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9D54F" w14:textId="3D9830CA" w:rsidR="00A51AA3" w:rsidRDefault="00CA7281">
      <w:r>
        <w:fldChar w:fldCharType="begin"/>
      </w:r>
      <w:r>
        <w:instrText>HYPERLINK "</w:instrText>
      </w:r>
      <w:r w:rsidRPr="00CA7281">
        <w:instrText>https://aws.plainenglish.io/mastering-cost-optimisation-with-shell-scripting-automate-log-storage-in-s3-for-budget-friendly-689ef5c6ba5a</w:instrText>
      </w:r>
      <w:r>
        <w:instrText>"</w:instrText>
      </w:r>
      <w:r>
        <w:fldChar w:fldCharType="separate"/>
      </w:r>
      <w:r w:rsidRPr="00613D32">
        <w:rPr>
          <w:rStyle w:val="Hyperlink"/>
        </w:rPr>
        <w:t>https://aws.plainenglish.io/mastering-cost-optimisation-with-shell-scripting-automate-log-storage-in-s3-for-budget-friendly-689ef5c6ba5a</w:t>
      </w:r>
      <w:r>
        <w:fldChar w:fldCharType="end"/>
      </w:r>
    </w:p>
    <w:p w14:paraId="22D3EE18" w14:textId="5B85F6AC" w:rsidR="00CA7281" w:rsidRDefault="00CA7281">
      <w:r>
        <w:rPr>
          <w:noProof/>
        </w:rPr>
        <w:drawing>
          <wp:inline distT="0" distB="0" distL="0" distR="0" wp14:anchorId="4A3D4208" wp14:editId="4B140EBB">
            <wp:extent cx="5941695" cy="2157095"/>
            <wp:effectExtent l="0" t="0" r="0" b="0"/>
            <wp:docPr id="189180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695" cy="2157095"/>
                    </a:xfrm>
                    <a:prstGeom prst="rect">
                      <a:avLst/>
                    </a:prstGeom>
                    <a:noFill/>
                    <a:ln>
                      <a:noFill/>
                    </a:ln>
                  </pic:spPr>
                </pic:pic>
              </a:graphicData>
            </a:graphic>
          </wp:inline>
        </w:drawing>
      </w:r>
    </w:p>
    <w:p w14:paraId="007CAA07" w14:textId="07C59E27" w:rsidR="00CA7281" w:rsidRDefault="004A5D3F">
      <w:r>
        <w:t>#</w:t>
      </w:r>
      <w:r w:rsidR="00CA7281">
        <w:t xml:space="preserve"># </w:t>
      </w:r>
      <w:r>
        <w:t>I</w:t>
      </w:r>
      <w:r w:rsidR="00CA7281">
        <w:t>ntro</w:t>
      </w:r>
    </w:p>
    <w:p w14:paraId="7B24FB07" w14:textId="77777777" w:rsidR="00CA7281" w:rsidRPr="00CA7281" w:rsidRDefault="00CA7281" w:rsidP="00CA7281">
      <w:pPr>
        <w:spacing w:after="0" w:line="240" w:lineRule="auto"/>
        <w:rPr>
          <w:lang w:val="en-IN"/>
        </w:rPr>
      </w:pPr>
      <w:r w:rsidRPr="00CA7281">
        <w:rPr>
          <w:lang w:val="en-IN"/>
        </w:rPr>
        <w:t>Welcome to the world of DevOps! Today, we’ll explore how to use </w:t>
      </w:r>
      <w:r w:rsidRPr="00CA7281">
        <w:rPr>
          <w:b/>
          <w:bCs/>
          <w:lang w:val="en-IN"/>
        </w:rPr>
        <w:t>Shell scripting</w:t>
      </w:r>
      <w:r w:rsidRPr="00CA7281">
        <w:rPr>
          <w:lang w:val="en-IN"/>
        </w:rPr>
        <w:t> to tackle a real-world challenge: </w:t>
      </w:r>
      <w:r w:rsidRPr="00CA7281">
        <w:rPr>
          <w:b/>
          <w:bCs/>
          <w:lang w:val="en-IN"/>
        </w:rPr>
        <w:t>reducing infrastructure costs</w:t>
      </w:r>
      <w:r w:rsidRPr="00CA7281">
        <w:rPr>
          <w:lang w:val="en-IN"/>
        </w:rPr>
        <w:t> by efficiently storing Jenkins logs in </w:t>
      </w:r>
      <w:r w:rsidRPr="00CA7281">
        <w:rPr>
          <w:b/>
          <w:bCs/>
          <w:lang w:val="en-IN"/>
        </w:rPr>
        <w:t>AWS S3</w:t>
      </w:r>
      <w:r w:rsidRPr="00CA7281">
        <w:rPr>
          <w:lang w:val="en-IN"/>
        </w:rPr>
        <w:t>, one of the most cost-effective storage services.</w:t>
      </w:r>
    </w:p>
    <w:p w14:paraId="54BF4197" w14:textId="77777777" w:rsidR="00CA7281" w:rsidRPr="00CA7281" w:rsidRDefault="00CA7281" w:rsidP="00CA7281">
      <w:pPr>
        <w:spacing w:after="0" w:line="240" w:lineRule="auto"/>
        <w:rPr>
          <w:lang w:val="en-IN"/>
        </w:rPr>
      </w:pPr>
      <w:r w:rsidRPr="00CA7281">
        <w:rPr>
          <w:lang w:val="en-IN"/>
        </w:rPr>
        <w:t>Imagine a company like </w:t>
      </w:r>
      <w:r w:rsidRPr="00CA7281">
        <w:rPr>
          <w:b/>
          <w:bCs/>
          <w:lang w:val="en-IN"/>
        </w:rPr>
        <w:t>Google</w:t>
      </w:r>
      <w:r w:rsidRPr="00CA7281">
        <w:rPr>
          <w:lang w:val="en-IN"/>
        </w:rPr>
        <w:t>, running thousands of microservices that constantly generate logs, metrics, and traces. These logs are essential for troubleshooting and observability, and many companies use popular stacks like </w:t>
      </w:r>
      <w:r w:rsidRPr="00CA7281">
        <w:rPr>
          <w:b/>
          <w:bCs/>
          <w:lang w:val="en-IN"/>
        </w:rPr>
        <w:t>ELK</w:t>
      </w:r>
      <w:r w:rsidRPr="00CA7281">
        <w:rPr>
          <w:lang w:val="en-IN"/>
        </w:rPr>
        <w:t> or </w:t>
      </w:r>
      <w:proofErr w:type="spellStart"/>
      <w:r w:rsidRPr="00CA7281">
        <w:rPr>
          <w:b/>
          <w:bCs/>
          <w:lang w:val="en-IN"/>
        </w:rPr>
        <w:t>EFK</w:t>
      </w:r>
      <w:r w:rsidRPr="00CA7281">
        <w:rPr>
          <w:lang w:val="en-IN"/>
        </w:rPr>
        <w:t>to</w:t>
      </w:r>
      <w:proofErr w:type="spellEnd"/>
      <w:r w:rsidRPr="00CA7281">
        <w:rPr>
          <w:lang w:val="en-IN"/>
        </w:rPr>
        <w:t xml:space="preserve"> manage them.</w:t>
      </w:r>
    </w:p>
    <w:p w14:paraId="4844160C" w14:textId="77777777" w:rsidR="00CA7281" w:rsidRPr="00CA7281" w:rsidRDefault="00CA7281" w:rsidP="00CA7281">
      <w:pPr>
        <w:spacing w:after="0" w:line="240" w:lineRule="auto"/>
        <w:rPr>
          <w:lang w:val="en-IN"/>
        </w:rPr>
      </w:pPr>
      <w:r w:rsidRPr="00CA7281">
        <w:rPr>
          <w:lang w:val="en-IN"/>
        </w:rPr>
        <w:t>Now, let’s break down the types of logs typically collected:</w:t>
      </w:r>
    </w:p>
    <w:p w14:paraId="770E9C2E" w14:textId="77777777" w:rsidR="00CA7281" w:rsidRPr="00CA7281" w:rsidRDefault="00CA7281" w:rsidP="00CA7281">
      <w:pPr>
        <w:numPr>
          <w:ilvl w:val="0"/>
          <w:numId w:val="1"/>
        </w:numPr>
        <w:spacing w:after="0" w:line="240" w:lineRule="auto"/>
        <w:rPr>
          <w:lang w:val="en-IN"/>
        </w:rPr>
      </w:pPr>
      <w:r w:rsidRPr="00CA7281">
        <w:rPr>
          <w:b/>
          <w:bCs/>
          <w:lang w:val="en-IN"/>
        </w:rPr>
        <w:t>Application Logs</w:t>
      </w:r>
      <w:r w:rsidRPr="00CA7281">
        <w:rPr>
          <w:lang w:val="en-IN"/>
        </w:rPr>
        <w:t>: High-priority logs for debugging application issues.</w:t>
      </w:r>
    </w:p>
    <w:p w14:paraId="068A780A" w14:textId="77777777" w:rsidR="00CA7281" w:rsidRPr="00CA7281" w:rsidRDefault="00CA7281" w:rsidP="00CA7281">
      <w:pPr>
        <w:numPr>
          <w:ilvl w:val="0"/>
          <w:numId w:val="1"/>
        </w:numPr>
        <w:spacing w:after="0" w:line="240" w:lineRule="auto"/>
        <w:rPr>
          <w:lang w:val="en-IN"/>
        </w:rPr>
      </w:pPr>
      <w:r w:rsidRPr="00CA7281">
        <w:rPr>
          <w:b/>
          <w:bCs/>
          <w:lang w:val="en-IN"/>
        </w:rPr>
        <w:t>Kubernetes Control-Plane Logs</w:t>
      </w:r>
      <w:r w:rsidRPr="00CA7281">
        <w:rPr>
          <w:lang w:val="en-IN"/>
        </w:rPr>
        <w:t>: High-priority logs for diagnosing cluster problems.</w:t>
      </w:r>
    </w:p>
    <w:p w14:paraId="092BDDB2" w14:textId="77777777" w:rsidR="00CA7281" w:rsidRPr="00CA7281" w:rsidRDefault="00CA7281" w:rsidP="00CA7281">
      <w:pPr>
        <w:numPr>
          <w:ilvl w:val="0"/>
          <w:numId w:val="1"/>
        </w:numPr>
        <w:spacing w:after="0" w:line="240" w:lineRule="auto"/>
        <w:rPr>
          <w:lang w:val="en-IN"/>
        </w:rPr>
      </w:pPr>
      <w:r w:rsidRPr="00CA7281">
        <w:rPr>
          <w:b/>
          <w:bCs/>
          <w:lang w:val="en-IN"/>
        </w:rPr>
        <w:t>Infrastructure Logs</w:t>
      </w:r>
      <w:r w:rsidRPr="00CA7281">
        <w:rPr>
          <w:lang w:val="en-IN"/>
        </w:rPr>
        <w:t>: Logs from tools like Jenkins or Terraform, often used temporarily for troubleshooting build failures.</w:t>
      </w:r>
    </w:p>
    <w:p w14:paraId="545ECB8D" w14:textId="77777777" w:rsidR="00CA7281" w:rsidRDefault="00CA7281" w:rsidP="00CA7281">
      <w:pPr>
        <w:spacing w:after="0" w:line="240" w:lineRule="auto"/>
        <w:rPr>
          <w:lang w:val="en-IN"/>
        </w:rPr>
      </w:pPr>
      <w:r w:rsidRPr="00CA7281">
        <w:rPr>
          <w:lang w:val="en-IN"/>
        </w:rPr>
        <w:t>While application and control-plane logs need to stay accessible, infrastructure logs don’t necessarily need to be stored on expensive VMs. For example, if a Jenkins build fails, developers receive notifications via email or Slack and quickly use the logs to debug. Once the issue is resolved, retaining these logs on servers becomes unnecessary.</w:t>
      </w:r>
    </w:p>
    <w:p w14:paraId="389E5032" w14:textId="77777777" w:rsidR="00CA7281" w:rsidRPr="00CA7281" w:rsidRDefault="00CA7281" w:rsidP="00CA7281">
      <w:pPr>
        <w:spacing w:after="0" w:line="240" w:lineRule="auto"/>
        <w:rPr>
          <w:lang w:val="en-IN"/>
        </w:rPr>
      </w:pPr>
    </w:p>
    <w:p w14:paraId="53B3C54D" w14:textId="77777777" w:rsidR="00CA7281" w:rsidRPr="00CA7281" w:rsidRDefault="00CA7281" w:rsidP="00CA7281">
      <w:pPr>
        <w:spacing w:after="0" w:line="240" w:lineRule="auto"/>
        <w:rPr>
          <w:lang w:val="en-IN"/>
        </w:rPr>
      </w:pPr>
      <w:r w:rsidRPr="00CA7281">
        <w:rPr>
          <w:lang w:val="en-IN"/>
        </w:rPr>
        <w:t>However, keeping a backup for </w:t>
      </w:r>
      <w:r w:rsidRPr="00CA7281">
        <w:rPr>
          <w:b/>
          <w:bCs/>
          <w:lang w:val="en-IN"/>
        </w:rPr>
        <w:t>future reference or compliance</w:t>
      </w:r>
      <w:r w:rsidRPr="00CA7281">
        <w:rPr>
          <w:lang w:val="en-IN"/>
        </w:rPr>
        <w:t> is still crucial. That’s where </w:t>
      </w:r>
      <w:r w:rsidRPr="00CA7281">
        <w:rPr>
          <w:b/>
          <w:bCs/>
          <w:lang w:val="en-IN"/>
        </w:rPr>
        <w:t>AWS S3</w:t>
      </w:r>
      <w:r w:rsidRPr="00CA7281">
        <w:rPr>
          <w:lang w:val="en-IN"/>
        </w:rPr>
        <w:t> comes in! By offloading these logs to S3 using a </w:t>
      </w:r>
      <w:r w:rsidRPr="00CA7281">
        <w:rPr>
          <w:b/>
          <w:bCs/>
          <w:lang w:val="en-IN"/>
        </w:rPr>
        <w:t>simple shell script</w:t>
      </w:r>
      <w:r w:rsidRPr="00CA7281">
        <w:rPr>
          <w:lang w:val="en-IN"/>
        </w:rPr>
        <w:t>, we achieve a balance between cost optimisation and reliable backup storage.</w:t>
      </w:r>
    </w:p>
    <w:p w14:paraId="4045F055" w14:textId="675303B7" w:rsidR="00CA7281" w:rsidRDefault="00CA7281"/>
    <w:p w14:paraId="4960FB3B" w14:textId="77777777" w:rsidR="00CA7281" w:rsidRPr="00CA7281" w:rsidRDefault="00CA7281" w:rsidP="00CA7281">
      <w:pPr>
        <w:rPr>
          <w:b/>
          <w:bCs/>
          <w:lang w:val="en-IN"/>
        </w:rPr>
      </w:pPr>
      <w:r w:rsidRPr="00CA7281">
        <w:rPr>
          <w:rFonts w:ascii="Segoe UI Emoji" w:hAnsi="Segoe UI Emoji" w:cs="Segoe UI Emoji"/>
          <w:b/>
          <w:bCs/>
          <w:lang w:val="en-IN"/>
        </w:rPr>
        <w:t>💡</w:t>
      </w:r>
      <w:r w:rsidRPr="00CA7281">
        <w:rPr>
          <w:b/>
          <w:bCs/>
          <w:lang w:val="en-IN"/>
        </w:rPr>
        <w:t xml:space="preserve"> Prerequisites:</w:t>
      </w:r>
    </w:p>
    <w:p w14:paraId="2892EB83" w14:textId="77777777" w:rsidR="00CA7281" w:rsidRPr="00CA7281" w:rsidRDefault="00CA7281" w:rsidP="00CA7281">
      <w:pPr>
        <w:numPr>
          <w:ilvl w:val="0"/>
          <w:numId w:val="2"/>
        </w:numPr>
        <w:spacing w:after="0" w:line="240" w:lineRule="auto"/>
        <w:rPr>
          <w:lang w:val="en-IN"/>
        </w:rPr>
      </w:pPr>
      <w:r w:rsidRPr="00CA7281">
        <w:rPr>
          <w:b/>
          <w:bCs/>
          <w:lang w:val="en-IN"/>
        </w:rPr>
        <w:t>An AWS Account</w:t>
      </w:r>
      <w:r w:rsidRPr="00CA7281">
        <w:rPr>
          <w:lang w:val="en-IN"/>
        </w:rPr>
        <w:t>: To store logs in S3, you’ll need access to AWS services. If you don’t have an account, create one at </w:t>
      </w:r>
      <w:hyperlink r:id="rId6" w:tgtFrame="_blank" w:history="1">
        <w:r w:rsidRPr="00CA7281">
          <w:rPr>
            <w:rStyle w:val="Hyperlink"/>
            <w:lang w:val="en-IN"/>
          </w:rPr>
          <w:t>aws.amazon.com</w:t>
        </w:r>
      </w:hyperlink>
      <w:r w:rsidRPr="00CA7281">
        <w:rPr>
          <w:lang w:val="en-IN"/>
        </w:rPr>
        <w:t>.</w:t>
      </w:r>
    </w:p>
    <w:p w14:paraId="2761DBB4" w14:textId="3AFDE510" w:rsidR="00CA7281" w:rsidRPr="00CA7281" w:rsidRDefault="00CA7281" w:rsidP="00CA7281">
      <w:pPr>
        <w:numPr>
          <w:ilvl w:val="0"/>
          <w:numId w:val="2"/>
        </w:numPr>
        <w:spacing w:after="0" w:line="240" w:lineRule="auto"/>
        <w:rPr>
          <w:lang w:val="en-IN"/>
        </w:rPr>
      </w:pPr>
      <w:r w:rsidRPr="00CA7281">
        <w:rPr>
          <w:b/>
          <w:bCs/>
          <w:lang w:val="en-IN"/>
        </w:rPr>
        <w:t>Basic Understanding of Shell Scripting</w:t>
      </w:r>
      <w:r w:rsidRPr="00CA7281">
        <w:rPr>
          <w:lang w:val="en-IN"/>
        </w:rPr>
        <w:t xml:space="preserve">: Familiarity with creating and running simple shell scripts will be helpful. Don’t worry; </w:t>
      </w:r>
      <w:r>
        <w:rPr>
          <w:lang w:val="en-IN"/>
        </w:rPr>
        <w:t>I</w:t>
      </w:r>
      <w:r w:rsidRPr="00CA7281">
        <w:rPr>
          <w:lang w:val="en-IN"/>
        </w:rPr>
        <w:t>’ll guide you through the necessary steps!</w:t>
      </w:r>
    </w:p>
    <w:p w14:paraId="70365D6E" w14:textId="77777777" w:rsidR="00CA7281" w:rsidRDefault="00CA7281" w:rsidP="00CA7281">
      <w:pPr>
        <w:numPr>
          <w:ilvl w:val="0"/>
          <w:numId w:val="2"/>
        </w:numPr>
        <w:spacing w:after="0" w:line="240" w:lineRule="auto"/>
        <w:rPr>
          <w:lang w:val="en-IN"/>
        </w:rPr>
      </w:pPr>
      <w:r w:rsidRPr="00CA7281">
        <w:rPr>
          <w:b/>
          <w:bCs/>
          <w:lang w:val="en-IN"/>
        </w:rPr>
        <w:t>Basic Knowledge of AWS S3</w:t>
      </w:r>
      <w:r w:rsidRPr="00CA7281">
        <w:rPr>
          <w:lang w:val="en-IN"/>
        </w:rPr>
        <w:t>: You should know how to create buckets and manage objects in S3.</w:t>
      </w:r>
    </w:p>
    <w:p w14:paraId="39A00037" w14:textId="77777777" w:rsidR="009848E5" w:rsidRPr="00CA7281" w:rsidRDefault="009848E5" w:rsidP="009848E5">
      <w:pPr>
        <w:spacing w:after="0" w:line="240" w:lineRule="auto"/>
        <w:ind w:left="360"/>
        <w:rPr>
          <w:lang w:val="en-IN"/>
        </w:rPr>
      </w:pPr>
    </w:p>
    <w:p w14:paraId="70AB4B61" w14:textId="77777777" w:rsidR="00CA7281" w:rsidRPr="00CA7281" w:rsidRDefault="00CA7281" w:rsidP="00CA7281">
      <w:pPr>
        <w:numPr>
          <w:ilvl w:val="0"/>
          <w:numId w:val="2"/>
        </w:numPr>
        <w:spacing w:after="0" w:line="240" w:lineRule="auto"/>
        <w:rPr>
          <w:lang w:val="en-IN"/>
        </w:rPr>
      </w:pPr>
      <w:r w:rsidRPr="00CA7281">
        <w:rPr>
          <w:b/>
          <w:bCs/>
          <w:lang w:val="en-IN"/>
        </w:rPr>
        <w:lastRenderedPageBreak/>
        <w:t>Jenkins Installed</w:t>
      </w:r>
      <w:r w:rsidRPr="00CA7281">
        <w:rPr>
          <w:lang w:val="en-IN"/>
        </w:rPr>
        <w:t>: Make sure Jenkins is set up on your infrastructure, as we’ll be working with its build logs.</w:t>
      </w:r>
    </w:p>
    <w:p w14:paraId="355429EB" w14:textId="77777777" w:rsidR="00CA7281" w:rsidRDefault="00CA7281"/>
    <w:p w14:paraId="2B3B0F37" w14:textId="77777777" w:rsidR="009848E5" w:rsidRPr="009848E5" w:rsidRDefault="009848E5" w:rsidP="009848E5">
      <w:pPr>
        <w:spacing w:after="0" w:line="240" w:lineRule="auto"/>
        <w:rPr>
          <w:b/>
          <w:bCs/>
          <w:lang w:val="en-IN"/>
        </w:rPr>
      </w:pPr>
      <w:r w:rsidRPr="009848E5">
        <w:rPr>
          <w:b/>
          <w:bCs/>
          <w:lang w:val="en-IN"/>
        </w:rPr>
        <w:t>Setting Up for the Script</w:t>
      </w:r>
    </w:p>
    <w:p w14:paraId="13C38C79" w14:textId="77777777" w:rsidR="009848E5" w:rsidRPr="009848E5" w:rsidRDefault="009848E5" w:rsidP="009848E5">
      <w:pPr>
        <w:spacing w:after="0" w:line="240" w:lineRule="auto"/>
        <w:rPr>
          <w:lang w:val="en-IN"/>
        </w:rPr>
      </w:pPr>
      <w:r w:rsidRPr="009848E5">
        <w:rPr>
          <w:lang w:val="en-IN"/>
        </w:rPr>
        <w:t>Before diving into the script, let’s prepare everything we need to get started:</w:t>
      </w:r>
    </w:p>
    <w:p w14:paraId="4FF0A91D" w14:textId="77777777" w:rsidR="009848E5" w:rsidRPr="009848E5" w:rsidRDefault="009848E5" w:rsidP="009848E5">
      <w:pPr>
        <w:numPr>
          <w:ilvl w:val="0"/>
          <w:numId w:val="3"/>
        </w:numPr>
        <w:spacing w:after="0" w:line="240" w:lineRule="auto"/>
        <w:rPr>
          <w:lang w:val="en-IN"/>
        </w:rPr>
      </w:pPr>
      <w:r w:rsidRPr="009848E5">
        <w:rPr>
          <w:b/>
          <w:bCs/>
          <w:lang w:val="en-IN"/>
        </w:rPr>
        <w:t>Create a Sample Jenkins Pipeline Project</w:t>
      </w:r>
      <w:r w:rsidRPr="009848E5">
        <w:rPr>
          <w:lang w:val="en-IN"/>
        </w:rPr>
        <w:t>:</w:t>
      </w:r>
    </w:p>
    <w:p w14:paraId="5E94AF5A" w14:textId="77777777" w:rsidR="009848E5" w:rsidRPr="009848E5" w:rsidRDefault="009848E5" w:rsidP="009848E5">
      <w:pPr>
        <w:numPr>
          <w:ilvl w:val="0"/>
          <w:numId w:val="4"/>
        </w:numPr>
        <w:spacing w:after="0" w:line="240" w:lineRule="auto"/>
        <w:rPr>
          <w:lang w:val="en-IN"/>
        </w:rPr>
      </w:pPr>
      <w:r w:rsidRPr="009848E5">
        <w:rPr>
          <w:lang w:val="en-IN"/>
        </w:rPr>
        <w:t>Log in to Jenkins and create a </w:t>
      </w:r>
      <w:r w:rsidRPr="009848E5">
        <w:rPr>
          <w:b/>
          <w:bCs/>
          <w:lang w:val="en-IN"/>
        </w:rPr>
        <w:t>pipeline project</w:t>
      </w:r>
      <w:r w:rsidRPr="009848E5">
        <w:rPr>
          <w:lang w:val="en-IN"/>
        </w:rPr>
        <w:t> named hello-world-project.</w:t>
      </w:r>
    </w:p>
    <w:p w14:paraId="0917E62B" w14:textId="77777777" w:rsidR="009848E5" w:rsidRPr="009848E5" w:rsidRDefault="009848E5" w:rsidP="009848E5">
      <w:pPr>
        <w:numPr>
          <w:ilvl w:val="0"/>
          <w:numId w:val="4"/>
        </w:numPr>
        <w:spacing w:after="0" w:line="240" w:lineRule="auto"/>
        <w:rPr>
          <w:lang w:val="en-IN"/>
        </w:rPr>
      </w:pPr>
      <w:r w:rsidRPr="009848E5">
        <w:rPr>
          <w:lang w:val="en-IN"/>
        </w:rPr>
        <w:t>Use a basic </w:t>
      </w:r>
      <w:r w:rsidRPr="009848E5">
        <w:rPr>
          <w:b/>
          <w:bCs/>
          <w:lang w:val="en-IN"/>
        </w:rPr>
        <w:t>Hello World template</w:t>
      </w:r>
      <w:r w:rsidRPr="009848E5">
        <w:rPr>
          <w:lang w:val="en-IN"/>
        </w:rPr>
        <w:t> for the pipeline.</w:t>
      </w:r>
    </w:p>
    <w:p w14:paraId="0EEE86D5" w14:textId="77777777" w:rsidR="009848E5" w:rsidRDefault="009848E5"/>
    <w:p w14:paraId="561D288C" w14:textId="5A97B5B8" w:rsidR="00A31192" w:rsidRDefault="00A31192">
      <w:r>
        <w:rPr>
          <w:noProof/>
        </w:rPr>
        <w:drawing>
          <wp:inline distT="0" distB="0" distL="0" distR="0" wp14:anchorId="42A5EC2C" wp14:editId="7C3AF949">
            <wp:extent cx="5943600" cy="3352800"/>
            <wp:effectExtent l="0" t="0" r="0" b="0"/>
            <wp:docPr id="70375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85601A5" w14:textId="77777777" w:rsidR="00A31192" w:rsidRPr="00A31192" w:rsidRDefault="00A31192" w:rsidP="00A31192">
      <w:pPr>
        <w:numPr>
          <w:ilvl w:val="0"/>
          <w:numId w:val="5"/>
        </w:numPr>
        <w:rPr>
          <w:lang w:val="en-IN"/>
        </w:rPr>
      </w:pPr>
      <w:r w:rsidRPr="00A31192">
        <w:rPr>
          <w:lang w:val="en-IN"/>
        </w:rPr>
        <w:t>Run the pipeline 3–4 times to generate a few build log files. These logs will be the ones we push to S3.</w:t>
      </w:r>
    </w:p>
    <w:p w14:paraId="5D7D466E" w14:textId="3D04FAE0" w:rsidR="00A31192" w:rsidRDefault="00A31192">
      <w:r>
        <w:rPr>
          <w:noProof/>
        </w:rPr>
        <w:lastRenderedPageBreak/>
        <w:drawing>
          <wp:inline distT="0" distB="0" distL="0" distR="0" wp14:anchorId="01E9B558" wp14:editId="0A9C75C0">
            <wp:extent cx="5943600" cy="6062980"/>
            <wp:effectExtent l="0" t="0" r="0" b="0"/>
            <wp:docPr id="1189265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62980"/>
                    </a:xfrm>
                    <a:prstGeom prst="rect">
                      <a:avLst/>
                    </a:prstGeom>
                    <a:noFill/>
                    <a:ln>
                      <a:noFill/>
                    </a:ln>
                  </pic:spPr>
                </pic:pic>
              </a:graphicData>
            </a:graphic>
          </wp:inline>
        </w:drawing>
      </w:r>
    </w:p>
    <w:p w14:paraId="474BA89E" w14:textId="77777777" w:rsidR="00A31192" w:rsidRPr="00A31192" w:rsidRDefault="00A31192" w:rsidP="00A31192">
      <w:pPr>
        <w:rPr>
          <w:lang w:val="en-IN"/>
        </w:rPr>
      </w:pPr>
      <w:r w:rsidRPr="00A31192">
        <w:rPr>
          <w:b/>
          <w:bCs/>
          <w:lang w:val="en-IN"/>
        </w:rPr>
        <w:t>2. Set Up an S3 Bucket</w:t>
      </w:r>
      <w:r w:rsidRPr="00A31192">
        <w:rPr>
          <w:lang w:val="en-IN"/>
        </w:rPr>
        <w:t>:</w:t>
      </w:r>
    </w:p>
    <w:p w14:paraId="3C908366" w14:textId="77777777" w:rsidR="00A31192" w:rsidRPr="00A31192" w:rsidRDefault="00A31192" w:rsidP="004A5D3F">
      <w:pPr>
        <w:numPr>
          <w:ilvl w:val="0"/>
          <w:numId w:val="6"/>
        </w:numPr>
        <w:spacing w:after="0" w:line="240" w:lineRule="auto"/>
        <w:rPr>
          <w:lang w:val="en-IN"/>
        </w:rPr>
      </w:pPr>
      <w:r w:rsidRPr="00A31192">
        <w:rPr>
          <w:lang w:val="en-IN"/>
        </w:rPr>
        <w:t>Head over to your AWS Management Console and create a new S3 bucket.</w:t>
      </w:r>
    </w:p>
    <w:p w14:paraId="0F0DBD45" w14:textId="77777777" w:rsidR="00A31192" w:rsidRPr="00A31192" w:rsidRDefault="00A31192" w:rsidP="004A5D3F">
      <w:pPr>
        <w:numPr>
          <w:ilvl w:val="0"/>
          <w:numId w:val="6"/>
        </w:numPr>
        <w:spacing w:after="0" w:line="240" w:lineRule="auto"/>
        <w:rPr>
          <w:lang w:val="en-IN"/>
        </w:rPr>
      </w:pPr>
      <w:r w:rsidRPr="00A31192">
        <w:rPr>
          <w:lang w:val="en-IN"/>
        </w:rPr>
        <w:t>Give it a unique name, for example, bucket-for-</w:t>
      </w:r>
      <w:proofErr w:type="spellStart"/>
      <w:r w:rsidRPr="00A31192">
        <w:rPr>
          <w:lang w:val="en-IN"/>
        </w:rPr>
        <w:t>jenkins</w:t>
      </w:r>
      <w:proofErr w:type="spellEnd"/>
      <w:r w:rsidRPr="00A31192">
        <w:rPr>
          <w:lang w:val="en-IN"/>
        </w:rPr>
        <w:t>-logs (remember, S3 bucket names must be globally unique</w:t>
      </w:r>
    </w:p>
    <w:p w14:paraId="433B75E8" w14:textId="77777777" w:rsidR="00A31192" w:rsidRDefault="00A31192"/>
    <w:p w14:paraId="43EB707F" w14:textId="1963EA05" w:rsidR="00A31192" w:rsidRDefault="00A31192">
      <w:r>
        <w:rPr>
          <w:noProof/>
        </w:rPr>
        <w:lastRenderedPageBreak/>
        <w:drawing>
          <wp:inline distT="0" distB="0" distL="0" distR="0" wp14:anchorId="52089FB2" wp14:editId="7FB57CD4">
            <wp:extent cx="5943600" cy="2276475"/>
            <wp:effectExtent l="0" t="0" r="0" b="0"/>
            <wp:docPr id="1831820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53C5A167" w14:textId="77777777" w:rsidR="00A31192" w:rsidRPr="00A31192" w:rsidRDefault="00A31192" w:rsidP="00A31192">
      <w:pPr>
        <w:spacing w:after="0" w:line="240" w:lineRule="auto"/>
        <w:rPr>
          <w:lang w:val="en-IN"/>
        </w:rPr>
      </w:pPr>
      <w:r w:rsidRPr="00A31192">
        <w:rPr>
          <w:b/>
          <w:bCs/>
          <w:lang w:val="en-IN"/>
        </w:rPr>
        <w:t>. Configure the AWS CLI</w:t>
      </w:r>
      <w:r w:rsidRPr="00A31192">
        <w:rPr>
          <w:lang w:val="en-IN"/>
        </w:rPr>
        <w:t>:</w:t>
      </w:r>
    </w:p>
    <w:p w14:paraId="5FCDBC97" w14:textId="77777777" w:rsidR="00A31192" w:rsidRPr="00A31192" w:rsidRDefault="00A31192" w:rsidP="00A31192">
      <w:pPr>
        <w:numPr>
          <w:ilvl w:val="0"/>
          <w:numId w:val="7"/>
        </w:numPr>
        <w:spacing w:after="0" w:line="240" w:lineRule="auto"/>
        <w:rPr>
          <w:lang w:val="en-IN"/>
        </w:rPr>
      </w:pPr>
      <w:r w:rsidRPr="00A31192">
        <w:rPr>
          <w:lang w:val="en-IN"/>
        </w:rPr>
        <w:t>Generate an </w:t>
      </w:r>
      <w:r w:rsidRPr="00A31192">
        <w:rPr>
          <w:b/>
          <w:bCs/>
          <w:lang w:val="en-IN"/>
        </w:rPr>
        <w:t>Access Key</w:t>
      </w:r>
      <w:r w:rsidRPr="00A31192">
        <w:rPr>
          <w:lang w:val="en-IN"/>
        </w:rPr>
        <w:t> and </w:t>
      </w:r>
      <w:r w:rsidRPr="00A31192">
        <w:rPr>
          <w:b/>
          <w:bCs/>
          <w:lang w:val="en-IN"/>
        </w:rPr>
        <w:t>Secret Key</w:t>
      </w:r>
      <w:r w:rsidRPr="00A31192">
        <w:rPr>
          <w:lang w:val="en-IN"/>
        </w:rPr>
        <w:t> from the AWS IAM Console.</w:t>
      </w:r>
    </w:p>
    <w:p w14:paraId="72C8D454" w14:textId="77777777" w:rsidR="00A31192" w:rsidRPr="00A31192" w:rsidRDefault="00A31192" w:rsidP="00A31192">
      <w:pPr>
        <w:numPr>
          <w:ilvl w:val="0"/>
          <w:numId w:val="7"/>
        </w:numPr>
        <w:spacing w:after="0" w:line="240" w:lineRule="auto"/>
        <w:rPr>
          <w:lang w:val="en-IN"/>
        </w:rPr>
      </w:pPr>
      <w:r w:rsidRPr="00A31192">
        <w:rPr>
          <w:lang w:val="en-IN"/>
        </w:rPr>
        <w:t>Use these credentials to configure your AWS CLI by running the command:</w:t>
      </w:r>
    </w:p>
    <w:p w14:paraId="6262688A" w14:textId="77777777" w:rsidR="00A31192" w:rsidRDefault="00A31192"/>
    <w:p w14:paraId="0475D1B3" w14:textId="42B8A859" w:rsidR="00A31192" w:rsidRDefault="00A31192">
      <w:r>
        <w:rPr>
          <w:noProof/>
        </w:rPr>
        <w:drawing>
          <wp:inline distT="0" distB="0" distL="0" distR="0" wp14:anchorId="2E1D2951" wp14:editId="6A867162">
            <wp:extent cx="5937250" cy="1943100"/>
            <wp:effectExtent l="0" t="0" r="0" b="0"/>
            <wp:docPr id="1196391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943100"/>
                    </a:xfrm>
                    <a:prstGeom prst="rect">
                      <a:avLst/>
                    </a:prstGeom>
                    <a:noFill/>
                    <a:ln>
                      <a:noFill/>
                    </a:ln>
                  </pic:spPr>
                </pic:pic>
              </a:graphicData>
            </a:graphic>
          </wp:inline>
        </w:drawing>
      </w:r>
    </w:p>
    <w:p w14:paraId="62C069A7" w14:textId="77777777" w:rsidR="00A31192" w:rsidRPr="00A31192" w:rsidRDefault="00A31192" w:rsidP="00A31192">
      <w:pPr>
        <w:spacing w:after="0" w:line="240" w:lineRule="auto"/>
        <w:rPr>
          <w:lang w:val="en-IN"/>
        </w:rPr>
      </w:pPr>
      <w:r w:rsidRPr="00A31192">
        <w:rPr>
          <w:b/>
          <w:bCs/>
          <w:lang w:val="en-IN"/>
        </w:rPr>
        <w:t>. Identify Jenkins Home Directory</w:t>
      </w:r>
      <w:r w:rsidRPr="00A31192">
        <w:rPr>
          <w:lang w:val="en-IN"/>
        </w:rPr>
        <w:t>:</w:t>
      </w:r>
    </w:p>
    <w:p w14:paraId="0AA2109A" w14:textId="77777777" w:rsidR="00A31192" w:rsidRPr="00A31192" w:rsidRDefault="00A31192" w:rsidP="00A31192">
      <w:pPr>
        <w:numPr>
          <w:ilvl w:val="0"/>
          <w:numId w:val="8"/>
        </w:numPr>
        <w:spacing w:after="0" w:line="240" w:lineRule="auto"/>
        <w:rPr>
          <w:lang w:val="en-IN"/>
        </w:rPr>
      </w:pPr>
      <w:r w:rsidRPr="00A31192">
        <w:rPr>
          <w:lang w:val="en-IN"/>
        </w:rPr>
        <w:t>The script needs to know where your Jenkins home directory is located.</w:t>
      </w:r>
    </w:p>
    <w:p w14:paraId="06638AC3" w14:textId="77777777" w:rsidR="00A31192" w:rsidRPr="00A31192" w:rsidRDefault="00A31192" w:rsidP="00A31192">
      <w:pPr>
        <w:numPr>
          <w:ilvl w:val="0"/>
          <w:numId w:val="8"/>
        </w:numPr>
        <w:spacing w:after="0" w:line="240" w:lineRule="auto"/>
        <w:rPr>
          <w:lang w:val="en-IN"/>
        </w:rPr>
      </w:pPr>
      <w:r w:rsidRPr="00A31192">
        <w:rPr>
          <w:lang w:val="en-IN"/>
        </w:rPr>
        <w:t>To find this, navigate to </w:t>
      </w:r>
      <w:r w:rsidRPr="00A31192">
        <w:rPr>
          <w:b/>
          <w:bCs/>
          <w:lang w:val="en-IN"/>
        </w:rPr>
        <w:t>Manage Jenkins &gt; System Configuration</w:t>
      </w:r>
      <w:r w:rsidRPr="00A31192">
        <w:rPr>
          <w:lang w:val="en-IN"/>
        </w:rPr>
        <w:t> in the Jenkins UI. At the top of the page, you’ll see the </w:t>
      </w:r>
      <w:r w:rsidRPr="00A31192">
        <w:rPr>
          <w:b/>
          <w:bCs/>
          <w:lang w:val="en-IN"/>
        </w:rPr>
        <w:t>JENKINS_HOME</w:t>
      </w:r>
      <w:r w:rsidRPr="00A31192">
        <w:rPr>
          <w:lang w:val="en-IN"/>
        </w:rPr>
        <w:t> directory path. Make a note of it.</w:t>
      </w:r>
    </w:p>
    <w:p w14:paraId="66DFF477" w14:textId="77777777" w:rsidR="00A31192" w:rsidRDefault="00A31192"/>
    <w:p w14:paraId="7D63066E" w14:textId="762171FC" w:rsidR="00A31192" w:rsidRDefault="00A31192">
      <w:r>
        <w:rPr>
          <w:noProof/>
        </w:rPr>
        <w:lastRenderedPageBreak/>
        <w:drawing>
          <wp:inline distT="0" distB="0" distL="0" distR="0" wp14:anchorId="11FE4774" wp14:editId="3EC067AD">
            <wp:extent cx="3611245" cy="3304550"/>
            <wp:effectExtent l="0" t="0" r="0" b="0"/>
            <wp:docPr id="876297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810" cy="3309642"/>
                    </a:xfrm>
                    <a:prstGeom prst="rect">
                      <a:avLst/>
                    </a:prstGeom>
                    <a:noFill/>
                    <a:ln>
                      <a:noFill/>
                    </a:ln>
                  </pic:spPr>
                </pic:pic>
              </a:graphicData>
            </a:graphic>
          </wp:inline>
        </w:drawing>
      </w:r>
    </w:p>
    <w:p w14:paraId="62AECAC4" w14:textId="33B35BAF" w:rsidR="00A31192" w:rsidRDefault="00A31192">
      <w:r>
        <w:rPr>
          <w:noProof/>
        </w:rPr>
        <w:drawing>
          <wp:inline distT="0" distB="0" distL="0" distR="0" wp14:anchorId="1630DA4C" wp14:editId="04F89E03">
            <wp:extent cx="5943600" cy="2247265"/>
            <wp:effectExtent l="0" t="0" r="0" b="0"/>
            <wp:docPr id="1094017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7265"/>
                    </a:xfrm>
                    <a:prstGeom prst="rect">
                      <a:avLst/>
                    </a:prstGeom>
                    <a:noFill/>
                    <a:ln>
                      <a:noFill/>
                    </a:ln>
                  </pic:spPr>
                </pic:pic>
              </a:graphicData>
            </a:graphic>
          </wp:inline>
        </w:drawing>
      </w:r>
    </w:p>
    <w:p w14:paraId="3ADCEC07" w14:textId="44AA919A" w:rsidR="00A31192" w:rsidRDefault="00A31192">
      <w:r>
        <w:rPr>
          <w:noProof/>
        </w:rPr>
        <w:drawing>
          <wp:inline distT="0" distB="0" distL="0" distR="0" wp14:anchorId="60FB94DA" wp14:editId="26EC283A">
            <wp:extent cx="5938520" cy="1881505"/>
            <wp:effectExtent l="0" t="0" r="0" b="0"/>
            <wp:docPr id="1548146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1881505"/>
                    </a:xfrm>
                    <a:prstGeom prst="rect">
                      <a:avLst/>
                    </a:prstGeom>
                    <a:noFill/>
                    <a:ln>
                      <a:noFill/>
                    </a:ln>
                  </pic:spPr>
                </pic:pic>
              </a:graphicData>
            </a:graphic>
          </wp:inline>
        </w:drawing>
      </w:r>
    </w:p>
    <w:p w14:paraId="52EE9C39" w14:textId="77777777" w:rsidR="00A31192" w:rsidRDefault="00A31192" w:rsidP="00A31192">
      <w:pPr>
        <w:rPr>
          <w:b/>
          <w:bCs/>
          <w:lang w:val="en-IN"/>
        </w:rPr>
      </w:pPr>
    </w:p>
    <w:p w14:paraId="4E7058AE" w14:textId="5EA09E87" w:rsidR="00A31192" w:rsidRPr="00A31192" w:rsidRDefault="00A31192" w:rsidP="00A31192">
      <w:pPr>
        <w:rPr>
          <w:b/>
          <w:bCs/>
          <w:lang w:val="en-IN"/>
        </w:rPr>
      </w:pPr>
      <w:r w:rsidRPr="00A31192">
        <w:rPr>
          <w:b/>
          <w:bCs/>
          <w:lang w:val="en-IN"/>
        </w:rPr>
        <w:lastRenderedPageBreak/>
        <w:t>Writing the Shell Script</w:t>
      </w:r>
    </w:p>
    <w:p w14:paraId="4706F9A8" w14:textId="77777777" w:rsidR="00A31192" w:rsidRPr="00A31192" w:rsidRDefault="00A31192" w:rsidP="00A31192">
      <w:pPr>
        <w:rPr>
          <w:lang w:val="en-IN"/>
        </w:rPr>
      </w:pPr>
      <w:r w:rsidRPr="00A31192">
        <w:rPr>
          <w:lang w:val="en-IN"/>
        </w:rPr>
        <w:t>Now, let’s create the script that will handle the automation of uploading Jenkins logs to S3. Follow these steps:</w:t>
      </w:r>
    </w:p>
    <w:p w14:paraId="71A47D4B" w14:textId="77777777" w:rsidR="00A31192" w:rsidRPr="00A31192" w:rsidRDefault="00A31192" w:rsidP="00A31192">
      <w:pPr>
        <w:numPr>
          <w:ilvl w:val="0"/>
          <w:numId w:val="9"/>
        </w:numPr>
        <w:rPr>
          <w:lang w:val="en-IN"/>
        </w:rPr>
      </w:pPr>
      <w:r w:rsidRPr="00A31192">
        <w:rPr>
          <w:b/>
          <w:bCs/>
          <w:lang w:val="en-IN"/>
        </w:rPr>
        <w:t>Create the Script File</w:t>
      </w:r>
      <w:r w:rsidRPr="00A31192">
        <w:rPr>
          <w:lang w:val="en-IN"/>
        </w:rPr>
        <w:t>:</w:t>
      </w:r>
      <w:r w:rsidRPr="00A31192">
        <w:rPr>
          <w:lang w:val="en-IN"/>
        </w:rPr>
        <w:br/>
        <w:t>Create a file named </w:t>
      </w:r>
      <w:hyperlink r:id="rId14" w:tgtFrame="_blank" w:history="1">
        <w:r w:rsidRPr="00A31192">
          <w:rPr>
            <w:rStyle w:val="Hyperlink"/>
            <w:lang w:val="en-IN"/>
          </w:rPr>
          <w:t>s3upload.sh</w:t>
        </w:r>
      </w:hyperlink>
      <w:r w:rsidRPr="00A31192">
        <w:rPr>
          <w:lang w:val="en-IN"/>
        </w:rPr>
        <w:t> in your preferred directory and add the following content:</w:t>
      </w:r>
    </w:p>
    <w:p w14:paraId="23AFB386" w14:textId="77777777" w:rsidR="00A31192" w:rsidRDefault="00A31192"/>
    <w:p w14:paraId="0C205BC8" w14:textId="6C21C8D6" w:rsidR="00AE11DB" w:rsidRDefault="00AE11DB">
      <w:r>
        <w:rPr>
          <w:noProof/>
        </w:rPr>
        <w:drawing>
          <wp:inline distT="0" distB="0" distL="0" distR="0" wp14:anchorId="6722BD2A" wp14:editId="03C6F2D9">
            <wp:extent cx="5943600" cy="3343275"/>
            <wp:effectExtent l="0" t="0" r="0" b="0"/>
            <wp:docPr id="51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49" name=""/>
                    <pic:cNvPicPr/>
                  </pic:nvPicPr>
                  <pic:blipFill>
                    <a:blip r:embed="rId15"/>
                    <a:stretch>
                      <a:fillRect/>
                    </a:stretch>
                  </pic:blipFill>
                  <pic:spPr>
                    <a:xfrm>
                      <a:off x="0" y="0"/>
                      <a:ext cx="5943600" cy="3343275"/>
                    </a:xfrm>
                    <a:prstGeom prst="rect">
                      <a:avLst/>
                    </a:prstGeom>
                  </pic:spPr>
                </pic:pic>
              </a:graphicData>
            </a:graphic>
          </wp:inline>
        </w:drawing>
      </w:r>
    </w:p>
    <w:p w14:paraId="174F3B64" w14:textId="54A0968D" w:rsidR="00AE11DB" w:rsidRDefault="00AE11DB">
      <w:r>
        <w:rPr>
          <w:noProof/>
        </w:rPr>
        <w:lastRenderedPageBreak/>
        <w:drawing>
          <wp:inline distT="0" distB="0" distL="0" distR="0" wp14:anchorId="27BFEC78" wp14:editId="672369D9">
            <wp:extent cx="5941695" cy="3435350"/>
            <wp:effectExtent l="0" t="0" r="0" b="0"/>
            <wp:docPr id="958741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695" cy="3435350"/>
                    </a:xfrm>
                    <a:prstGeom prst="rect">
                      <a:avLst/>
                    </a:prstGeom>
                    <a:noFill/>
                    <a:ln>
                      <a:noFill/>
                    </a:ln>
                  </pic:spPr>
                </pic:pic>
              </a:graphicData>
            </a:graphic>
          </wp:inline>
        </w:drawing>
      </w:r>
    </w:p>
    <w:p w14:paraId="39F45D1E" w14:textId="77777777" w:rsidR="00AE11DB" w:rsidRPr="00AE11DB" w:rsidRDefault="00AE11DB" w:rsidP="00AE11DB">
      <w:pPr>
        <w:spacing w:after="0" w:line="240" w:lineRule="auto"/>
        <w:rPr>
          <w:lang w:val="en-IN"/>
        </w:rPr>
      </w:pPr>
      <w:r w:rsidRPr="00AE11DB">
        <w:rPr>
          <w:highlight w:val="yellow"/>
          <w:lang w:val="en-IN"/>
        </w:rPr>
        <w:t>This script will:</w:t>
      </w:r>
    </w:p>
    <w:p w14:paraId="6EA518E5" w14:textId="77777777" w:rsidR="00AE11DB" w:rsidRPr="00AE11DB" w:rsidRDefault="00AE11DB" w:rsidP="00AE11DB">
      <w:pPr>
        <w:numPr>
          <w:ilvl w:val="0"/>
          <w:numId w:val="10"/>
        </w:numPr>
        <w:spacing w:after="0" w:line="240" w:lineRule="auto"/>
        <w:rPr>
          <w:lang w:val="en-IN"/>
        </w:rPr>
      </w:pPr>
      <w:r w:rsidRPr="00AE11DB">
        <w:rPr>
          <w:lang w:val="en-IN"/>
        </w:rPr>
        <w:t>Iterate through the Jenkins jobs and builds directories.</w:t>
      </w:r>
    </w:p>
    <w:p w14:paraId="4EB8F098" w14:textId="77777777" w:rsidR="00AE11DB" w:rsidRPr="00AE11DB" w:rsidRDefault="00AE11DB" w:rsidP="00AE11DB">
      <w:pPr>
        <w:numPr>
          <w:ilvl w:val="0"/>
          <w:numId w:val="10"/>
        </w:numPr>
        <w:spacing w:after="0" w:line="240" w:lineRule="auto"/>
        <w:rPr>
          <w:lang w:val="en-IN"/>
        </w:rPr>
      </w:pPr>
      <w:r w:rsidRPr="00AE11DB">
        <w:rPr>
          <w:lang w:val="en-IN"/>
        </w:rPr>
        <w:t>Check for logs created on the current date.</w:t>
      </w:r>
    </w:p>
    <w:p w14:paraId="27F2C42C" w14:textId="77777777" w:rsidR="00AE11DB" w:rsidRPr="00AE11DB" w:rsidRDefault="00AE11DB" w:rsidP="00AE11DB">
      <w:pPr>
        <w:numPr>
          <w:ilvl w:val="0"/>
          <w:numId w:val="10"/>
        </w:numPr>
        <w:spacing w:after="0" w:line="240" w:lineRule="auto"/>
        <w:rPr>
          <w:lang w:val="en-IN"/>
        </w:rPr>
      </w:pPr>
      <w:r w:rsidRPr="00AE11DB">
        <w:rPr>
          <w:lang w:val="en-IN"/>
        </w:rPr>
        <w:t>Upload the logs to your specified S3 bucket, using the job name and build number as part of the file name.</w:t>
      </w:r>
    </w:p>
    <w:p w14:paraId="6FB6275D" w14:textId="77777777" w:rsidR="00AE11DB" w:rsidRDefault="00AE11DB"/>
    <w:p w14:paraId="289F3C8B" w14:textId="583DC18E" w:rsidR="00B63B03" w:rsidRDefault="00B63B03">
      <w:r>
        <w:rPr>
          <w:noProof/>
        </w:rPr>
        <w:drawing>
          <wp:inline distT="0" distB="0" distL="0" distR="0" wp14:anchorId="0774486C" wp14:editId="00F94036">
            <wp:extent cx="5943600" cy="1584325"/>
            <wp:effectExtent l="0" t="0" r="0" b="0"/>
            <wp:docPr id="1925011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84325"/>
                    </a:xfrm>
                    <a:prstGeom prst="rect">
                      <a:avLst/>
                    </a:prstGeom>
                    <a:noFill/>
                    <a:ln>
                      <a:noFill/>
                    </a:ln>
                  </pic:spPr>
                </pic:pic>
              </a:graphicData>
            </a:graphic>
          </wp:inline>
        </w:drawing>
      </w:r>
    </w:p>
    <w:p w14:paraId="11CA1157" w14:textId="655C011E" w:rsidR="00B63B03" w:rsidRDefault="00B63B03">
      <w:r>
        <w:rPr>
          <w:noProof/>
        </w:rPr>
        <w:lastRenderedPageBreak/>
        <w:drawing>
          <wp:inline distT="0" distB="0" distL="0" distR="0" wp14:anchorId="56FF95FA" wp14:editId="7DEF0B09">
            <wp:extent cx="5943600" cy="2540635"/>
            <wp:effectExtent l="0" t="0" r="0" b="0"/>
            <wp:docPr id="18213274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2003DB05" w14:textId="24E7E9CE" w:rsidR="00B63B03" w:rsidRDefault="00B63B03">
      <w:r w:rsidRPr="00B63B03">
        <w:t xml:space="preserve">You will see the logs from your Jenkins </w:t>
      </w:r>
      <w:proofErr w:type="spellStart"/>
      <w:r w:rsidRPr="00B63B03">
        <w:t>dir</w:t>
      </w:r>
      <w:proofErr w:type="spellEnd"/>
      <w:r w:rsidRPr="00B63B03">
        <w:t xml:space="preserve"> copied to your s3 bucket.</w:t>
      </w:r>
    </w:p>
    <w:p w14:paraId="7879D3FA" w14:textId="77777777" w:rsidR="00B63B03" w:rsidRPr="00B63B03" w:rsidRDefault="00B63B03" w:rsidP="00B63B03">
      <w:pPr>
        <w:rPr>
          <w:b/>
          <w:bCs/>
          <w:lang w:val="en-IN"/>
        </w:rPr>
      </w:pPr>
      <w:r w:rsidRPr="00B63B03">
        <w:rPr>
          <w:b/>
          <w:bCs/>
          <w:lang w:val="en-IN"/>
        </w:rPr>
        <w:t>Conclusion</w:t>
      </w:r>
    </w:p>
    <w:p w14:paraId="74C61CBF" w14:textId="77777777" w:rsidR="00B63B03" w:rsidRPr="00B63B03" w:rsidRDefault="00B63B03" w:rsidP="00B63B03">
      <w:pPr>
        <w:spacing w:before="240" w:after="0" w:line="240" w:lineRule="auto"/>
        <w:rPr>
          <w:lang w:val="en-IN"/>
        </w:rPr>
      </w:pPr>
      <w:r w:rsidRPr="00B63B03">
        <w:rPr>
          <w:lang w:val="en-IN"/>
        </w:rPr>
        <w:t xml:space="preserve">Congratulations! </w:t>
      </w:r>
      <w:r w:rsidRPr="00B63B03">
        <w:rPr>
          <w:rFonts w:ascii="Segoe UI Emoji" w:hAnsi="Segoe UI Emoji" w:cs="Segoe UI Emoji"/>
          <w:lang w:val="en-IN"/>
        </w:rPr>
        <w:t>🎉</w:t>
      </w:r>
      <w:r w:rsidRPr="00B63B03">
        <w:rPr>
          <w:lang w:val="en-IN"/>
        </w:rPr>
        <w:t xml:space="preserve"> You’ve successfully created a shell script that automates the process of uploading Jenkins logs to S3, optimizing storage costs and ensuring easy access to backups. By storing infrastructure logs in S3 instead of VMs, we’ve not only reduced operational costs but also made our log management more efficient and scalable.</w:t>
      </w:r>
    </w:p>
    <w:p w14:paraId="6F49C033" w14:textId="77777777" w:rsidR="00B63B03" w:rsidRPr="00B63B03" w:rsidRDefault="00B63B03" w:rsidP="00B63B03">
      <w:pPr>
        <w:spacing w:before="240" w:after="0" w:line="240" w:lineRule="auto"/>
        <w:rPr>
          <w:lang w:val="en-IN"/>
        </w:rPr>
      </w:pPr>
      <w:r w:rsidRPr="00B63B03">
        <w:rPr>
          <w:lang w:val="en-IN"/>
        </w:rPr>
        <w:t>But the optimization doesn’t stop here! AWS S3 offers </w:t>
      </w:r>
      <w:r w:rsidRPr="00B63B03">
        <w:rPr>
          <w:b/>
          <w:bCs/>
          <w:lang w:val="en-IN"/>
        </w:rPr>
        <w:t>Lifecycle Management</w:t>
      </w:r>
      <w:r w:rsidRPr="00B63B03">
        <w:rPr>
          <w:lang w:val="en-IN"/>
        </w:rPr>
        <w:t> — a powerful feature that allows you to define rules to automatically transition objects to lower-cost storage classes like </w:t>
      </w:r>
      <w:r w:rsidRPr="00B63B03">
        <w:rPr>
          <w:b/>
          <w:bCs/>
          <w:lang w:val="en-IN"/>
        </w:rPr>
        <w:t>Glacier</w:t>
      </w:r>
      <w:r w:rsidRPr="00B63B03">
        <w:rPr>
          <w:lang w:val="en-IN"/>
        </w:rPr>
        <w:t> or </w:t>
      </w:r>
      <w:r w:rsidRPr="00B63B03">
        <w:rPr>
          <w:b/>
          <w:bCs/>
          <w:lang w:val="en-IN"/>
        </w:rPr>
        <w:t>Deep Archive</w:t>
      </w:r>
      <w:r w:rsidRPr="00B63B03">
        <w:rPr>
          <w:lang w:val="en-IN"/>
        </w:rPr>
        <w:t>. These storage classes are designed for infrequent access, making them perfect for retaining logs that might be needed only for compliance or audits. By leveraging this feature, you can further reduce costs while maintaining long-term access to your logs when required.</w:t>
      </w:r>
    </w:p>
    <w:p w14:paraId="7B5F4542" w14:textId="77777777" w:rsidR="00B63B03" w:rsidRPr="00B63B03" w:rsidRDefault="00B63B03" w:rsidP="00B63B03">
      <w:pPr>
        <w:spacing w:before="240" w:after="0" w:line="240" w:lineRule="auto"/>
        <w:rPr>
          <w:lang w:val="en-IN"/>
        </w:rPr>
      </w:pPr>
      <w:r w:rsidRPr="00B63B03">
        <w:rPr>
          <w:lang w:val="en-IN"/>
        </w:rPr>
        <w:t>This project demonstrates how a simple shell script, combined with cloud services, can solve real-world challenges in a DevOps workflow. It’s a small yet impactful step toward mastering automation and cost optimization in the cloud.</w:t>
      </w:r>
    </w:p>
    <w:p w14:paraId="665A815C" w14:textId="77777777" w:rsidR="00B63B03" w:rsidRDefault="00B63B03"/>
    <w:sectPr w:rsidR="00B63B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3ED"/>
    <w:multiLevelType w:val="multilevel"/>
    <w:tmpl w:val="CD3C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FF336D"/>
    <w:multiLevelType w:val="multilevel"/>
    <w:tmpl w:val="46C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E4231"/>
    <w:multiLevelType w:val="multilevel"/>
    <w:tmpl w:val="2860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0381D"/>
    <w:multiLevelType w:val="multilevel"/>
    <w:tmpl w:val="E174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E242B"/>
    <w:multiLevelType w:val="multilevel"/>
    <w:tmpl w:val="6684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D12C3"/>
    <w:multiLevelType w:val="multilevel"/>
    <w:tmpl w:val="10D2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950558"/>
    <w:multiLevelType w:val="multilevel"/>
    <w:tmpl w:val="3F90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053B28"/>
    <w:multiLevelType w:val="multilevel"/>
    <w:tmpl w:val="6CB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8F623B"/>
    <w:multiLevelType w:val="multilevel"/>
    <w:tmpl w:val="7C54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B5014D"/>
    <w:multiLevelType w:val="multilevel"/>
    <w:tmpl w:val="4D40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695216">
    <w:abstractNumId w:val="4"/>
  </w:num>
  <w:num w:numId="2" w16cid:durableId="922027394">
    <w:abstractNumId w:val="1"/>
  </w:num>
  <w:num w:numId="3" w16cid:durableId="1420516568">
    <w:abstractNumId w:val="6"/>
  </w:num>
  <w:num w:numId="4" w16cid:durableId="31856051">
    <w:abstractNumId w:val="2"/>
  </w:num>
  <w:num w:numId="5" w16cid:durableId="817379887">
    <w:abstractNumId w:val="3"/>
  </w:num>
  <w:num w:numId="6" w16cid:durableId="1967857421">
    <w:abstractNumId w:val="7"/>
  </w:num>
  <w:num w:numId="7" w16cid:durableId="1004625142">
    <w:abstractNumId w:val="0"/>
  </w:num>
  <w:num w:numId="8" w16cid:durableId="201864944">
    <w:abstractNumId w:val="5"/>
  </w:num>
  <w:num w:numId="9" w16cid:durableId="1167786270">
    <w:abstractNumId w:val="8"/>
  </w:num>
  <w:num w:numId="10" w16cid:durableId="1147239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87ED6"/>
    <w:rsid w:val="004A5D3F"/>
    <w:rsid w:val="00507492"/>
    <w:rsid w:val="006A55ED"/>
    <w:rsid w:val="009848E5"/>
    <w:rsid w:val="009F4022"/>
    <w:rsid w:val="00A31192"/>
    <w:rsid w:val="00A51AA3"/>
    <w:rsid w:val="00AE11DB"/>
    <w:rsid w:val="00B63B03"/>
    <w:rsid w:val="00BD631D"/>
    <w:rsid w:val="00CA7281"/>
    <w:rsid w:val="00D8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FBEA"/>
  <w15:chartTrackingRefBased/>
  <w15:docId w15:val="{F697030D-869B-4037-85E2-BD7E25017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ED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87ED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87ED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87ED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87ED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87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ED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87E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87ED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87ED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87ED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87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ED6"/>
    <w:rPr>
      <w:rFonts w:eastAsiaTheme="majorEastAsia" w:cstheme="majorBidi"/>
      <w:color w:val="272727" w:themeColor="text1" w:themeTint="D8"/>
    </w:rPr>
  </w:style>
  <w:style w:type="paragraph" w:styleId="Title">
    <w:name w:val="Title"/>
    <w:basedOn w:val="Normal"/>
    <w:next w:val="Normal"/>
    <w:link w:val="TitleChar"/>
    <w:uiPriority w:val="10"/>
    <w:qFormat/>
    <w:rsid w:val="00D87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E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ED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E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E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7ED6"/>
    <w:rPr>
      <w:i/>
      <w:iCs/>
      <w:color w:val="404040" w:themeColor="text1" w:themeTint="BF"/>
    </w:rPr>
  </w:style>
  <w:style w:type="paragraph" w:styleId="ListParagraph">
    <w:name w:val="List Paragraph"/>
    <w:basedOn w:val="Normal"/>
    <w:uiPriority w:val="34"/>
    <w:qFormat/>
    <w:rsid w:val="00D87ED6"/>
    <w:pPr>
      <w:ind w:left="720"/>
      <w:contextualSpacing/>
    </w:pPr>
  </w:style>
  <w:style w:type="character" w:styleId="IntenseEmphasis">
    <w:name w:val="Intense Emphasis"/>
    <w:basedOn w:val="DefaultParagraphFont"/>
    <w:uiPriority w:val="21"/>
    <w:qFormat/>
    <w:rsid w:val="00D87ED6"/>
    <w:rPr>
      <w:i/>
      <w:iCs/>
      <w:color w:val="365F91" w:themeColor="accent1" w:themeShade="BF"/>
    </w:rPr>
  </w:style>
  <w:style w:type="paragraph" w:styleId="IntenseQuote">
    <w:name w:val="Intense Quote"/>
    <w:basedOn w:val="Normal"/>
    <w:next w:val="Normal"/>
    <w:link w:val="IntenseQuoteChar"/>
    <w:uiPriority w:val="30"/>
    <w:qFormat/>
    <w:rsid w:val="00D87ED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87ED6"/>
    <w:rPr>
      <w:i/>
      <w:iCs/>
      <w:color w:val="365F91" w:themeColor="accent1" w:themeShade="BF"/>
    </w:rPr>
  </w:style>
  <w:style w:type="character" w:styleId="IntenseReference">
    <w:name w:val="Intense Reference"/>
    <w:basedOn w:val="DefaultParagraphFont"/>
    <w:uiPriority w:val="32"/>
    <w:qFormat/>
    <w:rsid w:val="00D87ED6"/>
    <w:rPr>
      <w:b/>
      <w:bCs/>
      <w:smallCaps/>
      <w:color w:val="365F91" w:themeColor="accent1" w:themeShade="BF"/>
      <w:spacing w:val="5"/>
    </w:rPr>
  </w:style>
  <w:style w:type="character" w:styleId="Hyperlink">
    <w:name w:val="Hyperlink"/>
    <w:basedOn w:val="DefaultParagraphFont"/>
    <w:uiPriority w:val="99"/>
    <w:unhideWhenUsed/>
    <w:rsid w:val="00CA7281"/>
    <w:rPr>
      <w:color w:val="0000FF" w:themeColor="hyperlink"/>
      <w:u w:val="single"/>
    </w:rPr>
  </w:style>
  <w:style w:type="character" w:styleId="UnresolvedMention">
    <w:name w:val="Unresolved Mention"/>
    <w:basedOn w:val="DefaultParagraphFont"/>
    <w:uiPriority w:val="99"/>
    <w:semiHidden/>
    <w:unhideWhenUsed/>
    <w:rsid w:val="00CA7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7890">
      <w:bodyDiv w:val="1"/>
      <w:marLeft w:val="0"/>
      <w:marRight w:val="0"/>
      <w:marTop w:val="0"/>
      <w:marBottom w:val="0"/>
      <w:divBdr>
        <w:top w:val="none" w:sz="0" w:space="0" w:color="auto"/>
        <w:left w:val="none" w:sz="0" w:space="0" w:color="auto"/>
        <w:bottom w:val="none" w:sz="0" w:space="0" w:color="auto"/>
        <w:right w:val="none" w:sz="0" w:space="0" w:color="auto"/>
      </w:divBdr>
    </w:div>
    <w:div w:id="172692611">
      <w:bodyDiv w:val="1"/>
      <w:marLeft w:val="0"/>
      <w:marRight w:val="0"/>
      <w:marTop w:val="0"/>
      <w:marBottom w:val="0"/>
      <w:divBdr>
        <w:top w:val="none" w:sz="0" w:space="0" w:color="auto"/>
        <w:left w:val="none" w:sz="0" w:space="0" w:color="auto"/>
        <w:bottom w:val="none" w:sz="0" w:space="0" w:color="auto"/>
        <w:right w:val="none" w:sz="0" w:space="0" w:color="auto"/>
      </w:divBdr>
    </w:div>
    <w:div w:id="176896686">
      <w:bodyDiv w:val="1"/>
      <w:marLeft w:val="0"/>
      <w:marRight w:val="0"/>
      <w:marTop w:val="0"/>
      <w:marBottom w:val="0"/>
      <w:divBdr>
        <w:top w:val="none" w:sz="0" w:space="0" w:color="auto"/>
        <w:left w:val="none" w:sz="0" w:space="0" w:color="auto"/>
        <w:bottom w:val="none" w:sz="0" w:space="0" w:color="auto"/>
        <w:right w:val="none" w:sz="0" w:space="0" w:color="auto"/>
      </w:divBdr>
    </w:div>
    <w:div w:id="258679594">
      <w:bodyDiv w:val="1"/>
      <w:marLeft w:val="0"/>
      <w:marRight w:val="0"/>
      <w:marTop w:val="0"/>
      <w:marBottom w:val="0"/>
      <w:divBdr>
        <w:top w:val="none" w:sz="0" w:space="0" w:color="auto"/>
        <w:left w:val="none" w:sz="0" w:space="0" w:color="auto"/>
        <w:bottom w:val="none" w:sz="0" w:space="0" w:color="auto"/>
        <w:right w:val="none" w:sz="0" w:space="0" w:color="auto"/>
      </w:divBdr>
    </w:div>
    <w:div w:id="468403369">
      <w:bodyDiv w:val="1"/>
      <w:marLeft w:val="0"/>
      <w:marRight w:val="0"/>
      <w:marTop w:val="0"/>
      <w:marBottom w:val="0"/>
      <w:divBdr>
        <w:top w:val="none" w:sz="0" w:space="0" w:color="auto"/>
        <w:left w:val="none" w:sz="0" w:space="0" w:color="auto"/>
        <w:bottom w:val="none" w:sz="0" w:space="0" w:color="auto"/>
        <w:right w:val="none" w:sz="0" w:space="0" w:color="auto"/>
      </w:divBdr>
    </w:div>
    <w:div w:id="559439238">
      <w:bodyDiv w:val="1"/>
      <w:marLeft w:val="0"/>
      <w:marRight w:val="0"/>
      <w:marTop w:val="0"/>
      <w:marBottom w:val="0"/>
      <w:divBdr>
        <w:top w:val="none" w:sz="0" w:space="0" w:color="auto"/>
        <w:left w:val="none" w:sz="0" w:space="0" w:color="auto"/>
        <w:bottom w:val="none" w:sz="0" w:space="0" w:color="auto"/>
        <w:right w:val="none" w:sz="0" w:space="0" w:color="auto"/>
      </w:divBdr>
    </w:div>
    <w:div w:id="605432328">
      <w:bodyDiv w:val="1"/>
      <w:marLeft w:val="0"/>
      <w:marRight w:val="0"/>
      <w:marTop w:val="0"/>
      <w:marBottom w:val="0"/>
      <w:divBdr>
        <w:top w:val="none" w:sz="0" w:space="0" w:color="auto"/>
        <w:left w:val="none" w:sz="0" w:space="0" w:color="auto"/>
        <w:bottom w:val="none" w:sz="0" w:space="0" w:color="auto"/>
        <w:right w:val="none" w:sz="0" w:space="0" w:color="auto"/>
      </w:divBdr>
    </w:div>
    <w:div w:id="643123376">
      <w:bodyDiv w:val="1"/>
      <w:marLeft w:val="0"/>
      <w:marRight w:val="0"/>
      <w:marTop w:val="0"/>
      <w:marBottom w:val="0"/>
      <w:divBdr>
        <w:top w:val="none" w:sz="0" w:space="0" w:color="auto"/>
        <w:left w:val="none" w:sz="0" w:space="0" w:color="auto"/>
        <w:bottom w:val="none" w:sz="0" w:space="0" w:color="auto"/>
        <w:right w:val="none" w:sz="0" w:space="0" w:color="auto"/>
      </w:divBdr>
    </w:div>
    <w:div w:id="666445587">
      <w:bodyDiv w:val="1"/>
      <w:marLeft w:val="0"/>
      <w:marRight w:val="0"/>
      <w:marTop w:val="0"/>
      <w:marBottom w:val="0"/>
      <w:divBdr>
        <w:top w:val="none" w:sz="0" w:space="0" w:color="auto"/>
        <w:left w:val="none" w:sz="0" w:space="0" w:color="auto"/>
        <w:bottom w:val="none" w:sz="0" w:space="0" w:color="auto"/>
        <w:right w:val="none" w:sz="0" w:space="0" w:color="auto"/>
      </w:divBdr>
    </w:div>
    <w:div w:id="670377666">
      <w:bodyDiv w:val="1"/>
      <w:marLeft w:val="0"/>
      <w:marRight w:val="0"/>
      <w:marTop w:val="0"/>
      <w:marBottom w:val="0"/>
      <w:divBdr>
        <w:top w:val="none" w:sz="0" w:space="0" w:color="auto"/>
        <w:left w:val="none" w:sz="0" w:space="0" w:color="auto"/>
        <w:bottom w:val="none" w:sz="0" w:space="0" w:color="auto"/>
        <w:right w:val="none" w:sz="0" w:space="0" w:color="auto"/>
      </w:divBdr>
    </w:div>
    <w:div w:id="819077800">
      <w:bodyDiv w:val="1"/>
      <w:marLeft w:val="0"/>
      <w:marRight w:val="0"/>
      <w:marTop w:val="0"/>
      <w:marBottom w:val="0"/>
      <w:divBdr>
        <w:top w:val="none" w:sz="0" w:space="0" w:color="auto"/>
        <w:left w:val="none" w:sz="0" w:space="0" w:color="auto"/>
        <w:bottom w:val="none" w:sz="0" w:space="0" w:color="auto"/>
        <w:right w:val="none" w:sz="0" w:space="0" w:color="auto"/>
      </w:divBdr>
    </w:div>
    <w:div w:id="962031540">
      <w:bodyDiv w:val="1"/>
      <w:marLeft w:val="0"/>
      <w:marRight w:val="0"/>
      <w:marTop w:val="0"/>
      <w:marBottom w:val="0"/>
      <w:divBdr>
        <w:top w:val="none" w:sz="0" w:space="0" w:color="auto"/>
        <w:left w:val="none" w:sz="0" w:space="0" w:color="auto"/>
        <w:bottom w:val="none" w:sz="0" w:space="0" w:color="auto"/>
        <w:right w:val="none" w:sz="0" w:space="0" w:color="auto"/>
      </w:divBdr>
    </w:div>
    <w:div w:id="1081946964">
      <w:bodyDiv w:val="1"/>
      <w:marLeft w:val="0"/>
      <w:marRight w:val="0"/>
      <w:marTop w:val="0"/>
      <w:marBottom w:val="0"/>
      <w:divBdr>
        <w:top w:val="none" w:sz="0" w:space="0" w:color="auto"/>
        <w:left w:val="none" w:sz="0" w:space="0" w:color="auto"/>
        <w:bottom w:val="none" w:sz="0" w:space="0" w:color="auto"/>
        <w:right w:val="none" w:sz="0" w:space="0" w:color="auto"/>
      </w:divBdr>
    </w:div>
    <w:div w:id="1236741786">
      <w:bodyDiv w:val="1"/>
      <w:marLeft w:val="0"/>
      <w:marRight w:val="0"/>
      <w:marTop w:val="0"/>
      <w:marBottom w:val="0"/>
      <w:divBdr>
        <w:top w:val="none" w:sz="0" w:space="0" w:color="auto"/>
        <w:left w:val="none" w:sz="0" w:space="0" w:color="auto"/>
        <w:bottom w:val="none" w:sz="0" w:space="0" w:color="auto"/>
        <w:right w:val="none" w:sz="0" w:space="0" w:color="auto"/>
      </w:divBdr>
    </w:div>
    <w:div w:id="1305428252">
      <w:bodyDiv w:val="1"/>
      <w:marLeft w:val="0"/>
      <w:marRight w:val="0"/>
      <w:marTop w:val="0"/>
      <w:marBottom w:val="0"/>
      <w:divBdr>
        <w:top w:val="none" w:sz="0" w:space="0" w:color="auto"/>
        <w:left w:val="none" w:sz="0" w:space="0" w:color="auto"/>
        <w:bottom w:val="none" w:sz="0" w:space="0" w:color="auto"/>
        <w:right w:val="none" w:sz="0" w:space="0" w:color="auto"/>
      </w:divBdr>
    </w:div>
    <w:div w:id="1705133674">
      <w:bodyDiv w:val="1"/>
      <w:marLeft w:val="0"/>
      <w:marRight w:val="0"/>
      <w:marTop w:val="0"/>
      <w:marBottom w:val="0"/>
      <w:divBdr>
        <w:top w:val="none" w:sz="0" w:space="0" w:color="auto"/>
        <w:left w:val="none" w:sz="0" w:space="0" w:color="auto"/>
        <w:bottom w:val="none" w:sz="0" w:space="0" w:color="auto"/>
        <w:right w:val="none" w:sz="0" w:space="0" w:color="auto"/>
      </w:divBdr>
    </w:div>
    <w:div w:id="1711883242">
      <w:bodyDiv w:val="1"/>
      <w:marLeft w:val="0"/>
      <w:marRight w:val="0"/>
      <w:marTop w:val="0"/>
      <w:marBottom w:val="0"/>
      <w:divBdr>
        <w:top w:val="none" w:sz="0" w:space="0" w:color="auto"/>
        <w:left w:val="none" w:sz="0" w:space="0" w:color="auto"/>
        <w:bottom w:val="none" w:sz="0" w:space="0" w:color="auto"/>
        <w:right w:val="none" w:sz="0" w:space="0" w:color="auto"/>
      </w:divBdr>
    </w:div>
    <w:div w:id="1715426279">
      <w:bodyDiv w:val="1"/>
      <w:marLeft w:val="0"/>
      <w:marRight w:val="0"/>
      <w:marTop w:val="0"/>
      <w:marBottom w:val="0"/>
      <w:divBdr>
        <w:top w:val="none" w:sz="0" w:space="0" w:color="auto"/>
        <w:left w:val="none" w:sz="0" w:space="0" w:color="auto"/>
        <w:bottom w:val="none" w:sz="0" w:space="0" w:color="auto"/>
        <w:right w:val="none" w:sz="0" w:space="0" w:color="auto"/>
      </w:divBdr>
    </w:div>
    <w:div w:id="1810438946">
      <w:bodyDiv w:val="1"/>
      <w:marLeft w:val="0"/>
      <w:marRight w:val="0"/>
      <w:marTop w:val="0"/>
      <w:marBottom w:val="0"/>
      <w:divBdr>
        <w:top w:val="none" w:sz="0" w:space="0" w:color="auto"/>
        <w:left w:val="none" w:sz="0" w:space="0" w:color="auto"/>
        <w:bottom w:val="none" w:sz="0" w:space="0" w:color="auto"/>
        <w:right w:val="none" w:sz="0" w:space="0" w:color="auto"/>
      </w:divBdr>
    </w:div>
    <w:div w:id="1879664359">
      <w:bodyDiv w:val="1"/>
      <w:marLeft w:val="0"/>
      <w:marRight w:val="0"/>
      <w:marTop w:val="0"/>
      <w:marBottom w:val="0"/>
      <w:divBdr>
        <w:top w:val="none" w:sz="0" w:space="0" w:color="auto"/>
        <w:left w:val="none" w:sz="0" w:space="0" w:color="auto"/>
        <w:bottom w:val="none" w:sz="0" w:space="0" w:color="auto"/>
        <w:right w:val="none" w:sz="0" w:space="0" w:color="auto"/>
      </w:divBdr>
    </w:div>
    <w:div w:id="1944998737">
      <w:bodyDiv w:val="1"/>
      <w:marLeft w:val="0"/>
      <w:marRight w:val="0"/>
      <w:marTop w:val="0"/>
      <w:marBottom w:val="0"/>
      <w:divBdr>
        <w:top w:val="none" w:sz="0" w:space="0" w:color="auto"/>
        <w:left w:val="none" w:sz="0" w:space="0" w:color="auto"/>
        <w:bottom w:val="none" w:sz="0" w:space="0" w:color="auto"/>
        <w:right w:val="none" w:sz="0" w:space="0" w:color="auto"/>
      </w:divBdr>
    </w:div>
    <w:div w:id="202909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ws.amazo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3upload.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M</dc:creator>
  <cp:keywords/>
  <dc:description/>
  <cp:lastModifiedBy>Siddhartha M</cp:lastModifiedBy>
  <cp:revision>6</cp:revision>
  <dcterms:created xsi:type="dcterms:W3CDTF">2025-01-20T12:40:00Z</dcterms:created>
  <dcterms:modified xsi:type="dcterms:W3CDTF">2025-01-20T13:16:00Z</dcterms:modified>
</cp:coreProperties>
</file>