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A3B7" w14:textId="7E39B64C" w:rsidR="00901154" w:rsidRDefault="00FF56D4" w:rsidP="00FF56D4">
      <w:pPr>
        <w:pStyle w:val="Heading1"/>
      </w:pPr>
      <w:r>
        <w:t xml:space="preserve">Question 1 Code Explanation and Output </w:t>
      </w:r>
    </w:p>
    <w:p w14:paraId="6835B890" w14:textId="64391B3C" w:rsidR="00FF56D4" w:rsidRDefault="00FF56D4"/>
    <w:p w14:paraId="7CFCF905" w14:textId="644ED4FB" w:rsidR="00FF56D4" w:rsidRDefault="00EC47E3">
      <w:r w:rsidRPr="00EC47E3">
        <w:drawing>
          <wp:inline distT="0" distB="0" distL="0" distR="0" wp14:anchorId="3F4D9912" wp14:editId="6AB20F0A">
            <wp:extent cx="5731510" cy="3673475"/>
            <wp:effectExtent l="0" t="0" r="0" b="0"/>
            <wp:docPr id="57075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0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D11" w14:textId="77777777" w:rsidR="00EC47E3" w:rsidRDefault="00EC47E3"/>
    <w:p w14:paraId="270C4140" w14:textId="67D40E12" w:rsidR="00EC47E3" w:rsidRDefault="00EC47E3">
      <w:r>
        <w:t xml:space="preserve">We have used python built-in function ord(char) which convert the character to its ASCII code and chr() which convert ASCII code back to a character after shifting. This function encrypts one character at a time using the shift values as per assignment requirement. </w:t>
      </w:r>
    </w:p>
    <w:p w14:paraId="472434F7" w14:textId="77777777" w:rsidR="00EC47E3" w:rsidRDefault="00EC47E3"/>
    <w:p w14:paraId="477C9194" w14:textId="77777777" w:rsidR="00EC47E3" w:rsidRDefault="00EC47E3"/>
    <w:p w14:paraId="708612B2" w14:textId="7C5BA63E" w:rsidR="00EC47E3" w:rsidRDefault="00EC47E3">
      <w:r w:rsidRPr="00EC47E3">
        <w:drawing>
          <wp:inline distT="0" distB="0" distL="0" distR="0" wp14:anchorId="63059C2C" wp14:editId="371FCE44">
            <wp:extent cx="5731510" cy="2961640"/>
            <wp:effectExtent l="0" t="0" r="0" b="0"/>
            <wp:docPr id="21466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FB29" w14:textId="31D4712D" w:rsidR="00EC47E3" w:rsidRDefault="00EC47E3">
      <w:r>
        <w:t xml:space="preserve">This code </w:t>
      </w:r>
      <w:r w:rsidR="00900880">
        <w:t>reverses</w:t>
      </w:r>
      <w:r>
        <w:t xml:space="preserve"> the encryption to get original character</w:t>
      </w:r>
      <w:r w:rsidR="002D44DB">
        <w:t xml:space="preserve">. </w:t>
      </w:r>
    </w:p>
    <w:p w14:paraId="67D44ACB" w14:textId="25FFC2EB" w:rsidR="00EC47E3" w:rsidRDefault="002D44DB">
      <w:r w:rsidRPr="002D44DB">
        <w:lastRenderedPageBreak/>
        <w:drawing>
          <wp:inline distT="0" distB="0" distL="0" distR="0" wp14:anchorId="5FE5848A" wp14:editId="63B2B39E">
            <wp:extent cx="5731510" cy="1811655"/>
            <wp:effectExtent l="0" t="0" r="0" b="4445"/>
            <wp:docPr id="87263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2EE" w14:textId="0732FAB2" w:rsidR="002D44DB" w:rsidRDefault="002D44DB">
      <w:r>
        <w:t xml:space="preserve">This code </w:t>
      </w:r>
      <w:r>
        <w:t xml:space="preserve">read the content </w:t>
      </w:r>
      <w:r>
        <w:t xml:space="preserve">of “raw_text.txt” file and encrypts each character and </w:t>
      </w:r>
      <w:r>
        <w:t>store all the encrypted character</w:t>
      </w:r>
      <w:r>
        <w:t xml:space="preserve"> in “encrypted_text.text”. </w:t>
      </w:r>
    </w:p>
    <w:p w14:paraId="6D4491DD" w14:textId="77777777" w:rsidR="002D44DB" w:rsidRDefault="002D44DB"/>
    <w:p w14:paraId="22F8A111" w14:textId="77777777" w:rsidR="002D44DB" w:rsidRDefault="002D44DB"/>
    <w:p w14:paraId="59F717FB" w14:textId="5F7AD430" w:rsidR="002D44DB" w:rsidRDefault="002D44DB">
      <w:r w:rsidRPr="002D44DB">
        <w:drawing>
          <wp:inline distT="0" distB="0" distL="0" distR="0" wp14:anchorId="062B3199" wp14:editId="22A6F0F6">
            <wp:extent cx="5731510" cy="3098800"/>
            <wp:effectExtent l="0" t="0" r="0" b="0"/>
            <wp:docPr id="196227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7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F1EB" w14:textId="708CB607" w:rsidR="002D44DB" w:rsidRDefault="002D44DB">
      <w:r>
        <w:t>This code does exactly opposite. It open both original file and the encrypted file and read the content and decrypt all the character and store in “decrypted_text.txt”</w:t>
      </w:r>
    </w:p>
    <w:p w14:paraId="1C3BDF4F" w14:textId="77777777" w:rsidR="00900880" w:rsidRDefault="00900880"/>
    <w:p w14:paraId="565B51D0" w14:textId="42F0D3BE" w:rsidR="00900880" w:rsidRDefault="00900880" w:rsidP="00CE758C">
      <w:pPr>
        <w:pStyle w:val="Heading1"/>
      </w:pPr>
      <w:r>
        <w:t>Example</w:t>
      </w:r>
      <w:r w:rsidR="0084210E">
        <w:t xml:space="preserve"> </w:t>
      </w:r>
    </w:p>
    <w:p w14:paraId="6236B098" w14:textId="77777777" w:rsidR="0084210E" w:rsidRDefault="0084210E"/>
    <w:p w14:paraId="118C92AC" w14:textId="56B22941" w:rsidR="0084210E" w:rsidRDefault="0084210E">
      <w:r w:rsidRPr="0084210E">
        <w:drawing>
          <wp:inline distT="0" distB="0" distL="0" distR="0" wp14:anchorId="0BE5897E" wp14:editId="0E055AA8">
            <wp:extent cx="5731510" cy="1266190"/>
            <wp:effectExtent l="0" t="0" r="0" b="3810"/>
            <wp:docPr id="14340707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7076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5D1B" w14:textId="77777777" w:rsidR="0084210E" w:rsidRDefault="0084210E"/>
    <w:p w14:paraId="53BB9E68" w14:textId="7DE7B8F4" w:rsidR="0084210E" w:rsidRDefault="0084210E">
      <w:r>
        <w:t>Encrypted text</w:t>
      </w:r>
    </w:p>
    <w:p w14:paraId="6EC99381" w14:textId="38544E4A" w:rsidR="0084210E" w:rsidRDefault="0084210E">
      <w:r w:rsidRPr="0084210E">
        <w:lastRenderedPageBreak/>
        <w:drawing>
          <wp:inline distT="0" distB="0" distL="0" distR="0" wp14:anchorId="154C2FF2" wp14:editId="2A37D6B8">
            <wp:extent cx="5731510" cy="3755390"/>
            <wp:effectExtent l="0" t="0" r="0" b="3810"/>
            <wp:docPr id="5812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490" w14:textId="77777777" w:rsidR="0084210E" w:rsidRDefault="0084210E"/>
    <w:p w14:paraId="02211089" w14:textId="6BCAD255" w:rsidR="0084210E" w:rsidRDefault="0084210E">
      <w:r>
        <w:t>Decrypted text</w:t>
      </w:r>
    </w:p>
    <w:p w14:paraId="5105D64B" w14:textId="77777777" w:rsidR="0084210E" w:rsidRDefault="0084210E"/>
    <w:p w14:paraId="1B26F1AD" w14:textId="29590689" w:rsidR="0084210E" w:rsidRDefault="0084210E">
      <w:r w:rsidRPr="0084210E">
        <w:drawing>
          <wp:inline distT="0" distB="0" distL="0" distR="0" wp14:anchorId="575C76F5" wp14:editId="641F7C35">
            <wp:extent cx="5731510" cy="3723005"/>
            <wp:effectExtent l="0" t="0" r="0" b="0"/>
            <wp:docPr id="33799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6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CE9C" w14:textId="77777777" w:rsidR="00900880" w:rsidRDefault="00900880"/>
    <w:p w14:paraId="48E0D023" w14:textId="77777777" w:rsidR="00900880" w:rsidRDefault="00900880"/>
    <w:sectPr w:rsidR="0090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6C"/>
    <w:rsid w:val="002D44DB"/>
    <w:rsid w:val="002F716C"/>
    <w:rsid w:val="003D54DB"/>
    <w:rsid w:val="0084210E"/>
    <w:rsid w:val="00900880"/>
    <w:rsid w:val="00901154"/>
    <w:rsid w:val="0093497D"/>
    <w:rsid w:val="00CE758C"/>
    <w:rsid w:val="00D47D7E"/>
    <w:rsid w:val="00D50BEC"/>
    <w:rsid w:val="00EB7309"/>
    <w:rsid w:val="00EC47E3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AAED"/>
  <w15:chartTrackingRefBased/>
  <w15:docId w15:val="{980CD4FC-BD42-264D-A231-23713815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Gajurel</dc:creator>
  <cp:keywords/>
  <dc:description/>
  <cp:lastModifiedBy>Siddhartha Gajurel</cp:lastModifiedBy>
  <cp:revision>5</cp:revision>
  <dcterms:created xsi:type="dcterms:W3CDTF">2025-09-01T04:20:00Z</dcterms:created>
  <dcterms:modified xsi:type="dcterms:W3CDTF">2025-09-01T09:18:00Z</dcterms:modified>
</cp:coreProperties>
</file>