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01" w:type="dxa"/>
        <w:tblLook w:val="04A0" w:firstRow="1" w:lastRow="0" w:firstColumn="1" w:lastColumn="0" w:noHBand="0" w:noVBand="1"/>
      </w:tblPr>
      <w:tblGrid>
        <w:gridCol w:w="5889"/>
        <w:gridCol w:w="3512"/>
      </w:tblGrid>
      <w:tr w:rsidR="00166301" w14:paraId="15A1483A" w14:textId="77777777" w:rsidTr="00097986">
        <w:trPr>
          <w:trHeight w:val="530"/>
        </w:trPr>
        <w:tc>
          <w:tcPr>
            <w:tcW w:w="5889" w:type="dxa"/>
            <w:shd w:val="clear" w:color="auto" w:fill="B4C6E7" w:themeFill="accent1" w:themeFillTint="66"/>
          </w:tcPr>
          <w:tbl>
            <w:tblPr>
              <w:tblStyle w:val="TableGrid"/>
              <w:tblW w:w="4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45"/>
              <w:gridCol w:w="3968"/>
              <w:gridCol w:w="73"/>
            </w:tblGrid>
            <w:tr w:rsidR="00166301" w14:paraId="0F9084CB" w14:textId="77777777" w:rsidTr="005B6251">
              <w:trPr>
                <w:trHeight w:val="711"/>
              </w:trPr>
              <w:tc>
                <w:tcPr>
                  <w:tcW w:w="782" w:type="dxa"/>
                  <w:gridSpan w:val="2"/>
                </w:tcPr>
                <w:p w14:paraId="46C38AD7" w14:textId="77777777" w:rsidR="00166301" w:rsidRDefault="00166301" w:rsidP="006B2978">
                  <w:pPr>
                    <w:rPr>
                      <w:rFonts w:ascii="Calibri" w:hAnsi="Calibri"/>
                      <w:b/>
                      <w:color w:val="31849B"/>
                      <w:sz w:val="24"/>
                      <w:szCs w:val="24"/>
                    </w:rPr>
                  </w:pPr>
                  <w:r>
                    <w:rPr>
                      <w:noProof/>
                    </w:rPr>
                    <w:drawing>
                      <wp:inline distT="0" distB="0" distL="0" distR="0" wp14:anchorId="675C9DB4" wp14:editId="671AEAEA">
                        <wp:extent cx="342900" cy="36195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4041" w:type="dxa"/>
                  <w:gridSpan w:val="2"/>
                </w:tcPr>
                <w:p w14:paraId="56B241BB" w14:textId="739A9B0F" w:rsidR="00166301" w:rsidRDefault="00166301" w:rsidP="006B2978">
                  <w:pPr>
                    <w:rPr>
                      <w:rFonts w:ascii="Calibri" w:hAnsi="Calibri"/>
                      <w:b/>
                      <w:color w:val="31849B"/>
                      <w:sz w:val="24"/>
                      <w:szCs w:val="24"/>
                    </w:rPr>
                  </w:pPr>
                  <w:r w:rsidRPr="00ED5F38">
                    <w:rPr>
                      <w:rFonts w:ascii="Calibri" w:hAnsi="Calibri" w:cs="Helvetica Neue"/>
                      <w:b/>
                      <w:sz w:val="24"/>
                      <w:szCs w:val="24"/>
                    </w:rPr>
                    <w:t>HCL Technologies, Noida</w:t>
                  </w:r>
                </w:p>
              </w:tc>
            </w:tr>
            <w:tr w:rsidR="00166301" w14:paraId="0591E12B" w14:textId="77777777" w:rsidTr="005B6251">
              <w:trPr>
                <w:gridAfter w:val="1"/>
                <w:wAfter w:w="73" w:type="dxa"/>
                <w:trHeight w:val="414"/>
              </w:trPr>
              <w:tc>
                <w:tcPr>
                  <w:tcW w:w="737" w:type="dxa"/>
                </w:tcPr>
                <w:p w14:paraId="36431BC4" w14:textId="77777777" w:rsidR="00166301" w:rsidRDefault="00166301" w:rsidP="006B2978">
                  <w:pPr>
                    <w:pStyle w:val="ListParagraph"/>
                    <w:spacing w:after="60" w:line="360" w:lineRule="auto"/>
                    <w:ind w:left="0"/>
                    <w:jc w:val="right"/>
                    <w:rPr>
                      <w:rFonts w:ascii="Calibri" w:hAnsi="Calibri"/>
                      <w:b/>
                      <w:color w:val="31849B"/>
                    </w:rPr>
                  </w:pPr>
                  <w:r>
                    <w:rPr>
                      <w:noProof/>
                    </w:rPr>
                    <w:drawing>
                      <wp:inline distT="0" distB="0" distL="0" distR="0" wp14:anchorId="0EB2FBC3" wp14:editId="037118C6">
                        <wp:extent cx="331011" cy="317500"/>
                        <wp:effectExtent l="0" t="0" r="0" b="6350"/>
                        <wp:docPr id="43" name="Picture 4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87" cy="317669"/>
                                </a:xfrm>
                                <a:prstGeom prst="rect">
                                  <a:avLst/>
                                </a:prstGeom>
                                <a:noFill/>
                                <a:ln>
                                  <a:noFill/>
                                </a:ln>
                              </pic:spPr>
                            </pic:pic>
                          </a:graphicData>
                        </a:graphic>
                      </wp:inline>
                    </w:drawing>
                  </w:r>
                </w:p>
              </w:tc>
              <w:tc>
                <w:tcPr>
                  <w:tcW w:w="4013" w:type="dxa"/>
                  <w:gridSpan w:val="2"/>
                  <w:tcBorders>
                    <w:left w:val="nil"/>
                  </w:tcBorders>
                  <w:vAlign w:val="center"/>
                </w:tcPr>
                <w:p w14:paraId="3F8BED74" w14:textId="77777777" w:rsidR="00D21F2B" w:rsidRPr="009961F5" w:rsidRDefault="008B0A8A" w:rsidP="00D21F2B">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rPr>
                    <w:t xml:space="preserve">Associate General Manager </w:t>
                  </w:r>
                </w:p>
                <w:p w14:paraId="4E495333" w14:textId="00A7C70D" w:rsidR="008B0A8A" w:rsidRPr="009961F5" w:rsidRDefault="008B0A8A" w:rsidP="00D21F2B">
                  <w:pPr>
                    <w:pStyle w:val="ListParagraph"/>
                    <w:spacing w:after="60"/>
                    <w:ind w:left="210"/>
                    <w:rPr>
                      <w:rFonts w:ascii="Calibri" w:hAnsi="Calibri"/>
                      <w:b/>
                      <w:color w:val="1F3864" w:themeColor="accent1" w:themeShade="80"/>
                    </w:rPr>
                  </w:pPr>
                  <w:r w:rsidRPr="009961F5">
                    <w:rPr>
                      <w:rFonts w:ascii="Calibri" w:hAnsi="Calibri"/>
                      <w:b/>
                      <w:color w:val="1F3864" w:themeColor="accent1" w:themeShade="80"/>
                    </w:rPr>
                    <w:t>(</w:t>
                  </w:r>
                  <w:r w:rsidR="00D21F2B" w:rsidRPr="009961F5">
                    <w:rPr>
                      <w:rFonts w:ascii="Calibri" w:hAnsi="Calibri"/>
                      <w:b/>
                      <w:color w:val="1F3864" w:themeColor="accent1" w:themeShade="80"/>
                    </w:rPr>
                    <w:t>Senior</w:t>
                  </w:r>
                  <w:r w:rsidRPr="009961F5">
                    <w:rPr>
                      <w:rFonts w:ascii="Calibri" w:hAnsi="Calibri"/>
                      <w:b/>
                      <w:color w:val="1F3864" w:themeColor="accent1" w:themeShade="80"/>
                    </w:rPr>
                    <w:t xml:space="preserve"> </w:t>
                  </w:r>
                  <w:r w:rsidR="00D21F2B" w:rsidRPr="009961F5">
                    <w:rPr>
                      <w:rFonts w:ascii="Calibri" w:hAnsi="Calibri"/>
                      <w:b/>
                      <w:color w:val="1F3864" w:themeColor="accent1" w:themeShade="80"/>
                    </w:rPr>
                    <w:t xml:space="preserve">Solution </w:t>
                  </w:r>
                  <w:r w:rsidRPr="009961F5">
                    <w:rPr>
                      <w:rFonts w:ascii="Calibri" w:hAnsi="Calibri"/>
                      <w:b/>
                      <w:color w:val="1F3864" w:themeColor="accent1" w:themeShade="80"/>
                    </w:rPr>
                    <w:t xml:space="preserve">Architect) </w:t>
                  </w:r>
                </w:p>
                <w:p w14:paraId="2956B015" w14:textId="47A569B0" w:rsidR="008B0A8A" w:rsidRPr="009961F5" w:rsidRDefault="008B0A8A" w:rsidP="008B0A8A">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rPr>
                    <w:t xml:space="preserve">Group Manager (Solution Architect)  </w:t>
                  </w:r>
                </w:p>
                <w:p w14:paraId="72B99FF9" w14:textId="0F8260AB" w:rsidR="008B0A8A" w:rsidRPr="009961F5" w:rsidRDefault="008B0A8A" w:rsidP="008B0A8A">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rPr>
                    <w:t xml:space="preserve">Senior </w:t>
                  </w:r>
                  <w:r w:rsidRPr="009961F5">
                    <w:rPr>
                      <w:rFonts w:ascii="Calibri" w:hAnsi="Calibri"/>
                      <w:b/>
                      <w:color w:val="1F3864" w:themeColor="accent1" w:themeShade="80"/>
                      <w:sz w:val="22"/>
                      <w:szCs w:val="22"/>
                    </w:rPr>
                    <w:t>Technical Manager</w:t>
                  </w:r>
                </w:p>
                <w:p w14:paraId="23F3EA9E" w14:textId="77777777" w:rsidR="008B0A8A" w:rsidRPr="009961F5" w:rsidRDefault="008B0A8A" w:rsidP="008B0A8A">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sz w:val="22"/>
                      <w:szCs w:val="22"/>
                    </w:rPr>
                    <w:t>Technical Manager</w:t>
                  </w:r>
                  <w:r w:rsidRPr="009961F5">
                    <w:rPr>
                      <w:rFonts w:ascii="Calibri" w:hAnsi="Calibri"/>
                      <w:b/>
                      <w:color w:val="1F3864" w:themeColor="accent1" w:themeShade="80"/>
                    </w:rPr>
                    <w:t xml:space="preserve"> </w:t>
                  </w:r>
                </w:p>
                <w:p w14:paraId="0D4D557C" w14:textId="036DBCE2" w:rsidR="008B0A8A" w:rsidRPr="009961F5" w:rsidRDefault="008B0A8A" w:rsidP="008B0A8A">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rPr>
                    <w:t xml:space="preserve">Senior Technical Lead </w:t>
                  </w:r>
                </w:p>
                <w:p w14:paraId="79615285" w14:textId="45CAB9F9" w:rsidR="008B0A8A" w:rsidRPr="009961F5" w:rsidRDefault="008B0A8A" w:rsidP="008B0A8A">
                  <w:pPr>
                    <w:pStyle w:val="ListParagraph"/>
                    <w:numPr>
                      <w:ilvl w:val="0"/>
                      <w:numId w:val="11"/>
                    </w:numPr>
                    <w:tabs>
                      <w:tab w:val="clear" w:pos="720"/>
                    </w:tabs>
                    <w:spacing w:after="60"/>
                    <w:ind w:left="210" w:hanging="270"/>
                    <w:rPr>
                      <w:rFonts w:ascii="Calibri" w:hAnsi="Calibri"/>
                      <w:b/>
                      <w:color w:val="1F3864" w:themeColor="accent1" w:themeShade="80"/>
                    </w:rPr>
                  </w:pPr>
                  <w:r w:rsidRPr="009961F5">
                    <w:rPr>
                      <w:rFonts w:ascii="Calibri" w:hAnsi="Calibri"/>
                      <w:b/>
                      <w:color w:val="1F3864" w:themeColor="accent1" w:themeShade="80"/>
                    </w:rPr>
                    <w:t xml:space="preserve">Technical Lead </w:t>
                  </w:r>
                </w:p>
                <w:p w14:paraId="478CF4A3" w14:textId="22A0207E" w:rsidR="008B0A8A" w:rsidRDefault="008B0A8A" w:rsidP="00D21F2B">
                  <w:pPr>
                    <w:pStyle w:val="ListParagraph"/>
                    <w:numPr>
                      <w:ilvl w:val="0"/>
                      <w:numId w:val="11"/>
                    </w:numPr>
                    <w:tabs>
                      <w:tab w:val="clear" w:pos="720"/>
                    </w:tabs>
                    <w:spacing w:after="60"/>
                    <w:ind w:left="210" w:hanging="270"/>
                    <w:rPr>
                      <w:rFonts w:ascii="Calibri" w:hAnsi="Calibri"/>
                      <w:b/>
                      <w:color w:val="31849B"/>
                    </w:rPr>
                  </w:pPr>
                  <w:r w:rsidRPr="009961F5">
                    <w:rPr>
                      <w:rFonts w:ascii="Calibri" w:hAnsi="Calibri"/>
                      <w:b/>
                      <w:color w:val="1F3864" w:themeColor="accent1" w:themeShade="80"/>
                    </w:rPr>
                    <w:t>Senior Software Engineer</w:t>
                  </w:r>
                </w:p>
              </w:tc>
            </w:tr>
          </w:tbl>
          <w:p w14:paraId="4877DAD4" w14:textId="77777777" w:rsidR="00166301" w:rsidRDefault="00166301" w:rsidP="006B2978"/>
        </w:tc>
        <w:tc>
          <w:tcPr>
            <w:tcW w:w="3512" w:type="dxa"/>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480"/>
            </w:tblGrid>
            <w:tr w:rsidR="00166301" w14:paraId="2FD8CA6C" w14:textId="77777777" w:rsidTr="006B2978">
              <w:tc>
                <w:tcPr>
                  <w:tcW w:w="816" w:type="dxa"/>
                </w:tcPr>
                <w:p w14:paraId="3912D74D" w14:textId="77777777" w:rsidR="00166301" w:rsidRDefault="00166301" w:rsidP="006B2978">
                  <w:pPr>
                    <w:jc w:val="right"/>
                    <w:rPr>
                      <w:rFonts w:ascii="Calibri Light" w:hAnsi="Calibri Light" w:cs="Calibri Light"/>
                      <w:b/>
                      <w:bCs/>
                      <w:color w:val="333333"/>
                      <w:sz w:val="20"/>
                      <w:szCs w:val="20"/>
                    </w:rPr>
                  </w:pPr>
                  <w:r>
                    <w:rPr>
                      <w:noProof/>
                    </w:rPr>
                    <w:drawing>
                      <wp:inline distT="0" distB="0" distL="0" distR="0" wp14:anchorId="245A654A" wp14:editId="3AEC9848">
                        <wp:extent cx="374650" cy="328427"/>
                        <wp:effectExtent l="0" t="0" r="6350" b="0"/>
                        <wp:docPr id="45" name="Picture 45"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device, me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0" cy="356032"/>
                                </a:xfrm>
                                <a:prstGeom prst="rect">
                                  <a:avLst/>
                                </a:prstGeom>
                                <a:noFill/>
                                <a:ln>
                                  <a:noFill/>
                                </a:ln>
                              </pic:spPr>
                            </pic:pic>
                          </a:graphicData>
                        </a:graphic>
                      </wp:inline>
                    </w:drawing>
                  </w:r>
                </w:p>
              </w:tc>
              <w:tc>
                <w:tcPr>
                  <w:tcW w:w="3119" w:type="dxa"/>
                  <w:vAlign w:val="center"/>
                </w:tcPr>
                <w:p w14:paraId="22DA681C" w14:textId="2A79EA00" w:rsidR="00166301" w:rsidRDefault="00166301" w:rsidP="006B2978">
                  <w:pPr>
                    <w:rPr>
                      <w:rFonts w:ascii="Calibri Light" w:hAnsi="Calibri Light" w:cs="Calibri Light"/>
                      <w:b/>
                      <w:bCs/>
                      <w:color w:val="333333"/>
                      <w:sz w:val="20"/>
                      <w:szCs w:val="20"/>
                    </w:rPr>
                  </w:pPr>
                  <w:r w:rsidRPr="00ED5F38">
                    <w:rPr>
                      <w:rFonts w:ascii="Calibri" w:hAnsi="Calibri"/>
                      <w:b/>
                      <w:color w:val="1F3864" w:themeColor="accent1" w:themeShade="80"/>
                    </w:rPr>
                    <w:t>Nov’20</w:t>
                  </w:r>
                  <w:r w:rsidRPr="009961F5">
                    <w:rPr>
                      <w:rFonts w:ascii="Calibri" w:hAnsi="Calibri"/>
                      <w:b/>
                      <w:color w:val="1F3864" w:themeColor="accent1" w:themeShade="80"/>
                    </w:rPr>
                    <w:t>0</w:t>
                  </w:r>
                  <w:r w:rsidRPr="00ED5F38">
                    <w:rPr>
                      <w:rFonts w:ascii="Calibri" w:hAnsi="Calibri"/>
                      <w:b/>
                      <w:color w:val="1F3864" w:themeColor="accent1" w:themeShade="80"/>
                    </w:rPr>
                    <w:t>7 – Till date (14+ yrs.)</w:t>
                  </w:r>
                </w:p>
              </w:tc>
            </w:tr>
          </w:tbl>
          <w:p w14:paraId="2ADA5951" w14:textId="77777777" w:rsidR="00166301" w:rsidRPr="00DD74AC" w:rsidRDefault="00166301" w:rsidP="006B2978">
            <w:pPr>
              <w:jc w:val="right"/>
              <w:rPr>
                <w:rFonts w:ascii="Calibri Light" w:hAnsi="Calibri Light" w:cs="Calibri Light"/>
                <w:b/>
                <w:bCs/>
                <w:color w:val="333333"/>
                <w:sz w:val="20"/>
                <w:szCs w:val="20"/>
              </w:rPr>
            </w:pPr>
          </w:p>
        </w:tc>
      </w:tr>
      <w:tr w:rsidR="00F80BAE" w14:paraId="2E8ED4B8" w14:textId="77777777" w:rsidTr="00097986">
        <w:trPr>
          <w:trHeight w:val="143"/>
        </w:trPr>
        <w:tc>
          <w:tcPr>
            <w:tcW w:w="9401" w:type="dxa"/>
            <w:gridSpan w:val="2"/>
            <w:shd w:val="clear" w:color="auto" w:fill="FFFFFF" w:themeFill="background1"/>
          </w:tcPr>
          <w:p w14:paraId="64D08518" w14:textId="77777777" w:rsidR="00F80BAE" w:rsidRDefault="00F80BAE" w:rsidP="006B2978">
            <w:pPr>
              <w:jc w:val="right"/>
              <w:rPr>
                <w:noProof/>
              </w:rPr>
            </w:pPr>
          </w:p>
        </w:tc>
      </w:tr>
      <w:tr w:rsidR="004B6C2C" w14:paraId="7925AAD9" w14:textId="77777777" w:rsidTr="00097986">
        <w:trPr>
          <w:trHeight w:val="296"/>
        </w:trPr>
        <w:tc>
          <w:tcPr>
            <w:tcW w:w="9401" w:type="dxa"/>
            <w:gridSpan w:val="2"/>
            <w:shd w:val="clear" w:color="auto" w:fill="F2F2F2" w:themeFill="background1" w:themeFillShade="F2"/>
          </w:tcPr>
          <w:p w14:paraId="79FCFA92" w14:textId="2C2A8211" w:rsidR="004B6C2C" w:rsidRDefault="004B6C2C" w:rsidP="004B6C2C">
            <w:pPr>
              <w:tabs>
                <w:tab w:val="left" w:pos="5110"/>
              </w:tabs>
              <w:rPr>
                <w:noProof/>
              </w:rPr>
            </w:pPr>
            <w:r w:rsidRPr="00DB16B4">
              <w:rPr>
                <w:rFonts w:ascii="Calibri Light" w:hAnsi="Calibri Light" w:cs="Helvetica Neue"/>
                <w:b/>
                <w:bCs/>
                <w:i/>
                <w:iCs/>
                <w:sz w:val="18"/>
                <w:szCs w:val="18"/>
              </w:rPr>
              <w:t>Project</w:t>
            </w:r>
            <w:r w:rsidRPr="00DB16B4">
              <w:rPr>
                <w:rFonts w:ascii="Calibri Light" w:hAnsi="Calibri Light" w:cs="Helvetica Neue"/>
                <w:b/>
                <w:bCs/>
                <w:sz w:val="18"/>
                <w:szCs w:val="18"/>
              </w:rPr>
              <w:t xml:space="preserve">: </w:t>
            </w:r>
            <w:r w:rsidRPr="004C70E3">
              <w:rPr>
                <w:rFonts w:ascii="Calibri Light" w:hAnsi="Calibri Light" w:cs="Helvetica Neue"/>
                <w:b/>
                <w:bCs/>
                <w:sz w:val="18"/>
                <w:szCs w:val="18"/>
              </w:rPr>
              <w:t>HCL DRYiCE Products</w:t>
            </w:r>
          </w:p>
        </w:tc>
      </w:tr>
      <w:tr w:rsidR="004B6C2C" w14:paraId="3E23A077" w14:textId="77777777" w:rsidTr="00097986">
        <w:trPr>
          <w:trHeight w:val="269"/>
        </w:trPr>
        <w:tc>
          <w:tcPr>
            <w:tcW w:w="9401" w:type="dxa"/>
            <w:gridSpan w:val="2"/>
            <w:shd w:val="clear" w:color="auto" w:fill="FFFFFF" w:themeFill="background1"/>
          </w:tcPr>
          <w:p w14:paraId="177D549C" w14:textId="75CC9E23"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Internal IP </w:t>
            </w:r>
          </w:p>
        </w:tc>
      </w:tr>
      <w:tr w:rsidR="004B6C2C" w14:paraId="1E55C83E" w14:textId="77777777" w:rsidTr="00097986">
        <w:trPr>
          <w:trHeight w:val="530"/>
        </w:trPr>
        <w:tc>
          <w:tcPr>
            <w:tcW w:w="9401" w:type="dxa"/>
            <w:gridSpan w:val="2"/>
            <w:shd w:val="clear" w:color="auto" w:fill="FFFFFF" w:themeFill="background1"/>
          </w:tcPr>
          <w:p w14:paraId="6AAA323A" w14:textId="45DBAE5C"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C63E3F">
              <w:rPr>
                <w:rFonts w:ascii="Calibri Light" w:eastAsiaTheme="minorEastAsia" w:hAnsi="Calibri Light" w:cs="Helvetica Neue"/>
                <w:i/>
                <w:iCs/>
                <w:sz w:val="18"/>
                <w:szCs w:val="18"/>
              </w:rPr>
              <w:t>DRYiCE™ is a dedicated and rapidly growing organic software division of HCL that delivers best-in-class implementations of AI for enterprises. Our exclusive products and platforms enable enterprises to operate in a leaner, faster, and cost-efficient manner, while ensuring superior business outcomes.</w:t>
            </w:r>
          </w:p>
        </w:tc>
      </w:tr>
      <w:tr w:rsidR="004B6C2C" w14:paraId="67295749" w14:textId="77777777" w:rsidTr="00097986">
        <w:trPr>
          <w:trHeight w:val="314"/>
        </w:trPr>
        <w:tc>
          <w:tcPr>
            <w:tcW w:w="9401" w:type="dxa"/>
            <w:gridSpan w:val="2"/>
            <w:shd w:val="clear" w:color="auto" w:fill="FFFFFF" w:themeFill="background1"/>
          </w:tcPr>
          <w:p w14:paraId="7537579F" w14:textId="17BCCCD3"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EF41D1">
              <w:rPr>
                <w:rFonts w:ascii="Calibri Light" w:hAnsi="Calibri Light" w:cs="Helvetica Neue"/>
                <w:sz w:val="18"/>
                <w:szCs w:val="18"/>
              </w:rPr>
              <w:t>Jenkins, GIT, SONAR, Nexus, Docker, Docker Swarm</w:t>
            </w:r>
            <w:r>
              <w:rPr>
                <w:rFonts w:ascii="Calibri Light" w:hAnsi="Calibri Light" w:cs="Helvetica Neue"/>
                <w:sz w:val="18"/>
                <w:szCs w:val="18"/>
              </w:rPr>
              <w:t>,</w:t>
            </w:r>
            <w:r>
              <w:rPr>
                <w:rFonts w:ascii="Carlito"/>
              </w:rPr>
              <w:t xml:space="preserve"> </w:t>
            </w:r>
            <w:r w:rsidRPr="00C63E3F">
              <w:rPr>
                <w:rFonts w:ascii="Calibri Light" w:hAnsi="Calibri Light" w:cs="Helvetica Neue"/>
                <w:sz w:val="18"/>
                <w:szCs w:val="18"/>
              </w:rPr>
              <w:t>Azure, TFS, VSTS, Git, Power Shell</w:t>
            </w:r>
          </w:p>
        </w:tc>
      </w:tr>
      <w:tr w:rsidR="004B6C2C" w14:paraId="46EE700F" w14:textId="77777777" w:rsidTr="00097986">
        <w:trPr>
          <w:trHeight w:val="530"/>
        </w:trPr>
        <w:tc>
          <w:tcPr>
            <w:tcW w:w="9401" w:type="dxa"/>
            <w:gridSpan w:val="2"/>
            <w:shd w:val="clear" w:color="auto" w:fill="FFFFFF" w:themeFill="background1"/>
          </w:tcPr>
          <w:p w14:paraId="410A867B"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4BD5EFA1"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Designed and help implement</w:t>
            </w:r>
            <w:r w:rsidRPr="00254F17">
              <w:rPr>
                <w:rFonts w:ascii="Calibri Light" w:hAnsi="Calibri Light" w:cs="Calibri Light"/>
                <w:sz w:val="18"/>
                <w:szCs w:val="18"/>
              </w:rPr>
              <w:t xml:space="preserve"> Subversion (Git) repositories source tree and user account administration, branching, merging, patch fixes, snapshots, and training users on the systems.</w:t>
            </w:r>
          </w:p>
          <w:p w14:paraId="6956D03F"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Refactored of monolithic application to a Micro-service and Component based architecture</w:t>
            </w:r>
          </w:p>
          <w:p w14:paraId="427FFC25"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254F17">
              <w:rPr>
                <w:rFonts w:ascii="Calibri Light" w:hAnsi="Calibri Light" w:cs="Calibri Light"/>
                <w:sz w:val="18"/>
                <w:szCs w:val="18"/>
              </w:rPr>
              <w:t xml:space="preserve">Virtualized the servers using Docker for the </w:t>
            </w:r>
            <w:r>
              <w:rPr>
                <w:rFonts w:ascii="Calibri Light" w:hAnsi="Calibri Light" w:cs="Calibri Light"/>
                <w:sz w:val="18"/>
                <w:szCs w:val="18"/>
              </w:rPr>
              <w:t xml:space="preserve">Development and Test </w:t>
            </w:r>
            <w:r w:rsidRPr="00254F17">
              <w:rPr>
                <w:rFonts w:ascii="Calibri Light" w:hAnsi="Calibri Light" w:cs="Calibri Light"/>
                <w:sz w:val="18"/>
                <w:szCs w:val="18"/>
              </w:rPr>
              <w:t xml:space="preserve">environments </w:t>
            </w:r>
            <w:r>
              <w:rPr>
                <w:rFonts w:ascii="Calibri Light" w:hAnsi="Calibri Light" w:cs="Calibri Light"/>
                <w:sz w:val="18"/>
                <w:szCs w:val="18"/>
              </w:rPr>
              <w:t xml:space="preserve">and designed and implement </w:t>
            </w:r>
            <w:r w:rsidRPr="00254F17">
              <w:rPr>
                <w:rFonts w:ascii="Calibri Light" w:hAnsi="Calibri Light" w:cs="Calibri Light"/>
                <w:sz w:val="18"/>
                <w:szCs w:val="18"/>
              </w:rPr>
              <w:t>automation using Docker containers.</w:t>
            </w:r>
          </w:p>
          <w:p w14:paraId="42F8E990" w14:textId="77777777" w:rsidR="004B6C2C" w:rsidRPr="00254F17"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3E1598">
              <w:rPr>
                <w:rFonts w:ascii="Calibri Light" w:hAnsi="Calibri Light" w:cs="Calibri Light"/>
                <w:sz w:val="18"/>
                <w:szCs w:val="18"/>
              </w:rPr>
              <w:t>Building/Maintaining Docker container clusters managed by Kubernetes, Linux, Bash, GIT, Docker on Azure/AWS.</w:t>
            </w:r>
          </w:p>
          <w:p w14:paraId="62251626" w14:textId="77777777" w:rsidR="004B6C2C" w:rsidRPr="003E1598" w:rsidRDefault="004B6C2C" w:rsidP="004B6C2C">
            <w:pPr>
              <w:pStyle w:val="ListParagraph"/>
              <w:widowControl w:val="0"/>
              <w:numPr>
                <w:ilvl w:val="0"/>
                <w:numId w:val="1"/>
              </w:numPr>
              <w:autoSpaceDE w:val="0"/>
              <w:autoSpaceDN w:val="0"/>
              <w:ind w:left="346" w:right="158"/>
              <w:contextualSpacing w:val="0"/>
              <w:rPr>
                <w:rFonts w:ascii="Calibri Light" w:hAnsi="Calibri Light" w:cs="Calibri Light"/>
                <w:sz w:val="18"/>
                <w:szCs w:val="18"/>
              </w:rPr>
            </w:pPr>
            <w:r w:rsidRPr="003E1598">
              <w:rPr>
                <w:rFonts w:ascii="Calibri Light" w:hAnsi="Calibri Light" w:cs="Calibri Light"/>
                <w:sz w:val="18"/>
                <w:szCs w:val="18"/>
              </w:rPr>
              <w:t xml:space="preserve">Utilized Kubernetes and Docker for the runtime environment of the CI/CD system to build, test </w:t>
            </w:r>
            <w:r>
              <w:rPr>
                <w:rFonts w:ascii="Calibri Light" w:hAnsi="Calibri Light" w:cs="Calibri Light"/>
                <w:sz w:val="18"/>
                <w:szCs w:val="18"/>
              </w:rPr>
              <w:t xml:space="preserve">and </w:t>
            </w:r>
            <w:r w:rsidRPr="003E1598">
              <w:rPr>
                <w:rFonts w:ascii="Calibri Light" w:hAnsi="Calibri Light" w:cs="Calibri Light"/>
                <w:sz w:val="18"/>
                <w:szCs w:val="18"/>
              </w:rPr>
              <w:t>deploy.</w:t>
            </w:r>
          </w:p>
          <w:p w14:paraId="43CF8BAB" w14:textId="77777777" w:rsidR="004B6C2C" w:rsidRPr="003E1598"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 xml:space="preserve">Designed and implemented </w:t>
            </w:r>
            <w:r w:rsidRPr="003E1598">
              <w:rPr>
                <w:rFonts w:ascii="Calibri Light" w:hAnsi="Calibri Light" w:cs="Calibri Light"/>
                <w:sz w:val="18"/>
                <w:szCs w:val="18"/>
              </w:rPr>
              <w:t>security at the various stages of SDLC lifecycle such as</w:t>
            </w:r>
          </w:p>
          <w:p w14:paraId="0C2DED20"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7A31C0">
              <w:rPr>
                <w:rFonts w:ascii="Calibri Light" w:hAnsi="Calibri Light" w:cs="Calibri Light"/>
                <w:sz w:val="18"/>
                <w:szCs w:val="18"/>
              </w:rPr>
              <w:t>Involved in requirements understanding from the Application development teams, defining the scope and onboard the applications onto the CI &amp; CD pipeline</w:t>
            </w:r>
          </w:p>
          <w:p w14:paraId="5E404AE0"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7A31C0">
              <w:rPr>
                <w:rFonts w:ascii="Calibri Light" w:hAnsi="Calibri Light" w:cs="Calibri Light"/>
                <w:sz w:val="18"/>
                <w:szCs w:val="18"/>
              </w:rPr>
              <w:t>Streamlining the Branching &amp; Release management in the source code repository tools to onboard the application onto DevOps delivery pipeline</w:t>
            </w:r>
          </w:p>
          <w:p w14:paraId="4AE4CF38" w14:textId="40281F29" w:rsidR="004B6C2C" w:rsidRP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4B6C2C">
              <w:rPr>
                <w:rFonts w:ascii="Calibri Light" w:hAnsi="Calibri Light" w:cs="Calibri Light"/>
                <w:sz w:val="18"/>
                <w:szCs w:val="18"/>
              </w:rPr>
              <w:t>Integrate Static Code analysis tools using SonarQube in CI pipeline.</w:t>
            </w:r>
          </w:p>
        </w:tc>
      </w:tr>
      <w:tr w:rsidR="004B6C2C" w14:paraId="4D39D841" w14:textId="77777777" w:rsidTr="00097986">
        <w:trPr>
          <w:trHeight w:val="116"/>
        </w:trPr>
        <w:tc>
          <w:tcPr>
            <w:tcW w:w="9401" w:type="dxa"/>
            <w:gridSpan w:val="2"/>
            <w:shd w:val="clear" w:color="auto" w:fill="FFFFFF" w:themeFill="background1"/>
          </w:tcPr>
          <w:p w14:paraId="61106685" w14:textId="77777777" w:rsidR="004B6C2C" w:rsidRDefault="004B6C2C" w:rsidP="004B6C2C">
            <w:pPr>
              <w:tabs>
                <w:tab w:val="left" w:pos="5110"/>
              </w:tabs>
              <w:rPr>
                <w:noProof/>
              </w:rPr>
            </w:pPr>
          </w:p>
        </w:tc>
      </w:tr>
      <w:tr w:rsidR="004B6C2C" w14:paraId="48DA1A82" w14:textId="77777777" w:rsidTr="00097986">
        <w:trPr>
          <w:trHeight w:val="296"/>
        </w:trPr>
        <w:tc>
          <w:tcPr>
            <w:tcW w:w="9401" w:type="dxa"/>
            <w:gridSpan w:val="2"/>
            <w:shd w:val="clear" w:color="auto" w:fill="F2F2F2" w:themeFill="background1" w:themeFillShade="F2"/>
          </w:tcPr>
          <w:p w14:paraId="3F5C0935" w14:textId="0865B286" w:rsidR="004B6C2C" w:rsidRDefault="004B6C2C" w:rsidP="004B6C2C">
            <w:pPr>
              <w:tabs>
                <w:tab w:val="left" w:pos="5110"/>
              </w:tabs>
              <w:rPr>
                <w:noProof/>
              </w:rPr>
            </w:pPr>
            <w:r w:rsidRPr="00DB16B4">
              <w:rPr>
                <w:rFonts w:ascii="Calibri Light" w:hAnsi="Calibri Light" w:cs="Helvetica Neue"/>
                <w:b/>
                <w:bCs/>
                <w:i/>
                <w:iCs/>
                <w:sz w:val="18"/>
                <w:szCs w:val="18"/>
              </w:rPr>
              <w:t>Project</w:t>
            </w:r>
            <w:r w:rsidRPr="00DB16B4">
              <w:rPr>
                <w:rFonts w:ascii="Calibri Light" w:hAnsi="Calibri Light" w:cs="Helvetica Neue"/>
                <w:b/>
                <w:bCs/>
                <w:sz w:val="18"/>
                <w:szCs w:val="18"/>
              </w:rPr>
              <w:t xml:space="preserve">: </w:t>
            </w:r>
            <w:r w:rsidRPr="004C70E3">
              <w:rPr>
                <w:rFonts w:ascii="Calibri Light" w:hAnsi="Calibri Light" w:cs="Helvetica Neue"/>
                <w:b/>
                <w:bCs/>
                <w:sz w:val="18"/>
                <w:szCs w:val="18"/>
              </w:rPr>
              <w:t>HCL DRYiCE Products</w:t>
            </w:r>
          </w:p>
        </w:tc>
      </w:tr>
      <w:tr w:rsidR="004B6C2C" w14:paraId="7D9E95F5" w14:textId="77777777" w:rsidTr="00097986">
        <w:trPr>
          <w:trHeight w:val="269"/>
        </w:trPr>
        <w:tc>
          <w:tcPr>
            <w:tcW w:w="9401" w:type="dxa"/>
            <w:gridSpan w:val="2"/>
            <w:shd w:val="clear" w:color="auto" w:fill="FFFFFF" w:themeFill="background1"/>
          </w:tcPr>
          <w:p w14:paraId="536C524F" w14:textId="4240AEBB"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Internal IP </w:t>
            </w:r>
          </w:p>
        </w:tc>
      </w:tr>
      <w:tr w:rsidR="004B6C2C" w14:paraId="3F9F8B18" w14:textId="77777777" w:rsidTr="00097986">
        <w:trPr>
          <w:trHeight w:val="530"/>
        </w:trPr>
        <w:tc>
          <w:tcPr>
            <w:tcW w:w="9401" w:type="dxa"/>
            <w:gridSpan w:val="2"/>
            <w:shd w:val="clear" w:color="auto" w:fill="FFFFFF" w:themeFill="background1"/>
          </w:tcPr>
          <w:p w14:paraId="6E2FECE2" w14:textId="2EF47A32"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C63E3F">
              <w:rPr>
                <w:rFonts w:ascii="Calibri Light" w:eastAsiaTheme="minorEastAsia" w:hAnsi="Calibri Light" w:cs="Helvetica Neue"/>
                <w:i/>
                <w:iCs/>
                <w:sz w:val="18"/>
                <w:szCs w:val="18"/>
              </w:rPr>
              <w:t>DRYiCE™ is a dedicated and rapidly growing organic software division of HCL that delivers best-in-class implementations of AI for enterprises. Our exclusive products and platforms enable enterprises to operate in a leaner, faster, and cost-efficient manner, while ensuring superior business outcomes.</w:t>
            </w:r>
          </w:p>
        </w:tc>
      </w:tr>
      <w:tr w:rsidR="004B6C2C" w14:paraId="02F3FA76" w14:textId="77777777" w:rsidTr="00097986">
        <w:trPr>
          <w:trHeight w:val="233"/>
        </w:trPr>
        <w:tc>
          <w:tcPr>
            <w:tcW w:w="9401" w:type="dxa"/>
            <w:gridSpan w:val="2"/>
            <w:shd w:val="clear" w:color="auto" w:fill="FFFFFF" w:themeFill="background1"/>
          </w:tcPr>
          <w:p w14:paraId="23E77EB0" w14:textId="0CD2F982"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EF41D1">
              <w:rPr>
                <w:rFonts w:ascii="Calibri Light" w:hAnsi="Calibri Light" w:cs="Helvetica Neue"/>
                <w:sz w:val="18"/>
                <w:szCs w:val="18"/>
              </w:rPr>
              <w:t>Jenkins, GIT, SONAR, Nexus, Docker, Docker Swarm</w:t>
            </w:r>
            <w:r>
              <w:rPr>
                <w:rFonts w:ascii="Calibri Light" w:hAnsi="Calibri Light" w:cs="Helvetica Neue"/>
                <w:sz w:val="18"/>
                <w:szCs w:val="18"/>
              </w:rPr>
              <w:t>,</w:t>
            </w:r>
            <w:r>
              <w:rPr>
                <w:rFonts w:ascii="Carlito"/>
              </w:rPr>
              <w:t xml:space="preserve"> </w:t>
            </w:r>
            <w:r w:rsidRPr="00C63E3F">
              <w:rPr>
                <w:rFonts w:ascii="Calibri Light" w:hAnsi="Calibri Light" w:cs="Helvetica Neue"/>
                <w:sz w:val="18"/>
                <w:szCs w:val="18"/>
              </w:rPr>
              <w:t>Azure, TFS, VSTS, Git, Power Shell</w:t>
            </w:r>
          </w:p>
        </w:tc>
      </w:tr>
      <w:tr w:rsidR="004B6C2C" w14:paraId="087763E7" w14:textId="77777777" w:rsidTr="00097986">
        <w:trPr>
          <w:trHeight w:val="530"/>
        </w:trPr>
        <w:tc>
          <w:tcPr>
            <w:tcW w:w="9401" w:type="dxa"/>
            <w:gridSpan w:val="2"/>
            <w:shd w:val="clear" w:color="auto" w:fill="FFFFFF" w:themeFill="background1"/>
          </w:tcPr>
          <w:p w14:paraId="65547A98"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58D240C5"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Designed and help implement</w:t>
            </w:r>
            <w:r w:rsidRPr="00254F17">
              <w:rPr>
                <w:rFonts w:ascii="Calibri Light" w:hAnsi="Calibri Light" w:cs="Calibri Light"/>
                <w:sz w:val="18"/>
                <w:szCs w:val="18"/>
              </w:rPr>
              <w:t xml:space="preserve"> Subversion (Git) repositories source tree and user account administration, branching, merging, patch fixes, snapshots, and training users on the systems.</w:t>
            </w:r>
          </w:p>
          <w:p w14:paraId="150BB54A"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Refactored of monolithic application to a Micro-service and Component based architecture</w:t>
            </w:r>
          </w:p>
          <w:p w14:paraId="7D3684B0"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254F17">
              <w:rPr>
                <w:rFonts w:ascii="Calibri Light" w:hAnsi="Calibri Light" w:cs="Calibri Light"/>
                <w:sz w:val="18"/>
                <w:szCs w:val="18"/>
              </w:rPr>
              <w:t xml:space="preserve">Virtualized the servers using Docker for the </w:t>
            </w:r>
            <w:r>
              <w:rPr>
                <w:rFonts w:ascii="Calibri Light" w:hAnsi="Calibri Light" w:cs="Calibri Light"/>
                <w:sz w:val="18"/>
                <w:szCs w:val="18"/>
              </w:rPr>
              <w:t xml:space="preserve">Development and Test </w:t>
            </w:r>
            <w:r w:rsidRPr="00254F17">
              <w:rPr>
                <w:rFonts w:ascii="Calibri Light" w:hAnsi="Calibri Light" w:cs="Calibri Light"/>
                <w:sz w:val="18"/>
                <w:szCs w:val="18"/>
              </w:rPr>
              <w:t xml:space="preserve">environments </w:t>
            </w:r>
            <w:r>
              <w:rPr>
                <w:rFonts w:ascii="Calibri Light" w:hAnsi="Calibri Light" w:cs="Calibri Light"/>
                <w:sz w:val="18"/>
                <w:szCs w:val="18"/>
              </w:rPr>
              <w:t xml:space="preserve">and designed and implement </w:t>
            </w:r>
            <w:r w:rsidRPr="00254F17">
              <w:rPr>
                <w:rFonts w:ascii="Calibri Light" w:hAnsi="Calibri Light" w:cs="Calibri Light"/>
                <w:sz w:val="18"/>
                <w:szCs w:val="18"/>
              </w:rPr>
              <w:t>automation using Docker containers.</w:t>
            </w:r>
          </w:p>
          <w:p w14:paraId="2F8D459B" w14:textId="77777777" w:rsidR="004B6C2C" w:rsidRPr="00254F17"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3E1598">
              <w:rPr>
                <w:rFonts w:ascii="Calibri Light" w:hAnsi="Calibri Light" w:cs="Calibri Light"/>
                <w:sz w:val="18"/>
                <w:szCs w:val="18"/>
              </w:rPr>
              <w:t>Building/Maintaining Docker container clusters managed by Kubernetes, Linux, Bash, GIT, Docker on Azure/AWS.</w:t>
            </w:r>
          </w:p>
          <w:p w14:paraId="59B413EA" w14:textId="77777777" w:rsidR="004B6C2C" w:rsidRPr="003E1598" w:rsidRDefault="004B6C2C" w:rsidP="004B6C2C">
            <w:pPr>
              <w:pStyle w:val="ListParagraph"/>
              <w:widowControl w:val="0"/>
              <w:numPr>
                <w:ilvl w:val="0"/>
                <w:numId w:val="1"/>
              </w:numPr>
              <w:autoSpaceDE w:val="0"/>
              <w:autoSpaceDN w:val="0"/>
              <w:ind w:left="346" w:right="158"/>
              <w:contextualSpacing w:val="0"/>
              <w:rPr>
                <w:rFonts w:ascii="Calibri Light" w:hAnsi="Calibri Light" w:cs="Calibri Light"/>
                <w:sz w:val="18"/>
                <w:szCs w:val="18"/>
              </w:rPr>
            </w:pPr>
            <w:r w:rsidRPr="003E1598">
              <w:rPr>
                <w:rFonts w:ascii="Calibri Light" w:hAnsi="Calibri Light" w:cs="Calibri Light"/>
                <w:sz w:val="18"/>
                <w:szCs w:val="18"/>
              </w:rPr>
              <w:t xml:space="preserve">Utilized Kubernetes and Docker for the runtime environment of the CI/CD system to build, test </w:t>
            </w:r>
            <w:r>
              <w:rPr>
                <w:rFonts w:ascii="Calibri Light" w:hAnsi="Calibri Light" w:cs="Calibri Light"/>
                <w:sz w:val="18"/>
                <w:szCs w:val="18"/>
              </w:rPr>
              <w:t xml:space="preserve">and </w:t>
            </w:r>
            <w:r w:rsidRPr="003E1598">
              <w:rPr>
                <w:rFonts w:ascii="Calibri Light" w:hAnsi="Calibri Light" w:cs="Calibri Light"/>
                <w:sz w:val="18"/>
                <w:szCs w:val="18"/>
              </w:rPr>
              <w:t>deploy.</w:t>
            </w:r>
          </w:p>
          <w:p w14:paraId="6C6CD238" w14:textId="77777777" w:rsidR="004B6C2C" w:rsidRPr="003E1598"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Pr>
                <w:rFonts w:ascii="Calibri Light" w:hAnsi="Calibri Light" w:cs="Calibri Light"/>
                <w:sz w:val="18"/>
                <w:szCs w:val="18"/>
              </w:rPr>
              <w:t xml:space="preserve">Designed and implemented </w:t>
            </w:r>
            <w:r w:rsidRPr="003E1598">
              <w:rPr>
                <w:rFonts w:ascii="Calibri Light" w:hAnsi="Calibri Light" w:cs="Calibri Light"/>
                <w:sz w:val="18"/>
                <w:szCs w:val="18"/>
              </w:rPr>
              <w:t>security at the various stages of SDLC lifecycle such as</w:t>
            </w:r>
          </w:p>
          <w:p w14:paraId="4D5B8FE1"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7A31C0">
              <w:rPr>
                <w:rFonts w:ascii="Calibri Light" w:hAnsi="Calibri Light" w:cs="Calibri Light"/>
                <w:sz w:val="18"/>
                <w:szCs w:val="18"/>
              </w:rPr>
              <w:t xml:space="preserve">Involved in requirements understanding from the Application development teams, defining the scope and onboard the </w:t>
            </w:r>
            <w:r w:rsidRPr="007A31C0">
              <w:rPr>
                <w:rFonts w:ascii="Calibri Light" w:hAnsi="Calibri Light" w:cs="Calibri Light"/>
                <w:sz w:val="18"/>
                <w:szCs w:val="18"/>
              </w:rPr>
              <w:lastRenderedPageBreak/>
              <w:t>applications onto the CI &amp; CD pipeline</w:t>
            </w:r>
          </w:p>
          <w:p w14:paraId="7ECB65DC" w14:textId="77777777" w:rsidR="004B6C2C"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7A31C0">
              <w:rPr>
                <w:rFonts w:ascii="Calibri Light" w:hAnsi="Calibri Light" w:cs="Calibri Light"/>
                <w:sz w:val="18"/>
                <w:szCs w:val="18"/>
              </w:rPr>
              <w:t>Streamlining the Branching &amp; Release management in the source code repository tools to onboard the application onto DevOps delivery pipeline</w:t>
            </w:r>
          </w:p>
          <w:p w14:paraId="2FFC989C" w14:textId="1BD96A30" w:rsidR="004B6C2C" w:rsidRPr="007A31C0" w:rsidRDefault="004B6C2C" w:rsidP="004B6C2C">
            <w:pPr>
              <w:pStyle w:val="ListParagraph"/>
              <w:widowControl w:val="0"/>
              <w:numPr>
                <w:ilvl w:val="0"/>
                <w:numId w:val="1"/>
              </w:numPr>
              <w:autoSpaceDE w:val="0"/>
              <w:autoSpaceDN w:val="0"/>
              <w:ind w:left="346" w:right="158"/>
              <w:contextualSpacing w:val="0"/>
              <w:jc w:val="both"/>
              <w:rPr>
                <w:rFonts w:ascii="Calibri Light" w:hAnsi="Calibri Light" w:cs="Calibri Light"/>
                <w:sz w:val="18"/>
                <w:szCs w:val="18"/>
              </w:rPr>
            </w:pPr>
            <w:r w:rsidRPr="007A31C0">
              <w:rPr>
                <w:rFonts w:ascii="Calibri Light" w:hAnsi="Calibri Light" w:cs="Calibri Light"/>
                <w:sz w:val="18"/>
                <w:szCs w:val="18"/>
              </w:rPr>
              <w:t>Integrate Static Code analysis tools using SonarQube in CI pipeline.</w:t>
            </w:r>
          </w:p>
        </w:tc>
      </w:tr>
      <w:tr w:rsidR="004B6C2C" w14:paraId="2FE795FC" w14:textId="77777777" w:rsidTr="00097986">
        <w:trPr>
          <w:trHeight w:val="107"/>
        </w:trPr>
        <w:tc>
          <w:tcPr>
            <w:tcW w:w="9401" w:type="dxa"/>
            <w:gridSpan w:val="2"/>
            <w:shd w:val="clear" w:color="auto" w:fill="FFFFFF" w:themeFill="background1"/>
          </w:tcPr>
          <w:p w14:paraId="7290966C" w14:textId="77777777" w:rsidR="004B6C2C" w:rsidRDefault="004B6C2C" w:rsidP="004B6C2C">
            <w:pPr>
              <w:tabs>
                <w:tab w:val="left" w:pos="5110"/>
              </w:tabs>
              <w:rPr>
                <w:noProof/>
              </w:rPr>
            </w:pPr>
          </w:p>
        </w:tc>
      </w:tr>
      <w:tr w:rsidR="004B6C2C" w14:paraId="5A8C8377" w14:textId="77777777" w:rsidTr="00097986">
        <w:trPr>
          <w:trHeight w:val="296"/>
        </w:trPr>
        <w:tc>
          <w:tcPr>
            <w:tcW w:w="9401" w:type="dxa"/>
            <w:gridSpan w:val="2"/>
            <w:shd w:val="clear" w:color="auto" w:fill="F2F2F2" w:themeFill="background1" w:themeFillShade="F2"/>
          </w:tcPr>
          <w:p w14:paraId="75BFCF9C" w14:textId="3ED804D5" w:rsidR="004B6C2C" w:rsidRDefault="004B6C2C" w:rsidP="004B6C2C">
            <w:pPr>
              <w:tabs>
                <w:tab w:val="left" w:pos="5110"/>
              </w:tabs>
              <w:rPr>
                <w:noProof/>
              </w:rPr>
            </w:pPr>
            <w:r w:rsidRPr="00DB16B4">
              <w:rPr>
                <w:rFonts w:ascii="Calibri Light" w:hAnsi="Calibri Light" w:cs="Helvetica Neue"/>
                <w:b/>
                <w:bCs/>
                <w:i/>
                <w:iCs/>
                <w:sz w:val="18"/>
                <w:szCs w:val="18"/>
              </w:rPr>
              <w:t>Project</w:t>
            </w:r>
            <w:r w:rsidRPr="00DB16B4">
              <w:rPr>
                <w:rFonts w:ascii="Calibri Light" w:hAnsi="Calibri Light" w:cs="Helvetica Neue"/>
                <w:b/>
                <w:bCs/>
                <w:sz w:val="18"/>
                <w:szCs w:val="18"/>
              </w:rPr>
              <w:t xml:space="preserve">: </w:t>
            </w:r>
            <w:r w:rsidRPr="003F4084">
              <w:rPr>
                <w:rFonts w:ascii="Calibri Light" w:hAnsi="Calibri Light" w:cs="Helvetica Neue"/>
                <w:b/>
                <w:bCs/>
                <w:sz w:val="18"/>
                <w:szCs w:val="18"/>
              </w:rPr>
              <w:t>IControl</w:t>
            </w:r>
          </w:p>
        </w:tc>
      </w:tr>
      <w:tr w:rsidR="004B6C2C" w14:paraId="738F30AB" w14:textId="77777777" w:rsidTr="00097986">
        <w:trPr>
          <w:trHeight w:val="269"/>
        </w:trPr>
        <w:tc>
          <w:tcPr>
            <w:tcW w:w="9401" w:type="dxa"/>
            <w:gridSpan w:val="2"/>
            <w:shd w:val="clear" w:color="auto" w:fill="FFFFFF" w:themeFill="background1"/>
          </w:tcPr>
          <w:p w14:paraId="3366386B" w14:textId="3C8EBBD0"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64E345EF" w14:textId="77777777" w:rsidTr="00097986">
        <w:trPr>
          <w:trHeight w:val="530"/>
        </w:trPr>
        <w:tc>
          <w:tcPr>
            <w:tcW w:w="9401" w:type="dxa"/>
            <w:gridSpan w:val="2"/>
            <w:shd w:val="clear" w:color="auto" w:fill="FFFFFF" w:themeFill="background1"/>
          </w:tcPr>
          <w:p w14:paraId="2790463C" w14:textId="544E67EE"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133004">
              <w:rPr>
                <w:rFonts w:ascii="Calibri Light" w:hAnsi="Calibri Light" w:cs="Helvetica Neue"/>
                <w:i/>
                <w:iCs/>
                <w:sz w:val="18"/>
                <w:szCs w:val="18"/>
              </w:rPr>
              <w:t>IControl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p>
        </w:tc>
      </w:tr>
      <w:tr w:rsidR="004B6C2C" w14:paraId="2DC848EC" w14:textId="77777777" w:rsidTr="00097986">
        <w:trPr>
          <w:trHeight w:val="269"/>
        </w:trPr>
        <w:tc>
          <w:tcPr>
            <w:tcW w:w="9401" w:type="dxa"/>
            <w:gridSpan w:val="2"/>
            <w:shd w:val="clear" w:color="auto" w:fill="FFFFFF" w:themeFill="background1"/>
          </w:tcPr>
          <w:p w14:paraId="5E2E3586" w14:textId="78161B8D"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EF41D1">
              <w:rPr>
                <w:rFonts w:ascii="Calibri Light" w:hAnsi="Calibri Light" w:cs="Helvetica Neue"/>
                <w:sz w:val="18"/>
                <w:szCs w:val="18"/>
              </w:rPr>
              <w:t>Jenkins, GIT, SONAR, Nexus, Docker, Docker Swarm</w:t>
            </w:r>
          </w:p>
        </w:tc>
      </w:tr>
      <w:tr w:rsidR="004B6C2C" w14:paraId="4453174B" w14:textId="77777777" w:rsidTr="00097986">
        <w:trPr>
          <w:trHeight w:val="530"/>
        </w:trPr>
        <w:tc>
          <w:tcPr>
            <w:tcW w:w="9401" w:type="dxa"/>
            <w:gridSpan w:val="2"/>
            <w:shd w:val="clear" w:color="auto" w:fill="FFFFFF" w:themeFill="background1"/>
          </w:tcPr>
          <w:p w14:paraId="536C2ED8"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3A04D769" w14:textId="77777777" w:rsidR="004B6C2C" w:rsidRPr="00133004" w:rsidRDefault="004B6C2C" w:rsidP="004B6C2C">
            <w:pPr>
              <w:numPr>
                <w:ilvl w:val="0"/>
                <w:numId w:val="1"/>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 xml:space="preserve">Design and build CI / CD pipeline </w:t>
            </w:r>
          </w:p>
          <w:p w14:paraId="66C8A704" w14:textId="77777777" w:rsidR="004B6C2C" w:rsidRPr="00133004" w:rsidRDefault="004B6C2C" w:rsidP="004B6C2C">
            <w:pPr>
              <w:numPr>
                <w:ilvl w:val="0"/>
                <w:numId w:val="1"/>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of overall deployment activities</w:t>
            </w:r>
          </w:p>
          <w:p w14:paraId="36763BC5" w14:textId="77777777" w:rsidR="004B6C2C" w:rsidRDefault="004B6C2C" w:rsidP="004B6C2C">
            <w:pPr>
              <w:numPr>
                <w:ilvl w:val="0"/>
                <w:numId w:val="1"/>
              </w:numPr>
              <w:shd w:val="clear" w:color="auto" w:fill="FFFFFF"/>
              <w:autoSpaceDN w:val="0"/>
              <w:ind w:left="379"/>
              <w:rPr>
                <w:rFonts w:ascii="Calibri Light" w:hAnsi="Calibri Light" w:cs="Calibri Light"/>
                <w:sz w:val="18"/>
                <w:szCs w:val="18"/>
              </w:rPr>
            </w:pPr>
            <w:r w:rsidRPr="00133004">
              <w:rPr>
                <w:rFonts w:ascii="Calibri Light" w:hAnsi="Calibri Light" w:cs="Calibri Light"/>
                <w:sz w:val="18"/>
                <w:szCs w:val="18"/>
              </w:rPr>
              <w:t>Coordination with Configuration Management Team to ensure that all applicable environment issues are resolved in advance of production implementation</w:t>
            </w:r>
          </w:p>
          <w:p w14:paraId="60DE1EDE" w14:textId="7CC897D8" w:rsidR="004B6C2C" w:rsidRPr="008D4051" w:rsidRDefault="004B6C2C" w:rsidP="004B6C2C">
            <w:pPr>
              <w:numPr>
                <w:ilvl w:val="0"/>
                <w:numId w:val="1"/>
              </w:numPr>
              <w:shd w:val="clear" w:color="auto" w:fill="FFFFFF"/>
              <w:autoSpaceDN w:val="0"/>
              <w:ind w:left="379"/>
              <w:rPr>
                <w:rFonts w:ascii="Calibri Light" w:hAnsi="Calibri Light" w:cs="Calibri Light"/>
                <w:sz w:val="18"/>
                <w:szCs w:val="18"/>
              </w:rPr>
            </w:pPr>
            <w:r w:rsidRPr="008D4051">
              <w:rPr>
                <w:rFonts w:ascii="Calibri Light" w:hAnsi="Calibri Light" w:cs="Calibri Light"/>
                <w:sz w:val="18"/>
                <w:szCs w:val="18"/>
              </w:rPr>
              <w:t>Communicate overall completion status to senior leadership</w:t>
            </w:r>
          </w:p>
        </w:tc>
      </w:tr>
      <w:tr w:rsidR="004B6C2C" w14:paraId="7B90BEB7" w14:textId="77777777" w:rsidTr="00097986">
        <w:trPr>
          <w:trHeight w:val="98"/>
        </w:trPr>
        <w:tc>
          <w:tcPr>
            <w:tcW w:w="9401" w:type="dxa"/>
            <w:gridSpan w:val="2"/>
            <w:shd w:val="clear" w:color="auto" w:fill="FFFFFF" w:themeFill="background1"/>
          </w:tcPr>
          <w:p w14:paraId="0199925E" w14:textId="77777777" w:rsidR="004B6C2C" w:rsidRDefault="004B6C2C" w:rsidP="004B6C2C">
            <w:pPr>
              <w:tabs>
                <w:tab w:val="left" w:pos="5110"/>
              </w:tabs>
              <w:rPr>
                <w:noProof/>
              </w:rPr>
            </w:pPr>
          </w:p>
        </w:tc>
      </w:tr>
      <w:tr w:rsidR="004B6C2C" w14:paraId="61F23930" w14:textId="77777777" w:rsidTr="00097986">
        <w:trPr>
          <w:trHeight w:val="296"/>
        </w:trPr>
        <w:tc>
          <w:tcPr>
            <w:tcW w:w="9401" w:type="dxa"/>
            <w:gridSpan w:val="2"/>
            <w:shd w:val="clear" w:color="auto" w:fill="F2F2F2" w:themeFill="background1" w:themeFillShade="F2"/>
          </w:tcPr>
          <w:p w14:paraId="07945E4C" w14:textId="38CA586F" w:rsidR="004B6C2C" w:rsidRDefault="004B6C2C" w:rsidP="004B6C2C">
            <w:pPr>
              <w:tabs>
                <w:tab w:val="left" w:pos="5110"/>
              </w:tabs>
              <w:rPr>
                <w:noProof/>
              </w:rPr>
            </w:pPr>
            <w:r w:rsidRPr="00DB16B4">
              <w:rPr>
                <w:rFonts w:ascii="Calibri Light" w:hAnsi="Calibri Light" w:cs="Helvetica Neue"/>
                <w:b/>
                <w:bCs/>
                <w:i/>
                <w:iCs/>
                <w:sz w:val="18"/>
                <w:szCs w:val="18"/>
              </w:rPr>
              <w:t>Project</w:t>
            </w:r>
            <w:r w:rsidRPr="00DB16B4">
              <w:rPr>
                <w:rFonts w:ascii="Calibri Light" w:hAnsi="Calibri Light" w:cs="Helvetica Neue"/>
                <w:b/>
                <w:bCs/>
                <w:sz w:val="18"/>
                <w:szCs w:val="18"/>
              </w:rPr>
              <w:t xml:space="preserve">: </w:t>
            </w:r>
            <w:r w:rsidRPr="00E773BF">
              <w:rPr>
                <w:rFonts w:ascii="Calibri Light" w:hAnsi="Calibri Light" w:cs="Helvetica Neue"/>
                <w:b/>
                <w:bCs/>
                <w:sz w:val="18"/>
                <w:szCs w:val="18"/>
              </w:rPr>
              <w:t>ALMSmart – HCL IP Product</w:t>
            </w:r>
          </w:p>
        </w:tc>
      </w:tr>
      <w:tr w:rsidR="004B6C2C" w14:paraId="69DD6F38" w14:textId="77777777" w:rsidTr="00097986">
        <w:trPr>
          <w:trHeight w:val="269"/>
        </w:trPr>
        <w:tc>
          <w:tcPr>
            <w:tcW w:w="9401" w:type="dxa"/>
            <w:gridSpan w:val="2"/>
            <w:shd w:val="clear" w:color="auto" w:fill="FFFFFF" w:themeFill="background1"/>
          </w:tcPr>
          <w:p w14:paraId="5BBC823E" w14:textId="4471C35D"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52279CEF" w14:textId="77777777" w:rsidTr="00097986">
        <w:trPr>
          <w:trHeight w:val="530"/>
        </w:trPr>
        <w:tc>
          <w:tcPr>
            <w:tcW w:w="9401" w:type="dxa"/>
            <w:gridSpan w:val="2"/>
            <w:shd w:val="clear" w:color="auto" w:fill="FFFFFF" w:themeFill="background1"/>
          </w:tcPr>
          <w:p w14:paraId="2EA02E94" w14:textId="3893A9BD"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D20F76">
              <w:rPr>
                <w:rFonts w:ascii="Calibri Light" w:hAnsi="Calibri Light" w:cs="Helvetica Neue"/>
                <w:i/>
                <w:iCs/>
                <w:sz w:val="18"/>
                <w:szCs w:val="18"/>
              </w:rPr>
              <w:t>ALMSmart is an automated CI/CD platform for build automation, continuous integration, code analysis, continuous deployment to SIT environment and functional test execution after deployment without human intervention.  This platform is a combination of Open source and COTS tools.</w:t>
            </w:r>
          </w:p>
        </w:tc>
      </w:tr>
      <w:tr w:rsidR="004B6C2C" w14:paraId="4078DBF3" w14:textId="77777777" w:rsidTr="00097986">
        <w:trPr>
          <w:trHeight w:val="314"/>
        </w:trPr>
        <w:tc>
          <w:tcPr>
            <w:tcW w:w="9401" w:type="dxa"/>
            <w:gridSpan w:val="2"/>
            <w:shd w:val="clear" w:color="auto" w:fill="FFFFFF" w:themeFill="background1"/>
          </w:tcPr>
          <w:p w14:paraId="2DE18A06" w14:textId="55A3C668"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EF41D1">
              <w:rPr>
                <w:rFonts w:ascii="Calibri Light" w:hAnsi="Calibri Light" w:cs="Helvetica Neue"/>
                <w:sz w:val="18"/>
                <w:szCs w:val="18"/>
              </w:rPr>
              <w:t>Jenkins, GIT, SonarQube, Jenkins, IBM UDeploy, Selenium, Hygieia2.0.4, Java &amp; J2EE</w:t>
            </w:r>
            <w:r>
              <w:rPr>
                <w:rFonts w:ascii="Calibri Light" w:hAnsi="Calibri Light" w:cs="Helvetica Neue"/>
                <w:sz w:val="18"/>
                <w:szCs w:val="18"/>
              </w:rPr>
              <w:t>.</w:t>
            </w:r>
          </w:p>
        </w:tc>
      </w:tr>
      <w:tr w:rsidR="004B6C2C" w14:paraId="72054F27" w14:textId="77777777" w:rsidTr="00097986">
        <w:trPr>
          <w:trHeight w:val="350"/>
        </w:trPr>
        <w:tc>
          <w:tcPr>
            <w:tcW w:w="9401" w:type="dxa"/>
            <w:gridSpan w:val="2"/>
            <w:shd w:val="clear" w:color="auto" w:fill="FFFFFF" w:themeFill="background1"/>
          </w:tcPr>
          <w:p w14:paraId="1C3EE67E"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330A9EA2" w14:textId="77777777" w:rsidR="004B6C2C" w:rsidRPr="00EF41D1" w:rsidRDefault="004B6C2C" w:rsidP="004B6C2C">
            <w:pPr>
              <w:numPr>
                <w:ilvl w:val="0"/>
                <w:numId w:val="1"/>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 xml:space="preserve">Design and build CI / CD pipeline </w:t>
            </w:r>
          </w:p>
          <w:p w14:paraId="397488A4" w14:textId="77777777" w:rsidR="004B6C2C" w:rsidRPr="00EF41D1" w:rsidRDefault="004B6C2C" w:rsidP="004B6C2C">
            <w:pPr>
              <w:numPr>
                <w:ilvl w:val="0"/>
                <w:numId w:val="1"/>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of overall deployment activities</w:t>
            </w:r>
          </w:p>
          <w:p w14:paraId="08D1ACD9" w14:textId="77777777" w:rsidR="004B6C2C" w:rsidRDefault="004B6C2C" w:rsidP="004B6C2C">
            <w:pPr>
              <w:numPr>
                <w:ilvl w:val="0"/>
                <w:numId w:val="1"/>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with Configuration Management Team to ensure that all applicable environment issues are resolved in advance of production implementation</w:t>
            </w:r>
          </w:p>
          <w:p w14:paraId="318FBAFD" w14:textId="15A2277D" w:rsidR="004B6C2C" w:rsidRPr="008A03B9" w:rsidRDefault="004B6C2C" w:rsidP="004B6C2C">
            <w:pPr>
              <w:numPr>
                <w:ilvl w:val="0"/>
                <w:numId w:val="1"/>
              </w:numPr>
              <w:shd w:val="clear" w:color="auto" w:fill="FFFFFF"/>
              <w:autoSpaceDN w:val="0"/>
              <w:ind w:left="379"/>
              <w:rPr>
                <w:rFonts w:ascii="Calibri Light" w:hAnsi="Calibri Light" w:cs="Helvetica Neue"/>
                <w:sz w:val="18"/>
                <w:szCs w:val="18"/>
              </w:rPr>
            </w:pPr>
            <w:r w:rsidRPr="008A03B9">
              <w:rPr>
                <w:rFonts w:ascii="Calibri Light" w:hAnsi="Calibri Light" w:cs="Helvetica Neue"/>
                <w:sz w:val="18"/>
                <w:szCs w:val="18"/>
              </w:rPr>
              <w:t>Communicate overall completion status to senior leadership.</w:t>
            </w:r>
          </w:p>
        </w:tc>
      </w:tr>
      <w:tr w:rsidR="004B6C2C" w14:paraId="4650163F" w14:textId="77777777" w:rsidTr="00097986">
        <w:trPr>
          <w:trHeight w:val="260"/>
        </w:trPr>
        <w:tc>
          <w:tcPr>
            <w:tcW w:w="9401" w:type="dxa"/>
            <w:gridSpan w:val="2"/>
            <w:shd w:val="clear" w:color="auto" w:fill="FFFFFF" w:themeFill="background1"/>
          </w:tcPr>
          <w:p w14:paraId="1E5F3A66" w14:textId="77777777" w:rsidR="004B6C2C" w:rsidRDefault="004B6C2C" w:rsidP="004B6C2C">
            <w:pPr>
              <w:tabs>
                <w:tab w:val="left" w:pos="5110"/>
              </w:tabs>
              <w:rPr>
                <w:noProof/>
              </w:rPr>
            </w:pPr>
          </w:p>
        </w:tc>
      </w:tr>
      <w:tr w:rsidR="004B6C2C" w14:paraId="4CC1E31A" w14:textId="77777777" w:rsidTr="00097986">
        <w:trPr>
          <w:trHeight w:val="296"/>
        </w:trPr>
        <w:tc>
          <w:tcPr>
            <w:tcW w:w="9401" w:type="dxa"/>
            <w:gridSpan w:val="2"/>
            <w:shd w:val="clear" w:color="auto" w:fill="F2F2F2" w:themeFill="background1" w:themeFillShade="F2"/>
          </w:tcPr>
          <w:p w14:paraId="4045B1C7" w14:textId="1E533661" w:rsidR="004B6C2C" w:rsidRPr="00DB16B4" w:rsidRDefault="004B6C2C" w:rsidP="004B6C2C">
            <w:pPr>
              <w:tabs>
                <w:tab w:val="left" w:pos="5110"/>
              </w:tabs>
              <w:rPr>
                <w:rFonts w:ascii="Calibri Light" w:hAnsi="Calibri Light" w:cs="Helvetica Neue"/>
                <w:b/>
                <w:bCs/>
                <w:sz w:val="18"/>
                <w:szCs w:val="18"/>
              </w:rPr>
            </w:pPr>
            <w:r w:rsidRPr="00DB16B4">
              <w:rPr>
                <w:rFonts w:ascii="Calibri Light" w:hAnsi="Calibri Light" w:cs="Helvetica Neue"/>
                <w:b/>
                <w:bCs/>
                <w:i/>
                <w:iCs/>
                <w:sz w:val="18"/>
                <w:szCs w:val="18"/>
              </w:rPr>
              <w:t>Project</w:t>
            </w:r>
            <w:r w:rsidRPr="00DB16B4">
              <w:rPr>
                <w:rFonts w:ascii="Calibri Light" w:hAnsi="Calibri Light" w:cs="Helvetica Neue"/>
                <w:b/>
                <w:bCs/>
                <w:sz w:val="18"/>
                <w:szCs w:val="18"/>
              </w:rPr>
              <w:t>: CoDE@HCL – HCL IP Product</w:t>
            </w:r>
          </w:p>
        </w:tc>
      </w:tr>
      <w:tr w:rsidR="004B6C2C" w14:paraId="05FB8DA8" w14:textId="77777777" w:rsidTr="00097986">
        <w:trPr>
          <w:trHeight w:val="269"/>
        </w:trPr>
        <w:tc>
          <w:tcPr>
            <w:tcW w:w="9401" w:type="dxa"/>
            <w:gridSpan w:val="2"/>
            <w:shd w:val="clear" w:color="auto" w:fill="FFFFFF" w:themeFill="background1"/>
          </w:tcPr>
          <w:p w14:paraId="348FA6B7" w14:textId="491268B6"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0AE99B9B" w14:textId="77777777" w:rsidTr="00097986">
        <w:trPr>
          <w:trHeight w:val="530"/>
        </w:trPr>
        <w:tc>
          <w:tcPr>
            <w:tcW w:w="9401" w:type="dxa"/>
            <w:gridSpan w:val="2"/>
            <w:shd w:val="clear" w:color="auto" w:fill="FFFFFF" w:themeFill="background1"/>
          </w:tcPr>
          <w:p w14:paraId="49BA4B5A" w14:textId="0194EAE3"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EF41D1">
              <w:rPr>
                <w:rFonts w:ascii="Calibri Light" w:hAnsi="Calibri Light" w:cs="Helvetica Neue"/>
                <w:sz w:val="18"/>
                <w:szCs w:val="18"/>
              </w:rPr>
              <w:t>CoDE@HCL stands for Common Delivery Environment is an industrialization initiative to provision every user with right tools for his/her working environment. Using CoDE, each project can adopt a pre-defined CoDE based on their Project type to boost productivity and quality without worrying about the requisition, installation, configuration, surrendering and tracking of the toolset they need.</w:t>
            </w:r>
          </w:p>
        </w:tc>
      </w:tr>
      <w:tr w:rsidR="004B6C2C" w14:paraId="6EE40924" w14:textId="77777777" w:rsidTr="00097986">
        <w:trPr>
          <w:trHeight w:val="224"/>
        </w:trPr>
        <w:tc>
          <w:tcPr>
            <w:tcW w:w="9401" w:type="dxa"/>
            <w:gridSpan w:val="2"/>
            <w:shd w:val="clear" w:color="auto" w:fill="FFFFFF" w:themeFill="background1"/>
          </w:tcPr>
          <w:p w14:paraId="0336F866" w14:textId="3BC94029"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EF41D1">
              <w:rPr>
                <w:rFonts w:ascii="Calibri Light" w:hAnsi="Calibri Light" w:cs="Helvetica Neue"/>
                <w:sz w:val="18"/>
                <w:szCs w:val="18"/>
              </w:rPr>
              <w:t>Java, Web services, Jenkins, Sonar, Junit</w:t>
            </w:r>
          </w:p>
        </w:tc>
      </w:tr>
      <w:tr w:rsidR="004B6C2C" w14:paraId="264D5E3A" w14:textId="77777777" w:rsidTr="00097986">
        <w:trPr>
          <w:trHeight w:val="530"/>
        </w:trPr>
        <w:tc>
          <w:tcPr>
            <w:tcW w:w="9401" w:type="dxa"/>
            <w:gridSpan w:val="2"/>
            <w:shd w:val="clear" w:color="auto" w:fill="FFFFFF" w:themeFill="background1"/>
          </w:tcPr>
          <w:p w14:paraId="612A850A"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3AB80C8A" w14:textId="77777777" w:rsidR="004B6C2C" w:rsidRPr="00EF41D1" w:rsidRDefault="004B6C2C" w:rsidP="004B6C2C">
            <w:pPr>
              <w:numPr>
                <w:ilvl w:val="0"/>
                <w:numId w:val="13"/>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Coordination of software builds and releases between different teams</w:t>
            </w:r>
          </w:p>
          <w:p w14:paraId="41C5E6AB" w14:textId="77777777" w:rsidR="004B6C2C" w:rsidRPr="00EF41D1" w:rsidRDefault="004B6C2C" w:rsidP="004B6C2C">
            <w:pPr>
              <w:numPr>
                <w:ilvl w:val="0"/>
                <w:numId w:val="13"/>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Facilitate release planning meetings to construct efficient releases</w:t>
            </w:r>
          </w:p>
          <w:p w14:paraId="602F1479" w14:textId="77777777" w:rsidR="004B6C2C" w:rsidRPr="00EF41D1" w:rsidRDefault="004B6C2C" w:rsidP="004B6C2C">
            <w:pPr>
              <w:numPr>
                <w:ilvl w:val="0"/>
                <w:numId w:val="13"/>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Track additions, deletions or change in scope on the published release plan including efficient tracking of defects</w:t>
            </w:r>
          </w:p>
          <w:p w14:paraId="15B21EE5" w14:textId="77777777" w:rsidR="004B6C2C" w:rsidRDefault="004B6C2C" w:rsidP="004B6C2C">
            <w:pPr>
              <w:numPr>
                <w:ilvl w:val="0"/>
                <w:numId w:val="13"/>
              </w:numPr>
              <w:shd w:val="clear" w:color="auto" w:fill="FFFFFF"/>
              <w:autoSpaceDN w:val="0"/>
              <w:ind w:left="379"/>
              <w:rPr>
                <w:rFonts w:ascii="Calibri Light" w:hAnsi="Calibri Light" w:cs="Helvetica Neue"/>
                <w:sz w:val="18"/>
                <w:szCs w:val="18"/>
              </w:rPr>
            </w:pPr>
            <w:r w:rsidRPr="00EF41D1">
              <w:rPr>
                <w:rFonts w:ascii="Calibri Light" w:hAnsi="Calibri Light" w:cs="Helvetica Neue"/>
                <w:sz w:val="18"/>
                <w:szCs w:val="18"/>
              </w:rPr>
              <w:t>Document the release plan roadmap and notify stakeholders timely</w:t>
            </w:r>
          </w:p>
          <w:p w14:paraId="4F4BB436" w14:textId="6602D4FF" w:rsidR="004B6C2C" w:rsidRPr="004617E4" w:rsidRDefault="004B6C2C" w:rsidP="004B6C2C">
            <w:pPr>
              <w:numPr>
                <w:ilvl w:val="0"/>
                <w:numId w:val="13"/>
              </w:numPr>
              <w:shd w:val="clear" w:color="auto" w:fill="FFFFFF"/>
              <w:autoSpaceDN w:val="0"/>
              <w:ind w:left="379"/>
              <w:rPr>
                <w:rFonts w:ascii="Calibri Light" w:hAnsi="Calibri Light" w:cs="Helvetica Neue"/>
                <w:sz w:val="18"/>
                <w:szCs w:val="18"/>
              </w:rPr>
            </w:pPr>
            <w:r w:rsidRPr="004617E4">
              <w:rPr>
                <w:rFonts w:ascii="Calibri Light" w:hAnsi="Calibri Light" w:cs="Helvetica Neue"/>
                <w:sz w:val="18"/>
                <w:szCs w:val="18"/>
              </w:rPr>
              <w:t>Conduct defect testing and QA test management</w:t>
            </w:r>
          </w:p>
        </w:tc>
      </w:tr>
      <w:tr w:rsidR="004B6C2C" w14:paraId="5BE619F5" w14:textId="77777777" w:rsidTr="00097986">
        <w:trPr>
          <w:trHeight w:val="116"/>
        </w:trPr>
        <w:tc>
          <w:tcPr>
            <w:tcW w:w="9401" w:type="dxa"/>
            <w:gridSpan w:val="2"/>
            <w:shd w:val="clear" w:color="auto" w:fill="FFFFFF" w:themeFill="background1"/>
          </w:tcPr>
          <w:p w14:paraId="13F93EAC" w14:textId="77777777" w:rsidR="004B6C2C" w:rsidRDefault="004B6C2C" w:rsidP="004B6C2C">
            <w:pPr>
              <w:tabs>
                <w:tab w:val="left" w:pos="5110"/>
              </w:tabs>
              <w:rPr>
                <w:noProof/>
              </w:rPr>
            </w:pPr>
          </w:p>
        </w:tc>
      </w:tr>
      <w:tr w:rsidR="004B6C2C" w14:paraId="49D621C4" w14:textId="77777777" w:rsidTr="00097986">
        <w:trPr>
          <w:trHeight w:val="296"/>
        </w:trPr>
        <w:tc>
          <w:tcPr>
            <w:tcW w:w="9401" w:type="dxa"/>
            <w:gridSpan w:val="2"/>
            <w:shd w:val="clear" w:color="auto" w:fill="F2F2F2" w:themeFill="background1" w:themeFillShade="F2"/>
          </w:tcPr>
          <w:p w14:paraId="0B5EAB16" w14:textId="6BA11A30" w:rsidR="004B6C2C" w:rsidRDefault="004B6C2C" w:rsidP="004B6C2C">
            <w:pPr>
              <w:tabs>
                <w:tab w:val="left" w:pos="5110"/>
              </w:tabs>
              <w:rPr>
                <w:noProof/>
              </w:rPr>
            </w:pPr>
            <w:r>
              <w:rPr>
                <w:rFonts w:ascii="Calibri Light" w:hAnsi="Calibri Light" w:cs="Helvetica Neue"/>
                <w:b/>
                <w:bCs/>
                <w:i/>
                <w:iCs/>
                <w:sz w:val="18"/>
                <w:szCs w:val="18"/>
              </w:rPr>
              <w:t xml:space="preserve">Project: </w:t>
            </w:r>
            <w:r w:rsidRPr="002C6386">
              <w:rPr>
                <w:rFonts w:ascii="Calibri Light" w:hAnsi="Calibri Light" w:cs="Helvetica Neue"/>
                <w:b/>
                <w:bCs/>
                <w:sz w:val="18"/>
                <w:szCs w:val="18"/>
              </w:rPr>
              <w:t>PM-SMART Lite</w:t>
            </w:r>
          </w:p>
        </w:tc>
      </w:tr>
      <w:tr w:rsidR="004B6C2C" w14:paraId="621492CD" w14:textId="77777777" w:rsidTr="00097986">
        <w:trPr>
          <w:trHeight w:val="296"/>
        </w:trPr>
        <w:tc>
          <w:tcPr>
            <w:tcW w:w="9401" w:type="dxa"/>
            <w:gridSpan w:val="2"/>
            <w:shd w:val="clear" w:color="auto" w:fill="FFFFFF" w:themeFill="background1"/>
          </w:tcPr>
          <w:p w14:paraId="3EAF31C1" w14:textId="49BD05AA"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58B0E603" w14:textId="77777777" w:rsidTr="00097986">
        <w:trPr>
          <w:trHeight w:val="773"/>
        </w:trPr>
        <w:tc>
          <w:tcPr>
            <w:tcW w:w="9401" w:type="dxa"/>
            <w:gridSpan w:val="2"/>
            <w:shd w:val="clear" w:color="auto" w:fill="FFFFFF" w:themeFill="background1"/>
          </w:tcPr>
          <w:p w14:paraId="3372DDBA" w14:textId="0BA65D48" w:rsidR="004B6C2C" w:rsidRDefault="004B6C2C" w:rsidP="004B6C2C">
            <w:pPr>
              <w:tabs>
                <w:tab w:val="left" w:pos="5110"/>
              </w:tabs>
              <w:jc w:val="both"/>
              <w:rPr>
                <w:noProof/>
              </w:rPr>
            </w:pPr>
            <w:r w:rsidRPr="00BD217F">
              <w:rPr>
                <w:rFonts w:ascii="Calibri Light" w:hAnsi="Calibri Light" w:cs="Helvetica Neue"/>
                <w:b/>
                <w:bCs/>
                <w:i/>
                <w:iCs/>
                <w:sz w:val="18"/>
                <w:szCs w:val="18"/>
              </w:rPr>
              <w:lastRenderedPageBreak/>
              <w:t>Abstract:</w:t>
            </w:r>
            <w:r w:rsidRPr="00DC03A9">
              <w:rPr>
                <w:rFonts w:ascii="Calibri Light" w:hAnsi="Calibri Light" w:cs="Helvetica Neue"/>
                <w:sz w:val="18"/>
                <w:szCs w:val="18"/>
              </w:rPr>
              <w:t xml:space="preserve"> </w:t>
            </w:r>
            <w:r w:rsidRPr="003F45B3">
              <w:rPr>
                <w:rFonts w:ascii="Calibri Light" w:hAnsi="Calibri Light" w:cs="Helvetica Neue"/>
                <w:sz w:val="18"/>
                <w:szCs w:val="18"/>
              </w:rPr>
              <w:t>PM Smart Lite is an organization project management tool that is targeted to be a subset of main PM Smart application with limited functionality as required by most the user. The key features of the application are user friendly navigation/ usability improvement and reduce the number of clicks to accomplish desired task.</w:t>
            </w:r>
          </w:p>
        </w:tc>
      </w:tr>
      <w:tr w:rsidR="004B6C2C" w14:paraId="07656796" w14:textId="77777777" w:rsidTr="00097986">
        <w:trPr>
          <w:trHeight w:val="350"/>
        </w:trPr>
        <w:tc>
          <w:tcPr>
            <w:tcW w:w="9401" w:type="dxa"/>
            <w:gridSpan w:val="2"/>
            <w:shd w:val="clear" w:color="auto" w:fill="FFFFFF" w:themeFill="background1"/>
          </w:tcPr>
          <w:p w14:paraId="3658CAB6" w14:textId="7636DC3A"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6660A3">
              <w:rPr>
                <w:rFonts w:ascii="Calibri Light" w:hAnsi="Calibri Light" w:cs="Helvetica Neue"/>
                <w:sz w:val="18"/>
                <w:szCs w:val="18"/>
              </w:rPr>
              <w:t>Java, Spring, AJAX Hibernate, Oracle, Weblogic</w:t>
            </w:r>
            <w:r>
              <w:rPr>
                <w:rFonts w:ascii="Calibri Light" w:hAnsi="Calibri Light" w:cs="Helvetica Neue"/>
                <w:sz w:val="18"/>
                <w:szCs w:val="18"/>
              </w:rPr>
              <w:t xml:space="preserve"> </w:t>
            </w:r>
            <w:r w:rsidRPr="006660A3">
              <w:rPr>
                <w:rFonts w:ascii="Calibri Light" w:hAnsi="Calibri Light" w:cs="Helvetica Neue"/>
                <w:sz w:val="18"/>
                <w:szCs w:val="18"/>
              </w:rPr>
              <w:t>/</w:t>
            </w:r>
            <w:r>
              <w:rPr>
                <w:rFonts w:ascii="Calibri Light" w:hAnsi="Calibri Light" w:cs="Helvetica Neue"/>
                <w:sz w:val="18"/>
                <w:szCs w:val="18"/>
              </w:rPr>
              <w:t xml:space="preserve"> </w:t>
            </w:r>
            <w:r w:rsidRPr="006660A3">
              <w:rPr>
                <w:rFonts w:ascii="Calibri Light" w:hAnsi="Calibri Light" w:cs="Helvetica Neue"/>
                <w:sz w:val="18"/>
                <w:szCs w:val="18"/>
              </w:rPr>
              <w:t>JBoss</w:t>
            </w:r>
          </w:p>
        </w:tc>
      </w:tr>
      <w:tr w:rsidR="004B6C2C" w14:paraId="64A2A629" w14:textId="77777777" w:rsidTr="00097986">
        <w:trPr>
          <w:trHeight w:val="530"/>
        </w:trPr>
        <w:tc>
          <w:tcPr>
            <w:tcW w:w="9401" w:type="dxa"/>
            <w:gridSpan w:val="2"/>
            <w:shd w:val="clear" w:color="auto" w:fill="FFFFFF" w:themeFill="background1"/>
          </w:tcPr>
          <w:p w14:paraId="70546912"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7A2C150B" w14:textId="77777777" w:rsidR="004B6C2C"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08305391" w14:textId="77777777" w:rsidR="004B6C2C" w:rsidRPr="00405FC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Architecture Design</w:t>
            </w:r>
          </w:p>
          <w:p w14:paraId="41028BDC" w14:textId="77777777" w:rsidR="004B6C2C" w:rsidRPr="00405FC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1601F863" w14:textId="0528380E" w:rsidR="004B6C2C" w:rsidRPr="003F45B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Code and document review</w:t>
            </w:r>
            <w:r w:rsidRPr="00405FC3">
              <w:rPr>
                <w:rFonts w:ascii="Calibri" w:hAnsi="Calibri" w:cs="Calibri"/>
                <w:sz w:val="20"/>
                <w:szCs w:val="20"/>
              </w:rPr>
              <w:t xml:space="preserve">. </w:t>
            </w:r>
          </w:p>
        </w:tc>
      </w:tr>
      <w:tr w:rsidR="004B6C2C" w14:paraId="6DC2F69C" w14:textId="77777777" w:rsidTr="00097986">
        <w:trPr>
          <w:trHeight w:val="188"/>
        </w:trPr>
        <w:tc>
          <w:tcPr>
            <w:tcW w:w="9401" w:type="dxa"/>
            <w:gridSpan w:val="2"/>
            <w:shd w:val="clear" w:color="auto" w:fill="FFFFFF" w:themeFill="background1"/>
          </w:tcPr>
          <w:p w14:paraId="721D6BF1" w14:textId="77777777" w:rsidR="004B6C2C" w:rsidRPr="00A712BB" w:rsidRDefault="004B6C2C" w:rsidP="004B6C2C">
            <w:pPr>
              <w:tabs>
                <w:tab w:val="left" w:pos="5110"/>
              </w:tabs>
              <w:rPr>
                <w:noProof/>
                <w:sz w:val="16"/>
                <w:szCs w:val="16"/>
              </w:rPr>
            </w:pPr>
          </w:p>
        </w:tc>
      </w:tr>
      <w:tr w:rsidR="004B6C2C" w14:paraId="728E1F21" w14:textId="77777777" w:rsidTr="00097986">
        <w:trPr>
          <w:trHeight w:val="296"/>
        </w:trPr>
        <w:tc>
          <w:tcPr>
            <w:tcW w:w="9401" w:type="dxa"/>
            <w:gridSpan w:val="2"/>
            <w:shd w:val="clear" w:color="auto" w:fill="F2F2F2" w:themeFill="background1" w:themeFillShade="F2"/>
          </w:tcPr>
          <w:p w14:paraId="19DA9B8D" w14:textId="1FA956DA" w:rsidR="004B6C2C" w:rsidRDefault="004B6C2C" w:rsidP="004B6C2C">
            <w:pPr>
              <w:tabs>
                <w:tab w:val="left" w:pos="5110"/>
              </w:tabs>
              <w:rPr>
                <w:noProof/>
              </w:rPr>
            </w:pPr>
            <w:r>
              <w:rPr>
                <w:rFonts w:ascii="Calibri Light" w:hAnsi="Calibri Light" w:cs="Helvetica Neue"/>
                <w:b/>
                <w:bCs/>
                <w:i/>
                <w:iCs/>
                <w:sz w:val="18"/>
                <w:szCs w:val="18"/>
              </w:rPr>
              <w:t xml:space="preserve">Project: </w:t>
            </w:r>
            <w:r w:rsidRPr="005943DB">
              <w:rPr>
                <w:rFonts w:ascii="Calibri Light" w:hAnsi="Calibri Light" w:cs="Helvetica Neue"/>
                <w:b/>
                <w:bCs/>
                <w:sz w:val="18"/>
                <w:szCs w:val="18"/>
              </w:rPr>
              <w:t>PM-SMART EPM2010 Integration</w:t>
            </w:r>
          </w:p>
        </w:tc>
      </w:tr>
      <w:tr w:rsidR="004B6C2C" w14:paraId="04172D47" w14:textId="77777777" w:rsidTr="00097986">
        <w:trPr>
          <w:trHeight w:val="269"/>
        </w:trPr>
        <w:tc>
          <w:tcPr>
            <w:tcW w:w="9401" w:type="dxa"/>
            <w:gridSpan w:val="2"/>
            <w:shd w:val="clear" w:color="auto" w:fill="FFFFFF" w:themeFill="background1"/>
          </w:tcPr>
          <w:p w14:paraId="0A0F32A9" w14:textId="38947B09"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4A634465" w14:textId="77777777" w:rsidTr="00097986">
        <w:trPr>
          <w:trHeight w:val="530"/>
        </w:trPr>
        <w:tc>
          <w:tcPr>
            <w:tcW w:w="9401" w:type="dxa"/>
            <w:gridSpan w:val="2"/>
            <w:shd w:val="clear" w:color="auto" w:fill="FFFFFF" w:themeFill="background1"/>
          </w:tcPr>
          <w:p w14:paraId="0A07054E" w14:textId="4CB84D06"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5943DB">
              <w:rPr>
                <w:rFonts w:ascii="Calibri Light" w:hAnsi="Calibri Light" w:cs="Helvetica Neue"/>
                <w:sz w:val="18"/>
                <w:szCs w:val="18"/>
              </w:rPr>
              <w:t>Integration of PM Smart with the Demand management feature of EPM2010. The motive of the integration is to capture every work proposal using the EPM2010 and create the final proposal as project in PM Smart application for further project management activity.</w:t>
            </w:r>
          </w:p>
        </w:tc>
      </w:tr>
      <w:tr w:rsidR="004B6C2C" w14:paraId="64259323" w14:textId="77777777" w:rsidTr="00097986">
        <w:trPr>
          <w:trHeight w:val="260"/>
        </w:trPr>
        <w:tc>
          <w:tcPr>
            <w:tcW w:w="9401" w:type="dxa"/>
            <w:gridSpan w:val="2"/>
            <w:shd w:val="clear" w:color="auto" w:fill="FFFFFF" w:themeFill="background1"/>
          </w:tcPr>
          <w:p w14:paraId="23613B1D" w14:textId="669FCC29"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762981">
              <w:rPr>
                <w:rFonts w:ascii="Calibri Light" w:hAnsi="Calibri Light" w:cs="Helvetica Neue"/>
                <w:sz w:val="18"/>
                <w:szCs w:val="18"/>
              </w:rPr>
              <w:t>Web services using Java, Spring, Hibernate, WSDL Oracle, JBoss/Weblogic</w:t>
            </w:r>
          </w:p>
        </w:tc>
      </w:tr>
      <w:tr w:rsidR="004B6C2C" w14:paraId="1FB43FAB" w14:textId="77777777" w:rsidTr="00097986">
        <w:trPr>
          <w:trHeight w:val="530"/>
        </w:trPr>
        <w:tc>
          <w:tcPr>
            <w:tcW w:w="9401" w:type="dxa"/>
            <w:gridSpan w:val="2"/>
            <w:shd w:val="clear" w:color="auto" w:fill="FFFFFF" w:themeFill="background1"/>
          </w:tcPr>
          <w:p w14:paraId="0AFA7679" w14:textId="77777777"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7FA66385" w14:textId="77777777" w:rsidR="004B6C2C" w:rsidRPr="00405FC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2D44E598" w14:textId="77777777" w:rsidR="004B6C2C" w:rsidRPr="00405FC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1AAAA623" w14:textId="6E7FEC68" w:rsidR="004B6C2C" w:rsidRPr="005943DB"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Code and document review</w:t>
            </w:r>
            <w:r w:rsidRPr="00405FC3">
              <w:rPr>
                <w:rFonts w:ascii="Calibri" w:hAnsi="Calibri" w:cs="Calibri"/>
                <w:sz w:val="20"/>
                <w:szCs w:val="20"/>
              </w:rPr>
              <w:t xml:space="preserve">. </w:t>
            </w:r>
          </w:p>
        </w:tc>
      </w:tr>
      <w:tr w:rsidR="004B6C2C" w14:paraId="476A2844" w14:textId="77777777" w:rsidTr="00097986">
        <w:trPr>
          <w:trHeight w:val="60"/>
        </w:trPr>
        <w:tc>
          <w:tcPr>
            <w:tcW w:w="9401" w:type="dxa"/>
            <w:gridSpan w:val="2"/>
            <w:shd w:val="clear" w:color="auto" w:fill="FFFFFF" w:themeFill="background1"/>
          </w:tcPr>
          <w:p w14:paraId="5489D982" w14:textId="77777777" w:rsidR="004B6C2C" w:rsidRDefault="004B6C2C" w:rsidP="004B6C2C">
            <w:pPr>
              <w:tabs>
                <w:tab w:val="left" w:pos="5110"/>
              </w:tabs>
              <w:rPr>
                <w:noProof/>
              </w:rPr>
            </w:pPr>
          </w:p>
        </w:tc>
      </w:tr>
      <w:tr w:rsidR="004B6C2C" w14:paraId="37BBF413" w14:textId="77777777" w:rsidTr="00097986">
        <w:trPr>
          <w:trHeight w:val="296"/>
        </w:trPr>
        <w:tc>
          <w:tcPr>
            <w:tcW w:w="9401" w:type="dxa"/>
            <w:gridSpan w:val="2"/>
            <w:shd w:val="clear" w:color="auto" w:fill="F2F2F2" w:themeFill="background1" w:themeFillShade="F2"/>
          </w:tcPr>
          <w:p w14:paraId="3D8523D2" w14:textId="69BEC858" w:rsidR="004B6C2C" w:rsidRDefault="004B6C2C" w:rsidP="004B6C2C">
            <w:pPr>
              <w:tabs>
                <w:tab w:val="left" w:pos="5110"/>
              </w:tabs>
              <w:rPr>
                <w:noProof/>
              </w:rPr>
            </w:pPr>
            <w:r>
              <w:rPr>
                <w:rFonts w:ascii="Calibri Light" w:hAnsi="Calibri Light" w:cs="Helvetica Neue"/>
                <w:b/>
                <w:bCs/>
                <w:i/>
                <w:iCs/>
                <w:sz w:val="18"/>
                <w:szCs w:val="18"/>
              </w:rPr>
              <w:t xml:space="preserve">Project: </w:t>
            </w:r>
            <w:r w:rsidRPr="003557A2">
              <w:rPr>
                <w:rFonts w:ascii="Calibri Light" w:hAnsi="Calibri Light" w:cs="Helvetica Neue"/>
                <w:b/>
                <w:bCs/>
                <w:sz w:val="18"/>
                <w:szCs w:val="18"/>
              </w:rPr>
              <w:t>Report Smart Admin Screen</w:t>
            </w:r>
          </w:p>
        </w:tc>
      </w:tr>
      <w:tr w:rsidR="004B6C2C" w14:paraId="78DEEE51" w14:textId="77777777" w:rsidTr="00097986">
        <w:trPr>
          <w:trHeight w:val="296"/>
        </w:trPr>
        <w:tc>
          <w:tcPr>
            <w:tcW w:w="9401" w:type="dxa"/>
            <w:gridSpan w:val="2"/>
            <w:shd w:val="clear" w:color="auto" w:fill="FFFFFF" w:themeFill="background1"/>
          </w:tcPr>
          <w:p w14:paraId="351EC7AC" w14:textId="6690B7E2"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Product Enhancement </w:t>
            </w:r>
          </w:p>
        </w:tc>
      </w:tr>
      <w:tr w:rsidR="004B6C2C" w14:paraId="18D69B7D" w14:textId="77777777" w:rsidTr="00097986">
        <w:trPr>
          <w:trHeight w:val="530"/>
        </w:trPr>
        <w:tc>
          <w:tcPr>
            <w:tcW w:w="9401" w:type="dxa"/>
            <w:gridSpan w:val="2"/>
            <w:shd w:val="clear" w:color="auto" w:fill="FFFFFF" w:themeFill="background1"/>
          </w:tcPr>
          <w:p w14:paraId="27523C0E" w14:textId="43B9B0D8" w:rsidR="004B6C2C" w:rsidRDefault="004B6C2C" w:rsidP="004B6C2C">
            <w:pPr>
              <w:tabs>
                <w:tab w:val="left" w:pos="5110"/>
              </w:tabs>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B6301B">
              <w:rPr>
                <w:rFonts w:ascii="Calibri Light" w:hAnsi="Calibri Light" w:cs="Helvetica Neue"/>
                <w:sz w:val="18"/>
                <w:szCs w:val="18"/>
              </w:rPr>
              <w:t>Report Smart Admin screen server as the frontend of BI reporting tool in PM Smart application. Report Smart module helps setting the base for the BI Reporting tool to display the various reports for the higher management.</w:t>
            </w:r>
          </w:p>
        </w:tc>
      </w:tr>
      <w:tr w:rsidR="004B6C2C" w14:paraId="3BC8812F" w14:textId="77777777" w:rsidTr="00097986">
        <w:trPr>
          <w:trHeight w:val="260"/>
        </w:trPr>
        <w:tc>
          <w:tcPr>
            <w:tcW w:w="9401" w:type="dxa"/>
            <w:gridSpan w:val="2"/>
            <w:shd w:val="clear" w:color="auto" w:fill="FFFFFF" w:themeFill="background1"/>
          </w:tcPr>
          <w:p w14:paraId="1C6A799F" w14:textId="2374D82B"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w:t>
            </w:r>
            <w:r w:rsidRPr="00C85B18">
              <w:rPr>
                <w:rFonts w:ascii="Calibri Light" w:hAnsi="Calibri Light" w:cs="Helvetica Neue"/>
                <w:sz w:val="18"/>
                <w:szCs w:val="18"/>
              </w:rPr>
              <w:t>Java, JSP, AJAX, JavaScript, Oracle, Weblogic/JBoss.</w:t>
            </w:r>
          </w:p>
        </w:tc>
      </w:tr>
      <w:tr w:rsidR="004B6C2C" w14:paraId="40D0EDD7" w14:textId="77777777" w:rsidTr="00097986">
        <w:trPr>
          <w:trHeight w:val="260"/>
        </w:trPr>
        <w:tc>
          <w:tcPr>
            <w:tcW w:w="9401" w:type="dxa"/>
            <w:gridSpan w:val="2"/>
            <w:shd w:val="clear" w:color="auto" w:fill="FFFFFF" w:themeFill="background1"/>
          </w:tcPr>
          <w:p w14:paraId="4DBD1B12" w14:textId="6394E0FB" w:rsidR="004B6C2C" w:rsidRDefault="004B6C2C" w:rsidP="004B6C2C">
            <w:pPr>
              <w:shd w:val="clear" w:color="auto" w:fill="FFFFFF"/>
              <w:suppressAutoHyphens/>
              <w:spacing w:line="240" w:lineRule="exact"/>
              <w:jc w:val="both"/>
              <w:rPr>
                <w:rFonts w:ascii="Calibri" w:hAnsi="Calibri" w:cs="Calibri"/>
                <w:sz w:val="20"/>
                <w:szCs w:val="20"/>
              </w:rPr>
            </w:pPr>
            <w:r w:rsidRPr="00BD217F">
              <w:rPr>
                <w:rFonts w:ascii="Calibri Light" w:hAnsi="Calibri Light" w:cs="Helvetica Neue"/>
                <w:b/>
                <w:bCs/>
                <w:i/>
                <w:iCs/>
                <w:sz w:val="18"/>
                <w:szCs w:val="18"/>
              </w:rPr>
              <w:t>Responsibilities</w:t>
            </w:r>
            <w:r>
              <w:rPr>
                <w:rFonts w:ascii="Calibri Light" w:hAnsi="Calibri Light" w:cs="Helvetica Neue"/>
                <w:sz w:val="18"/>
                <w:szCs w:val="18"/>
              </w:rPr>
              <w:t>:</w:t>
            </w:r>
          </w:p>
          <w:p w14:paraId="6AC46C4F" w14:textId="77777777" w:rsidR="004B6C2C"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Requirement gathering and feasibility analysis</w:t>
            </w:r>
            <w:r w:rsidRPr="00405FC3">
              <w:rPr>
                <w:rFonts w:ascii="Calibri" w:hAnsi="Calibri" w:cs="Calibri"/>
                <w:sz w:val="20"/>
                <w:szCs w:val="20"/>
              </w:rPr>
              <w:t>.</w:t>
            </w:r>
          </w:p>
          <w:p w14:paraId="0C7C0CB0" w14:textId="77777777" w:rsidR="004B6C2C" w:rsidRPr="00405FC3"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Architecture Design</w:t>
            </w:r>
          </w:p>
          <w:p w14:paraId="0DFF6454" w14:textId="1DEAA34F" w:rsidR="004B6C2C"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Estimation, Task assignation and provide technical guidance.</w:t>
            </w:r>
          </w:p>
          <w:p w14:paraId="0C1C9D73" w14:textId="7BAFC80F" w:rsidR="004B6C2C" w:rsidRPr="0062745A" w:rsidRDefault="004B6C2C" w:rsidP="004B6C2C">
            <w:pPr>
              <w:numPr>
                <w:ilvl w:val="0"/>
                <w:numId w:val="12"/>
              </w:numPr>
              <w:shd w:val="clear" w:color="auto" w:fill="FFFFFF"/>
              <w:suppressAutoHyphens/>
              <w:spacing w:line="240" w:lineRule="exact"/>
              <w:jc w:val="both"/>
              <w:rPr>
                <w:rFonts w:ascii="Calibri" w:hAnsi="Calibri" w:cs="Calibri"/>
                <w:sz w:val="20"/>
                <w:szCs w:val="20"/>
              </w:rPr>
            </w:pPr>
            <w:r>
              <w:rPr>
                <w:rFonts w:ascii="Calibri" w:hAnsi="Calibri" w:cs="Calibri"/>
                <w:sz w:val="20"/>
                <w:szCs w:val="20"/>
              </w:rPr>
              <w:t>Code and document review</w:t>
            </w:r>
          </w:p>
        </w:tc>
      </w:tr>
      <w:tr w:rsidR="004B6C2C" w14:paraId="3AA84ED0" w14:textId="77777777" w:rsidTr="00097986">
        <w:trPr>
          <w:trHeight w:val="188"/>
        </w:trPr>
        <w:tc>
          <w:tcPr>
            <w:tcW w:w="9401" w:type="dxa"/>
            <w:gridSpan w:val="2"/>
            <w:shd w:val="clear" w:color="auto" w:fill="FFFFFF" w:themeFill="background1"/>
          </w:tcPr>
          <w:p w14:paraId="100C15AD" w14:textId="77777777" w:rsidR="004B6C2C" w:rsidRPr="00095337" w:rsidRDefault="004B6C2C" w:rsidP="004B6C2C">
            <w:pPr>
              <w:tabs>
                <w:tab w:val="left" w:pos="5110"/>
              </w:tabs>
              <w:rPr>
                <w:noProof/>
                <w:sz w:val="16"/>
                <w:szCs w:val="16"/>
              </w:rPr>
            </w:pPr>
          </w:p>
        </w:tc>
      </w:tr>
      <w:tr w:rsidR="004B6C2C" w14:paraId="3C1E9D8A" w14:textId="77777777" w:rsidTr="00097986">
        <w:trPr>
          <w:trHeight w:val="296"/>
        </w:trPr>
        <w:tc>
          <w:tcPr>
            <w:tcW w:w="9401" w:type="dxa"/>
            <w:gridSpan w:val="2"/>
            <w:shd w:val="clear" w:color="auto" w:fill="F2F2F2" w:themeFill="background1" w:themeFillShade="F2"/>
          </w:tcPr>
          <w:p w14:paraId="7FC177D2" w14:textId="57C0104B" w:rsidR="004B6C2C" w:rsidRDefault="004B6C2C" w:rsidP="004B6C2C">
            <w:pPr>
              <w:tabs>
                <w:tab w:val="left" w:pos="5110"/>
              </w:tabs>
              <w:rPr>
                <w:noProof/>
              </w:rPr>
            </w:pPr>
            <w:r>
              <w:rPr>
                <w:rFonts w:ascii="Calibri Light" w:hAnsi="Calibri Light" w:cs="Helvetica Neue"/>
                <w:b/>
                <w:bCs/>
                <w:i/>
                <w:iCs/>
                <w:sz w:val="18"/>
                <w:szCs w:val="18"/>
              </w:rPr>
              <w:t xml:space="preserve">Project: </w:t>
            </w:r>
            <w:r w:rsidRPr="009938F3">
              <w:rPr>
                <w:rFonts w:ascii="Calibri Light" w:hAnsi="Calibri Light" w:cs="Helvetica Neue"/>
                <w:b/>
                <w:bCs/>
                <w:sz w:val="18"/>
                <w:szCs w:val="18"/>
              </w:rPr>
              <w:t>PM-SMART Remedy Integration</w:t>
            </w:r>
          </w:p>
        </w:tc>
      </w:tr>
      <w:tr w:rsidR="004B6C2C" w14:paraId="3E1AFE2D" w14:textId="77777777" w:rsidTr="00097986">
        <w:trPr>
          <w:trHeight w:val="269"/>
        </w:trPr>
        <w:tc>
          <w:tcPr>
            <w:tcW w:w="9401" w:type="dxa"/>
            <w:gridSpan w:val="2"/>
            <w:shd w:val="clear" w:color="auto" w:fill="FFFFFF" w:themeFill="background1"/>
          </w:tcPr>
          <w:p w14:paraId="1AA16E8E" w14:textId="610FDBD6"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Internal </w:t>
            </w:r>
          </w:p>
        </w:tc>
      </w:tr>
      <w:tr w:rsidR="004B6C2C" w14:paraId="6E103594" w14:textId="77777777" w:rsidTr="00097986">
        <w:trPr>
          <w:trHeight w:val="710"/>
        </w:trPr>
        <w:tc>
          <w:tcPr>
            <w:tcW w:w="9401" w:type="dxa"/>
            <w:gridSpan w:val="2"/>
            <w:shd w:val="clear" w:color="auto" w:fill="FFFFFF" w:themeFill="background1"/>
          </w:tcPr>
          <w:p w14:paraId="5EE40E94" w14:textId="09A15896" w:rsidR="004B6C2C" w:rsidRDefault="004B6C2C" w:rsidP="004B6C2C">
            <w:pPr>
              <w:tabs>
                <w:tab w:val="left" w:pos="5110"/>
              </w:tabs>
              <w:jc w:val="both"/>
              <w:rPr>
                <w:noProof/>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9B0322">
              <w:rPr>
                <w:rFonts w:ascii="Calibri Light" w:hAnsi="Calibri Light" w:cs="Helvetica Neue"/>
                <w:sz w:val="18"/>
                <w:szCs w:val="18"/>
              </w:rPr>
              <w:t>Integration of PM Smart with the Incident management system of Remedy. The motive of the integration is to flow the ticket created in Remedy into PM Smart. After the lifecycle of the ticket is complete in PM Smart the status of the ticket is updated back in Remedy for the final closure of the ticket.</w:t>
            </w:r>
          </w:p>
        </w:tc>
      </w:tr>
      <w:tr w:rsidR="004B6C2C" w14:paraId="5DC9E854" w14:textId="77777777" w:rsidTr="00097986">
        <w:trPr>
          <w:trHeight w:val="260"/>
        </w:trPr>
        <w:tc>
          <w:tcPr>
            <w:tcW w:w="9401" w:type="dxa"/>
            <w:gridSpan w:val="2"/>
            <w:shd w:val="clear" w:color="auto" w:fill="FFFFFF" w:themeFill="background1"/>
          </w:tcPr>
          <w:p w14:paraId="1C0097BD" w14:textId="471DC72F"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Java, J2EE, Web-services. Axis, Oracle, WebLogi</w:t>
            </w:r>
            <w:r>
              <w:rPr>
                <w:rFonts w:ascii="Calibri Light" w:hAnsi="Calibri Light" w:cs="Helvetica Neue"/>
                <w:sz w:val="18"/>
                <w:szCs w:val="18"/>
              </w:rPr>
              <w:t>c</w:t>
            </w:r>
          </w:p>
        </w:tc>
      </w:tr>
      <w:tr w:rsidR="004B6C2C" w14:paraId="53790CC0" w14:textId="77777777" w:rsidTr="00097986">
        <w:trPr>
          <w:trHeight w:val="260"/>
        </w:trPr>
        <w:tc>
          <w:tcPr>
            <w:tcW w:w="9401" w:type="dxa"/>
            <w:gridSpan w:val="2"/>
            <w:shd w:val="clear" w:color="auto" w:fill="FFFFFF" w:themeFill="background1"/>
          </w:tcPr>
          <w:p w14:paraId="0711DDDD" w14:textId="5C6F438B" w:rsidR="004B6C2C" w:rsidRDefault="004B6C2C" w:rsidP="004B6C2C">
            <w:pPr>
              <w:tabs>
                <w:tab w:val="left" w:pos="5110"/>
              </w:tabs>
              <w:rPr>
                <w:noProof/>
              </w:rPr>
            </w:pPr>
            <w:r w:rsidRPr="00BD217F">
              <w:rPr>
                <w:rFonts w:ascii="Calibri Light" w:hAnsi="Calibri Light" w:cs="Helvetica Neue"/>
                <w:b/>
                <w:bCs/>
                <w:i/>
                <w:iCs/>
                <w:sz w:val="18"/>
                <w:szCs w:val="18"/>
              </w:rPr>
              <w:t>Responsibilities</w:t>
            </w:r>
            <w:r>
              <w:rPr>
                <w:rFonts w:ascii="Calibri Light" w:hAnsi="Calibri Light" w:cs="Helvetica Neue"/>
                <w:sz w:val="18"/>
                <w:szCs w:val="18"/>
              </w:rPr>
              <w:t xml:space="preserve">: </w:t>
            </w:r>
            <w:r w:rsidRPr="00DA596E">
              <w:rPr>
                <w:rFonts w:ascii="Calibri Light" w:hAnsi="Calibri Light" w:cs="Helvetica Neue"/>
                <w:sz w:val="18"/>
                <w:szCs w:val="18"/>
              </w:rPr>
              <w:t>Requirement gathering, Design, Development, Implementation and Support.</w:t>
            </w:r>
          </w:p>
        </w:tc>
      </w:tr>
      <w:tr w:rsidR="004B6C2C" w14:paraId="5E6D837D" w14:textId="77777777" w:rsidTr="00097986">
        <w:trPr>
          <w:trHeight w:val="117"/>
        </w:trPr>
        <w:tc>
          <w:tcPr>
            <w:tcW w:w="9401" w:type="dxa"/>
            <w:gridSpan w:val="2"/>
            <w:shd w:val="clear" w:color="auto" w:fill="FFFFFF" w:themeFill="background1"/>
          </w:tcPr>
          <w:p w14:paraId="01BA2D6E" w14:textId="77777777" w:rsidR="004B6C2C" w:rsidRPr="008A3E21" w:rsidRDefault="004B6C2C" w:rsidP="004B6C2C">
            <w:pPr>
              <w:tabs>
                <w:tab w:val="left" w:pos="5110"/>
              </w:tabs>
              <w:rPr>
                <w:noProof/>
                <w:sz w:val="16"/>
                <w:szCs w:val="16"/>
              </w:rPr>
            </w:pPr>
          </w:p>
        </w:tc>
      </w:tr>
      <w:tr w:rsidR="004B6C2C" w14:paraId="1EFE30B4" w14:textId="77777777" w:rsidTr="00097986">
        <w:trPr>
          <w:trHeight w:val="296"/>
        </w:trPr>
        <w:tc>
          <w:tcPr>
            <w:tcW w:w="9401" w:type="dxa"/>
            <w:gridSpan w:val="2"/>
            <w:shd w:val="clear" w:color="auto" w:fill="F2F2F2" w:themeFill="background1" w:themeFillShade="F2"/>
          </w:tcPr>
          <w:p w14:paraId="64F82707" w14:textId="69B59BBA" w:rsidR="004B6C2C" w:rsidRDefault="004B6C2C" w:rsidP="004B6C2C">
            <w:pPr>
              <w:tabs>
                <w:tab w:val="left" w:pos="5110"/>
              </w:tabs>
              <w:rPr>
                <w:noProof/>
              </w:rPr>
            </w:pPr>
            <w:r>
              <w:rPr>
                <w:rFonts w:ascii="Calibri Light" w:hAnsi="Calibri Light" w:cs="Helvetica Neue"/>
                <w:b/>
                <w:bCs/>
                <w:i/>
                <w:iCs/>
                <w:sz w:val="18"/>
                <w:szCs w:val="18"/>
              </w:rPr>
              <w:t xml:space="preserve">Project: </w:t>
            </w:r>
            <w:r w:rsidRPr="00785757">
              <w:rPr>
                <w:rFonts w:ascii="Calibri Light" w:hAnsi="Calibri Light" w:cs="Helvetica Neue"/>
                <w:b/>
                <w:bCs/>
                <w:sz w:val="18"/>
                <w:szCs w:val="18"/>
              </w:rPr>
              <w:t>PM-SMART- Clear Quest /DW Integration</w:t>
            </w:r>
          </w:p>
        </w:tc>
      </w:tr>
      <w:tr w:rsidR="004B6C2C" w14:paraId="3D191745" w14:textId="77777777" w:rsidTr="00097986">
        <w:trPr>
          <w:trHeight w:val="296"/>
        </w:trPr>
        <w:tc>
          <w:tcPr>
            <w:tcW w:w="9401" w:type="dxa"/>
            <w:gridSpan w:val="2"/>
            <w:shd w:val="clear" w:color="auto" w:fill="FFFFFF" w:themeFill="background1"/>
          </w:tcPr>
          <w:p w14:paraId="2F3C731E" w14:textId="054E32D1" w:rsidR="004B6C2C" w:rsidRDefault="004B6C2C" w:rsidP="004B6C2C">
            <w:pPr>
              <w:tabs>
                <w:tab w:val="left" w:pos="5110"/>
              </w:tabs>
              <w:rPr>
                <w:noProof/>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w:t>
            </w:r>
            <w:r w:rsidRPr="00DC03A9">
              <w:rPr>
                <w:rFonts w:ascii="Calibri Light" w:hAnsi="Calibri Light" w:cs="Helvetica Neue"/>
                <w:sz w:val="18"/>
                <w:szCs w:val="18"/>
              </w:rPr>
              <w:t>Fonterra, New Zealand</w:t>
            </w:r>
          </w:p>
        </w:tc>
      </w:tr>
      <w:tr w:rsidR="004B6C2C" w14:paraId="388E1B61" w14:textId="77777777" w:rsidTr="00097986">
        <w:trPr>
          <w:trHeight w:val="999"/>
        </w:trPr>
        <w:tc>
          <w:tcPr>
            <w:tcW w:w="9401" w:type="dxa"/>
            <w:gridSpan w:val="2"/>
            <w:shd w:val="clear" w:color="auto" w:fill="FFFFFF" w:themeFill="background1"/>
          </w:tcPr>
          <w:p w14:paraId="0CEB43A0" w14:textId="574108E6" w:rsidR="004B6C2C" w:rsidRPr="009B0322" w:rsidRDefault="004B6C2C" w:rsidP="004B6C2C">
            <w:pPr>
              <w:tabs>
                <w:tab w:val="left" w:pos="5110"/>
              </w:tabs>
              <w:jc w:val="both"/>
              <w:rPr>
                <w:rFonts w:ascii="Calibri Light" w:hAnsi="Calibri Light" w:cs="Helvetica Neue"/>
                <w:sz w:val="18"/>
                <w:szCs w:val="18"/>
              </w:rPr>
            </w:pPr>
            <w:r w:rsidRPr="00BD217F">
              <w:rPr>
                <w:rFonts w:ascii="Calibri Light" w:hAnsi="Calibri Light" w:cs="Helvetica Neue"/>
                <w:b/>
                <w:bCs/>
                <w:i/>
                <w:iCs/>
                <w:sz w:val="18"/>
                <w:szCs w:val="18"/>
              </w:rPr>
              <w:t>Abstract:</w:t>
            </w:r>
            <w:r w:rsidRPr="00DC03A9">
              <w:rPr>
                <w:rFonts w:ascii="Calibri Light" w:hAnsi="Calibri Light" w:cs="Helvetica Neue"/>
                <w:sz w:val="18"/>
                <w:szCs w:val="18"/>
              </w:rPr>
              <w:t xml:space="preserve"> </w:t>
            </w:r>
            <w:r w:rsidRPr="00DA596E">
              <w:rPr>
                <w:rFonts w:ascii="Calibri Light" w:hAnsi="Calibri Light" w:cs="Helvetica Neue"/>
                <w:sz w:val="18"/>
                <w:szCs w:val="18"/>
              </w:rPr>
              <w:t>Integration of PM-smart with Fonterra’s existing Project Management Tools. Fonterra is decommissioning the clear Quest and in place of clear quest they would like to go for PM-Smart which is home grown tool of HCL technologies. This is an integration of 3 systems, where in a call is logged into the CAMS system which is help desk of Fonterra managed by EDS. This information flows to web-methods which in turns sends request to PM-Smart</w:t>
            </w:r>
            <w:r>
              <w:rPr>
                <w:rFonts w:ascii="Calibri Light" w:hAnsi="Calibri Light" w:cs="Helvetica Neue"/>
                <w:sz w:val="18"/>
                <w:szCs w:val="18"/>
              </w:rPr>
              <w:t>.</w:t>
            </w:r>
          </w:p>
        </w:tc>
      </w:tr>
      <w:tr w:rsidR="004B6C2C" w14:paraId="76C6C0D0" w14:textId="77777777" w:rsidTr="00097986">
        <w:trPr>
          <w:trHeight w:val="314"/>
        </w:trPr>
        <w:tc>
          <w:tcPr>
            <w:tcW w:w="9401" w:type="dxa"/>
            <w:gridSpan w:val="2"/>
            <w:shd w:val="clear" w:color="auto" w:fill="FFFFFF" w:themeFill="background1"/>
          </w:tcPr>
          <w:p w14:paraId="57EE9493" w14:textId="0D87AC52" w:rsidR="004B6C2C" w:rsidRDefault="004B6C2C" w:rsidP="004B6C2C">
            <w:pPr>
              <w:tabs>
                <w:tab w:val="left" w:pos="5110"/>
              </w:tabs>
              <w:rPr>
                <w:noProof/>
              </w:rPr>
            </w:pPr>
            <w:r w:rsidRPr="00BD217F">
              <w:rPr>
                <w:rFonts w:ascii="Calibri Light" w:hAnsi="Calibri Light" w:cs="Helvetica Neue"/>
                <w:b/>
                <w:bCs/>
                <w:i/>
                <w:iCs/>
                <w:sz w:val="18"/>
                <w:szCs w:val="18"/>
              </w:rPr>
              <w:t>Tools Used</w:t>
            </w:r>
            <w:r w:rsidRPr="00DC03A9">
              <w:rPr>
                <w:rFonts w:ascii="Calibri Light" w:hAnsi="Calibri Light" w:cs="Helvetica Neue"/>
                <w:sz w:val="18"/>
                <w:szCs w:val="18"/>
              </w:rPr>
              <w:t>:</w:t>
            </w:r>
            <w:r w:rsidRPr="00DA596E">
              <w:rPr>
                <w:rFonts w:ascii="Calibri Light" w:hAnsi="Calibri Light" w:cs="Helvetica Neue"/>
                <w:sz w:val="18"/>
                <w:szCs w:val="18"/>
              </w:rPr>
              <w:t xml:space="preserve"> Java, J2EE, Web-services. Axis, Oracle, WebLogi</w:t>
            </w:r>
            <w:r>
              <w:rPr>
                <w:rFonts w:ascii="Calibri Light" w:hAnsi="Calibri Light" w:cs="Helvetica Neue"/>
                <w:sz w:val="18"/>
                <w:szCs w:val="18"/>
              </w:rPr>
              <w:t>c</w:t>
            </w:r>
          </w:p>
        </w:tc>
      </w:tr>
      <w:tr w:rsidR="004B6C2C" w14:paraId="30F9F02C" w14:textId="77777777" w:rsidTr="00097986">
        <w:trPr>
          <w:trHeight w:val="368"/>
        </w:trPr>
        <w:tc>
          <w:tcPr>
            <w:tcW w:w="9401" w:type="dxa"/>
            <w:gridSpan w:val="2"/>
            <w:shd w:val="clear" w:color="auto" w:fill="FFFFFF" w:themeFill="background1"/>
          </w:tcPr>
          <w:p w14:paraId="44454878" w14:textId="297AF5D6" w:rsidR="004B6C2C" w:rsidRDefault="004B6C2C" w:rsidP="004B6C2C">
            <w:pPr>
              <w:tabs>
                <w:tab w:val="left" w:pos="5110"/>
              </w:tabs>
              <w:rPr>
                <w:noProof/>
              </w:rPr>
            </w:pPr>
            <w:r w:rsidRPr="00BD217F">
              <w:rPr>
                <w:rFonts w:ascii="Calibri Light" w:hAnsi="Calibri Light" w:cs="Helvetica Neue"/>
                <w:b/>
                <w:bCs/>
                <w:i/>
                <w:iCs/>
                <w:sz w:val="18"/>
                <w:szCs w:val="18"/>
              </w:rPr>
              <w:t>Responsibilities</w:t>
            </w:r>
            <w:r>
              <w:rPr>
                <w:rFonts w:ascii="Calibri Light" w:hAnsi="Calibri Light" w:cs="Helvetica Neue"/>
                <w:sz w:val="18"/>
                <w:szCs w:val="18"/>
              </w:rPr>
              <w:t xml:space="preserve">: </w:t>
            </w:r>
            <w:r w:rsidRPr="00DA596E">
              <w:rPr>
                <w:rFonts w:ascii="Calibri Light" w:hAnsi="Calibri Light" w:cs="Helvetica Neue"/>
                <w:sz w:val="18"/>
                <w:szCs w:val="18"/>
              </w:rPr>
              <w:t>Requirement gathering, Design, Development, Implementation and Support.</w:t>
            </w:r>
          </w:p>
        </w:tc>
      </w:tr>
    </w:tbl>
    <w:p w14:paraId="2151538F" w14:textId="5D11B7AB" w:rsidR="00A5750A" w:rsidRDefault="00A5750A"/>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0"/>
        <w:gridCol w:w="4240"/>
      </w:tblGrid>
      <w:tr w:rsidR="00503F1C" w14:paraId="77FBB58B" w14:textId="77777777" w:rsidTr="00FB7CE4">
        <w:trPr>
          <w:trHeight w:val="530"/>
        </w:trPr>
        <w:tc>
          <w:tcPr>
            <w:tcW w:w="5030" w:type="dxa"/>
            <w:tcBorders>
              <w:top w:val="single" w:sz="4" w:space="0" w:color="auto"/>
              <w:left w:val="single" w:sz="4" w:space="0" w:color="auto"/>
              <w:bottom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
              <w:gridCol w:w="45"/>
              <w:gridCol w:w="3153"/>
              <w:gridCol w:w="888"/>
            </w:tblGrid>
            <w:tr w:rsidR="00503F1C" w14:paraId="5232928E" w14:textId="77777777" w:rsidTr="00FB7CE4">
              <w:trPr>
                <w:trHeight w:val="711"/>
              </w:trPr>
              <w:tc>
                <w:tcPr>
                  <w:tcW w:w="782" w:type="dxa"/>
                  <w:gridSpan w:val="2"/>
                </w:tcPr>
                <w:p w14:paraId="24498464" w14:textId="11CB534D" w:rsidR="00503F1C" w:rsidRDefault="00503F1C" w:rsidP="006B2978">
                  <w:pPr>
                    <w:rPr>
                      <w:rFonts w:ascii="Calibri" w:hAnsi="Calibri"/>
                      <w:b/>
                      <w:color w:val="31849B"/>
                      <w:sz w:val="24"/>
                      <w:szCs w:val="24"/>
                    </w:rPr>
                  </w:pPr>
                  <w:r>
                    <w:rPr>
                      <w:noProof/>
                    </w:rPr>
                    <w:lastRenderedPageBreak/>
                    <w:drawing>
                      <wp:inline distT="0" distB="0" distL="0" distR="0" wp14:anchorId="40476C64" wp14:editId="0F1613BE">
                        <wp:extent cx="34290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4041" w:type="dxa"/>
                  <w:gridSpan w:val="2"/>
                </w:tcPr>
                <w:p w14:paraId="3368AFF1" w14:textId="47963D41" w:rsidR="00503F1C" w:rsidRDefault="00503F1C" w:rsidP="006B2978">
                  <w:pPr>
                    <w:rPr>
                      <w:rFonts w:ascii="Calibri" w:hAnsi="Calibri"/>
                      <w:b/>
                      <w:color w:val="31849B"/>
                      <w:sz w:val="24"/>
                      <w:szCs w:val="24"/>
                    </w:rPr>
                  </w:pPr>
                  <w:r w:rsidRPr="00503F1C">
                    <w:rPr>
                      <w:rFonts w:ascii="Calibri" w:hAnsi="Calibri"/>
                      <w:b/>
                      <w:color w:val="1F3864" w:themeColor="accent1" w:themeShade="80"/>
                      <w:sz w:val="24"/>
                      <w:szCs w:val="24"/>
                    </w:rPr>
                    <w:t>Birlasoft Ltd., Noida</w:t>
                  </w:r>
                </w:p>
              </w:tc>
            </w:tr>
            <w:tr w:rsidR="007A106E" w14:paraId="21577B5D" w14:textId="77777777" w:rsidTr="00FB7CE4">
              <w:trPr>
                <w:gridAfter w:val="1"/>
                <w:wAfter w:w="888" w:type="dxa"/>
                <w:trHeight w:val="414"/>
              </w:trPr>
              <w:tc>
                <w:tcPr>
                  <w:tcW w:w="737" w:type="dxa"/>
                </w:tcPr>
                <w:p w14:paraId="119A9D78" w14:textId="77777777" w:rsidR="007A106E" w:rsidRDefault="007A106E" w:rsidP="007A106E">
                  <w:pPr>
                    <w:pStyle w:val="ListParagraph"/>
                    <w:spacing w:after="60" w:line="360" w:lineRule="auto"/>
                    <w:ind w:left="0"/>
                    <w:jc w:val="right"/>
                    <w:rPr>
                      <w:rFonts w:ascii="Calibri" w:hAnsi="Calibri"/>
                      <w:b/>
                      <w:color w:val="31849B"/>
                    </w:rPr>
                  </w:pPr>
                  <w:r>
                    <w:rPr>
                      <w:noProof/>
                    </w:rPr>
                    <w:drawing>
                      <wp:inline distT="0" distB="0" distL="0" distR="0" wp14:anchorId="34246D3C" wp14:editId="747F7774">
                        <wp:extent cx="331011" cy="317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87" cy="317669"/>
                                </a:xfrm>
                                <a:prstGeom prst="rect">
                                  <a:avLst/>
                                </a:prstGeom>
                                <a:noFill/>
                                <a:ln>
                                  <a:noFill/>
                                </a:ln>
                              </pic:spPr>
                            </pic:pic>
                          </a:graphicData>
                        </a:graphic>
                      </wp:inline>
                    </w:drawing>
                  </w:r>
                </w:p>
              </w:tc>
              <w:tc>
                <w:tcPr>
                  <w:tcW w:w="3198" w:type="dxa"/>
                  <w:gridSpan w:val="2"/>
                  <w:vAlign w:val="center"/>
                </w:tcPr>
                <w:p w14:paraId="7397CB19" w14:textId="18668D30" w:rsidR="007A106E" w:rsidRDefault="00503F1C" w:rsidP="007A106E">
                  <w:pPr>
                    <w:pStyle w:val="ListParagraph"/>
                    <w:spacing w:after="60"/>
                    <w:ind w:left="-60"/>
                    <w:rPr>
                      <w:rFonts w:ascii="Calibri" w:hAnsi="Calibri"/>
                      <w:b/>
                      <w:color w:val="31849B"/>
                    </w:rPr>
                  </w:pPr>
                  <w:r w:rsidRPr="00B13654">
                    <w:rPr>
                      <w:noProof/>
                    </w:rPr>
                    <w:drawing>
                      <wp:inline distT="0" distB="0" distL="0" distR="0" wp14:anchorId="4CE47E4D" wp14:editId="718EDD76">
                        <wp:extent cx="146050" cy="14605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Fonts w:ascii="Calibri" w:hAnsi="Calibri"/>
                      <w:b/>
                      <w:color w:val="1F3864" w:themeColor="accent1" w:themeShade="80"/>
                    </w:rPr>
                    <w:t xml:space="preserve"> </w:t>
                  </w:r>
                  <w:r w:rsidR="007A106E" w:rsidRPr="00503F1C">
                    <w:rPr>
                      <w:rFonts w:ascii="Calibri" w:hAnsi="Calibri"/>
                      <w:b/>
                      <w:color w:val="1F3864" w:themeColor="accent1" w:themeShade="80"/>
                    </w:rPr>
                    <w:t xml:space="preserve">Senior Software Engineer             </w:t>
                  </w:r>
                </w:p>
              </w:tc>
            </w:tr>
          </w:tbl>
          <w:p w14:paraId="05DCDFA0" w14:textId="7377D818" w:rsidR="00E026C9" w:rsidRDefault="00E026C9" w:rsidP="006B2978"/>
        </w:tc>
        <w:tc>
          <w:tcPr>
            <w:tcW w:w="4240" w:type="dxa"/>
            <w:tcBorders>
              <w:top w:val="single" w:sz="4" w:space="0" w:color="auto"/>
              <w:bottom w:val="single" w:sz="4" w:space="0" w:color="auto"/>
              <w:right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6"/>
              <w:gridCol w:w="3119"/>
            </w:tblGrid>
            <w:tr w:rsidR="00503F1C" w14:paraId="58ECBBD8" w14:textId="77777777" w:rsidTr="00FB7CE4">
              <w:tc>
                <w:tcPr>
                  <w:tcW w:w="816" w:type="dxa"/>
                </w:tcPr>
                <w:p w14:paraId="7A9213E9" w14:textId="78D7D83C" w:rsidR="00503F1C" w:rsidRDefault="00503F1C" w:rsidP="006B2978">
                  <w:pPr>
                    <w:jc w:val="right"/>
                    <w:rPr>
                      <w:rFonts w:ascii="Calibri Light" w:hAnsi="Calibri Light" w:cs="Calibri Light"/>
                      <w:b/>
                      <w:bCs/>
                      <w:color w:val="333333"/>
                      <w:sz w:val="20"/>
                      <w:szCs w:val="20"/>
                    </w:rPr>
                  </w:pPr>
                  <w:r>
                    <w:rPr>
                      <w:noProof/>
                    </w:rPr>
                    <w:drawing>
                      <wp:inline distT="0" distB="0" distL="0" distR="0" wp14:anchorId="0B8F7E2B" wp14:editId="1AE80194">
                        <wp:extent cx="374650" cy="32842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0" cy="356032"/>
                                </a:xfrm>
                                <a:prstGeom prst="rect">
                                  <a:avLst/>
                                </a:prstGeom>
                                <a:noFill/>
                                <a:ln>
                                  <a:noFill/>
                                </a:ln>
                              </pic:spPr>
                            </pic:pic>
                          </a:graphicData>
                        </a:graphic>
                      </wp:inline>
                    </w:drawing>
                  </w:r>
                </w:p>
              </w:tc>
              <w:tc>
                <w:tcPr>
                  <w:tcW w:w="3119" w:type="dxa"/>
                  <w:vAlign w:val="center"/>
                </w:tcPr>
                <w:p w14:paraId="5112CA6E" w14:textId="7D316FAB" w:rsidR="00503F1C" w:rsidRDefault="00503F1C" w:rsidP="00503F1C">
                  <w:pPr>
                    <w:rPr>
                      <w:rFonts w:ascii="Calibri Light" w:hAnsi="Calibri Light" w:cs="Calibri Light"/>
                      <w:b/>
                      <w:bCs/>
                      <w:color w:val="333333"/>
                      <w:sz w:val="20"/>
                      <w:szCs w:val="20"/>
                    </w:rPr>
                  </w:pPr>
                  <w:r w:rsidRPr="00503F1C">
                    <w:rPr>
                      <w:rFonts w:ascii="Calibri" w:hAnsi="Calibri"/>
                      <w:b/>
                      <w:color w:val="1F3864" w:themeColor="accent1" w:themeShade="80"/>
                    </w:rPr>
                    <w:t>Feb’2006 – Nov’2007 (1.9 yrs.)</w:t>
                  </w:r>
                </w:p>
              </w:tc>
            </w:tr>
          </w:tbl>
          <w:p w14:paraId="057BC330" w14:textId="4ABD7356" w:rsidR="004272F3" w:rsidRPr="00DD74AC" w:rsidRDefault="004272F3" w:rsidP="006B2978">
            <w:pPr>
              <w:jc w:val="right"/>
              <w:rPr>
                <w:rFonts w:ascii="Calibri Light" w:hAnsi="Calibri Light" w:cs="Calibri Light"/>
                <w:b/>
                <w:bCs/>
                <w:color w:val="333333"/>
                <w:sz w:val="20"/>
                <w:szCs w:val="20"/>
              </w:rPr>
            </w:pPr>
          </w:p>
        </w:tc>
      </w:tr>
      <w:tr w:rsidR="004272F3" w14:paraId="7A92C642" w14:textId="77777777" w:rsidTr="00FB7CE4">
        <w:trPr>
          <w:trHeight w:val="800"/>
        </w:trPr>
        <w:tc>
          <w:tcPr>
            <w:tcW w:w="9270" w:type="dxa"/>
            <w:gridSpan w:val="2"/>
            <w:tcBorders>
              <w:top w:val="single" w:sz="4" w:space="0" w:color="auto"/>
            </w:tcBorders>
          </w:tcPr>
          <w:tbl>
            <w:tblPr>
              <w:tblStyle w:val="TableGrid"/>
              <w:tblW w:w="9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0"/>
            </w:tblGrid>
            <w:tr w:rsidR="007B03A2" w14:paraId="01FAD7F7" w14:textId="77777777" w:rsidTr="00F80BAE">
              <w:trPr>
                <w:trHeight w:val="350"/>
              </w:trPr>
              <w:tc>
                <w:tcPr>
                  <w:tcW w:w="9160" w:type="dxa"/>
                  <w:tcBorders>
                    <w:bottom w:val="single" w:sz="4" w:space="0" w:color="auto"/>
                  </w:tcBorders>
                  <w:shd w:val="clear" w:color="auto" w:fill="FFFFFF" w:themeFill="background1"/>
                </w:tcPr>
                <w:p w14:paraId="1E496D82" w14:textId="77777777" w:rsidR="007B03A2" w:rsidRPr="001E72B3" w:rsidRDefault="007B03A2" w:rsidP="006E1B59">
                  <w:pPr>
                    <w:rPr>
                      <w:rFonts w:ascii="Calibri Light" w:hAnsi="Calibri Light" w:cs="Helvetica Neue"/>
                      <w:b/>
                      <w:bCs/>
                      <w:i/>
                      <w:iCs/>
                      <w:sz w:val="16"/>
                      <w:szCs w:val="16"/>
                    </w:rPr>
                  </w:pPr>
                </w:p>
              </w:tc>
            </w:tr>
            <w:tr w:rsidR="006E1B59" w14:paraId="2BFBA27B" w14:textId="77777777" w:rsidTr="00F80BAE">
              <w:trPr>
                <w:trHeight w:val="350"/>
              </w:trPr>
              <w:tc>
                <w:tcPr>
                  <w:tcW w:w="9160"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2F8B31" w14:textId="77777777" w:rsidR="006E1B59" w:rsidRPr="008A5175" w:rsidRDefault="006E1B59" w:rsidP="006E1B59">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8C1862">
                    <w:rPr>
                      <w:rFonts w:ascii="Calibri Light" w:hAnsi="Calibri Light" w:cs="Helvetica Neue"/>
                      <w:b/>
                      <w:bCs/>
                      <w:sz w:val="18"/>
                      <w:szCs w:val="18"/>
                    </w:rPr>
                    <w:t>Securitization Modeling and Analytical Resource Tool (SMART)</w:t>
                  </w:r>
                </w:p>
              </w:tc>
            </w:tr>
            <w:tr w:rsidR="006E1B59" w14:paraId="443B244E" w14:textId="77777777" w:rsidTr="00F80BAE">
              <w:trPr>
                <w:trHeight w:val="260"/>
              </w:trPr>
              <w:tc>
                <w:tcPr>
                  <w:tcW w:w="9160" w:type="dxa"/>
                  <w:tcBorders>
                    <w:top w:val="single" w:sz="4" w:space="0" w:color="auto"/>
                    <w:left w:val="single" w:sz="4" w:space="0" w:color="auto"/>
                    <w:right w:val="single" w:sz="4" w:space="0" w:color="auto"/>
                  </w:tcBorders>
                </w:tcPr>
                <w:p w14:paraId="6F950DB1" w14:textId="77777777" w:rsidR="006E1B59" w:rsidRPr="001244A7" w:rsidRDefault="006E1B59" w:rsidP="006E1B59">
                  <w:pPr>
                    <w:jc w:val="both"/>
                    <w:rPr>
                      <w:rFonts w:ascii="Calibri Light" w:hAnsi="Calibri Light" w:cs="Helvetica Neue"/>
                      <w:b/>
                      <w:bCs/>
                      <w:i/>
                      <w:iCs/>
                      <w:sz w:val="18"/>
                      <w:szCs w:val="18"/>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GE, USA</w:t>
                  </w:r>
                </w:p>
              </w:tc>
            </w:tr>
            <w:tr w:rsidR="006E1B59" w14:paraId="2EA27FDA" w14:textId="77777777" w:rsidTr="00F80BAE">
              <w:trPr>
                <w:trHeight w:val="800"/>
              </w:trPr>
              <w:tc>
                <w:tcPr>
                  <w:tcW w:w="9160" w:type="dxa"/>
                  <w:tcBorders>
                    <w:left w:val="single" w:sz="4" w:space="0" w:color="auto"/>
                    <w:right w:val="single" w:sz="4" w:space="0" w:color="auto"/>
                  </w:tcBorders>
                </w:tcPr>
                <w:p w14:paraId="2BEC987B" w14:textId="56808D32" w:rsidR="001E72B3" w:rsidRPr="001E72B3" w:rsidRDefault="006E1B59" w:rsidP="006E1B59">
                  <w:pPr>
                    <w:jc w:val="both"/>
                    <w:rPr>
                      <w:rFonts w:ascii="Calibri Light" w:hAnsi="Calibri Light" w:cs="Helvetica Neue"/>
                      <w:sz w:val="18"/>
                      <w:szCs w:val="18"/>
                    </w:rPr>
                  </w:pPr>
                  <w:r w:rsidRPr="001244A7">
                    <w:rPr>
                      <w:rFonts w:ascii="Calibri Light" w:hAnsi="Calibri Light" w:cs="Helvetica Neue"/>
                      <w:b/>
                      <w:bCs/>
                      <w:i/>
                      <w:iCs/>
                      <w:sz w:val="18"/>
                      <w:szCs w:val="18"/>
                    </w:rPr>
                    <w:t>Abstract</w:t>
                  </w:r>
                  <w:r>
                    <w:rPr>
                      <w:rFonts w:ascii="Calibri Light" w:hAnsi="Calibri Light" w:cs="Helvetica Neue"/>
                      <w:b/>
                      <w:bCs/>
                      <w:i/>
                      <w:iCs/>
                      <w:sz w:val="18"/>
                      <w:szCs w:val="18"/>
                    </w:rPr>
                    <w:t>:</w:t>
                  </w:r>
                  <w:r w:rsidRPr="001244A7">
                    <w:rPr>
                      <w:rFonts w:ascii="Calibri Light" w:hAnsi="Calibri Light" w:cs="Helvetica Neue"/>
                      <w:b/>
                      <w:bCs/>
                      <w:i/>
                      <w:iCs/>
                      <w:sz w:val="18"/>
                      <w:szCs w:val="18"/>
                    </w:rPr>
                    <w:t xml:space="preserve"> </w:t>
                  </w:r>
                  <w:r w:rsidRPr="008C1862">
                    <w:rPr>
                      <w:rFonts w:ascii="Calibri Light" w:hAnsi="Calibri Light" w:cs="Helvetica Neue"/>
                      <w:sz w:val="18"/>
                      <w:szCs w:val="18"/>
                    </w:rPr>
                    <w:t xml:space="preserve">SMART is an automated Securitization Modeling and Analytical Resource Tool used by Capital Markets Group of GE. This basically constitutes of Day 1 and Day2 processes of Securitization. Day 1 where the analysis and modeling is done to see how much money GE can make on selling the Loans to the third parties and Day 2 where actual Securitized Deals are processed in </w:t>
                  </w:r>
                  <w:r w:rsidR="00AE4BA2" w:rsidRPr="008C1862">
                    <w:rPr>
                      <w:rFonts w:ascii="Calibri Light" w:hAnsi="Calibri Light" w:cs="Helvetica Neue"/>
                      <w:sz w:val="18"/>
                      <w:szCs w:val="18"/>
                    </w:rPr>
                    <w:t>an</w:t>
                  </w:r>
                  <w:r w:rsidRPr="008C1862">
                    <w:rPr>
                      <w:rFonts w:ascii="Calibri Light" w:hAnsi="Calibri Light" w:cs="Helvetica Neue"/>
                      <w:sz w:val="18"/>
                      <w:szCs w:val="18"/>
                    </w:rPr>
                    <w:t xml:space="preserve"> ABS Suite application for processing the real money</w:t>
                  </w:r>
                  <w:r>
                    <w:rPr>
                      <w:rFonts w:ascii="Calibri Light" w:hAnsi="Calibri Light" w:cs="Helvetica Neue"/>
                      <w:sz w:val="18"/>
                      <w:szCs w:val="18"/>
                    </w:rPr>
                    <w:t>.</w:t>
                  </w:r>
                </w:p>
              </w:tc>
            </w:tr>
            <w:tr w:rsidR="006E1B59" w14:paraId="0DCEAB12" w14:textId="77777777" w:rsidTr="00F80BAE">
              <w:trPr>
                <w:trHeight w:val="251"/>
              </w:trPr>
              <w:tc>
                <w:tcPr>
                  <w:tcW w:w="9160" w:type="dxa"/>
                  <w:tcBorders>
                    <w:left w:val="single" w:sz="4" w:space="0" w:color="auto"/>
                    <w:right w:val="single" w:sz="4" w:space="0" w:color="auto"/>
                  </w:tcBorders>
                </w:tcPr>
                <w:p w14:paraId="2B0F8784" w14:textId="77777777" w:rsidR="006E1B59" w:rsidRDefault="006E1B59" w:rsidP="006E1B59">
                  <w:r w:rsidRPr="001244A7">
                    <w:rPr>
                      <w:rFonts w:ascii="Calibri Light" w:hAnsi="Calibri Light" w:cs="Helvetica Neue"/>
                      <w:b/>
                      <w:bCs/>
                      <w:i/>
                      <w:iCs/>
                      <w:sz w:val="18"/>
                      <w:szCs w:val="18"/>
                    </w:rPr>
                    <w:t>Tools Used</w:t>
                  </w:r>
                  <w:r>
                    <w:rPr>
                      <w:rFonts w:ascii="Calibri Light" w:hAnsi="Calibri Light" w:cs="Helvetica Neue"/>
                      <w:b/>
                      <w:bCs/>
                      <w:i/>
                      <w:iCs/>
                      <w:sz w:val="18"/>
                      <w:szCs w:val="18"/>
                    </w:rPr>
                    <w:t>:</w:t>
                  </w:r>
                  <w:r w:rsidRPr="001244A7">
                    <w:rPr>
                      <w:rFonts w:ascii="Calibri Light" w:hAnsi="Calibri Light" w:cs="Helvetica Neue"/>
                      <w:b/>
                      <w:bCs/>
                      <w:i/>
                      <w:iCs/>
                      <w:sz w:val="18"/>
                      <w:szCs w:val="18"/>
                    </w:rPr>
                    <w:t xml:space="preserve"> </w:t>
                  </w:r>
                  <w:r w:rsidRPr="00BD5536">
                    <w:rPr>
                      <w:rFonts w:ascii="Calibri Light" w:hAnsi="Calibri Light" w:cs="Helvetica Neue"/>
                      <w:sz w:val="18"/>
                      <w:szCs w:val="18"/>
                    </w:rPr>
                    <w:t>Java, J2EE, Struts, JSP, Weblogic, Oracle</w:t>
                  </w:r>
                </w:p>
              </w:tc>
            </w:tr>
            <w:tr w:rsidR="006E1B59" w14:paraId="3CCD93C7" w14:textId="77777777" w:rsidTr="00F80BAE">
              <w:tc>
                <w:tcPr>
                  <w:tcW w:w="9160" w:type="dxa"/>
                  <w:tcBorders>
                    <w:left w:val="single" w:sz="4" w:space="0" w:color="auto"/>
                    <w:bottom w:val="single" w:sz="4" w:space="0" w:color="auto"/>
                    <w:right w:val="single" w:sz="4" w:space="0" w:color="auto"/>
                  </w:tcBorders>
                </w:tcPr>
                <w:p w14:paraId="4C859C64" w14:textId="77777777" w:rsidR="006E1B59" w:rsidRDefault="006E1B59" w:rsidP="006E1B59">
                  <w:r w:rsidRPr="001244A7">
                    <w:rPr>
                      <w:rFonts w:ascii="Calibri Light" w:hAnsi="Calibri Light" w:cs="Helvetica Neue"/>
                      <w:b/>
                      <w:bCs/>
                      <w:i/>
                      <w:iCs/>
                      <w:sz w:val="18"/>
                      <w:szCs w:val="18"/>
                    </w:rPr>
                    <w:t>Responsibilities:</w:t>
                  </w:r>
                  <w:r w:rsidRPr="008C1862">
                    <w:rPr>
                      <w:rFonts w:ascii="Calibri Light" w:hAnsi="Calibri Light" w:cs="Helvetica Neue"/>
                      <w:sz w:val="18"/>
                      <w:szCs w:val="18"/>
                    </w:rPr>
                    <w:t xml:space="preserve"> Design, Development, Implementation and Support.</w:t>
                  </w:r>
                </w:p>
              </w:tc>
            </w:tr>
          </w:tbl>
          <w:p w14:paraId="1A70F5CF" w14:textId="77777777" w:rsidR="004272F3" w:rsidRDefault="004272F3" w:rsidP="006B2978"/>
        </w:tc>
      </w:tr>
    </w:tbl>
    <w:p w14:paraId="6C1B9144" w14:textId="4ACFD31B" w:rsidR="0005766A" w:rsidRPr="001E72B3" w:rsidRDefault="0005766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142"/>
        <w:gridCol w:w="4463"/>
      </w:tblGrid>
      <w:tr w:rsidR="00A5750A" w14:paraId="23480880" w14:textId="77777777" w:rsidTr="0078556D">
        <w:trPr>
          <w:trHeight w:val="530"/>
        </w:trPr>
        <w:tc>
          <w:tcPr>
            <w:tcW w:w="4866" w:type="dxa"/>
            <w:tcBorders>
              <w:top w:val="single" w:sz="4" w:space="0" w:color="auto"/>
              <w:left w:val="single" w:sz="4" w:space="0" w:color="auto"/>
              <w:bottom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19"/>
              <w:gridCol w:w="2490"/>
              <w:gridCol w:w="154"/>
            </w:tblGrid>
            <w:tr w:rsidR="00A5750A" w14:paraId="48760642" w14:textId="77777777" w:rsidTr="00A5750A">
              <w:trPr>
                <w:trHeight w:val="539"/>
              </w:trPr>
              <w:tc>
                <w:tcPr>
                  <w:tcW w:w="756" w:type="dxa"/>
                  <w:gridSpan w:val="2"/>
                </w:tcPr>
                <w:p w14:paraId="4B3A26B6" w14:textId="77777777" w:rsidR="00A5750A" w:rsidRPr="00920AC7" w:rsidRDefault="00A5750A" w:rsidP="00A5750A">
                  <w:pPr>
                    <w:spacing w:after="60" w:line="360" w:lineRule="auto"/>
                    <w:rPr>
                      <w:rFonts w:ascii="Calibri" w:hAnsi="Calibri"/>
                      <w:b/>
                      <w:color w:val="31849B"/>
                    </w:rPr>
                  </w:pPr>
                  <w:r>
                    <w:rPr>
                      <w:noProof/>
                    </w:rPr>
                    <w:drawing>
                      <wp:inline distT="0" distB="0" distL="0" distR="0" wp14:anchorId="1D7AD811" wp14:editId="0CBFB52F">
                        <wp:extent cx="342900" cy="361950"/>
                        <wp:effectExtent l="0" t="0" r="0" b="0"/>
                        <wp:docPr id="48" name="Picture 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2644" w:type="dxa"/>
                  <w:gridSpan w:val="2"/>
                </w:tcPr>
                <w:p w14:paraId="10EBFDD8" w14:textId="77777777" w:rsidR="00A5750A" w:rsidRPr="00920AC7" w:rsidRDefault="00A5750A" w:rsidP="00A5750A">
                  <w:pPr>
                    <w:spacing w:after="60" w:line="360" w:lineRule="auto"/>
                    <w:rPr>
                      <w:rFonts w:ascii="Calibri" w:hAnsi="Calibri"/>
                      <w:b/>
                      <w:color w:val="31849B"/>
                    </w:rPr>
                  </w:pPr>
                  <w:r w:rsidRPr="00257DF6">
                    <w:rPr>
                      <w:rFonts w:ascii="Calibri" w:hAnsi="Calibri"/>
                      <w:b/>
                      <w:color w:val="1F3864" w:themeColor="accent1" w:themeShade="80"/>
                      <w:sz w:val="24"/>
                      <w:szCs w:val="24"/>
                    </w:rPr>
                    <w:t>Saksoft Ltd., Noida</w:t>
                  </w:r>
                </w:p>
              </w:tc>
            </w:tr>
            <w:tr w:rsidR="00A5750A" w14:paraId="0C0180F3" w14:textId="77777777" w:rsidTr="006B2978">
              <w:trPr>
                <w:gridAfter w:val="1"/>
                <w:wAfter w:w="154" w:type="dxa"/>
                <w:trHeight w:val="746"/>
              </w:trPr>
              <w:tc>
                <w:tcPr>
                  <w:tcW w:w="737" w:type="dxa"/>
                </w:tcPr>
                <w:p w14:paraId="72DAF40E" w14:textId="77777777" w:rsidR="00A5750A" w:rsidRDefault="00A5750A" w:rsidP="00A5750A">
                  <w:pPr>
                    <w:pStyle w:val="ListParagraph"/>
                    <w:spacing w:after="60" w:line="360" w:lineRule="auto"/>
                    <w:ind w:left="0"/>
                    <w:jc w:val="right"/>
                    <w:rPr>
                      <w:rFonts w:ascii="Calibri" w:hAnsi="Calibri"/>
                      <w:b/>
                      <w:color w:val="31849B"/>
                    </w:rPr>
                  </w:pPr>
                  <w:r>
                    <w:rPr>
                      <w:noProof/>
                    </w:rPr>
                    <w:drawing>
                      <wp:inline distT="0" distB="0" distL="0" distR="0" wp14:anchorId="3196779C" wp14:editId="7477639A">
                        <wp:extent cx="331011" cy="317500"/>
                        <wp:effectExtent l="0" t="0" r="0" b="6350"/>
                        <wp:docPr id="49" name="Picture 4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87" cy="317669"/>
                                </a:xfrm>
                                <a:prstGeom prst="rect">
                                  <a:avLst/>
                                </a:prstGeom>
                                <a:noFill/>
                                <a:ln>
                                  <a:noFill/>
                                </a:ln>
                              </pic:spPr>
                            </pic:pic>
                          </a:graphicData>
                        </a:graphic>
                      </wp:inline>
                    </w:drawing>
                  </w:r>
                </w:p>
              </w:tc>
              <w:tc>
                <w:tcPr>
                  <w:tcW w:w="2509" w:type="dxa"/>
                  <w:gridSpan w:val="2"/>
                </w:tcPr>
                <w:p w14:paraId="54D1B45F" w14:textId="133BAED6" w:rsidR="00A5750A" w:rsidRDefault="00A5750A" w:rsidP="00A5750A">
                  <w:pPr>
                    <w:pStyle w:val="ListParagraph"/>
                    <w:spacing w:after="60"/>
                    <w:ind w:left="-60"/>
                    <w:rPr>
                      <w:rFonts w:ascii="Calibri" w:hAnsi="Calibri"/>
                      <w:b/>
                      <w:color w:val="31849B"/>
                    </w:rPr>
                  </w:pPr>
                  <w:r w:rsidRPr="00B13654">
                    <w:rPr>
                      <w:noProof/>
                    </w:rPr>
                    <w:drawing>
                      <wp:inline distT="0" distB="0" distL="0" distR="0" wp14:anchorId="2B4D3014" wp14:editId="6C3A4A27">
                        <wp:extent cx="146050" cy="146050"/>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t xml:space="preserve"> </w:t>
                  </w:r>
                  <w:r w:rsidRPr="00257DF6">
                    <w:rPr>
                      <w:rFonts w:ascii="Calibri" w:hAnsi="Calibri"/>
                      <w:b/>
                      <w:color w:val="1F3864" w:themeColor="accent1" w:themeShade="80"/>
                    </w:rPr>
                    <w:t xml:space="preserve">Senior Developer                  </w:t>
                  </w:r>
                  <w:r>
                    <w:rPr>
                      <w:noProof/>
                    </w:rPr>
                    <w:drawing>
                      <wp:inline distT="0" distB="0" distL="0" distR="0" wp14:anchorId="2334F32C" wp14:editId="4161ABF0">
                        <wp:extent cx="146050" cy="146050"/>
                        <wp:effectExtent l="0" t="0" r="635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Pr>
                      <w:rFonts w:ascii="Calibri" w:hAnsi="Calibri"/>
                      <w:b/>
                      <w:color w:val="1F3864" w:themeColor="accent1" w:themeShade="80"/>
                    </w:rPr>
                    <w:t xml:space="preserve"> </w:t>
                  </w:r>
                  <w:r w:rsidRPr="00257DF6">
                    <w:rPr>
                      <w:rFonts w:ascii="Calibri" w:hAnsi="Calibri"/>
                      <w:b/>
                      <w:color w:val="1F3864" w:themeColor="accent1" w:themeShade="80"/>
                    </w:rPr>
                    <w:t>Developer</w:t>
                  </w:r>
                  <w:r>
                    <w:rPr>
                      <w:rFonts w:ascii="Calibri" w:hAnsi="Calibri"/>
                      <w:b/>
                      <w:color w:val="31849B"/>
                    </w:rPr>
                    <w:t xml:space="preserve">                  </w:t>
                  </w:r>
                </w:p>
              </w:tc>
            </w:tr>
          </w:tbl>
          <w:p w14:paraId="30BC94FD" w14:textId="77777777" w:rsidR="00A5750A" w:rsidRPr="004272F3" w:rsidRDefault="00A5750A" w:rsidP="006B2978">
            <w:pPr>
              <w:spacing w:before="60"/>
              <w:rPr>
                <w:rFonts w:ascii="Calibri Light" w:hAnsi="Calibri Light" w:cs="Calibri Light"/>
                <w:b/>
                <w:bCs/>
                <w:color w:val="333333"/>
                <w:sz w:val="20"/>
                <w:szCs w:val="20"/>
              </w:rPr>
            </w:pPr>
          </w:p>
        </w:tc>
        <w:tc>
          <w:tcPr>
            <w:tcW w:w="4484" w:type="dxa"/>
            <w:gridSpan w:val="2"/>
            <w:tcBorders>
              <w:top w:val="single" w:sz="4" w:space="0" w:color="auto"/>
              <w:bottom w:val="single" w:sz="4" w:space="0" w:color="auto"/>
              <w:right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913"/>
            </w:tblGrid>
            <w:tr w:rsidR="00A5750A" w14:paraId="354D70A6" w14:textId="77777777" w:rsidTr="006B2978">
              <w:tc>
                <w:tcPr>
                  <w:tcW w:w="816" w:type="dxa"/>
                </w:tcPr>
                <w:p w14:paraId="4DAC75EA" w14:textId="77777777" w:rsidR="00A5750A" w:rsidRDefault="00A5750A" w:rsidP="00A5750A">
                  <w:pPr>
                    <w:jc w:val="right"/>
                    <w:rPr>
                      <w:rFonts w:ascii="Calibri" w:hAnsi="Calibri"/>
                      <w:b/>
                      <w:color w:val="31849B"/>
                    </w:rPr>
                  </w:pPr>
                  <w:r>
                    <w:rPr>
                      <w:noProof/>
                    </w:rPr>
                    <w:drawing>
                      <wp:inline distT="0" distB="0" distL="0" distR="0" wp14:anchorId="5B0DDE91" wp14:editId="3E204C59">
                        <wp:extent cx="374650" cy="328427"/>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0" cy="356032"/>
                                </a:xfrm>
                                <a:prstGeom prst="rect">
                                  <a:avLst/>
                                </a:prstGeom>
                                <a:noFill/>
                                <a:ln>
                                  <a:noFill/>
                                </a:ln>
                              </pic:spPr>
                            </pic:pic>
                          </a:graphicData>
                        </a:graphic>
                      </wp:inline>
                    </w:drawing>
                  </w:r>
                </w:p>
              </w:tc>
              <w:tc>
                <w:tcPr>
                  <w:tcW w:w="2913" w:type="dxa"/>
                  <w:vAlign w:val="center"/>
                </w:tcPr>
                <w:p w14:paraId="6C348133" w14:textId="77777777" w:rsidR="00A5750A" w:rsidRDefault="00A5750A" w:rsidP="00A5750A">
                  <w:pPr>
                    <w:rPr>
                      <w:rFonts w:ascii="Calibri" w:hAnsi="Calibri"/>
                      <w:b/>
                      <w:color w:val="31849B"/>
                    </w:rPr>
                  </w:pPr>
                  <w:r w:rsidRPr="00257DF6">
                    <w:rPr>
                      <w:rFonts w:ascii="Calibri" w:hAnsi="Calibri"/>
                      <w:b/>
                      <w:color w:val="1F3864" w:themeColor="accent1" w:themeShade="80"/>
                    </w:rPr>
                    <w:t>Feb’2005 – Feb’2006 (1 yr.)</w:t>
                  </w:r>
                </w:p>
              </w:tc>
            </w:tr>
          </w:tbl>
          <w:p w14:paraId="76E7522A" w14:textId="77777777" w:rsidR="00A5750A" w:rsidRPr="004272F3" w:rsidRDefault="00A5750A" w:rsidP="006B2978">
            <w:pPr>
              <w:jc w:val="right"/>
              <w:rPr>
                <w:rFonts w:ascii="Calibri" w:hAnsi="Calibri"/>
                <w:b/>
                <w:color w:val="31849B"/>
              </w:rPr>
            </w:pPr>
          </w:p>
        </w:tc>
      </w:tr>
      <w:tr w:rsidR="004272F3" w14:paraId="00A30006" w14:textId="77777777" w:rsidTr="00097986">
        <w:trPr>
          <w:trHeight w:val="260"/>
        </w:trPr>
        <w:tc>
          <w:tcPr>
            <w:tcW w:w="9350" w:type="dxa"/>
            <w:gridSpan w:val="3"/>
            <w:tcBorders>
              <w:top w:val="single" w:sz="4" w:space="0" w:color="auto"/>
            </w:tcBorders>
          </w:tcPr>
          <w:p w14:paraId="30C72485" w14:textId="62D0BF88" w:rsidR="00F12AF5" w:rsidRDefault="00F12AF5"/>
          <w:p w14:paraId="7D50AD9A" w14:textId="77777777" w:rsidR="00F12AF5" w:rsidRDefault="00F12AF5"/>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tblGrid>
            <w:tr w:rsidR="009B7DB9" w14:paraId="4F9F0B13" w14:textId="77777777" w:rsidTr="00F80BAE">
              <w:trPr>
                <w:trHeight w:val="350"/>
              </w:trPr>
              <w:tc>
                <w:tcPr>
                  <w:tcW w:w="9250" w:type="dxa"/>
                  <w:tcBorders>
                    <w:bottom w:val="single" w:sz="4" w:space="0" w:color="auto"/>
                  </w:tcBorders>
                  <w:shd w:val="clear" w:color="auto" w:fill="FFFFFF" w:themeFill="background1"/>
                </w:tcPr>
                <w:p w14:paraId="1549E9E7" w14:textId="77777777" w:rsidR="009B7DB9" w:rsidRPr="0024203B" w:rsidRDefault="009B7DB9" w:rsidP="0053003E">
                  <w:pPr>
                    <w:rPr>
                      <w:rFonts w:ascii="Calibri Light" w:hAnsi="Calibri Light" w:cs="Helvetica Neue"/>
                      <w:b/>
                      <w:bCs/>
                      <w:i/>
                      <w:iCs/>
                      <w:sz w:val="18"/>
                      <w:szCs w:val="18"/>
                    </w:rPr>
                  </w:pPr>
                </w:p>
              </w:tc>
            </w:tr>
            <w:tr w:rsidR="0053003E" w14:paraId="0B5CEE72" w14:textId="77777777" w:rsidTr="00F80BAE">
              <w:trPr>
                <w:trHeight w:val="350"/>
              </w:trPr>
              <w:tc>
                <w:tcPr>
                  <w:tcW w:w="9250"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8687BA9" w14:textId="77777777" w:rsidR="0053003E" w:rsidRPr="008A5175" w:rsidRDefault="0053003E" w:rsidP="0053003E">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141534">
                    <w:rPr>
                      <w:rFonts w:ascii="Calibri Light" w:hAnsi="Calibri Light" w:cs="Helvetica Neue"/>
                      <w:b/>
                      <w:bCs/>
                      <w:sz w:val="18"/>
                      <w:szCs w:val="18"/>
                    </w:rPr>
                    <w:t xml:space="preserve">HDFC Credit Card WayForward </w:t>
                  </w:r>
                </w:p>
              </w:tc>
            </w:tr>
            <w:tr w:rsidR="0053003E" w14:paraId="79F04769" w14:textId="77777777" w:rsidTr="00F80BAE">
              <w:trPr>
                <w:trHeight w:val="251"/>
              </w:trPr>
              <w:tc>
                <w:tcPr>
                  <w:tcW w:w="9250" w:type="dxa"/>
                  <w:tcBorders>
                    <w:top w:val="single" w:sz="4" w:space="0" w:color="auto"/>
                    <w:left w:val="single" w:sz="4" w:space="0" w:color="auto"/>
                    <w:right w:val="single" w:sz="4" w:space="0" w:color="auto"/>
                  </w:tcBorders>
                </w:tcPr>
                <w:p w14:paraId="07343C0C" w14:textId="77777777" w:rsidR="0053003E" w:rsidRPr="008A5175" w:rsidRDefault="0053003E" w:rsidP="0053003E">
                  <w:pPr>
                    <w:rPr>
                      <w:rFonts w:ascii="Calibri Light" w:hAnsi="Calibri Light" w:cs="Helvetica Neue"/>
                      <w:b/>
                      <w:bCs/>
                      <w:i/>
                      <w:iCs/>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sidRPr="00EB0760">
                    <w:rPr>
                      <w:rFonts w:ascii="Calibri Light" w:hAnsi="Calibri Light" w:cs="Helvetica Neue"/>
                      <w:sz w:val="18"/>
                      <w:szCs w:val="18"/>
                    </w:rPr>
                    <w:t>HDFC Bank, India</w:t>
                  </w:r>
                </w:p>
              </w:tc>
            </w:tr>
            <w:tr w:rsidR="0053003E" w14:paraId="53ECAE6C" w14:textId="77777777" w:rsidTr="00F80BAE">
              <w:trPr>
                <w:trHeight w:val="521"/>
              </w:trPr>
              <w:tc>
                <w:tcPr>
                  <w:tcW w:w="9250" w:type="dxa"/>
                  <w:tcBorders>
                    <w:left w:val="single" w:sz="4" w:space="0" w:color="auto"/>
                    <w:right w:val="single" w:sz="4" w:space="0" w:color="auto"/>
                  </w:tcBorders>
                </w:tcPr>
                <w:p w14:paraId="11F08A0C" w14:textId="77777777" w:rsidR="0053003E" w:rsidRDefault="0053003E" w:rsidP="0053003E">
                  <w:pPr>
                    <w:pStyle w:val="Textbodyindent"/>
                    <w:widowControl/>
                    <w:autoSpaceDN/>
                    <w:adjustRightInd/>
                    <w:jc w:val="both"/>
                  </w:pPr>
                  <w:r w:rsidRPr="00804149">
                    <w:rPr>
                      <w:rFonts w:ascii="Calibri Light" w:hAnsi="Calibri Light" w:cs="Helvetica Neue"/>
                      <w:b/>
                      <w:bCs/>
                      <w:i/>
                      <w:iCs/>
                      <w:sz w:val="18"/>
                      <w:szCs w:val="18"/>
                    </w:rPr>
                    <w:t>Abstract:</w:t>
                  </w:r>
                  <w:r>
                    <w:rPr>
                      <w:rFonts w:ascii="Calibri Light" w:hAnsi="Calibri Light" w:cs="Helvetica Neue"/>
                      <w:b/>
                      <w:bCs/>
                      <w:i/>
                      <w:iCs/>
                      <w:sz w:val="18"/>
                      <w:szCs w:val="18"/>
                    </w:rPr>
                    <w:t xml:space="preserve"> </w:t>
                  </w:r>
                  <w:r w:rsidRPr="00141534">
                    <w:rPr>
                      <w:rFonts w:ascii="Calibri Light" w:eastAsiaTheme="minorEastAsia" w:hAnsi="Calibri Light" w:cs="Helvetica Neue"/>
                      <w:sz w:val="18"/>
                      <w:szCs w:val="18"/>
                    </w:rPr>
                    <w:t>This application was developed for HDFC Bank, Integrating their all the application under one Applications. Modules developed are Global Admin, SMS, Smart Pay, Mini Cards. Currently Data Converter in under development stage</w:t>
                  </w:r>
                  <w:r>
                    <w:rPr>
                      <w:rFonts w:ascii="Calibri Light" w:eastAsiaTheme="minorEastAsia" w:hAnsi="Calibri Light" w:cs="Helvetica Neue"/>
                      <w:sz w:val="18"/>
                      <w:szCs w:val="18"/>
                    </w:rPr>
                    <w:t>.</w:t>
                  </w:r>
                </w:p>
              </w:tc>
            </w:tr>
            <w:tr w:rsidR="0053003E" w14:paraId="38FA1988" w14:textId="77777777" w:rsidTr="00F80BAE">
              <w:trPr>
                <w:trHeight w:val="350"/>
              </w:trPr>
              <w:tc>
                <w:tcPr>
                  <w:tcW w:w="9250" w:type="dxa"/>
                  <w:tcBorders>
                    <w:left w:val="single" w:sz="4" w:space="0" w:color="auto"/>
                    <w:right w:val="single" w:sz="4" w:space="0" w:color="auto"/>
                  </w:tcBorders>
                </w:tcPr>
                <w:p w14:paraId="39EC4AB0" w14:textId="77777777" w:rsidR="0053003E" w:rsidRPr="00E75CA2" w:rsidRDefault="0053003E" w:rsidP="0053003E">
                  <w:pPr>
                    <w:pStyle w:val="Textbodyindent"/>
                    <w:widowControl/>
                    <w:autoSpaceDN/>
                    <w:adjustRightInd/>
                    <w:jc w:val="both"/>
                    <w:rPr>
                      <w:rFonts w:ascii="Calibri Light" w:hAnsi="Calibri Light" w:cs="Helvetica Neue"/>
                      <w:sz w:val="18"/>
                      <w:szCs w:val="18"/>
                    </w:rPr>
                  </w:pPr>
                  <w:r w:rsidRPr="00462BC5">
                    <w:rPr>
                      <w:rFonts w:ascii="Calibri Light" w:hAnsi="Calibri Light" w:cs="Helvetica Neue"/>
                      <w:b/>
                      <w:bCs/>
                      <w:i/>
                      <w:iCs/>
                      <w:sz w:val="18"/>
                      <w:szCs w:val="18"/>
                    </w:rPr>
                    <w:t>Tools Used:</w:t>
                  </w:r>
                  <w:r w:rsidRPr="00141534">
                    <w:rPr>
                      <w:rFonts w:ascii="Calibri Light" w:hAnsi="Calibri Light" w:cs="Helvetica Neue"/>
                      <w:sz w:val="18"/>
                      <w:szCs w:val="18"/>
                    </w:rPr>
                    <w:t xml:space="preserve"> Java, Spring DAO, Struts, SQL Server2000, WebSphere</w:t>
                  </w:r>
                </w:p>
              </w:tc>
            </w:tr>
            <w:tr w:rsidR="0053003E" w14:paraId="68EEDE66" w14:textId="77777777" w:rsidTr="00F80BAE">
              <w:tc>
                <w:tcPr>
                  <w:tcW w:w="9250" w:type="dxa"/>
                  <w:tcBorders>
                    <w:left w:val="single" w:sz="4" w:space="0" w:color="auto"/>
                    <w:bottom w:val="single" w:sz="4" w:space="0" w:color="auto"/>
                    <w:right w:val="single" w:sz="4" w:space="0" w:color="auto"/>
                  </w:tcBorders>
                </w:tcPr>
                <w:p w14:paraId="6DB236D8" w14:textId="77777777" w:rsidR="0053003E" w:rsidRDefault="0053003E" w:rsidP="0053003E">
                  <w:r w:rsidRPr="00462BC5">
                    <w:rPr>
                      <w:rFonts w:ascii="Calibri Light" w:hAnsi="Calibri Light" w:cs="Helvetica Neue"/>
                      <w:b/>
                      <w:bCs/>
                      <w:i/>
                      <w:iCs/>
                      <w:sz w:val="18"/>
                      <w:szCs w:val="18"/>
                    </w:rPr>
                    <w:t>Responsibilities:</w:t>
                  </w:r>
                  <w:r w:rsidRPr="00141534">
                    <w:rPr>
                      <w:rFonts w:ascii="Calibri Light" w:hAnsi="Calibri Light" w:cs="Helvetica Neue"/>
                      <w:sz w:val="18"/>
                      <w:szCs w:val="18"/>
                    </w:rPr>
                    <w:t xml:space="preserve"> Part of Design team, Development, and Implementation.</w:t>
                  </w:r>
                </w:p>
              </w:tc>
            </w:tr>
            <w:tr w:rsidR="0053003E" w14:paraId="033BAFF8" w14:textId="77777777" w:rsidTr="00F80BAE">
              <w:trPr>
                <w:trHeight w:val="153"/>
              </w:trPr>
              <w:tc>
                <w:tcPr>
                  <w:tcW w:w="9250" w:type="dxa"/>
                  <w:tcBorders>
                    <w:top w:val="single" w:sz="4" w:space="0" w:color="auto"/>
                    <w:bottom w:val="single" w:sz="4" w:space="0" w:color="auto"/>
                  </w:tcBorders>
                </w:tcPr>
                <w:p w14:paraId="2ED6D87B" w14:textId="77777777" w:rsidR="0053003E" w:rsidRPr="00804149" w:rsidRDefault="0053003E" w:rsidP="0053003E">
                  <w:pPr>
                    <w:rPr>
                      <w:rFonts w:ascii="Calibri Light" w:hAnsi="Calibri Light" w:cs="Helvetica Neue"/>
                      <w:b/>
                      <w:bCs/>
                      <w:i/>
                      <w:iCs/>
                      <w:sz w:val="18"/>
                      <w:szCs w:val="18"/>
                    </w:rPr>
                  </w:pPr>
                </w:p>
              </w:tc>
            </w:tr>
            <w:tr w:rsidR="0053003E" w14:paraId="0C123A41" w14:textId="77777777" w:rsidTr="00F80BAE">
              <w:trPr>
                <w:trHeight w:val="386"/>
              </w:trPr>
              <w:tc>
                <w:tcPr>
                  <w:tcW w:w="9250"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3DA62EF" w14:textId="77777777" w:rsidR="0053003E" w:rsidRPr="00804149" w:rsidRDefault="0053003E" w:rsidP="0053003E">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141534">
                    <w:rPr>
                      <w:rFonts w:ascii="Calibri Light" w:hAnsi="Calibri Light" w:cs="Helvetica Neue"/>
                      <w:b/>
                      <w:bCs/>
                      <w:sz w:val="18"/>
                      <w:szCs w:val="18"/>
                    </w:rPr>
                    <w:t xml:space="preserve">Chase </w:t>
                  </w:r>
                </w:p>
              </w:tc>
            </w:tr>
            <w:tr w:rsidR="0053003E" w14:paraId="7CEAF1D7" w14:textId="77777777" w:rsidTr="00F80BAE">
              <w:trPr>
                <w:trHeight w:val="287"/>
              </w:trPr>
              <w:tc>
                <w:tcPr>
                  <w:tcW w:w="9250" w:type="dxa"/>
                  <w:tcBorders>
                    <w:top w:val="single" w:sz="4" w:space="0" w:color="auto"/>
                    <w:left w:val="single" w:sz="4" w:space="0" w:color="auto"/>
                    <w:right w:val="single" w:sz="4" w:space="0" w:color="auto"/>
                  </w:tcBorders>
                </w:tcPr>
                <w:p w14:paraId="32518869" w14:textId="77777777" w:rsidR="0053003E" w:rsidRPr="00804149" w:rsidRDefault="0053003E" w:rsidP="0053003E">
                  <w:pPr>
                    <w:rPr>
                      <w:rFonts w:ascii="Calibri Light" w:hAnsi="Calibri Light" w:cs="Helvetica Neue"/>
                      <w:b/>
                      <w:bCs/>
                      <w:i/>
                      <w:iCs/>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sidRPr="00327E08">
                    <w:rPr>
                      <w:rFonts w:ascii="Calibri Light" w:hAnsi="Calibri Light" w:cs="Helvetica Neue"/>
                      <w:sz w:val="18"/>
                      <w:szCs w:val="18"/>
                    </w:rPr>
                    <w:t>TrueCredit, USA</w:t>
                  </w:r>
                </w:p>
              </w:tc>
            </w:tr>
            <w:tr w:rsidR="0053003E" w14:paraId="2D4004DD" w14:textId="77777777" w:rsidTr="00F80BAE">
              <w:tc>
                <w:tcPr>
                  <w:tcW w:w="9250" w:type="dxa"/>
                  <w:tcBorders>
                    <w:left w:val="single" w:sz="4" w:space="0" w:color="auto"/>
                    <w:right w:val="single" w:sz="4" w:space="0" w:color="auto"/>
                  </w:tcBorders>
                </w:tcPr>
                <w:p w14:paraId="5C4CD32B" w14:textId="77777777" w:rsidR="0053003E" w:rsidRPr="00141534" w:rsidRDefault="0053003E" w:rsidP="0053003E">
                  <w:pPr>
                    <w:pStyle w:val="Textbodyindent"/>
                    <w:widowControl/>
                    <w:autoSpaceDN/>
                    <w:adjustRightInd/>
                    <w:ind w:right="-114"/>
                    <w:jc w:val="both"/>
                    <w:rPr>
                      <w:rFonts w:ascii="Calibri Light" w:eastAsiaTheme="minorEastAsia"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141534">
                    <w:rPr>
                      <w:rFonts w:ascii="Calibri Light" w:eastAsiaTheme="minorEastAsia" w:hAnsi="Calibri Light" w:cs="Helvetica Neue"/>
                      <w:sz w:val="18"/>
                      <w:szCs w:val="18"/>
                    </w:rPr>
                    <w:t xml:space="preserve">This application is being developed for Chase, for the enrolment of customers. A customer can opt of one of the products being offered by Chase. A customer could become an ‘offline’ or ‘online’ customer. An online customer can view all his Credit reports and scores online. Chase Data Exchange Service Application is the communication point for Chase partner. This service application handles all file exchanges between TrueCredit and Chase. Various file protocols between TrueCredit and Chase include TPE [Third Party Engine] file, Feedback file, Inbound Account Validation file, Outbound Account Validation file and Membership History file. </w:t>
                  </w:r>
                </w:p>
                <w:p w14:paraId="0A4E0173" w14:textId="77777777" w:rsidR="0053003E" w:rsidRPr="00141534" w:rsidRDefault="0053003E" w:rsidP="0053003E">
                  <w:pPr>
                    <w:pStyle w:val="Textbodyindent"/>
                    <w:widowControl/>
                    <w:autoSpaceDN/>
                    <w:adjustRightInd/>
                    <w:jc w:val="both"/>
                    <w:rPr>
                      <w:rFonts w:ascii="Calibri Light" w:eastAsiaTheme="minorEastAsia" w:hAnsi="Calibri Light" w:cs="Helvetica Neue"/>
                      <w:sz w:val="18"/>
                      <w:szCs w:val="18"/>
                    </w:rPr>
                  </w:pPr>
                </w:p>
                <w:p w14:paraId="6D9A50AC" w14:textId="77777777" w:rsidR="0053003E" w:rsidRPr="00141534" w:rsidRDefault="0053003E" w:rsidP="0053003E">
                  <w:pPr>
                    <w:jc w:val="both"/>
                    <w:rPr>
                      <w:rFonts w:ascii="Calibri Light" w:hAnsi="Calibri Light" w:cs="Helvetica Neue"/>
                      <w:sz w:val="18"/>
                      <w:szCs w:val="18"/>
                    </w:rPr>
                  </w:pPr>
                  <w:r w:rsidRPr="00141534">
                    <w:rPr>
                      <w:rFonts w:ascii="Calibri Light" w:hAnsi="Calibri Light" w:cs="Helvetica Neue"/>
                      <w:sz w:val="18"/>
                      <w:szCs w:val="18"/>
                    </w:rPr>
                    <w:t>The project uses Web Services architecture where various different applications run as services and can be deployed at different locations using Weblogic8.1.</w:t>
                  </w:r>
                </w:p>
                <w:p w14:paraId="5415C3A7" w14:textId="77777777" w:rsidR="0053003E" w:rsidRPr="00141534" w:rsidRDefault="0053003E" w:rsidP="0053003E">
                  <w:pPr>
                    <w:jc w:val="both"/>
                    <w:rPr>
                      <w:rFonts w:ascii="Calibri Light" w:hAnsi="Calibri Light" w:cs="Helvetica Neue"/>
                      <w:sz w:val="18"/>
                      <w:szCs w:val="18"/>
                    </w:rPr>
                  </w:pPr>
                  <w:r w:rsidRPr="00141534">
                    <w:rPr>
                      <w:rFonts w:ascii="Calibri Light" w:hAnsi="Calibri Light" w:cs="Helvetica Neue"/>
                      <w:sz w:val="18"/>
                      <w:szCs w:val="18"/>
                    </w:rPr>
                    <w:t>The Application Communicates with the third a party application using the web services by sending a request and receiving a response from that application</w:t>
                  </w:r>
                </w:p>
                <w:p w14:paraId="65F2C36C" w14:textId="6591C00E" w:rsidR="0053003E" w:rsidRPr="00327E08" w:rsidRDefault="0053003E" w:rsidP="0005766A">
                  <w:pPr>
                    <w:jc w:val="both"/>
                    <w:rPr>
                      <w:rFonts w:ascii="Calibri Light" w:hAnsi="Calibri Light" w:cs="Helvetica Neue"/>
                      <w:sz w:val="18"/>
                      <w:szCs w:val="18"/>
                    </w:rPr>
                  </w:pPr>
                  <w:r w:rsidRPr="00141534">
                    <w:rPr>
                      <w:rFonts w:ascii="Calibri Light" w:hAnsi="Calibri Light" w:cs="Helvetica Neue"/>
                      <w:sz w:val="18"/>
                      <w:szCs w:val="18"/>
                    </w:rPr>
                    <w:t>Weblogic server 8.1 used in the Project provides Weblogic Workshop as the IDE for writing an application. Weblogic was also used deployment and running of web-services. It provides internal build scripts which is used for compiling and deploying the application</w:t>
                  </w:r>
                  <w:r w:rsidR="0005766A">
                    <w:rPr>
                      <w:rFonts w:ascii="Calibri Light" w:hAnsi="Calibri Light" w:cs="Helvetica Neue"/>
                      <w:sz w:val="18"/>
                      <w:szCs w:val="18"/>
                    </w:rPr>
                    <w:t xml:space="preserve">. </w:t>
                  </w:r>
                  <w:r w:rsidRPr="00141534">
                    <w:rPr>
                      <w:rFonts w:ascii="Calibri Light" w:hAnsi="Calibri Light" w:cs="Helvetica Neue"/>
                      <w:sz w:val="18"/>
                      <w:szCs w:val="18"/>
                    </w:rPr>
                    <w:t>The Project versioning was maintained by using Win CVS, which not only helped in maintaining the versioning of the code also the in-bug tracking</w:t>
                  </w:r>
                </w:p>
              </w:tc>
            </w:tr>
            <w:tr w:rsidR="0053003E" w14:paraId="13A39B1C" w14:textId="77777777" w:rsidTr="00F80BAE">
              <w:tc>
                <w:tcPr>
                  <w:tcW w:w="9250" w:type="dxa"/>
                  <w:tcBorders>
                    <w:left w:val="single" w:sz="4" w:space="0" w:color="auto"/>
                    <w:right w:val="single" w:sz="4" w:space="0" w:color="auto"/>
                  </w:tcBorders>
                </w:tcPr>
                <w:p w14:paraId="0C076B14" w14:textId="77777777" w:rsidR="0053003E" w:rsidRPr="00804149" w:rsidRDefault="0053003E" w:rsidP="0053003E">
                  <w:pPr>
                    <w:rPr>
                      <w:rFonts w:ascii="Calibri Light" w:hAnsi="Calibri Light" w:cs="Helvetica Neue"/>
                      <w:b/>
                      <w:bCs/>
                      <w:i/>
                      <w:iCs/>
                      <w:sz w:val="18"/>
                      <w:szCs w:val="18"/>
                    </w:rPr>
                  </w:pPr>
                  <w:r w:rsidRPr="004B55E2">
                    <w:rPr>
                      <w:rFonts w:ascii="Calibri Light" w:eastAsiaTheme="minorEastAsia" w:hAnsi="Calibri Light" w:cs="Helvetica Neue"/>
                      <w:b/>
                      <w:bCs/>
                      <w:i/>
                      <w:iCs/>
                      <w:sz w:val="18"/>
                      <w:szCs w:val="18"/>
                    </w:rPr>
                    <w:t>Tools Used</w:t>
                  </w:r>
                  <w:r>
                    <w:rPr>
                      <w:rFonts w:ascii="Calibri Light" w:eastAsiaTheme="minorEastAsia" w:hAnsi="Calibri Light" w:cs="Helvetica Neue"/>
                      <w:b/>
                      <w:bCs/>
                      <w:i/>
                      <w:iCs/>
                      <w:sz w:val="18"/>
                      <w:szCs w:val="18"/>
                    </w:rPr>
                    <w:t>:</w:t>
                  </w:r>
                  <w:r w:rsidRPr="00141534">
                    <w:rPr>
                      <w:rFonts w:ascii="Calibri Light" w:eastAsiaTheme="minorEastAsia" w:hAnsi="Calibri Light" w:cs="Helvetica Neue"/>
                      <w:sz w:val="18"/>
                      <w:szCs w:val="18"/>
                    </w:rPr>
                    <w:t xml:space="preserve"> Java, Spring DAO, Struts, Oracle 8.1i,</w:t>
                  </w:r>
                  <w:r>
                    <w:rPr>
                      <w:rFonts w:ascii="Calibri Light" w:eastAsiaTheme="minorEastAsia" w:hAnsi="Calibri Light" w:cs="Helvetica Neue"/>
                      <w:sz w:val="18"/>
                      <w:szCs w:val="18"/>
                    </w:rPr>
                    <w:t xml:space="preserve"> </w:t>
                  </w:r>
                  <w:r w:rsidRPr="00141534">
                    <w:rPr>
                      <w:rFonts w:ascii="Calibri Light" w:eastAsiaTheme="minorEastAsia" w:hAnsi="Calibri Light" w:cs="Helvetica Neue"/>
                      <w:sz w:val="18"/>
                      <w:szCs w:val="18"/>
                    </w:rPr>
                    <w:t>WebLogic 8.1</w:t>
                  </w:r>
                </w:p>
              </w:tc>
            </w:tr>
            <w:tr w:rsidR="0053003E" w14:paraId="4EFEF563" w14:textId="77777777" w:rsidTr="00F80BAE">
              <w:tc>
                <w:tcPr>
                  <w:tcW w:w="9250" w:type="dxa"/>
                  <w:tcBorders>
                    <w:left w:val="single" w:sz="4" w:space="0" w:color="auto"/>
                    <w:bottom w:val="single" w:sz="4" w:space="0" w:color="auto"/>
                    <w:right w:val="single" w:sz="4" w:space="0" w:color="auto"/>
                  </w:tcBorders>
                </w:tcPr>
                <w:p w14:paraId="06824789" w14:textId="77777777" w:rsidR="0053003E" w:rsidRPr="00327E08" w:rsidRDefault="0053003E" w:rsidP="0053003E">
                  <w:pPr>
                    <w:jc w:val="both"/>
                    <w:rPr>
                      <w:rFonts w:ascii="Calibri Light" w:hAnsi="Calibri Light" w:cs="Helvetica Neue"/>
                      <w:sz w:val="18"/>
                      <w:szCs w:val="18"/>
                    </w:rPr>
                  </w:pPr>
                  <w:r w:rsidRPr="004B55E2">
                    <w:rPr>
                      <w:rFonts w:ascii="Calibri Light" w:hAnsi="Calibri Light" w:cs="Helvetica Neue"/>
                      <w:b/>
                      <w:bCs/>
                      <w:i/>
                      <w:iCs/>
                      <w:sz w:val="18"/>
                      <w:szCs w:val="18"/>
                    </w:rPr>
                    <w:t>Responsibilities</w:t>
                  </w:r>
                  <w:r>
                    <w:rPr>
                      <w:rFonts w:ascii="Calibri Light" w:hAnsi="Calibri Light" w:cs="Helvetica Neue"/>
                      <w:b/>
                      <w:bCs/>
                      <w:i/>
                      <w:iCs/>
                      <w:sz w:val="18"/>
                      <w:szCs w:val="18"/>
                    </w:rPr>
                    <w:t>:</w:t>
                  </w:r>
                  <w:r w:rsidRPr="00141534">
                    <w:rPr>
                      <w:rFonts w:ascii="Calibri Light" w:hAnsi="Calibri Light" w:cs="Helvetica Neue"/>
                      <w:sz w:val="18"/>
                      <w:szCs w:val="18"/>
                    </w:rPr>
                    <w:t xml:space="preserve"> Development.</w:t>
                  </w:r>
                </w:p>
              </w:tc>
            </w:tr>
          </w:tbl>
          <w:p w14:paraId="19DA312D" w14:textId="77777777" w:rsidR="004272F3" w:rsidRDefault="004272F3" w:rsidP="006B2978"/>
          <w:p w14:paraId="45FE70A2" w14:textId="77777777" w:rsidR="00A5750A" w:rsidRDefault="00A5750A" w:rsidP="006B2978"/>
          <w:p w14:paraId="0CA7137B" w14:textId="588F969B" w:rsidR="00A5750A" w:rsidRDefault="00A5750A" w:rsidP="006B2978"/>
        </w:tc>
      </w:tr>
      <w:tr w:rsidR="008E5EFE" w14:paraId="705EB7A8" w14:textId="77777777" w:rsidTr="0078556D">
        <w:trPr>
          <w:trHeight w:val="530"/>
        </w:trPr>
        <w:tc>
          <w:tcPr>
            <w:tcW w:w="5008" w:type="dxa"/>
            <w:gridSpan w:val="2"/>
            <w:tcBorders>
              <w:top w:val="single" w:sz="4" w:space="0" w:color="auto"/>
              <w:left w:val="single" w:sz="4" w:space="0" w:color="auto"/>
              <w:bottom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19"/>
              <w:gridCol w:w="2135"/>
              <w:gridCol w:w="1933"/>
            </w:tblGrid>
            <w:tr w:rsidR="009E60B9" w14:paraId="0042A2E6" w14:textId="77777777" w:rsidTr="009E60B9">
              <w:trPr>
                <w:trHeight w:val="449"/>
              </w:trPr>
              <w:tc>
                <w:tcPr>
                  <w:tcW w:w="756" w:type="dxa"/>
                  <w:gridSpan w:val="2"/>
                </w:tcPr>
                <w:p w14:paraId="44646CEA" w14:textId="7438B0B2" w:rsidR="009E60B9" w:rsidRPr="009E60B9" w:rsidRDefault="009E60B9" w:rsidP="009E60B9">
                  <w:pPr>
                    <w:spacing w:after="60" w:line="360" w:lineRule="auto"/>
                    <w:rPr>
                      <w:rFonts w:ascii="Calibri" w:hAnsi="Calibri"/>
                      <w:b/>
                      <w:color w:val="31849B"/>
                    </w:rPr>
                  </w:pPr>
                  <w:r>
                    <w:rPr>
                      <w:noProof/>
                    </w:rPr>
                    <w:lastRenderedPageBreak/>
                    <w:drawing>
                      <wp:inline distT="0" distB="0" distL="0" distR="0" wp14:anchorId="1593B436" wp14:editId="3DDF90BA">
                        <wp:extent cx="3429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4423" w:type="dxa"/>
                  <w:gridSpan w:val="2"/>
                </w:tcPr>
                <w:p w14:paraId="5BB3153D" w14:textId="586E1F21" w:rsidR="009E60B9" w:rsidRPr="009E60B9" w:rsidRDefault="009E60B9" w:rsidP="009E60B9">
                  <w:pPr>
                    <w:spacing w:after="60"/>
                    <w:contextualSpacing/>
                    <w:rPr>
                      <w:rFonts w:ascii="Calibri" w:hAnsi="Calibri"/>
                      <w:b/>
                      <w:color w:val="31849B"/>
                    </w:rPr>
                  </w:pPr>
                  <w:r w:rsidRPr="00193A0D">
                    <w:rPr>
                      <w:rFonts w:ascii="Calibri" w:eastAsiaTheme="minorEastAsia" w:hAnsi="Calibri"/>
                      <w:b/>
                      <w:color w:val="1F3864" w:themeColor="accent1" w:themeShade="80"/>
                      <w:sz w:val="24"/>
                      <w:szCs w:val="24"/>
                    </w:rPr>
                    <w:t>CMC Ltd., Kolkata</w:t>
                  </w:r>
                </w:p>
              </w:tc>
            </w:tr>
            <w:tr w:rsidR="009E60B9" w14:paraId="75BBB995" w14:textId="157EF923" w:rsidTr="009E60B9">
              <w:trPr>
                <w:trHeight w:val="746"/>
              </w:trPr>
              <w:tc>
                <w:tcPr>
                  <w:tcW w:w="737" w:type="dxa"/>
                </w:tcPr>
                <w:p w14:paraId="413F5DE9" w14:textId="13AD070A" w:rsidR="009E60B9" w:rsidRDefault="009E60B9" w:rsidP="00F86913">
                  <w:pPr>
                    <w:pStyle w:val="ListParagraph"/>
                    <w:spacing w:after="60" w:line="360" w:lineRule="auto"/>
                    <w:ind w:left="0"/>
                    <w:jc w:val="right"/>
                    <w:rPr>
                      <w:rFonts w:ascii="Calibri" w:hAnsi="Calibri"/>
                      <w:b/>
                      <w:color w:val="31849B"/>
                    </w:rPr>
                  </w:pPr>
                  <w:r>
                    <w:rPr>
                      <w:noProof/>
                    </w:rPr>
                    <w:drawing>
                      <wp:inline distT="0" distB="0" distL="0" distR="0" wp14:anchorId="6D9FDDFE" wp14:editId="6FF3BA22">
                        <wp:extent cx="331011" cy="317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87" cy="317669"/>
                                </a:xfrm>
                                <a:prstGeom prst="rect">
                                  <a:avLst/>
                                </a:prstGeom>
                                <a:noFill/>
                                <a:ln>
                                  <a:noFill/>
                                </a:ln>
                              </pic:spPr>
                            </pic:pic>
                          </a:graphicData>
                        </a:graphic>
                      </wp:inline>
                    </w:drawing>
                  </w:r>
                </w:p>
              </w:tc>
              <w:tc>
                <w:tcPr>
                  <w:tcW w:w="2298" w:type="dxa"/>
                  <w:gridSpan w:val="2"/>
                </w:tcPr>
                <w:p w14:paraId="37027E80" w14:textId="516833B8" w:rsidR="009E60B9" w:rsidRDefault="006E78FB" w:rsidP="0049683A">
                  <w:pPr>
                    <w:pStyle w:val="ListParagraph"/>
                    <w:spacing w:after="60"/>
                    <w:ind w:left="-60"/>
                    <w:rPr>
                      <w:rFonts w:ascii="Calibri" w:hAnsi="Calibri"/>
                      <w:b/>
                      <w:color w:val="31849B"/>
                    </w:rPr>
                  </w:pPr>
                  <w:r>
                    <w:rPr>
                      <w:noProof/>
                    </w:rPr>
                    <w:drawing>
                      <wp:inline distT="0" distB="0" distL="0" distR="0" wp14:anchorId="17D1903F" wp14:editId="6FD175B8">
                        <wp:extent cx="146050" cy="146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9E60B9" w:rsidRPr="00193A0D">
                    <w:rPr>
                      <w:rFonts w:ascii="Calibri" w:hAnsi="Calibri"/>
                      <w:b/>
                      <w:color w:val="1F3864" w:themeColor="accent1" w:themeShade="80"/>
                    </w:rPr>
                    <w:t>Developer</w:t>
                  </w:r>
                  <w:r w:rsidR="009E60B9">
                    <w:rPr>
                      <w:rFonts w:ascii="Calibri" w:hAnsi="Calibri"/>
                      <w:b/>
                      <w:color w:val="31849B"/>
                    </w:rPr>
                    <w:t xml:space="preserve">                  </w:t>
                  </w:r>
                  <w:r>
                    <w:rPr>
                      <w:noProof/>
                    </w:rPr>
                    <w:drawing>
                      <wp:inline distT="0" distB="0" distL="0" distR="0" wp14:anchorId="1091AC20" wp14:editId="39DB54BD">
                        <wp:extent cx="146050" cy="1460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9E60B9" w:rsidRPr="00193A0D">
                    <w:rPr>
                      <w:rFonts w:ascii="Calibri" w:hAnsi="Calibri"/>
                      <w:b/>
                      <w:color w:val="1F3864" w:themeColor="accent1" w:themeShade="80"/>
                    </w:rPr>
                    <w:t>Graduate Trainee</w:t>
                  </w:r>
                </w:p>
              </w:tc>
              <w:tc>
                <w:tcPr>
                  <w:tcW w:w="2144" w:type="dxa"/>
                </w:tcPr>
                <w:p w14:paraId="43286D09" w14:textId="77777777" w:rsidR="009E60B9" w:rsidRPr="00B419F7" w:rsidRDefault="009E60B9" w:rsidP="0049683A">
                  <w:pPr>
                    <w:pStyle w:val="ListParagraph"/>
                    <w:spacing w:after="60"/>
                    <w:ind w:left="-60"/>
                    <w:rPr>
                      <w:rFonts w:ascii="Calibri" w:hAnsi="Calibri"/>
                      <w:b/>
                      <w:color w:val="31849B"/>
                    </w:rPr>
                  </w:pPr>
                </w:p>
              </w:tc>
            </w:tr>
          </w:tbl>
          <w:p w14:paraId="1EF1442B" w14:textId="09877AED" w:rsidR="00792A88" w:rsidRPr="00AE7BC9" w:rsidRDefault="00792A88" w:rsidP="00F86913">
            <w:pPr>
              <w:pStyle w:val="ListParagraph"/>
              <w:spacing w:after="60" w:line="360" w:lineRule="auto"/>
              <w:ind w:left="0"/>
              <w:jc w:val="center"/>
              <w:rPr>
                <w:rFonts w:ascii="Calibri Light" w:hAnsi="Calibri Light" w:cs="Calibri Light"/>
                <w:b/>
                <w:bCs/>
                <w:color w:val="333333"/>
                <w:sz w:val="20"/>
                <w:szCs w:val="20"/>
              </w:rPr>
            </w:pPr>
          </w:p>
        </w:tc>
        <w:tc>
          <w:tcPr>
            <w:tcW w:w="4342" w:type="dxa"/>
            <w:tcBorders>
              <w:top w:val="single" w:sz="4" w:space="0" w:color="auto"/>
              <w:bottom w:val="single" w:sz="4" w:space="0" w:color="auto"/>
              <w:right w:val="single" w:sz="4" w:space="0" w:color="auto"/>
            </w:tcBorders>
            <w:shd w:val="clear" w:color="auto" w:fill="B4C6E7" w:themeFill="accent1" w:themeFillTint="6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2913"/>
            </w:tblGrid>
            <w:tr w:rsidR="00467327" w14:paraId="7DC28098" w14:textId="77777777" w:rsidTr="0032384E">
              <w:tc>
                <w:tcPr>
                  <w:tcW w:w="816" w:type="dxa"/>
                </w:tcPr>
                <w:p w14:paraId="6DB91F35" w14:textId="74A4B26A" w:rsidR="00467327" w:rsidRDefault="00467327" w:rsidP="006B2978">
                  <w:pPr>
                    <w:jc w:val="right"/>
                    <w:rPr>
                      <w:rFonts w:ascii="Calibri Light" w:hAnsi="Calibri Light" w:cs="Calibri Light"/>
                      <w:b/>
                      <w:bCs/>
                      <w:color w:val="333333"/>
                      <w:sz w:val="20"/>
                      <w:szCs w:val="20"/>
                    </w:rPr>
                  </w:pPr>
                  <w:r>
                    <w:rPr>
                      <w:noProof/>
                    </w:rPr>
                    <w:drawing>
                      <wp:inline distT="0" distB="0" distL="0" distR="0" wp14:anchorId="6D5D7A93" wp14:editId="36345329">
                        <wp:extent cx="374650" cy="32842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140" cy="356032"/>
                                </a:xfrm>
                                <a:prstGeom prst="rect">
                                  <a:avLst/>
                                </a:prstGeom>
                                <a:noFill/>
                                <a:ln>
                                  <a:noFill/>
                                </a:ln>
                              </pic:spPr>
                            </pic:pic>
                          </a:graphicData>
                        </a:graphic>
                      </wp:inline>
                    </w:drawing>
                  </w:r>
                </w:p>
              </w:tc>
              <w:tc>
                <w:tcPr>
                  <w:tcW w:w="2913" w:type="dxa"/>
                  <w:vAlign w:val="center"/>
                </w:tcPr>
                <w:p w14:paraId="71EF2099" w14:textId="63973BD4" w:rsidR="00467327" w:rsidRPr="0032384E" w:rsidRDefault="0032384E" w:rsidP="0032384E">
                  <w:pPr>
                    <w:ind w:left="-140"/>
                    <w:jc w:val="right"/>
                    <w:rPr>
                      <w:rFonts w:ascii="Calibri Light" w:hAnsi="Calibri Light" w:cs="Calibri Light"/>
                      <w:b/>
                      <w:bCs/>
                      <w:color w:val="333333"/>
                    </w:rPr>
                  </w:pPr>
                  <w:r w:rsidRPr="0032384E">
                    <w:rPr>
                      <w:rFonts w:ascii="Calibri" w:eastAsiaTheme="minorEastAsia" w:hAnsi="Calibri"/>
                      <w:b/>
                      <w:color w:val="1F3864" w:themeColor="accent1" w:themeShade="80"/>
                    </w:rPr>
                    <w:t>Nov’2001 – Dec’2004 [3.1 yrs.]</w:t>
                  </w:r>
                </w:p>
              </w:tc>
            </w:tr>
          </w:tbl>
          <w:p w14:paraId="28D0E144" w14:textId="456AEE96" w:rsidR="004272F3" w:rsidRPr="00DD74AC" w:rsidRDefault="004272F3" w:rsidP="006B2978">
            <w:pPr>
              <w:jc w:val="right"/>
              <w:rPr>
                <w:rFonts w:ascii="Calibri Light" w:hAnsi="Calibri Light" w:cs="Calibri Light"/>
                <w:b/>
                <w:bCs/>
                <w:color w:val="333333"/>
                <w:sz w:val="20"/>
                <w:szCs w:val="20"/>
              </w:rPr>
            </w:pPr>
          </w:p>
        </w:tc>
      </w:tr>
      <w:tr w:rsidR="004272F3" w14:paraId="1E3B7D9B" w14:textId="77777777" w:rsidTr="00437285">
        <w:trPr>
          <w:trHeight w:val="800"/>
        </w:trPr>
        <w:tc>
          <w:tcPr>
            <w:tcW w:w="9350" w:type="dxa"/>
            <w:gridSpan w:val="3"/>
            <w:tcBorders>
              <w:top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1C7E19" w14:paraId="08FEECE2" w14:textId="77777777" w:rsidTr="00B22FF0">
              <w:trPr>
                <w:trHeight w:val="126"/>
              </w:trPr>
              <w:tc>
                <w:tcPr>
                  <w:tcW w:w="9124" w:type="dxa"/>
                  <w:tcBorders>
                    <w:bottom w:val="single" w:sz="4" w:space="0" w:color="auto"/>
                  </w:tcBorders>
                  <w:shd w:val="clear" w:color="auto" w:fill="FFFFFF" w:themeFill="background1"/>
                </w:tcPr>
                <w:p w14:paraId="6D419BB2" w14:textId="06BC5C97" w:rsidR="001C7E19" w:rsidRPr="00E920B9" w:rsidRDefault="001C7E19" w:rsidP="001C7E19">
                  <w:pPr>
                    <w:widowControl w:val="0"/>
                    <w:tabs>
                      <w:tab w:val="left" w:pos="220"/>
                      <w:tab w:val="left" w:pos="462"/>
                    </w:tabs>
                    <w:autoSpaceDE w:val="0"/>
                    <w:autoSpaceDN w:val="0"/>
                    <w:adjustRightInd w:val="0"/>
                    <w:ind w:right="744"/>
                    <w:jc w:val="both"/>
                    <w:rPr>
                      <w:rFonts w:ascii="Calibri Light" w:hAnsi="Calibri Light" w:cs="Calibri Light"/>
                      <w:bCs/>
                      <w:sz w:val="18"/>
                      <w:szCs w:val="18"/>
                    </w:rPr>
                  </w:pPr>
                </w:p>
              </w:tc>
            </w:tr>
            <w:tr w:rsidR="00437285" w14:paraId="499D8832" w14:textId="77777777" w:rsidTr="00BD00B8">
              <w:trPr>
                <w:trHeight w:val="350"/>
              </w:trPr>
              <w:tc>
                <w:tcPr>
                  <w:tcW w:w="912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CB197" w14:textId="77777777" w:rsidR="001C7E19" w:rsidRPr="00E920B9" w:rsidRDefault="001C7E19" w:rsidP="000D2A06">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Joined as Graduate Trainee and promoted to the level of Developer with the highest rating through a series of increasingly responsibilities based on strong hold on the technical ability.</w:t>
                  </w:r>
                </w:p>
                <w:p w14:paraId="7F35C5AB" w14:textId="34AF5950" w:rsidR="001C7E19" w:rsidRPr="00E920B9" w:rsidRDefault="001C7E19" w:rsidP="000D2A06">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4CED2CD4" w14:textId="77777777" w:rsidR="001C7E19" w:rsidRPr="00E920B9" w:rsidRDefault="001C7E19" w:rsidP="000D2A06">
                  <w:pPr>
                    <w:widowControl w:val="0"/>
                    <w:numPr>
                      <w:ilvl w:val="0"/>
                      <w:numId w:val="9"/>
                    </w:numPr>
                    <w:tabs>
                      <w:tab w:val="left" w:pos="220"/>
                    </w:tabs>
                    <w:autoSpaceDE w:val="0"/>
                    <w:autoSpaceDN w:val="0"/>
                    <w:adjustRightInd w:val="0"/>
                    <w:ind w:left="230" w:right="40" w:hanging="180"/>
                    <w:jc w:val="both"/>
                    <w:rPr>
                      <w:rFonts w:ascii="Calibri Light" w:hAnsi="Calibri Light" w:cs="Calibri Light"/>
                      <w:bCs/>
                      <w:sz w:val="18"/>
                      <w:szCs w:val="18"/>
                    </w:rPr>
                  </w:pPr>
                  <w:r w:rsidRPr="00E920B9">
                    <w:rPr>
                      <w:rFonts w:ascii="Calibri Light" w:hAnsi="Calibri Light" w:cs="Calibri Light"/>
                      <w:bCs/>
                      <w:sz w:val="18"/>
                      <w:szCs w:val="18"/>
                    </w:rPr>
                    <w:t>Worked on multiple tools set like JAVA 1.3, JSP, Servlets, JavaScript, FrontPage 2000, MS-Access, VB6.0, Seagate Crystal Report, MS Access etc.</w:t>
                  </w:r>
                </w:p>
                <w:p w14:paraId="41DD96A9" w14:textId="77777777" w:rsidR="001C7E19" w:rsidRPr="00E920B9" w:rsidRDefault="001C7E19" w:rsidP="000D2A06">
                  <w:pPr>
                    <w:widowControl w:val="0"/>
                    <w:numPr>
                      <w:ilvl w:val="0"/>
                      <w:numId w:val="9"/>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 Worked on various projects for the Government organization catering to their requirements.</w:t>
                  </w:r>
                </w:p>
                <w:p w14:paraId="6CE99C78" w14:textId="77777777" w:rsidR="001C7E19" w:rsidRPr="00E920B9" w:rsidRDefault="001C7E19" w:rsidP="000D2A06">
                  <w:pPr>
                    <w:widowControl w:val="0"/>
                    <w:numPr>
                      <w:ilvl w:val="0"/>
                      <w:numId w:val="9"/>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Collaborated with different teams in the Government office to achieve the desired outcome. </w:t>
                  </w:r>
                </w:p>
                <w:p w14:paraId="46AF2EA7" w14:textId="5924A7F2" w:rsidR="00437285" w:rsidRPr="001C7E19" w:rsidRDefault="001C7E19" w:rsidP="000D2A06">
                  <w:pPr>
                    <w:pStyle w:val="ListParagraph"/>
                    <w:numPr>
                      <w:ilvl w:val="0"/>
                      <w:numId w:val="9"/>
                    </w:numPr>
                    <w:ind w:left="230" w:right="40" w:hanging="180"/>
                    <w:rPr>
                      <w:rFonts w:ascii="Calibri Light" w:hAnsi="Calibri Light" w:cs="Helvetica Neue"/>
                      <w:b/>
                      <w:bCs/>
                      <w:i/>
                      <w:iCs/>
                      <w:sz w:val="18"/>
                      <w:szCs w:val="18"/>
                    </w:rPr>
                  </w:pPr>
                  <w:r w:rsidRPr="001C7E19">
                    <w:rPr>
                      <w:rFonts w:ascii="Calibri Light" w:hAnsi="Calibri Light" w:cs="Calibri Light"/>
                      <w:bCs/>
                      <w:sz w:val="18"/>
                      <w:szCs w:val="18"/>
                    </w:rPr>
                    <w:t xml:space="preserve">Interacting with customers and handling client demo and meetings. </w:t>
                  </w:r>
                  <w:r w:rsidRPr="001C7E19">
                    <w:rPr>
                      <w:rFonts w:ascii="Calibri" w:hAnsi="Calibri" w:cs="Helvetica Neue"/>
                      <w:b/>
                      <w:sz w:val="20"/>
                      <w:szCs w:val="20"/>
                    </w:rPr>
                    <w:t xml:space="preserve"> </w:t>
                  </w:r>
                </w:p>
              </w:tc>
            </w:tr>
            <w:tr w:rsidR="001C7E19" w14:paraId="128F5847" w14:textId="77777777" w:rsidTr="00BD00B8">
              <w:trPr>
                <w:trHeight w:val="143"/>
              </w:trPr>
              <w:tc>
                <w:tcPr>
                  <w:tcW w:w="9124" w:type="dxa"/>
                  <w:tcBorders>
                    <w:top w:val="single" w:sz="4" w:space="0" w:color="auto"/>
                    <w:bottom w:val="single" w:sz="4" w:space="0" w:color="auto"/>
                  </w:tcBorders>
                  <w:shd w:val="clear" w:color="auto" w:fill="FFFFFF" w:themeFill="background1"/>
                </w:tcPr>
                <w:p w14:paraId="3F9D59EB" w14:textId="77777777" w:rsidR="001C7E19" w:rsidRPr="0024203B" w:rsidRDefault="001C7E19" w:rsidP="008B10A9">
                  <w:pPr>
                    <w:rPr>
                      <w:rFonts w:ascii="Calibri Light" w:hAnsi="Calibri Light" w:cs="Helvetica Neue"/>
                      <w:b/>
                      <w:bCs/>
                      <w:i/>
                      <w:iCs/>
                      <w:sz w:val="18"/>
                      <w:szCs w:val="18"/>
                    </w:rPr>
                  </w:pPr>
                </w:p>
              </w:tc>
            </w:tr>
            <w:tr w:rsidR="008B10A9" w14:paraId="70380B91" w14:textId="77777777" w:rsidTr="00BD00B8">
              <w:trPr>
                <w:trHeight w:val="350"/>
              </w:trPr>
              <w:tc>
                <w:tcPr>
                  <w:tcW w:w="912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6D613C" w14:textId="77777777" w:rsidR="008B10A9" w:rsidRPr="008A5175" w:rsidRDefault="008B10A9" w:rsidP="008B10A9">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5E36A3">
                    <w:rPr>
                      <w:rFonts w:ascii="Calibri Light" w:hAnsi="Calibri Light" w:cs="Helvetica Neue"/>
                      <w:b/>
                      <w:bCs/>
                      <w:sz w:val="18"/>
                      <w:szCs w:val="18"/>
                    </w:rPr>
                    <w:t>Elector Online Registration System (E-Registration)</w:t>
                  </w:r>
                </w:p>
              </w:tc>
            </w:tr>
            <w:tr w:rsidR="008B10A9" w14:paraId="4E6E0B29" w14:textId="77777777" w:rsidTr="00437285">
              <w:trPr>
                <w:trHeight w:val="251"/>
              </w:trPr>
              <w:tc>
                <w:tcPr>
                  <w:tcW w:w="9124" w:type="dxa"/>
                  <w:tcBorders>
                    <w:top w:val="single" w:sz="4" w:space="0" w:color="auto"/>
                    <w:left w:val="single" w:sz="4" w:space="0" w:color="auto"/>
                    <w:right w:val="single" w:sz="4" w:space="0" w:color="auto"/>
                  </w:tcBorders>
                </w:tcPr>
                <w:p w14:paraId="3120B289" w14:textId="77777777" w:rsidR="008B10A9" w:rsidRPr="008A5175" w:rsidRDefault="008B10A9" w:rsidP="008B10A9">
                  <w:pPr>
                    <w:rPr>
                      <w:rFonts w:ascii="Calibri Light" w:hAnsi="Calibri Light" w:cs="Helvetica Neue"/>
                      <w:b/>
                      <w:bCs/>
                      <w:i/>
                      <w:iCs/>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tc>
            </w:tr>
            <w:tr w:rsidR="008B10A9" w14:paraId="05AC1CE2" w14:textId="77777777" w:rsidTr="00437285">
              <w:trPr>
                <w:trHeight w:val="1520"/>
              </w:trPr>
              <w:tc>
                <w:tcPr>
                  <w:tcW w:w="9124" w:type="dxa"/>
                  <w:tcBorders>
                    <w:left w:val="single" w:sz="4" w:space="0" w:color="auto"/>
                    <w:right w:val="single" w:sz="4" w:space="0" w:color="auto"/>
                  </w:tcBorders>
                </w:tcPr>
                <w:p w14:paraId="6EAEF21E" w14:textId="77777777" w:rsidR="008B10A9" w:rsidRDefault="008B10A9" w:rsidP="008B10A9">
                  <w:pPr>
                    <w:autoSpaceDE w:val="0"/>
                    <w:autoSpaceDN w:val="0"/>
                    <w:jc w:val="both"/>
                    <w:rPr>
                      <w:rFonts w:ascii="Calibri Light" w:hAnsi="Calibri Light" w:cs="Helvetica Neue"/>
                      <w:sz w:val="18"/>
                      <w:szCs w:val="18"/>
                    </w:rPr>
                  </w:pPr>
                  <w:r w:rsidRPr="00804149">
                    <w:rPr>
                      <w:rFonts w:ascii="Calibri Light" w:hAnsi="Calibri Light" w:cs="Helvetica Neue"/>
                      <w:b/>
                      <w:bCs/>
                      <w:i/>
                      <w:iCs/>
                      <w:sz w:val="18"/>
                      <w:szCs w:val="18"/>
                    </w:rPr>
                    <w:t>Abstract:</w:t>
                  </w:r>
                </w:p>
                <w:p w14:paraId="488B5B04" w14:textId="77777777" w:rsidR="008B10A9" w:rsidRPr="00DE6379" w:rsidRDefault="008B10A9" w:rsidP="00350CF4">
                  <w:pPr>
                    <w:pStyle w:val="ListParagraph"/>
                    <w:numPr>
                      <w:ilvl w:val="0"/>
                      <w:numId w:val="7"/>
                    </w:numPr>
                    <w:autoSpaceDE w:val="0"/>
                    <w:autoSpaceDN w:val="0"/>
                    <w:ind w:left="590" w:hanging="270"/>
                    <w:jc w:val="both"/>
                    <w:rPr>
                      <w:rFonts w:ascii="Calibri Light" w:hAnsi="Calibri Light" w:cs="Helvetica Neue"/>
                      <w:sz w:val="18"/>
                      <w:szCs w:val="18"/>
                    </w:rPr>
                  </w:pPr>
                  <w:r w:rsidRPr="00DE6379">
                    <w:rPr>
                      <w:rFonts w:ascii="Calibri Light" w:hAnsi="Calibri Light" w:cs="Helvetica Neue"/>
                      <w:sz w:val="18"/>
                      <w:szCs w:val="18"/>
                    </w:rPr>
                    <w:t xml:space="preserve">Software objective is to automate the entire manual Elector registration process. </w:t>
                  </w:r>
                </w:p>
                <w:p w14:paraId="252F7482" w14:textId="77777777" w:rsidR="008B10A9" w:rsidRPr="00DE6379" w:rsidRDefault="008B10A9" w:rsidP="00350CF4">
                  <w:pPr>
                    <w:pStyle w:val="ListParagraph"/>
                    <w:numPr>
                      <w:ilvl w:val="0"/>
                      <w:numId w:val="7"/>
                    </w:numPr>
                    <w:autoSpaceDE w:val="0"/>
                    <w:autoSpaceDN w:val="0"/>
                    <w:ind w:left="590" w:hanging="270"/>
                    <w:jc w:val="both"/>
                    <w:rPr>
                      <w:rFonts w:ascii="Calibri Light" w:hAnsi="Calibri Light" w:cs="Helvetica Neue"/>
                      <w:sz w:val="18"/>
                      <w:szCs w:val="18"/>
                    </w:rPr>
                  </w:pPr>
                  <w:r w:rsidRPr="00DE6379">
                    <w:rPr>
                      <w:rFonts w:ascii="Calibri Light" w:hAnsi="Calibri Light" w:cs="Helvetica Neue"/>
                      <w:sz w:val="18"/>
                      <w:szCs w:val="18"/>
                    </w:rPr>
                    <w:t>It supports enrollment of voter by filling the online form and generation of automatic mail to the voter. On voter’s confirmation of the mail the ERO verify the form and accept/reject the form as per the verification. Based on the acceptance and rejection the supplementary list is updated.</w:t>
                  </w:r>
                </w:p>
                <w:p w14:paraId="2AE8A926" w14:textId="77777777" w:rsidR="008B10A9" w:rsidRPr="003C4810" w:rsidRDefault="008B10A9" w:rsidP="00350CF4">
                  <w:pPr>
                    <w:pStyle w:val="ListParagraph"/>
                    <w:numPr>
                      <w:ilvl w:val="0"/>
                      <w:numId w:val="7"/>
                    </w:numPr>
                    <w:autoSpaceDE w:val="0"/>
                    <w:autoSpaceDN w:val="0"/>
                    <w:ind w:left="590" w:hanging="270"/>
                    <w:jc w:val="both"/>
                  </w:pPr>
                  <w:r w:rsidRPr="00DE6379">
                    <w:rPr>
                      <w:rFonts w:ascii="Calibri Light" w:hAnsi="Calibri Light" w:cs="Helvetica Neue"/>
                      <w:sz w:val="18"/>
                      <w:szCs w:val="18"/>
                    </w:rPr>
                    <w:t xml:space="preserve">Link can be found at </w:t>
                  </w:r>
                  <w:hyperlink r:id="rId10" w:history="1">
                    <w:r w:rsidRPr="00DE6379">
                      <w:rPr>
                        <w:rFonts w:ascii="Calibri Light" w:hAnsi="Calibri Light" w:cs="Helvetica Neue"/>
                        <w:sz w:val="18"/>
                        <w:szCs w:val="18"/>
                      </w:rPr>
                      <w:t>http://cebihar.eci.gov.in/</w:t>
                    </w:r>
                  </w:hyperlink>
                  <w:r w:rsidRPr="00DE6379">
                    <w:rPr>
                      <w:rFonts w:ascii="Calibri Light" w:hAnsi="Calibri Light" w:cs="Helvetica Neue"/>
                      <w:sz w:val="18"/>
                      <w:szCs w:val="18"/>
                    </w:rPr>
                    <w:t xml:space="preserve">. </w:t>
                  </w:r>
                </w:p>
                <w:p w14:paraId="289560B7" w14:textId="4BE1A7A1" w:rsidR="003C4810" w:rsidRDefault="003C4810" w:rsidP="003C4810">
                  <w:pPr>
                    <w:pStyle w:val="ListParagraph"/>
                    <w:autoSpaceDE w:val="0"/>
                    <w:autoSpaceDN w:val="0"/>
                    <w:ind w:left="590"/>
                    <w:jc w:val="both"/>
                  </w:pPr>
                </w:p>
              </w:tc>
            </w:tr>
            <w:tr w:rsidR="008B10A9" w14:paraId="4CCF0F08" w14:textId="77777777" w:rsidTr="00437285">
              <w:trPr>
                <w:trHeight w:val="350"/>
              </w:trPr>
              <w:tc>
                <w:tcPr>
                  <w:tcW w:w="9124" w:type="dxa"/>
                  <w:tcBorders>
                    <w:left w:val="single" w:sz="4" w:space="0" w:color="auto"/>
                    <w:right w:val="single" w:sz="4" w:space="0" w:color="auto"/>
                  </w:tcBorders>
                </w:tcPr>
                <w:p w14:paraId="36DCB9C2" w14:textId="5018919A" w:rsidR="008B10A9" w:rsidRPr="00E75CA2" w:rsidRDefault="008B10A9" w:rsidP="008B10A9">
                  <w:pPr>
                    <w:jc w:val="both"/>
                    <w:rPr>
                      <w:rFonts w:ascii="Calibri Light" w:hAnsi="Calibri Light" w:cs="Helvetica Neue"/>
                      <w:sz w:val="18"/>
                      <w:szCs w:val="18"/>
                    </w:rPr>
                  </w:pPr>
                  <w:r w:rsidRPr="00804149">
                    <w:rPr>
                      <w:rFonts w:ascii="Calibri Light" w:hAnsi="Calibri Light" w:cs="Helvetica Neue"/>
                      <w:b/>
                      <w:bCs/>
                      <w:i/>
                      <w:iCs/>
                      <w:sz w:val="18"/>
                      <w:szCs w:val="18"/>
                    </w:rPr>
                    <w:t>Tool</w:t>
                  </w:r>
                  <w:r w:rsidR="00514952">
                    <w:rPr>
                      <w:rFonts w:ascii="Calibri Light" w:hAnsi="Calibri Light" w:cs="Helvetica Neue"/>
                      <w:b/>
                      <w:bCs/>
                      <w:i/>
                      <w:iCs/>
                      <w:sz w:val="18"/>
                      <w:szCs w:val="18"/>
                    </w:rPr>
                    <w:t>s</w:t>
                  </w:r>
                  <w:r w:rsidRPr="00804149">
                    <w:rPr>
                      <w:rFonts w:ascii="Calibri Light" w:hAnsi="Calibri Light" w:cs="Helvetica Neue"/>
                      <w:b/>
                      <w:bCs/>
                      <w:i/>
                      <w:iCs/>
                      <w:sz w:val="18"/>
                      <w:szCs w:val="18"/>
                    </w:rPr>
                    <w:t>:</w:t>
                  </w:r>
                  <w:r>
                    <w:rPr>
                      <w:rFonts w:ascii="Calibri Light" w:hAnsi="Calibri Light" w:cs="Helvetica Neue"/>
                      <w:sz w:val="18"/>
                      <w:szCs w:val="18"/>
                    </w:rPr>
                    <w:t xml:space="preserve"> </w:t>
                  </w:r>
                  <w:r w:rsidRPr="005E36A3">
                    <w:rPr>
                      <w:rFonts w:ascii="Calibri Light" w:hAnsi="Calibri Light" w:cs="Helvetica Neue"/>
                      <w:sz w:val="18"/>
                      <w:szCs w:val="18"/>
                    </w:rPr>
                    <w:t>JAVA 1.3, JSP, Servlets, JavaScript, FrontPage 2000, MS-Access</w:t>
                  </w:r>
                </w:p>
              </w:tc>
            </w:tr>
            <w:tr w:rsidR="008B10A9" w14:paraId="65609526" w14:textId="77777777" w:rsidTr="00437285">
              <w:tc>
                <w:tcPr>
                  <w:tcW w:w="9124" w:type="dxa"/>
                  <w:tcBorders>
                    <w:left w:val="single" w:sz="4" w:space="0" w:color="auto"/>
                    <w:bottom w:val="single" w:sz="4" w:space="0" w:color="auto"/>
                    <w:right w:val="single" w:sz="4" w:space="0" w:color="auto"/>
                  </w:tcBorders>
                </w:tcPr>
                <w:p w14:paraId="3E8091A7" w14:textId="77777777" w:rsidR="008B10A9" w:rsidRDefault="008B10A9" w:rsidP="008B10A9">
                  <w:r w:rsidRPr="00804149">
                    <w:rPr>
                      <w:rFonts w:ascii="Calibri Light" w:hAnsi="Calibri Light" w:cs="Helvetica Neue"/>
                      <w:b/>
                      <w:bCs/>
                      <w:i/>
                      <w:iCs/>
                      <w:sz w:val="18"/>
                      <w:szCs w:val="18"/>
                    </w:rPr>
                    <w:t>Responsibilities:</w:t>
                  </w:r>
                  <w:r>
                    <w:rPr>
                      <w:rFonts w:ascii="Calibri Light" w:hAnsi="Calibri Light" w:cs="Helvetica Neue"/>
                      <w:b/>
                      <w:bCs/>
                      <w:i/>
                      <w:iCs/>
                      <w:sz w:val="18"/>
                      <w:szCs w:val="18"/>
                    </w:rPr>
                    <w:t xml:space="preserve"> </w:t>
                  </w: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of the Elector Registration Portal, implementation, and training.</w:t>
                  </w:r>
                </w:p>
              </w:tc>
            </w:tr>
            <w:tr w:rsidR="008B10A9" w14:paraId="4528D2CB" w14:textId="77777777" w:rsidTr="00A378B0">
              <w:tc>
                <w:tcPr>
                  <w:tcW w:w="9124" w:type="dxa"/>
                  <w:tcBorders>
                    <w:top w:val="single" w:sz="4" w:space="0" w:color="auto"/>
                    <w:bottom w:val="single" w:sz="4" w:space="0" w:color="auto"/>
                  </w:tcBorders>
                </w:tcPr>
                <w:p w14:paraId="4546B8B5" w14:textId="77777777" w:rsidR="008B10A9" w:rsidRPr="00804149" w:rsidRDefault="008B10A9" w:rsidP="008B10A9">
                  <w:pPr>
                    <w:rPr>
                      <w:rFonts w:ascii="Calibri Light" w:hAnsi="Calibri Light" w:cs="Helvetica Neue"/>
                      <w:b/>
                      <w:bCs/>
                      <w:i/>
                      <w:iCs/>
                      <w:sz w:val="18"/>
                      <w:szCs w:val="18"/>
                    </w:rPr>
                  </w:pPr>
                </w:p>
              </w:tc>
            </w:tr>
            <w:tr w:rsidR="008B10A9" w14:paraId="026CF379" w14:textId="77777777" w:rsidTr="00A378B0">
              <w:trPr>
                <w:trHeight w:val="386"/>
              </w:trPr>
              <w:tc>
                <w:tcPr>
                  <w:tcW w:w="912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A2B83D2" w14:textId="77777777" w:rsidR="008B10A9" w:rsidRPr="00804149" w:rsidRDefault="008B10A9" w:rsidP="008B10A9">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184BE7">
                    <w:rPr>
                      <w:rFonts w:ascii="Calibri Light" w:hAnsi="Calibri Light" w:cs="Helvetica Neue"/>
                      <w:b/>
                      <w:bCs/>
                      <w:sz w:val="18"/>
                      <w:szCs w:val="18"/>
                    </w:rPr>
                    <w:t>Elector’s Photo Identity Card (EPIC)</w:t>
                  </w:r>
                </w:p>
              </w:tc>
            </w:tr>
            <w:tr w:rsidR="008B10A9" w14:paraId="2C0909B3" w14:textId="77777777" w:rsidTr="00A378B0">
              <w:trPr>
                <w:trHeight w:val="287"/>
              </w:trPr>
              <w:tc>
                <w:tcPr>
                  <w:tcW w:w="9124" w:type="dxa"/>
                  <w:tcBorders>
                    <w:top w:val="single" w:sz="4" w:space="0" w:color="auto"/>
                    <w:left w:val="single" w:sz="4" w:space="0" w:color="auto"/>
                    <w:right w:val="single" w:sz="4" w:space="0" w:color="auto"/>
                  </w:tcBorders>
                </w:tcPr>
                <w:p w14:paraId="28C516D1" w14:textId="77777777" w:rsidR="008B10A9" w:rsidRPr="00804149" w:rsidRDefault="008B10A9" w:rsidP="008B10A9">
                  <w:pPr>
                    <w:rPr>
                      <w:rFonts w:ascii="Calibri Light" w:hAnsi="Calibri Light" w:cs="Helvetica Neue"/>
                      <w:b/>
                      <w:bCs/>
                      <w:i/>
                      <w:iCs/>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tc>
            </w:tr>
            <w:tr w:rsidR="008B10A9" w14:paraId="4FD17ADB" w14:textId="77777777" w:rsidTr="00A378B0">
              <w:tc>
                <w:tcPr>
                  <w:tcW w:w="9124" w:type="dxa"/>
                  <w:tcBorders>
                    <w:left w:val="single" w:sz="4" w:space="0" w:color="auto"/>
                    <w:right w:val="single" w:sz="4" w:space="0" w:color="auto"/>
                  </w:tcBorders>
                </w:tcPr>
                <w:p w14:paraId="03AB4C74" w14:textId="77777777" w:rsidR="008B10A9" w:rsidRDefault="008B10A9" w:rsidP="008B10A9">
                  <w:pPr>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184BE7">
                    <w:rPr>
                      <w:rFonts w:ascii="Calibri Light" w:hAnsi="Calibri Light" w:cs="Helvetica Neue"/>
                      <w:sz w:val="18"/>
                      <w:szCs w:val="18"/>
                    </w:rPr>
                    <w:t>The software is made according to the specification &amp; guidelines Election Commission of India, which is being used to generate Elector’s Photo Identity Cards in Bihar.</w:t>
                  </w:r>
                </w:p>
                <w:p w14:paraId="71C5E43A" w14:textId="5996A7AC" w:rsidR="00514952" w:rsidRPr="00804149" w:rsidRDefault="00514952" w:rsidP="008B10A9">
                  <w:pPr>
                    <w:rPr>
                      <w:rFonts w:ascii="Calibri Light" w:hAnsi="Calibri Light" w:cs="Helvetica Neue"/>
                      <w:b/>
                      <w:bCs/>
                      <w:i/>
                      <w:iCs/>
                      <w:sz w:val="18"/>
                      <w:szCs w:val="18"/>
                    </w:rPr>
                  </w:pPr>
                </w:p>
              </w:tc>
            </w:tr>
            <w:tr w:rsidR="008B10A9" w14:paraId="1DB96009" w14:textId="77777777" w:rsidTr="00A378B0">
              <w:tc>
                <w:tcPr>
                  <w:tcW w:w="9124" w:type="dxa"/>
                  <w:tcBorders>
                    <w:left w:val="single" w:sz="4" w:space="0" w:color="auto"/>
                    <w:right w:val="single" w:sz="4" w:space="0" w:color="auto"/>
                  </w:tcBorders>
                </w:tcPr>
                <w:p w14:paraId="75FC2C66" w14:textId="754079F5" w:rsidR="008B10A9" w:rsidRDefault="008B10A9" w:rsidP="008B10A9">
                  <w:pPr>
                    <w:rPr>
                      <w:rFonts w:ascii="Calibri Light" w:hAnsi="Calibri Light" w:cs="Helvetica Neue"/>
                      <w:sz w:val="18"/>
                      <w:szCs w:val="18"/>
                    </w:rPr>
                  </w:pPr>
                  <w:r w:rsidRPr="00804149">
                    <w:rPr>
                      <w:rFonts w:ascii="Calibri Light" w:hAnsi="Calibri Light" w:cs="Helvetica Neue"/>
                      <w:b/>
                      <w:bCs/>
                      <w:i/>
                      <w:iCs/>
                      <w:sz w:val="18"/>
                      <w:szCs w:val="18"/>
                    </w:rPr>
                    <w:t>Tool</w:t>
                  </w:r>
                  <w:r w:rsidR="00514952">
                    <w:rPr>
                      <w:rFonts w:ascii="Calibri Light" w:hAnsi="Calibri Light" w:cs="Helvetica Neue"/>
                      <w:b/>
                      <w:bCs/>
                      <w:i/>
                      <w:iCs/>
                      <w:sz w:val="18"/>
                      <w:szCs w:val="18"/>
                    </w:rPr>
                    <w:t>s</w:t>
                  </w:r>
                  <w:r w:rsidRPr="00804149">
                    <w:rPr>
                      <w:rFonts w:ascii="Calibri Light" w:hAnsi="Calibri Light" w:cs="Helvetica Neue"/>
                      <w:b/>
                      <w:bCs/>
                      <w:i/>
                      <w:iCs/>
                      <w:sz w:val="18"/>
                      <w:szCs w:val="18"/>
                    </w:rPr>
                    <w:t>:</w:t>
                  </w:r>
                  <w:r>
                    <w:rPr>
                      <w:rFonts w:ascii="Calibri Light" w:hAnsi="Calibri Light" w:cs="Helvetica Neue"/>
                      <w:sz w:val="18"/>
                      <w:szCs w:val="18"/>
                    </w:rPr>
                    <w:t xml:space="preserve"> </w:t>
                  </w:r>
                  <w:r w:rsidRPr="00184BE7">
                    <w:rPr>
                      <w:rFonts w:ascii="Calibri Light" w:hAnsi="Calibri Light" w:cs="Helvetica Neue"/>
                      <w:sz w:val="18"/>
                      <w:szCs w:val="18"/>
                    </w:rPr>
                    <w:t>VB6.0, Seagate Crystal Report, MS Access</w:t>
                  </w:r>
                </w:p>
                <w:p w14:paraId="32631214" w14:textId="5DA09EE2" w:rsidR="00514952" w:rsidRPr="00804149" w:rsidRDefault="00514952" w:rsidP="008B10A9">
                  <w:pPr>
                    <w:rPr>
                      <w:rFonts w:ascii="Calibri Light" w:hAnsi="Calibri Light" w:cs="Helvetica Neue"/>
                      <w:b/>
                      <w:bCs/>
                      <w:i/>
                      <w:iCs/>
                      <w:sz w:val="18"/>
                      <w:szCs w:val="18"/>
                    </w:rPr>
                  </w:pPr>
                </w:p>
              </w:tc>
            </w:tr>
            <w:tr w:rsidR="008B10A9" w14:paraId="596C568E" w14:textId="77777777" w:rsidTr="00A378B0">
              <w:tc>
                <w:tcPr>
                  <w:tcW w:w="9124" w:type="dxa"/>
                  <w:tcBorders>
                    <w:left w:val="single" w:sz="4" w:space="0" w:color="auto"/>
                    <w:bottom w:val="single" w:sz="4" w:space="0" w:color="auto"/>
                    <w:right w:val="single" w:sz="4" w:space="0" w:color="auto"/>
                  </w:tcBorders>
                </w:tcPr>
                <w:p w14:paraId="6BA5F9C8" w14:textId="77777777" w:rsidR="008B10A9" w:rsidRPr="00804149" w:rsidRDefault="008B10A9" w:rsidP="008B10A9">
                  <w:pPr>
                    <w:rPr>
                      <w:rFonts w:ascii="Calibri Light" w:hAnsi="Calibri Light" w:cs="Helvetica Neue"/>
                      <w:b/>
                      <w:bCs/>
                      <w:i/>
                      <w:iCs/>
                      <w:sz w:val="18"/>
                      <w:szCs w:val="18"/>
                    </w:rPr>
                  </w:pPr>
                  <w:r w:rsidRPr="00804149">
                    <w:rPr>
                      <w:rFonts w:ascii="Calibri Light" w:hAnsi="Calibri Light" w:cs="Helvetica Neue"/>
                      <w:b/>
                      <w:bCs/>
                      <w:i/>
                      <w:iCs/>
                      <w:sz w:val="18"/>
                      <w:szCs w:val="18"/>
                    </w:rPr>
                    <w:t>Responsibilities:</w:t>
                  </w:r>
                  <w:r>
                    <w:rPr>
                      <w:rFonts w:ascii="Calibri Light" w:hAnsi="Calibri Light" w:cs="Helvetica Neue"/>
                      <w:b/>
                      <w:bCs/>
                      <w:i/>
                      <w:iCs/>
                      <w:sz w:val="18"/>
                      <w:szCs w:val="18"/>
                    </w:rPr>
                    <w:t xml:space="preserve"> </w:t>
                  </w:r>
                  <w:r w:rsidRPr="00184BE7">
                    <w:rPr>
                      <w:rFonts w:ascii="Calibri Light" w:hAnsi="Calibri Light" w:cs="Helvetica Neue"/>
                      <w:sz w:val="18"/>
                      <w:szCs w:val="18"/>
                    </w:rPr>
                    <w:t>Training and Execution.</w:t>
                  </w:r>
                </w:p>
              </w:tc>
            </w:tr>
            <w:tr w:rsidR="008B10A9" w14:paraId="64AB969C" w14:textId="77777777" w:rsidTr="00A378B0">
              <w:tc>
                <w:tcPr>
                  <w:tcW w:w="9124" w:type="dxa"/>
                  <w:tcBorders>
                    <w:top w:val="single" w:sz="4" w:space="0" w:color="auto"/>
                    <w:bottom w:val="single" w:sz="4" w:space="0" w:color="auto"/>
                  </w:tcBorders>
                </w:tcPr>
                <w:p w14:paraId="2C416AD1" w14:textId="77777777" w:rsidR="008B10A9" w:rsidRPr="00804149" w:rsidRDefault="008B10A9" w:rsidP="008B10A9">
                  <w:pPr>
                    <w:rPr>
                      <w:rFonts w:ascii="Calibri Light" w:hAnsi="Calibri Light" w:cs="Helvetica Neue"/>
                      <w:b/>
                      <w:bCs/>
                      <w:i/>
                      <w:iCs/>
                      <w:sz w:val="18"/>
                      <w:szCs w:val="18"/>
                    </w:rPr>
                  </w:pPr>
                </w:p>
              </w:tc>
            </w:tr>
            <w:tr w:rsidR="008B10A9" w14:paraId="7E27DF8C" w14:textId="77777777" w:rsidTr="00A378B0">
              <w:tc>
                <w:tcPr>
                  <w:tcW w:w="912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BDD1D7" w14:textId="77777777" w:rsidR="008B10A9" w:rsidRPr="00804149" w:rsidRDefault="008B10A9" w:rsidP="008B10A9">
                  <w:pPr>
                    <w:rPr>
                      <w:rFonts w:ascii="Calibri Light" w:hAnsi="Calibri Light" w:cs="Helvetica Neue"/>
                      <w:b/>
                      <w:bCs/>
                      <w:i/>
                      <w:iCs/>
                      <w:sz w:val="18"/>
                      <w:szCs w:val="18"/>
                    </w:rPr>
                  </w:pPr>
                  <w:r w:rsidRPr="0024203B">
                    <w:rPr>
                      <w:rFonts w:ascii="Calibri Light" w:hAnsi="Calibri Light" w:cs="Helvetica Neue"/>
                      <w:b/>
                      <w:bCs/>
                      <w:i/>
                      <w:iCs/>
                      <w:sz w:val="18"/>
                      <w:szCs w:val="18"/>
                    </w:rPr>
                    <w:t>Project</w:t>
                  </w:r>
                  <w:r>
                    <w:t xml:space="preserve">: </w:t>
                  </w:r>
                  <w:r w:rsidRPr="00184BE7">
                    <w:rPr>
                      <w:rFonts w:ascii="Calibri Light" w:hAnsi="Calibri Light" w:cs="Helvetica Neue"/>
                      <w:b/>
                      <w:bCs/>
                      <w:sz w:val="18"/>
                      <w:szCs w:val="18"/>
                    </w:rPr>
                    <w:t>Elector Roll Management System (ERMS)</w:t>
                  </w:r>
                </w:p>
              </w:tc>
            </w:tr>
            <w:tr w:rsidR="008B10A9" w14:paraId="5DC312C4" w14:textId="77777777" w:rsidTr="00A378B0">
              <w:tc>
                <w:tcPr>
                  <w:tcW w:w="9124" w:type="dxa"/>
                  <w:tcBorders>
                    <w:top w:val="single" w:sz="4" w:space="0" w:color="auto"/>
                    <w:left w:val="single" w:sz="4" w:space="0" w:color="auto"/>
                    <w:right w:val="single" w:sz="4" w:space="0" w:color="auto"/>
                  </w:tcBorders>
                </w:tcPr>
                <w:p w14:paraId="2AB03A41" w14:textId="77777777" w:rsidR="008B10A9" w:rsidRDefault="008B10A9" w:rsidP="008B10A9">
                  <w:pPr>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b/>
                      <w:bCs/>
                      <w:i/>
                      <w:iCs/>
                      <w:sz w:val="18"/>
                      <w:szCs w:val="18"/>
                    </w:rPr>
                    <w:t xml:space="preserve"> </w:t>
                  </w:r>
                  <w:r>
                    <w:rPr>
                      <w:rFonts w:ascii="Calibri Light" w:hAnsi="Calibri Light" w:cs="Helvetica Neue"/>
                      <w:sz w:val="18"/>
                      <w:szCs w:val="18"/>
                    </w:rPr>
                    <w:t>Election Commission of India, CEO, Bihar</w:t>
                  </w:r>
                </w:p>
                <w:p w14:paraId="5AB7F1C6" w14:textId="0655F54D" w:rsidR="00E5222E" w:rsidRPr="00804149" w:rsidRDefault="00E5222E" w:rsidP="008B10A9">
                  <w:pPr>
                    <w:rPr>
                      <w:rFonts w:ascii="Calibri Light" w:hAnsi="Calibri Light" w:cs="Helvetica Neue"/>
                      <w:b/>
                      <w:bCs/>
                      <w:i/>
                      <w:iCs/>
                      <w:sz w:val="18"/>
                      <w:szCs w:val="18"/>
                    </w:rPr>
                  </w:pPr>
                </w:p>
              </w:tc>
            </w:tr>
            <w:tr w:rsidR="008B10A9" w14:paraId="52D4BA8C" w14:textId="77777777" w:rsidTr="00A378B0">
              <w:tc>
                <w:tcPr>
                  <w:tcW w:w="9124" w:type="dxa"/>
                  <w:tcBorders>
                    <w:left w:val="single" w:sz="4" w:space="0" w:color="auto"/>
                    <w:right w:val="single" w:sz="4" w:space="0" w:color="auto"/>
                  </w:tcBorders>
                </w:tcPr>
                <w:p w14:paraId="1F2D96B6" w14:textId="7874C25B" w:rsidR="008B10A9" w:rsidRDefault="008B10A9" w:rsidP="008B10A9">
                  <w:pPr>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184BE7">
                    <w:rPr>
                      <w:rFonts w:ascii="Calibri Light" w:hAnsi="Calibri Light" w:cs="Helvetica Neue"/>
                      <w:sz w:val="18"/>
                      <w:szCs w:val="18"/>
                    </w:rPr>
                    <w:t xml:space="preserve">The software is made according to the specification &amp; guidelines Election Commission of India, which was used to Add, Modify and Delete Elector’s Data, Maintenance of the Control table containing details of all Parliamentary and Assembly Constituencies and generate various reports </w:t>
                  </w:r>
                  <w:r w:rsidR="00E5222E" w:rsidRPr="00184BE7">
                    <w:rPr>
                      <w:rFonts w:ascii="Calibri Light" w:hAnsi="Calibri Light" w:cs="Helvetica Neue"/>
                      <w:sz w:val="18"/>
                      <w:szCs w:val="18"/>
                    </w:rPr>
                    <w:t>based on</w:t>
                  </w:r>
                  <w:r w:rsidRPr="00184BE7">
                    <w:rPr>
                      <w:rFonts w:ascii="Calibri Light" w:hAnsi="Calibri Light" w:cs="Helvetica Neue"/>
                      <w:sz w:val="18"/>
                      <w:szCs w:val="18"/>
                    </w:rPr>
                    <w:t xml:space="preserve"> computerized Elector Roll and Control tables</w:t>
                  </w:r>
                  <w:r w:rsidR="00E5222E">
                    <w:rPr>
                      <w:rFonts w:ascii="Calibri Light" w:hAnsi="Calibri Light" w:cs="Helvetica Neue"/>
                      <w:sz w:val="18"/>
                      <w:szCs w:val="18"/>
                    </w:rPr>
                    <w:t>.</w:t>
                  </w:r>
                </w:p>
                <w:p w14:paraId="1FB3E13E" w14:textId="400872EC" w:rsidR="00E5222E" w:rsidRPr="00804149" w:rsidRDefault="00E5222E" w:rsidP="008B10A9">
                  <w:pPr>
                    <w:rPr>
                      <w:rFonts w:ascii="Calibri Light" w:hAnsi="Calibri Light" w:cs="Helvetica Neue"/>
                      <w:b/>
                      <w:bCs/>
                      <w:i/>
                      <w:iCs/>
                      <w:sz w:val="18"/>
                      <w:szCs w:val="18"/>
                    </w:rPr>
                  </w:pPr>
                </w:p>
              </w:tc>
            </w:tr>
            <w:tr w:rsidR="008B10A9" w14:paraId="5C43E487" w14:textId="77777777" w:rsidTr="00A378B0">
              <w:tc>
                <w:tcPr>
                  <w:tcW w:w="9124" w:type="dxa"/>
                  <w:tcBorders>
                    <w:left w:val="single" w:sz="4" w:space="0" w:color="auto"/>
                    <w:right w:val="single" w:sz="4" w:space="0" w:color="auto"/>
                  </w:tcBorders>
                </w:tcPr>
                <w:p w14:paraId="2FB6524A" w14:textId="77777777" w:rsidR="008B10A9" w:rsidRDefault="008B10A9" w:rsidP="008B10A9">
                  <w:pPr>
                    <w:rPr>
                      <w:rFonts w:ascii="Calibri Light" w:hAnsi="Calibri Light" w:cs="Helvetica Neue"/>
                      <w:sz w:val="18"/>
                      <w:szCs w:val="18"/>
                    </w:rPr>
                  </w:pPr>
                  <w:r w:rsidRPr="00804149">
                    <w:rPr>
                      <w:rFonts w:ascii="Calibri Light" w:hAnsi="Calibri Light" w:cs="Helvetica Neue"/>
                      <w:b/>
                      <w:bCs/>
                      <w:i/>
                      <w:iCs/>
                      <w:sz w:val="18"/>
                      <w:szCs w:val="18"/>
                    </w:rPr>
                    <w:t>Tool Used:</w:t>
                  </w:r>
                  <w:r>
                    <w:rPr>
                      <w:rFonts w:ascii="Calibri Light" w:hAnsi="Calibri Light" w:cs="Helvetica Neue"/>
                      <w:sz w:val="18"/>
                      <w:szCs w:val="18"/>
                    </w:rPr>
                    <w:t xml:space="preserve"> </w:t>
                  </w:r>
                  <w:r w:rsidRPr="00184BE7">
                    <w:rPr>
                      <w:rFonts w:ascii="Calibri Light" w:hAnsi="Calibri Light" w:cs="Helvetica Neue"/>
                      <w:sz w:val="18"/>
                      <w:szCs w:val="18"/>
                    </w:rPr>
                    <w:t>VB6.0, Seagate Crystal Report, MS Access</w:t>
                  </w:r>
                </w:p>
                <w:p w14:paraId="46058173" w14:textId="45B79AB1" w:rsidR="00E5222E" w:rsidRPr="00804149" w:rsidRDefault="00E5222E" w:rsidP="008B10A9">
                  <w:pPr>
                    <w:rPr>
                      <w:rFonts w:ascii="Calibri Light" w:hAnsi="Calibri Light" w:cs="Helvetica Neue"/>
                      <w:b/>
                      <w:bCs/>
                      <w:i/>
                      <w:iCs/>
                      <w:sz w:val="18"/>
                      <w:szCs w:val="18"/>
                    </w:rPr>
                  </w:pPr>
                </w:p>
              </w:tc>
            </w:tr>
            <w:tr w:rsidR="008B10A9" w14:paraId="0F78ED7D" w14:textId="77777777" w:rsidTr="00A378B0">
              <w:tc>
                <w:tcPr>
                  <w:tcW w:w="9124" w:type="dxa"/>
                  <w:tcBorders>
                    <w:left w:val="single" w:sz="4" w:space="0" w:color="auto"/>
                    <w:bottom w:val="single" w:sz="4" w:space="0" w:color="auto"/>
                    <w:right w:val="single" w:sz="4" w:space="0" w:color="auto"/>
                  </w:tcBorders>
                </w:tcPr>
                <w:p w14:paraId="33A30162" w14:textId="77777777" w:rsidR="008B10A9" w:rsidRPr="00804149" w:rsidRDefault="008B10A9" w:rsidP="008B10A9">
                  <w:pPr>
                    <w:rPr>
                      <w:rFonts w:ascii="Calibri Light" w:hAnsi="Calibri Light" w:cs="Helvetica Neue"/>
                      <w:b/>
                      <w:bCs/>
                      <w:i/>
                      <w:iCs/>
                      <w:sz w:val="18"/>
                      <w:szCs w:val="18"/>
                    </w:rPr>
                  </w:pPr>
                  <w:r w:rsidRPr="00804149">
                    <w:rPr>
                      <w:rFonts w:ascii="Calibri Light" w:hAnsi="Calibri Light" w:cs="Helvetica Neue"/>
                      <w:b/>
                      <w:bCs/>
                      <w:i/>
                      <w:iCs/>
                      <w:sz w:val="18"/>
                      <w:szCs w:val="18"/>
                    </w:rPr>
                    <w:t>Responsibilities:</w:t>
                  </w:r>
                  <w:r w:rsidRPr="005E36A3">
                    <w:rPr>
                      <w:rFonts w:ascii="Calibri Light" w:hAnsi="Calibri Light" w:cs="Helvetica Neue"/>
                      <w:sz w:val="18"/>
                      <w:szCs w:val="18"/>
                    </w:rPr>
                    <w:t xml:space="preserve"> </w:t>
                  </w:r>
                  <w:r w:rsidRPr="00184BE7">
                    <w:rPr>
                      <w:rFonts w:ascii="Calibri Light" w:hAnsi="Calibri Light" w:cs="Helvetica Neue"/>
                      <w:sz w:val="18"/>
                      <w:szCs w:val="18"/>
                    </w:rPr>
                    <w:t>Development and Maintenance</w:t>
                  </w:r>
                  <w:r>
                    <w:rPr>
                      <w:rFonts w:ascii="Calibri Light" w:hAnsi="Calibri Light" w:cs="Helvetica Neue"/>
                      <w:sz w:val="18"/>
                      <w:szCs w:val="18"/>
                    </w:rPr>
                    <w:t>.</w:t>
                  </w:r>
                </w:p>
              </w:tc>
            </w:tr>
            <w:tr w:rsidR="008B10A9" w14:paraId="5F0CCA51" w14:textId="77777777" w:rsidTr="00A378B0">
              <w:tc>
                <w:tcPr>
                  <w:tcW w:w="9124" w:type="dxa"/>
                  <w:tcBorders>
                    <w:top w:val="single" w:sz="4" w:space="0" w:color="auto"/>
                    <w:bottom w:val="single" w:sz="4" w:space="0" w:color="auto"/>
                  </w:tcBorders>
                </w:tcPr>
                <w:p w14:paraId="2D3B8291" w14:textId="77777777" w:rsidR="008B10A9" w:rsidRPr="00804149" w:rsidRDefault="008B10A9" w:rsidP="008B10A9">
                  <w:pPr>
                    <w:rPr>
                      <w:rFonts w:ascii="Calibri Light" w:hAnsi="Calibri Light" w:cs="Helvetica Neue"/>
                      <w:b/>
                      <w:bCs/>
                      <w:i/>
                      <w:iCs/>
                      <w:sz w:val="18"/>
                      <w:szCs w:val="18"/>
                    </w:rPr>
                  </w:pPr>
                </w:p>
              </w:tc>
            </w:tr>
            <w:tr w:rsidR="008B10A9" w14:paraId="746EFCA2" w14:textId="77777777" w:rsidTr="00A378B0">
              <w:tc>
                <w:tcPr>
                  <w:tcW w:w="912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8BA76DF" w14:textId="77777777" w:rsidR="008B10A9" w:rsidRPr="00804149" w:rsidRDefault="008B10A9" w:rsidP="008B10A9">
                  <w:pPr>
                    <w:rPr>
                      <w:rFonts w:ascii="Calibri Light" w:hAnsi="Calibri Light" w:cs="Helvetica Neue"/>
                      <w:b/>
                      <w:bCs/>
                      <w:i/>
                      <w:iCs/>
                      <w:sz w:val="18"/>
                      <w:szCs w:val="18"/>
                    </w:rPr>
                  </w:pPr>
                  <w:r w:rsidRPr="0024203B">
                    <w:rPr>
                      <w:rFonts w:ascii="Calibri Light" w:hAnsi="Calibri Light" w:cs="Helvetica Neue"/>
                      <w:b/>
                      <w:bCs/>
                      <w:i/>
                      <w:iCs/>
                      <w:sz w:val="18"/>
                      <w:szCs w:val="18"/>
                    </w:rPr>
                    <w:lastRenderedPageBreak/>
                    <w:t>Project</w:t>
                  </w:r>
                  <w:r>
                    <w:t xml:space="preserve">: </w:t>
                  </w:r>
                  <w:r w:rsidRPr="000B4BED">
                    <w:rPr>
                      <w:rFonts w:ascii="Calibri Light" w:hAnsi="Calibri Light" w:cs="Helvetica Neue"/>
                      <w:b/>
                      <w:bCs/>
                      <w:sz w:val="18"/>
                      <w:szCs w:val="18"/>
                    </w:rPr>
                    <w:t>Intranet application of finance department for MNES</w:t>
                  </w:r>
                </w:p>
              </w:tc>
            </w:tr>
            <w:tr w:rsidR="008B10A9" w14:paraId="6030E7CC" w14:textId="77777777" w:rsidTr="00A378B0">
              <w:tc>
                <w:tcPr>
                  <w:tcW w:w="9124" w:type="dxa"/>
                  <w:tcBorders>
                    <w:top w:val="single" w:sz="4" w:space="0" w:color="auto"/>
                    <w:left w:val="single" w:sz="4" w:space="0" w:color="auto"/>
                    <w:right w:val="single" w:sz="4" w:space="0" w:color="auto"/>
                  </w:tcBorders>
                </w:tcPr>
                <w:p w14:paraId="6F796E5A" w14:textId="77777777" w:rsidR="008B10A9" w:rsidRDefault="008B10A9" w:rsidP="008B10A9">
                  <w:pPr>
                    <w:autoSpaceDE w:val="0"/>
                    <w:autoSpaceDN w:val="0"/>
                    <w:jc w:val="both"/>
                    <w:rPr>
                      <w:rFonts w:ascii="Calibri Light" w:hAnsi="Calibri Light" w:cs="Helvetica Neue"/>
                      <w:sz w:val="18"/>
                      <w:szCs w:val="18"/>
                    </w:rPr>
                  </w:pPr>
                  <w:r w:rsidRPr="00804149">
                    <w:rPr>
                      <w:rFonts w:ascii="Calibri Light" w:hAnsi="Calibri Light" w:cs="Helvetica Neue"/>
                      <w:b/>
                      <w:bCs/>
                      <w:i/>
                      <w:iCs/>
                      <w:sz w:val="18"/>
                      <w:szCs w:val="18"/>
                    </w:rPr>
                    <w:t>Client:</w:t>
                  </w:r>
                  <w:r>
                    <w:rPr>
                      <w:rFonts w:ascii="Calibri Light" w:hAnsi="Calibri Light" w:cs="Helvetica Neue"/>
                      <w:sz w:val="18"/>
                      <w:szCs w:val="18"/>
                    </w:rPr>
                    <w:t xml:space="preserve"> Ministry of Non-Renewable Energy Sources, Govt. of India, New Delhi. </w:t>
                  </w:r>
                </w:p>
                <w:p w14:paraId="60DED8D2" w14:textId="5D9670FC" w:rsidR="00606E4A" w:rsidRPr="003F03B0" w:rsidRDefault="00606E4A" w:rsidP="008B10A9">
                  <w:pPr>
                    <w:autoSpaceDE w:val="0"/>
                    <w:autoSpaceDN w:val="0"/>
                    <w:jc w:val="both"/>
                    <w:rPr>
                      <w:rFonts w:ascii="Calibri Light" w:hAnsi="Calibri Light" w:cs="Helvetica Neue"/>
                      <w:sz w:val="18"/>
                      <w:szCs w:val="18"/>
                    </w:rPr>
                  </w:pPr>
                </w:p>
              </w:tc>
            </w:tr>
            <w:tr w:rsidR="008B10A9" w14:paraId="76E9C0C2" w14:textId="77777777" w:rsidTr="00A378B0">
              <w:tc>
                <w:tcPr>
                  <w:tcW w:w="9124" w:type="dxa"/>
                  <w:tcBorders>
                    <w:left w:val="single" w:sz="4" w:space="0" w:color="auto"/>
                    <w:right w:val="single" w:sz="4" w:space="0" w:color="auto"/>
                  </w:tcBorders>
                </w:tcPr>
                <w:p w14:paraId="4F397272" w14:textId="77777777" w:rsidR="008B10A9" w:rsidRPr="00C7317D" w:rsidRDefault="008B10A9" w:rsidP="008B10A9">
                  <w:pPr>
                    <w:numPr>
                      <w:ilvl w:val="1"/>
                      <w:numId w:val="3"/>
                    </w:numPr>
                    <w:tabs>
                      <w:tab w:val="clear" w:pos="1440"/>
                      <w:tab w:val="num" w:pos="252"/>
                    </w:tabs>
                    <w:autoSpaceDE w:val="0"/>
                    <w:autoSpaceDN w:val="0"/>
                    <w:ind w:left="36"/>
                    <w:jc w:val="both"/>
                    <w:rPr>
                      <w:rFonts w:ascii="Calibri Light" w:hAnsi="Calibri Light" w:cs="Helvetica Neue"/>
                      <w:sz w:val="18"/>
                      <w:szCs w:val="18"/>
                    </w:rPr>
                  </w:pPr>
                  <w:r w:rsidRPr="00804149">
                    <w:rPr>
                      <w:rFonts w:ascii="Calibri Light" w:hAnsi="Calibri Light" w:cs="Helvetica Neue"/>
                      <w:b/>
                      <w:bCs/>
                      <w:i/>
                      <w:iCs/>
                      <w:sz w:val="18"/>
                      <w:szCs w:val="18"/>
                    </w:rPr>
                    <w:t>Abstract:</w:t>
                  </w:r>
                  <w:r>
                    <w:rPr>
                      <w:rFonts w:ascii="Calibri Light" w:hAnsi="Calibri Light" w:cs="Helvetica Neue"/>
                      <w:sz w:val="18"/>
                      <w:szCs w:val="18"/>
                    </w:rPr>
                    <w:t xml:space="preserve"> </w:t>
                  </w:r>
                  <w:r w:rsidRPr="00C7317D">
                    <w:rPr>
                      <w:rFonts w:ascii="Calibri Light" w:hAnsi="Calibri Light" w:cs="Helvetica Neue"/>
                      <w:sz w:val="18"/>
                      <w:szCs w:val="18"/>
                    </w:rPr>
                    <w:t xml:space="preserve">Software objective is to automate the entire accounts department of MNES. </w:t>
                  </w:r>
                </w:p>
                <w:p w14:paraId="69E86A7C" w14:textId="77777777" w:rsidR="008B10A9" w:rsidRPr="00C7317D" w:rsidRDefault="008B10A9" w:rsidP="008B10A9">
                  <w:pPr>
                    <w:numPr>
                      <w:ilvl w:val="1"/>
                      <w:numId w:val="3"/>
                    </w:numPr>
                    <w:tabs>
                      <w:tab w:val="clear" w:pos="1440"/>
                      <w:tab w:val="num" w:pos="252"/>
                    </w:tabs>
                    <w:autoSpaceDE w:val="0"/>
                    <w:autoSpaceDN w:val="0"/>
                    <w:ind w:left="36" w:hanging="252"/>
                    <w:jc w:val="both"/>
                    <w:rPr>
                      <w:rFonts w:ascii="Calibri Light" w:hAnsi="Calibri Light" w:cs="Helvetica Neue"/>
                      <w:sz w:val="18"/>
                      <w:szCs w:val="18"/>
                    </w:rPr>
                  </w:pPr>
                  <w:r w:rsidRPr="00C7317D">
                    <w:rPr>
                      <w:rFonts w:ascii="Calibri Light" w:hAnsi="Calibri Light" w:cs="Helvetica Neue"/>
                      <w:sz w:val="18"/>
                      <w:szCs w:val="18"/>
                    </w:rPr>
                    <w:t>It keeps track of entire details of employees and their pay structure and after processing it calculates the Net payable income of an employee and generate different reports.</w:t>
                  </w:r>
                </w:p>
                <w:p w14:paraId="5FC9AF7E" w14:textId="77777777" w:rsidR="008B10A9" w:rsidRDefault="008B10A9" w:rsidP="008B10A9">
                  <w:pPr>
                    <w:rPr>
                      <w:rFonts w:ascii="Calibri Light" w:hAnsi="Calibri Light" w:cs="Helvetica Neue"/>
                      <w:sz w:val="18"/>
                      <w:szCs w:val="18"/>
                    </w:rPr>
                  </w:pPr>
                  <w:r w:rsidRPr="00C7317D">
                    <w:rPr>
                      <w:rFonts w:ascii="Calibri Light" w:hAnsi="Calibri Light" w:cs="Helvetica Neue"/>
                      <w:sz w:val="18"/>
                      <w:szCs w:val="18"/>
                    </w:rPr>
                    <w:t xml:space="preserve">Pay slips report, </w:t>
                  </w:r>
                  <w:r w:rsidR="007B03A2" w:rsidRPr="00C7317D">
                    <w:rPr>
                      <w:rFonts w:ascii="Calibri Light" w:hAnsi="Calibri Light" w:cs="Helvetica Neue"/>
                      <w:sz w:val="18"/>
                      <w:szCs w:val="18"/>
                    </w:rPr>
                    <w:t>pay</w:t>
                  </w:r>
                  <w:r w:rsidRPr="00C7317D">
                    <w:rPr>
                      <w:rFonts w:ascii="Calibri Light" w:hAnsi="Calibri Light" w:cs="Helvetica Neue"/>
                      <w:sz w:val="18"/>
                      <w:szCs w:val="18"/>
                    </w:rPr>
                    <w:t xml:space="preserve"> bill report, Designation details, </w:t>
                  </w:r>
                  <w:r w:rsidR="007B03A2" w:rsidRPr="00C7317D">
                    <w:rPr>
                      <w:rFonts w:ascii="Calibri Light" w:hAnsi="Calibri Light" w:cs="Helvetica Neue"/>
                      <w:sz w:val="18"/>
                      <w:szCs w:val="18"/>
                    </w:rPr>
                    <w:t>leave</w:t>
                  </w:r>
                  <w:r w:rsidRPr="00C7317D">
                    <w:rPr>
                      <w:rFonts w:ascii="Calibri Light" w:hAnsi="Calibri Light" w:cs="Helvetica Neue"/>
                      <w:sz w:val="18"/>
                      <w:szCs w:val="18"/>
                    </w:rPr>
                    <w:t xml:space="preserve"> details of the employees is generated both on-line and offline</w:t>
                  </w:r>
                  <w:r w:rsidR="00606E4A">
                    <w:rPr>
                      <w:rFonts w:ascii="Calibri Light" w:hAnsi="Calibri Light" w:cs="Helvetica Neue"/>
                      <w:sz w:val="18"/>
                      <w:szCs w:val="18"/>
                    </w:rPr>
                    <w:t>.</w:t>
                  </w:r>
                </w:p>
                <w:p w14:paraId="144A068B" w14:textId="1F1766A6" w:rsidR="00606E4A" w:rsidRPr="00804149" w:rsidRDefault="00606E4A" w:rsidP="008B10A9">
                  <w:pPr>
                    <w:rPr>
                      <w:rFonts w:ascii="Calibri Light" w:hAnsi="Calibri Light" w:cs="Helvetica Neue"/>
                      <w:b/>
                      <w:bCs/>
                      <w:i/>
                      <w:iCs/>
                      <w:sz w:val="18"/>
                      <w:szCs w:val="18"/>
                    </w:rPr>
                  </w:pPr>
                </w:p>
              </w:tc>
            </w:tr>
            <w:tr w:rsidR="008B10A9" w14:paraId="680FD2C8" w14:textId="77777777" w:rsidTr="00A378B0">
              <w:tc>
                <w:tcPr>
                  <w:tcW w:w="9124" w:type="dxa"/>
                  <w:tcBorders>
                    <w:left w:val="single" w:sz="4" w:space="0" w:color="auto"/>
                    <w:right w:val="single" w:sz="4" w:space="0" w:color="auto"/>
                  </w:tcBorders>
                </w:tcPr>
                <w:p w14:paraId="5822ECE5" w14:textId="77777777" w:rsidR="008B10A9" w:rsidRDefault="008B10A9" w:rsidP="008B10A9">
                  <w:pPr>
                    <w:ind w:left="36"/>
                    <w:jc w:val="both"/>
                    <w:rPr>
                      <w:rFonts w:ascii="Calibri Light" w:hAnsi="Calibri Light" w:cs="Helvetica Neue"/>
                      <w:sz w:val="18"/>
                      <w:szCs w:val="18"/>
                    </w:rPr>
                  </w:pPr>
                  <w:r w:rsidRPr="00804149">
                    <w:rPr>
                      <w:rFonts w:ascii="Calibri Light" w:hAnsi="Calibri Light" w:cs="Helvetica Neue"/>
                      <w:b/>
                      <w:bCs/>
                      <w:i/>
                      <w:iCs/>
                      <w:sz w:val="18"/>
                      <w:szCs w:val="18"/>
                    </w:rPr>
                    <w:t>Tool Used:</w:t>
                  </w:r>
                  <w:r>
                    <w:rPr>
                      <w:rFonts w:ascii="Calibri Light" w:hAnsi="Calibri Light" w:cs="Helvetica Neue"/>
                      <w:sz w:val="18"/>
                      <w:szCs w:val="18"/>
                    </w:rPr>
                    <w:t xml:space="preserve"> </w:t>
                  </w:r>
                  <w:r w:rsidRPr="00C7317D">
                    <w:rPr>
                      <w:rFonts w:ascii="Calibri Light" w:hAnsi="Calibri Light" w:cs="Helvetica Neue"/>
                      <w:sz w:val="18"/>
                      <w:szCs w:val="18"/>
                    </w:rPr>
                    <w:t>JAVA 1.3, JSP, Servlets, JavaScript, MS-Access</w:t>
                  </w:r>
                </w:p>
                <w:p w14:paraId="0094D083" w14:textId="575E4FA9" w:rsidR="00606E4A" w:rsidRPr="003F03B0" w:rsidRDefault="00606E4A" w:rsidP="008B10A9">
                  <w:pPr>
                    <w:ind w:left="36"/>
                    <w:jc w:val="both"/>
                    <w:rPr>
                      <w:rFonts w:ascii="Calibri Light" w:hAnsi="Calibri Light" w:cs="Helvetica Neue"/>
                      <w:sz w:val="18"/>
                      <w:szCs w:val="18"/>
                    </w:rPr>
                  </w:pPr>
                </w:p>
              </w:tc>
            </w:tr>
            <w:tr w:rsidR="008B10A9" w14:paraId="67FF125D" w14:textId="77777777" w:rsidTr="00A378B0">
              <w:tc>
                <w:tcPr>
                  <w:tcW w:w="9124" w:type="dxa"/>
                  <w:tcBorders>
                    <w:left w:val="single" w:sz="4" w:space="0" w:color="auto"/>
                    <w:bottom w:val="single" w:sz="4" w:space="0" w:color="auto"/>
                    <w:right w:val="single" w:sz="4" w:space="0" w:color="auto"/>
                  </w:tcBorders>
                </w:tcPr>
                <w:p w14:paraId="42162E68" w14:textId="40C18920" w:rsidR="008B10A9" w:rsidRPr="00804149" w:rsidRDefault="008B10A9" w:rsidP="008B10A9">
                  <w:pPr>
                    <w:rPr>
                      <w:rFonts w:ascii="Calibri Light" w:hAnsi="Calibri Light" w:cs="Helvetica Neue"/>
                      <w:b/>
                      <w:bCs/>
                      <w:i/>
                      <w:iCs/>
                      <w:sz w:val="18"/>
                      <w:szCs w:val="18"/>
                    </w:rPr>
                  </w:pPr>
                  <w:r w:rsidRPr="00804149">
                    <w:rPr>
                      <w:rFonts w:ascii="Calibri Light" w:hAnsi="Calibri Light" w:cs="Helvetica Neue"/>
                      <w:b/>
                      <w:bCs/>
                      <w:i/>
                      <w:iCs/>
                      <w:sz w:val="18"/>
                      <w:szCs w:val="18"/>
                    </w:rPr>
                    <w:t>Responsibilities:</w:t>
                  </w:r>
                  <w:r w:rsidRPr="005E36A3">
                    <w:rPr>
                      <w:rFonts w:ascii="Calibri Light" w:hAnsi="Calibri Light" w:cs="Helvetica Neue"/>
                      <w:sz w:val="18"/>
                      <w:szCs w:val="18"/>
                    </w:rPr>
                    <w:t xml:space="preserve"> Part of design and development team</w:t>
                  </w:r>
                  <w:r>
                    <w:rPr>
                      <w:rFonts w:ascii="Calibri Light" w:hAnsi="Calibri Light" w:cs="Helvetica Neue"/>
                      <w:sz w:val="18"/>
                      <w:szCs w:val="18"/>
                    </w:rPr>
                    <w:t xml:space="preserve"> involved in development, </w:t>
                  </w:r>
                  <w:r w:rsidR="007B03A2">
                    <w:rPr>
                      <w:rFonts w:ascii="Calibri Light" w:hAnsi="Calibri Light" w:cs="Helvetica Neue"/>
                      <w:sz w:val="18"/>
                      <w:szCs w:val="18"/>
                    </w:rPr>
                    <w:t>implementation,</w:t>
                  </w:r>
                  <w:r>
                    <w:rPr>
                      <w:rFonts w:ascii="Calibri Light" w:hAnsi="Calibri Light" w:cs="Helvetica Neue"/>
                      <w:sz w:val="18"/>
                      <w:szCs w:val="18"/>
                    </w:rPr>
                    <w:t xml:space="preserve"> and training.</w:t>
                  </w:r>
                </w:p>
              </w:tc>
            </w:tr>
          </w:tbl>
          <w:p w14:paraId="54500E25" w14:textId="77777777" w:rsidR="004272F3" w:rsidRDefault="004272F3" w:rsidP="006B2978"/>
        </w:tc>
      </w:tr>
    </w:tbl>
    <w:p w14:paraId="48A28C68" w14:textId="595CA2A6" w:rsidR="004272F3" w:rsidRDefault="004272F3" w:rsidP="00E47F3A"/>
    <w:p w14:paraId="51D8A274" w14:textId="10A83DB1" w:rsidR="008559BF" w:rsidRDefault="008559BF" w:rsidP="00E47F3A"/>
    <w:p w14:paraId="21537702" w14:textId="1A095B0D" w:rsidR="00A11221" w:rsidRDefault="00A11221" w:rsidP="00E47F3A"/>
    <w:p w14:paraId="73F6B499" w14:textId="5A7B383C" w:rsidR="00A11221" w:rsidRDefault="00A11221" w:rsidP="00E47F3A"/>
    <w:p w14:paraId="442929F1" w14:textId="7A3ADBB6" w:rsidR="00A11221" w:rsidRDefault="00A11221" w:rsidP="00E47F3A"/>
    <w:p w14:paraId="3F0BDB2A" w14:textId="44E3B273" w:rsidR="00A11221" w:rsidRDefault="00A11221" w:rsidP="00E47F3A"/>
    <w:p w14:paraId="6E41B799" w14:textId="6A2D4FE8" w:rsidR="00A11221" w:rsidRDefault="00A11221" w:rsidP="00E47F3A"/>
    <w:p w14:paraId="675F63B3" w14:textId="5180C3DC" w:rsidR="00A11221" w:rsidRDefault="00A11221" w:rsidP="00E47F3A"/>
    <w:p w14:paraId="53E6B619" w14:textId="54E4BB7E" w:rsidR="00A11221" w:rsidRDefault="00A11221" w:rsidP="00E47F3A"/>
    <w:p w14:paraId="65F9A584" w14:textId="354FA381" w:rsidR="00A11221" w:rsidRDefault="00A11221" w:rsidP="00E47F3A"/>
    <w:p w14:paraId="4B404A94" w14:textId="7C79EAE0" w:rsidR="00A11221" w:rsidRDefault="00A11221" w:rsidP="00E47F3A"/>
    <w:p w14:paraId="6C348EC8" w14:textId="37566ECA" w:rsidR="00A11221" w:rsidRDefault="00A11221" w:rsidP="00E47F3A"/>
    <w:p w14:paraId="09E51706" w14:textId="34B0FA47" w:rsidR="00A11221" w:rsidRDefault="00A11221" w:rsidP="00E47F3A"/>
    <w:p w14:paraId="047E3902" w14:textId="795DB294" w:rsidR="00A11221" w:rsidRDefault="00A11221" w:rsidP="00E47F3A"/>
    <w:p w14:paraId="1A98C217" w14:textId="715ABC9A" w:rsidR="00A11221" w:rsidRDefault="00A11221" w:rsidP="00E47F3A"/>
    <w:p w14:paraId="41024E64" w14:textId="10862248" w:rsidR="00A11221" w:rsidRDefault="00A11221" w:rsidP="00E47F3A"/>
    <w:p w14:paraId="04DDD05E" w14:textId="4C8F6011" w:rsidR="00A11221" w:rsidRDefault="00A11221" w:rsidP="00E47F3A"/>
    <w:p w14:paraId="336555AD" w14:textId="51949E18" w:rsidR="00A11221" w:rsidRDefault="00A11221" w:rsidP="00E47F3A"/>
    <w:p w14:paraId="4D81ED2A" w14:textId="0C74340F" w:rsidR="00A11221" w:rsidRDefault="00A11221" w:rsidP="00E47F3A"/>
    <w:p w14:paraId="60FDE815" w14:textId="07BD5628" w:rsidR="00A11221" w:rsidRDefault="00A11221" w:rsidP="00E47F3A"/>
    <w:p w14:paraId="059EFEEC" w14:textId="3FA654AA" w:rsidR="00A11221" w:rsidRDefault="00A11221" w:rsidP="00E47F3A"/>
    <w:p w14:paraId="6B0AC8AF" w14:textId="17C1D3FE" w:rsidR="00A11221" w:rsidRDefault="00A11221" w:rsidP="00E47F3A"/>
    <w:p w14:paraId="01EE78D7" w14:textId="349E811C" w:rsidR="00A11221" w:rsidRDefault="00A11221" w:rsidP="00E47F3A"/>
    <w:p w14:paraId="3FCBE112" w14:textId="77777777" w:rsidR="00A11221" w:rsidRDefault="00A11221" w:rsidP="00E47F3A"/>
    <w:tbl>
      <w:tblPr>
        <w:tblStyle w:val="TableGrid"/>
        <w:tblW w:w="0" w:type="auto"/>
        <w:tblLayout w:type="fixed"/>
        <w:tblLook w:val="04A0" w:firstRow="1" w:lastRow="0" w:firstColumn="1" w:lastColumn="0" w:noHBand="0" w:noVBand="1"/>
      </w:tblPr>
      <w:tblGrid>
        <w:gridCol w:w="8005"/>
      </w:tblGrid>
      <w:tr w:rsidR="008559BF" w14:paraId="5CB7979B" w14:textId="77777777" w:rsidTr="007708B2">
        <w:tc>
          <w:tcPr>
            <w:tcW w:w="8005" w:type="dxa"/>
          </w:tcPr>
          <w:tbl>
            <w:tblPr>
              <w:tblStyle w:val="TableGrid"/>
              <w:tblW w:w="7915" w:type="dxa"/>
              <w:jc w:val="center"/>
              <w:tblLayout w:type="fixed"/>
              <w:tblLook w:val="04A0" w:firstRow="1" w:lastRow="0" w:firstColumn="1" w:lastColumn="0" w:noHBand="0" w:noVBand="1"/>
            </w:tblPr>
            <w:tblGrid>
              <w:gridCol w:w="845"/>
              <w:gridCol w:w="4060"/>
              <w:gridCol w:w="719"/>
              <w:gridCol w:w="2291"/>
            </w:tblGrid>
            <w:tr w:rsidR="0007109F" w14:paraId="3D063A05" w14:textId="77777777" w:rsidTr="003D3F88">
              <w:trPr>
                <w:trHeight w:val="503"/>
                <w:jc w:val="center"/>
              </w:trPr>
              <w:tc>
                <w:tcPr>
                  <w:tcW w:w="845" w:type="dxa"/>
                  <w:tcBorders>
                    <w:top w:val="single" w:sz="4" w:space="0" w:color="auto"/>
                    <w:left w:val="single" w:sz="4" w:space="0" w:color="auto"/>
                    <w:bottom w:val="nil"/>
                    <w:right w:val="nil"/>
                  </w:tcBorders>
                  <w:shd w:val="clear" w:color="auto" w:fill="D5DCE4" w:themeFill="text2" w:themeFillTint="33"/>
                </w:tcPr>
                <w:p w14:paraId="34DC1E28" w14:textId="493CDA74" w:rsidR="0007109F" w:rsidRDefault="0007109F" w:rsidP="0007109F">
                  <w:pPr>
                    <w:spacing w:line="360" w:lineRule="auto"/>
                    <w:ind w:left="-220" w:right="-20"/>
                    <w:rPr>
                      <w:b/>
                      <w:bCs/>
                      <w:color w:val="333333"/>
                      <w:sz w:val="18"/>
                      <w:szCs w:val="18"/>
                      <w:shd w:val="clear" w:color="auto" w:fill="FDFDFD"/>
                    </w:rPr>
                  </w:pPr>
                  <w:r>
                    <w:rPr>
                      <w:b/>
                      <w:bCs/>
                      <w:color w:val="333333"/>
                      <w:sz w:val="18"/>
                      <w:szCs w:val="18"/>
                      <w:shd w:val="clear" w:color="auto" w:fill="FDFDFD"/>
                    </w:rPr>
                    <w:t xml:space="preserve">  </w:t>
                  </w:r>
                  <w:r w:rsidR="00472E5D">
                    <w:rPr>
                      <w:b/>
                      <w:bCs/>
                      <w:color w:val="333333"/>
                      <w:sz w:val="18"/>
                      <w:szCs w:val="18"/>
                      <w:shd w:val="clear" w:color="auto" w:fill="FDFDFD"/>
                    </w:rPr>
                    <w:t xml:space="preserve"> </w:t>
                  </w:r>
                  <w:r w:rsidRPr="00C84090">
                    <w:rPr>
                      <w:noProof/>
                      <w:sz w:val="18"/>
                      <w:szCs w:val="18"/>
                    </w:rPr>
                    <w:drawing>
                      <wp:inline distT="0" distB="0" distL="0" distR="0" wp14:anchorId="1B3F0675" wp14:editId="5BE76688">
                        <wp:extent cx="254000" cy="233517"/>
                        <wp:effectExtent l="0" t="0" r="0"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709" cy="236927"/>
                                </a:xfrm>
                                <a:prstGeom prst="rect">
                                  <a:avLst/>
                                </a:prstGeom>
                                <a:noFill/>
                                <a:ln>
                                  <a:noFill/>
                                </a:ln>
                              </pic:spPr>
                            </pic:pic>
                          </a:graphicData>
                        </a:graphic>
                      </wp:inline>
                    </w:drawing>
                  </w:r>
                </w:p>
              </w:tc>
              <w:tc>
                <w:tcPr>
                  <w:tcW w:w="4060" w:type="dxa"/>
                  <w:tcBorders>
                    <w:top w:val="single" w:sz="4" w:space="0" w:color="auto"/>
                    <w:left w:val="nil"/>
                    <w:bottom w:val="nil"/>
                    <w:right w:val="nil"/>
                  </w:tcBorders>
                  <w:shd w:val="clear" w:color="auto" w:fill="D5DCE4" w:themeFill="text2" w:themeFillTint="33"/>
                </w:tcPr>
                <w:p w14:paraId="7B7DB7EC" w14:textId="21C8A454" w:rsidR="0007109F" w:rsidRDefault="008B71EB" w:rsidP="0007109F">
                  <w:pPr>
                    <w:ind w:right="700"/>
                    <w:rPr>
                      <w:b/>
                      <w:bCs/>
                      <w:color w:val="333333"/>
                      <w:sz w:val="18"/>
                      <w:szCs w:val="18"/>
                      <w:shd w:val="clear" w:color="auto" w:fill="FDFDFD"/>
                    </w:rPr>
                  </w:pPr>
                  <w:r>
                    <w:rPr>
                      <w:rFonts w:ascii="Calibri" w:hAnsi="Calibri"/>
                      <w:b/>
                      <w:color w:val="1F3864" w:themeColor="accent1" w:themeShade="80"/>
                    </w:rPr>
                    <w:t>CMC</w:t>
                  </w:r>
                  <w:r w:rsidR="0007109F" w:rsidRPr="003659E0">
                    <w:rPr>
                      <w:rFonts w:ascii="Calibri" w:hAnsi="Calibri"/>
                      <w:b/>
                      <w:color w:val="1F3864" w:themeColor="accent1" w:themeShade="80"/>
                    </w:rPr>
                    <w:t xml:space="preserve"> Ltd., </w:t>
                  </w:r>
                  <w:r>
                    <w:rPr>
                      <w:rFonts w:ascii="Calibri" w:hAnsi="Calibri"/>
                      <w:b/>
                      <w:color w:val="1F3864" w:themeColor="accent1" w:themeShade="80"/>
                    </w:rPr>
                    <w:t>Kolkata</w:t>
                  </w:r>
                </w:p>
              </w:tc>
              <w:tc>
                <w:tcPr>
                  <w:tcW w:w="719" w:type="dxa"/>
                  <w:tcBorders>
                    <w:top w:val="single" w:sz="4" w:space="0" w:color="auto"/>
                    <w:left w:val="nil"/>
                    <w:bottom w:val="nil"/>
                    <w:right w:val="nil"/>
                  </w:tcBorders>
                  <w:shd w:val="clear" w:color="auto" w:fill="D5DCE4" w:themeFill="text2" w:themeFillTint="33"/>
                </w:tcPr>
                <w:p w14:paraId="2105DF4F" w14:textId="77777777" w:rsidR="0007109F" w:rsidRDefault="0007109F" w:rsidP="0007109F">
                  <w:pPr>
                    <w:spacing w:line="360" w:lineRule="auto"/>
                    <w:ind w:left="-220"/>
                    <w:rPr>
                      <w:b/>
                      <w:bCs/>
                      <w:color w:val="333333"/>
                      <w:sz w:val="18"/>
                      <w:szCs w:val="18"/>
                      <w:shd w:val="clear" w:color="auto" w:fill="FDFDFD"/>
                    </w:rPr>
                  </w:pPr>
                  <w:r>
                    <w:rPr>
                      <w:noProof/>
                    </w:rPr>
                    <w:drawing>
                      <wp:inline distT="0" distB="0" distL="0" distR="0" wp14:anchorId="575559CE" wp14:editId="00630AFB">
                        <wp:extent cx="333210" cy="292100"/>
                        <wp:effectExtent l="0" t="0" r="0" b="0"/>
                        <wp:docPr id="59" name="Picture 59"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device, me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338" cy="319387"/>
                                </a:xfrm>
                                <a:prstGeom prst="rect">
                                  <a:avLst/>
                                </a:prstGeom>
                                <a:noFill/>
                                <a:ln>
                                  <a:noFill/>
                                </a:ln>
                              </pic:spPr>
                            </pic:pic>
                          </a:graphicData>
                        </a:graphic>
                      </wp:inline>
                    </w:drawing>
                  </w:r>
                </w:p>
              </w:tc>
              <w:tc>
                <w:tcPr>
                  <w:tcW w:w="2291" w:type="dxa"/>
                  <w:tcBorders>
                    <w:top w:val="single" w:sz="4" w:space="0" w:color="auto"/>
                    <w:left w:val="nil"/>
                    <w:bottom w:val="nil"/>
                    <w:right w:val="single" w:sz="4" w:space="0" w:color="auto"/>
                  </w:tcBorders>
                  <w:shd w:val="clear" w:color="auto" w:fill="D5DCE4" w:themeFill="text2" w:themeFillTint="33"/>
                  <w:vAlign w:val="center"/>
                </w:tcPr>
                <w:p w14:paraId="795495DD" w14:textId="77777777" w:rsidR="0007109F" w:rsidRDefault="0007109F" w:rsidP="0007109F">
                  <w:pPr>
                    <w:rPr>
                      <w:b/>
                      <w:bCs/>
                      <w:color w:val="333333"/>
                      <w:sz w:val="18"/>
                      <w:szCs w:val="18"/>
                      <w:shd w:val="clear" w:color="auto" w:fill="FDFDFD"/>
                    </w:rPr>
                  </w:pPr>
                  <w:r w:rsidRPr="003659E0">
                    <w:rPr>
                      <w:rFonts w:ascii="Calibri" w:hAnsi="Calibri"/>
                      <w:b/>
                      <w:color w:val="1F3864" w:themeColor="accent1" w:themeShade="80"/>
                    </w:rPr>
                    <w:t>Feb’2005 – Feb’2006 (1 yr.)</w:t>
                  </w:r>
                </w:p>
              </w:tc>
            </w:tr>
            <w:tr w:rsidR="0007109F" w14:paraId="3ED3224C" w14:textId="77777777" w:rsidTr="003D3F88">
              <w:trPr>
                <w:trHeight w:val="593"/>
                <w:jc w:val="center"/>
              </w:trPr>
              <w:tc>
                <w:tcPr>
                  <w:tcW w:w="845" w:type="dxa"/>
                  <w:tcBorders>
                    <w:top w:val="nil"/>
                    <w:left w:val="single" w:sz="4" w:space="0" w:color="auto"/>
                    <w:bottom w:val="single" w:sz="4" w:space="0" w:color="auto"/>
                    <w:right w:val="nil"/>
                  </w:tcBorders>
                  <w:shd w:val="clear" w:color="auto" w:fill="D5DCE4" w:themeFill="text2" w:themeFillTint="33"/>
                </w:tcPr>
                <w:p w14:paraId="32EC99AC" w14:textId="5B08E04B" w:rsidR="0007109F" w:rsidRDefault="0007109F" w:rsidP="0007109F">
                  <w:pPr>
                    <w:spacing w:line="360" w:lineRule="auto"/>
                    <w:ind w:left="-220" w:right="-20"/>
                    <w:rPr>
                      <w:b/>
                      <w:bCs/>
                      <w:color w:val="333333"/>
                      <w:sz w:val="18"/>
                      <w:szCs w:val="18"/>
                      <w:shd w:val="clear" w:color="auto" w:fill="FDFDFD"/>
                    </w:rPr>
                  </w:pPr>
                  <w:r>
                    <w:rPr>
                      <w:noProof/>
                    </w:rPr>
                    <w:t xml:space="preserve">  </w:t>
                  </w:r>
                  <w:r w:rsidR="00472E5D">
                    <w:rPr>
                      <w:noProof/>
                    </w:rPr>
                    <w:t xml:space="preserve"> </w:t>
                  </w:r>
                  <w:r>
                    <w:rPr>
                      <w:noProof/>
                    </w:rPr>
                    <w:drawing>
                      <wp:inline distT="0" distB="0" distL="0" distR="0" wp14:anchorId="72A8FC2C" wp14:editId="57DF1EA4">
                        <wp:extent cx="244948" cy="234950"/>
                        <wp:effectExtent l="0" t="0" r="3175" b="0"/>
                        <wp:docPr id="60" name="Picture 6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383" cy="238244"/>
                                </a:xfrm>
                                <a:prstGeom prst="rect">
                                  <a:avLst/>
                                </a:prstGeom>
                                <a:noFill/>
                                <a:ln>
                                  <a:noFill/>
                                </a:ln>
                              </pic:spPr>
                            </pic:pic>
                          </a:graphicData>
                        </a:graphic>
                      </wp:inline>
                    </w:drawing>
                  </w:r>
                </w:p>
              </w:tc>
              <w:tc>
                <w:tcPr>
                  <w:tcW w:w="4060" w:type="dxa"/>
                  <w:tcBorders>
                    <w:top w:val="nil"/>
                    <w:left w:val="nil"/>
                    <w:bottom w:val="single" w:sz="4" w:space="0" w:color="auto"/>
                    <w:right w:val="nil"/>
                  </w:tcBorders>
                  <w:shd w:val="clear" w:color="auto" w:fill="D5DCE4" w:themeFill="text2" w:themeFillTint="33"/>
                </w:tcPr>
                <w:p w14:paraId="39D03CBE" w14:textId="77777777" w:rsidR="0007109F" w:rsidRPr="007629C9" w:rsidRDefault="0007109F" w:rsidP="0007109F">
                  <w:pPr>
                    <w:pStyle w:val="ListParagraph"/>
                    <w:numPr>
                      <w:ilvl w:val="0"/>
                      <w:numId w:val="11"/>
                    </w:numPr>
                    <w:tabs>
                      <w:tab w:val="clear" w:pos="720"/>
                    </w:tabs>
                    <w:spacing w:after="60"/>
                    <w:ind w:left="210" w:right="700" w:hanging="270"/>
                    <w:rPr>
                      <w:rFonts w:ascii="Calibri" w:hAnsi="Calibri"/>
                      <w:b/>
                      <w:color w:val="1F3864" w:themeColor="accent1" w:themeShade="80"/>
                      <w:sz w:val="18"/>
                      <w:szCs w:val="18"/>
                    </w:rPr>
                  </w:pPr>
                  <w:r w:rsidRPr="00C84090">
                    <w:rPr>
                      <w:rFonts w:ascii="Calibri" w:hAnsi="Calibri"/>
                      <w:b/>
                      <w:color w:val="1F3864" w:themeColor="accent1" w:themeShade="80"/>
                      <w:sz w:val="18"/>
                      <w:szCs w:val="18"/>
                    </w:rPr>
                    <w:t xml:space="preserve">Senior </w:t>
                  </w:r>
                  <w:r>
                    <w:rPr>
                      <w:rFonts w:ascii="Calibri" w:hAnsi="Calibri"/>
                      <w:b/>
                      <w:color w:val="1F3864" w:themeColor="accent1" w:themeShade="80"/>
                      <w:sz w:val="18"/>
                      <w:szCs w:val="18"/>
                    </w:rPr>
                    <w:t>Developer</w:t>
                  </w:r>
                  <w:r w:rsidRPr="007629C9">
                    <w:rPr>
                      <w:rFonts w:ascii="Calibri" w:hAnsi="Calibri"/>
                      <w:b/>
                      <w:color w:val="1F3864" w:themeColor="accent1" w:themeShade="80"/>
                      <w:sz w:val="18"/>
                      <w:szCs w:val="18"/>
                    </w:rPr>
                    <w:t xml:space="preserve"> </w:t>
                  </w:r>
                </w:p>
                <w:p w14:paraId="04B71606" w14:textId="77777777" w:rsidR="0007109F" w:rsidRPr="007629C9" w:rsidRDefault="0007109F" w:rsidP="0007109F">
                  <w:pPr>
                    <w:pStyle w:val="ListParagraph"/>
                    <w:numPr>
                      <w:ilvl w:val="0"/>
                      <w:numId w:val="11"/>
                    </w:numPr>
                    <w:tabs>
                      <w:tab w:val="clear" w:pos="720"/>
                    </w:tabs>
                    <w:spacing w:after="60"/>
                    <w:ind w:left="210" w:right="700" w:hanging="270"/>
                    <w:rPr>
                      <w:rFonts w:ascii="Calibri" w:hAnsi="Calibri"/>
                      <w:b/>
                      <w:color w:val="1F3864" w:themeColor="accent1" w:themeShade="80"/>
                      <w:sz w:val="18"/>
                      <w:szCs w:val="18"/>
                    </w:rPr>
                  </w:pPr>
                  <w:r>
                    <w:rPr>
                      <w:rFonts w:ascii="Calibri" w:hAnsi="Calibri"/>
                      <w:b/>
                      <w:color w:val="1F3864" w:themeColor="accent1" w:themeShade="80"/>
                      <w:sz w:val="18"/>
                      <w:szCs w:val="18"/>
                    </w:rPr>
                    <w:t>Developer</w:t>
                  </w:r>
                  <w:r w:rsidRPr="007629C9">
                    <w:rPr>
                      <w:rFonts w:ascii="Calibri" w:hAnsi="Calibri"/>
                      <w:b/>
                      <w:color w:val="31849B"/>
                    </w:rPr>
                    <w:t xml:space="preserve"> </w:t>
                  </w:r>
                </w:p>
              </w:tc>
              <w:tc>
                <w:tcPr>
                  <w:tcW w:w="3010" w:type="dxa"/>
                  <w:gridSpan w:val="2"/>
                  <w:tcBorders>
                    <w:top w:val="nil"/>
                    <w:left w:val="nil"/>
                    <w:bottom w:val="single" w:sz="4" w:space="0" w:color="auto"/>
                    <w:right w:val="single" w:sz="4" w:space="0" w:color="auto"/>
                  </w:tcBorders>
                  <w:shd w:val="clear" w:color="auto" w:fill="D5DCE4" w:themeFill="text2" w:themeFillTint="33"/>
                </w:tcPr>
                <w:p w14:paraId="7ED4A537" w14:textId="77777777" w:rsidR="0007109F" w:rsidRPr="00D81D0B" w:rsidRDefault="0007109F" w:rsidP="0007109F">
                  <w:pPr>
                    <w:jc w:val="right"/>
                    <w:rPr>
                      <w:rFonts w:ascii="Calibri" w:hAnsi="Calibri"/>
                      <w:b/>
                      <w:color w:val="1F3864" w:themeColor="accent1" w:themeShade="80"/>
                      <w:sz w:val="20"/>
                      <w:szCs w:val="20"/>
                    </w:rPr>
                  </w:pPr>
                </w:p>
              </w:tc>
            </w:tr>
          </w:tbl>
          <w:p w14:paraId="7522030E" w14:textId="77777777" w:rsidR="0007109F" w:rsidRDefault="0007109F" w:rsidP="00E47F3A"/>
          <w:tbl>
            <w:tblPr>
              <w:tblStyle w:val="TableGrid"/>
              <w:tblW w:w="0" w:type="auto"/>
              <w:tblLayout w:type="fixed"/>
              <w:tblLook w:val="04A0" w:firstRow="1" w:lastRow="0" w:firstColumn="1" w:lastColumn="0" w:noHBand="0" w:noVBand="1"/>
            </w:tblPr>
            <w:tblGrid>
              <w:gridCol w:w="9124"/>
            </w:tblGrid>
            <w:tr w:rsidR="008559BF" w14:paraId="09B57D1E" w14:textId="77777777" w:rsidTr="007708B2">
              <w:tc>
                <w:tcPr>
                  <w:tcW w:w="9124" w:type="dxa"/>
                </w:tcPr>
                <w:p w14:paraId="7AC3FB59" w14:textId="77777777" w:rsidR="008559BF" w:rsidRPr="00E920B9" w:rsidRDefault="008559BF" w:rsidP="008559B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r w:rsidRPr="00E920B9">
                    <w:rPr>
                      <w:rFonts w:ascii="Calibri Light" w:hAnsi="Calibri Light" w:cs="Calibri Light"/>
                      <w:bCs/>
                      <w:sz w:val="18"/>
                      <w:szCs w:val="18"/>
                    </w:rPr>
                    <w:t>Joined as Graduate Trainee and promoted to the level of Developer with the highest rating through a series of increasingly responsibilities based on strong hold on the technical ability.</w:t>
                  </w:r>
                </w:p>
                <w:p w14:paraId="4B8E8FE0" w14:textId="77777777" w:rsidR="008559BF" w:rsidRPr="00E920B9" w:rsidRDefault="008559BF" w:rsidP="008559BF">
                  <w:pPr>
                    <w:widowControl w:val="0"/>
                    <w:tabs>
                      <w:tab w:val="left" w:pos="220"/>
                      <w:tab w:val="left" w:pos="462"/>
                    </w:tabs>
                    <w:autoSpaceDE w:val="0"/>
                    <w:autoSpaceDN w:val="0"/>
                    <w:adjustRightInd w:val="0"/>
                    <w:ind w:right="40"/>
                    <w:jc w:val="both"/>
                    <w:rPr>
                      <w:rFonts w:ascii="Calibri Light" w:hAnsi="Calibri Light" w:cs="Calibri Light"/>
                      <w:bCs/>
                      <w:sz w:val="18"/>
                      <w:szCs w:val="18"/>
                    </w:rPr>
                  </w:pPr>
                </w:p>
                <w:p w14:paraId="373258AC" w14:textId="77777777" w:rsidR="008559BF" w:rsidRPr="00E920B9" w:rsidRDefault="008559BF" w:rsidP="008559BF">
                  <w:pPr>
                    <w:widowControl w:val="0"/>
                    <w:numPr>
                      <w:ilvl w:val="0"/>
                      <w:numId w:val="9"/>
                    </w:numPr>
                    <w:tabs>
                      <w:tab w:val="left" w:pos="220"/>
                    </w:tabs>
                    <w:autoSpaceDE w:val="0"/>
                    <w:autoSpaceDN w:val="0"/>
                    <w:adjustRightInd w:val="0"/>
                    <w:ind w:left="230" w:right="40" w:hanging="180"/>
                    <w:jc w:val="both"/>
                    <w:rPr>
                      <w:rFonts w:ascii="Calibri Light" w:hAnsi="Calibri Light" w:cs="Calibri Light"/>
                      <w:bCs/>
                      <w:sz w:val="18"/>
                      <w:szCs w:val="18"/>
                    </w:rPr>
                  </w:pPr>
                  <w:r w:rsidRPr="00E920B9">
                    <w:rPr>
                      <w:rFonts w:ascii="Calibri Light" w:hAnsi="Calibri Light" w:cs="Calibri Light"/>
                      <w:bCs/>
                      <w:sz w:val="18"/>
                      <w:szCs w:val="18"/>
                    </w:rPr>
                    <w:t>Worked on multiple tools set like JAVA 1.3, JSP, Servlets, JavaScript, FrontPage 2000, MS-Access, VB6.0, Seagate Crystal Report, MS Access etc.</w:t>
                  </w:r>
                </w:p>
                <w:p w14:paraId="21807F39" w14:textId="77777777" w:rsidR="008559BF" w:rsidRPr="00E920B9" w:rsidRDefault="008559BF" w:rsidP="008559BF">
                  <w:pPr>
                    <w:widowControl w:val="0"/>
                    <w:numPr>
                      <w:ilvl w:val="0"/>
                      <w:numId w:val="9"/>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 Worked on various projects for the Government organization catering to their requirements.</w:t>
                  </w:r>
                </w:p>
                <w:p w14:paraId="599D8526" w14:textId="20180862" w:rsidR="008559BF" w:rsidRDefault="008559BF" w:rsidP="008559BF">
                  <w:pPr>
                    <w:widowControl w:val="0"/>
                    <w:numPr>
                      <w:ilvl w:val="0"/>
                      <w:numId w:val="9"/>
                    </w:numPr>
                    <w:tabs>
                      <w:tab w:val="left" w:pos="220"/>
                      <w:tab w:val="left" w:pos="462"/>
                    </w:tabs>
                    <w:autoSpaceDE w:val="0"/>
                    <w:autoSpaceDN w:val="0"/>
                    <w:adjustRightInd w:val="0"/>
                    <w:ind w:left="410" w:right="40"/>
                    <w:jc w:val="both"/>
                    <w:rPr>
                      <w:rFonts w:ascii="Calibri Light" w:hAnsi="Calibri Light" w:cs="Calibri Light"/>
                      <w:bCs/>
                      <w:sz w:val="18"/>
                      <w:szCs w:val="18"/>
                    </w:rPr>
                  </w:pPr>
                  <w:r w:rsidRPr="00E920B9">
                    <w:rPr>
                      <w:rFonts w:ascii="Calibri Light" w:hAnsi="Calibri Light" w:cs="Calibri Light"/>
                      <w:bCs/>
                      <w:sz w:val="18"/>
                      <w:szCs w:val="18"/>
                    </w:rPr>
                    <w:t xml:space="preserve">Collaborated with different teams in the Government office to achieve the desired outcome. </w:t>
                  </w:r>
                </w:p>
                <w:p w14:paraId="262F9009" w14:textId="27424295" w:rsidR="008559BF" w:rsidRPr="00B06674" w:rsidRDefault="00B06674" w:rsidP="008559BF">
                  <w:pPr>
                    <w:widowControl w:val="0"/>
                    <w:numPr>
                      <w:ilvl w:val="0"/>
                      <w:numId w:val="9"/>
                    </w:numPr>
                    <w:tabs>
                      <w:tab w:val="left" w:pos="220"/>
                      <w:tab w:val="left" w:pos="462"/>
                    </w:tabs>
                    <w:autoSpaceDE w:val="0"/>
                    <w:autoSpaceDN w:val="0"/>
                    <w:adjustRightInd w:val="0"/>
                    <w:ind w:left="410" w:right="40"/>
                    <w:jc w:val="both"/>
                    <w:rPr>
                      <w:rFonts w:ascii="Calibri Light" w:hAnsi="Calibri Light" w:cs="Calibri Light"/>
                      <w:bCs/>
                      <w:sz w:val="18"/>
                      <w:szCs w:val="18"/>
                    </w:rPr>
                  </w:pPr>
                  <w:r>
                    <w:rPr>
                      <w:rFonts w:ascii="Calibri Light" w:hAnsi="Calibri Light" w:cs="Calibri Light"/>
                      <w:bCs/>
                      <w:sz w:val="18"/>
                      <w:szCs w:val="18"/>
                    </w:rPr>
                    <w:t>Inter</w:t>
                  </w:r>
                  <w:r w:rsidRPr="001C7E19">
                    <w:rPr>
                      <w:rFonts w:ascii="Calibri Light" w:hAnsi="Calibri Light" w:cs="Calibri Light"/>
                      <w:bCs/>
                      <w:sz w:val="18"/>
                      <w:szCs w:val="18"/>
                    </w:rPr>
                    <w:t>acting with customers and handling client demo and meetings.</w:t>
                  </w:r>
                </w:p>
              </w:tc>
            </w:tr>
          </w:tbl>
          <w:p w14:paraId="473776D8" w14:textId="7626BCEE" w:rsidR="008559BF" w:rsidRDefault="008559BF" w:rsidP="00E47F3A"/>
          <w:p w14:paraId="524377C0" w14:textId="7691750E" w:rsidR="0007109F" w:rsidRDefault="00182E3C" w:rsidP="0007109F">
            <w:pPr>
              <w:spacing w:after="60"/>
              <w:rPr>
                <w:rFonts w:ascii="Calibri" w:hAnsi="Calibri"/>
                <w:b/>
                <w:color w:val="2E74B5" w:themeColor="accent5" w:themeShade="BF"/>
                <w:sz w:val="20"/>
              </w:rPr>
            </w:pPr>
            <w:r>
              <w:rPr>
                <w:noProof/>
              </w:rPr>
              <w:pict w14:anchorId="608201F1">
                <v:rect id="Rectangle 61" o:spid="_x0000_s1032" style="position:absolute;margin-left:1.85pt;margin-top:15.75pt;width:26.4pt;height:3.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" fillcolor="#31859c" stroked="f">
                  <w10:wrap type="topAndBottom"/>
                </v:rect>
              </w:pict>
            </w:r>
            <w:r w:rsidR="0007109F" w:rsidRPr="005E24F0">
              <w:rPr>
                <w:rFonts w:ascii="Calibri" w:hAnsi="Calibri"/>
                <w:b/>
                <w:color w:val="2E74B5" w:themeColor="accent5" w:themeShade="BF"/>
                <w:sz w:val="20"/>
              </w:rPr>
              <w:t xml:space="preserve">PROJECT SUMMARY </w:t>
            </w:r>
          </w:p>
          <w:p w14:paraId="69DD9EEC" w14:textId="77777777" w:rsidR="0007109F" w:rsidRDefault="0007109F" w:rsidP="00E47F3A"/>
          <w:tbl>
            <w:tblPr>
              <w:tblStyle w:val="TableGrid"/>
              <w:tblW w:w="7805" w:type="dxa"/>
              <w:tblLayout w:type="fixed"/>
              <w:tblLook w:val="04A0" w:firstRow="1" w:lastRow="0" w:firstColumn="1" w:lastColumn="0" w:noHBand="0" w:noVBand="1"/>
            </w:tblPr>
            <w:tblGrid>
              <w:gridCol w:w="1685"/>
              <w:gridCol w:w="4860"/>
              <w:gridCol w:w="1260"/>
            </w:tblGrid>
            <w:tr w:rsidR="008559BF" w14:paraId="1DBB4729" w14:textId="77777777" w:rsidTr="007708B2">
              <w:tc>
                <w:tcPr>
                  <w:tcW w:w="1685" w:type="dxa"/>
                  <w:shd w:val="clear" w:color="auto" w:fill="D9E2F3" w:themeFill="accent1" w:themeFillTint="33"/>
                </w:tcPr>
                <w:p w14:paraId="5E1590A0" w14:textId="781811C8" w:rsidR="008559BF" w:rsidRDefault="008559BF" w:rsidP="00E47F3A">
                  <w:r>
                    <w:t>Project</w:t>
                  </w:r>
                  <w:r w:rsidR="00AD3BA4">
                    <w:t xml:space="preserve"> / Client</w:t>
                  </w:r>
                </w:p>
              </w:tc>
              <w:tc>
                <w:tcPr>
                  <w:tcW w:w="4860" w:type="dxa"/>
                  <w:shd w:val="clear" w:color="auto" w:fill="D9E2F3" w:themeFill="accent1" w:themeFillTint="33"/>
                </w:tcPr>
                <w:p w14:paraId="7C5A3C16" w14:textId="274D8928" w:rsidR="008559BF" w:rsidRDefault="008559BF" w:rsidP="00CA0A7E">
                  <w:pPr>
                    <w:jc w:val="center"/>
                  </w:pPr>
                  <w:r>
                    <w:t>About</w:t>
                  </w:r>
                  <w:r w:rsidR="00AD3BA4">
                    <w:t xml:space="preserve"> / Responsibilities</w:t>
                  </w:r>
                </w:p>
              </w:tc>
              <w:tc>
                <w:tcPr>
                  <w:tcW w:w="1260" w:type="dxa"/>
                  <w:shd w:val="clear" w:color="auto" w:fill="D9E2F3" w:themeFill="accent1" w:themeFillTint="33"/>
                </w:tcPr>
                <w:p w14:paraId="24E5C4CA" w14:textId="343CD74D" w:rsidR="008559BF" w:rsidRDefault="00C7114C" w:rsidP="00AB2F8D">
                  <w:r>
                    <w:t>Tools</w:t>
                  </w:r>
                </w:p>
              </w:tc>
            </w:tr>
            <w:tr w:rsidR="00C7114C" w14:paraId="21346EC5" w14:textId="77777777" w:rsidTr="007708B2">
              <w:tc>
                <w:tcPr>
                  <w:tcW w:w="1685" w:type="dxa"/>
                </w:tcPr>
                <w:p w14:paraId="7833EE56" w14:textId="12ADD371" w:rsidR="00C7114C" w:rsidRDefault="00C7114C" w:rsidP="00C7114C">
                  <w:pPr>
                    <w:rPr>
                      <w:rFonts w:ascii="Calibri Light" w:hAnsi="Calibri Light" w:cs="Helvetica Neue"/>
                      <w:sz w:val="18"/>
                      <w:szCs w:val="18"/>
                    </w:rPr>
                  </w:pPr>
                  <w:r>
                    <w:rPr>
                      <w:rFonts w:ascii="Calibri Light" w:hAnsi="Calibri Light" w:cs="Helvetica Neue"/>
                      <w:sz w:val="18"/>
                      <w:szCs w:val="18"/>
                    </w:rPr>
                    <w:t>Ministry of Non-Renewable Energy Sources (MNES)</w:t>
                  </w:r>
                </w:p>
                <w:p w14:paraId="31955D02" w14:textId="77777777" w:rsidR="00C7114C" w:rsidRDefault="00C7114C" w:rsidP="00C7114C">
                  <w:pPr>
                    <w:rPr>
                      <w:rFonts w:ascii="Calibri Light" w:hAnsi="Calibri Light" w:cs="Helvetica Neue"/>
                      <w:sz w:val="18"/>
                      <w:szCs w:val="18"/>
                    </w:rPr>
                  </w:pPr>
                </w:p>
                <w:p w14:paraId="33B97253" w14:textId="7B4B4BF4" w:rsidR="00C7114C" w:rsidRDefault="00C7114C" w:rsidP="00C7114C">
                  <w:r w:rsidRPr="00470B5D">
                    <w:rPr>
                      <w:rFonts w:ascii="Calibri Light" w:hAnsi="Calibri Light" w:cs="Helvetica Neue"/>
                      <w:sz w:val="18"/>
                      <w:szCs w:val="18"/>
                    </w:rPr>
                    <w:t>Government of India</w:t>
                  </w:r>
                  <w:r>
                    <w:rPr>
                      <w:rFonts w:ascii="Calibri Light" w:hAnsi="Calibri Light" w:cs="Helvetica Neue"/>
                      <w:sz w:val="18"/>
                      <w:szCs w:val="18"/>
                    </w:rPr>
                    <w:t>, New Delhi</w:t>
                  </w:r>
                </w:p>
              </w:tc>
              <w:tc>
                <w:tcPr>
                  <w:tcW w:w="4860" w:type="dxa"/>
                </w:tcPr>
                <w:p w14:paraId="52665191" w14:textId="012C9629" w:rsidR="00AD3BA4" w:rsidRPr="00AD3BA4" w:rsidRDefault="00AD3BA4" w:rsidP="00C7114C">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7CEBB5E1" w14:textId="77777777" w:rsidR="00C7114C" w:rsidRDefault="00C7114C" w:rsidP="00C7114C">
                  <w:pPr>
                    <w:jc w:val="both"/>
                    <w:rPr>
                      <w:rFonts w:ascii="Calibri Light" w:hAnsi="Calibri Light" w:cs="Helvetica Neue"/>
                      <w:sz w:val="18"/>
                      <w:szCs w:val="18"/>
                    </w:rPr>
                  </w:pPr>
                  <w:r w:rsidRPr="005A0607">
                    <w:rPr>
                      <w:rFonts w:ascii="Calibri Light" w:hAnsi="Calibri Light" w:cs="Helvetica Neue"/>
                      <w:sz w:val="18"/>
                      <w:szCs w:val="18"/>
                    </w:rPr>
                    <w:t>Objective is to automate the process of the account department. Account department keep track of Employees detail, Pay process detail. The output includes Pay slips report, Pay bill report, Leave details of the employee report etc. that is generated both online and offline.</w:t>
                  </w:r>
                </w:p>
                <w:p w14:paraId="1100E070" w14:textId="77777777" w:rsidR="00AD3BA4" w:rsidRDefault="00AD3BA4" w:rsidP="00C7114C">
                  <w:pPr>
                    <w:jc w:val="both"/>
                    <w:rPr>
                      <w:rFonts w:ascii="Calibri Light" w:hAnsi="Calibri Light" w:cs="Helvetica Neue"/>
                      <w:sz w:val="18"/>
                      <w:szCs w:val="18"/>
                    </w:rPr>
                  </w:pPr>
                </w:p>
                <w:p w14:paraId="60BFF9DE" w14:textId="77777777" w:rsidR="00AD3BA4" w:rsidRDefault="00AD3BA4" w:rsidP="00C7114C">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6C63B317" w14:textId="31D50A84" w:rsidR="00AD3BA4" w:rsidRPr="00AD3BA4" w:rsidRDefault="00AD3BA4" w:rsidP="00C7114C">
                  <w:pPr>
                    <w:jc w:val="both"/>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implementation, and training.</w:t>
                  </w:r>
                </w:p>
              </w:tc>
              <w:tc>
                <w:tcPr>
                  <w:tcW w:w="1260" w:type="dxa"/>
                </w:tcPr>
                <w:p w14:paraId="47DA6A7F" w14:textId="0806A78E" w:rsidR="00C7114C" w:rsidRPr="00470B5D" w:rsidRDefault="00C7114C" w:rsidP="00C7114C">
                  <w:r w:rsidRPr="00C7317D">
                    <w:rPr>
                      <w:rFonts w:ascii="Calibri Light" w:hAnsi="Calibri Light" w:cs="Helvetica Neue"/>
                      <w:sz w:val="18"/>
                      <w:szCs w:val="18"/>
                    </w:rPr>
                    <w:t>JAVA 1.3, JSP, Servlets, JavaScript, MS-Access</w:t>
                  </w:r>
                </w:p>
              </w:tc>
            </w:tr>
            <w:tr w:rsidR="00C7114C" w14:paraId="5DA01ADB" w14:textId="77777777" w:rsidTr="007708B2">
              <w:tc>
                <w:tcPr>
                  <w:tcW w:w="1685" w:type="dxa"/>
                  <w:shd w:val="clear" w:color="auto" w:fill="F2F2F2" w:themeFill="background1" w:themeFillShade="F2"/>
                </w:tcPr>
                <w:p w14:paraId="038562DB" w14:textId="77777777" w:rsidR="00C7114C" w:rsidRDefault="00C7114C" w:rsidP="00C7114C">
                  <w:pPr>
                    <w:rPr>
                      <w:rFonts w:ascii="Calibri Light" w:hAnsi="Calibri Light" w:cs="Helvetica Neue"/>
                      <w:sz w:val="18"/>
                      <w:szCs w:val="18"/>
                    </w:rPr>
                  </w:pPr>
                  <w:r w:rsidRPr="00A0062C">
                    <w:rPr>
                      <w:rFonts w:ascii="Calibri Light" w:hAnsi="Calibri Light" w:cs="Helvetica Neue"/>
                      <w:sz w:val="18"/>
                      <w:szCs w:val="18"/>
                    </w:rPr>
                    <w:t>Elector Roll Management System (ERMS)</w:t>
                  </w:r>
                </w:p>
                <w:p w14:paraId="175B0E97" w14:textId="77777777" w:rsidR="00C7114C" w:rsidRDefault="00C7114C" w:rsidP="00C7114C">
                  <w:pPr>
                    <w:rPr>
                      <w:rFonts w:ascii="Calibri Light" w:hAnsi="Calibri Light" w:cs="Helvetica Neue"/>
                      <w:sz w:val="18"/>
                      <w:szCs w:val="18"/>
                    </w:rPr>
                  </w:pPr>
                </w:p>
                <w:p w14:paraId="0AC9B0FF" w14:textId="3A404DC3" w:rsidR="00C7114C" w:rsidRDefault="00C7114C" w:rsidP="00C7114C">
                  <w:pPr>
                    <w:rPr>
                      <w:rFonts w:ascii="Calibri Light" w:hAnsi="Calibri Light" w:cs="Helvetica Neue"/>
                      <w:sz w:val="18"/>
                      <w:szCs w:val="18"/>
                    </w:rPr>
                  </w:pPr>
                  <w:r>
                    <w:rPr>
                      <w:rFonts w:ascii="Calibri Light" w:hAnsi="Calibri Light" w:cs="Helvetica Neue"/>
                      <w:sz w:val="18"/>
                      <w:szCs w:val="18"/>
                    </w:rPr>
                    <w:t>Election Commission of India, CEO, Bihar</w:t>
                  </w:r>
                </w:p>
              </w:tc>
              <w:tc>
                <w:tcPr>
                  <w:tcW w:w="4860" w:type="dxa"/>
                  <w:shd w:val="clear" w:color="auto" w:fill="F2F2F2" w:themeFill="background1" w:themeFillShade="F2"/>
                </w:tcPr>
                <w:p w14:paraId="0CEA36A1" w14:textId="77777777" w:rsidR="00AD3BA4" w:rsidRPr="00AD3BA4" w:rsidRDefault="00AD3BA4" w:rsidP="00AD3BA4">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458A4F35" w14:textId="77777777" w:rsidR="00C7114C" w:rsidRDefault="00C7114C" w:rsidP="00C7114C">
                  <w:pPr>
                    <w:jc w:val="both"/>
                    <w:rPr>
                      <w:rFonts w:ascii="Calibri Light" w:hAnsi="Calibri Light" w:cs="Helvetica Neue"/>
                      <w:sz w:val="18"/>
                      <w:szCs w:val="18"/>
                    </w:rPr>
                  </w:pPr>
                  <w:r w:rsidRPr="00184BE7">
                    <w:rPr>
                      <w:rFonts w:ascii="Calibri Light" w:hAnsi="Calibri Light" w:cs="Helvetica Neue"/>
                      <w:sz w:val="18"/>
                      <w:szCs w:val="18"/>
                    </w:rPr>
                    <w:t xml:space="preserve">The software is made according to the specification &amp; guidelines Election Commission of India </w:t>
                  </w:r>
                  <w:r>
                    <w:rPr>
                      <w:rFonts w:ascii="Calibri Light" w:hAnsi="Calibri Light" w:cs="Helvetica Neue"/>
                      <w:sz w:val="18"/>
                      <w:szCs w:val="18"/>
                    </w:rPr>
                    <w:t>and</w:t>
                  </w:r>
                  <w:r w:rsidRPr="00184BE7">
                    <w:rPr>
                      <w:rFonts w:ascii="Calibri Light" w:hAnsi="Calibri Light" w:cs="Helvetica Neue"/>
                      <w:sz w:val="18"/>
                      <w:szCs w:val="18"/>
                    </w:rPr>
                    <w:t xml:space="preserve"> was used to Add, Modify and Delete Elector’s Data, Maintenance of the Control table containing details of all Parliamentary and Assembly Constituencies and generate various reports based on computerized Elector Roll and Control tables</w:t>
                  </w:r>
                  <w:r>
                    <w:rPr>
                      <w:rFonts w:ascii="Calibri Light" w:hAnsi="Calibri Light" w:cs="Helvetica Neue"/>
                      <w:sz w:val="18"/>
                      <w:szCs w:val="18"/>
                    </w:rPr>
                    <w:t>.</w:t>
                  </w:r>
                </w:p>
                <w:p w14:paraId="2C80695A" w14:textId="7032FAEF" w:rsidR="00AD3BA4" w:rsidRDefault="00AD3BA4" w:rsidP="00C7114C">
                  <w:pPr>
                    <w:jc w:val="both"/>
                    <w:rPr>
                      <w:rFonts w:ascii="Calibri Light" w:hAnsi="Calibri Light" w:cs="Helvetica Neue"/>
                      <w:sz w:val="18"/>
                      <w:szCs w:val="18"/>
                    </w:rPr>
                  </w:pPr>
                </w:p>
                <w:p w14:paraId="77AAE06D" w14:textId="77777777" w:rsidR="00AD3BA4" w:rsidRDefault="00AD3BA4" w:rsidP="00AD3BA4">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7697DCCF" w14:textId="50BD4757" w:rsidR="00AD3BA4" w:rsidRPr="005A0607" w:rsidRDefault="00AD3BA4" w:rsidP="00AD3BA4">
                  <w:pPr>
                    <w:jc w:val="both"/>
                    <w:rPr>
                      <w:rFonts w:ascii="Calibri Light" w:hAnsi="Calibri Light" w:cs="Helvetica Neue"/>
                      <w:sz w:val="18"/>
                      <w:szCs w:val="18"/>
                    </w:rPr>
                  </w:pPr>
                  <w:r w:rsidRPr="00184BE7">
                    <w:rPr>
                      <w:rFonts w:ascii="Calibri Light" w:hAnsi="Calibri Light" w:cs="Helvetica Neue"/>
                      <w:sz w:val="18"/>
                      <w:szCs w:val="18"/>
                    </w:rPr>
                    <w:t>Development and Maintenance</w:t>
                  </w:r>
                  <w:r>
                    <w:rPr>
                      <w:rFonts w:ascii="Calibri Light" w:hAnsi="Calibri Light" w:cs="Helvetica Neue"/>
                      <w:sz w:val="18"/>
                      <w:szCs w:val="18"/>
                    </w:rPr>
                    <w:t xml:space="preserve"> including creating and generating various report for CEO.</w:t>
                  </w:r>
                </w:p>
              </w:tc>
              <w:tc>
                <w:tcPr>
                  <w:tcW w:w="1260" w:type="dxa"/>
                  <w:shd w:val="clear" w:color="auto" w:fill="F2F2F2" w:themeFill="background1" w:themeFillShade="F2"/>
                </w:tcPr>
                <w:p w14:paraId="3AFED78D" w14:textId="0256A2B2" w:rsidR="00C7114C" w:rsidRPr="00470B5D" w:rsidRDefault="00C7114C" w:rsidP="00C7114C">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C7114C" w14:paraId="32348BA3" w14:textId="77777777" w:rsidTr="007708B2">
              <w:tc>
                <w:tcPr>
                  <w:tcW w:w="1685" w:type="dxa"/>
                </w:tcPr>
                <w:p w14:paraId="24D09F5B" w14:textId="77777777" w:rsidR="00C7114C" w:rsidRDefault="00C7114C" w:rsidP="00C7114C">
                  <w:pPr>
                    <w:rPr>
                      <w:rFonts w:ascii="Calibri Light" w:hAnsi="Calibri Light" w:cs="Helvetica Neue"/>
                      <w:sz w:val="18"/>
                      <w:szCs w:val="18"/>
                    </w:rPr>
                  </w:pPr>
                  <w:r w:rsidRPr="00370553">
                    <w:rPr>
                      <w:rFonts w:ascii="Calibri Light" w:hAnsi="Calibri Light" w:cs="Helvetica Neue"/>
                      <w:sz w:val="18"/>
                      <w:szCs w:val="18"/>
                    </w:rPr>
                    <w:t>Elector’s Photo Identity Card (EPIC)</w:t>
                  </w:r>
                </w:p>
                <w:p w14:paraId="6B8C6418" w14:textId="77777777" w:rsidR="00C7114C" w:rsidRDefault="00C7114C" w:rsidP="00C7114C">
                  <w:pPr>
                    <w:rPr>
                      <w:rFonts w:ascii="Calibri Light" w:hAnsi="Calibri Light" w:cs="Helvetica Neue"/>
                      <w:sz w:val="18"/>
                      <w:szCs w:val="18"/>
                    </w:rPr>
                  </w:pPr>
                </w:p>
                <w:p w14:paraId="053651CF" w14:textId="16609351" w:rsidR="00C7114C" w:rsidRPr="00A0062C" w:rsidRDefault="00C7114C" w:rsidP="00C7114C">
                  <w:pPr>
                    <w:rPr>
                      <w:rFonts w:ascii="Calibri Light" w:hAnsi="Calibri Light" w:cs="Helvetica Neue"/>
                      <w:sz w:val="18"/>
                      <w:szCs w:val="18"/>
                    </w:rPr>
                  </w:pPr>
                  <w:r>
                    <w:rPr>
                      <w:rFonts w:ascii="Calibri Light" w:hAnsi="Calibri Light" w:cs="Helvetica Neue"/>
                      <w:sz w:val="18"/>
                      <w:szCs w:val="18"/>
                    </w:rPr>
                    <w:t>Election Commission of India, CEO, Bihar</w:t>
                  </w:r>
                </w:p>
              </w:tc>
              <w:tc>
                <w:tcPr>
                  <w:tcW w:w="4860" w:type="dxa"/>
                </w:tcPr>
                <w:p w14:paraId="635EB5D0" w14:textId="77777777" w:rsidR="00C907F4" w:rsidRDefault="00C907F4" w:rsidP="00C7114C">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574EE23B" w14:textId="77777777" w:rsidR="00C7114C" w:rsidRDefault="00C7114C" w:rsidP="00C7114C">
                  <w:pPr>
                    <w:jc w:val="both"/>
                    <w:rPr>
                      <w:rFonts w:ascii="Calibri Light" w:hAnsi="Calibri Light" w:cs="Helvetica Neue"/>
                      <w:sz w:val="18"/>
                      <w:szCs w:val="18"/>
                    </w:rPr>
                  </w:pPr>
                  <w:r w:rsidRPr="00184BE7">
                    <w:rPr>
                      <w:rFonts w:ascii="Calibri Light" w:hAnsi="Calibri Light" w:cs="Helvetica Neue"/>
                      <w:sz w:val="18"/>
                      <w:szCs w:val="18"/>
                    </w:rPr>
                    <w:t>The software is made according to the specification &amp; guidelines Election Commission of India, which is being used to generate Elector’s Photo Identity Cards in Bihar.</w:t>
                  </w:r>
                </w:p>
                <w:p w14:paraId="126F8973" w14:textId="77777777" w:rsidR="00C907F4" w:rsidRDefault="00C907F4" w:rsidP="00C7114C">
                  <w:pPr>
                    <w:jc w:val="both"/>
                    <w:rPr>
                      <w:rFonts w:ascii="Calibri Light" w:hAnsi="Calibri Light" w:cs="Helvetica Neue"/>
                      <w:sz w:val="18"/>
                      <w:szCs w:val="18"/>
                    </w:rPr>
                  </w:pPr>
                </w:p>
                <w:p w14:paraId="5BF8B8E6" w14:textId="77777777" w:rsidR="00C907F4" w:rsidRDefault="00C907F4" w:rsidP="00C907F4">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0FED1498" w14:textId="1FBAB622" w:rsidR="00C907F4" w:rsidRPr="00184BE7" w:rsidRDefault="00C907F4" w:rsidP="00C7114C">
                  <w:pPr>
                    <w:jc w:val="both"/>
                    <w:rPr>
                      <w:rFonts w:ascii="Calibri Light" w:hAnsi="Calibri Light" w:cs="Helvetica Neue"/>
                      <w:sz w:val="18"/>
                      <w:szCs w:val="18"/>
                    </w:rPr>
                  </w:pPr>
                  <w:r>
                    <w:rPr>
                      <w:rFonts w:ascii="Calibri Light" w:hAnsi="Calibri Light" w:cs="Helvetica Neue"/>
                      <w:sz w:val="18"/>
                      <w:szCs w:val="18"/>
                    </w:rPr>
                    <w:t xml:space="preserve">Maintenance, </w:t>
                  </w:r>
                  <w:r w:rsidRPr="00184BE7">
                    <w:rPr>
                      <w:rFonts w:ascii="Calibri Light" w:hAnsi="Calibri Light" w:cs="Helvetica Neue"/>
                      <w:sz w:val="18"/>
                      <w:szCs w:val="18"/>
                    </w:rPr>
                    <w:t>Execution</w:t>
                  </w:r>
                  <w:r>
                    <w:rPr>
                      <w:rFonts w:ascii="Calibri Light" w:hAnsi="Calibri Light" w:cs="Helvetica Neue"/>
                      <w:sz w:val="18"/>
                      <w:szCs w:val="18"/>
                    </w:rPr>
                    <w:t xml:space="preserve"> and Training CEO officials.</w:t>
                  </w:r>
                </w:p>
              </w:tc>
              <w:tc>
                <w:tcPr>
                  <w:tcW w:w="1260" w:type="dxa"/>
                </w:tcPr>
                <w:p w14:paraId="153BCD02" w14:textId="50AC2B4E" w:rsidR="00C7114C" w:rsidRDefault="00C7114C" w:rsidP="00C7114C">
                  <w:pPr>
                    <w:rPr>
                      <w:rFonts w:ascii="Calibri Light" w:hAnsi="Calibri Light" w:cs="Helvetica Neue"/>
                      <w:sz w:val="18"/>
                      <w:szCs w:val="18"/>
                    </w:rPr>
                  </w:pPr>
                  <w:r w:rsidRPr="00184BE7">
                    <w:rPr>
                      <w:rFonts w:ascii="Calibri Light" w:hAnsi="Calibri Light" w:cs="Helvetica Neue"/>
                      <w:sz w:val="18"/>
                      <w:szCs w:val="18"/>
                    </w:rPr>
                    <w:t>VB6.0, Seagate Crystal Report, MS Access</w:t>
                  </w:r>
                </w:p>
              </w:tc>
            </w:tr>
            <w:tr w:rsidR="00C7114C" w14:paraId="1D01E1F7" w14:textId="77777777" w:rsidTr="007708B2">
              <w:tc>
                <w:tcPr>
                  <w:tcW w:w="1685" w:type="dxa"/>
                  <w:shd w:val="clear" w:color="auto" w:fill="F2F2F2" w:themeFill="background1" w:themeFillShade="F2"/>
                </w:tcPr>
                <w:p w14:paraId="4619E1EC" w14:textId="77777777" w:rsidR="00C7114C" w:rsidRDefault="00C7114C" w:rsidP="00C7114C">
                  <w:pPr>
                    <w:rPr>
                      <w:rFonts w:ascii="Calibri Light" w:hAnsi="Calibri Light" w:cs="Helvetica Neue"/>
                      <w:sz w:val="18"/>
                      <w:szCs w:val="18"/>
                    </w:rPr>
                  </w:pPr>
                  <w:r w:rsidRPr="005606D5">
                    <w:rPr>
                      <w:rFonts w:ascii="Calibri Light" w:hAnsi="Calibri Light" w:cs="Helvetica Neue"/>
                      <w:sz w:val="18"/>
                      <w:szCs w:val="18"/>
                    </w:rPr>
                    <w:t>Elector Online Registration System (E-Registration)</w:t>
                  </w:r>
                </w:p>
                <w:p w14:paraId="281CFEA1" w14:textId="77777777" w:rsidR="00C7114C" w:rsidRDefault="00C7114C" w:rsidP="00C7114C">
                  <w:pPr>
                    <w:rPr>
                      <w:rFonts w:ascii="Calibri Light" w:hAnsi="Calibri Light" w:cs="Helvetica Neue"/>
                      <w:sz w:val="18"/>
                      <w:szCs w:val="18"/>
                    </w:rPr>
                  </w:pPr>
                </w:p>
                <w:p w14:paraId="7B61249A" w14:textId="77777777" w:rsidR="00C7114C" w:rsidRDefault="00C7114C" w:rsidP="00C7114C">
                  <w:pPr>
                    <w:rPr>
                      <w:rFonts w:ascii="Calibri Light" w:hAnsi="Calibri Light" w:cs="Helvetica Neue"/>
                      <w:sz w:val="18"/>
                      <w:szCs w:val="18"/>
                    </w:rPr>
                  </w:pPr>
                  <w:r>
                    <w:rPr>
                      <w:rFonts w:ascii="Calibri Light" w:hAnsi="Calibri Light" w:cs="Helvetica Neue"/>
                      <w:sz w:val="18"/>
                      <w:szCs w:val="18"/>
                    </w:rPr>
                    <w:t>Election Commission of India, CEO, Bihar</w:t>
                  </w:r>
                </w:p>
                <w:p w14:paraId="12E16C14" w14:textId="69FCF3AC" w:rsidR="00C7114C" w:rsidRPr="00370553" w:rsidRDefault="00C7114C" w:rsidP="00C7114C">
                  <w:pPr>
                    <w:rPr>
                      <w:rFonts w:ascii="Calibri Light" w:hAnsi="Calibri Light" w:cs="Helvetica Neue"/>
                      <w:sz w:val="18"/>
                      <w:szCs w:val="18"/>
                    </w:rPr>
                  </w:pPr>
                </w:p>
              </w:tc>
              <w:tc>
                <w:tcPr>
                  <w:tcW w:w="4860" w:type="dxa"/>
                  <w:shd w:val="clear" w:color="auto" w:fill="F2F2F2" w:themeFill="background1" w:themeFillShade="F2"/>
                </w:tcPr>
                <w:p w14:paraId="7AD8D2B9" w14:textId="77777777" w:rsidR="00C907F4" w:rsidRDefault="00C907F4" w:rsidP="00C907F4">
                  <w:pPr>
                    <w:jc w:val="both"/>
                    <w:rPr>
                      <w:rFonts w:ascii="Calibri Light" w:hAnsi="Calibri Light" w:cs="Helvetica Neue"/>
                      <w:b/>
                      <w:bCs/>
                      <w:i/>
                      <w:iCs/>
                      <w:sz w:val="18"/>
                      <w:szCs w:val="18"/>
                    </w:rPr>
                  </w:pPr>
                  <w:r w:rsidRPr="00AD3BA4">
                    <w:rPr>
                      <w:rFonts w:ascii="Calibri Light" w:hAnsi="Calibri Light" w:cs="Helvetica Neue"/>
                      <w:b/>
                      <w:bCs/>
                      <w:i/>
                      <w:iCs/>
                      <w:sz w:val="18"/>
                      <w:szCs w:val="18"/>
                    </w:rPr>
                    <w:lastRenderedPageBreak/>
                    <w:t>About</w:t>
                  </w:r>
                  <w:r>
                    <w:rPr>
                      <w:rFonts w:ascii="Calibri Light" w:hAnsi="Calibri Light" w:cs="Helvetica Neue"/>
                      <w:b/>
                      <w:bCs/>
                      <w:i/>
                      <w:iCs/>
                      <w:sz w:val="18"/>
                      <w:szCs w:val="18"/>
                    </w:rPr>
                    <w:t>: -</w:t>
                  </w:r>
                </w:p>
                <w:p w14:paraId="003593DA" w14:textId="23332F46" w:rsidR="00C7114C" w:rsidRPr="005606D5" w:rsidRDefault="00C7114C" w:rsidP="00C7114C">
                  <w:pPr>
                    <w:pStyle w:val="ListParagraph"/>
                    <w:numPr>
                      <w:ilvl w:val="0"/>
                      <w:numId w:val="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Software objective is to automate the entire manual Elector registration process. </w:t>
                  </w:r>
                </w:p>
                <w:p w14:paraId="2275D123" w14:textId="77777777" w:rsidR="00C7114C" w:rsidRPr="005606D5" w:rsidRDefault="00C7114C" w:rsidP="00C7114C">
                  <w:pPr>
                    <w:pStyle w:val="ListParagraph"/>
                    <w:numPr>
                      <w:ilvl w:val="0"/>
                      <w:numId w:val="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It supports enrollment of voter by filling the online form and generation of automatic mail to the voter. On voter’s confirmation of the mail the ERO verify the form and accept/reject the form as per the verification. Based on the </w:t>
                  </w:r>
                  <w:r w:rsidRPr="005606D5">
                    <w:rPr>
                      <w:rFonts w:ascii="Calibri Light" w:eastAsiaTheme="minorHAnsi" w:hAnsi="Calibri Light" w:cs="Helvetica Neue"/>
                      <w:sz w:val="18"/>
                      <w:szCs w:val="18"/>
                    </w:rPr>
                    <w:lastRenderedPageBreak/>
                    <w:t>acceptance and rejection the supplementary list is updated.</w:t>
                  </w:r>
                </w:p>
                <w:p w14:paraId="368868CA" w14:textId="77777777" w:rsidR="00C7114C" w:rsidRDefault="00C7114C" w:rsidP="00C7114C">
                  <w:pPr>
                    <w:pStyle w:val="ListParagraph"/>
                    <w:numPr>
                      <w:ilvl w:val="0"/>
                      <w:numId w:val="7"/>
                    </w:numPr>
                    <w:autoSpaceDE w:val="0"/>
                    <w:autoSpaceDN w:val="0"/>
                    <w:ind w:left="250" w:hanging="270"/>
                    <w:jc w:val="both"/>
                    <w:rPr>
                      <w:rFonts w:ascii="Calibri Light" w:eastAsiaTheme="minorHAnsi" w:hAnsi="Calibri Light" w:cs="Helvetica Neue"/>
                      <w:sz w:val="18"/>
                      <w:szCs w:val="18"/>
                    </w:rPr>
                  </w:pPr>
                  <w:r w:rsidRPr="005606D5">
                    <w:rPr>
                      <w:rFonts w:ascii="Calibri Light" w:eastAsiaTheme="minorHAnsi" w:hAnsi="Calibri Light" w:cs="Helvetica Neue"/>
                      <w:sz w:val="18"/>
                      <w:szCs w:val="18"/>
                    </w:rPr>
                    <w:t xml:space="preserve">Link can be found at </w:t>
                  </w:r>
                  <w:hyperlink r:id="rId14" w:history="1">
                    <w:r w:rsidRPr="005606D5">
                      <w:rPr>
                        <w:rFonts w:ascii="Calibri Light" w:eastAsiaTheme="minorHAnsi" w:hAnsi="Calibri Light" w:cs="Helvetica Neue"/>
                        <w:sz w:val="18"/>
                        <w:szCs w:val="18"/>
                      </w:rPr>
                      <w:t>http://cebihar.eci.gov.in/</w:t>
                    </w:r>
                  </w:hyperlink>
                  <w:r w:rsidRPr="005606D5">
                    <w:rPr>
                      <w:rFonts w:ascii="Calibri Light" w:eastAsiaTheme="minorHAnsi" w:hAnsi="Calibri Light" w:cs="Helvetica Neue"/>
                      <w:sz w:val="18"/>
                      <w:szCs w:val="18"/>
                    </w:rPr>
                    <w:t xml:space="preserve">. </w:t>
                  </w:r>
                </w:p>
                <w:p w14:paraId="022345AB" w14:textId="77777777" w:rsidR="00C907F4" w:rsidRDefault="00C907F4" w:rsidP="00C907F4">
                  <w:pPr>
                    <w:autoSpaceDE w:val="0"/>
                    <w:autoSpaceDN w:val="0"/>
                    <w:ind w:left="-20"/>
                    <w:jc w:val="both"/>
                    <w:rPr>
                      <w:rFonts w:ascii="Calibri Light" w:hAnsi="Calibri Light" w:cs="Helvetica Neue"/>
                      <w:sz w:val="18"/>
                      <w:szCs w:val="18"/>
                    </w:rPr>
                  </w:pPr>
                </w:p>
                <w:p w14:paraId="5B65CEDC" w14:textId="77777777" w:rsidR="00C907F4" w:rsidRDefault="00C907F4" w:rsidP="00C907F4">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6CFBF449" w14:textId="657AD9C7" w:rsidR="00C907F4" w:rsidRPr="00C907F4" w:rsidRDefault="00C907F4" w:rsidP="00C907F4">
                  <w:pPr>
                    <w:autoSpaceDE w:val="0"/>
                    <w:autoSpaceDN w:val="0"/>
                    <w:ind w:left="-20"/>
                    <w:jc w:val="both"/>
                    <w:rPr>
                      <w:rFonts w:ascii="Calibri Light" w:hAnsi="Calibri Light" w:cs="Helvetica Neue"/>
                      <w:sz w:val="18"/>
                      <w:szCs w:val="18"/>
                    </w:rPr>
                  </w:pPr>
                  <w:r w:rsidRPr="005E36A3">
                    <w:rPr>
                      <w:rFonts w:ascii="Calibri Light" w:hAnsi="Calibri Light" w:cs="Helvetica Neue"/>
                      <w:sz w:val="18"/>
                      <w:szCs w:val="18"/>
                    </w:rPr>
                    <w:t>Part of design and development team</w:t>
                  </w:r>
                  <w:r>
                    <w:rPr>
                      <w:rFonts w:ascii="Calibri Light" w:hAnsi="Calibri Light" w:cs="Helvetica Neue"/>
                      <w:sz w:val="18"/>
                      <w:szCs w:val="18"/>
                    </w:rPr>
                    <w:t xml:space="preserve"> involved in development of the Elector Registration Portal, implementation, and training</w:t>
                  </w:r>
                </w:p>
              </w:tc>
              <w:tc>
                <w:tcPr>
                  <w:tcW w:w="1260" w:type="dxa"/>
                  <w:shd w:val="clear" w:color="auto" w:fill="F2F2F2" w:themeFill="background1" w:themeFillShade="F2"/>
                </w:tcPr>
                <w:p w14:paraId="18D77721" w14:textId="7806225B" w:rsidR="00C7114C" w:rsidRDefault="00C7114C" w:rsidP="00C7114C">
                  <w:pPr>
                    <w:rPr>
                      <w:rFonts w:ascii="Calibri Light" w:hAnsi="Calibri Light" w:cs="Helvetica Neue"/>
                      <w:sz w:val="18"/>
                      <w:szCs w:val="18"/>
                    </w:rPr>
                  </w:pPr>
                  <w:r w:rsidRPr="005E36A3">
                    <w:rPr>
                      <w:rFonts w:ascii="Calibri Light" w:hAnsi="Calibri Light" w:cs="Helvetica Neue"/>
                      <w:sz w:val="18"/>
                      <w:szCs w:val="18"/>
                    </w:rPr>
                    <w:lastRenderedPageBreak/>
                    <w:t>JAVA 1.3, JSP, Servlets, JavaScript, FrontPage 2000, MS-Access</w:t>
                  </w:r>
                </w:p>
              </w:tc>
            </w:tr>
          </w:tbl>
          <w:p w14:paraId="3C2B1B00" w14:textId="249D2DCA" w:rsidR="008559BF" w:rsidRDefault="008559BF" w:rsidP="00E47F3A"/>
        </w:tc>
      </w:tr>
    </w:tbl>
    <w:p w14:paraId="0564300C" w14:textId="2418CCF1" w:rsidR="008559BF" w:rsidRDefault="008559BF" w:rsidP="00E47F3A"/>
    <w:tbl>
      <w:tblPr>
        <w:tblStyle w:val="TableGrid"/>
        <w:tblW w:w="7805" w:type="dxa"/>
        <w:tblLayout w:type="fixed"/>
        <w:tblLook w:val="04A0" w:firstRow="1" w:lastRow="0" w:firstColumn="1" w:lastColumn="0" w:noHBand="0" w:noVBand="1"/>
      </w:tblPr>
      <w:tblGrid>
        <w:gridCol w:w="1685"/>
        <w:gridCol w:w="4860"/>
        <w:gridCol w:w="1260"/>
      </w:tblGrid>
      <w:tr w:rsidR="00DC1BCE" w14:paraId="1AE58DA4" w14:textId="77777777" w:rsidTr="006B2978">
        <w:tc>
          <w:tcPr>
            <w:tcW w:w="1685" w:type="dxa"/>
            <w:shd w:val="clear" w:color="auto" w:fill="D9E2F3" w:themeFill="accent1" w:themeFillTint="33"/>
          </w:tcPr>
          <w:p w14:paraId="58FEF2C5" w14:textId="77777777" w:rsidR="00DC1BCE" w:rsidRDefault="00DC1BCE" w:rsidP="006B2978">
            <w:r>
              <w:t>Project / Client</w:t>
            </w:r>
          </w:p>
        </w:tc>
        <w:tc>
          <w:tcPr>
            <w:tcW w:w="4860" w:type="dxa"/>
            <w:shd w:val="clear" w:color="auto" w:fill="D9E2F3" w:themeFill="accent1" w:themeFillTint="33"/>
          </w:tcPr>
          <w:p w14:paraId="47B44955" w14:textId="77777777" w:rsidR="00DC1BCE" w:rsidRDefault="00DC1BCE" w:rsidP="006B2978">
            <w:pPr>
              <w:jc w:val="center"/>
            </w:pPr>
            <w:r>
              <w:t>About / Responsibilities</w:t>
            </w:r>
          </w:p>
        </w:tc>
        <w:tc>
          <w:tcPr>
            <w:tcW w:w="1260" w:type="dxa"/>
            <w:shd w:val="clear" w:color="auto" w:fill="D9E2F3" w:themeFill="accent1" w:themeFillTint="33"/>
          </w:tcPr>
          <w:p w14:paraId="6A6E0C95" w14:textId="77777777" w:rsidR="00DC1BCE" w:rsidRDefault="00DC1BCE" w:rsidP="006B2978">
            <w:r>
              <w:t>Tools</w:t>
            </w:r>
          </w:p>
        </w:tc>
      </w:tr>
      <w:tr w:rsidR="00DC1BCE" w14:paraId="10F2ACB5" w14:textId="77777777" w:rsidTr="006B2978">
        <w:tc>
          <w:tcPr>
            <w:tcW w:w="1685" w:type="dxa"/>
          </w:tcPr>
          <w:p w14:paraId="4E6C3D3C" w14:textId="031756A7" w:rsidR="00DC1BCE" w:rsidRPr="00F12AF5" w:rsidRDefault="00F12AF5" w:rsidP="006B2978">
            <w:pPr>
              <w:rPr>
                <w:rFonts w:ascii="Calibri Light" w:hAnsi="Calibri Light" w:cs="Helvetica Neue"/>
                <w:sz w:val="18"/>
                <w:szCs w:val="18"/>
              </w:rPr>
            </w:pPr>
            <w:r w:rsidRPr="00F12AF5">
              <w:rPr>
                <w:rFonts w:ascii="Calibri Light" w:hAnsi="Calibri Light" w:cs="Helvetica Neue"/>
                <w:sz w:val="18"/>
                <w:szCs w:val="18"/>
              </w:rPr>
              <w:t xml:space="preserve">HDFC Credit Card WayForward </w:t>
            </w:r>
          </w:p>
          <w:p w14:paraId="3163F380" w14:textId="77777777" w:rsidR="00F12AF5" w:rsidRDefault="00F12AF5" w:rsidP="006B2978">
            <w:pPr>
              <w:rPr>
                <w:rFonts w:ascii="Calibri Light" w:hAnsi="Calibri Light" w:cs="Helvetica Neue"/>
                <w:sz w:val="18"/>
                <w:szCs w:val="18"/>
              </w:rPr>
            </w:pPr>
          </w:p>
          <w:p w14:paraId="29760788" w14:textId="0375D22B" w:rsidR="00DC1BCE" w:rsidRDefault="00F12AF5" w:rsidP="006B2978">
            <w:r>
              <w:rPr>
                <w:rFonts w:ascii="Calibri Light" w:hAnsi="Calibri Light" w:cs="Helvetica Neue"/>
                <w:sz w:val="18"/>
                <w:szCs w:val="18"/>
              </w:rPr>
              <w:t>HDFC Bank, India</w:t>
            </w:r>
          </w:p>
        </w:tc>
        <w:tc>
          <w:tcPr>
            <w:tcW w:w="4860" w:type="dxa"/>
          </w:tcPr>
          <w:p w14:paraId="300BB2FD" w14:textId="77777777" w:rsidR="00DC1BCE" w:rsidRPr="00AD3BA4" w:rsidRDefault="00DC1BCE"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FC06971" w14:textId="3AEE1656" w:rsidR="00DC1BCE" w:rsidRDefault="00F12AF5" w:rsidP="006B2978">
            <w:pPr>
              <w:jc w:val="both"/>
              <w:rPr>
                <w:rFonts w:ascii="Calibri Light" w:hAnsi="Calibri Light" w:cs="Helvetica Neue"/>
                <w:sz w:val="18"/>
                <w:szCs w:val="18"/>
              </w:rPr>
            </w:pPr>
            <w:r w:rsidRPr="00141534">
              <w:rPr>
                <w:rFonts w:ascii="Calibri Light" w:eastAsiaTheme="minorEastAsia" w:hAnsi="Calibri Light" w:cs="Helvetica Neue"/>
                <w:sz w:val="18"/>
                <w:szCs w:val="18"/>
              </w:rPr>
              <w:t>This application was developed for HDFC Bank, Integrating their all the application under one Applications. Modules developed are Global Admin, SMS, Smart Pay, Mini Cards. Currently Data Converter in under development stage</w:t>
            </w:r>
            <w:r>
              <w:rPr>
                <w:rFonts w:ascii="Calibri Light" w:eastAsiaTheme="minorEastAsia" w:hAnsi="Calibri Light" w:cs="Helvetica Neue"/>
                <w:sz w:val="18"/>
                <w:szCs w:val="18"/>
              </w:rPr>
              <w:t>.</w:t>
            </w:r>
          </w:p>
          <w:p w14:paraId="0399CEB9" w14:textId="77777777" w:rsidR="00DC1BCE" w:rsidRDefault="00DC1BCE"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E9C4B4D" w14:textId="7638578B" w:rsidR="00DC1BCE" w:rsidRPr="00AD3BA4" w:rsidRDefault="00F12AF5" w:rsidP="006B2978">
            <w:pPr>
              <w:jc w:val="both"/>
            </w:pPr>
            <w:r w:rsidRPr="00141534">
              <w:rPr>
                <w:rFonts w:ascii="Calibri Light" w:hAnsi="Calibri Light" w:cs="Helvetica Neue"/>
                <w:sz w:val="18"/>
                <w:szCs w:val="18"/>
              </w:rPr>
              <w:t>Part of Design team, Development, and Implementation.</w:t>
            </w:r>
          </w:p>
        </w:tc>
        <w:tc>
          <w:tcPr>
            <w:tcW w:w="1260" w:type="dxa"/>
          </w:tcPr>
          <w:p w14:paraId="0D019661" w14:textId="21B0055F" w:rsidR="00DC1BCE" w:rsidRPr="00470B5D" w:rsidRDefault="00F12AF5" w:rsidP="006B2978">
            <w:r w:rsidRPr="00141534">
              <w:rPr>
                <w:rFonts w:ascii="Calibri Light" w:hAnsi="Calibri Light" w:cs="Helvetica Neue"/>
                <w:sz w:val="18"/>
                <w:szCs w:val="18"/>
              </w:rPr>
              <w:t>Java, Spring DAO, Struts, SQL Server2000, WebSphere</w:t>
            </w:r>
          </w:p>
        </w:tc>
      </w:tr>
      <w:tr w:rsidR="00DC1BCE" w14:paraId="30DCDA82" w14:textId="77777777" w:rsidTr="006B2978">
        <w:tc>
          <w:tcPr>
            <w:tcW w:w="1685" w:type="dxa"/>
            <w:shd w:val="clear" w:color="auto" w:fill="F2F2F2" w:themeFill="background1" w:themeFillShade="F2"/>
          </w:tcPr>
          <w:p w14:paraId="48D84856" w14:textId="35C3C910" w:rsidR="00DC1BCE" w:rsidRDefault="000664C7" w:rsidP="006B2978">
            <w:pPr>
              <w:rPr>
                <w:rFonts w:ascii="Calibri Light" w:hAnsi="Calibri Light" w:cs="Helvetica Neue"/>
                <w:sz w:val="18"/>
                <w:szCs w:val="18"/>
              </w:rPr>
            </w:pPr>
            <w:r>
              <w:rPr>
                <w:rFonts w:ascii="Calibri Light" w:hAnsi="Calibri Light" w:cs="Helvetica Neue"/>
                <w:sz w:val="18"/>
                <w:szCs w:val="18"/>
              </w:rPr>
              <w:t>Chase</w:t>
            </w:r>
          </w:p>
          <w:p w14:paraId="2C5BE801" w14:textId="77777777" w:rsidR="00DC1BCE" w:rsidRDefault="00DC1BCE" w:rsidP="006B2978">
            <w:pPr>
              <w:rPr>
                <w:rFonts w:ascii="Calibri Light" w:hAnsi="Calibri Light" w:cs="Helvetica Neue"/>
                <w:sz w:val="18"/>
                <w:szCs w:val="18"/>
              </w:rPr>
            </w:pPr>
          </w:p>
          <w:p w14:paraId="5CE04341" w14:textId="03ADD9B2" w:rsidR="00DC1BCE" w:rsidRDefault="000664C7" w:rsidP="006B2978">
            <w:pPr>
              <w:rPr>
                <w:rFonts w:ascii="Calibri Light" w:hAnsi="Calibri Light" w:cs="Helvetica Neue"/>
                <w:sz w:val="18"/>
                <w:szCs w:val="18"/>
              </w:rPr>
            </w:pPr>
            <w:r>
              <w:rPr>
                <w:rFonts w:ascii="Calibri Light" w:hAnsi="Calibri Light" w:cs="Helvetica Neue"/>
                <w:sz w:val="18"/>
                <w:szCs w:val="18"/>
              </w:rPr>
              <w:t>True</w:t>
            </w:r>
            <w:r w:rsidR="005F2B86">
              <w:rPr>
                <w:rFonts w:ascii="Calibri Light" w:hAnsi="Calibri Light" w:cs="Helvetica Neue"/>
                <w:sz w:val="18"/>
                <w:szCs w:val="18"/>
              </w:rPr>
              <w:t>C</w:t>
            </w:r>
            <w:r>
              <w:rPr>
                <w:rFonts w:ascii="Calibri Light" w:hAnsi="Calibri Light" w:cs="Helvetica Neue"/>
                <w:sz w:val="18"/>
                <w:szCs w:val="18"/>
              </w:rPr>
              <w:t>redit</w:t>
            </w:r>
            <w:r w:rsidR="00DC1BCE">
              <w:rPr>
                <w:rFonts w:ascii="Calibri Light" w:hAnsi="Calibri Light" w:cs="Helvetica Neue"/>
                <w:sz w:val="18"/>
                <w:szCs w:val="18"/>
              </w:rPr>
              <w:t xml:space="preserve">, </w:t>
            </w:r>
            <w:r>
              <w:rPr>
                <w:rFonts w:ascii="Calibri Light" w:hAnsi="Calibri Light" w:cs="Helvetica Neue"/>
                <w:sz w:val="18"/>
                <w:szCs w:val="18"/>
              </w:rPr>
              <w:t>USA</w:t>
            </w:r>
          </w:p>
        </w:tc>
        <w:tc>
          <w:tcPr>
            <w:tcW w:w="4860" w:type="dxa"/>
            <w:shd w:val="clear" w:color="auto" w:fill="F2F2F2" w:themeFill="background1" w:themeFillShade="F2"/>
          </w:tcPr>
          <w:p w14:paraId="22810D1A" w14:textId="77777777" w:rsidR="00DC1BCE" w:rsidRPr="00AD3BA4" w:rsidRDefault="00DC1BCE"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1771D89" w14:textId="77777777" w:rsidR="00DB07E9" w:rsidRPr="00141534" w:rsidRDefault="00DB07E9" w:rsidP="00DB07E9">
            <w:pPr>
              <w:pStyle w:val="Textbodyindent"/>
              <w:widowControl/>
              <w:autoSpaceDN/>
              <w:adjustRightInd/>
              <w:ind w:right="-114"/>
              <w:jc w:val="both"/>
              <w:rPr>
                <w:rFonts w:ascii="Calibri Light" w:eastAsiaTheme="minorEastAsia" w:hAnsi="Calibri Light" w:cs="Helvetica Neue"/>
                <w:sz w:val="18"/>
                <w:szCs w:val="18"/>
              </w:rPr>
            </w:pPr>
            <w:r w:rsidRPr="00141534">
              <w:rPr>
                <w:rFonts w:ascii="Calibri Light" w:eastAsiaTheme="minorEastAsia" w:hAnsi="Calibri Light" w:cs="Helvetica Neue"/>
                <w:sz w:val="18"/>
                <w:szCs w:val="18"/>
              </w:rPr>
              <w:t xml:space="preserve">This application is being developed for Chase, for the enrolment of customers. A customer can opt of one of the products being offered by Chase. A customer could become an ‘offline’ or ‘online’ customer. An online customer can view all his Credit reports and scores online. Chase Data Exchange Service Application is the communication point for Chase partner. This service application handles all file exchanges between TrueCredit and Chase. Various file protocols between TrueCredit and Chase include TPE [Third Party Engine] file, Feedback file, Inbound Account Validation file, Outbound Account Validation file and Membership History file. </w:t>
            </w:r>
          </w:p>
          <w:p w14:paraId="71B4D2DB" w14:textId="77777777" w:rsidR="00DB07E9" w:rsidRPr="00141534" w:rsidRDefault="00DB07E9" w:rsidP="00DB07E9">
            <w:pPr>
              <w:pStyle w:val="Textbodyindent"/>
              <w:widowControl/>
              <w:autoSpaceDN/>
              <w:adjustRightInd/>
              <w:jc w:val="both"/>
              <w:rPr>
                <w:rFonts w:ascii="Calibri Light" w:eastAsiaTheme="minorEastAsia" w:hAnsi="Calibri Light" w:cs="Helvetica Neue"/>
                <w:sz w:val="18"/>
                <w:szCs w:val="18"/>
              </w:rPr>
            </w:pPr>
          </w:p>
          <w:p w14:paraId="4109FD57" w14:textId="5DB970EC" w:rsidR="00DB07E9" w:rsidRPr="00141534" w:rsidRDefault="00DB07E9" w:rsidP="00DB07E9">
            <w:pPr>
              <w:jc w:val="both"/>
              <w:rPr>
                <w:rFonts w:ascii="Calibri Light" w:hAnsi="Calibri Light" w:cs="Helvetica Neue"/>
                <w:sz w:val="18"/>
                <w:szCs w:val="18"/>
              </w:rPr>
            </w:pPr>
            <w:r w:rsidRPr="00141534">
              <w:rPr>
                <w:rFonts w:ascii="Calibri Light" w:hAnsi="Calibri Light" w:cs="Helvetica Neue"/>
                <w:sz w:val="18"/>
                <w:szCs w:val="18"/>
              </w:rPr>
              <w:t xml:space="preserve">The project uses Web Services architecture where </w:t>
            </w:r>
            <w:r w:rsidR="004D3593" w:rsidRPr="00141534">
              <w:rPr>
                <w:rFonts w:ascii="Calibri Light" w:hAnsi="Calibri Light" w:cs="Helvetica Neue"/>
                <w:sz w:val="18"/>
                <w:szCs w:val="18"/>
              </w:rPr>
              <w:t>various</w:t>
            </w:r>
            <w:r w:rsidRPr="00141534">
              <w:rPr>
                <w:rFonts w:ascii="Calibri Light" w:hAnsi="Calibri Light" w:cs="Helvetica Neue"/>
                <w:sz w:val="18"/>
                <w:szCs w:val="18"/>
              </w:rPr>
              <w:t xml:space="preserve"> applications run as services and can be deployed at different locations using Weblogic8.1.</w:t>
            </w:r>
          </w:p>
          <w:p w14:paraId="3748CE18" w14:textId="77777777" w:rsidR="00DB07E9" w:rsidRPr="00141534" w:rsidRDefault="00DB07E9" w:rsidP="00DB07E9">
            <w:pPr>
              <w:jc w:val="both"/>
              <w:rPr>
                <w:rFonts w:ascii="Calibri Light" w:hAnsi="Calibri Light" w:cs="Helvetica Neue"/>
                <w:sz w:val="18"/>
                <w:szCs w:val="18"/>
              </w:rPr>
            </w:pPr>
            <w:r w:rsidRPr="00141534">
              <w:rPr>
                <w:rFonts w:ascii="Calibri Light" w:hAnsi="Calibri Light" w:cs="Helvetica Neue"/>
                <w:sz w:val="18"/>
                <w:szCs w:val="18"/>
              </w:rPr>
              <w:t>The Application Communicates with the third a party application using the web services by sending a request and receiving a response from that application</w:t>
            </w:r>
          </w:p>
          <w:p w14:paraId="7826973B" w14:textId="7F17403D" w:rsidR="00DC1BCE" w:rsidRDefault="00DB07E9" w:rsidP="00DB07E9">
            <w:pPr>
              <w:jc w:val="both"/>
              <w:rPr>
                <w:rFonts w:ascii="Calibri Light" w:hAnsi="Calibri Light" w:cs="Helvetica Neue"/>
                <w:sz w:val="18"/>
                <w:szCs w:val="18"/>
              </w:rPr>
            </w:pPr>
            <w:r w:rsidRPr="00141534">
              <w:rPr>
                <w:rFonts w:ascii="Calibri Light" w:hAnsi="Calibri Light" w:cs="Helvetica Neue"/>
                <w:sz w:val="18"/>
                <w:szCs w:val="18"/>
              </w:rPr>
              <w:t>Weblogic server 8.1 used in the Project provides Weblogic Workshop as the IDE for writing an application. Weblogic was also used deployment and running of web-services. It provides internal build scripts which is used for compiling and deploying the application</w:t>
            </w:r>
            <w:r>
              <w:rPr>
                <w:rFonts w:ascii="Calibri Light" w:hAnsi="Calibri Light" w:cs="Helvetica Neue"/>
                <w:sz w:val="18"/>
                <w:szCs w:val="18"/>
              </w:rPr>
              <w:t xml:space="preserve">. </w:t>
            </w:r>
            <w:r w:rsidRPr="00141534">
              <w:rPr>
                <w:rFonts w:ascii="Calibri Light" w:hAnsi="Calibri Light" w:cs="Helvetica Neue"/>
                <w:sz w:val="18"/>
                <w:szCs w:val="18"/>
              </w:rPr>
              <w:t>The Project versioning was maintained by using Win CVS, which not only helped in maintaining the versioning of the code also the in-bug tracking</w:t>
            </w:r>
          </w:p>
          <w:p w14:paraId="7B84A6CB" w14:textId="77777777" w:rsidR="00DC1BCE" w:rsidRDefault="00DC1BCE"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2AFFBD66" w14:textId="7068CD44" w:rsidR="00DC1BCE" w:rsidRPr="005A0607" w:rsidRDefault="00C5433E" w:rsidP="006B2978">
            <w:pPr>
              <w:jc w:val="both"/>
              <w:rPr>
                <w:rFonts w:ascii="Calibri Light" w:hAnsi="Calibri Light" w:cs="Helvetica Neue"/>
                <w:sz w:val="18"/>
                <w:szCs w:val="18"/>
              </w:rPr>
            </w:pPr>
            <w:r>
              <w:rPr>
                <w:rFonts w:ascii="Calibri Light" w:hAnsi="Calibri Light" w:cs="Helvetica Neue"/>
                <w:sz w:val="18"/>
                <w:szCs w:val="18"/>
              </w:rPr>
              <w:t>Involved in development of the Product.</w:t>
            </w:r>
          </w:p>
        </w:tc>
        <w:tc>
          <w:tcPr>
            <w:tcW w:w="1260" w:type="dxa"/>
            <w:shd w:val="clear" w:color="auto" w:fill="F2F2F2" w:themeFill="background1" w:themeFillShade="F2"/>
          </w:tcPr>
          <w:p w14:paraId="3011AB14" w14:textId="7BFD840A" w:rsidR="00DC1BCE" w:rsidRPr="00470B5D" w:rsidRDefault="00C5433E" w:rsidP="006B2978">
            <w:pPr>
              <w:rPr>
                <w:rFonts w:ascii="Calibri Light" w:hAnsi="Calibri Light" w:cs="Helvetica Neue"/>
                <w:sz w:val="18"/>
                <w:szCs w:val="18"/>
              </w:rPr>
            </w:pPr>
            <w:r w:rsidRPr="00141534">
              <w:rPr>
                <w:rFonts w:ascii="Calibri Light" w:eastAsiaTheme="minorEastAsia" w:hAnsi="Calibri Light" w:cs="Helvetica Neue"/>
                <w:sz w:val="18"/>
                <w:szCs w:val="18"/>
              </w:rPr>
              <w:t>Java, Spring DAO, Struts, Oracle 8.1i,</w:t>
            </w:r>
            <w:r>
              <w:rPr>
                <w:rFonts w:ascii="Calibri Light" w:eastAsiaTheme="minorEastAsia" w:hAnsi="Calibri Light" w:cs="Helvetica Neue"/>
                <w:sz w:val="18"/>
                <w:szCs w:val="18"/>
              </w:rPr>
              <w:t xml:space="preserve"> </w:t>
            </w:r>
            <w:r w:rsidRPr="00141534">
              <w:rPr>
                <w:rFonts w:ascii="Calibri Light" w:eastAsiaTheme="minorEastAsia" w:hAnsi="Calibri Light" w:cs="Helvetica Neue"/>
                <w:sz w:val="18"/>
                <w:szCs w:val="18"/>
              </w:rPr>
              <w:t>WebLogic 8.1</w:t>
            </w:r>
          </w:p>
        </w:tc>
      </w:tr>
    </w:tbl>
    <w:p w14:paraId="667B0FCB" w14:textId="4AD5A915" w:rsidR="008559BF" w:rsidRDefault="008559BF" w:rsidP="00E47F3A"/>
    <w:p w14:paraId="01C46898" w14:textId="66ED3A27" w:rsidR="00357741" w:rsidRDefault="00357741" w:rsidP="00E47F3A"/>
    <w:p w14:paraId="35DCC715" w14:textId="71CE4419" w:rsidR="00357741" w:rsidRDefault="00357741" w:rsidP="00E47F3A"/>
    <w:p w14:paraId="11175A43" w14:textId="47EE7476" w:rsidR="00357741" w:rsidRDefault="00357741" w:rsidP="00E47F3A"/>
    <w:p w14:paraId="21F6AE95" w14:textId="0F944A32" w:rsidR="00357741" w:rsidRDefault="00357741" w:rsidP="00E47F3A"/>
    <w:p w14:paraId="46EF1F41" w14:textId="5E8ED834" w:rsidR="00357741" w:rsidRDefault="00357741" w:rsidP="00E47F3A"/>
    <w:p w14:paraId="290929B2" w14:textId="5F914D3B" w:rsidR="00357741" w:rsidRDefault="00357741" w:rsidP="00E47F3A"/>
    <w:tbl>
      <w:tblPr>
        <w:tblStyle w:val="TableGrid"/>
        <w:tblW w:w="7805" w:type="dxa"/>
        <w:tblLayout w:type="fixed"/>
        <w:tblLook w:val="04A0" w:firstRow="1" w:lastRow="0" w:firstColumn="1" w:lastColumn="0" w:noHBand="0" w:noVBand="1"/>
      </w:tblPr>
      <w:tblGrid>
        <w:gridCol w:w="1685"/>
        <w:gridCol w:w="4860"/>
        <w:gridCol w:w="1260"/>
      </w:tblGrid>
      <w:tr w:rsidR="00357741" w14:paraId="05D3A8CD" w14:textId="77777777" w:rsidTr="006B2978">
        <w:tc>
          <w:tcPr>
            <w:tcW w:w="1685" w:type="dxa"/>
            <w:shd w:val="clear" w:color="auto" w:fill="D9E2F3" w:themeFill="accent1" w:themeFillTint="33"/>
          </w:tcPr>
          <w:p w14:paraId="7B1A18F0" w14:textId="77777777" w:rsidR="00357741" w:rsidRDefault="00357741" w:rsidP="006B2978">
            <w:r>
              <w:lastRenderedPageBreak/>
              <w:t>Project / Client</w:t>
            </w:r>
          </w:p>
        </w:tc>
        <w:tc>
          <w:tcPr>
            <w:tcW w:w="4860" w:type="dxa"/>
            <w:shd w:val="clear" w:color="auto" w:fill="D9E2F3" w:themeFill="accent1" w:themeFillTint="33"/>
          </w:tcPr>
          <w:p w14:paraId="333BA13B" w14:textId="77777777" w:rsidR="00357741" w:rsidRDefault="00357741" w:rsidP="006B2978">
            <w:pPr>
              <w:jc w:val="center"/>
            </w:pPr>
            <w:r>
              <w:t>About / Responsibilities</w:t>
            </w:r>
          </w:p>
        </w:tc>
        <w:tc>
          <w:tcPr>
            <w:tcW w:w="1260" w:type="dxa"/>
            <w:shd w:val="clear" w:color="auto" w:fill="D9E2F3" w:themeFill="accent1" w:themeFillTint="33"/>
          </w:tcPr>
          <w:p w14:paraId="11A51998" w14:textId="77777777" w:rsidR="00357741" w:rsidRDefault="00357741" w:rsidP="006B2978">
            <w:r>
              <w:t>Tools</w:t>
            </w:r>
          </w:p>
        </w:tc>
      </w:tr>
      <w:tr w:rsidR="00357741" w14:paraId="2483C1DB" w14:textId="77777777" w:rsidTr="006B2978">
        <w:tc>
          <w:tcPr>
            <w:tcW w:w="1685" w:type="dxa"/>
          </w:tcPr>
          <w:p w14:paraId="17F95B02" w14:textId="2B253C01" w:rsidR="00357741" w:rsidRDefault="00357741" w:rsidP="006B2978">
            <w:pPr>
              <w:rPr>
                <w:rFonts w:ascii="Calibri Light" w:hAnsi="Calibri Light" w:cs="Helvetica Neue"/>
                <w:sz w:val="18"/>
                <w:szCs w:val="18"/>
              </w:rPr>
            </w:pPr>
            <w:r w:rsidRPr="00357741">
              <w:rPr>
                <w:rFonts w:ascii="Calibri Light" w:hAnsi="Calibri Light" w:cs="Helvetica Neue"/>
                <w:sz w:val="18"/>
                <w:szCs w:val="18"/>
              </w:rPr>
              <w:t>Securitization Modeling and Analytical Resource Tool (SMART)</w:t>
            </w:r>
          </w:p>
          <w:p w14:paraId="4E7BC502" w14:textId="77777777" w:rsidR="00357741" w:rsidRDefault="00357741" w:rsidP="006B2978">
            <w:pPr>
              <w:rPr>
                <w:rFonts w:ascii="Calibri Light" w:hAnsi="Calibri Light" w:cs="Helvetica Neue"/>
                <w:sz w:val="18"/>
                <w:szCs w:val="18"/>
              </w:rPr>
            </w:pPr>
          </w:p>
          <w:p w14:paraId="54250E01" w14:textId="4CDBF86C" w:rsidR="00357741" w:rsidRDefault="00357741" w:rsidP="006B2978">
            <w:r>
              <w:rPr>
                <w:rFonts w:ascii="Calibri Light" w:hAnsi="Calibri Light" w:cs="Helvetica Neue"/>
                <w:sz w:val="18"/>
                <w:szCs w:val="18"/>
              </w:rPr>
              <w:t>GE, USA</w:t>
            </w:r>
          </w:p>
        </w:tc>
        <w:tc>
          <w:tcPr>
            <w:tcW w:w="4860" w:type="dxa"/>
          </w:tcPr>
          <w:p w14:paraId="2C9711A2" w14:textId="77777777" w:rsidR="00357741" w:rsidRPr="00AD3BA4" w:rsidRDefault="00357741"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1A9FA6FA" w14:textId="3B3A93FB" w:rsidR="00357741" w:rsidRDefault="00357741" w:rsidP="006B2978">
            <w:pPr>
              <w:jc w:val="both"/>
              <w:rPr>
                <w:rFonts w:ascii="Calibri Light" w:hAnsi="Calibri Light" w:cs="Helvetica Neue"/>
                <w:sz w:val="18"/>
                <w:szCs w:val="18"/>
              </w:rPr>
            </w:pPr>
            <w:r>
              <w:rPr>
                <w:rFonts w:ascii="Calibri Light" w:hAnsi="Calibri Light" w:cs="Helvetica Neue"/>
                <w:sz w:val="18"/>
                <w:szCs w:val="18"/>
              </w:rPr>
              <w:t>SMART is an automated Securitization Modeling and Analytical Resource Tool used by Capital Markets Group of GE. This basically constitutes of Day 1 and Day2 processes of Securitization. Day 1 where the analysis and modeling is done to see how much money GE can make on selling the Loans to the third parties and Day 2 where actual Securitized Deals are processed in an ABS Suite application for processing the real money.</w:t>
            </w:r>
          </w:p>
          <w:p w14:paraId="514BE883" w14:textId="77777777" w:rsidR="00357741" w:rsidRDefault="00357741" w:rsidP="006B2978">
            <w:pPr>
              <w:jc w:val="both"/>
              <w:rPr>
                <w:rFonts w:ascii="Calibri Light" w:hAnsi="Calibri Light" w:cs="Helvetica Neue"/>
                <w:b/>
                <w:bCs/>
                <w:i/>
                <w:iCs/>
                <w:sz w:val="18"/>
                <w:szCs w:val="18"/>
              </w:rPr>
            </w:pPr>
          </w:p>
          <w:p w14:paraId="31DE245F" w14:textId="5770BA15" w:rsidR="00357741" w:rsidRDefault="00357741"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32262E40" w14:textId="6E6F916E" w:rsidR="008F301E" w:rsidRPr="00AD3BA4" w:rsidRDefault="008F301E" w:rsidP="008F301E">
            <w:pPr>
              <w:jc w:val="both"/>
            </w:pPr>
            <w:r>
              <w:rPr>
                <w:rFonts w:ascii="Calibri Light" w:hAnsi="Calibri Light" w:cs="Helvetica Neue"/>
                <w:sz w:val="18"/>
                <w:szCs w:val="18"/>
              </w:rPr>
              <w:t>Design, Development, Implementation and Support. I was also involved in handling the team of 4 person.</w:t>
            </w:r>
          </w:p>
        </w:tc>
        <w:tc>
          <w:tcPr>
            <w:tcW w:w="1260" w:type="dxa"/>
          </w:tcPr>
          <w:p w14:paraId="7DC909A4" w14:textId="2B86F5AD" w:rsidR="00357741" w:rsidRPr="00470B5D" w:rsidRDefault="00357741" w:rsidP="006B2978">
            <w:r>
              <w:rPr>
                <w:rFonts w:ascii="Calibri Light" w:hAnsi="Calibri Light" w:cs="Helvetica Neue"/>
                <w:sz w:val="18"/>
                <w:szCs w:val="18"/>
              </w:rPr>
              <w:t>Java, J2EE, Struts, JSP, Weblogic, Oracle</w:t>
            </w:r>
          </w:p>
        </w:tc>
      </w:tr>
    </w:tbl>
    <w:p w14:paraId="644CB9C8" w14:textId="1D3F5400" w:rsidR="00357741" w:rsidRDefault="00357741" w:rsidP="00E47F3A"/>
    <w:p w14:paraId="21864EC8" w14:textId="38890CC6" w:rsidR="006533BA" w:rsidRDefault="006533BA" w:rsidP="00E47F3A"/>
    <w:p w14:paraId="79160AE7" w14:textId="0758A610" w:rsidR="00135442" w:rsidRDefault="00182E3C" w:rsidP="00135442">
      <w:pPr>
        <w:spacing w:after="60"/>
        <w:rPr>
          <w:rFonts w:ascii="Calibri" w:hAnsi="Calibri"/>
          <w:b/>
          <w:color w:val="2E74B5" w:themeColor="accent5" w:themeShade="BF"/>
          <w:szCs w:val="28"/>
        </w:rPr>
      </w:pPr>
      <w:r>
        <w:rPr>
          <w:noProof/>
        </w:rPr>
        <w:pict w14:anchorId="00BDAB13">
          <v:rect id="Rectangle 31" o:spid="_x0000_s1031" style="position:absolute;margin-left:-.15pt;margin-top:15.75pt;width:26.4pt;height:3.6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" fillcolor="#31859c" stroked="f">
            <w10:wrap type="topAndBottom"/>
          </v:rect>
        </w:pict>
      </w:r>
      <w:r w:rsidR="00135442">
        <w:rPr>
          <w:rFonts w:ascii="Calibri" w:hAnsi="Calibri"/>
          <w:b/>
          <w:color w:val="2E74B5" w:themeColor="accent5" w:themeShade="BF"/>
          <w:szCs w:val="28"/>
        </w:rPr>
        <w:t xml:space="preserve">TECHNICAL SKILLS </w:t>
      </w:r>
    </w:p>
    <w:p w14:paraId="5A289AF1" w14:textId="77777777" w:rsidR="00135442" w:rsidRDefault="00135442" w:rsidP="00135442">
      <w:pPr>
        <w:spacing w:after="60"/>
        <w:rPr>
          <w:rFonts w:ascii="Calibri" w:hAnsi="Calibri"/>
          <w:b/>
          <w:color w:val="2E74B5" w:themeColor="accent5" w:themeShade="BF"/>
          <w:szCs w:val="28"/>
        </w:rPr>
      </w:pPr>
    </w:p>
    <w:p w14:paraId="0B9A46CC" w14:textId="5BA0DA7B" w:rsidR="00135442" w:rsidRPr="00135442" w:rsidRDefault="00135442" w:rsidP="00135442">
      <w:pPr>
        <w:pStyle w:val="ListParagraph"/>
        <w:numPr>
          <w:ilvl w:val="0"/>
          <w:numId w:val="32"/>
        </w:numPr>
        <w:spacing w:after="60"/>
        <w:ind w:left="0"/>
        <w:rPr>
          <w:rFonts w:ascii="Calibri" w:hAnsi="Calibri"/>
          <w:b/>
          <w:color w:val="2E74B5" w:themeColor="accent5" w:themeShade="BF"/>
          <w:sz w:val="22"/>
          <w:szCs w:val="28"/>
        </w:rPr>
      </w:pPr>
      <w:r>
        <w:rPr>
          <w:b/>
          <w:bCs/>
          <w:color w:val="333333"/>
          <w:sz w:val="18"/>
          <w:szCs w:val="18"/>
          <w:shd w:val="clear" w:color="auto" w:fill="FDFDFD"/>
        </w:rPr>
        <w:t xml:space="preserve">DevOps </w:t>
      </w:r>
      <w:r w:rsidRPr="00135442">
        <w:rPr>
          <w:b/>
          <w:bCs/>
          <w:color w:val="333333"/>
          <w:sz w:val="18"/>
          <w:szCs w:val="18"/>
          <w:shd w:val="clear" w:color="auto" w:fill="FDFDFD"/>
        </w:rPr>
        <w:t>Automation</w:t>
      </w:r>
      <w:r w:rsidRPr="00135442">
        <w:rPr>
          <w:color w:val="333333"/>
          <w:sz w:val="18"/>
          <w:szCs w:val="18"/>
          <w:shd w:val="clear" w:color="auto" w:fill="FDFDFD"/>
        </w:rPr>
        <w:t>: Jenkins, IBM Udeploy, GOCD, Bamboo, Spinnaker, Tekton</w:t>
      </w:r>
    </w:p>
    <w:p w14:paraId="389AAC3E" w14:textId="77777777" w:rsidR="00135442" w:rsidRDefault="00135442" w:rsidP="00135442">
      <w:pPr>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 xml:space="preserve">Build Tools: </w:t>
      </w:r>
      <w:r>
        <w:rPr>
          <w:color w:val="333333"/>
          <w:sz w:val="18"/>
          <w:szCs w:val="18"/>
          <w:shd w:val="clear" w:color="auto" w:fill="FDFDFD"/>
        </w:rPr>
        <w:t>Maven/Ant/Gradle</w:t>
      </w:r>
    </w:p>
    <w:p w14:paraId="20CE9FD7" w14:textId="77777777" w:rsidR="00135442" w:rsidRDefault="00135442" w:rsidP="00135442">
      <w:pPr>
        <w:pStyle w:val="ListParagraph"/>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Repository Management</w:t>
      </w:r>
      <w:r>
        <w:rPr>
          <w:color w:val="333333"/>
          <w:sz w:val="18"/>
          <w:szCs w:val="18"/>
          <w:shd w:val="clear" w:color="auto" w:fill="FDFDFD"/>
        </w:rPr>
        <w:t>: Nexus, JFrog Artifactory</w:t>
      </w:r>
    </w:p>
    <w:p w14:paraId="31D6C25D" w14:textId="77777777" w:rsidR="00135442" w:rsidRDefault="00135442" w:rsidP="00135442">
      <w:pPr>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 xml:space="preserve">Cloud Platform: </w:t>
      </w:r>
      <w:r>
        <w:rPr>
          <w:color w:val="333333"/>
          <w:sz w:val="18"/>
          <w:szCs w:val="18"/>
          <w:shd w:val="clear" w:color="auto" w:fill="FDFDFD"/>
        </w:rPr>
        <w:t xml:space="preserve">GCP, AWS </w:t>
      </w:r>
    </w:p>
    <w:p w14:paraId="16EB39A9" w14:textId="77777777" w:rsidR="00135442" w:rsidRDefault="00135442" w:rsidP="00135442">
      <w:pPr>
        <w:pStyle w:val="ListParagraph"/>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 xml:space="preserve">Container Technologies: </w:t>
      </w:r>
      <w:r>
        <w:rPr>
          <w:color w:val="333333"/>
          <w:sz w:val="18"/>
          <w:szCs w:val="18"/>
          <w:shd w:val="clear" w:color="auto" w:fill="FDFDFD"/>
        </w:rPr>
        <w:t>Kubernetes, Docker, Helm 3, GKE, EKS.</w:t>
      </w:r>
    </w:p>
    <w:p w14:paraId="590FD3FF" w14:textId="77777777" w:rsidR="00135442" w:rsidRDefault="00135442" w:rsidP="00135442">
      <w:pPr>
        <w:pStyle w:val="ListParagraph"/>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SAST/IAST/DAST Tools</w:t>
      </w:r>
      <w:r>
        <w:rPr>
          <w:color w:val="333333"/>
          <w:sz w:val="18"/>
          <w:szCs w:val="18"/>
          <w:shd w:val="clear" w:color="auto" w:fill="FDFDFD"/>
        </w:rPr>
        <w:t xml:space="preserve">: </w:t>
      </w:r>
      <w:r>
        <w:rPr>
          <w:rFonts w:ascii="Calibri" w:hAnsi="Calibri" w:cs="Calibri"/>
          <w:sz w:val="18"/>
          <w:szCs w:val="18"/>
        </w:rPr>
        <w:t>SONARQUBE</w:t>
      </w:r>
      <w:r>
        <w:rPr>
          <w:color w:val="333333"/>
          <w:sz w:val="18"/>
          <w:szCs w:val="18"/>
          <w:shd w:val="clear" w:color="auto" w:fill="FDFDFD"/>
        </w:rPr>
        <w:t>, CAST, WhiteSource, ASoC. ZAP, Rapid7</w:t>
      </w:r>
    </w:p>
    <w:p w14:paraId="4F44C20A" w14:textId="77777777" w:rsidR="00135442" w:rsidRDefault="00135442" w:rsidP="00135442">
      <w:pPr>
        <w:pStyle w:val="ListParagraph"/>
        <w:numPr>
          <w:ilvl w:val="0"/>
          <w:numId w:val="32"/>
        </w:numPr>
        <w:shd w:val="clear" w:color="auto" w:fill="FDFDFD"/>
        <w:spacing w:before="100" w:beforeAutospacing="1" w:after="100" w:afterAutospacing="1" w:line="360" w:lineRule="auto"/>
        <w:ind w:left="-11"/>
        <w:rPr>
          <w:color w:val="333333"/>
          <w:sz w:val="18"/>
          <w:szCs w:val="18"/>
          <w:shd w:val="clear" w:color="auto" w:fill="FDFDFD"/>
        </w:rPr>
      </w:pPr>
      <w:r>
        <w:rPr>
          <w:b/>
          <w:bCs/>
          <w:color w:val="333333"/>
          <w:sz w:val="18"/>
          <w:szCs w:val="18"/>
          <w:shd w:val="clear" w:color="auto" w:fill="FDFDFD"/>
        </w:rPr>
        <w:t>Container/VM Security</w:t>
      </w:r>
      <w:r>
        <w:rPr>
          <w:color w:val="333333"/>
          <w:sz w:val="18"/>
          <w:szCs w:val="18"/>
          <w:shd w:val="clear" w:color="auto" w:fill="FDFDFD"/>
        </w:rPr>
        <w:t>: Twistlock, AquaSec, Sysdig, Rapid7, MetaSploit</w:t>
      </w:r>
    </w:p>
    <w:p w14:paraId="1BD4E2C2" w14:textId="77777777" w:rsidR="00135442" w:rsidRDefault="00135442" w:rsidP="00135442">
      <w:pPr>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ALM Tools</w:t>
      </w:r>
      <w:r>
        <w:rPr>
          <w:color w:val="333333"/>
          <w:sz w:val="18"/>
          <w:szCs w:val="18"/>
          <w:shd w:val="clear" w:color="auto" w:fill="FDFDFD"/>
        </w:rPr>
        <w:t>: JIRA, TFS</w:t>
      </w:r>
    </w:p>
    <w:p w14:paraId="510C003F" w14:textId="77777777" w:rsidR="00135442" w:rsidRDefault="00135442" w:rsidP="00135442">
      <w:pPr>
        <w:pStyle w:val="ListParagraph"/>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 xml:space="preserve">SCM Tools: </w:t>
      </w:r>
      <w:r>
        <w:rPr>
          <w:color w:val="333333"/>
          <w:sz w:val="18"/>
          <w:szCs w:val="18"/>
          <w:shd w:val="clear" w:color="auto" w:fill="FDFDFD"/>
        </w:rPr>
        <w:t xml:space="preserve"> GIT, GITHUB and SVN.</w:t>
      </w:r>
    </w:p>
    <w:p w14:paraId="54724D92" w14:textId="77777777" w:rsidR="00135442" w:rsidRDefault="00135442" w:rsidP="00135442">
      <w:pPr>
        <w:pStyle w:val="ListParagraph"/>
        <w:numPr>
          <w:ilvl w:val="0"/>
          <w:numId w:val="32"/>
        </w:numPr>
        <w:shd w:val="clear" w:color="auto" w:fill="FDFDFD"/>
        <w:spacing w:line="360" w:lineRule="auto"/>
        <w:ind w:left="-11"/>
        <w:rPr>
          <w:color w:val="333333"/>
          <w:sz w:val="18"/>
          <w:szCs w:val="18"/>
          <w:shd w:val="clear" w:color="auto" w:fill="FDFDFD"/>
        </w:rPr>
      </w:pPr>
      <w:r>
        <w:rPr>
          <w:b/>
          <w:bCs/>
          <w:color w:val="333333"/>
          <w:sz w:val="18"/>
          <w:szCs w:val="18"/>
          <w:shd w:val="clear" w:color="auto" w:fill="FDFDFD"/>
        </w:rPr>
        <w:t>OO Language</w:t>
      </w:r>
      <w:r>
        <w:rPr>
          <w:color w:val="333333"/>
          <w:sz w:val="18"/>
          <w:szCs w:val="18"/>
          <w:shd w:val="clear" w:color="auto" w:fill="FDFDFD"/>
        </w:rPr>
        <w:t>: Java 2 -7, J2EE, JavaScript</w:t>
      </w:r>
    </w:p>
    <w:p w14:paraId="4016CE54" w14:textId="77777777" w:rsidR="00135442" w:rsidRDefault="00135442" w:rsidP="00135442">
      <w:pPr>
        <w:pStyle w:val="ListParagraph"/>
        <w:numPr>
          <w:ilvl w:val="0"/>
          <w:numId w:val="32"/>
        </w:numPr>
        <w:shd w:val="clear" w:color="auto" w:fill="FDFDFD"/>
        <w:spacing w:line="360" w:lineRule="auto"/>
        <w:ind w:left="-11"/>
        <w:rPr>
          <w:b/>
          <w:bCs/>
          <w:color w:val="333333"/>
          <w:sz w:val="18"/>
          <w:szCs w:val="18"/>
          <w:shd w:val="clear" w:color="auto" w:fill="FDFDFD"/>
        </w:rPr>
      </w:pPr>
      <w:r>
        <w:rPr>
          <w:b/>
          <w:bCs/>
          <w:color w:val="333333"/>
          <w:sz w:val="18"/>
          <w:szCs w:val="18"/>
          <w:shd w:val="clear" w:color="auto" w:fill="FDFDFD"/>
        </w:rPr>
        <w:t xml:space="preserve">Testing: </w:t>
      </w:r>
      <w:r>
        <w:rPr>
          <w:color w:val="333333"/>
          <w:sz w:val="18"/>
          <w:szCs w:val="18"/>
          <w:shd w:val="clear" w:color="auto" w:fill="FDFDFD"/>
        </w:rPr>
        <w:t>JUnit, NUnit, Selenium, JMeter, SoapUI, Postman</w:t>
      </w:r>
    </w:p>
    <w:p w14:paraId="45F642C2" w14:textId="77777777" w:rsidR="00135442" w:rsidRDefault="00135442" w:rsidP="00135442">
      <w:pPr>
        <w:numPr>
          <w:ilvl w:val="0"/>
          <w:numId w:val="32"/>
        </w:numPr>
        <w:shd w:val="clear" w:color="auto" w:fill="FDFDFD"/>
        <w:spacing w:line="360" w:lineRule="auto"/>
        <w:ind w:left="0"/>
        <w:rPr>
          <w:color w:val="333333"/>
          <w:sz w:val="18"/>
          <w:szCs w:val="18"/>
          <w:shd w:val="clear" w:color="auto" w:fill="FDFDFD"/>
        </w:rPr>
      </w:pPr>
      <w:r>
        <w:rPr>
          <w:b/>
          <w:bCs/>
          <w:color w:val="333333"/>
          <w:sz w:val="18"/>
          <w:szCs w:val="18"/>
          <w:shd w:val="clear" w:color="auto" w:fill="FDFDFD"/>
        </w:rPr>
        <w:t>Script</w:t>
      </w:r>
      <w:r>
        <w:rPr>
          <w:color w:val="333333"/>
          <w:sz w:val="18"/>
          <w:szCs w:val="18"/>
          <w:shd w:val="clear" w:color="auto" w:fill="FDFDFD"/>
        </w:rPr>
        <w:t>: Shell Script, Groovy</w:t>
      </w:r>
    </w:p>
    <w:p w14:paraId="136BE8F1" w14:textId="77777777" w:rsidR="00135442" w:rsidRDefault="00135442" w:rsidP="00135442">
      <w:pPr>
        <w:pStyle w:val="ListParagraph"/>
        <w:numPr>
          <w:ilvl w:val="0"/>
          <w:numId w:val="32"/>
        </w:numPr>
        <w:shd w:val="clear" w:color="auto" w:fill="FDFDFD"/>
        <w:spacing w:line="360" w:lineRule="auto"/>
        <w:ind w:left="0"/>
        <w:rPr>
          <w:color w:val="333333"/>
          <w:sz w:val="18"/>
          <w:szCs w:val="18"/>
          <w:shd w:val="clear" w:color="auto" w:fill="FDFDFD"/>
        </w:rPr>
      </w:pPr>
      <w:r>
        <w:rPr>
          <w:b/>
          <w:bCs/>
          <w:color w:val="333333"/>
          <w:sz w:val="18"/>
          <w:szCs w:val="18"/>
          <w:shd w:val="clear" w:color="auto" w:fill="FDFDFD"/>
        </w:rPr>
        <w:t>Monitoring</w:t>
      </w:r>
      <w:r>
        <w:rPr>
          <w:color w:val="333333"/>
          <w:sz w:val="18"/>
          <w:szCs w:val="18"/>
          <w:shd w:val="clear" w:color="auto" w:fill="FDFDFD"/>
        </w:rPr>
        <w:t>: Splunk, Prometheus, Dynatrace, AppDynamics, Sysdig</w:t>
      </w:r>
    </w:p>
    <w:p w14:paraId="2DD41E93" w14:textId="77777777" w:rsidR="00135442" w:rsidRDefault="00135442" w:rsidP="00135442">
      <w:pPr>
        <w:pStyle w:val="ListParagraph"/>
        <w:numPr>
          <w:ilvl w:val="0"/>
          <w:numId w:val="32"/>
        </w:numPr>
        <w:shd w:val="clear" w:color="auto" w:fill="FDFDFD"/>
        <w:spacing w:line="360" w:lineRule="auto"/>
        <w:ind w:left="0"/>
        <w:rPr>
          <w:color w:val="333333"/>
          <w:sz w:val="18"/>
          <w:szCs w:val="18"/>
          <w:shd w:val="clear" w:color="auto" w:fill="FDFDFD"/>
        </w:rPr>
      </w:pPr>
      <w:r>
        <w:rPr>
          <w:b/>
          <w:bCs/>
          <w:color w:val="333333"/>
          <w:sz w:val="18"/>
          <w:szCs w:val="18"/>
          <w:shd w:val="clear" w:color="auto" w:fill="FDFDFD"/>
        </w:rPr>
        <w:t>Dashboard</w:t>
      </w:r>
      <w:r>
        <w:rPr>
          <w:color w:val="333333"/>
          <w:sz w:val="18"/>
          <w:szCs w:val="18"/>
          <w:shd w:val="clear" w:color="auto" w:fill="FDFDFD"/>
        </w:rPr>
        <w:t>: Grafana, Hygiea, Kibana</w:t>
      </w:r>
    </w:p>
    <w:p w14:paraId="7CBBD1A8" w14:textId="3DA5A9A5" w:rsidR="006533BA" w:rsidRDefault="00135442" w:rsidP="00135442">
      <w:r>
        <w:rPr>
          <w:b/>
          <w:bCs/>
          <w:color w:val="333333"/>
          <w:sz w:val="18"/>
          <w:szCs w:val="18"/>
          <w:shd w:val="clear" w:color="auto" w:fill="FDFDFD"/>
        </w:rPr>
        <w:t>Platforms</w:t>
      </w:r>
      <w:r>
        <w:rPr>
          <w:color w:val="333333"/>
          <w:sz w:val="18"/>
          <w:szCs w:val="18"/>
          <w:shd w:val="clear" w:color="auto" w:fill="FDFDFD"/>
        </w:rPr>
        <w:t>: Linux and Windows</w:t>
      </w:r>
    </w:p>
    <w:p w14:paraId="28DF5322" w14:textId="1A8510BA" w:rsidR="006533BA" w:rsidRDefault="006533BA" w:rsidP="00E47F3A"/>
    <w:p w14:paraId="7DDF6D15" w14:textId="7F68C3B3" w:rsidR="006533BA" w:rsidRDefault="006533BA" w:rsidP="00E47F3A"/>
    <w:p w14:paraId="71289AA4" w14:textId="3DC18615" w:rsidR="006533BA" w:rsidRDefault="006533BA" w:rsidP="00E47F3A"/>
    <w:p w14:paraId="44419AE3" w14:textId="77777777" w:rsidR="006533BA" w:rsidRDefault="006533BA" w:rsidP="00E47F3A"/>
    <w:tbl>
      <w:tblPr>
        <w:tblStyle w:val="TableGrid"/>
        <w:tblW w:w="0" w:type="auto"/>
        <w:tblLook w:val="04A0" w:firstRow="1" w:lastRow="0" w:firstColumn="1" w:lastColumn="0" w:noHBand="0" w:noVBand="1"/>
      </w:tblPr>
      <w:tblGrid>
        <w:gridCol w:w="9350"/>
      </w:tblGrid>
      <w:tr w:rsidR="00C1305B" w14:paraId="3DBAC67C" w14:textId="77777777" w:rsidTr="00C1305B">
        <w:tc>
          <w:tcPr>
            <w:tcW w:w="9350" w:type="dxa"/>
          </w:tcPr>
          <w:p w14:paraId="62CB9C11" w14:textId="77777777" w:rsidR="00C1305B" w:rsidRDefault="00C1305B" w:rsidP="00E47F3A">
            <w:pPr>
              <w:rPr>
                <w:rFonts w:ascii="Calibri Light" w:hAnsi="Calibri Light" w:cs="Helvetica Neue"/>
                <w:sz w:val="18"/>
                <w:szCs w:val="18"/>
              </w:rPr>
            </w:pPr>
            <w:r w:rsidRPr="00C1305B">
              <w:rPr>
                <w:rFonts w:ascii="Calibri Light" w:hAnsi="Calibri Light" w:cs="Helvetica Neue"/>
                <w:sz w:val="18"/>
                <w:szCs w:val="18"/>
              </w:rPr>
              <w:t xml:space="preserve">DevOps: Gitlab, Kubernetes, Docker, Ansible, Jinja2 Template Jenkins, Python, Spinnaker, Maven, GIT, Jfrog Artifactory, SonarQube. • Design and implementation of (CI/CD/CT) pipelines from Ericsson network to customer premises over internet • Deployment of CNF in Vanilla Kubernetes environment </w:t>
            </w:r>
          </w:p>
          <w:p w14:paraId="7AFDE8F4" w14:textId="77777777" w:rsidR="00C1305B" w:rsidRDefault="00C1305B" w:rsidP="00E47F3A">
            <w:pPr>
              <w:rPr>
                <w:rFonts w:ascii="Calibri Light" w:hAnsi="Calibri Light" w:cs="Helvetica Neue"/>
                <w:sz w:val="18"/>
                <w:szCs w:val="18"/>
              </w:rPr>
            </w:pPr>
          </w:p>
          <w:p w14:paraId="012C111F" w14:textId="5EFBBFE7" w:rsidR="00C1305B" w:rsidRDefault="00C1305B" w:rsidP="00E47F3A">
            <w:pPr>
              <w:rPr>
                <w:rFonts w:ascii="Calibri Light" w:hAnsi="Calibri Light" w:cs="Helvetica Neue"/>
                <w:sz w:val="18"/>
                <w:szCs w:val="18"/>
              </w:rPr>
            </w:pPr>
            <w:r w:rsidRPr="00C1305B">
              <w:rPr>
                <w:rFonts w:ascii="Calibri Light" w:hAnsi="Calibri Light" w:cs="Helvetica Neue"/>
                <w:sz w:val="18"/>
                <w:szCs w:val="18"/>
              </w:rPr>
              <w:t xml:space="preserve">Service-Oriented Architecture: REST, JSON, XML and SOAP (Axis, Axis2, Apache CXF framework) using JAXB </w:t>
            </w:r>
          </w:p>
          <w:p w14:paraId="24B56BF8" w14:textId="77777777" w:rsidR="00C1305B" w:rsidRDefault="00C1305B" w:rsidP="00E47F3A">
            <w:pPr>
              <w:rPr>
                <w:rFonts w:ascii="Calibri Light" w:hAnsi="Calibri Light" w:cs="Helvetica Neue"/>
                <w:sz w:val="18"/>
                <w:szCs w:val="18"/>
              </w:rPr>
            </w:pPr>
          </w:p>
          <w:p w14:paraId="73855B8F" w14:textId="77777777" w:rsidR="00C1305B" w:rsidRDefault="00C1305B" w:rsidP="00E47F3A">
            <w:pPr>
              <w:rPr>
                <w:rFonts w:ascii="Calibri Light" w:hAnsi="Calibri Light" w:cs="Helvetica Neue"/>
                <w:sz w:val="18"/>
                <w:szCs w:val="18"/>
              </w:rPr>
            </w:pPr>
            <w:r w:rsidRPr="00C1305B">
              <w:rPr>
                <w:rFonts w:ascii="Calibri Light" w:hAnsi="Calibri Light" w:cs="Helvetica Neue"/>
                <w:sz w:val="18"/>
                <w:szCs w:val="18"/>
              </w:rPr>
              <w:t xml:space="preserve">Protocols: HTTPS, HTTP, TCP/IP, ACIP/UCIP, SOAP, EDIFACT, REST, XML/RPC, CAI3G, CLI, HTTPS, HTTP, TCP/IP, ACIP/UCIP, SOAP, EDIFACT, REST, XML/RPC, CAI3G, CLI </w:t>
            </w:r>
          </w:p>
          <w:p w14:paraId="1C1D3D56" w14:textId="77777777" w:rsidR="00C1305B" w:rsidRDefault="00C1305B" w:rsidP="00E47F3A">
            <w:pPr>
              <w:rPr>
                <w:rFonts w:ascii="Calibri Light" w:hAnsi="Calibri Light" w:cs="Helvetica Neue"/>
                <w:sz w:val="18"/>
                <w:szCs w:val="18"/>
              </w:rPr>
            </w:pPr>
          </w:p>
          <w:p w14:paraId="6E08CCBE" w14:textId="77777777" w:rsidR="00C1305B" w:rsidRDefault="00C1305B" w:rsidP="00E47F3A">
            <w:pPr>
              <w:rPr>
                <w:rFonts w:ascii="Calibri Light" w:hAnsi="Calibri Light" w:cs="Helvetica Neue"/>
                <w:sz w:val="18"/>
                <w:szCs w:val="18"/>
              </w:rPr>
            </w:pPr>
            <w:r w:rsidRPr="00C1305B">
              <w:rPr>
                <w:rFonts w:ascii="Calibri Light" w:hAnsi="Calibri Light" w:cs="Helvetica Neue"/>
                <w:sz w:val="18"/>
                <w:szCs w:val="18"/>
              </w:rPr>
              <w:t xml:space="preserve">Languages: Java 8, J2EE, Erlang OTP, DUP, XSLT, XPATH, Python </w:t>
            </w:r>
          </w:p>
          <w:p w14:paraId="3733942B" w14:textId="77777777" w:rsidR="00C1305B" w:rsidRDefault="00C1305B" w:rsidP="00E47F3A">
            <w:pPr>
              <w:rPr>
                <w:rFonts w:ascii="Calibri Light" w:hAnsi="Calibri Light" w:cs="Helvetica Neue"/>
                <w:sz w:val="18"/>
                <w:szCs w:val="18"/>
              </w:rPr>
            </w:pPr>
          </w:p>
          <w:p w14:paraId="6D8C319E" w14:textId="77777777" w:rsidR="00E116A1" w:rsidRDefault="00C1305B" w:rsidP="00E47F3A">
            <w:pPr>
              <w:rPr>
                <w:rFonts w:ascii="Calibri Light" w:hAnsi="Calibri Light" w:cs="Helvetica Neue"/>
                <w:sz w:val="18"/>
                <w:szCs w:val="18"/>
              </w:rPr>
            </w:pPr>
            <w:r w:rsidRPr="00C1305B">
              <w:rPr>
                <w:rFonts w:ascii="Calibri Light" w:hAnsi="Calibri Light" w:cs="Helvetica Neue"/>
                <w:sz w:val="18"/>
                <w:szCs w:val="18"/>
              </w:rPr>
              <w:t xml:space="preserve">Frameworks: Spring, JPA, Hibernate, Struts, Microservices, Spring Boot, Spring cloud, JUnit, Mockito </w:t>
            </w:r>
          </w:p>
          <w:p w14:paraId="7847FB96" w14:textId="77777777" w:rsidR="00E116A1" w:rsidRDefault="00E116A1" w:rsidP="00E47F3A">
            <w:pPr>
              <w:rPr>
                <w:rFonts w:ascii="Calibri Light" w:hAnsi="Calibri Light" w:cs="Helvetica Neue"/>
                <w:sz w:val="18"/>
                <w:szCs w:val="18"/>
              </w:rPr>
            </w:pPr>
          </w:p>
          <w:p w14:paraId="5BCC0A7A" w14:textId="365865D9" w:rsidR="00C1305B" w:rsidRDefault="00C1305B" w:rsidP="00E47F3A">
            <w:r w:rsidRPr="00C1305B">
              <w:rPr>
                <w:rFonts w:ascii="Calibri Light" w:hAnsi="Calibri Light" w:cs="Helvetica Neue"/>
                <w:sz w:val="18"/>
                <w:szCs w:val="18"/>
              </w:rPr>
              <w:t>Customer Adaption: Designed and developed customer adaptation for Ericsson and 3PP nodes based on Java and J2EE platform for below nodes : Ericsson: CS (AIR/AF), HLR, HSS, IMS, ECMS, NSNEIR, NGRC, SAPC Huawei: HLR, PCRF, CRBT, SAPC, MDSP NSN: HLR, HSS, uPower, uOn</w:t>
            </w:r>
          </w:p>
        </w:tc>
      </w:tr>
    </w:tbl>
    <w:p w14:paraId="42E58B34" w14:textId="32E15807" w:rsidR="00357741" w:rsidRDefault="00357741" w:rsidP="00E47F3A"/>
    <w:p w14:paraId="09FAE0A2" w14:textId="78886364" w:rsidR="006533BA" w:rsidRDefault="006533BA" w:rsidP="00E47F3A"/>
    <w:p w14:paraId="2359EA8B" w14:textId="4B8789AC" w:rsidR="006533BA" w:rsidRDefault="006533BA" w:rsidP="00E47F3A"/>
    <w:p w14:paraId="29B967A6" w14:textId="48CA0ED1" w:rsidR="006533BA" w:rsidRDefault="006533BA" w:rsidP="00E47F3A"/>
    <w:p w14:paraId="0AA734A8" w14:textId="4B9BC482" w:rsidR="006533BA" w:rsidRDefault="006533BA" w:rsidP="00E47F3A"/>
    <w:p w14:paraId="31CE80E6" w14:textId="5A33D0F1" w:rsidR="006533BA" w:rsidRDefault="006533BA" w:rsidP="00E47F3A"/>
    <w:p w14:paraId="10E3A224" w14:textId="07D00AD6" w:rsidR="006533BA" w:rsidRDefault="006533BA" w:rsidP="00E47F3A"/>
    <w:tbl>
      <w:tblPr>
        <w:tblStyle w:val="TableGrid"/>
        <w:tblW w:w="0" w:type="auto"/>
        <w:tblLayout w:type="fixed"/>
        <w:tblLook w:val="04A0" w:firstRow="1" w:lastRow="0" w:firstColumn="1" w:lastColumn="0" w:noHBand="0" w:noVBand="1"/>
      </w:tblPr>
      <w:tblGrid>
        <w:gridCol w:w="7825"/>
      </w:tblGrid>
      <w:tr w:rsidR="006533BA" w14:paraId="6454FC7B" w14:textId="77777777" w:rsidTr="00853A16">
        <w:tc>
          <w:tcPr>
            <w:tcW w:w="7825" w:type="dxa"/>
          </w:tcPr>
          <w:p w14:paraId="5C378EE2" w14:textId="5EAAF708" w:rsidR="00853A16" w:rsidRDefault="000857FD" w:rsidP="000857FD">
            <w:pPr>
              <w:widowControl w:val="0"/>
              <w:tabs>
                <w:tab w:val="left" w:pos="220"/>
                <w:tab w:val="left" w:pos="462"/>
              </w:tabs>
              <w:autoSpaceDE w:val="0"/>
              <w:autoSpaceDN w:val="0"/>
              <w:adjustRightInd w:val="0"/>
              <w:ind w:right="40"/>
              <w:rPr>
                <w:rFonts w:ascii="Calibri Light" w:hAnsi="Calibri Light" w:cs="Calibri Light"/>
                <w:bCs/>
                <w:sz w:val="18"/>
                <w:szCs w:val="18"/>
              </w:rPr>
            </w:pPr>
            <w:r>
              <w:rPr>
                <w:rFonts w:ascii="Calibri Light" w:hAnsi="Calibri Light" w:cs="Calibri Light"/>
                <w:bCs/>
                <w:sz w:val="18"/>
                <w:szCs w:val="18"/>
              </w:rPr>
              <w:t>Joined as Senior Software Engineer and promoted to the level of Associate General Manager with the highest rating through a series of increasingly responsibilities based on strong hold on the technical ability.</w:t>
            </w:r>
          </w:p>
          <w:p w14:paraId="4B2081AF" w14:textId="5BD2B822" w:rsidR="00853A16" w:rsidRDefault="00D91034" w:rsidP="00853A16">
            <w:pPr>
              <w:widowControl w:val="0"/>
              <w:numPr>
                <w:ilvl w:val="0"/>
                <w:numId w:val="9"/>
              </w:numPr>
              <w:tabs>
                <w:tab w:val="left" w:pos="220"/>
              </w:tabs>
              <w:autoSpaceDE w:val="0"/>
              <w:autoSpaceDN w:val="0"/>
              <w:adjustRightInd w:val="0"/>
              <w:ind w:right="40"/>
              <w:jc w:val="both"/>
              <w:rPr>
                <w:rFonts w:ascii="Calibri Light" w:hAnsi="Calibri Light" w:cs="Calibri Light"/>
                <w:bCs/>
                <w:sz w:val="18"/>
                <w:szCs w:val="18"/>
              </w:rPr>
            </w:pPr>
            <w:r w:rsidRPr="00D91034">
              <w:rPr>
                <w:rFonts w:ascii="Calibri Light" w:hAnsi="Calibri Light" w:cs="Calibri Light"/>
                <w:bCs/>
                <w:sz w:val="18"/>
                <w:szCs w:val="18"/>
              </w:rPr>
              <w:t>Architect in Design and implementation of DevSecOps practices including fully automated Continuous Integration, Continuous Delivery, Continuous Deployment and Orchestration technology</w:t>
            </w:r>
            <w:r>
              <w:rPr>
                <w:rFonts w:ascii="Calibri Light" w:hAnsi="Calibri Light" w:cs="Calibri Light"/>
                <w:bCs/>
                <w:sz w:val="18"/>
                <w:szCs w:val="18"/>
              </w:rPr>
              <w:t>.</w:t>
            </w:r>
          </w:p>
          <w:p w14:paraId="391BEF84" w14:textId="584F18A1" w:rsidR="00853A16" w:rsidRDefault="00D91034" w:rsidP="00853A16">
            <w:pPr>
              <w:widowControl w:val="0"/>
              <w:numPr>
                <w:ilvl w:val="0"/>
                <w:numId w:val="9"/>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Managing and leading DevOps team in handling various requirement related to product enhancement and POC development for client’s requirement and RFP solutioning.</w:t>
            </w:r>
          </w:p>
          <w:p w14:paraId="7C0AA740" w14:textId="77777777" w:rsidR="006533BA" w:rsidRDefault="00D91034" w:rsidP="00853A16">
            <w:pPr>
              <w:widowControl w:val="0"/>
              <w:numPr>
                <w:ilvl w:val="0"/>
                <w:numId w:val="9"/>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 xml:space="preserve">Worked on </w:t>
            </w:r>
            <w:r w:rsidRPr="00D91034">
              <w:rPr>
                <w:rFonts w:ascii="Calibri Light" w:hAnsi="Calibri Light" w:cs="Calibri Light"/>
                <w:bCs/>
                <w:sz w:val="18"/>
                <w:szCs w:val="18"/>
              </w:rPr>
              <w:t>Development of DevOps assessment and solution framework</w:t>
            </w:r>
            <w:r>
              <w:rPr>
                <w:rFonts w:ascii="Calibri Light" w:hAnsi="Calibri Light" w:cs="Calibri Light"/>
                <w:bCs/>
                <w:sz w:val="18"/>
                <w:szCs w:val="18"/>
              </w:rPr>
              <w:t>.</w:t>
            </w:r>
          </w:p>
          <w:p w14:paraId="7C7E4669" w14:textId="7DEE17E5" w:rsidR="00D91034" w:rsidRDefault="00D91034" w:rsidP="00853A16">
            <w:pPr>
              <w:widowControl w:val="0"/>
              <w:numPr>
                <w:ilvl w:val="0"/>
                <w:numId w:val="9"/>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 xml:space="preserve">Worked on number of open-source tool and technologies as well as </w:t>
            </w:r>
            <w:r w:rsidR="00A737B7">
              <w:rPr>
                <w:rFonts w:ascii="Calibri Light" w:hAnsi="Calibri Light" w:cs="Calibri Light"/>
                <w:bCs/>
                <w:sz w:val="18"/>
                <w:szCs w:val="18"/>
              </w:rPr>
              <w:t>GCP, AWS</w:t>
            </w:r>
            <w:r>
              <w:rPr>
                <w:rFonts w:ascii="Calibri Light" w:hAnsi="Calibri Light" w:cs="Calibri Light"/>
                <w:bCs/>
                <w:sz w:val="18"/>
                <w:szCs w:val="18"/>
              </w:rPr>
              <w:t xml:space="preserve"> and container services.</w:t>
            </w:r>
          </w:p>
          <w:p w14:paraId="24B8E5CF" w14:textId="5265323E" w:rsidR="00D91034" w:rsidRPr="00853A16" w:rsidRDefault="00D91034" w:rsidP="00853A16">
            <w:pPr>
              <w:widowControl w:val="0"/>
              <w:numPr>
                <w:ilvl w:val="0"/>
                <w:numId w:val="9"/>
              </w:numPr>
              <w:tabs>
                <w:tab w:val="left" w:pos="220"/>
              </w:tabs>
              <w:autoSpaceDE w:val="0"/>
              <w:autoSpaceDN w:val="0"/>
              <w:adjustRightInd w:val="0"/>
              <w:ind w:right="40"/>
              <w:jc w:val="both"/>
              <w:rPr>
                <w:rFonts w:ascii="Calibri Light" w:hAnsi="Calibri Light" w:cs="Calibri Light"/>
                <w:bCs/>
                <w:sz w:val="18"/>
                <w:szCs w:val="18"/>
              </w:rPr>
            </w:pPr>
            <w:r>
              <w:rPr>
                <w:rFonts w:ascii="Calibri Light" w:hAnsi="Calibri Light" w:cs="Calibri Light"/>
                <w:bCs/>
                <w:sz w:val="18"/>
                <w:szCs w:val="18"/>
              </w:rPr>
              <w:t xml:space="preserve">Worked on implementation of Kubernetes, Docker, Helm3 in CI/CD framework that helped to build, test and deploy containerized application. </w:t>
            </w:r>
          </w:p>
        </w:tc>
      </w:tr>
    </w:tbl>
    <w:p w14:paraId="25219144" w14:textId="01E47388" w:rsidR="006533BA" w:rsidRDefault="00182E3C" w:rsidP="006533BA">
      <w:pPr>
        <w:spacing w:after="60"/>
        <w:rPr>
          <w:rFonts w:ascii="Calibri" w:hAnsi="Calibri"/>
          <w:b/>
          <w:color w:val="2E74B5" w:themeColor="accent5" w:themeShade="BF"/>
          <w:sz w:val="20"/>
        </w:rPr>
      </w:pPr>
      <w:r>
        <w:rPr>
          <w:noProof/>
        </w:rPr>
        <w:pict w14:anchorId="13676D9A">
          <v:rect id="Rectangle 1" o:spid="_x0000_s1030" style="position:absolute;margin-left:1.85pt;margin-top:15.75pt;width:26.4pt;height:3.6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" fillcolor="#31859c" stroked="f">
            <w10:wrap type="topAndBottom"/>
          </v:rect>
        </w:pict>
      </w:r>
      <w:r w:rsidR="006533BA" w:rsidRPr="005E24F0">
        <w:rPr>
          <w:rFonts w:ascii="Calibri" w:hAnsi="Calibri"/>
          <w:b/>
          <w:color w:val="2E74B5" w:themeColor="accent5" w:themeShade="BF"/>
          <w:sz w:val="20"/>
        </w:rPr>
        <w:t xml:space="preserve">PROJECT SUMMARY </w:t>
      </w:r>
    </w:p>
    <w:p w14:paraId="13CE96E0" w14:textId="77777777" w:rsidR="006533BA" w:rsidRDefault="006533BA" w:rsidP="006533BA"/>
    <w:tbl>
      <w:tblPr>
        <w:tblStyle w:val="TableGrid"/>
        <w:tblW w:w="7805" w:type="dxa"/>
        <w:tblLayout w:type="fixed"/>
        <w:tblLook w:val="04A0" w:firstRow="1" w:lastRow="0" w:firstColumn="1" w:lastColumn="0" w:noHBand="0" w:noVBand="1"/>
      </w:tblPr>
      <w:tblGrid>
        <w:gridCol w:w="1615"/>
        <w:gridCol w:w="4950"/>
        <w:gridCol w:w="1240"/>
      </w:tblGrid>
      <w:tr w:rsidR="006533BA" w14:paraId="6CE5272A" w14:textId="77777777" w:rsidTr="00F95A42">
        <w:tc>
          <w:tcPr>
            <w:tcW w:w="1615" w:type="dxa"/>
            <w:shd w:val="clear" w:color="auto" w:fill="D9E2F3" w:themeFill="accent1" w:themeFillTint="33"/>
          </w:tcPr>
          <w:p w14:paraId="777ED98D" w14:textId="77777777" w:rsidR="006533BA" w:rsidRDefault="006533BA" w:rsidP="006B2978">
            <w:r>
              <w:t>Project / Client</w:t>
            </w:r>
          </w:p>
        </w:tc>
        <w:tc>
          <w:tcPr>
            <w:tcW w:w="4950" w:type="dxa"/>
            <w:shd w:val="clear" w:color="auto" w:fill="D9E2F3" w:themeFill="accent1" w:themeFillTint="33"/>
          </w:tcPr>
          <w:p w14:paraId="586CEFAE" w14:textId="77777777" w:rsidR="006533BA" w:rsidRDefault="006533BA" w:rsidP="006B2978">
            <w:pPr>
              <w:jc w:val="center"/>
            </w:pPr>
            <w:r>
              <w:t>About / Responsibilities</w:t>
            </w:r>
          </w:p>
        </w:tc>
        <w:tc>
          <w:tcPr>
            <w:tcW w:w="1240" w:type="dxa"/>
            <w:shd w:val="clear" w:color="auto" w:fill="D9E2F3" w:themeFill="accent1" w:themeFillTint="33"/>
          </w:tcPr>
          <w:p w14:paraId="6633D0FB" w14:textId="77777777" w:rsidR="006533BA" w:rsidRDefault="006533BA" w:rsidP="006B2978">
            <w:r>
              <w:t>Tools</w:t>
            </w:r>
          </w:p>
        </w:tc>
      </w:tr>
      <w:tr w:rsidR="006533BA" w14:paraId="12D71CCB" w14:textId="77777777" w:rsidTr="00F95A42">
        <w:tc>
          <w:tcPr>
            <w:tcW w:w="1615" w:type="dxa"/>
          </w:tcPr>
          <w:p w14:paraId="134FF1C2" w14:textId="47D3E48B" w:rsidR="006533BA" w:rsidRPr="008C4FC9" w:rsidRDefault="006533BA" w:rsidP="006B2978">
            <w:pPr>
              <w:rPr>
                <w:rFonts w:ascii="Calibri Light" w:hAnsi="Calibri Light" w:cs="Helvetica Neue"/>
                <w:b/>
                <w:bCs/>
                <w:sz w:val="18"/>
                <w:szCs w:val="18"/>
              </w:rPr>
            </w:pPr>
            <w:r w:rsidRPr="008C4FC9">
              <w:rPr>
                <w:rFonts w:ascii="Calibri Light" w:hAnsi="Calibri Light" w:cs="Helvetica Neue"/>
                <w:b/>
                <w:bCs/>
                <w:sz w:val="18"/>
                <w:szCs w:val="18"/>
              </w:rPr>
              <w:t xml:space="preserve">HCL DRYiCE </w:t>
            </w:r>
            <w:r w:rsidR="00337E39">
              <w:rPr>
                <w:rFonts w:ascii="Calibri Light" w:hAnsi="Calibri Light" w:cs="Helvetica Neue"/>
                <w:b/>
                <w:bCs/>
                <w:sz w:val="18"/>
                <w:szCs w:val="18"/>
              </w:rPr>
              <w:t xml:space="preserve">IP </w:t>
            </w:r>
            <w:r w:rsidRPr="008C4FC9">
              <w:rPr>
                <w:rFonts w:ascii="Calibri Light" w:hAnsi="Calibri Light" w:cs="Helvetica Neue"/>
                <w:b/>
                <w:bCs/>
                <w:sz w:val="18"/>
                <w:szCs w:val="18"/>
              </w:rPr>
              <w:t>Products</w:t>
            </w:r>
          </w:p>
          <w:p w14:paraId="7D25126F" w14:textId="77777777" w:rsidR="006533BA" w:rsidRDefault="006533BA" w:rsidP="006B2978">
            <w:pPr>
              <w:rPr>
                <w:rFonts w:ascii="Calibri Light" w:hAnsi="Calibri Light" w:cs="Helvetica Neue"/>
                <w:sz w:val="18"/>
                <w:szCs w:val="18"/>
              </w:rPr>
            </w:pPr>
          </w:p>
          <w:p w14:paraId="7CFA5592" w14:textId="7D2EBB6F" w:rsidR="006533BA" w:rsidRDefault="006533BA" w:rsidP="006B2978">
            <w:r>
              <w:rPr>
                <w:rFonts w:ascii="Calibri Light" w:hAnsi="Calibri Light" w:cs="Helvetica Neue"/>
                <w:sz w:val="18"/>
                <w:szCs w:val="18"/>
              </w:rPr>
              <w:t xml:space="preserve">Internal IP </w:t>
            </w:r>
          </w:p>
        </w:tc>
        <w:tc>
          <w:tcPr>
            <w:tcW w:w="4950" w:type="dxa"/>
          </w:tcPr>
          <w:p w14:paraId="2AB1C7CA" w14:textId="77777777" w:rsidR="006533BA" w:rsidRPr="00AD3BA4" w:rsidRDefault="006533BA"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1A6D5156" w14:textId="00537EAF" w:rsidR="006533BA" w:rsidRDefault="00E50B9B" w:rsidP="006B2978">
            <w:pPr>
              <w:jc w:val="both"/>
              <w:rPr>
                <w:rFonts w:ascii="Calibri Light" w:hAnsi="Calibri Light" w:cs="Helvetica Neue"/>
                <w:i/>
                <w:iCs/>
                <w:sz w:val="18"/>
                <w:szCs w:val="18"/>
              </w:rPr>
            </w:pPr>
            <w:r>
              <w:rPr>
                <w:rFonts w:ascii="Calibri Light" w:hAnsi="Calibri Light" w:cs="Helvetica Neue"/>
                <w:i/>
                <w:iCs/>
                <w:sz w:val="18"/>
                <w:szCs w:val="18"/>
              </w:rPr>
              <w:t xml:space="preserve">DRYiCE™ is a dedicated and rapidly growing organic software division of HCL that delivers best-in-class implementations of AI for enterprises. Our exclusive products and platforms enable enterprises to operate in a leaner, faster, and cost-efficient </w:t>
            </w:r>
            <w:r>
              <w:rPr>
                <w:rFonts w:ascii="Calibri Light" w:hAnsi="Calibri Light" w:cs="Helvetica Neue"/>
                <w:i/>
                <w:iCs/>
                <w:sz w:val="18"/>
                <w:szCs w:val="18"/>
              </w:rPr>
              <w:lastRenderedPageBreak/>
              <w:t>manner, while ensuring superior business outcomes.</w:t>
            </w:r>
          </w:p>
          <w:p w14:paraId="1E2FA976" w14:textId="77777777" w:rsidR="00E50B9B" w:rsidRDefault="00E50B9B" w:rsidP="006B2978">
            <w:pPr>
              <w:jc w:val="both"/>
              <w:rPr>
                <w:rFonts w:ascii="Calibri Light" w:hAnsi="Calibri Light" w:cs="Helvetica Neue"/>
                <w:sz w:val="18"/>
                <w:szCs w:val="18"/>
              </w:rPr>
            </w:pPr>
          </w:p>
          <w:p w14:paraId="6ED60FB5" w14:textId="77777777" w:rsidR="006533BA" w:rsidRDefault="006533BA"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17172C71"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help implement Subversion (Git) repositories source tree and user account administration, branching, merging, patch fixes, snapshots, and training users on the systems.</w:t>
            </w:r>
          </w:p>
          <w:p w14:paraId="6F10AAAA"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Refactored of monolithic application to a Micro-service and Component based architecture</w:t>
            </w:r>
          </w:p>
          <w:p w14:paraId="6D701DC3"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Virtualized the servers using Docker for the Development and Test environments and designed and implement automation using Docker containers.</w:t>
            </w:r>
          </w:p>
          <w:p w14:paraId="0132B229"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Building/Maintaining Docker container clusters managed by Kubernetes, Linux, Bash, GIT, Docker on Azure/AWS.</w:t>
            </w:r>
          </w:p>
          <w:p w14:paraId="10E98D2A"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Utilized Kubernetes and Docker for the runtime environment of the CI/CD system to build, test and deploy.</w:t>
            </w:r>
          </w:p>
          <w:p w14:paraId="6AD9358F"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implemented security at the various stages of SDLC lifecycle such as</w:t>
            </w:r>
          </w:p>
          <w:p w14:paraId="29E8A839" w14:textId="77777777" w:rsidR="00E50B9B"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Involved in requirements understanding from the Application development teams, defining the scope and onboard the applications onto the CI &amp; CD pipeline</w:t>
            </w:r>
          </w:p>
          <w:p w14:paraId="25257254" w14:textId="330DE107" w:rsidR="006533BA" w:rsidRPr="00337E39" w:rsidRDefault="00E50B9B" w:rsidP="00337E39">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Streamlining the Branching &amp; Release management in the source code repository tools to onboard the application onto DevOps delivery pipeline</w:t>
            </w:r>
          </w:p>
        </w:tc>
        <w:tc>
          <w:tcPr>
            <w:tcW w:w="1240" w:type="dxa"/>
          </w:tcPr>
          <w:p w14:paraId="289FBB09" w14:textId="794C62E9" w:rsidR="006533BA" w:rsidRPr="00470B5D" w:rsidRDefault="00E50B9B" w:rsidP="006B2978">
            <w:r>
              <w:rPr>
                <w:rFonts w:ascii="Calibri Light" w:hAnsi="Calibri Light" w:cs="Helvetica Neue"/>
                <w:sz w:val="18"/>
                <w:szCs w:val="18"/>
              </w:rPr>
              <w:lastRenderedPageBreak/>
              <w:t xml:space="preserve">Jenkins, GIT, SONAR, Nexus, Docker, Docker </w:t>
            </w:r>
            <w:r>
              <w:rPr>
                <w:rFonts w:ascii="Calibri Light" w:hAnsi="Calibri Light" w:cs="Helvetica Neue"/>
                <w:sz w:val="18"/>
                <w:szCs w:val="18"/>
              </w:rPr>
              <w:lastRenderedPageBreak/>
              <w:t>Swarm,</w:t>
            </w:r>
            <w:r>
              <w:rPr>
                <w:rFonts w:ascii="Carlito"/>
              </w:rPr>
              <w:t xml:space="preserve"> </w:t>
            </w:r>
            <w:r>
              <w:rPr>
                <w:rFonts w:ascii="Calibri Light" w:hAnsi="Calibri Light" w:cs="Helvetica Neue"/>
                <w:sz w:val="18"/>
                <w:szCs w:val="18"/>
              </w:rPr>
              <w:t>Azure, TFS, VSTS, Git, Power Shell.</w:t>
            </w:r>
          </w:p>
        </w:tc>
      </w:tr>
      <w:tr w:rsidR="00F53230" w14:paraId="3F2A070F" w14:textId="77777777" w:rsidTr="008C4FC9">
        <w:tc>
          <w:tcPr>
            <w:tcW w:w="1615" w:type="dxa"/>
            <w:shd w:val="clear" w:color="auto" w:fill="FFFFFF" w:themeFill="background1"/>
          </w:tcPr>
          <w:p w14:paraId="6BC8181A" w14:textId="0A9E9554" w:rsidR="00F53230" w:rsidRPr="008C4FC9" w:rsidRDefault="00F53230" w:rsidP="00F53230">
            <w:pPr>
              <w:rPr>
                <w:rFonts w:ascii="Calibri Light" w:hAnsi="Calibri Light" w:cs="Helvetica Neue"/>
                <w:b/>
                <w:bCs/>
                <w:sz w:val="18"/>
                <w:szCs w:val="18"/>
              </w:rPr>
            </w:pPr>
            <w:r w:rsidRPr="008C4FC9">
              <w:rPr>
                <w:rFonts w:ascii="Calibri Light" w:hAnsi="Calibri Light" w:cs="Helvetica Neue"/>
                <w:b/>
                <w:bCs/>
                <w:sz w:val="18"/>
                <w:szCs w:val="18"/>
              </w:rPr>
              <w:lastRenderedPageBreak/>
              <w:t xml:space="preserve">HCL DRYiCE </w:t>
            </w:r>
            <w:r>
              <w:rPr>
                <w:rFonts w:ascii="Calibri Light" w:hAnsi="Calibri Light" w:cs="Helvetica Neue"/>
                <w:b/>
                <w:bCs/>
                <w:sz w:val="18"/>
                <w:szCs w:val="18"/>
              </w:rPr>
              <w:t>Lab</w:t>
            </w:r>
          </w:p>
          <w:p w14:paraId="7651945B" w14:textId="77777777" w:rsidR="00F53230" w:rsidRDefault="00F53230" w:rsidP="00F53230">
            <w:pPr>
              <w:rPr>
                <w:rFonts w:ascii="Calibri Light" w:hAnsi="Calibri Light" w:cs="Helvetica Neue"/>
                <w:sz w:val="18"/>
                <w:szCs w:val="18"/>
              </w:rPr>
            </w:pPr>
          </w:p>
          <w:p w14:paraId="4890251D" w14:textId="32B54B17" w:rsidR="00F53230" w:rsidRPr="008C4FC9" w:rsidRDefault="00F53230" w:rsidP="00F53230">
            <w:pPr>
              <w:rPr>
                <w:rFonts w:ascii="Calibri Light" w:hAnsi="Calibri Light" w:cs="Helvetica Neue"/>
                <w:b/>
                <w:bCs/>
                <w:sz w:val="18"/>
                <w:szCs w:val="18"/>
              </w:rPr>
            </w:pPr>
            <w:r>
              <w:rPr>
                <w:rFonts w:ascii="Calibri Light" w:hAnsi="Calibri Light" w:cs="Helvetica Neue"/>
                <w:sz w:val="18"/>
                <w:szCs w:val="18"/>
              </w:rPr>
              <w:t>Internal IP</w:t>
            </w:r>
          </w:p>
        </w:tc>
        <w:tc>
          <w:tcPr>
            <w:tcW w:w="4950" w:type="dxa"/>
            <w:shd w:val="clear" w:color="auto" w:fill="FFFFFF" w:themeFill="background1"/>
          </w:tcPr>
          <w:p w14:paraId="6FA37790" w14:textId="77777777" w:rsidR="00F53230" w:rsidRPr="00AD3BA4" w:rsidRDefault="00F53230" w:rsidP="00F53230">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6D2EBA28" w14:textId="6FB60190" w:rsidR="00F53230" w:rsidRDefault="00F53230" w:rsidP="00F53230">
            <w:pPr>
              <w:jc w:val="both"/>
              <w:rPr>
                <w:rFonts w:ascii="Calibri Light" w:hAnsi="Calibri Light" w:cs="Helvetica Neue"/>
                <w:i/>
                <w:iCs/>
                <w:sz w:val="18"/>
                <w:szCs w:val="18"/>
              </w:rPr>
            </w:pPr>
            <w:r>
              <w:rPr>
                <w:rFonts w:ascii="Calibri Light" w:hAnsi="Calibri Light" w:cs="Helvetica Neue"/>
                <w:i/>
                <w:iCs/>
                <w:sz w:val="18"/>
                <w:szCs w:val="18"/>
              </w:rPr>
              <w:t xml:space="preserve">DRYiCE™ lab </w:t>
            </w:r>
            <w:r w:rsidR="00AA4A06">
              <w:rPr>
                <w:rFonts w:ascii="Calibri Light" w:hAnsi="Calibri Light" w:cs="Helvetica Neue"/>
                <w:i/>
                <w:iCs/>
                <w:sz w:val="18"/>
                <w:szCs w:val="18"/>
              </w:rPr>
              <w:t>consist of dedicated setup of tool to</w:t>
            </w:r>
            <w:r w:rsidR="00AA4A06" w:rsidRPr="00AA4A06">
              <w:rPr>
                <w:rFonts w:ascii="Calibri Light" w:hAnsi="Calibri Light" w:cs="Helvetica Neue"/>
                <w:i/>
                <w:iCs/>
                <w:sz w:val="18"/>
                <w:szCs w:val="18"/>
              </w:rPr>
              <w:t xml:space="preserve"> demonstration </w:t>
            </w:r>
            <w:r w:rsidR="00525A65">
              <w:rPr>
                <w:rFonts w:ascii="Calibri Light" w:hAnsi="Calibri Light" w:cs="Helvetica Neue"/>
                <w:i/>
                <w:iCs/>
                <w:sz w:val="18"/>
                <w:szCs w:val="18"/>
              </w:rPr>
              <w:t xml:space="preserve">CI/CD capabilities and evaluate latest tools available in the market related to Security, CI engines, Containerization etc. that help establish robust and secure CI/CD process and show case different use case of DevSecOps. </w:t>
            </w:r>
            <w:r w:rsidR="008872E6">
              <w:rPr>
                <w:rFonts w:ascii="Calibri Light" w:hAnsi="Calibri Light" w:cs="Helvetica Neue"/>
                <w:i/>
                <w:iCs/>
                <w:sz w:val="18"/>
                <w:szCs w:val="18"/>
              </w:rPr>
              <w:t xml:space="preserve">The POC developed in the lab is used for existing client demonstration and RFPs. </w:t>
            </w:r>
          </w:p>
          <w:p w14:paraId="34A891A2" w14:textId="77777777" w:rsidR="00F53230" w:rsidRDefault="00F53230" w:rsidP="00F53230">
            <w:pPr>
              <w:jc w:val="both"/>
              <w:rPr>
                <w:rFonts w:ascii="Calibri Light" w:hAnsi="Calibri Light" w:cs="Helvetica Neue"/>
                <w:sz w:val="18"/>
                <w:szCs w:val="18"/>
              </w:rPr>
            </w:pPr>
          </w:p>
          <w:p w14:paraId="41E7CC7E" w14:textId="77777777" w:rsidR="00F53230" w:rsidRDefault="00F53230" w:rsidP="00F53230">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749CD30A" w14:textId="1B613B61" w:rsidR="00F53230" w:rsidRDefault="00F53230"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Designed and </w:t>
            </w:r>
            <w:r w:rsidR="00750813">
              <w:rPr>
                <w:rFonts w:ascii="Calibri Light" w:hAnsi="Calibri Light" w:cs="Calibri Light"/>
                <w:sz w:val="18"/>
                <w:szCs w:val="18"/>
              </w:rPr>
              <w:t xml:space="preserve">Setup the complete lab including installation and configuration of the tools. </w:t>
            </w:r>
          </w:p>
          <w:p w14:paraId="3F591B99" w14:textId="33D0CFF9" w:rsidR="00F53230" w:rsidRDefault="00750813"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developed the various use case using the installed tool to demonstrate complete DevSecOps scenario.</w:t>
            </w:r>
          </w:p>
          <w:p w14:paraId="6CC76456" w14:textId="4D84C3B1" w:rsidR="00175A11" w:rsidRDefault="00175A11"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Designed and configured various</w:t>
            </w:r>
            <w:r w:rsidRPr="00175A11">
              <w:rPr>
                <w:rFonts w:ascii="Calibri Light" w:hAnsi="Calibri Light" w:cs="Calibri Light"/>
                <w:sz w:val="18"/>
                <w:szCs w:val="18"/>
              </w:rPr>
              <w:t xml:space="preserve"> continuous deployment and delivery </w:t>
            </w:r>
            <w:r>
              <w:rPr>
                <w:rFonts w:ascii="Calibri Light" w:hAnsi="Calibri Light" w:cs="Calibri Light"/>
                <w:sz w:val="18"/>
                <w:szCs w:val="18"/>
              </w:rPr>
              <w:t>tools</w:t>
            </w:r>
            <w:r w:rsidRPr="00175A11">
              <w:rPr>
                <w:rFonts w:ascii="Calibri Light" w:hAnsi="Calibri Light" w:cs="Calibri Light"/>
                <w:sz w:val="18"/>
                <w:szCs w:val="18"/>
              </w:rPr>
              <w:t xml:space="preserve"> for </w:t>
            </w:r>
            <w:r>
              <w:rPr>
                <w:rFonts w:ascii="Calibri Light" w:hAnsi="Calibri Light" w:cs="Calibri Light"/>
                <w:sz w:val="18"/>
                <w:szCs w:val="18"/>
              </w:rPr>
              <w:t>creating</w:t>
            </w:r>
            <w:r w:rsidRPr="00175A11">
              <w:rPr>
                <w:rFonts w:ascii="Calibri Light" w:hAnsi="Calibri Light" w:cs="Calibri Light"/>
                <w:sz w:val="18"/>
                <w:szCs w:val="18"/>
              </w:rPr>
              <w:t xml:space="preserve"> </w:t>
            </w:r>
            <w:r>
              <w:rPr>
                <w:rFonts w:ascii="Calibri Light" w:hAnsi="Calibri Light" w:cs="Calibri Light"/>
                <w:sz w:val="18"/>
                <w:szCs w:val="18"/>
              </w:rPr>
              <w:t>use case</w:t>
            </w:r>
            <w:r w:rsidRPr="00175A11">
              <w:rPr>
                <w:rFonts w:ascii="Calibri Light" w:hAnsi="Calibri Light" w:cs="Calibri Light"/>
                <w:sz w:val="18"/>
                <w:szCs w:val="18"/>
              </w:rPr>
              <w:t xml:space="preserve"> specific pipelines for various </w:t>
            </w:r>
            <w:r>
              <w:rPr>
                <w:rFonts w:ascii="Calibri Light" w:hAnsi="Calibri Light" w:cs="Calibri Light"/>
                <w:sz w:val="18"/>
                <w:szCs w:val="18"/>
              </w:rPr>
              <w:t>Client Demos</w:t>
            </w:r>
            <w:r w:rsidRPr="00175A11">
              <w:rPr>
                <w:rFonts w:ascii="Calibri Light" w:hAnsi="Calibri Light" w:cs="Calibri Light"/>
                <w:sz w:val="18"/>
                <w:szCs w:val="18"/>
              </w:rPr>
              <w:t xml:space="preserve"> and performing PoC to demonstrate </w:t>
            </w:r>
            <w:r>
              <w:rPr>
                <w:rFonts w:ascii="Calibri Light" w:hAnsi="Calibri Light" w:cs="Calibri Light"/>
                <w:sz w:val="18"/>
                <w:szCs w:val="18"/>
              </w:rPr>
              <w:t>DevSecOps</w:t>
            </w:r>
            <w:r w:rsidRPr="00175A11">
              <w:rPr>
                <w:rFonts w:ascii="Calibri Light" w:hAnsi="Calibri Light" w:cs="Calibri Light"/>
                <w:sz w:val="18"/>
                <w:szCs w:val="18"/>
              </w:rPr>
              <w:t xml:space="preserve"> capabilities and flexibilities.</w:t>
            </w:r>
          </w:p>
          <w:p w14:paraId="28AE9C21" w14:textId="145D813B" w:rsidR="00A75414" w:rsidRDefault="00A75414"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sidRPr="00A75414">
              <w:rPr>
                <w:rFonts w:ascii="Calibri Light" w:hAnsi="Calibri Light" w:cs="Calibri Light"/>
                <w:sz w:val="18"/>
                <w:szCs w:val="18"/>
              </w:rPr>
              <w:t>Leading team to drive for adherence of security standards</w:t>
            </w:r>
            <w:r>
              <w:rPr>
                <w:rFonts w:ascii="Calibri Light" w:hAnsi="Calibri Light" w:cs="Calibri Light"/>
                <w:sz w:val="18"/>
                <w:szCs w:val="18"/>
              </w:rPr>
              <w:t xml:space="preserve"> and quality compliance using various security and compliance management tools</w:t>
            </w:r>
            <w:r w:rsidRPr="00A75414">
              <w:rPr>
                <w:rFonts w:ascii="Calibri Light" w:hAnsi="Calibri Light" w:cs="Calibri Light"/>
                <w:sz w:val="18"/>
                <w:szCs w:val="18"/>
              </w:rPr>
              <w:t xml:space="preserve"> </w:t>
            </w:r>
            <w:r>
              <w:rPr>
                <w:rFonts w:ascii="Calibri Light" w:hAnsi="Calibri Light" w:cs="Calibri Light"/>
                <w:sz w:val="18"/>
                <w:szCs w:val="18"/>
              </w:rPr>
              <w:t>all the use cases</w:t>
            </w:r>
            <w:r w:rsidRPr="00A75414">
              <w:rPr>
                <w:rFonts w:ascii="Calibri Light" w:hAnsi="Calibri Light" w:cs="Calibri Light"/>
                <w:sz w:val="18"/>
                <w:szCs w:val="18"/>
              </w:rPr>
              <w:t xml:space="preserve">. </w:t>
            </w:r>
          </w:p>
          <w:p w14:paraId="79543796" w14:textId="54BD1647" w:rsidR="00A75414" w:rsidRDefault="00A75414"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Designed and configured </w:t>
            </w:r>
            <w:r w:rsidRPr="00A75414">
              <w:rPr>
                <w:rFonts w:ascii="Calibri Light" w:hAnsi="Calibri Light" w:cs="Calibri Light"/>
                <w:sz w:val="18"/>
                <w:szCs w:val="18"/>
              </w:rPr>
              <w:t xml:space="preserve">pipelines which are aligned with SAST, DAST and </w:t>
            </w:r>
            <w:r>
              <w:rPr>
                <w:rFonts w:ascii="Calibri Light" w:hAnsi="Calibri Light" w:cs="Calibri Light"/>
                <w:sz w:val="18"/>
                <w:szCs w:val="18"/>
              </w:rPr>
              <w:t>client</w:t>
            </w:r>
            <w:r w:rsidRPr="00A75414">
              <w:rPr>
                <w:rFonts w:ascii="Calibri Light" w:hAnsi="Calibri Light" w:cs="Calibri Light"/>
                <w:sz w:val="18"/>
                <w:szCs w:val="18"/>
              </w:rPr>
              <w:t xml:space="preserve"> specific security compliances.</w:t>
            </w:r>
          </w:p>
          <w:p w14:paraId="750C8166" w14:textId="7FEA9164" w:rsidR="000F432A" w:rsidRDefault="000F432A" w:rsidP="00F53230">
            <w:pPr>
              <w:pStyle w:val="ListParagraph"/>
              <w:widowControl w:val="0"/>
              <w:numPr>
                <w:ilvl w:val="0"/>
                <w:numId w:val="31"/>
              </w:numPr>
              <w:autoSpaceDE w:val="0"/>
              <w:autoSpaceDN w:val="0"/>
              <w:ind w:left="160" w:right="158" w:hanging="180"/>
              <w:jc w:val="both"/>
              <w:rPr>
                <w:rFonts w:ascii="Calibri Light" w:hAnsi="Calibri Light" w:cs="Calibri Light"/>
                <w:sz w:val="18"/>
                <w:szCs w:val="18"/>
              </w:rPr>
            </w:pPr>
            <w:r w:rsidRPr="000F432A">
              <w:rPr>
                <w:rFonts w:ascii="Calibri Light" w:hAnsi="Calibri Light" w:cs="Calibri Light"/>
                <w:sz w:val="18"/>
                <w:szCs w:val="18"/>
              </w:rPr>
              <w:t>Developed and delivered technical training designed</w:t>
            </w:r>
            <w:r w:rsidR="005376DA">
              <w:rPr>
                <w:rFonts w:ascii="Calibri Light" w:hAnsi="Calibri Light" w:cs="Calibri Light"/>
                <w:sz w:val="18"/>
                <w:szCs w:val="18"/>
              </w:rPr>
              <w:t xml:space="preserve"> in lab</w:t>
            </w:r>
            <w:r w:rsidRPr="000F432A">
              <w:rPr>
                <w:rFonts w:ascii="Calibri Light" w:hAnsi="Calibri Light" w:cs="Calibri Light"/>
                <w:sz w:val="18"/>
                <w:szCs w:val="18"/>
              </w:rPr>
              <w:t xml:space="preserve"> to enable and educate </w:t>
            </w:r>
            <w:r>
              <w:rPr>
                <w:rFonts w:ascii="Calibri Light" w:hAnsi="Calibri Light" w:cs="Calibri Light"/>
                <w:sz w:val="18"/>
                <w:szCs w:val="18"/>
              </w:rPr>
              <w:t xml:space="preserve">team </w:t>
            </w:r>
            <w:r w:rsidRPr="000F432A">
              <w:rPr>
                <w:rFonts w:ascii="Calibri Light" w:hAnsi="Calibri Light" w:cs="Calibri Light"/>
                <w:sz w:val="18"/>
                <w:szCs w:val="18"/>
              </w:rPr>
              <w:t>for software lifecycle management.</w:t>
            </w:r>
          </w:p>
          <w:p w14:paraId="5CEC9B48" w14:textId="7800051B" w:rsidR="00F53230" w:rsidRPr="00AD3BA4" w:rsidRDefault="00F53230" w:rsidP="00F53230">
            <w:pPr>
              <w:jc w:val="both"/>
              <w:rPr>
                <w:rFonts w:ascii="Calibri Light" w:hAnsi="Calibri Light" w:cs="Helvetica Neue"/>
                <w:b/>
                <w:bCs/>
                <w:i/>
                <w:iCs/>
                <w:sz w:val="18"/>
                <w:szCs w:val="18"/>
              </w:rPr>
            </w:pPr>
          </w:p>
        </w:tc>
        <w:tc>
          <w:tcPr>
            <w:tcW w:w="1240" w:type="dxa"/>
            <w:shd w:val="clear" w:color="auto" w:fill="FFFFFF" w:themeFill="background1"/>
          </w:tcPr>
          <w:p w14:paraId="79A2EA31" w14:textId="77777777" w:rsidR="00AA4A06" w:rsidRPr="00525A65" w:rsidRDefault="00AA4A06" w:rsidP="00926D9A">
            <w:pPr>
              <w:rPr>
                <w:rFonts w:ascii="Calibri Light" w:eastAsiaTheme="minorEastAsia" w:hAnsi="Calibri Light" w:cs="Calibri Light"/>
                <w:sz w:val="18"/>
                <w:szCs w:val="18"/>
              </w:rPr>
            </w:pPr>
            <w:r w:rsidRPr="00525A65">
              <w:rPr>
                <w:rFonts w:ascii="Calibri Light" w:eastAsiaTheme="minorEastAsia" w:hAnsi="Calibri Light" w:cs="Calibri Light"/>
                <w:sz w:val="18"/>
                <w:szCs w:val="18"/>
              </w:rPr>
              <w:t>Jenkins, GIT, SONAR, Nexus, Docker,</w:t>
            </w:r>
          </w:p>
          <w:p w14:paraId="50895403" w14:textId="1EF22A25" w:rsidR="00AA4A06" w:rsidRDefault="00AA4A06" w:rsidP="00926D9A">
            <w:pPr>
              <w:rPr>
                <w:rFonts w:ascii="Calibri Light" w:eastAsiaTheme="minorEastAsia" w:hAnsi="Calibri Light" w:cs="Calibri Light"/>
                <w:sz w:val="18"/>
                <w:szCs w:val="18"/>
              </w:rPr>
            </w:pPr>
            <w:r w:rsidRPr="00525A65">
              <w:rPr>
                <w:rFonts w:ascii="Calibri Light" w:eastAsiaTheme="minorEastAsia" w:hAnsi="Calibri Light" w:cs="Calibri Light"/>
                <w:sz w:val="18"/>
                <w:szCs w:val="18"/>
              </w:rPr>
              <w:t>Kubernetes</w:t>
            </w:r>
            <w:r w:rsidR="00E661E2">
              <w:rPr>
                <w:rFonts w:ascii="Calibri Light" w:eastAsiaTheme="minorEastAsia" w:hAnsi="Calibri Light" w:cs="Calibri Light"/>
                <w:sz w:val="18"/>
                <w:szCs w:val="18"/>
              </w:rPr>
              <w:t>,</w:t>
            </w:r>
          </w:p>
          <w:p w14:paraId="4B478078" w14:textId="56B4E20C" w:rsidR="00E661E2" w:rsidRDefault="00E661E2" w:rsidP="00926D9A">
            <w:pPr>
              <w:rPr>
                <w:rFonts w:ascii="Calibri Light" w:eastAsiaTheme="minorEastAsia" w:hAnsi="Calibri Light" w:cs="Calibri Light"/>
                <w:sz w:val="18"/>
                <w:szCs w:val="18"/>
              </w:rPr>
            </w:pPr>
            <w:r>
              <w:rPr>
                <w:rFonts w:ascii="Calibri Light" w:eastAsiaTheme="minorEastAsia" w:hAnsi="Calibri Light" w:cs="Calibri Light"/>
                <w:sz w:val="18"/>
                <w:szCs w:val="18"/>
              </w:rPr>
              <w:t>Helm3,</w:t>
            </w:r>
          </w:p>
          <w:p w14:paraId="0765D125" w14:textId="2B928A75" w:rsidR="00E661E2" w:rsidRDefault="00E661E2" w:rsidP="00926D9A">
            <w:pPr>
              <w:rPr>
                <w:color w:val="333333"/>
                <w:sz w:val="18"/>
                <w:szCs w:val="18"/>
                <w:shd w:val="clear" w:color="auto" w:fill="FDFDFD"/>
              </w:rPr>
            </w:pPr>
            <w:r>
              <w:rPr>
                <w:color w:val="333333"/>
                <w:sz w:val="18"/>
                <w:szCs w:val="18"/>
                <w:shd w:val="clear" w:color="auto" w:fill="FDFDFD"/>
              </w:rPr>
              <w:t>Twistlock, AquaSec, Sysdig, Rapid7, Metasploit,</w:t>
            </w:r>
          </w:p>
          <w:p w14:paraId="6FDD53C0" w14:textId="4AA2AF0F" w:rsidR="00E661E2" w:rsidRPr="00E661E2" w:rsidRDefault="00E661E2" w:rsidP="00E661E2">
            <w:pPr>
              <w:pStyle w:val="ListParagraph"/>
              <w:numPr>
                <w:ilvl w:val="0"/>
                <w:numId w:val="32"/>
              </w:numPr>
              <w:shd w:val="clear" w:color="auto" w:fill="FDFDFD"/>
              <w:spacing w:line="360" w:lineRule="auto"/>
              <w:ind w:left="-11"/>
              <w:rPr>
                <w:rFonts w:eastAsiaTheme="minorHAnsi"/>
                <w:color w:val="333333"/>
                <w:sz w:val="18"/>
                <w:szCs w:val="18"/>
                <w:shd w:val="clear" w:color="auto" w:fill="FDFDFD"/>
              </w:rPr>
            </w:pPr>
            <w:r>
              <w:rPr>
                <w:rFonts w:ascii="Calibri" w:hAnsi="Calibri" w:cs="Calibri"/>
                <w:sz w:val="18"/>
                <w:szCs w:val="18"/>
              </w:rPr>
              <w:t>SONARQUBE</w:t>
            </w:r>
            <w:r>
              <w:rPr>
                <w:color w:val="333333"/>
                <w:sz w:val="18"/>
                <w:szCs w:val="18"/>
                <w:shd w:val="clear" w:color="auto" w:fill="FDFDFD"/>
              </w:rPr>
              <w:t xml:space="preserve">, </w:t>
            </w:r>
            <w:r w:rsidRPr="00E661E2">
              <w:rPr>
                <w:rFonts w:eastAsiaTheme="minorHAnsi"/>
                <w:color w:val="333333"/>
                <w:sz w:val="18"/>
                <w:szCs w:val="18"/>
                <w:shd w:val="clear" w:color="auto" w:fill="FDFDFD"/>
              </w:rPr>
              <w:t>WhiteSource, ASoC. ZAP, Rapid7,</w:t>
            </w:r>
          </w:p>
          <w:p w14:paraId="7C0DF983" w14:textId="04E8BE68" w:rsidR="00F53230" w:rsidRPr="00364062" w:rsidRDefault="00AA4A06" w:rsidP="00E661E2">
            <w:pPr>
              <w:pStyle w:val="ListParagraph"/>
              <w:numPr>
                <w:ilvl w:val="0"/>
                <w:numId w:val="32"/>
              </w:numPr>
              <w:shd w:val="clear" w:color="auto" w:fill="FDFDFD"/>
              <w:spacing w:line="360" w:lineRule="auto"/>
              <w:ind w:left="-11"/>
              <w:rPr>
                <w:rFonts w:ascii="Calibri Light" w:hAnsi="Calibri Light" w:cs="Helvetica Neue"/>
                <w:sz w:val="18"/>
                <w:szCs w:val="18"/>
              </w:rPr>
            </w:pPr>
            <w:r w:rsidRPr="00E661E2">
              <w:rPr>
                <w:rFonts w:eastAsiaTheme="minorHAnsi"/>
                <w:color w:val="333333"/>
                <w:sz w:val="18"/>
                <w:szCs w:val="18"/>
                <w:shd w:val="clear" w:color="auto" w:fill="FDFDFD"/>
              </w:rPr>
              <w:t>Azure, AWS, GCP.</w:t>
            </w:r>
          </w:p>
        </w:tc>
      </w:tr>
      <w:tr w:rsidR="00926D9A" w14:paraId="70144052" w14:textId="77777777" w:rsidTr="008C4FC9">
        <w:tc>
          <w:tcPr>
            <w:tcW w:w="1615" w:type="dxa"/>
            <w:shd w:val="clear" w:color="auto" w:fill="FFFFFF" w:themeFill="background1"/>
          </w:tcPr>
          <w:p w14:paraId="61784706" w14:textId="72D89359" w:rsidR="00926D9A" w:rsidRPr="008C4FC9" w:rsidRDefault="00926D9A" w:rsidP="00926D9A">
            <w:pPr>
              <w:rPr>
                <w:rFonts w:ascii="Calibri Light" w:hAnsi="Calibri Light" w:cs="Helvetica Neue"/>
                <w:b/>
                <w:bCs/>
                <w:sz w:val="18"/>
                <w:szCs w:val="18"/>
              </w:rPr>
            </w:pPr>
            <w:r w:rsidRPr="008C4FC9">
              <w:rPr>
                <w:rFonts w:ascii="Calibri Light" w:hAnsi="Calibri Light" w:cs="Helvetica Neue"/>
                <w:b/>
                <w:bCs/>
                <w:sz w:val="18"/>
                <w:szCs w:val="18"/>
              </w:rPr>
              <w:t xml:space="preserve">HCL DRYiCE </w:t>
            </w:r>
            <w:r w:rsidR="00345CAA">
              <w:rPr>
                <w:rFonts w:ascii="Calibri Light" w:hAnsi="Calibri Light" w:cs="Helvetica Neue"/>
                <w:b/>
                <w:bCs/>
                <w:sz w:val="18"/>
                <w:szCs w:val="18"/>
              </w:rPr>
              <w:t xml:space="preserve">IP </w:t>
            </w:r>
            <w:r w:rsidRPr="008C4FC9">
              <w:rPr>
                <w:rFonts w:ascii="Calibri Light" w:hAnsi="Calibri Light" w:cs="Helvetica Neue"/>
                <w:b/>
                <w:bCs/>
                <w:sz w:val="18"/>
                <w:szCs w:val="18"/>
              </w:rPr>
              <w:t>Products</w:t>
            </w:r>
            <w:r w:rsidR="00B8702C">
              <w:rPr>
                <w:rFonts w:ascii="Calibri Light" w:hAnsi="Calibri Light" w:cs="Helvetica Neue"/>
                <w:b/>
                <w:bCs/>
                <w:sz w:val="18"/>
                <w:szCs w:val="18"/>
              </w:rPr>
              <w:t xml:space="preserve"> promotion to Cloud Marketplace (GCP, Azure)</w:t>
            </w:r>
          </w:p>
          <w:p w14:paraId="5E49A29F" w14:textId="77777777" w:rsidR="00926D9A" w:rsidRDefault="00926D9A" w:rsidP="00926D9A">
            <w:pPr>
              <w:rPr>
                <w:rFonts w:ascii="Calibri Light" w:hAnsi="Calibri Light" w:cs="Helvetica Neue"/>
                <w:sz w:val="18"/>
                <w:szCs w:val="18"/>
              </w:rPr>
            </w:pPr>
          </w:p>
          <w:p w14:paraId="49F087C0" w14:textId="45BA7956" w:rsidR="00926D9A" w:rsidRDefault="00926D9A" w:rsidP="00926D9A">
            <w:pPr>
              <w:rPr>
                <w:rFonts w:ascii="Calibri Light" w:hAnsi="Calibri Light" w:cs="Helvetica Neue"/>
                <w:sz w:val="18"/>
                <w:szCs w:val="18"/>
              </w:rPr>
            </w:pPr>
            <w:r>
              <w:rPr>
                <w:rFonts w:ascii="Calibri Light" w:hAnsi="Calibri Light" w:cs="Helvetica Neue"/>
                <w:sz w:val="18"/>
                <w:szCs w:val="18"/>
              </w:rPr>
              <w:t>Internal IP</w:t>
            </w:r>
          </w:p>
        </w:tc>
        <w:tc>
          <w:tcPr>
            <w:tcW w:w="4950" w:type="dxa"/>
            <w:shd w:val="clear" w:color="auto" w:fill="FFFFFF" w:themeFill="background1"/>
          </w:tcPr>
          <w:p w14:paraId="7F4D0EB3" w14:textId="77777777" w:rsidR="00926D9A" w:rsidRPr="00AD3BA4" w:rsidRDefault="00926D9A" w:rsidP="00926D9A">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4A39E1BD" w14:textId="6B75D724" w:rsidR="00926D9A" w:rsidRDefault="00926D9A" w:rsidP="00926D9A">
            <w:pPr>
              <w:jc w:val="both"/>
              <w:rPr>
                <w:rFonts w:ascii="Calibri Light" w:hAnsi="Calibri Light" w:cs="Helvetica Neue"/>
                <w:i/>
                <w:iCs/>
                <w:sz w:val="18"/>
                <w:szCs w:val="18"/>
              </w:rPr>
            </w:pPr>
            <w:r>
              <w:rPr>
                <w:rFonts w:ascii="Calibri Light" w:hAnsi="Calibri Light" w:cs="Helvetica Neue"/>
                <w:i/>
                <w:iCs/>
                <w:sz w:val="18"/>
                <w:szCs w:val="18"/>
              </w:rPr>
              <w:t xml:space="preserve">DRYiCE™ exclusive products and </w:t>
            </w:r>
            <w:r w:rsidR="00246149">
              <w:rPr>
                <w:rFonts w:ascii="Calibri Light" w:hAnsi="Calibri Light" w:cs="Helvetica Neue"/>
                <w:i/>
                <w:iCs/>
                <w:sz w:val="18"/>
                <w:szCs w:val="18"/>
              </w:rPr>
              <w:t>that</w:t>
            </w:r>
            <w:r>
              <w:rPr>
                <w:rFonts w:ascii="Calibri Light" w:hAnsi="Calibri Light" w:cs="Helvetica Neue"/>
                <w:i/>
                <w:iCs/>
                <w:sz w:val="18"/>
                <w:szCs w:val="18"/>
              </w:rPr>
              <w:t xml:space="preserve"> enable enterprises to operate in a leaner, faster, and cost-efficient manner, while ensuring superior business outcomes.</w:t>
            </w:r>
            <w:r w:rsidR="00246149">
              <w:rPr>
                <w:rFonts w:ascii="Calibri Light" w:hAnsi="Calibri Light" w:cs="Helvetica Neue"/>
                <w:i/>
                <w:iCs/>
                <w:sz w:val="18"/>
                <w:szCs w:val="18"/>
              </w:rPr>
              <w:t xml:space="preserve"> This project ensures the availability of IP products and their respective update to the customer across all cloud platform via cloud marketplace. The IP product is currently available on GCP and Azure. </w:t>
            </w:r>
          </w:p>
          <w:p w14:paraId="327137D1" w14:textId="77777777" w:rsidR="00246149" w:rsidRDefault="00246149" w:rsidP="00926D9A">
            <w:pPr>
              <w:jc w:val="both"/>
              <w:rPr>
                <w:rFonts w:ascii="Calibri Light" w:hAnsi="Calibri Light" w:cs="Helvetica Neue"/>
                <w:i/>
                <w:iCs/>
                <w:sz w:val="18"/>
                <w:szCs w:val="18"/>
              </w:rPr>
            </w:pPr>
          </w:p>
          <w:p w14:paraId="7503BE00" w14:textId="77777777" w:rsidR="00926D9A" w:rsidRDefault="00926D9A" w:rsidP="00926D9A">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2B9CF75E" w14:textId="6CDF9854" w:rsidR="00926D9A" w:rsidRDefault="00926D9A" w:rsidP="00846A72">
            <w:pPr>
              <w:pStyle w:val="ListParagraph"/>
              <w:widowControl w:val="0"/>
              <w:numPr>
                <w:ilvl w:val="0"/>
                <w:numId w:val="29"/>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 xml:space="preserve">Designed </w:t>
            </w:r>
            <w:r w:rsidR="00AA565C">
              <w:rPr>
                <w:rFonts w:ascii="Calibri Light" w:hAnsi="Calibri Light" w:cs="Calibri Light"/>
                <w:sz w:val="18"/>
                <w:szCs w:val="18"/>
              </w:rPr>
              <w:t>and create Deployment Manager template for marketplace deployment for the IP product for GCP marketplace.</w:t>
            </w:r>
          </w:p>
          <w:p w14:paraId="0446FD46" w14:textId="38BD0915" w:rsidR="00AA565C" w:rsidRDefault="00AA565C" w:rsidP="00846A72">
            <w:pPr>
              <w:pStyle w:val="ListParagraph"/>
              <w:widowControl w:val="0"/>
              <w:numPr>
                <w:ilvl w:val="0"/>
                <w:numId w:val="29"/>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Google team to publish the IP product to GCP marketplace.</w:t>
            </w:r>
          </w:p>
          <w:p w14:paraId="3B7CE044" w14:textId="77777777" w:rsidR="00926D9A" w:rsidRDefault="00AA565C" w:rsidP="00DC6F61">
            <w:pPr>
              <w:pStyle w:val="ListParagraph"/>
              <w:widowControl w:val="0"/>
              <w:numPr>
                <w:ilvl w:val="0"/>
                <w:numId w:val="29"/>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with Azure team in helping them to understand the IP product deployment process and publish the IP product to Azure marketplace.</w:t>
            </w:r>
          </w:p>
          <w:p w14:paraId="4A173364" w14:textId="39C6E8DF" w:rsidR="003C18E8" w:rsidRPr="00DC6F61" w:rsidRDefault="003C18E8" w:rsidP="00DC6F61">
            <w:pPr>
              <w:pStyle w:val="ListParagraph"/>
              <w:widowControl w:val="0"/>
              <w:numPr>
                <w:ilvl w:val="0"/>
                <w:numId w:val="29"/>
              </w:numPr>
              <w:autoSpaceDE w:val="0"/>
              <w:autoSpaceDN w:val="0"/>
              <w:ind w:left="160" w:right="158" w:hanging="180"/>
              <w:jc w:val="both"/>
              <w:rPr>
                <w:rFonts w:ascii="Calibri Light" w:hAnsi="Calibri Light" w:cs="Calibri Light"/>
                <w:sz w:val="18"/>
                <w:szCs w:val="18"/>
              </w:rPr>
            </w:pPr>
            <w:r>
              <w:rPr>
                <w:rFonts w:ascii="Calibri Light" w:hAnsi="Calibri Light" w:cs="Calibri Light"/>
                <w:sz w:val="18"/>
                <w:szCs w:val="18"/>
              </w:rPr>
              <w:t>Worked on coordinating and managing Cloud team and IP product team to achieve the requirement of onboarding the IP product to cloud marketplace.</w:t>
            </w:r>
          </w:p>
        </w:tc>
        <w:tc>
          <w:tcPr>
            <w:tcW w:w="1240" w:type="dxa"/>
            <w:shd w:val="clear" w:color="auto" w:fill="FFFFFF" w:themeFill="background1"/>
          </w:tcPr>
          <w:p w14:paraId="49D48A2E" w14:textId="7723F485" w:rsidR="00246149" w:rsidRDefault="00246149" w:rsidP="00926D9A">
            <w:pPr>
              <w:rPr>
                <w:rFonts w:ascii="Calibri Light" w:hAnsi="Calibri Light" w:cs="Helvetica Neue"/>
                <w:sz w:val="18"/>
                <w:szCs w:val="18"/>
              </w:rPr>
            </w:pPr>
            <w:r>
              <w:rPr>
                <w:rFonts w:ascii="Calibri Light" w:hAnsi="Calibri Light" w:cs="Helvetica Neue"/>
                <w:sz w:val="18"/>
                <w:szCs w:val="18"/>
              </w:rPr>
              <w:lastRenderedPageBreak/>
              <w:t xml:space="preserve">GCP Deployment </w:t>
            </w:r>
            <w:r w:rsidR="00AA565C">
              <w:rPr>
                <w:rFonts w:ascii="Calibri Light" w:hAnsi="Calibri Light" w:cs="Helvetica Neue"/>
                <w:sz w:val="18"/>
                <w:szCs w:val="18"/>
              </w:rPr>
              <w:t>Manager</w:t>
            </w:r>
            <w:r>
              <w:rPr>
                <w:rFonts w:ascii="Calibri Light" w:hAnsi="Calibri Light" w:cs="Helvetica Neue"/>
                <w:sz w:val="18"/>
                <w:szCs w:val="18"/>
              </w:rPr>
              <w:t xml:space="preserve"> Service, </w:t>
            </w:r>
          </w:p>
          <w:p w14:paraId="60527446" w14:textId="731B6C0E" w:rsidR="00246149" w:rsidRDefault="00246149" w:rsidP="00926D9A">
            <w:pPr>
              <w:rPr>
                <w:rFonts w:ascii="Calibri Light" w:hAnsi="Calibri Light" w:cs="Helvetica Neue"/>
                <w:sz w:val="18"/>
                <w:szCs w:val="18"/>
              </w:rPr>
            </w:pPr>
            <w:r>
              <w:rPr>
                <w:rFonts w:ascii="Calibri Light" w:hAnsi="Calibri Light" w:cs="Helvetica Neue"/>
                <w:sz w:val="18"/>
                <w:szCs w:val="18"/>
              </w:rPr>
              <w:t xml:space="preserve">GCP </w:t>
            </w:r>
            <w:r w:rsidR="00B46F18">
              <w:rPr>
                <w:rFonts w:ascii="Calibri Light" w:hAnsi="Calibri Light" w:cs="Helvetica Neue"/>
                <w:sz w:val="18"/>
                <w:szCs w:val="18"/>
              </w:rPr>
              <w:t>gcloud</w:t>
            </w:r>
          </w:p>
          <w:p w14:paraId="339F3DDA" w14:textId="77777777" w:rsidR="00246149" w:rsidRDefault="00246149" w:rsidP="00926D9A">
            <w:pPr>
              <w:rPr>
                <w:rFonts w:ascii="Calibri Light" w:hAnsi="Calibri Light" w:cs="Helvetica Neue"/>
                <w:sz w:val="18"/>
                <w:szCs w:val="18"/>
              </w:rPr>
            </w:pPr>
            <w:r>
              <w:rPr>
                <w:rFonts w:ascii="Calibri Light" w:hAnsi="Calibri Light" w:cs="Helvetica Neue"/>
                <w:sz w:val="18"/>
                <w:szCs w:val="18"/>
              </w:rPr>
              <w:t xml:space="preserve">Azure ARM Template </w:t>
            </w:r>
            <w:r>
              <w:rPr>
                <w:rFonts w:ascii="Calibri Light" w:hAnsi="Calibri Light" w:cs="Helvetica Neue"/>
                <w:sz w:val="18"/>
                <w:szCs w:val="18"/>
              </w:rPr>
              <w:lastRenderedPageBreak/>
              <w:t>Service,</w:t>
            </w:r>
          </w:p>
          <w:p w14:paraId="7706D8EF" w14:textId="77777777" w:rsidR="00926D9A" w:rsidRDefault="00246149" w:rsidP="00926D9A">
            <w:pPr>
              <w:rPr>
                <w:rFonts w:ascii="Calibri Light" w:hAnsi="Calibri Light" w:cs="Helvetica Neue"/>
                <w:sz w:val="18"/>
                <w:szCs w:val="18"/>
              </w:rPr>
            </w:pPr>
            <w:r>
              <w:rPr>
                <w:rFonts w:ascii="Calibri Light" w:hAnsi="Calibri Light" w:cs="Helvetica Neue"/>
                <w:sz w:val="18"/>
                <w:szCs w:val="18"/>
              </w:rPr>
              <w:t xml:space="preserve">PowerShell. </w:t>
            </w:r>
          </w:p>
          <w:p w14:paraId="771B5EE4" w14:textId="6689BD61" w:rsidR="003C18E8" w:rsidRPr="00470B5D" w:rsidRDefault="003C18E8" w:rsidP="00926D9A">
            <w:pPr>
              <w:rPr>
                <w:rFonts w:ascii="Calibri Light" w:hAnsi="Calibri Light" w:cs="Helvetica Neue"/>
                <w:sz w:val="18"/>
                <w:szCs w:val="18"/>
              </w:rPr>
            </w:pPr>
          </w:p>
        </w:tc>
      </w:tr>
      <w:tr w:rsidR="00926D9A" w14:paraId="6545939F" w14:textId="77777777" w:rsidTr="008C4FC9">
        <w:tc>
          <w:tcPr>
            <w:tcW w:w="1615" w:type="dxa"/>
            <w:shd w:val="clear" w:color="auto" w:fill="FFFFFF" w:themeFill="background1"/>
          </w:tcPr>
          <w:p w14:paraId="53F46E6B" w14:textId="109AC98A" w:rsidR="00926D9A" w:rsidRPr="008C4FC9" w:rsidRDefault="00926D9A" w:rsidP="00926D9A">
            <w:pPr>
              <w:rPr>
                <w:rFonts w:ascii="Calibri Light" w:hAnsi="Calibri Light" w:cs="Helvetica Neue"/>
                <w:b/>
                <w:bCs/>
                <w:sz w:val="18"/>
                <w:szCs w:val="18"/>
              </w:rPr>
            </w:pPr>
            <w:r w:rsidRPr="008C4FC9">
              <w:rPr>
                <w:rFonts w:ascii="Calibri Light" w:hAnsi="Calibri Light" w:cs="Helvetica Neue"/>
                <w:b/>
                <w:bCs/>
                <w:sz w:val="18"/>
                <w:szCs w:val="18"/>
              </w:rPr>
              <w:lastRenderedPageBreak/>
              <w:t>IControl</w:t>
            </w:r>
          </w:p>
          <w:p w14:paraId="633CD69C" w14:textId="77777777" w:rsidR="00926D9A" w:rsidRDefault="00926D9A" w:rsidP="00926D9A">
            <w:pPr>
              <w:rPr>
                <w:rFonts w:ascii="Calibri Light" w:hAnsi="Calibri Light" w:cs="Helvetica Neue"/>
                <w:sz w:val="18"/>
                <w:szCs w:val="18"/>
              </w:rPr>
            </w:pPr>
          </w:p>
          <w:p w14:paraId="30021369" w14:textId="5843C539" w:rsidR="00926D9A" w:rsidRPr="00A0062C" w:rsidRDefault="00926D9A" w:rsidP="00926D9A">
            <w:pPr>
              <w:rPr>
                <w:rFonts w:ascii="Calibri Light" w:hAnsi="Calibri Light" w:cs="Helvetica Neue"/>
                <w:sz w:val="18"/>
                <w:szCs w:val="18"/>
              </w:rPr>
            </w:pPr>
            <w:r>
              <w:rPr>
                <w:rFonts w:ascii="Calibri Light" w:hAnsi="Calibri Light" w:cs="Helvetica Neue"/>
                <w:sz w:val="18"/>
                <w:szCs w:val="18"/>
              </w:rPr>
              <w:t>Product Enhancement</w:t>
            </w:r>
          </w:p>
        </w:tc>
        <w:tc>
          <w:tcPr>
            <w:tcW w:w="4950" w:type="dxa"/>
            <w:shd w:val="clear" w:color="auto" w:fill="FFFFFF" w:themeFill="background1"/>
          </w:tcPr>
          <w:p w14:paraId="5AAF7CD5" w14:textId="77777777" w:rsidR="00926D9A" w:rsidRDefault="00926D9A" w:rsidP="00926D9A">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1954E17B" w14:textId="0EEF57F8" w:rsidR="00926D9A" w:rsidRDefault="007E0F70" w:rsidP="00926D9A">
            <w:pPr>
              <w:jc w:val="both"/>
              <w:rPr>
                <w:rFonts w:ascii="Calibri Light" w:hAnsi="Calibri Light" w:cs="Helvetica Neue"/>
                <w:sz w:val="18"/>
                <w:szCs w:val="18"/>
              </w:rPr>
            </w:pPr>
            <w:r>
              <w:rPr>
                <w:rFonts w:ascii="Calibri Light" w:hAnsi="Calibri Light" w:cs="Helvetica Neue"/>
                <w:i/>
                <w:iCs/>
                <w:sz w:val="18"/>
                <w:szCs w:val="18"/>
              </w:rPr>
              <w:t>IControl is UK based HCL internal project where the requirement is to implement DevOps to build Development, Testing and Production environment for Application Build and Deployment. It includes build automation, continuous integration, code analysis, continuous deployment to Development, SIT and Production environment and functional test execution after deployment without human intervention.  This platform is a combination of Open source and Commercial tools like Jenkins, GIT, SONAR, Nexus, Docker, Docker Swarm</w:t>
            </w:r>
            <w:r w:rsidR="00926D9A" w:rsidRPr="00184BE7">
              <w:rPr>
                <w:rFonts w:ascii="Calibri Light" w:hAnsi="Calibri Light" w:cs="Helvetica Neue"/>
                <w:sz w:val="18"/>
                <w:szCs w:val="18"/>
              </w:rPr>
              <w:t>.</w:t>
            </w:r>
          </w:p>
          <w:p w14:paraId="685AE6F3" w14:textId="77777777" w:rsidR="00926D9A" w:rsidRDefault="00926D9A" w:rsidP="00926D9A">
            <w:pPr>
              <w:jc w:val="both"/>
              <w:rPr>
                <w:rFonts w:ascii="Calibri Light" w:hAnsi="Calibri Light" w:cs="Helvetica Neue"/>
                <w:sz w:val="18"/>
                <w:szCs w:val="18"/>
              </w:rPr>
            </w:pPr>
          </w:p>
          <w:p w14:paraId="025AEC1F" w14:textId="77777777" w:rsidR="00926D9A" w:rsidRDefault="00926D9A" w:rsidP="00926D9A">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055AE93C" w14:textId="77777777" w:rsidR="0009087F" w:rsidRDefault="0009087F" w:rsidP="00846A72">
            <w:pPr>
              <w:numPr>
                <w:ilvl w:val="0"/>
                <w:numId w:val="28"/>
              </w:numPr>
              <w:shd w:val="clear" w:color="auto" w:fill="FFFFFF"/>
              <w:autoSpaceDN w:val="0"/>
              <w:ind w:left="160" w:hanging="180"/>
              <w:jc w:val="both"/>
              <w:rPr>
                <w:rFonts w:ascii="Calibri Light" w:hAnsi="Calibri Light" w:cs="Calibri Light"/>
                <w:sz w:val="18"/>
                <w:szCs w:val="18"/>
              </w:rPr>
            </w:pPr>
            <w:r w:rsidRPr="0009087F">
              <w:rPr>
                <w:rFonts w:ascii="Calibri Light" w:hAnsi="Calibri Light" w:cs="Calibri Light"/>
                <w:sz w:val="18"/>
                <w:szCs w:val="18"/>
              </w:rPr>
              <w:t xml:space="preserve">Working on CDD (continuous deployment and delivery) product for configuring product specific pipelines for </w:t>
            </w:r>
            <w:r>
              <w:rPr>
                <w:rFonts w:ascii="Calibri Light" w:hAnsi="Calibri Light" w:cs="Calibri Light"/>
                <w:sz w:val="18"/>
                <w:szCs w:val="18"/>
              </w:rPr>
              <w:t>IControl</w:t>
            </w:r>
            <w:r w:rsidRPr="0009087F">
              <w:rPr>
                <w:rFonts w:ascii="Calibri Light" w:hAnsi="Calibri Light" w:cs="Calibri Light"/>
                <w:sz w:val="18"/>
                <w:szCs w:val="18"/>
              </w:rPr>
              <w:t xml:space="preserve"> using Jenkins, </w:t>
            </w:r>
            <w:r>
              <w:rPr>
                <w:rFonts w:ascii="Calibri Light" w:hAnsi="Calibri Light" w:cs="Calibri Light"/>
                <w:sz w:val="18"/>
                <w:szCs w:val="18"/>
              </w:rPr>
              <w:t>GIT, SONAR, Nexus, Docker, Docker Swarm</w:t>
            </w:r>
          </w:p>
          <w:p w14:paraId="71BCA3EB" w14:textId="0D7B7030" w:rsidR="0009087F" w:rsidRDefault="0009087F" w:rsidP="00846A72">
            <w:pPr>
              <w:numPr>
                <w:ilvl w:val="0"/>
                <w:numId w:val="28"/>
              </w:numPr>
              <w:shd w:val="clear" w:color="auto" w:fill="FFFFFF"/>
              <w:autoSpaceDN w:val="0"/>
              <w:ind w:left="160" w:hanging="180"/>
              <w:jc w:val="both"/>
              <w:rPr>
                <w:rFonts w:ascii="Calibri Light" w:hAnsi="Calibri Light" w:cs="Calibri Light"/>
                <w:sz w:val="18"/>
                <w:szCs w:val="18"/>
              </w:rPr>
            </w:pPr>
            <w:r w:rsidRPr="0009087F">
              <w:rPr>
                <w:rFonts w:ascii="Calibri Light" w:hAnsi="Calibri Light" w:cs="Calibri Light"/>
                <w:sz w:val="18"/>
                <w:szCs w:val="18"/>
              </w:rPr>
              <w:t xml:space="preserve">Designing and implementation of CI/CD pipelines on </w:t>
            </w:r>
            <w:r>
              <w:rPr>
                <w:rFonts w:ascii="Calibri Light" w:hAnsi="Calibri Light" w:cs="Calibri Light"/>
                <w:sz w:val="18"/>
                <w:szCs w:val="18"/>
              </w:rPr>
              <w:t>Jenkins</w:t>
            </w:r>
            <w:r w:rsidRPr="0009087F">
              <w:rPr>
                <w:rFonts w:ascii="Calibri Light" w:hAnsi="Calibri Light" w:cs="Calibri Light"/>
                <w:sz w:val="18"/>
                <w:szCs w:val="18"/>
              </w:rPr>
              <w:t xml:space="preserve"> Configuring pipelines on </w:t>
            </w:r>
            <w:r>
              <w:rPr>
                <w:rFonts w:ascii="Calibri Light" w:hAnsi="Calibri Light" w:cs="Calibri Light"/>
                <w:sz w:val="18"/>
                <w:szCs w:val="18"/>
              </w:rPr>
              <w:t xml:space="preserve">Jenkins </w:t>
            </w:r>
            <w:r w:rsidRPr="0009087F">
              <w:rPr>
                <w:rFonts w:ascii="Calibri Light" w:hAnsi="Calibri Light" w:cs="Calibri Light"/>
                <w:sz w:val="18"/>
                <w:szCs w:val="18"/>
              </w:rPr>
              <w:t>and defining workflow for various Java, Python based project.</w:t>
            </w:r>
          </w:p>
          <w:p w14:paraId="5865CCAE" w14:textId="77777777" w:rsidR="007E0F70" w:rsidRDefault="007E0F70" w:rsidP="00846A72">
            <w:pPr>
              <w:numPr>
                <w:ilvl w:val="0"/>
                <w:numId w:val="28"/>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t>Coordination of overall deployment activities</w:t>
            </w:r>
          </w:p>
          <w:p w14:paraId="75210DB1" w14:textId="35509D65" w:rsidR="00926D9A" w:rsidRPr="000624DA" w:rsidRDefault="007E0F70" w:rsidP="000624DA">
            <w:pPr>
              <w:numPr>
                <w:ilvl w:val="0"/>
                <w:numId w:val="28"/>
              </w:numPr>
              <w:shd w:val="clear" w:color="auto" w:fill="FFFFFF"/>
              <w:autoSpaceDN w:val="0"/>
              <w:ind w:left="160" w:hanging="180"/>
              <w:jc w:val="both"/>
              <w:rPr>
                <w:rFonts w:ascii="Calibri Light" w:hAnsi="Calibri Light" w:cs="Calibri Light"/>
                <w:sz w:val="18"/>
                <w:szCs w:val="18"/>
              </w:rPr>
            </w:pPr>
            <w:r>
              <w:rPr>
                <w:rFonts w:ascii="Calibri Light" w:hAnsi="Calibri Light" w:cs="Calibri Light"/>
                <w:sz w:val="18"/>
                <w:szCs w:val="18"/>
              </w:rPr>
              <w:t>Coordination with Configuration Management Team to ensure that all applicable environment issues are resolved in advance of production implementation</w:t>
            </w:r>
            <w:r w:rsidR="000624DA">
              <w:rPr>
                <w:rFonts w:ascii="Calibri Light" w:hAnsi="Calibri Light" w:cs="Calibri Light"/>
                <w:sz w:val="18"/>
                <w:szCs w:val="18"/>
              </w:rPr>
              <w:t>.</w:t>
            </w:r>
          </w:p>
        </w:tc>
        <w:tc>
          <w:tcPr>
            <w:tcW w:w="1240" w:type="dxa"/>
            <w:shd w:val="clear" w:color="auto" w:fill="FFFFFF" w:themeFill="background1"/>
          </w:tcPr>
          <w:p w14:paraId="1017347F" w14:textId="2642DF95" w:rsidR="00926D9A" w:rsidRDefault="00316B55" w:rsidP="00926D9A">
            <w:pPr>
              <w:rPr>
                <w:rFonts w:ascii="Calibri Light" w:hAnsi="Calibri Light" w:cs="Helvetica Neue"/>
                <w:sz w:val="18"/>
                <w:szCs w:val="18"/>
              </w:rPr>
            </w:pPr>
            <w:r>
              <w:rPr>
                <w:rFonts w:ascii="Calibri Light" w:hAnsi="Calibri Light" w:cs="Helvetica Neue"/>
                <w:sz w:val="18"/>
                <w:szCs w:val="18"/>
              </w:rPr>
              <w:t>Jenkins, GIT, SONAR, Nexus, Docker, Docker Swarm</w:t>
            </w:r>
          </w:p>
        </w:tc>
      </w:tr>
      <w:tr w:rsidR="008C4FC9" w14:paraId="4275D414" w14:textId="77777777" w:rsidTr="008C4FC9">
        <w:tc>
          <w:tcPr>
            <w:tcW w:w="1615" w:type="dxa"/>
            <w:shd w:val="clear" w:color="auto" w:fill="FFFFFF" w:themeFill="background1"/>
          </w:tcPr>
          <w:p w14:paraId="7B7699A2" w14:textId="50860625" w:rsidR="006533BA" w:rsidRPr="008C4FC9" w:rsidRDefault="00FD3E1A" w:rsidP="006B2978">
            <w:pPr>
              <w:rPr>
                <w:rFonts w:ascii="Calibri Light" w:hAnsi="Calibri Light" w:cs="Helvetica Neue"/>
                <w:b/>
                <w:bCs/>
                <w:sz w:val="18"/>
                <w:szCs w:val="18"/>
              </w:rPr>
            </w:pPr>
            <w:r w:rsidRPr="008C4FC9">
              <w:rPr>
                <w:rFonts w:ascii="Calibri Light" w:hAnsi="Calibri Light" w:cs="Helvetica Neue"/>
                <w:b/>
                <w:bCs/>
                <w:sz w:val="18"/>
                <w:szCs w:val="18"/>
              </w:rPr>
              <w:t xml:space="preserve">ALMSmart </w:t>
            </w:r>
          </w:p>
          <w:p w14:paraId="08F16A21" w14:textId="77777777" w:rsidR="00FD3E1A" w:rsidRDefault="00FD3E1A" w:rsidP="006B2978">
            <w:pPr>
              <w:rPr>
                <w:rFonts w:ascii="Calibri Light" w:hAnsi="Calibri Light" w:cs="Helvetica Neue"/>
                <w:sz w:val="18"/>
                <w:szCs w:val="18"/>
              </w:rPr>
            </w:pPr>
          </w:p>
          <w:p w14:paraId="0FF0E13A" w14:textId="47D35098" w:rsidR="006533BA" w:rsidRDefault="00FD3E1A" w:rsidP="006B2978">
            <w:pPr>
              <w:rPr>
                <w:rFonts w:ascii="Calibri Light" w:hAnsi="Calibri Light" w:cs="Helvetica Neue"/>
                <w:sz w:val="18"/>
                <w:szCs w:val="18"/>
              </w:rPr>
            </w:pPr>
            <w:r>
              <w:rPr>
                <w:rFonts w:ascii="Calibri Light" w:hAnsi="Calibri Light" w:cs="Helvetica Neue"/>
                <w:sz w:val="18"/>
                <w:szCs w:val="18"/>
              </w:rPr>
              <w:t>HCL IP Product Enhancement</w:t>
            </w:r>
          </w:p>
          <w:p w14:paraId="26FD2DD6" w14:textId="77777777" w:rsidR="006533BA" w:rsidRPr="00370553" w:rsidRDefault="006533BA" w:rsidP="006B2978">
            <w:pPr>
              <w:rPr>
                <w:rFonts w:ascii="Calibri Light" w:hAnsi="Calibri Light" w:cs="Helvetica Neue"/>
                <w:sz w:val="18"/>
                <w:szCs w:val="18"/>
              </w:rPr>
            </w:pPr>
          </w:p>
        </w:tc>
        <w:tc>
          <w:tcPr>
            <w:tcW w:w="4950" w:type="dxa"/>
            <w:shd w:val="clear" w:color="auto" w:fill="FFFFFF" w:themeFill="background1"/>
          </w:tcPr>
          <w:p w14:paraId="59D43452" w14:textId="77777777" w:rsidR="006533BA" w:rsidRDefault="006533BA"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1501B046" w14:textId="717FE252" w:rsidR="006533BA" w:rsidRDefault="00F942A1" w:rsidP="006B2978">
            <w:pPr>
              <w:autoSpaceDE w:val="0"/>
              <w:autoSpaceDN w:val="0"/>
              <w:ind w:left="-20"/>
              <w:jc w:val="both"/>
              <w:rPr>
                <w:rFonts w:ascii="Calibri Light" w:hAnsi="Calibri Light" w:cs="Helvetica Neue"/>
                <w:i/>
                <w:iCs/>
                <w:sz w:val="18"/>
                <w:szCs w:val="18"/>
              </w:rPr>
            </w:pPr>
            <w:r>
              <w:rPr>
                <w:rFonts w:ascii="Calibri Light" w:hAnsi="Calibri Light" w:cs="Helvetica Neue"/>
                <w:i/>
                <w:iCs/>
                <w:sz w:val="18"/>
                <w:szCs w:val="18"/>
              </w:rPr>
              <w:t>ALMSmart is an automated CI/CD platform for build automation, continuous integration, code analysis, continuous deployment to SIT environment and functional test execution after deployment without human intervention.  This platform is a combination of Open source and COTS tools.</w:t>
            </w:r>
          </w:p>
          <w:p w14:paraId="521A48B7" w14:textId="77777777" w:rsidR="00F942A1" w:rsidRDefault="00F942A1" w:rsidP="006B2978">
            <w:pPr>
              <w:autoSpaceDE w:val="0"/>
              <w:autoSpaceDN w:val="0"/>
              <w:ind w:left="-20"/>
              <w:jc w:val="both"/>
              <w:rPr>
                <w:rFonts w:ascii="Calibri Light" w:hAnsi="Calibri Light" w:cs="Helvetica Neue"/>
                <w:sz w:val="18"/>
                <w:szCs w:val="18"/>
              </w:rPr>
            </w:pPr>
          </w:p>
          <w:p w14:paraId="7CD4283F" w14:textId="77777777" w:rsidR="006533BA" w:rsidRDefault="006533BA" w:rsidP="006B2978">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15C08A66" w14:textId="77777777" w:rsidR="00F942A1" w:rsidRDefault="00F942A1" w:rsidP="00846A72">
            <w:pPr>
              <w:numPr>
                <w:ilvl w:val="0"/>
                <w:numId w:val="27"/>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 xml:space="preserve">Design and build CI / CD pipeline </w:t>
            </w:r>
          </w:p>
          <w:p w14:paraId="168A23A1" w14:textId="77777777" w:rsidR="00F942A1" w:rsidRDefault="00F942A1" w:rsidP="00846A72">
            <w:pPr>
              <w:numPr>
                <w:ilvl w:val="0"/>
                <w:numId w:val="27"/>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Coordination of overall deployment activities</w:t>
            </w:r>
          </w:p>
          <w:p w14:paraId="4C859049" w14:textId="7BABD28B" w:rsidR="00F942A1" w:rsidRDefault="00F942A1" w:rsidP="00846A72">
            <w:pPr>
              <w:numPr>
                <w:ilvl w:val="0"/>
                <w:numId w:val="27"/>
              </w:numPr>
              <w:shd w:val="clear" w:color="auto" w:fill="FFFFFF" w:themeFill="background1"/>
              <w:autoSpaceDN w:val="0"/>
              <w:ind w:left="340"/>
              <w:jc w:val="both"/>
              <w:rPr>
                <w:rFonts w:ascii="Calibri Light" w:hAnsi="Calibri Light" w:cs="Calibri Light"/>
                <w:sz w:val="18"/>
                <w:szCs w:val="18"/>
              </w:rPr>
            </w:pPr>
            <w:r>
              <w:rPr>
                <w:rFonts w:ascii="Calibri Light" w:hAnsi="Calibri Light" w:cs="Calibri Light"/>
                <w:sz w:val="18"/>
                <w:szCs w:val="18"/>
              </w:rPr>
              <w:t>Coordination with Configuration Management Team to ensure that all applicable environment issues are resolved in advance of production implementation</w:t>
            </w:r>
          </w:p>
          <w:p w14:paraId="7218E947" w14:textId="5A8B30DE" w:rsidR="006533BA" w:rsidRPr="00C907F4" w:rsidRDefault="00F942A1" w:rsidP="00846A72">
            <w:pPr>
              <w:numPr>
                <w:ilvl w:val="0"/>
                <w:numId w:val="27"/>
              </w:numPr>
              <w:shd w:val="clear" w:color="auto" w:fill="FFFFFF" w:themeFill="background1"/>
              <w:autoSpaceDN w:val="0"/>
              <w:ind w:left="340"/>
              <w:jc w:val="both"/>
              <w:rPr>
                <w:rFonts w:ascii="Calibri Light" w:hAnsi="Calibri Light" w:cs="Helvetica Neue"/>
                <w:sz w:val="18"/>
                <w:szCs w:val="18"/>
              </w:rPr>
            </w:pPr>
            <w:r w:rsidRPr="00CE4DFF">
              <w:rPr>
                <w:rFonts w:ascii="Calibri Light" w:hAnsi="Calibri Light" w:cs="Calibri Light"/>
                <w:sz w:val="18"/>
                <w:szCs w:val="18"/>
                <w:shd w:val="clear" w:color="auto" w:fill="FFFFFF" w:themeFill="background1"/>
              </w:rPr>
              <w:t>Communicate overall completion status to senior leadership</w:t>
            </w:r>
          </w:p>
        </w:tc>
        <w:tc>
          <w:tcPr>
            <w:tcW w:w="1240" w:type="dxa"/>
            <w:shd w:val="clear" w:color="auto" w:fill="FFFFFF" w:themeFill="background1"/>
          </w:tcPr>
          <w:p w14:paraId="40BA3451" w14:textId="3F2DC858" w:rsidR="006533BA" w:rsidRDefault="00F942A1" w:rsidP="006B2978">
            <w:pPr>
              <w:rPr>
                <w:rFonts w:ascii="Calibri Light" w:hAnsi="Calibri Light" w:cs="Helvetica Neue"/>
                <w:sz w:val="18"/>
                <w:szCs w:val="18"/>
              </w:rPr>
            </w:pPr>
            <w:r>
              <w:rPr>
                <w:rFonts w:ascii="Calibri Light" w:hAnsi="Calibri Light" w:cs="Helvetica Neue"/>
                <w:sz w:val="18"/>
                <w:szCs w:val="18"/>
              </w:rPr>
              <w:t>Jenkins, GIT, SonarQube, Jenkins, IBM UDeploy, Selenium, Hygieia2.0.4, Java &amp; J2EE.</w:t>
            </w:r>
          </w:p>
        </w:tc>
      </w:tr>
      <w:tr w:rsidR="00C6689E" w14:paraId="60B0BD18" w14:textId="77777777" w:rsidTr="008C4FC9">
        <w:tc>
          <w:tcPr>
            <w:tcW w:w="7805" w:type="dxa"/>
            <w:gridSpan w:val="3"/>
            <w:shd w:val="clear" w:color="auto" w:fill="FFFFFF" w:themeFill="background1"/>
          </w:tcPr>
          <w:tbl>
            <w:tblPr>
              <w:tblStyle w:val="TableGrid"/>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05"/>
              <w:gridCol w:w="4950"/>
              <w:gridCol w:w="1229"/>
            </w:tblGrid>
            <w:tr w:rsidR="00C6689E" w14:paraId="6E326F44" w14:textId="77777777" w:rsidTr="008C4FC9">
              <w:tc>
                <w:tcPr>
                  <w:tcW w:w="1505" w:type="dxa"/>
                  <w:tcBorders>
                    <w:right w:val="single" w:sz="4" w:space="0" w:color="auto"/>
                  </w:tcBorders>
                </w:tcPr>
                <w:p w14:paraId="5C1D11A2" w14:textId="2D2341D4" w:rsidR="00C6689E" w:rsidRPr="008C4FC9" w:rsidRDefault="00C6689E" w:rsidP="00C6689E">
                  <w:pPr>
                    <w:pStyle w:val="ListParagraph"/>
                    <w:numPr>
                      <w:ilvl w:val="0"/>
                      <w:numId w:val="22"/>
                    </w:numPr>
                    <w:ind w:left="140" w:hanging="180"/>
                    <w:rPr>
                      <w:rFonts w:ascii="Calibri Light" w:hAnsi="Calibri Light" w:cs="Helvetica Neue"/>
                      <w:b/>
                      <w:bCs/>
                      <w:sz w:val="18"/>
                      <w:szCs w:val="18"/>
                    </w:rPr>
                  </w:pPr>
                  <w:r w:rsidRPr="008C4FC9">
                    <w:rPr>
                      <w:rFonts w:ascii="Calibri Light" w:hAnsi="Calibri Light" w:cs="Helvetica Neue"/>
                      <w:b/>
                      <w:bCs/>
                      <w:sz w:val="18"/>
                      <w:szCs w:val="18"/>
                    </w:rPr>
                    <w:t>CoDE@HCL</w:t>
                  </w:r>
                </w:p>
              </w:tc>
              <w:tc>
                <w:tcPr>
                  <w:tcW w:w="4950" w:type="dxa"/>
                  <w:tcBorders>
                    <w:left w:val="single" w:sz="4" w:space="0" w:color="auto"/>
                    <w:right w:val="single" w:sz="4" w:space="0" w:color="auto"/>
                  </w:tcBorders>
                </w:tcPr>
                <w:p w14:paraId="2EAA4E32" w14:textId="56868F48" w:rsidR="00CC6397" w:rsidRDefault="00CC6397" w:rsidP="004D2134">
                  <w:pPr>
                    <w:jc w:val="both"/>
                    <w:rPr>
                      <w:rFonts w:ascii="Calibri Light" w:hAnsi="Calibri Light" w:cs="Helvetica Neue"/>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3D61BC6" w14:textId="1FCDA11B" w:rsidR="00C6689E" w:rsidRDefault="00C6689E" w:rsidP="004D2134">
                  <w:pPr>
                    <w:jc w:val="both"/>
                    <w:rPr>
                      <w:rFonts w:ascii="Calibri Light" w:hAnsi="Calibri Light" w:cs="Helvetica Neue"/>
                      <w:sz w:val="18"/>
                      <w:szCs w:val="18"/>
                    </w:rPr>
                  </w:pPr>
                  <w:r>
                    <w:rPr>
                      <w:rFonts w:ascii="Calibri Light" w:hAnsi="Calibri Light" w:cs="Helvetica Neue"/>
                      <w:sz w:val="18"/>
                      <w:szCs w:val="18"/>
                    </w:rPr>
                    <w:t>CoDE@HCL stands for Common Delivery Environment is an industrialization initiative to provision every user with right tools for his/her working environment. Using CoDE, each project can adopt a pre-defined CoDE based on their Project type to boost productivity and quality without worrying about the requisition, installation, configuration, surrendering and tracking of the toolset they need</w:t>
                  </w:r>
                </w:p>
                <w:p w14:paraId="623A6D9C" w14:textId="519D8A79" w:rsidR="009032B3" w:rsidRDefault="009032B3" w:rsidP="004D2134">
                  <w:pPr>
                    <w:jc w:val="both"/>
                    <w:rPr>
                      <w:rFonts w:ascii="Calibri Light" w:hAnsi="Calibri Light" w:cs="Helvetica Neue"/>
                      <w:sz w:val="18"/>
                      <w:szCs w:val="18"/>
                    </w:rPr>
                  </w:pPr>
                </w:p>
              </w:tc>
              <w:tc>
                <w:tcPr>
                  <w:tcW w:w="1229" w:type="dxa"/>
                  <w:tcBorders>
                    <w:left w:val="single" w:sz="4" w:space="0" w:color="auto"/>
                  </w:tcBorders>
                </w:tcPr>
                <w:p w14:paraId="768BD9E0" w14:textId="7A8AAA85" w:rsidR="00C6689E" w:rsidRDefault="00C6689E" w:rsidP="0070688E">
                  <w:pPr>
                    <w:rPr>
                      <w:rFonts w:ascii="Calibri Light" w:hAnsi="Calibri Light" w:cs="Helvetica Neue"/>
                      <w:sz w:val="18"/>
                      <w:szCs w:val="18"/>
                    </w:rPr>
                  </w:pPr>
                  <w:r>
                    <w:rPr>
                      <w:rFonts w:ascii="Calibri Light" w:hAnsi="Calibri Light" w:cs="Helvetica Neue"/>
                      <w:sz w:val="18"/>
                      <w:szCs w:val="18"/>
                    </w:rPr>
                    <w:lastRenderedPageBreak/>
                    <w:t>Java, Web services,</w:t>
                  </w:r>
                  <w:r w:rsidR="0070688E">
                    <w:rPr>
                      <w:rFonts w:ascii="Calibri Light" w:hAnsi="Calibri Light" w:cs="Helvetica Neue"/>
                      <w:sz w:val="18"/>
                      <w:szCs w:val="18"/>
                    </w:rPr>
                    <w:t xml:space="preserve"> </w:t>
                  </w:r>
                  <w:r>
                    <w:rPr>
                      <w:rFonts w:ascii="Calibri Light" w:hAnsi="Calibri Light" w:cs="Helvetica Neue"/>
                      <w:sz w:val="18"/>
                      <w:szCs w:val="18"/>
                    </w:rPr>
                    <w:t>Jenkins, Sonar,</w:t>
                  </w:r>
                  <w:r w:rsidR="0070688E">
                    <w:rPr>
                      <w:rFonts w:ascii="Calibri Light" w:hAnsi="Calibri Light" w:cs="Helvetica Neue"/>
                      <w:sz w:val="18"/>
                      <w:szCs w:val="18"/>
                    </w:rPr>
                    <w:t xml:space="preserve"> </w:t>
                  </w:r>
                  <w:r>
                    <w:rPr>
                      <w:rFonts w:ascii="Calibri Light" w:hAnsi="Calibri Light" w:cs="Helvetica Neue"/>
                      <w:sz w:val="18"/>
                      <w:szCs w:val="18"/>
                    </w:rPr>
                    <w:t>Junit</w:t>
                  </w:r>
                </w:p>
              </w:tc>
            </w:tr>
            <w:tr w:rsidR="00C6689E" w14:paraId="694291CF" w14:textId="77777777" w:rsidTr="008C4FC9">
              <w:tc>
                <w:tcPr>
                  <w:tcW w:w="1505" w:type="dxa"/>
                  <w:tcBorders>
                    <w:right w:val="single" w:sz="4" w:space="0" w:color="auto"/>
                  </w:tcBorders>
                </w:tcPr>
                <w:p w14:paraId="4FE1283E" w14:textId="461DE615" w:rsidR="00C6689E" w:rsidRPr="008C4FC9" w:rsidRDefault="00C6689E" w:rsidP="00C6689E">
                  <w:pPr>
                    <w:pStyle w:val="ListParagraph"/>
                    <w:numPr>
                      <w:ilvl w:val="0"/>
                      <w:numId w:val="22"/>
                    </w:numPr>
                    <w:ind w:left="230" w:hanging="270"/>
                    <w:rPr>
                      <w:rFonts w:ascii="Calibri Light" w:hAnsi="Calibri Light" w:cs="Helvetica Neue"/>
                      <w:b/>
                      <w:bCs/>
                      <w:sz w:val="18"/>
                      <w:szCs w:val="18"/>
                    </w:rPr>
                  </w:pPr>
                  <w:r w:rsidRPr="008C4FC9">
                    <w:rPr>
                      <w:rFonts w:ascii="Calibri Light" w:hAnsi="Calibri Light" w:cs="Helvetica Neue"/>
                      <w:b/>
                      <w:bCs/>
                      <w:sz w:val="18"/>
                      <w:szCs w:val="18"/>
                    </w:rPr>
                    <w:t>PM-SMART Lite</w:t>
                  </w:r>
                </w:p>
              </w:tc>
              <w:tc>
                <w:tcPr>
                  <w:tcW w:w="4950" w:type="dxa"/>
                  <w:tcBorders>
                    <w:left w:val="single" w:sz="4" w:space="0" w:color="auto"/>
                    <w:right w:val="single" w:sz="4" w:space="0" w:color="auto"/>
                  </w:tcBorders>
                </w:tcPr>
                <w:p w14:paraId="28C61197" w14:textId="77777777" w:rsidR="00C6689E" w:rsidRDefault="00C6689E" w:rsidP="004D2134">
                  <w:pPr>
                    <w:jc w:val="both"/>
                    <w:rPr>
                      <w:rFonts w:ascii="Calibri Light" w:hAnsi="Calibri Light" w:cs="Helvetica Neue"/>
                      <w:sz w:val="18"/>
                      <w:szCs w:val="18"/>
                    </w:rPr>
                  </w:pPr>
                  <w:r>
                    <w:rPr>
                      <w:rFonts w:ascii="Calibri Light" w:hAnsi="Calibri Light" w:cs="Helvetica Neue"/>
                      <w:sz w:val="18"/>
                      <w:szCs w:val="18"/>
                    </w:rPr>
                    <w:t>PM Smart Lite is an organization project management tool that is targeted to be a subset of main PM Smart application with limited functionality as required by most the user. The key features of the application are user friendly navigation/ usability improvement and reduce the number of clicks to accomplish desired task.</w:t>
                  </w:r>
                </w:p>
                <w:p w14:paraId="0BD1C04C" w14:textId="2E19A46F" w:rsidR="009032B3" w:rsidRDefault="009032B3" w:rsidP="004D2134">
                  <w:pPr>
                    <w:jc w:val="both"/>
                    <w:rPr>
                      <w:rFonts w:ascii="Calibri Light" w:hAnsi="Calibri Light" w:cs="Helvetica Neue"/>
                      <w:sz w:val="18"/>
                      <w:szCs w:val="18"/>
                    </w:rPr>
                  </w:pPr>
                </w:p>
              </w:tc>
              <w:tc>
                <w:tcPr>
                  <w:tcW w:w="1229" w:type="dxa"/>
                  <w:tcBorders>
                    <w:left w:val="single" w:sz="4" w:space="0" w:color="auto"/>
                  </w:tcBorders>
                </w:tcPr>
                <w:p w14:paraId="08CADB0F" w14:textId="2DA8AD19" w:rsidR="00C6689E" w:rsidRDefault="00084384" w:rsidP="00B24D71">
                  <w:pPr>
                    <w:rPr>
                      <w:rFonts w:ascii="Calibri Light" w:hAnsi="Calibri Light" w:cs="Helvetica Neue"/>
                      <w:sz w:val="18"/>
                      <w:szCs w:val="18"/>
                    </w:rPr>
                  </w:pPr>
                  <w:r>
                    <w:rPr>
                      <w:rFonts w:ascii="Calibri Light" w:hAnsi="Calibri Light" w:cs="Helvetica Neue"/>
                      <w:sz w:val="18"/>
                      <w:szCs w:val="18"/>
                    </w:rPr>
                    <w:t>Java,</w:t>
                  </w:r>
                  <w:r w:rsidR="00B24D71">
                    <w:rPr>
                      <w:rFonts w:ascii="Calibri Light" w:hAnsi="Calibri Light" w:cs="Helvetica Neue"/>
                      <w:sz w:val="18"/>
                      <w:szCs w:val="18"/>
                    </w:rPr>
                    <w:t xml:space="preserve"> </w:t>
                  </w:r>
                  <w:r>
                    <w:rPr>
                      <w:rFonts w:ascii="Calibri Light" w:hAnsi="Calibri Light" w:cs="Helvetica Neue"/>
                      <w:sz w:val="18"/>
                      <w:szCs w:val="18"/>
                    </w:rPr>
                    <w:t>Spring, AJAX</w:t>
                  </w:r>
                  <w:r w:rsidR="00B24D71">
                    <w:rPr>
                      <w:rFonts w:ascii="Calibri Light" w:hAnsi="Calibri Light" w:cs="Helvetica Neue"/>
                      <w:sz w:val="18"/>
                      <w:szCs w:val="18"/>
                    </w:rPr>
                    <w:t xml:space="preserve">, </w:t>
                  </w:r>
                  <w:r>
                    <w:rPr>
                      <w:rFonts w:ascii="Calibri Light" w:hAnsi="Calibri Light" w:cs="Helvetica Neue"/>
                      <w:sz w:val="18"/>
                      <w:szCs w:val="18"/>
                    </w:rPr>
                    <w:t>Hibernate, Oracle, Weblogic / JBoss</w:t>
                  </w:r>
                </w:p>
              </w:tc>
            </w:tr>
            <w:tr w:rsidR="00C6689E" w14:paraId="16F82C8C" w14:textId="77777777" w:rsidTr="008C4FC9">
              <w:tc>
                <w:tcPr>
                  <w:tcW w:w="1505" w:type="dxa"/>
                  <w:tcBorders>
                    <w:right w:val="single" w:sz="4" w:space="0" w:color="auto"/>
                  </w:tcBorders>
                </w:tcPr>
                <w:p w14:paraId="3B39166A" w14:textId="08F7C487" w:rsidR="00C6689E" w:rsidRPr="008C4FC9" w:rsidRDefault="004D2134" w:rsidP="00223E68">
                  <w:pPr>
                    <w:pStyle w:val="ListParagraph"/>
                    <w:numPr>
                      <w:ilvl w:val="0"/>
                      <w:numId w:val="22"/>
                    </w:numPr>
                    <w:ind w:left="230" w:hanging="270"/>
                    <w:rPr>
                      <w:rFonts w:ascii="Calibri Light" w:hAnsi="Calibri Light" w:cs="Helvetica Neue"/>
                      <w:b/>
                      <w:bCs/>
                      <w:sz w:val="18"/>
                      <w:szCs w:val="18"/>
                    </w:rPr>
                  </w:pPr>
                  <w:r w:rsidRPr="008C4FC9">
                    <w:rPr>
                      <w:rFonts w:ascii="Calibri Light" w:hAnsi="Calibri Light" w:cs="Helvetica Neue"/>
                      <w:b/>
                      <w:bCs/>
                      <w:sz w:val="18"/>
                      <w:szCs w:val="18"/>
                    </w:rPr>
                    <w:t>PM-SMART EPM2010 Integration</w:t>
                  </w:r>
                </w:p>
              </w:tc>
              <w:tc>
                <w:tcPr>
                  <w:tcW w:w="4950" w:type="dxa"/>
                  <w:tcBorders>
                    <w:left w:val="single" w:sz="4" w:space="0" w:color="auto"/>
                    <w:right w:val="single" w:sz="4" w:space="0" w:color="auto"/>
                  </w:tcBorders>
                </w:tcPr>
                <w:p w14:paraId="181DB195" w14:textId="1D9F32DF" w:rsidR="00C6689E" w:rsidRDefault="004D2134" w:rsidP="004D2134">
                  <w:pPr>
                    <w:jc w:val="both"/>
                    <w:rPr>
                      <w:rFonts w:ascii="Calibri Light" w:hAnsi="Calibri Light" w:cs="Helvetica Neue"/>
                      <w:sz w:val="18"/>
                      <w:szCs w:val="18"/>
                    </w:rPr>
                  </w:pPr>
                  <w:r>
                    <w:rPr>
                      <w:rFonts w:ascii="Calibri Light" w:hAnsi="Calibri Light" w:cs="Helvetica Neue"/>
                      <w:sz w:val="18"/>
                      <w:szCs w:val="18"/>
                    </w:rPr>
                    <w:t>Integration of PM Smart with the Demand management feature of EPM2010. The motive of the integration is to capture every work proposal using the EPM2010 and create the final proposal as project in PM Smart application for further project management activity.</w:t>
                  </w:r>
                </w:p>
              </w:tc>
              <w:tc>
                <w:tcPr>
                  <w:tcW w:w="1229" w:type="dxa"/>
                  <w:tcBorders>
                    <w:left w:val="single" w:sz="4" w:space="0" w:color="auto"/>
                  </w:tcBorders>
                </w:tcPr>
                <w:p w14:paraId="1EF7652F" w14:textId="77777777" w:rsidR="00C6689E" w:rsidRDefault="004D2134" w:rsidP="00C6689E">
                  <w:pPr>
                    <w:rPr>
                      <w:rFonts w:ascii="Calibri Light" w:hAnsi="Calibri Light" w:cs="Helvetica Neue"/>
                      <w:sz w:val="18"/>
                      <w:szCs w:val="18"/>
                    </w:rPr>
                  </w:pPr>
                  <w:r>
                    <w:rPr>
                      <w:rFonts w:ascii="Calibri Light" w:hAnsi="Calibri Light" w:cs="Helvetica Neue"/>
                      <w:sz w:val="18"/>
                      <w:szCs w:val="18"/>
                    </w:rPr>
                    <w:t>Web</w:t>
                  </w:r>
                  <w:r w:rsidR="00B24D71">
                    <w:rPr>
                      <w:rFonts w:ascii="Calibri Light" w:hAnsi="Calibri Light" w:cs="Helvetica Neue"/>
                      <w:sz w:val="18"/>
                      <w:szCs w:val="18"/>
                    </w:rPr>
                    <w:t xml:space="preserve"> </w:t>
                  </w:r>
                  <w:r>
                    <w:rPr>
                      <w:rFonts w:ascii="Calibri Light" w:hAnsi="Calibri Light" w:cs="Helvetica Neue"/>
                      <w:sz w:val="18"/>
                      <w:szCs w:val="18"/>
                    </w:rPr>
                    <w:t>services using Java, Spring, Hibernate, WSDL</w:t>
                  </w:r>
                  <w:r w:rsidR="00B24D71">
                    <w:rPr>
                      <w:rFonts w:ascii="Calibri Light" w:hAnsi="Calibri Light" w:cs="Helvetica Neue"/>
                      <w:sz w:val="18"/>
                      <w:szCs w:val="18"/>
                    </w:rPr>
                    <w:t>,</w:t>
                  </w:r>
                  <w:r>
                    <w:rPr>
                      <w:rFonts w:ascii="Calibri Light" w:hAnsi="Calibri Light" w:cs="Helvetica Neue"/>
                      <w:sz w:val="18"/>
                      <w:szCs w:val="18"/>
                    </w:rPr>
                    <w:t>Oracle, JBoss/ Weblogic</w:t>
                  </w:r>
                </w:p>
                <w:p w14:paraId="46326923" w14:textId="050B5638" w:rsidR="005533BD" w:rsidRDefault="005533BD" w:rsidP="00C6689E">
                  <w:pPr>
                    <w:rPr>
                      <w:rFonts w:ascii="Calibri Light" w:hAnsi="Calibri Light" w:cs="Helvetica Neue"/>
                      <w:sz w:val="18"/>
                      <w:szCs w:val="18"/>
                    </w:rPr>
                  </w:pPr>
                </w:p>
              </w:tc>
            </w:tr>
            <w:tr w:rsidR="00C6689E" w14:paraId="4D65B682" w14:textId="77777777" w:rsidTr="008C4FC9">
              <w:tc>
                <w:tcPr>
                  <w:tcW w:w="1505" w:type="dxa"/>
                  <w:tcBorders>
                    <w:right w:val="single" w:sz="4" w:space="0" w:color="auto"/>
                  </w:tcBorders>
                </w:tcPr>
                <w:p w14:paraId="29E3B8DE" w14:textId="02311893" w:rsidR="00C6689E" w:rsidRPr="008C4FC9" w:rsidRDefault="00F96EA9" w:rsidP="00223E68">
                  <w:pPr>
                    <w:pStyle w:val="ListParagraph"/>
                    <w:numPr>
                      <w:ilvl w:val="0"/>
                      <w:numId w:val="24"/>
                    </w:numPr>
                    <w:ind w:left="230" w:hanging="270"/>
                    <w:rPr>
                      <w:rFonts w:ascii="Calibri Light" w:hAnsi="Calibri Light" w:cs="Helvetica Neue"/>
                      <w:b/>
                      <w:bCs/>
                      <w:sz w:val="18"/>
                      <w:szCs w:val="18"/>
                    </w:rPr>
                  </w:pPr>
                  <w:r w:rsidRPr="008C4FC9">
                    <w:rPr>
                      <w:rFonts w:ascii="Calibri Light" w:hAnsi="Calibri Light" w:cs="Helvetica Neue"/>
                      <w:b/>
                      <w:bCs/>
                      <w:sz w:val="18"/>
                      <w:szCs w:val="18"/>
                    </w:rPr>
                    <w:t>Report Smart Admin Screen</w:t>
                  </w:r>
                </w:p>
              </w:tc>
              <w:tc>
                <w:tcPr>
                  <w:tcW w:w="4950" w:type="dxa"/>
                  <w:tcBorders>
                    <w:left w:val="single" w:sz="4" w:space="0" w:color="auto"/>
                    <w:right w:val="single" w:sz="4" w:space="0" w:color="auto"/>
                  </w:tcBorders>
                </w:tcPr>
                <w:p w14:paraId="2037E5B5" w14:textId="436BF10C" w:rsidR="00C6689E" w:rsidRDefault="00F96EA9" w:rsidP="004D2134">
                  <w:pPr>
                    <w:jc w:val="both"/>
                    <w:rPr>
                      <w:rFonts w:ascii="Calibri Light" w:hAnsi="Calibri Light" w:cs="Helvetica Neue"/>
                      <w:sz w:val="18"/>
                      <w:szCs w:val="18"/>
                    </w:rPr>
                  </w:pPr>
                  <w:r>
                    <w:rPr>
                      <w:rFonts w:ascii="Calibri Light" w:hAnsi="Calibri Light" w:cs="Helvetica Neue"/>
                      <w:sz w:val="18"/>
                      <w:szCs w:val="18"/>
                    </w:rPr>
                    <w:t>Report Smart Admin screen server as the frontend of BI reporting tool in PM Smart application. Report Smart module helps setting the base for the BI Reporting tool to display the various reports for the higher management.</w:t>
                  </w:r>
                </w:p>
              </w:tc>
              <w:tc>
                <w:tcPr>
                  <w:tcW w:w="1229" w:type="dxa"/>
                  <w:tcBorders>
                    <w:left w:val="single" w:sz="4" w:space="0" w:color="auto"/>
                  </w:tcBorders>
                </w:tcPr>
                <w:p w14:paraId="2B1C45BE" w14:textId="77777777" w:rsidR="00C6689E" w:rsidRDefault="00F96EA9" w:rsidP="00C6689E">
                  <w:pPr>
                    <w:rPr>
                      <w:rFonts w:ascii="Calibri Light" w:hAnsi="Calibri Light" w:cs="Helvetica Neue"/>
                      <w:sz w:val="18"/>
                      <w:szCs w:val="18"/>
                    </w:rPr>
                  </w:pPr>
                  <w:r>
                    <w:rPr>
                      <w:rFonts w:ascii="Calibri Light" w:hAnsi="Calibri Light" w:cs="Helvetica Neue"/>
                      <w:sz w:val="18"/>
                      <w:szCs w:val="18"/>
                    </w:rPr>
                    <w:t>Java, JSP, AJAX, JavaScript, Oracle, Weblogic/ JBoss.</w:t>
                  </w:r>
                </w:p>
                <w:p w14:paraId="1B74080E" w14:textId="6E46BF0D" w:rsidR="00BC1FE4" w:rsidRDefault="00BC1FE4" w:rsidP="00C6689E">
                  <w:pPr>
                    <w:rPr>
                      <w:rFonts w:ascii="Calibri Light" w:hAnsi="Calibri Light" w:cs="Helvetica Neue"/>
                      <w:sz w:val="18"/>
                      <w:szCs w:val="18"/>
                    </w:rPr>
                  </w:pPr>
                </w:p>
              </w:tc>
            </w:tr>
            <w:tr w:rsidR="00A86D85" w14:paraId="1373CA34" w14:textId="77777777" w:rsidTr="008C4FC9">
              <w:tc>
                <w:tcPr>
                  <w:tcW w:w="1505" w:type="dxa"/>
                  <w:tcBorders>
                    <w:right w:val="single" w:sz="4" w:space="0" w:color="auto"/>
                  </w:tcBorders>
                </w:tcPr>
                <w:p w14:paraId="45E226AD" w14:textId="2F8B9141" w:rsidR="00A86D85" w:rsidRPr="008C4FC9" w:rsidRDefault="00A86D85" w:rsidP="00223E68">
                  <w:pPr>
                    <w:pStyle w:val="ListParagraph"/>
                    <w:numPr>
                      <w:ilvl w:val="0"/>
                      <w:numId w:val="24"/>
                    </w:numPr>
                    <w:ind w:left="230" w:hanging="270"/>
                    <w:rPr>
                      <w:rFonts w:ascii="Calibri Light" w:hAnsi="Calibri Light" w:cs="Helvetica Neue"/>
                      <w:b/>
                      <w:bCs/>
                      <w:sz w:val="18"/>
                      <w:szCs w:val="18"/>
                    </w:rPr>
                  </w:pPr>
                  <w:r>
                    <w:rPr>
                      <w:rFonts w:ascii="Calibri Light" w:hAnsi="Calibri Light" w:cs="Helvetica Neue"/>
                      <w:b/>
                      <w:bCs/>
                      <w:sz w:val="18"/>
                      <w:szCs w:val="18"/>
                    </w:rPr>
                    <w:t xml:space="preserve">PM-SMART Remedy Integration </w:t>
                  </w:r>
                </w:p>
              </w:tc>
              <w:tc>
                <w:tcPr>
                  <w:tcW w:w="4950" w:type="dxa"/>
                  <w:tcBorders>
                    <w:left w:val="single" w:sz="4" w:space="0" w:color="auto"/>
                    <w:right w:val="single" w:sz="4" w:space="0" w:color="auto"/>
                  </w:tcBorders>
                </w:tcPr>
                <w:p w14:paraId="119787DB" w14:textId="77777777" w:rsidR="00A86D85" w:rsidRDefault="00A86D85" w:rsidP="004D2134">
                  <w:pPr>
                    <w:jc w:val="both"/>
                    <w:rPr>
                      <w:rFonts w:ascii="Calibri Light" w:hAnsi="Calibri Light" w:cs="Helvetica Neue"/>
                      <w:sz w:val="18"/>
                      <w:szCs w:val="18"/>
                    </w:rPr>
                  </w:pPr>
                  <w:r>
                    <w:rPr>
                      <w:rFonts w:ascii="Calibri Light" w:hAnsi="Calibri Light" w:cs="Helvetica Neue"/>
                      <w:sz w:val="18"/>
                      <w:szCs w:val="18"/>
                    </w:rPr>
                    <w:t>Integration of PM Smart with the Incident management system of Remedy. The motive of the integration is to flow the ticket created in Remedy into PM Smart. After the lifecycle of the ticket is complete in PM Smart the status of the ticket is updated back in Remedy for the final closure of the ticket.</w:t>
                  </w:r>
                </w:p>
                <w:p w14:paraId="0FF2912B" w14:textId="03954C2A" w:rsidR="00A86D85" w:rsidRDefault="00A86D85" w:rsidP="004D2134">
                  <w:pPr>
                    <w:jc w:val="both"/>
                    <w:rPr>
                      <w:rFonts w:ascii="Calibri Light" w:hAnsi="Calibri Light" w:cs="Helvetica Neue"/>
                      <w:sz w:val="18"/>
                      <w:szCs w:val="18"/>
                    </w:rPr>
                  </w:pPr>
                </w:p>
              </w:tc>
              <w:tc>
                <w:tcPr>
                  <w:tcW w:w="1229" w:type="dxa"/>
                  <w:tcBorders>
                    <w:left w:val="single" w:sz="4" w:space="0" w:color="auto"/>
                  </w:tcBorders>
                </w:tcPr>
                <w:p w14:paraId="67B7DBB0" w14:textId="6DDA6203" w:rsidR="00A86D85" w:rsidRDefault="00BC1FE4" w:rsidP="00C6689E">
                  <w:pPr>
                    <w:rPr>
                      <w:rFonts w:ascii="Calibri Light" w:hAnsi="Calibri Light" w:cs="Helvetica Neue"/>
                      <w:sz w:val="18"/>
                      <w:szCs w:val="18"/>
                    </w:rPr>
                  </w:pPr>
                  <w:r>
                    <w:rPr>
                      <w:rFonts w:ascii="Calibri Light" w:hAnsi="Calibri Light" w:cs="Helvetica Neue"/>
                      <w:sz w:val="18"/>
                      <w:szCs w:val="18"/>
                    </w:rPr>
                    <w:t>Java, J2EE, Web-services. Axis, Oracle, WebLogic</w:t>
                  </w:r>
                </w:p>
              </w:tc>
            </w:tr>
            <w:tr w:rsidR="00F96EA9" w14:paraId="0B8188DC" w14:textId="77777777" w:rsidTr="008C4FC9">
              <w:tc>
                <w:tcPr>
                  <w:tcW w:w="1505" w:type="dxa"/>
                  <w:tcBorders>
                    <w:right w:val="single" w:sz="4" w:space="0" w:color="auto"/>
                  </w:tcBorders>
                </w:tcPr>
                <w:p w14:paraId="73862039" w14:textId="77777777" w:rsidR="00C81083" w:rsidRDefault="00C81083" w:rsidP="00C81083">
                  <w:pPr>
                    <w:rPr>
                      <w:rFonts w:ascii="Calibri Light" w:hAnsi="Calibri Light" w:cs="Helvetica Neue"/>
                      <w:sz w:val="18"/>
                      <w:szCs w:val="18"/>
                    </w:rPr>
                  </w:pPr>
                  <w:r>
                    <w:rPr>
                      <w:rFonts w:ascii="Calibri Light" w:hAnsi="Calibri Light" w:cs="Helvetica Neue"/>
                      <w:sz w:val="18"/>
                      <w:szCs w:val="18"/>
                    </w:rPr>
                    <w:t>HCL IP Product Enhancement</w:t>
                  </w:r>
                </w:p>
                <w:p w14:paraId="578CA172" w14:textId="77777777" w:rsidR="00F96EA9" w:rsidRPr="00F96EA9" w:rsidRDefault="00F96EA9" w:rsidP="00C6689E">
                  <w:pPr>
                    <w:rPr>
                      <w:rFonts w:ascii="Calibri Light" w:eastAsiaTheme="minorEastAsia" w:hAnsi="Calibri Light" w:cs="Helvetica Neue"/>
                      <w:sz w:val="18"/>
                      <w:szCs w:val="18"/>
                    </w:rPr>
                  </w:pPr>
                </w:p>
              </w:tc>
              <w:tc>
                <w:tcPr>
                  <w:tcW w:w="4950" w:type="dxa"/>
                  <w:tcBorders>
                    <w:left w:val="single" w:sz="4" w:space="0" w:color="auto"/>
                    <w:right w:val="single" w:sz="4" w:space="0" w:color="auto"/>
                  </w:tcBorders>
                </w:tcPr>
                <w:p w14:paraId="66229A50" w14:textId="77777777" w:rsidR="0070688E" w:rsidRDefault="0070688E" w:rsidP="0070688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6488C73F" w14:textId="11F869E1" w:rsidR="0070688E" w:rsidRDefault="0070688E" w:rsidP="0070688E">
                  <w:pPr>
                    <w:pStyle w:val="ListParagraph"/>
                    <w:numPr>
                      <w:ilvl w:val="0"/>
                      <w:numId w:val="18"/>
                    </w:numPr>
                    <w:ind w:left="180" w:hanging="180"/>
                    <w:jc w:val="both"/>
                    <w:rPr>
                      <w:rFonts w:ascii="Calibri Light" w:hAnsi="Calibri Light" w:cs="Helvetica Neue"/>
                      <w:sz w:val="18"/>
                      <w:szCs w:val="18"/>
                    </w:rPr>
                  </w:pPr>
                  <w:r w:rsidRPr="003C1709">
                    <w:rPr>
                      <w:rFonts w:ascii="Calibri Light" w:hAnsi="Calibri Light" w:cs="Helvetica Neue"/>
                      <w:sz w:val="18"/>
                      <w:szCs w:val="18"/>
                    </w:rPr>
                    <w:t>HLD and LLD preparation based on requirements. Effort estimation, Risk Mitigation</w:t>
                  </w:r>
                </w:p>
                <w:p w14:paraId="054D3F5C" w14:textId="15CDF864" w:rsidR="00F96EA9" w:rsidRDefault="0070688E" w:rsidP="0070688E">
                  <w:pPr>
                    <w:pStyle w:val="ListParagraph"/>
                    <w:numPr>
                      <w:ilvl w:val="0"/>
                      <w:numId w:val="25"/>
                    </w:numPr>
                    <w:ind w:left="170" w:hanging="180"/>
                    <w:jc w:val="both"/>
                    <w:rPr>
                      <w:rFonts w:ascii="Calibri Light" w:hAnsi="Calibri Light" w:cs="Helvetica Neue"/>
                      <w:sz w:val="18"/>
                      <w:szCs w:val="18"/>
                    </w:rPr>
                  </w:pPr>
                  <w:r w:rsidRPr="0070688E">
                    <w:rPr>
                      <w:rFonts w:ascii="Calibri Light" w:hAnsi="Calibri Light" w:cs="Helvetica Neue"/>
                      <w:sz w:val="18"/>
                      <w:szCs w:val="18"/>
                    </w:rPr>
                    <w:t xml:space="preserve">Worked </w:t>
                  </w:r>
                  <w:r w:rsidR="008B582F">
                    <w:rPr>
                      <w:rFonts w:ascii="Calibri Light" w:hAnsi="Calibri Light" w:cs="Helvetica Neue"/>
                      <w:sz w:val="18"/>
                      <w:szCs w:val="18"/>
                    </w:rPr>
                    <w:t>into</w:t>
                  </w:r>
                  <w:r w:rsidRPr="0070688E">
                    <w:rPr>
                      <w:rFonts w:ascii="Calibri Light" w:hAnsi="Calibri Light" w:cs="Helvetica Neue"/>
                      <w:sz w:val="18"/>
                      <w:szCs w:val="18"/>
                    </w:rPr>
                    <w:t xml:space="preserve"> software development to design and develop robust integration framework application to meet </w:t>
                  </w:r>
                  <w:r w:rsidR="008E3984">
                    <w:rPr>
                      <w:rFonts w:ascii="Calibri Light" w:hAnsi="Calibri Light" w:cs="Helvetica Neue"/>
                      <w:sz w:val="18"/>
                      <w:szCs w:val="18"/>
                    </w:rPr>
                    <w:t>the</w:t>
                  </w:r>
                  <w:r w:rsidRPr="0070688E">
                    <w:rPr>
                      <w:rFonts w:ascii="Calibri Light" w:hAnsi="Calibri Light" w:cs="Helvetica Neue"/>
                      <w:sz w:val="18"/>
                      <w:szCs w:val="18"/>
                    </w:rPr>
                    <w:t xml:space="preserve"> requirements for functionality, scalability, and performance.</w:t>
                  </w:r>
                </w:p>
                <w:p w14:paraId="7572BF02" w14:textId="77777777" w:rsidR="00593B9C" w:rsidRDefault="00593B9C" w:rsidP="0070688E">
                  <w:pPr>
                    <w:pStyle w:val="ListParagraph"/>
                    <w:numPr>
                      <w:ilvl w:val="0"/>
                      <w:numId w:val="25"/>
                    </w:numPr>
                    <w:ind w:left="170" w:hanging="180"/>
                    <w:jc w:val="both"/>
                    <w:rPr>
                      <w:rFonts w:ascii="Calibri Light" w:hAnsi="Calibri Light" w:cs="Helvetica Neue"/>
                      <w:sz w:val="18"/>
                      <w:szCs w:val="18"/>
                    </w:rPr>
                  </w:pPr>
                  <w:r w:rsidRPr="00593B9C">
                    <w:rPr>
                      <w:rFonts w:ascii="Calibri Light" w:hAnsi="Calibri Light" w:cs="Helvetica Neue"/>
                      <w:sz w:val="18"/>
                      <w:szCs w:val="18"/>
                    </w:rPr>
                    <w:t xml:space="preserve">Wrote highly maintainable, solid code for software system, forming </w:t>
                  </w:r>
                  <w:r>
                    <w:rPr>
                      <w:rFonts w:ascii="Calibri Light" w:hAnsi="Calibri Light" w:cs="Helvetica Neue"/>
                      <w:sz w:val="18"/>
                      <w:szCs w:val="18"/>
                    </w:rPr>
                    <w:t xml:space="preserve">the </w:t>
                  </w:r>
                  <w:r w:rsidRPr="00593B9C">
                    <w:rPr>
                      <w:rFonts w:ascii="Calibri Light" w:hAnsi="Calibri Light" w:cs="Helvetica Neue"/>
                      <w:sz w:val="18"/>
                      <w:szCs w:val="18"/>
                    </w:rPr>
                    <w:t>core framework</w:t>
                  </w:r>
                  <w:r>
                    <w:rPr>
                      <w:rFonts w:ascii="Calibri Light" w:hAnsi="Calibri Light" w:cs="Helvetica Neue"/>
                      <w:sz w:val="18"/>
                      <w:szCs w:val="18"/>
                    </w:rPr>
                    <w:t>.</w:t>
                  </w:r>
                </w:p>
                <w:p w14:paraId="3F4CC8A0" w14:textId="77777777" w:rsidR="00593B9C" w:rsidRDefault="00593B9C" w:rsidP="0070688E">
                  <w:pPr>
                    <w:pStyle w:val="ListParagraph"/>
                    <w:numPr>
                      <w:ilvl w:val="0"/>
                      <w:numId w:val="25"/>
                    </w:numPr>
                    <w:ind w:left="170" w:hanging="180"/>
                    <w:jc w:val="both"/>
                    <w:rPr>
                      <w:rFonts w:ascii="Calibri Light" w:hAnsi="Calibri Light" w:cs="Helvetica Neue"/>
                      <w:sz w:val="18"/>
                      <w:szCs w:val="18"/>
                    </w:rPr>
                  </w:pPr>
                  <w:r w:rsidRPr="00593B9C">
                    <w:rPr>
                      <w:rFonts w:ascii="Calibri Light" w:hAnsi="Calibri Light" w:cs="Helvetica Neue"/>
                      <w:sz w:val="18"/>
                      <w:szCs w:val="18"/>
                    </w:rPr>
                    <w:t xml:space="preserve">Led software development initiative as subject matter expert and primary point-of-contact for project management </w:t>
                  </w:r>
                  <w:r>
                    <w:rPr>
                      <w:rFonts w:ascii="Calibri Light" w:hAnsi="Calibri Light" w:cs="Helvetica Neue"/>
                      <w:sz w:val="18"/>
                      <w:szCs w:val="18"/>
                    </w:rPr>
                    <w:t>team</w:t>
                  </w:r>
                  <w:r w:rsidRPr="00593B9C">
                    <w:rPr>
                      <w:rFonts w:ascii="Calibri Light" w:hAnsi="Calibri Light" w:cs="Helvetica Neue"/>
                      <w:sz w:val="18"/>
                      <w:szCs w:val="18"/>
                    </w:rPr>
                    <w:t>.</w:t>
                  </w:r>
                </w:p>
                <w:p w14:paraId="491A7CBD" w14:textId="05F18DD5" w:rsidR="008B582F" w:rsidRPr="0070688E" w:rsidRDefault="008B582F" w:rsidP="0070688E">
                  <w:pPr>
                    <w:pStyle w:val="ListParagraph"/>
                    <w:numPr>
                      <w:ilvl w:val="0"/>
                      <w:numId w:val="25"/>
                    </w:numPr>
                    <w:ind w:left="170" w:hanging="180"/>
                    <w:jc w:val="both"/>
                    <w:rPr>
                      <w:rFonts w:ascii="Calibri Light" w:hAnsi="Calibri Light" w:cs="Helvetica Neue"/>
                      <w:sz w:val="18"/>
                      <w:szCs w:val="18"/>
                    </w:rPr>
                  </w:pPr>
                  <w:r w:rsidRPr="008B582F">
                    <w:rPr>
                      <w:rFonts w:ascii="Calibri Light" w:hAnsi="Calibri Light" w:cs="Helvetica Neue"/>
                      <w:sz w:val="18"/>
                      <w:szCs w:val="18"/>
                    </w:rPr>
                    <w:t>Trained and managed team of developers and discussed issues to provide resolution and apply best practices.</w:t>
                  </w:r>
                </w:p>
              </w:tc>
              <w:tc>
                <w:tcPr>
                  <w:tcW w:w="1229" w:type="dxa"/>
                  <w:tcBorders>
                    <w:left w:val="single" w:sz="4" w:space="0" w:color="auto"/>
                  </w:tcBorders>
                </w:tcPr>
                <w:p w14:paraId="18302ED6" w14:textId="77777777" w:rsidR="00F96EA9" w:rsidRDefault="00F96EA9" w:rsidP="00C6689E">
                  <w:pPr>
                    <w:rPr>
                      <w:rFonts w:ascii="Calibri Light" w:hAnsi="Calibri Light" w:cs="Helvetica Neue"/>
                      <w:sz w:val="18"/>
                      <w:szCs w:val="18"/>
                    </w:rPr>
                  </w:pPr>
                </w:p>
              </w:tc>
            </w:tr>
          </w:tbl>
          <w:p w14:paraId="39828EE5" w14:textId="23CFE22E" w:rsidR="00C6689E" w:rsidRDefault="00C6689E" w:rsidP="0027078A">
            <w:pPr>
              <w:rPr>
                <w:rFonts w:ascii="Calibri Light" w:hAnsi="Calibri Light" w:cs="Helvetica Neue"/>
                <w:sz w:val="18"/>
                <w:szCs w:val="18"/>
              </w:rPr>
            </w:pPr>
          </w:p>
        </w:tc>
      </w:tr>
      <w:tr w:rsidR="0058107E" w14:paraId="6D65B4FF" w14:textId="77777777" w:rsidTr="008C4FC9">
        <w:tc>
          <w:tcPr>
            <w:tcW w:w="1615" w:type="dxa"/>
            <w:shd w:val="clear" w:color="auto" w:fill="FFFFFF" w:themeFill="background1"/>
          </w:tcPr>
          <w:p w14:paraId="195FCB51" w14:textId="0E2FBAA8" w:rsidR="0058107E" w:rsidRPr="008C4FC9" w:rsidRDefault="0058107E" w:rsidP="0058107E">
            <w:pPr>
              <w:rPr>
                <w:rFonts w:ascii="Calibri Light" w:hAnsi="Calibri Light" w:cs="Helvetica Neue"/>
                <w:b/>
                <w:bCs/>
                <w:sz w:val="18"/>
                <w:szCs w:val="18"/>
              </w:rPr>
            </w:pPr>
            <w:r w:rsidRPr="008C4FC9">
              <w:rPr>
                <w:rFonts w:ascii="Calibri Light" w:hAnsi="Calibri Light" w:cs="Helvetica Neue"/>
                <w:b/>
                <w:bCs/>
                <w:sz w:val="18"/>
                <w:szCs w:val="18"/>
              </w:rPr>
              <w:lastRenderedPageBreak/>
              <w:t>PM-SMART- DW Integration</w:t>
            </w:r>
          </w:p>
          <w:p w14:paraId="2F7E1B50" w14:textId="77777777" w:rsidR="0058107E" w:rsidRDefault="0058107E" w:rsidP="0058107E">
            <w:pPr>
              <w:rPr>
                <w:rFonts w:ascii="Calibri Light" w:hAnsi="Calibri Light" w:cs="Helvetica Neue"/>
                <w:sz w:val="18"/>
                <w:szCs w:val="18"/>
              </w:rPr>
            </w:pPr>
          </w:p>
          <w:p w14:paraId="62B226B8" w14:textId="65928DEA" w:rsidR="0058107E" w:rsidRPr="00114C02" w:rsidRDefault="0058107E" w:rsidP="0058107E">
            <w:pPr>
              <w:rPr>
                <w:rFonts w:ascii="Calibri Light" w:hAnsi="Calibri Light" w:cs="Helvetica Neue"/>
                <w:sz w:val="18"/>
                <w:szCs w:val="18"/>
              </w:rPr>
            </w:pPr>
            <w:r>
              <w:rPr>
                <w:rFonts w:ascii="Calibri Light" w:hAnsi="Calibri Light" w:cs="Helvetica Neue"/>
                <w:sz w:val="18"/>
                <w:szCs w:val="18"/>
              </w:rPr>
              <w:t>Fonterra, New Zealand</w:t>
            </w:r>
          </w:p>
        </w:tc>
        <w:tc>
          <w:tcPr>
            <w:tcW w:w="4950" w:type="dxa"/>
            <w:shd w:val="clear" w:color="auto" w:fill="FFFFFF" w:themeFill="background1"/>
          </w:tcPr>
          <w:p w14:paraId="3F6195D2" w14:textId="77777777" w:rsidR="0058107E" w:rsidRDefault="0058107E" w:rsidP="0058107E">
            <w:pPr>
              <w:jc w:val="both"/>
              <w:rPr>
                <w:rFonts w:ascii="Calibri Light" w:hAnsi="Calibri Light" w:cs="Helvetica Neue"/>
                <w:b/>
                <w:bCs/>
                <w:i/>
                <w:iCs/>
                <w:sz w:val="18"/>
                <w:szCs w:val="18"/>
              </w:rPr>
            </w:pPr>
            <w:r w:rsidRPr="00AD3BA4">
              <w:rPr>
                <w:rFonts w:ascii="Calibri Light" w:hAnsi="Calibri Light" w:cs="Helvetica Neue"/>
                <w:b/>
                <w:bCs/>
                <w:i/>
                <w:iCs/>
                <w:sz w:val="18"/>
                <w:szCs w:val="18"/>
              </w:rPr>
              <w:t>About</w:t>
            </w:r>
            <w:r>
              <w:rPr>
                <w:rFonts w:ascii="Calibri Light" w:hAnsi="Calibri Light" w:cs="Helvetica Neue"/>
                <w:b/>
                <w:bCs/>
                <w:i/>
                <w:iCs/>
                <w:sz w:val="18"/>
                <w:szCs w:val="18"/>
              </w:rPr>
              <w:t>: -</w:t>
            </w:r>
          </w:p>
          <w:p w14:paraId="21A348FB" w14:textId="621F2E77" w:rsidR="0058107E" w:rsidRDefault="0058107E" w:rsidP="0058107E">
            <w:pPr>
              <w:jc w:val="both"/>
              <w:rPr>
                <w:rFonts w:ascii="Calibri Light" w:hAnsi="Calibri Light" w:cs="Helvetica Neue"/>
                <w:sz w:val="18"/>
                <w:szCs w:val="18"/>
              </w:rPr>
            </w:pPr>
            <w:r>
              <w:rPr>
                <w:rFonts w:ascii="Calibri Light" w:hAnsi="Calibri Light" w:cs="Helvetica Neue"/>
                <w:sz w:val="18"/>
                <w:szCs w:val="18"/>
              </w:rPr>
              <w:t>Integration of PM-smart with Fonterra’s existing Project Management Tools</w:t>
            </w:r>
            <w:r w:rsidR="00FE1900">
              <w:rPr>
                <w:rFonts w:ascii="Calibri Light" w:hAnsi="Calibri Light" w:cs="Helvetica Neue"/>
                <w:sz w:val="18"/>
                <w:szCs w:val="18"/>
              </w:rPr>
              <w:t xml:space="preserve"> Clear Quest</w:t>
            </w:r>
            <w:r>
              <w:rPr>
                <w:rFonts w:ascii="Calibri Light" w:hAnsi="Calibri Light" w:cs="Helvetica Neue"/>
                <w:sz w:val="18"/>
                <w:szCs w:val="18"/>
              </w:rPr>
              <w:t xml:space="preserve">. Fonterra </w:t>
            </w:r>
            <w:r w:rsidR="00FE1900">
              <w:rPr>
                <w:rFonts w:ascii="Calibri Light" w:hAnsi="Calibri Light" w:cs="Helvetica Neue"/>
                <w:sz w:val="18"/>
                <w:szCs w:val="18"/>
              </w:rPr>
              <w:t>plans to decommissioning</w:t>
            </w:r>
            <w:r>
              <w:rPr>
                <w:rFonts w:ascii="Calibri Light" w:hAnsi="Calibri Light" w:cs="Helvetica Neue"/>
                <w:sz w:val="18"/>
                <w:szCs w:val="18"/>
              </w:rPr>
              <w:t xml:space="preserve"> </w:t>
            </w:r>
            <w:r w:rsidR="00FE1900">
              <w:rPr>
                <w:rFonts w:ascii="Calibri Light" w:hAnsi="Calibri Light" w:cs="Helvetica Neue"/>
                <w:sz w:val="18"/>
                <w:szCs w:val="18"/>
              </w:rPr>
              <w:t>C</w:t>
            </w:r>
            <w:r>
              <w:rPr>
                <w:rFonts w:ascii="Calibri Light" w:hAnsi="Calibri Light" w:cs="Helvetica Neue"/>
                <w:sz w:val="18"/>
                <w:szCs w:val="18"/>
              </w:rPr>
              <w:t xml:space="preserve">lear Quest and </w:t>
            </w:r>
            <w:r w:rsidR="00FE1900">
              <w:rPr>
                <w:rFonts w:ascii="Calibri Light" w:hAnsi="Calibri Light" w:cs="Helvetica Neue"/>
                <w:sz w:val="18"/>
                <w:szCs w:val="18"/>
              </w:rPr>
              <w:t xml:space="preserve">used HCL IP product </w:t>
            </w:r>
            <w:r>
              <w:rPr>
                <w:rFonts w:ascii="Calibri Light" w:hAnsi="Calibri Light" w:cs="Helvetica Neue"/>
                <w:sz w:val="18"/>
                <w:szCs w:val="18"/>
              </w:rPr>
              <w:t>PM-Smart. Thi</w:t>
            </w:r>
            <w:r w:rsidR="00FE1900">
              <w:rPr>
                <w:rFonts w:ascii="Calibri Light" w:hAnsi="Calibri Light" w:cs="Helvetica Neue"/>
                <w:sz w:val="18"/>
                <w:szCs w:val="18"/>
              </w:rPr>
              <w:t xml:space="preserve">s involves </w:t>
            </w:r>
            <w:r>
              <w:rPr>
                <w:rFonts w:ascii="Calibri Light" w:hAnsi="Calibri Light" w:cs="Helvetica Neue"/>
                <w:sz w:val="18"/>
                <w:szCs w:val="18"/>
              </w:rPr>
              <w:t xml:space="preserve">an integration of 3 systems, </w:t>
            </w:r>
            <w:r w:rsidR="00FE1900">
              <w:rPr>
                <w:rFonts w:ascii="Calibri Light" w:hAnsi="Calibri Light" w:cs="Helvetica Neue"/>
                <w:sz w:val="18"/>
                <w:szCs w:val="18"/>
              </w:rPr>
              <w:t>client</w:t>
            </w:r>
            <w:r>
              <w:rPr>
                <w:rFonts w:ascii="Calibri Light" w:hAnsi="Calibri Light" w:cs="Helvetica Neue"/>
                <w:sz w:val="18"/>
                <w:szCs w:val="18"/>
              </w:rPr>
              <w:t xml:space="preserve"> call is logged in CAMS system </w:t>
            </w:r>
            <w:r w:rsidR="00FE1900">
              <w:rPr>
                <w:rFonts w:ascii="Calibri Light" w:hAnsi="Calibri Light" w:cs="Helvetica Neue"/>
                <w:sz w:val="18"/>
                <w:szCs w:val="18"/>
              </w:rPr>
              <w:t xml:space="preserve">a help </w:t>
            </w:r>
            <w:r>
              <w:rPr>
                <w:rFonts w:ascii="Calibri Light" w:hAnsi="Calibri Light" w:cs="Helvetica Neue"/>
                <w:sz w:val="18"/>
                <w:szCs w:val="18"/>
              </w:rPr>
              <w:t>desk of Fonterra managed by EDS. Th</w:t>
            </w:r>
            <w:r w:rsidR="00FE1900">
              <w:rPr>
                <w:rFonts w:ascii="Calibri Light" w:hAnsi="Calibri Light" w:cs="Helvetica Neue"/>
                <w:sz w:val="18"/>
                <w:szCs w:val="18"/>
              </w:rPr>
              <w:t>e</w:t>
            </w:r>
            <w:r>
              <w:rPr>
                <w:rFonts w:ascii="Calibri Light" w:hAnsi="Calibri Light" w:cs="Helvetica Neue"/>
                <w:sz w:val="18"/>
                <w:szCs w:val="18"/>
              </w:rPr>
              <w:t xml:space="preserve"> information </w:t>
            </w:r>
            <w:r w:rsidR="00FE1900">
              <w:rPr>
                <w:rFonts w:ascii="Calibri Light" w:hAnsi="Calibri Light" w:cs="Helvetica Neue"/>
                <w:sz w:val="18"/>
                <w:szCs w:val="18"/>
              </w:rPr>
              <w:t xml:space="preserve">then </w:t>
            </w:r>
            <w:r>
              <w:rPr>
                <w:rFonts w:ascii="Calibri Light" w:hAnsi="Calibri Light" w:cs="Helvetica Neue"/>
                <w:sz w:val="18"/>
                <w:szCs w:val="18"/>
              </w:rPr>
              <w:t>flows to web-methods</w:t>
            </w:r>
            <w:r w:rsidR="00FE1900">
              <w:rPr>
                <w:rFonts w:ascii="Calibri Light" w:hAnsi="Calibri Light" w:cs="Helvetica Neue"/>
                <w:sz w:val="18"/>
                <w:szCs w:val="18"/>
              </w:rPr>
              <w:t xml:space="preserve"> (DW)</w:t>
            </w:r>
            <w:r>
              <w:rPr>
                <w:rFonts w:ascii="Calibri Light" w:hAnsi="Calibri Light" w:cs="Helvetica Neue"/>
                <w:sz w:val="18"/>
                <w:szCs w:val="18"/>
              </w:rPr>
              <w:t xml:space="preserve"> </w:t>
            </w:r>
            <w:r w:rsidR="00FE1900">
              <w:rPr>
                <w:rFonts w:ascii="Calibri Light" w:hAnsi="Calibri Light" w:cs="Helvetica Neue"/>
                <w:sz w:val="18"/>
                <w:szCs w:val="18"/>
              </w:rPr>
              <w:t>that directs it to</w:t>
            </w:r>
            <w:r>
              <w:rPr>
                <w:rFonts w:ascii="Calibri Light" w:hAnsi="Calibri Light" w:cs="Helvetica Neue"/>
                <w:sz w:val="18"/>
                <w:szCs w:val="18"/>
              </w:rPr>
              <w:t xml:space="preserve"> PM-Smart.</w:t>
            </w:r>
          </w:p>
          <w:p w14:paraId="25911010" w14:textId="77777777" w:rsidR="0058107E" w:rsidRDefault="0058107E" w:rsidP="0058107E">
            <w:pPr>
              <w:jc w:val="both"/>
              <w:rPr>
                <w:rFonts w:ascii="Calibri Light" w:hAnsi="Calibri Light" w:cs="Helvetica Neue"/>
                <w:sz w:val="18"/>
                <w:szCs w:val="18"/>
              </w:rPr>
            </w:pPr>
          </w:p>
          <w:p w14:paraId="06897B17" w14:textId="794C712B" w:rsidR="0058107E" w:rsidRDefault="0058107E" w:rsidP="0058107E">
            <w:pPr>
              <w:jc w:val="both"/>
              <w:rPr>
                <w:rFonts w:ascii="Calibri Light" w:hAnsi="Calibri Light" w:cs="Helvetica Neue"/>
                <w:b/>
                <w:bCs/>
                <w:i/>
                <w:iCs/>
                <w:sz w:val="18"/>
                <w:szCs w:val="18"/>
              </w:rPr>
            </w:pPr>
            <w:r w:rsidRPr="00AD3BA4">
              <w:rPr>
                <w:rFonts w:ascii="Calibri Light" w:hAnsi="Calibri Light" w:cs="Helvetica Neue"/>
                <w:b/>
                <w:bCs/>
                <w:i/>
                <w:iCs/>
                <w:sz w:val="18"/>
                <w:szCs w:val="18"/>
              </w:rPr>
              <w:t>Responsibilities: -</w:t>
            </w:r>
          </w:p>
          <w:p w14:paraId="431CE5E1" w14:textId="46ABCF3D" w:rsidR="003C1709" w:rsidRDefault="003C1709" w:rsidP="003C1709">
            <w:pPr>
              <w:pStyle w:val="ListParagraph"/>
              <w:numPr>
                <w:ilvl w:val="0"/>
                <w:numId w:val="18"/>
              </w:numPr>
              <w:ind w:left="180" w:hanging="180"/>
              <w:jc w:val="both"/>
              <w:rPr>
                <w:rFonts w:ascii="Calibri Light" w:hAnsi="Calibri Light" w:cs="Helvetica Neue"/>
                <w:sz w:val="18"/>
                <w:szCs w:val="18"/>
              </w:rPr>
            </w:pPr>
            <w:r w:rsidRPr="003C1709">
              <w:rPr>
                <w:rFonts w:ascii="Calibri Light" w:hAnsi="Calibri Light" w:cs="Helvetica Neue"/>
                <w:sz w:val="18"/>
                <w:szCs w:val="18"/>
              </w:rPr>
              <w:t>HLD and LLD preparation based on customer requirements. Effort estimation, Risk Mitigation</w:t>
            </w:r>
          </w:p>
          <w:p w14:paraId="678441B9" w14:textId="152DAED6" w:rsidR="0058107E" w:rsidRPr="0071642F" w:rsidRDefault="003C1709" w:rsidP="0071642F">
            <w:pPr>
              <w:pStyle w:val="ListParagraph"/>
              <w:numPr>
                <w:ilvl w:val="0"/>
                <w:numId w:val="18"/>
              </w:numPr>
              <w:ind w:left="180" w:hanging="180"/>
              <w:jc w:val="both"/>
              <w:rPr>
                <w:rFonts w:ascii="Calibri Light" w:hAnsi="Calibri Light" w:cs="Helvetica Neue"/>
                <w:sz w:val="18"/>
                <w:szCs w:val="18"/>
              </w:rPr>
            </w:pPr>
            <w:r w:rsidRPr="003C1709">
              <w:rPr>
                <w:rFonts w:ascii="Calibri Light" w:hAnsi="Calibri Light" w:cs="Helvetica Neue"/>
                <w:sz w:val="18"/>
                <w:szCs w:val="18"/>
              </w:rPr>
              <w:t xml:space="preserve">Worked into software development to design and develop robust </w:t>
            </w:r>
            <w:r w:rsidR="000C2584">
              <w:rPr>
                <w:rFonts w:ascii="Calibri Light" w:hAnsi="Calibri Light" w:cs="Helvetica Neue"/>
                <w:sz w:val="18"/>
                <w:szCs w:val="18"/>
              </w:rPr>
              <w:t>integration framework</w:t>
            </w:r>
            <w:r w:rsidRPr="003C1709">
              <w:rPr>
                <w:rFonts w:ascii="Calibri Light" w:hAnsi="Calibri Light" w:cs="Helvetica Neue"/>
                <w:sz w:val="18"/>
                <w:szCs w:val="18"/>
              </w:rPr>
              <w:t xml:space="preserve"> application to meet client requirements for functionality, </w:t>
            </w:r>
            <w:r w:rsidR="00C94417" w:rsidRPr="003C1709">
              <w:rPr>
                <w:rFonts w:ascii="Calibri Light" w:hAnsi="Calibri Light" w:cs="Helvetica Neue"/>
                <w:sz w:val="18"/>
                <w:szCs w:val="18"/>
              </w:rPr>
              <w:t>scalability,</w:t>
            </w:r>
            <w:r w:rsidRPr="003C1709">
              <w:rPr>
                <w:rFonts w:ascii="Calibri Light" w:hAnsi="Calibri Light" w:cs="Helvetica Neue"/>
                <w:sz w:val="18"/>
                <w:szCs w:val="18"/>
              </w:rPr>
              <w:t xml:space="preserve"> and performanc</w:t>
            </w:r>
            <w:r w:rsidR="0071642F">
              <w:rPr>
                <w:rFonts w:ascii="Calibri Light" w:hAnsi="Calibri Light" w:cs="Helvetica Neue"/>
                <w:sz w:val="18"/>
                <w:szCs w:val="18"/>
              </w:rPr>
              <w:t>e.</w:t>
            </w:r>
          </w:p>
        </w:tc>
        <w:tc>
          <w:tcPr>
            <w:tcW w:w="1240" w:type="dxa"/>
            <w:shd w:val="clear" w:color="auto" w:fill="FFFFFF" w:themeFill="background1"/>
          </w:tcPr>
          <w:p w14:paraId="57DA5117" w14:textId="43D4D646" w:rsidR="0058107E" w:rsidRDefault="0058107E" w:rsidP="0058107E">
            <w:pPr>
              <w:rPr>
                <w:rFonts w:ascii="Calibri Light" w:hAnsi="Calibri Light" w:cs="Helvetica Neue"/>
                <w:sz w:val="18"/>
                <w:szCs w:val="18"/>
              </w:rPr>
            </w:pPr>
            <w:r>
              <w:rPr>
                <w:rFonts w:ascii="Calibri Light" w:hAnsi="Calibri Light" w:cs="Helvetica Neue"/>
                <w:sz w:val="18"/>
                <w:szCs w:val="18"/>
              </w:rPr>
              <w:t>Java, J2EE, Web-services. Axis, Oracle, WebLogic</w:t>
            </w:r>
          </w:p>
        </w:tc>
      </w:tr>
    </w:tbl>
    <w:p w14:paraId="533C595B" w14:textId="7E350493" w:rsidR="006533BA" w:rsidRDefault="006533BA" w:rsidP="00E47F3A"/>
    <w:p w14:paraId="52FD6E31" w14:textId="77777777" w:rsidR="00BC1C53" w:rsidRDefault="00BC1C53" w:rsidP="00E47F3A"/>
    <w:p w14:paraId="1A024FC3" w14:textId="77777777" w:rsidR="00BC1C53" w:rsidRDefault="003B30C0" w:rsidP="00E47F3A">
      <w:r>
        <w:tab/>
      </w:r>
    </w:p>
    <w:tbl>
      <w:tblPr>
        <w:tblStyle w:val="TableGrid"/>
        <w:tblW w:w="6673" w:type="dxa"/>
        <w:tblBorders>
          <w:top w:val="thinThickSmallGap" w:sz="12" w:space="0" w:color="2E74B5" w:themeColor="accent5" w:themeShade="BF"/>
          <w:left w:val="thinThickSmallGap" w:sz="12" w:space="0" w:color="2E74B5" w:themeColor="accent5" w:themeShade="BF"/>
          <w:bottom w:val="thinThickSmallGap" w:sz="12" w:space="0" w:color="2E74B5" w:themeColor="accent5" w:themeShade="BF"/>
          <w:right w:val="thinThickSmallGap" w:sz="12" w:space="0" w:color="2E74B5" w:themeColor="accent5" w:themeShade="BF"/>
          <w:insideH w:val="none" w:sz="0" w:space="0" w:color="auto"/>
          <w:insideV w:val="none" w:sz="0" w:space="0" w:color="auto"/>
        </w:tblBorders>
        <w:tblLayout w:type="fixed"/>
        <w:tblLook w:val="04A0" w:firstRow="1" w:lastRow="0" w:firstColumn="1" w:lastColumn="0" w:noHBand="0" w:noVBand="1"/>
      </w:tblPr>
      <w:tblGrid>
        <w:gridCol w:w="503"/>
        <w:gridCol w:w="2723"/>
        <w:gridCol w:w="1679"/>
        <w:gridCol w:w="1768"/>
      </w:tblGrid>
      <w:tr w:rsidR="00BC1C53" w14:paraId="228683BF" w14:textId="77777777" w:rsidTr="00BC1C53">
        <w:trPr>
          <w:trHeight w:val="465"/>
        </w:trPr>
        <w:tc>
          <w:tcPr>
            <w:tcW w:w="503" w:type="dxa"/>
            <w:shd w:val="clear" w:color="auto" w:fill="D5DCE4" w:themeFill="text2" w:themeFillTint="33"/>
            <w:hideMark/>
          </w:tcPr>
          <w:p w14:paraId="1D075D08" w14:textId="410CCD2B" w:rsidR="00BC1C53" w:rsidRDefault="00BC1C53">
            <w:r>
              <w:rPr>
                <w:noProof/>
              </w:rPr>
              <w:drawing>
                <wp:inline distT="0" distB="0" distL="0" distR="0" wp14:anchorId="65BABBB6" wp14:editId="459A0709">
                  <wp:extent cx="254000" cy="2349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2723" w:type="dxa"/>
            <w:shd w:val="clear" w:color="auto" w:fill="D5DCE4" w:themeFill="text2" w:themeFillTint="33"/>
            <w:hideMark/>
          </w:tcPr>
          <w:p w14:paraId="3E88CFAD" w14:textId="77777777" w:rsidR="00BC1C53" w:rsidRDefault="00BC1C53">
            <w:r>
              <w:rPr>
                <w:rFonts w:ascii="Calibri" w:hAnsi="Calibri"/>
                <w:b/>
                <w:color w:val="1F3864" w:themeColor="accent1" w:themeShade="80"/>
              </w:rPr>
              <w:t>Birlasoft Ltd. Ltd., Noida</w:t>
            </w:r>
          </w:p>
        </w:tc>
        <w:tc>
          <w:tcPr>
            <w:tcW w:w="1679" w:type="dxa"/>
            <w:shd w:val="clear" w:color="auto" w:fill="D5DCE4" w:themeFill="text2" w:themeFillTint="33"/>
            <w:hideMark/>
          </w:tcPr>
          <w:p w14:paraId="2193FC89" w14:textId="4C82DDC9" w:rsidR="00BC1C53" w:rsidRDefault="00BC1C53">
            <w:pPr>
              <w:jc w:val="right"/>
            </w:pPr>
            <w:r>
              <w:rPr>
                <w:noProof/>
              </w:rPr>
              <w:drawing>
                <wp:inline distT="0" distB="0" distL="0" distR="0" wp14:anchorId="47C02715" wp14:editId="316D632F">
                  <wp:extent cx="254000" cy="224790"/>
                  <wp:effectExtent l="0" t="0" r="0" b="3810"/>
                  <wp:docPr id="3" name="Picture 3"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picture containing text, device, me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24790"/>
                          </a:xfrm>
                          <a:prstGeom prst="rect">
                            <a:avLst/>
                          </a:prstGeom>
                          <a:noFill/>
                          <a:ln>
                            <a:noFill/>
                          </a:ln>
                        </pic:spPr>
                      </pic:pic>
                    </a:graphicData>
                  </a:graphic>
                </wp:inline>
              </w:drawing>
            </w:r>
          </w:p>
        </w:tc>
        <w:tc>
          <w:tcPr>
            <w:tcW w:w="1768" w:type="dxa"/>
            <w:shd w:val="clear" w:color="auto" w:fill="D5DCE4" w:themeFill="text2" w:themeFillTint="33"/>
            <w:hideMark/>
          </w:tcPr>
          <w:p w14:paraId="454BE1B2" w14:textId="77777777" w:rsidR="00BC1C53" w:rsidRDefault="00BC1C53">
            <w:pPr>
              <w:ind w:right="-20"/>
              <w:jc w:val="right"/>
              <w:rPr>
                <w:rFonts w:ascii="Calibri" w:hAnsi="Calibri"/>
                <w:b/>
                <w:color w:val="1F3864" w:themeColor="accent1" w:themeShade="80"/>
              </w:rPr>
            </w:pPr>
            <w:r>
              <w:rPr>
                <w:rFonts w:ascii="Calibri" w:hAnsi="Calibri"/>
                <w:b/>
                <w:color w:val="1F3864" w:themeColor="accent1" w:themeShade="80"/>
              </w:rPr>
              <w:t>Feb’2006 – Nov’2007            (1.9 yr.)</w:t>
            </w:r>
          </w:p>
        </w:tc>
      </w:tr>
      <w:tr w:rsidR="00BC1C53" w14:paraId="7174A3EB" w14:textId="77777777" w:rsidTr="00BC1C53">
        <w:trPr>
          <w:trHeight w:val="229"/>
        </w:trPr>
        <w:tc>
          <w:tcPr>
            <w:tcW w:w="503" w:type="dxa"/>
            <w:shd w:val="clear" w:color="auto" w:fill="D5DCE4" w:themeFill="text2" w:themeFillTint="33"/>
            <w:hideMark/>
          </w:tcPr>
          <w:p w14:paraId="1D78EF69" w14:textId="70268408" w:rsidR="00BC1C53" w:rsidRDefault="00BC1C53">
            <w:r>
              <w:rPr>
                <w:noProof/>
              </w:rPr>
              <w:drawing>
                <wp:inline distT="0" distB="0" distL="0" distR="0" wp14:anchorId="31A83509" wp14:editId="43A01A87">
                  <wp:extent cx="247650" cy="23495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ture containing text,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6170" w:type="dxa"/>
            <w:gridSpan w:val="3"/>
            <w:shd w:val="clear" w:color="auto" w:fill="D5DCE4" w:themeFill="text2" w:themeFillTint="33"/>
            <w:hideMark/>
          </w:tcPr>
          <w:p w14:paraId="43854B63" w14:textId="77777777" w:rsidR="00BC1C53" w:rsidRDefault="00BC1C53" w:rsidP="00BC1C53">
            <w:pPr>
              <w:pStyle w:val="ListParagraph"/>
              <w:numPr>
                <w:ilvl w:val="0"/>
                <w:numId w:val="34"/>
              </w:numPr>
              <w:spacing w:after="60"/>
              <w:ind w:left="210" w:right="700" w:hanging="270"/>
              <w:rPr>
                <w:rFonts w:ascii="Calibri" w:hAnsi="Calibri"/>
                <w:b/>
                <w:color w:val="1F3864" w:themeColor="accent1" w:themeShade="80"/>
                <w:sz w:val="20"/>
                <w:szCs w:val="20"/>
              </w:rPr>
            </w:pPr>
            <w:r>
              <w:rPr>
                <w:rFonts w:ascii="Calibri" w:hAnsi="Calibri"/>
                <w:b/>
                <w:color w:val="1F3864" w:themeColor="accent1" w:themeShade="80"/>
                <w:sz w:val="20"/>
                <w:szCs w:val="20"/>
              </w:rPr>
              <w:t>Senior Software Engineer</w:t>
            </w:r>
          </w:p>
        </w:tc>
      </w:tr>
    </w:tbl>
    <w:p w14:paraId="325B6A12" w14:textId="398A6B66" w:rsidR="006533BA" w:rsidRDefault="006533BA" w:rsidP="00E47F3A"/>
    <w:p w14:paraId="0E46F7A2" w14:textId="5396B194" w:rsidR="00BC1C53" w:rsidRDefault="00BC1C53" w:rsidP="00E47F3A"/>
    <w:tbl>
      <w:tblPr>
        <w:tblStyle w:val="TableGrid"/>
        <w:tblW w:w="7950" w:type="dxa"/>
        <w:tblBorders>
          <w:top w:val="thinThickSmallGap" w:sz="12" w:space="0" w:color="2E74B5" w:themeColor="accent5" w:themeShade="BF"/>
          <w:left w:val="thinThickSmallGap" w:sz="12" w:space="0" w:color="2E74B5" w:themeColor="accent5" w:themeShade="BF"/>
          <w:bottom w:val="thinThickSmallGap" w:sz="12" w:space="0" w:color="2E74B5" w:themeColor="accent5" w:themeShade="BF"/>
          <w:right w:val="thinThickSmallGap" w:sz="12" w:space="0" w:color="2E74B5" w:themeColor="accent5" w:themeShade="BF"/>
          <w:insideH w:val="none" w:sz="0" w:space="0" w:color="auto"/>
          <w:insideV w:val="none" w:sz="0" w:space="0" w:color="auto"/>
        </w:tblBorders>
        <w:tblLayout w:type="fixed"/>
        <w:tblLook w:val="04A0" w:firstRow="1" w:lastRow="0" w:firstColumn="1" w:lastColumn="0" w:noHBand="0" w:noVBand="1"/>
      </w:tblPr>
      <w:tblGrid>
        <w:gridCol w:w="598"/>
        <w:gridCol w:w="3244"/>
        <w:gridCol w:w="2000"/>
        <w:gridCol w:w="2108"/>
      </w:tblGrid>
      <w:tr w:rsidR="00BC1C53" w14:paraId="683691CD" w14:textId="77777777" w:rsidTr="00BC1C53">
        <w:trPr>
          <w:trHeight w:val="461"/>
        </w:trPr>
        <w:tc>
          <w:tcPr>
            <w:tcW w:w="598" w:type="dxa"/>
            <w:tcBorders>
              <w:top w:val="thinThickSmallGap" w:sz="12" w:space="0" w:color="2E74B5" w:themeColor="accent5" w:themeShade="BF"/>
              <w:left w:val="thinThickSmallGap" w:sz="12" w:space="0" w:color="2E74B5" w:themeColor="accent5" w:themeShade="BF"/>
              <w:bottom w:val="nil"/>
              <w:right w:val="nil"/>
            </w:tcBorders>
            <w:shd w:val="clear" w:color="auto" w:fill="D5DCE4" w:themeFill="text2" w:themeFillTint="33"/>
            <w:hideMark/>
          </w:tcPr>
          <w:p w14:paraId="4EA0C664" w14:textId="5246B015" w:rsidR="00BC1C53" w:rsidRDefault="00BC1C53">
            <w:r>
              <w:rPr>
                <w:noProof/>
              </w:rPr>
              <w:drawing>
                <wp:inline distT="0" distB="0" distL="0" distR="0" wp14:anchorId="14B52670" wp14:editId="0B443234">
                  <wp:extent cx="242570" cy="224155"/>
                  <wp:effectExtent l="0" t="0" r="5080" b="444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570" cy="224155"/>
                          </a:xfrm>
                          <a:prstGeom prst="rect">
                            <a:avLst/>
                          </a:prstGeom>
                          <a:noFill/>
                          <a:ln>
                            <a:noFill/>
                          </a:ln>
                        </pic:spPr>
                      </pic:pic>
                    </a:graphicData>
                  </a:graphic>
                </wp:inline>
              </w:drawing>
            </w:r>
          </w:p>
        </w:tc>
        <w:tc>
          <w:tcPr>
            <w:tcW w:w="3247" w:type="dxa"/>
            <w:tcBorders>
              <w:top w:val="thinThickSmallGap" w:sz="12" w:space="0" w:color="2E74B5" w:themeColor="accent5" w:themeShade="BF"/>
              <w:left w:val="nil"/>
              <w:bottom w:val="nil"/>
              <w:right w:val="nil"/>
            </w:tcBorders>
            <w:shd w:val="clear" w:color="auto" w:fill="D5DCE4" w:themeFill="text2" w:themeFillTint="33"/>
            <w:hideMark/>
          </w:tcPr>
          <w:p w14:paraId="08E7D375" w14:textId="77777777" w:rsidR="00BC1C53" w:rsidRDefault="00BC1C53">
            <w:r>
              <w:rPr>
                <w:rFonts w:ascii="Calibri" w:hAnsi="Calibri"/>
                <w:b/>
                <w:color w:val="1F3864" w:themeColor="accent1" w:themeShade="80"/>
              </w:rPr>
              <w:t>Birlasoft Ltd. Ltd., Noida</w:t>
            </w:r>
          </w:p>
        </w:tc>
        <w:tc>
          <w:tcPr>
            <w:tcW w:w="2002" w:type="dxa"/>
            <w:tcBorders>
              <w:top w:val="thinThickSmallGap" w:sz="12" w:space="0" w:color="2E74B5" w:themeColor="accent5" w:themeShade="BF"/>
              <w:left w:val="nil"/>
              <w:bottom w:val="nil"/>
              <w:right w:val="nil"/>
            </w:tcBorders>
            <w:shd w:val="clear" w:color="auto" w:fill="D5DCE4" w:themeFill="text2" w:themeFillTint="33"/>
            <w:hideMark/>
          </w:tcPr>
          <w:p w14:paraId="40A7DCE9" w14:textId="76CDF83C" w:rsidR="00BC1C53" w:rsidRDefault="00BC1C53">
            <w:pPr>
              <w:jc w:val="right"/>
            </w:pPr>
            <w:r>
              <w:rPr>
                <w:noProof/>
              </w:rPr>
              <w:drawing>
                <wp:inline distT="0" distB="0" distL="0" distR="0" wp14:anchorId="04904034" wp14:editId="6BA6BDD8">
                  <wp:extent cx="242570" cy="212090"/>
                  <wp:effectExtent l="0" t="0" r="5080" b="0"/>
                  <wp:docPr id="14" name="Picture 14"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picture containing text, device, me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570" cy="212090"/>
                          </a:xfrm>
                          <a:prstGeom prst="rect">
                            <a:avLst/>
                          </a:prstGeom>
                          <a:noFill/>
                          <a:ln>
                            <a:noFill/>
                          </a:ln>
                        </pic:spPr>
                      </pic:pic>
                    </a:graphicData>
                  </a:graphic>
                </wp:inline>
              </w:drawing>
            </w:r>
          </w:p>
        </w:tc>
        <w:tc>
          <w:tcPr>
            <w:tcW w:w="2109" w:type="dxa"/>
            <w:tcBorders>
              <w:top w:val="thinThickSmallGap" w:sz="12" w:space="0" w:color="2E74B5" w:themeColor="accent5" w:themeShade="BF"/>
              <w:left w:val="nil"/>
              <w:bottom w:val="nil"/>
              <w:right w:val="thinThickSmallGap" w:sz="12" w:space="0" w:color="2E74B5" w:themeColor="accent5" w:themeShade="BF"/>
            </w:tcBorders>
            <w:shd w:val="clear" w:color="auto" w:fill="D5DCE4" w:themeFill="text2" w:themeFillTint="33"/>
            <w:hideMark/>
          </w:tcPr>
          <w:p w14:paraId="02D2B356" w14:textId="77777777" w:rsidR="00BC1C53" w:rsidRDefault="00BC1C53">
            <w:pPr>
              <w:ind w:right="-20"/>
              <w:jc w:val="right"/>
              <w:rPr>
                <w:rFonts w:ascii="Calibri" w:hAnsi="Calibri"/>
                <w:b/>
                <w:color w:val="1F3864" w:themeColor="accent1" w:themeShade="80"/>
              </w:rPr>
            </w:pPr>
            <w:r>
              <w:rPr>
                <w:rFonts w:ascii="Calibri" w:hAnsi="Calibri"/>
                <w:b/>
                <w:color w:val="1F3864" w:themeColor="accent1" w:themeShade="80"/>
              </w:rPr>
              <w:t>Feb’2006 – Nov’2007            (1.9 yr.)</w:t>
            </w:r>
          </w:p>
        </w:tc>
      </w:tr>
      <w:tr w:rsidR="00BC1C53" w14:paraId="202AB841" w14:textId="77777777" w:rsidTr="00BC1C53">
        <w:trPr>
          <w:trHeight w:val="227"/>
        </w:trPr>
        <w:tc>
          <w:tcPr>
            <w:tcW w:w="598" w:type="dxa"/>
            <w:tcBorders>
              <w:top w:val="nil"/>
              <w:left w:val="thinThickSmallGap" w:sz="12" w:space="0" w:color="2E74B5" w:themeColor="accent5" w:themeShade="BF"/>
              <w:bottom w:val="thinThickSmallGap" w:sz="12" w:space="0" w:color="2E74B5" w:themeColor="accent5" w:themeShade="BF"/>
              <w:right w:val="nil"/>
            </w:tcBorders>
            <w:shd w:val="clear" w:color="auto" w:fill="D5DCE4" w:themeFill="text2" w:themeFillTint="33"/>
            <w:hideMark/>
          </w:tcPr>
          <w:p w14:paraId="10846215" w14:textId="0CD9A972" w:rsidR="00BC1C53" w:rsidRDefault="00BC1C53">
            <w:r>
              <w:rPr>
                <w:noProof/>
              </w:rPr>
              <w:drawing>
                <wp:inline distT="0" distB="0" distL="0" distR="0" wp14:anchorId="2CFBB022" wp14:editId="7389E9C2">
                  <wp:extent cx="242570" cy="229870"/>
                  <wp:effectExtent l="0" t="0" r="5080" b="0"/>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icture containing text,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570" cy="229870"/>
                          </a:xfrm>
                          <a:prstGeom prst="rect">
                            <a:avLst/>
                          </a:prstGeom>
                          <a:noFill/>
                          <a:ln>
                            <a:noFill/>
                          </a:ln>
                        </pic:spPr>
                      </pic:pic>
                    </a:graphicData>
                  </a:graphic>
                </wp:inline>
              </w:drawing>
            </w:r>
          </w:p>
        </w:tc>
        <w:tc>
          <w:tcPr>
            <w:tcW w:w="7359" w:type="dxa"/>
            <w:gridSpan w:val="3"/>
            <w:tcBorders>
              <w:top w:val="nil"/>
              <w:left w:val="nil"/>
              <w:bottom w:val="thinThickSmallGap" w:sz="12" w:space="0" w:color="2E74B5" w:themeColor="accent5" w:themeShade="BF"/>
              <w:right w:val="thinThickSmallGap" w:sz="12" w:space="0" w:color="2E74B5" w:themeColor="accent5" w:themeShade="BF"/>
            </w:tcBorders>
            <w:shd w:val="clear" w:color="auto" w:fill="D5DCE4" w:themeFill="text2" w:themeFillTint="33"/>
            <w:hideMark/>
          </w:tcPr>
          <w:p w14:paraId="41B38CBB" w14:textId="77777777" w:rsidR="00BC1C53" w:rsidRDefault="00BC1C53" w:rsidP="00BC1C53">
            <w:pPr>
              <w:pStyle w:val="ListParagraph"/>
              <w:numPr>
                <w:ilvl w:val="0"/>
                <w:numId w:val="34"/>
              </w:numPr>
              <w:spacing w:after="60"/>
              <w:ind w:left="210" w:right="700" w:hanging="270"/>
              <w:rPr>
                <w:rFonts w:ascii="Calibri" w:hAnsi="Calibri"/>
                <w:b/>
                <w:color w:val="1F3864" w:themeColor="accent1" w:themeShade="80"/>
                <w:sz w:val="20"/>
                <w:szCs w:val="20"/>
              </w:rPr>
            </w:pPr>
            <w:r>
              <w:rPr>
                <w:rFonts w:ascii="Calibri" w:hAnsi="Calibri"/>
                <w:b/>
                <w:color w:val="1F3864" w:themeColor="accent1" w:themeShade="80"/>
                <w:sz w:val="20"/>
                <w:szCs w:val="20"/>
              </w:rPr>
              <w:t>Senior Software Engineer</w:t>
            </w:r>
          </w:p>
        </w:tc>
      </w:tr>
    </w:tbl>
    <w:p w14:paraId="57276FA7" w14:textId="1E17481A" w:rsidR="00BC1C53" w:rsidRDefault="00BC1C53" w:rsidP="00E47F3A"/>
    <w:tbl>
      <w:tblPr>
        <w:tblStyle w:val="TableGrid"/>
        <w:tblW w:w="6960" w:type="dxa"/>
        <w:tblBorders>
          <w:top w:val="thinThickSmallGap" w:sz="12" w:space="0" w:color="2E74B5" w:themeColor="accent5" w:themeShade="BF"/>
          <w:left w:val="thinThickSmallGap" w:sz="12" w:space="0" w:color="2E74B5" w:themeColor="accent5" w:themeShade="BF"/>
          <w:bottom w:val="thinThickSmallGap" w:sz="12" w:space="0" w:color="2E74B5" w:themeColor="accent5" w:themeShade="BF"/>
          <w:right w:val="thinThickSmallGap" w:sz="12" w:space="0" w:color="2E74B5" w:themeColor="accent5" w:themeShade="BF"/>
          <w:insideH w:val="none" w:sz="0" w:space="0" w:color="auto"/>
          <w:insideV w:val="none" w:sz="0" w:space="0" w:color="auto"/>
        </w:tblBorders>
        <w:tblLayout w:type="fixed"/>
        <w:tblLook w:val="04A0" w:firstRow="1" w:lastRow="0" w:firstColumn="1" w:lastColumn="0" w:noHBand="0" w:noVBand="1"/>
      </w:tblPr>
      <w:tblGrid>
        <w:gridCol w:w="621"/>
        <w:gridCol w:w="2974"/>
        <w:gridCol w:w="1833"/>
        <w:gridCol w:w="1532"/>
      </w:tblGrid>
      <w:tr w:rsidR="00C053EB" w14:paraId="19A21091" w14:textId="77777777" w:rsidTr="00C053EB">
        <w:trPr>
          <w:trHeight w:val="503"/>
        </w:trPr>
        <w:tc>
          <w:tcPr>
            <w:tcW w:w="622" w:type="dxa"/>
            <w:tcBorders>
              <w:top w:val="thinThickSmallGap" w:sz="12" w:space="0" w:color="2E74B5" w:themeColor="accent5" w:themeShade="BF"/>
              <w:left w:val="thinThickSmallGap" w:sz="12" w:space="0" w:color="2E74B5" w:themeColor="accent5" w:themeShade="BF"/>
              <w:bottom w:val="nil"/>
              <w:right w:val="nil"/>
            </w:tcBorders>
            <w:shd w:val="clear" w:color="auto" w:fill="D5DCE4" w:themeFill="text2" w:themeFillTint="33"/>
            <w:hideMark/>
          </w:tcPr>
          <w:p w14:paraId="52F8D43A" w14:textId="0D6D99A1" w:rsidR="00C053EB" w:rsidRDefault="00C053EB">
            <w:r>
              <w:rPr>
                <w:noProof/>
              </w:rPr>
              <w:drawing>
                <wp:inline distT="0" distB="0" distL="0" distR="0" wp14:anchorId="16114323" wp14:editId="42067970">
                  <wp:extent cx="254000" cy="23495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picture containing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34950"/>
                          </a:xfrm>
                          <a:prstGeom prst="rect">
                            <a:avLst/>
                          </a:prstGeom>
                          <a:noFill/>
                          <a:ln>
                            <a:noFill/>
                          </a:ln>
                        </pic:spPr>
                      </pic:pic>
                    </a:graphicData>
                  </a:graphic>
                </wp:inline>
              </w:drawing>
            </w:r>
          </w:p>
        </w:tc>
        <w:tc>
          <w:tcPr>
            <w:tcW w:w="2974" w:type="dxa"/>
            <w:tcBorders>
              <w:top w:val="thinThickSmallGap" w:sz="12" w:space="0" w:color="2E74B5" w:themeColor="accent5" w:themeShade="BF"/>
              <w:left w:val="nil"/>
              <w:bottom w:val="nil"/>
              <w:right w:val="nil"/>
            </w:tcBorders>
            <w:shd w:val="clear" w:color="auto" w:fill="D5DCE4" w:themeFill="text2" w:themeFillTint="33"/>
            <w:hideMark/>
          </w:tcPr>
          <w:p w14:paraId="2EF289E4" w14:textId="77777777" w:rsidR="00C053EB" w:rsidRDefault="00C053EB">
            <w:r>
              <w:rPr>
                <w:rFonts w:ascii="Calibri" w:hAnsi="Calibri"/>
                <w:b/>
                <w:color w:val="1F3864" w:themeColor="accent1" w:themeShade="80"/>
              </w:rPr>
              <w:t>Birlasoft Ltd. Ltd., Noida</w:t>
            </w:r>
          </w:p>
        </w:tc>
        <w:tc>
          <w:tcPr>
            <w:tcW w:w="1833" w:type="dxa"/>
            <w:tcBorders>
              <w:top w:val="thinThickSmallGap" w:sz="12" w:space="0" w:color="2E74B5" w:themeColor="accent5" w:themeShade="BF"/>
              <w:left w:val="nil"/>
              <w:bottom w:val="nil"/>
              <w:right w:val="nil"/>
            </w:tcBorders>
            <w:shd w:val="clear" w:color="auto" w:fill="D5DCE4" w:themeFill="text2" w:themeFillTint="33"/>
            <w:hideMark/>
          </w:tcPr>
          <w:p w14:paraId="29A0BAFC" w14:textId="56C2DC73" w:rsidR="00C053EB" w:rsidRDefault="00C053EB">
            <w:pPr>
              <w:jc w:val="right"/>
            </w:pPr>
            <w:r>
              <w:rPr>
                <w:noProof/>
              </w:rPr>
              <w:drawing>
                <wp:inline distT="0" distB="0" distL="0" distR="0" wp14:anchorId="2F49522F" wp14:editId="5DC4822D">
                  <wp:extent cx="254000" cy="222250"/>
                  <wp:effectExtent l="0" t="0" r="0" b="6350"/>
                  <wp:docPr id="17" name="Picture 17"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picture containing text, device, me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 cy="222250"/>
                          </a:xfrm>
                          <a:prstGeom prst="rect">
                            <a:avLst/>
                          </a:prstGeom>
                          <a:noFill/>
                          <a:ln>
                            <a:noFill/>
                          </a:ln>
                        </pic:spPr>
                      </pic:pic>
                    </a:graphicData>
                  </a:graphic>
                </wp:inline>
              </w:drawing>
            </w:r>
          </w:p>
        </w:tc>
        <w:tc>
          <w:tcPr>
            <w:tcW w:w="1531" w:type="dxa"/>
            <w:tcBorders>
              <w:top w:val="thinThickSmallGap" w:sz="12" w:space="0" w:color="2E74B5" w:themeColor="accent5" w:themeShade="BF"/>
              <w:left w:val="nil"/>
              <w:bottom w:val="nil"/>
              <w:right w:val="thinThickSmallGap" w:sz="12" w:space="0" w:color="2E74B5" w:themeColor="accent5" w:themeShade="BF"/>
            </w:tcBorders>
            <w:shd w:val="clear" w:color="auto" w:fill="D5DCE4" w:themeFill="text2" w:themeFillTint="33"/>
            <w:hideMark/>
          </w:tcPr>
          <w:p w14:paraId="16321025" w14:textId="77777777" w:rsidR="00C053EB" w:rsidRDefault="00C053EB">
            <w:pPr>
              <w:ind w:right="-20"/>
              <w:jc w:val="right"/>
              <w:rPr>
                <w:rFonts w:ascii="Calibri" w:hAnsi="Calibri"/>
                <w:b/>
                <w:color w:val="1F3864" w:themeColor="accent1" w:themeShade="80"/>
              </w:rPr>
            </w:pPr>
            <w:r>
              <w:rPr>
                <w:rFonts w:ascii="Calibri" w:hAnsi="Calibri"/>
                <w:b/>
                <w:color w:val="1F3864" w:themeColor="accent1" w:themeShade="80"/>
              </w:rPr>
              <w:t>Feb’2006 – Nov’2007            (1.9 yr.)</w:t>
            </w:r>
          </w:p>
        </w:tc>
      </w:tr>
      <w:tr w:rsidR="00C053EB" w14:paraId="0A3F02BB" w14:textId="77777777" w:rsidTr="00C053EB">
        <w:trPr>
          <w:trHeight w:val="247"/>
        </w:trPr>
        <w:tc>
          <w:tcPr>
            <w:tcW w:w="622" w:type="dxa"/>
            <w:tcBorders>
              <w:top w:val="nil"/>
              <w:left w:val="thinThickSmallGap" w:sz="12" w:space="0" w:color="2E74B5" w:themeColor="accent5" w:themeShade="BF"/>
              <w:bottom w:val="thinThickSmallGap" w:sz="12" w:space="0" w:color="2E74B5" w:themeColor="accent5" w:themeShade="BF"/>
              <w:right w:val="nil"/>
            </w:tcBorders>
            <w:shd w:val="clear" w:color="auto" w:fill="D5DCE4" w:themeFill="text2" w:themeFillTint="33"/>
            <w:hideMark/>
          </w:tcPr>
          <w:p w14:paraId="79625C32" w14:textId="50D48A69" w:rsidR="00C053EB" w:rsidRDefault="00C053EB">
            <w:r>
              <w:rPr>
                <w:noProof/>
              </w:rPr>
              <w:drawing>
                <wp:inline distT="0" distB="0" distL="0" distR="0" wp14:anchorId="2AE29EF5" wp14:editId="4C576BEF">
                  <wp:extent cx="247650" cy="234950"/>
                  <wp:effectExtent l="0" t="0" r="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icture containing text, clip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234950"/>
                          </a:xfrm>
                          <a:prstGeom prst="rect">
                            <a:avLst/>
                          </a:prstGeom>
                          <a:noFill/>
                          <a:ln>
                            <a:noFill/>
                          </a:ln>
                        </pic:spPr>
                      </pic:pic>
                    </a:graphicData>
                  </a:graphic>
                </wp:inline>
              </w:drawing>
            </w:r>
          </w:p>
        </w:tc>
        <w:tc>
          <w:tcPr>
            <w:tcW w:w="6339" w:type="dxa"/>
            <w:gridSpan w:val="3"/>
            <w:tcBorders>
              <w:top w:val="nil"/>
              <w:left w:val="nil"/>
              <w:bottom w:val="thinThickSmallGap" w:sz="12" w:space="0" w:color="2E74B5" w:themeColor="accent5" w:themeShade="BF"/>
              <w:right w:val="thinThickSmallGap" w:sz="12" w:space="0" w:color="2E74B5" w:themeColor="accent5" w:themeShade="BF"/>
            </w:tcBorders>
            <w:shd w:val="clear" w:color="auto" w:fill="D5DCE4" w:themeFill="text2" w:themeFillTint="33"/>
            <w:hideMark/>
          </w:tcPr>
          <w:p w14:paraId="4D77DBFB" w14:textId="77777777" w:rsidR="00C053EB" w:rsidRDefault="00C053EB" w:rsidP="00C053EB">
            <w:pPr>
              <w:pStyle w:val="ListParagraph"/>
              <w:numPr>
                <w:ilvl w:val="0"/>
                <w:numId w:val="34"/>
              </w:numPr>
              <w:spacing w:after="60"/>
              <w:ind w:left="210" w:right="700" w:hanging="270"/>
              <w:rPr>
                <w:rFonts w:ascii="Calibri" w:hAnsi="Calibri"/>
                <w:b/>
                <w:color w:val="1F3864" w:themeColor="accent1" w:themeShade="80"/>
                <w:sz w:val="20"/>
                <w:szCs w:val="20"/>
              </w:rPr>
            </w:pPr>
            <w:r>
              <w:rPr>
                <w:rFonts w:ascii="Calibri" w:hAnsi="Calibri"/>
                <w:b/>
                <w:color w:val="1F3864" w:themeColor="accent1" w:themeShade="80"/>
                <w:sz w:val="20"/>
                <w:szCs w:val="20"/>
              </w:rPr>
              <w:t>Senior Software Engineer</w:t>
            </w:r>
          </w:p>
        </w:tc>
      </w:tr>
    </w:tbl>
    <w:p w14:paraId="7E35D573" w14:textId="7C58C85F" w:rsidR="00C053EB" w:rsidRDefault="00C053EB" w:rsidP="00E47F3A"/>
    <w:p w14:paraId="1C7A0EA7" w14:textId="3924D12F" w:rsidR="00AC1662" w:rsidRDefault="00182E3C" w:rsidP="00AC1662">
      <w:pPr>
        <w:spacing w:after="60"/>
        <w:ind w:left="-20"/>
        <w:rPr>
          <w:rFonts w:ascii="Calibri" w:hAnsi="Calibri"/>
          <w:b/>
          <w:color w:val="2E74B5" w:themeColor="accent5" w:themeShade="BF"/>
          <w:szCs w:val="28"/>
        </w:rPr>
      </w:pPr>
      <w:r>
        <w:rPr>
          <w:noProof/>
        </w:rPr>
        <w:pict w14:anchorId="28E6CBCA">
          <v:rect id="Rectangle 74" o:spid="_x0000_s1029" style="position:absolute;left:0;text-align:left;margin-left:-.25pt;margin-top:16.65pt;width:22.5pt;height:3.5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" fillcolor="#31859c" stroked="f">
            <w10:wrap type="topAndBottom"/>
          </v:rect>
        </w:pict>
      </w:r>
      <w:r w:rsidR="00AC1662">
        <w:rPr>
          <w:rFonts w:ascii="Calibri" w:hAnsi="Calibri"/>
          <w:b/>
          <w:color w:val="2E74B5" w:themeColor="accent5" w:themeShade="BF"/>
          <w:szCs w:val="28"/>
        </w:rPr>
        <w:t>CORE COMPETENCIES</w:t>
      </w:r>
    </w:p>
    <w:tbl>
      <w:tblPr>
        <w:tblStyle w:val="TableGrid"/>
        <w:tblW w:w="3303" w:type="dxa"/>
        <w:tblLook w:val="04A0" w:firstRow="1" w:lastRow="0" w:firstColumn="1" w:lastColumn="0" w:noHBand="0" w:noVBand="1"/>
      </w:tblPr>
      <w:tblGrid>
        <w:gridCol w:w="3303"/>
      </w:tblGrid>
      <w:tr w:rsidR="00AC1662" w14:paraId="4452980C" w14:textId="77777777" w:rsidTr="00AC1662">
        <w:trPr>
          <w:trHeight w:val="1225"/>
        </w:trPr>
        <w:tc>
          <w:tcPr>
            <w:tcW w:w="3303" w:type="dxa"/>
            <w:tcBorders>
              <w:top w:val="nil"/>
              <w:left w:val="nil"/>
              <w:bottom w:val="nil"/>
              <w:right w:val="nil"/>
            </w:tcBorders>
          </w:tcPr>
          <w:p w14:paraId="1190EFC4" w14:textId="77777777" w:rsidR="00AC1662" w:rsidRDefault="00AC1662">
            <w:pPr>
              <w:pStyle w:val="ListParagraph"/>
              <w:ind w:left="320"/>
              <w:rPr>
                <w:rFonts w:ascii="Calibri Light" w:hAnsi="Calibri Light" w:cs="Calibri Light"/>
                <w:b/>
                <w:bCs/>
                <w:color w:val="333333"/>
                <w:sz w:val="20"/>
                <w:szCs w:val="20"/>
              </w:rPr>
            </w:pPr>
          </w:p>
          <w:p w14:paraId="004AF68B" w14:textId="77777777" w:rsidR="00AC1662" w:rsidRDefault="00AC1662" w:rsidP="00AC1662">
            <w:pPr>
              <w:pStyle w:val="ListParagraph"/>
              <w:numPr>
                <w:ilvl w:val="0"/>
                <w:numId w:val="35"/>
              </w:numPr>
              <w:ind w:left="320"/>
              <w:rPr>
                <w:rFonts w:ascii="Calibri Light" w:hAnsi="Calibri Light" w:cs="Calibri Light"/>
                <w:b/>
                <w:bCs/>
                <w:color w:val="333333"/>
                <w:sz w:val="22"/>
                <w:szCs w:val="22"/>
              </w:rPr>
            </w:pPr>
            <w:r>
              <w:rPr>
                <w:rFonts w:ascii="Calibri Light" w:hAnsi="Calibri Light" w:cs="Calibri Light"/>
                <w:b/>
                <w:bCs/>
                <w:color w:val="333333"/>
                <w:sz w:val="22"/>
                <w:szCs w:val="22"/>
              </w:rPr>
              <w:t xml:space="preserve">DevOps Architect </w:t>
            </w:r>
          </w:p>
          <w:p w14:paraId="56E0D8C9" w14:textId="77777777" w:rsidR="00AC1662" w:rsidRDefault="00AC1662" w:rsidP="00AC1662">
            <w:pPr>
              <w:pStyle w:val="ListParagraph"/>
              <w:numPr>
                <w:ilvl w:val="0"/>
                <w:numId w:val="35"/>
              </w:numPr>
              <w:ind w:left="320"/>
              <w:rPr>
                <w:rFonts w:ascii="Calibri Light" w:hAnsi="Calibri Light" w:cs="Calibri Light"/>
                <w:b/>
                <w:bCs/>
                <w:color w:val="333333"/>
                <w:sz w:val="20"/>
                <w:szCs w:val="20"/>
              </w:rPr>
            </w:pPr>
            <w:r>
              <w:rPr>
                <w:rFonts w:ascii="Calibri Light" w:hAnsi="Calibri Light" w:cs="Calibri Light"/>
                <w:b/>
                <w:bCs/>
                <w:color w:val="333333"/>
                <w:sz w:val="22"/>
                <w:szCs w:val="22"/>
              </w:rPr>
              <w:t>Microservice Architect</w:t>
            </w:r>
            <w:r>
              <w:rPr>
                <w:rFonts w:ascii="Calibri Light" w:hAnsi="Calibri Light" w:cs="Calibri Light"/>
                <w:b/>
                <w:bCs/>
                <w:color w:val="333333"/>
                <w:sz w:val="20"/>
                <w:szCs w:val="20"/>
              </w:rPr>
              <w:t xml:space="preserve"> </w:t>
            </w:r>
          </w:p>
          <w:p w14:paraId="0AE969E5" w14:textId="77777777" w:rsidR="00AC1662" w:rsidRDefault="00AC1662" w:rsidP="00AC1662">
            <w:pPr>
              <w:pStyle w:val="ListParagraph"/>
              <w:numPr>
                <w:ilvl w:val="0"/>
                <w:numId w:val="35"/>
              </w:numPr>
              <w:ind w:left="320"/>
              <w:rPr>
                <w:rFonts w:ascii="Calibri Light" w:hAnsi="Calibri Light" w:cs="Calibri Light"/>
                <w:b/>
                <w:bCs/>
                <w:color w:val="333333"/>
                <w:sz w:val="20"/>
                <w:szCs w:val="20"/>
              </w:rPr>
            </w:pPr>
            <w:r>
              <w:rPr>
                <w:rFonts w:ascii="Calibri Light" w:hAnsi="Calibri Light" w:cs="Calibri Light"/>
                <w:b/>
                <w:bCs/>
                <w:color w:val="333333"/>
                <w:sz w:val="20"/>
                <w:szCs w:val="20"/>
              </w:rPr>
              <w:t>Cloud Automation</w:t>
            </w:r>
          </w:p>
          <w:p w14:paraId="37903402" w14:textId="77777777" w:rsidR="00AC1662" w:rsidRDefault="00AC1662" w:rsidP="00AC1662">
            <w:pPr>
              <w:pStyle w:val="ListParagraph"/>
              <w:numPr>
                <w:ilvl w:val="0"/>
                <w:numId w:val="35"/>
              </w:numPr>
              <w:ind w:left="320"/>
              <w:rPr>
                <w:rFonts w:ascii="Calibri Light" w:hAnsi="Calibri Light" w:cs="Calibri Light"/>
                <w:b/>
                <w:bCs/>
                <w:color w:val="333333"/>
                <w:sz w:val="20"/>
                <w:szCs w:val="20"/>
              </w:rPr>
            </w:pPr>
          </w:p>
          <w:p w14:paraId="322804F2" w14:textId="77777777" w:rsidR="00AC1662" w:rsidRDefault="00AC1662">
            <w:pPr>
              <w:pStyle w:val="ListParagraph"/>
              <w:ind w:left="320"/>
              <w:rPr>
                <w:rFonts w:ascii="Calibri Light" w:hAnsi="Calibri Light" w:cs="Calibri Light"/>
                <w:i/>
                <w:iCs/>
                <w:color w:val="333333"/>
                <w:sz w:val="20"/>
                <w:szCs w:val="20"/>
              </w:rPr>
            </w:pPr>
          </w:p>
        </w:tc>
      </w:tr>
    </w:tbl>
    <w:p w14:paraId="750BE1F0" w14:textId="4848B0ED" w:rsidR="00AC1662" w:rsidRDefault="00AC1662" w:rsidP="00E47F3A"/>
    <w:sectPr w:rsidR="00AC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5pt;height:11.5pt;visibility:visible" o:bullet="t">
        <v:imagedata r:id="rId1" o:title=""/>
      </v:shape>
    </w:pict>
  </w:numPicBullet>
  <w:abstractNum w:abstractNumId="0" w15:restartNumberingAfterBreak="0">
    <w:nsid w:val="00000004"/>
    <w:multiLevelType w:val="singleLevel"/>
    <w:tmpl w:val="04090001"/>
    <w:lvl w:ilvl="0">
      <w:start w:val="1"/>
      <w:numFmt w:val="bullet"/>
      <w:lvlText w:val=""/>
      <w:lvlJc w:val="left"/>
      <w:pPr>
        <w:ind w:left="540" w:hanging="360"/>
      </w:pPr>
      <w:rPr>
        <w:rFonts w:ascii="Symbol" w:hAnsi="Symbol" w:hint="default"/>
        <w:sz w:val="20"/>
      </w:rPr>
    </w:lvl>
  </w:abstractNum>
  <w:abstractNum w:abstractNumId="1" w15:restartNumberingAfterBreak="0">
    <w:nsid w:val="00B54537"/>
    <w:multiLevelType w:val="hybridMultilevel"/>
    <w:tmpl w:val="A6466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0E11"/>
    <w:multiLevelType w:val="hybridMultilevel"/>
    <w:tmpl w:val="C25490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FC6F38"/>
    <w:multiLevelType w:val="multilevel"/>
    <w:tmpl w:val="22405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31852"/>
    <w:multiLevelType w:val="hybridMultilevel"/>
    <w:tmpl w:val="6930E8C8"/>
    <w:lvl w:ilvl="0" w:tplc="97C03D8C">
      <w:start w:val="1"/>
      <w:numFmt w:val="bullet"/>
      <w:lvlText w:val=""/>
      <w:lvlJc w:val="left"/>
      <w:pPr>
        <w:ind w:left="720" w:hanging="360"/>
      </w:pPr>
      <w:rPr>
        <w:rFonts w:ascii="Symbol" w:hAnsi="Symbol"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9809EE"/>
    <w:multiLevelType w:val="multilevel"/>
    <w:tmpl w:val="49CA3DB8"/>
    <w:lvl w:ilvl="0">
      <w:numFmt w:val="bullet"/>
      <w:lvlText w:val=""/>
      <w:lvlJc w:val="left"/>
      <w:pPr>
        <w:tabs>
          <w:tab w:val="num" w:pos="720"/>
        </w:tabs>
        <w:ind w:left="720" w:hanging="360"/>
      </w:pPr>
      <w:rPr>
        <w:rFonts w:ascii="Wingdings" w:eastAsia="Times New Roman" w:hAnsi="Wingdings"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119C"/>
    <w:multiLevelType w:val="hybridMultilevel"/>
    <w:tmpl w:val="9234581C"/>
    <w:lvl w:ilvl="0" w:tplc="12385E18">
      <w:numFmt w:val="bullet"/>
      <w:lvlText w:val=""/>
      <w:lvlJc w:val="left"/>
      <w:pPr>
        <w:ind w:left="540" w:hanging="360"/>
      </w:pPr>
      <w:rPr>
        <w:rFonts w:ascii="Wingdings" w:eastAsia="Times New Roman"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0F39216E"/>
    <w:multiLevelType w:val="hybridMultilevel"/>
    <w:tmpl w:val="4142E3FE"/>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0FA6107D"/>
    <w:multiLevelType w:val="hybridMultilevel"/>
    <w:tmpl w:val="5C520A24"/>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AC34EB3"/>
    <w:multiLevelType w:val="hybridMultilevel"/>
    <w:tmpl w:val="EC645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370BE"/>
    <w:multiLevelType w:val="hybridMultilevel"/>
    <w:tmpl w:val="E880FB5C"/>
    <w:lvl w:ilvl="0" w:tplc="4009000B">
      <w:start w:val="1"/>
      <w:numFmt w:val="bullet"/>
      <w:lvlText w:val=""/>
      <w:lvlJc w:val="left"/>
      <w:pPr>
        <w:ind w:left="1076" w:hanging="360"/>
      </w:pPr>
      <w:rPr>
        <w:rFonts w:ascii="Wingdings" w:hAnsi="Wingdings"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11" w15:restartNumberingAfterBreak="0">
    <w:nsid w:val="1FED7D6C"/>
    <w:multiLevelType w:val="hybridMultilevel"/>
    <w:tmpl w:val="E2464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3D03"/>
    <w:multiLevelType w:val="hybridMultilevel"/>
    <w:tmpl w:val="A79A529E"/>
    <w:lvl w:ilvl="0" w:tplc="A306A87E">
      <w:start w:val="15"/>
      <w:numFmt w:val="bullet"/>
      <w:lvlText w:val=""/>
      <w:lvlJc w:val="left"/>
      <w:pPr>
        <w:ind w:left="700" w:hanging="360"/>
      </w:pPr>
      <w:rPr>
        <w:rFonts w:ascii="Symbol" w:eastAsia="Times New Roman" w:hAnsi="Symbol" w:cs="Arial" w:hint="default"/>
        <w:color w:val="auto"/>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 w15:restartNumberingAfterBreak="0">
    <w:nsid w:val="29F37D72"/>
    <w:multiLevelType w:val="hybridMultilevel"/>
    <w:tmpl w:val="A914FE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847A72"/>
    <w:multiLevelType w:val="hybridMultilevel"/>
    <w:tmpl w:val="7CF65C80"/>
    <w:lvl w:ilvl="0" w:tplc="A306A87E">
      <w:start w:val="15"/>
      <w:numFmt w:val="bullet"/>
      <w:lvlText w:val=""/>
      <w:lvlJc w:val="left"/>
      <w:pPr>
        <w:ind w:left="720" w:hanging="360"/>
      </w:pPr>
      <w:rPr>
        <w:rFonts w:ascii="Symbol" w:eastAsia="Times New Roman" w:hAnsi="Symbo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26842"/>
    <w:multiLevelType w:val="hybridMultilevel"/>
    <w:tmpl w:val="07A0C188"/>
    <w:lvl w:ilvl="0" w:tplc="FFFFFFFF">
      <w:start w:val="1"/>
      <w:numFmt w:val="bullet"/>
      <w:lvlText w:val=""/>
      <w:lvlJc w:val="left"/>
      <w:pPr>
        <w:tabs>
          <w:tab w:val="num" w:pos="360"/>
        </w:tabs>
        <w:ind w:left="0" w:firstLine="0"/>
      </w:pPr>
      <w:rPr>
        <w:rFonts w:ascii="Symbol" w:hAnsi="Symbol" w:hint="default"/>
      </w:rPr>
    </w:lvl>
    <w:lvl w:ilvl="1" w:tplc="12385E18">
      <w:numFmt w:val="bullet"/>
      <w:lvlText w:val=""/>
      <w:lvlJc w:val="left"/>
      <w:pPr>
        <w:tabs>
          <w:tab w:val="num" w:pos="1440"/>
        </w:tabs>
        <w:ind w:left="1440" w:hanging="360"/>
      </w:pPr>
      <w:rPr>
        <w:rFonts w:ascii="Wingdings" w:eastAsia="Times New Roman" w:hAnsi="Wingding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B1074E"/>
    <w:multiLevelType w:val="hybridMultilevel"/>
    <w:tmpl w:val="B9C08D26"/>
    <w:lvl w:ilvl="0" w:tplc="97C03D8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C456B8"/>
    <w:multiLevelType w:val="hybridMultilevel"/>
    <w:tmpl w:val="5D8880B8"/>
    <w:lvl w:ilvl="0" w:tplc="A306A87E">
      <w:start w:val="15"/>
      <w:numFmt w:val="bullet"/>
      <w:lvlText w:val=""/>
      <w:lvlJc w:val="left"/>
      <w:pPr>
        <w:ind w:left="720" w:hanging="360"/>
      </w:pPr>
      <w:rPr>
        <w:rFonts w:ascii="Symbol" w:eastAsia="Times New Roman" w:hAnsi="Symbol" w:cs="Arial" w:hint="default"/>
        <w:color w:val="auto"/>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C605079"/>
    <w:multiLevelType w:val="hybridMultilevel"/>
    <w:tmpl w:val="0AD86884"/>
    <w:lvl w:ilvl="0" w:tplc="FFFFFFFF">
      <w:start w:val="1"/>
      <w:numFmt w:val="bullet"/>
      <w:lvlText w:val=""/>
      <w:lvlPicBulletId w:val="0"/>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84354A5"/>
    <w:multiLevelType w:val="hybridMultilevel"/>
    <w:tmpl w:val="2CE80B04"/>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1897D43"/>
    <w:multiLevelType w:val="hybridMultilevel"/>
    <w:tmpl w:val="7A3CE0B6"/>
    <w:lvl w:ilvl="0" w:tplc="12385E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E5B85"/>
    <w:multiLevelType w:val="hybridMultilevel"/>
    <w:tmpl w:val="A4B09F78"/>
    <w:lvl w:ilvl="0" w:tplc="12385E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043DA"/>
    <w:multiLevelType w:val="hybridMultilevel"/>
    <w:tmpl w:val="D1A89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11B5B"/>
    <w:multiLevelType w:val="multilevel"/>
    <w:tmpl w:val="70364B62"/>
    <w:lvl w:ilvl="0">
      <w:numFmt w:val="bullet"/>
      <w:lvlText w:val=""/>
      <w:lvlJc w:val="left"/>
      <w:pPr>
        <w:tabs>
          <w:tab w:val="num" w:pos="720"/>
        </w:tabs>
        <w:ind w:left="720" w:hanging="360"/>
      </w:pPr>
      <w:rPr>
        <w:rFonts w:ascii="Wingdings" w:eastAsia="Times New Roman" w:hAnsi="Wingdings"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421BD"/>
    <w:multiLevelType w:val="hybridMultilevel"/>
    <w:tmpl w:val="DC763068"/>
    <w:lvl w:ilvl="0" w:tplc="97C03D8C">
      <w:start w:val="1"/>
      <w:numFmt w:val="bullet"/>
      <w:lvlText w:val=""/>
      <w:lvlJc w:val="left"/>
      <w:pPr>
        <w:ind w:left="720" w:hanging="360"/>
      </w:pPr>
      <w:rPr>
        <w:rFonts w:ascii="Symbol" w:hAnsi="Symbol" w:hint="default"/>
        <w:color w:val="auto"/>
        <w:sz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9C1363B"/>
    <w:multiLevelType w:val="hybridMultilevel"/>
    <w:tmpl w:val="6B1A52CC"/>
    <w:lvl w:ilvl="0" w:tplc="12385E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40E60"/>
    <w:multiLevelType w:val="hybridMultilevel"/>
    <w:tmpl w:val="7A8CE8E8"/>
    <w:lvl w:ilvl="0" w:tplc="12385E18">
      <w:numFmt w:val="bullet"/>
      <w:lvlText w:val=""/>
      <w:lvlJc w:val="left"/>
      <w:pPr>
        <w:ind w:left="720" w:hanging="360"/>
      </w:pPr>
      <w:rPr>
        <w:rFonts w:ascii="Wingdings" w:eastAsia="Times New Roman" w:hAnsi="Wingdings" w:cs="Times New Roman" w:hint="default"/>
        <w:color w:val="auto"/>
        <w:sz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7B7A5864"/>
    <w:multiLevelType w:val="hybridMultilevel"/>
    <w:tmpl w:val="6BD6502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8" w15:restartNumberingAfterBreak="0">
    <w:nsid w:val="7DCF3B7D"/>
    <w:multiLevelType w:val="hybridMultilevel"/>
    <w:tmpl w:val="E4B69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10"/>
  </w:num>
  <w:num w:numId="5">
    <w:abstractNumId w:val="9"/>
  </w:num>
  <w:num w:numId="6">
    <w:abstractNumId w:val="27"/>
  </w:num>
  <w:num w:numId="7">
    <w:abstractNumId w:val="12"/>
  </w:num>
  <w:num w:numId="8">
    <w:abstractNumId w:val="13"/>
  </w:num>
  <w:num w:numId="9">
    <w:abstractNumId w:val="14"/>
  </w:num>
  <w:num w:numId="10">
    <w:abstractNumId w:val="8"/>
  </w:num>
  <w:num w:numId="11">
    <w:abstractNumId w:val="18"/>
  </w:num>
  <w:num w:numId="12">
    <w:abstractNumId w:val="0"/>
  </w:num>
  <w:num w:numId="13">
    <w:abstractNumId w:val="3"/>
  </w:num>
  <w:num w:numId="14">
    <w:abstractNumId w:val="4"/>
    <w:lvlOverride w:ilvl="0"/>
    <w:lvlOverride w:ilvl="1"/>
    <w:lvlOverride w:ilvl="2"/>
    <w:lvlOverride w:ilvl="3"/>
    <w:lvlOverride w:ilvl="4"/>
    <w:lvlOverride w:ilvl="5"/>
    <w:lvlOverride w:ilvl="6"/>
    <w:lvlOverride w:ilvl="7"/>
    <w:lvlOverride w:ilvl="8"/>
  </w:num>
  <w:num w:numId="15">
    <w:abstractNumId w:val="17"/>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0"/>
    <w:lvlOverride w:ilvl="0"/>
  </w:num>
  <w:num w:numId="18">
    <w:abstractNumId w:val="21"/>
  </w:num>
  <w:num w:numId="19">
    <w:abstractNumId w:val="6"/>
  </w:num>
  <w:num w:numId="20">
    <w:abstractNumId w:val="5"/>
  </w:num>
  <w:num w:numId="21">
    <w:abstractNumId w:val="1"/>
  </w:num>
  <w:num w:numId="22">
    <w:abstractNumId w:val="22"/>
  </w:num>
  <w:num w:numId="23">
    <w:abstractNumId w:val="11"/>
  </w:num>
  <w:num w:numId="24">
    <w:abstractNumId w:val="28"/>
  </w:num>
  <w:num w:numId="25">
    <w:abstractNumId w:val="25"/>
  </w:num>
  <w:num w:numId="26">
    <w:abstractNumId w:val="23"/>
  </w:num>
  <w:num w:numId="27">
    <w:abstractNumId w:val="19"/>
  </w:num>
  <w:num w:numId="28">
    <w:abstractNumId w:val="7"/>
  </w:num>
  <w:num w:numId="29">
    <w:abstractNumId w:val="20"/>
  </w:num>
  <w:num w:numId="30">
    <w:abstractNumId w:val="4"/>
  </w:num>
  <w:num w:numId="31">
    <w:abstractNumId w:val="26"/>
  </w:num>
  <w:num w:numId="32">
    <w:abstractNumId w:val="24"/>
  </w:num>
  <w:num w:numId="33">
    <w:abstractNumId w:val="14"/>
    <w:lvlOverride w:ilvl="0"/>
    <w:lvlOverride w:ilvl="1"/>
    <w:lvlOverride w:ilvl="2"/>
    <w:lvlOverride w:ilvl="3"/>
    <w:lvlOverride w:ilvl="4"/>
    <w:lvlOverride w:ilvl="5"/>
    <w:lvlOverride w:ilvl="6"/>
    <w:lvlOverride w:ilvl="7"/>
    <w:lvlOverride w:ilvl="8"/>
  </w:num>
  <w:num w:numId="34">
    <w:abstractNumId w:val="18"/>
    <w:lvlOverride w:ilvl="0"/>
    <w:lvlOverride w:ilvl="1"/>
    <w:lvlOverride w:ilvl="2"/>
    <w:lvlOverride w:ilvl="3"/>
    <w:lvlOverride w:ilvl="4"/>
    <w:lvlOverride w:ilvl="5"/>
    <w:lvlOverride w:ilvl="6"/>
    <w:lvlOverride w:ilvl="7"/>
    <w:lvlOverride w:ilvl="8"/>
  </w:num>
  <w:num w:numId="3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0E79"/>
    <w:rsid w:val="00003442"/>
    <w:rsid w:val="000034B3"/>
    <w:rsid w:val="0005766A"/>
    <w:rsid w:val="000624DA"/>
    <w:rsid w:val="000664C7"/>
    <w:rsid w:val="000709DB"/>
    <w:rsid w:val="00070E79"/>
    <w:rsid w:val="0007109F"/>
    <w:rsid w:val="00084384"/>
    <w:rsid w:val="000857FD"/>
    <w:rsid w:val="0009087F"/>
    <w:rsid w:val="00095337"/>
    <w:rsid w:val="00097986"/>
    <w:rsid w:val="000A2AF9"/>
    <w:rsid w:val="000C2584"/>
    <w:rsid w:val="000C5C25"/>
    <w:rsid w:val="000D2A06"/>
    <w:rsid w:val="000E7F90"/>
    <w:rsid w:val="000F3A4A"/>
    <w:rsid w:val="000F432A"/>
    <w:rsid w:val="00114C02"/>
    <w:rsid w:val="00135442"/>
    <w:rsid w:val="00135CA4"/>
    <w:rsid w:val="00142BD6"/>
    <w:rsid w:val="0016437F"/>
    <w:rsid w:val="00166301"/>
    <w:rsid w:val="00167476"/>
    <w:rsid w:val="001723EF"/>
    <w:rsid w:val="00172CBC"/>
    <w:rsid w:val="00175A11"/>
    <w:rsid w:val="00182E3C"/>
    <w:rsid w:val="00193A0D"/>
    <w:rsid w:val="001A10AC"/>
    <w:rsid w:val="001C7E19"/>
    <w:rsid w:val="001D061E"/>
    <w:rsid w:val="001E59E6"/>
    <w:rsid w:val="001E72B3"/>
    <w:rsid w:val="002013C2"/>
    <w:rsid w:val="00202181"/>
    <w:rsid w:val="0020344B"/>
    <w:rsid w:val="0020700E"/>
    <w:rsid w:val="00223E68"/>
    <w:rsid w:val="00224AC3"/>
    <w:rsid w:val="002262B2"/>
    <w:rsid w:val="0024203B"/>
    <w:rsid w:val="00242ECE"/>
    <w:rsid w:val="00246149"/>
    <w:rsid w:val="002538B7"/>
    <w:rsid w:val="00257DF6"/>
    <w:rsid w:val="0027078A"/>
    <w:rsid w:val="002727DC"/>
    <w:rsid w:val="002738F6"/>
    <w:rsid w:val="00274F2E"/>
    <w:rsid w:val="00276255"/>
    <w:rsid w:val="00287DB5"/>
    <w:rsid w:val="002C6386"/>
    <w:rsid w:val="002C760D"/>
    <w:rsid w:val="002D4970"/>
    <w:rsid w:val="002E4502"/>
    <w:rsid w:val="002F4B17"/>
    <w:rsid w:val="002F4E8B"/>
    <w:rsid w:val="00315132"/>
    <w:rsid w:val="00316B55"/>
    <w:rsid w:val="00320B78"/>
    <w:rsid w:val="003224F3"/>
    <w:rsid w:val="0032384E"/>
    <w:rsid w:val="00327E08"/>
    <w:rsid w:val="00337E39"/>
    <w:rsid w:val="00343FD9"/>
    <w:rsid w:val="00345CAA"/>
    <w:rsid w:val="00350CF4"/>
    <w:rsid w:val="00355366"/>
    <w:rsid w:val="003557A2"/>
    <w:rsid w:val="00357741"/>
    <w:rsid w:val="00361D7F"/>
    <w:rsid w:val="00370553"/>
    <w:rsid w:val="00373EB2"/>
    <w:rsid w:val="00375A34"/>
    <w:rsid w:val="003766DB"/>
    <w:rsid w:val="0038636E"/>
    <w:rsid w:val="003A08A9"/>
    <w:rsid w:val="003B30C0"/>
    <w:rsid w:val="003B5EE9"/>
    <w:rsid w:val="003C1709"/>
    <w:rsid w:val="003C18E8"/>
    <w:rsid w:val="003C4810"/>
    <w:rsid w:val="003C5E32"/>
    <w:rsid w:val="003D3F88"/>
    <w:rsid w:val="003F03B0"/>
    <w:rsid w:val="003F4084"/>
    <w:rsid w:val="003F45B3"/>
    <w:rsid w:val="00410D48"/>
    <w:rsid w:val="00420D46"/>
    <w:rsid w:val="00422AA9"/>
    <w:rsid w:val="004239F5"/>
    <w:rsid w:val="004272F3"/>
    <w:rsid w:val="004333AB"/>
    <w:rsid w:val="004339CF"/>
    <w:rsid w:val="00437285"/>
    <w:rsid w:val="004617E4"/>
    <w:rsid w:val="0046319C"/>
    <w:rsid w:val="00467327"/>
    <w:rsid w:val="00470B5D"/>
    <w:rsid w:val="00471A55"/>
    <w:rsid w:val="00472E5D"/>
    <w:rsid w:val="00486EFB"/>
    <w:rsid w:val="0049683A"/>
    <w:rsid w:val="004A008C"/>
    <w:rsid w:val="004A1AD4"/>
    <w:rsid w:val="004B59D4"/>
    <w:rsid w:val="004B642C"/>
    <w:rsid w:val="004B6C2C"/>
    <w:rsid w:val="004C70E3"/>
    <w:rsid w:val="004D2134"/>
    <w:rsid w:val="004D3593"/>
    <w:rsid w:val="004D440C"/>
    <w:rsid w:val="004D62C8"/>
    <w:rsid w:val="004F47A4"/>
    <w:rsid w:val="00503F1C"/>
    <w:rsid w:val="00505D74"/>
    <w:rsid w:val="00507FFE"/>
    <w:rsid w:val="00514952"/>
    <w:rsid w:val="005222E8"/>
    <w:rsid w:val="00525A65"/>
    <w:rsid w:val="0053003E"/>
    <w:rsid w:val="005376DA"/>
    <w:rsid w:val="00537BD4"/>
    <w:rsid w:val="005533BD"/>
    <w:rsid w:val="005606D5"/>
    <w:rsid w:val="00573720"/>
    <w:rsid w:val="0058107E"/>
    <w:rsid w:val="005854B1"/>
    <w:rsid w:val="00592918"/>
    <w:rsid w:val="00593B9C"/>
    <w:rsid w:val="005943DB"/>
    <w:rsid w:val="005A0607"/>
    <w:rsid w:val="005B6251"/>
    <w:rsid w:val="005C5A4B"/>
    <w:rsid w:val="005D1BB3"/>
    <w:rsid w:val="005F2B86"/>
    <w:rsid w:val="006000FD"/>
    <w:rsid w:val="00601EDA"/>
    <w:rsid w:val="0060399A"/>
    <w:rsid w:val="00604D7A"/>
    <w:rsid w:val="00606BFF"/>
    <w:rsid w:val="00606E4A"/>
    <w:rsid w:val="006137D5"/>
    <w:rsid w:val="006154B5"/>
    <w:rsid w:val="00617ADF"/>
    <w:rsid w:val="00617B7F"/>
    <w:rsid w:val="0062745A"/>
    <w:rsid w:val="00635EE5"/>
    <w:rsid w:val="00645890"/>
    <w:rsid w:val="006533BA"/>
    <w:rsid w:val="00663D0D"/>
    <w:rsid w:val="00674AD5"/>
    <w:rsid w:val="00687473"/>
    <w:rsid w:val="006A7458"/>
    <w:rsid w:val="006B04B1"/>
    <w:rsid w:val="006B2978"/>
    <w:rsid w:val="006D18D8"/>
    <w:rsid w:val="006E1B59"/>
    <w:rsid w:val="006E57D9"/>
    <w:rsid w:val="006E78FB"/>
    <w:rsid w:val="006E7A07"/>
    <w:rsid w:val="007002F2"/>
    <w:rsid w:val="0070688E"/>
    <w:rsid w:val="0071642F"/>
    <w:rsid w:val="00745705"/>
    <w:rsid w:val="00750813"/>
    <w:rsid w:val="00757C9A"/>
    <w:rsid w:val="007708B2"/>
    <w:rsid w:val="0078556D"/>
    <w:rsid w:val="00785757"/>
    <w:rsid w:val="00792A88"/>
    <w:rsid w:val="0079781F"/>
    <w:rsid w:val="007A106E"/>
    <w:rsid w:val="007A1200"/>
    <w:rsid w:val="007A31C0"/>
    <w:rsid w:val="007B014F"/>
    <w:rsid w:val="007B03A2"/>
    <w:rsid w:val="007C0205"/>
    <w:rsid w:val="007C2DD4"/>
    <w:rsid w:val="007D78AE"/>
    <w:rsid w:val="007E0F70"/>
    <w:rsid w:val="007F6DC6"/>
    <w:rsid w:val="00804441"/>
    <w:rsid w:val="00812CF3"/>
    <w:rsid w:val="00830080"/>
    <w:rsid w:val="00843F39"/>
    <w:rsid w:val="00846A72"/>
    <w:rsid w:val="00853A16"/>
    <w:rsid w:val="008559BF"/>
    <w:rsid w:val="0087686D"/>
    <w:rsid w:val="008872E6"/>
    <w:rsid w:val="008917CB"/>
    <w:rsid w:val="0089474C"/>
    <w:rsid w:val="008A03B9"/>
    <w:rsid w:val="008A3E21"/>
    <w:rsid w:val="008A5175"/>
    <w:rsid w:val="008B0A8A"/>
    <w:rsid w:val="008B10A9"/>
    <w:rsid w:val="008B582F"/>
    <w:rsid w:val="008B71EB"/>
    <w:rsid w:val="008B7A7F"/>
    <w:rsid w:val="008C4FC9"/>
    <w:rsid w:val="008D4051"/>
    <w:rsid w:val="008E34DB"/>
    <w:rsid w:val="008E3984"/>
    <w:rsid w:val="008E5EFE"/>
    <w:rsid w:val="008F1CD3"/>
    <w:rsid w:val="008F301E"/>
    <w:rsid w:val="009032B3"/>
    <w:rsid w:val="00904118"/>
    <w:rsid w:val="00906237"/>
    <w:rsid w:val="009151C8"/>
    <w:rsid w:val="00920AC7"/>
    <w:rsid w:val="00926D9A"/>
    <w:rsid w:val="009625B4"/>
    <w:rsid w:val="009635CB"/>
    <w:rsid w:val="00977C33"/>
    <w:rsid w:val="009938F3"/>
    <w:rsid w:val="009961F5"/>
    <w:rsid w:val="009A65D1"/>
    <w:rsid w:val="009B0322"/>
    <w:rsid w:val="009B35FE"/>
    <w:rsid w:val="009B7DB9"/>
    <w:rsid w:val="009C05AA"/>
    <w:rsid w:val="009D1369"/>
    <w:rsid w:val="009E60B9"/>
    <w:rsid w:val="009F1107"/>
    <w:rsid w:val="00A0062C"/>
    <w:rsid w:val="00A1067E"/>
    <w:rsid w:val="00A11221"/>
    <w:rsid w:val="00A12BBB"/>
    <w:rsid w:val="00A23414"/>
    <w:rsid w:val="00A33F6B"/>
    <w:rsid w:val="00A378B0"/>
    <w:rsid w:val="00A41A7C"/>
    <w:rsid w:val="00A46504"/>
    <w:rsid w:val="00A5750A"/>
    <w:rsid w:val="00A6108E"/>
    <w:rsid w:val="00A6434E"/>
    <w:rsid w:val="00A66CBC"/>
    <w:rsid w:val="00A712BB"/>
    <w:rsid w:val="00A71992"/>
    <w:rsid w:val="00A737B7"/>
    <w:rsid w:val="00A75414"/>
    <w:rsid w:val="00A776CD"/>
    <w:rsid w:val="00A846D1"/>
    <w:rsid w:val="00A85253"/>
    <w:rsid w:val="00A86D85"/>
    <w:rsid w:val="00A957B5"/>
    <w:rsid w:val="00AA4A06"/>
    <w:rsid w:val="00AA565C"/>
    <w:rsid w:val="00AB2F8D"/>
    <w:rsid w:val="00AB5D05"/>
    <w:rsid w:val="00AC1662"/>
    <w:rsid w:val="00AD3BA4"/>
    <w:rsid w:val="00AE03F4"/>
    <w:rsid w:val="00AE4BA2"/>
    <w:rsid w:val="00AE7BC9"/>
    <w:rsid w:val="00B021B3"/>
    <w:rsid w:val="00B06674"/>
    <w:rsid w:val="00B06F65"/>
    <w:rsid w:val="00B22FF0"/>
    <w:rsid w:val="00B24D71"/>
    <w:rsid w:val="00B3029B"/>
    <w:rsid w:val="00B32A80"/>
    <w:rsid w:val="00B46F18"/>
    <w:rsid w:val="00B6253B"/>
    <w:rsid w:val="00B6301B"/>
    <w:rsid w:val="00B7625D"/>
    <w:rsid w:val="00B813F6"/>
    <w:rsid w:val="00B81F81"/>
    <w:rsid w:val="00B84B92"/>
    <w:rsid w:val="00B86044"/>
    <w:rsid w:val="00B8702C"/>
    <w:rsid w:val="00BA1BA8"/>
    <w:rsid w:val="00BA7D47"/>
    <w:rsid w:val="00BB76C8"/>
    <w:rsid w:val="00BC0AC2"/>
    <w:rsid w:val="00BC1C53"/>
    <w:rsid w:val="00BC1FE4"/>
    <w:rsid w:val="00BD00B8"/>
    <w:rsid w:val="00BD217F"/>
    <w:rsid w:val="00BD5C54"/>
    <w:rsid w:val="00BE4CBF"/>
    <w:rsid w:val="00BF24E1"/>
    <w:rsid w:val="00C053EB"/>
    <w:rsid w:val="00C1305B"/>
    <w:rsid w:val="00C135C8"/>
    <w:rsid w:val="00C2297B"/>
    <w:rsid w:val="00C23A1B"/>
    <w:rsid w:val="00C5433E"/>
    <w:rsid w:val="00C6689E"/>
    <w:rsid w:val="00C7114C"/>
    <w:rsid w:val="00C81083"/>
    <w:rsid w:val="00C83B70"/>
    <w:rsid w:val="00C907F4"/>
    <w:rsid w:val="00C9246C"/>
    <w:rsid w:val="00C928BD"/>
    <w:rsid w:val="00C94417"/>
    <w:rsid w:val="00CA0864"/>
    <w:rsid w:val="00CA0A7E"/>
    <w:rsid w:val="00CC0CFE"/>
    <w:rsid w:val="00CC6397"/>
    <w:rsid w:val="00CE09F4"/>
    <w:rsid w:val="00CE4DFF"/>
    <w:rsid w:val="00D04A32"/>
    <w:rsid w:val="00D055F9"/>
    <w:rsid w:val="00D21F2B"/>
    <w:rsid w:val="00D22D95"/>
    <w:rsid w:val="00D310B6"/>
    <w:rsid w:val="00D311BF"/>
    <w:rsid w:val="00D462A8"/>
    <w:rsid w:val="00D674B7"/>
    <w:rsid w:val="00D91034"/>
    <w:rsid w:val="00DB07E9"/>
    <w:rsid w:val="00DB16B4"/>
    <w:rsid w:val="00DB2188"/>
    <w:rsid w:val="00DB3FC1"/>
    <w:rsid w:val="00DC03A9"/>
    <w:rsid w:val="00DC1BCE"/>
    <w:rsid w:val="00DC6F61"/>
    <w:rsid w:val="00DD1C25"/>
    <w:rsid w:val="00DD2E53"/>
    <w:rsid w:val="00DD74AC"/>
    <w:rsid w:val="00DE6268"/>
    <w:rsid w:val="00DE6379"/>
    <w:rsid w:val="00DF5B7E"/>
    <w:rsid w:val="00E026C9"/>
    <w:rsid w:val="00E04349"/>
    <w:rsid w:val="00E116A1"/>
    <w:rsid w:val="00E47F3A"/>
    <w:rsid w:val="00E50B9B"/>
    <w:rsid w:val="00E50CC0"/>
    <w:rsid w:val="00E5222E"/>
    <w:rsid w:val="00E661E2"/>
    <w:rsid w:val="00E704B6"/>
    <w:rsid w:val="00E74225"/>
    <w:rsid w:val="00E75CA2"/>
    <w:rsid w:val="00E773BF"/>
    <w:rsid w:val="00E86F24"/>
    <w:rsid w:val="00EB0760"/>
    <w:rsid w:val="00ED0512"/>
    <w:rsid w:val="00ED43F9"/>
    <w:rsid w:val="00ED5F38"/>
    <w:rsid w:val="00F00D24"/>
    <w:rsid w:val="00F12AF5"/>
    <w:rsid w:val="00F15198"/>
    <w:rsid w:val="00F24242"/>
    <w:rsid w:val="00F24F9C"/>
    <w:rsid w:val="00F53230"/>
    <w:rsid w:val="00F559EE"/>
    <w:rsid w:val="00F7320B"/>
    <w:rsid w:val="00F80BAE"/>
    <w:rsid w:val="00F822FF"/>
    <w:rsid w:val="00F84B06"/>
    <w:rsid w:val="00F86913"/>
    <w:rsid w:val="00F921A2"/>
    <w:rsid w:val="00F942A1"/>
    <w:rsid w:val="00F95A42"/>
    <w:rsid w:val="00F96EA9"/>
    <w:rsid w:val="00FB256C"/>
    <w:rsid w:val="00FB7CE4"/>
    <w:rsid w:val="00FD37DF"/>
    <w:rsid w:val="00FD3E1A"/>
    <w:rsid w:val="00FE1900"/>
    <w:rsid w:val="00FE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A58A2FD"/>
  <w15:docId w15:val="{833C7C58-EDC2-44B0-87B7-B0B7ABAD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67E"/>
    <w:pPr>
      <w:spacing w:after="0" w:line="240" w:lineRule="auto"/>
      <w:ind w:left="720"/>
      <w:contextualSpacing/>
    </w:pPr>
    <w:rPr>
      <w:rFonts w:eastAsiaTheme="minorEastAsia"/>
      <w:sz w:val="24"/>
      <w:szCs w:val="24"/>
    </w:rPr>
  </w:style>
  <w:style w:type="paragraph" w:customStyle="1" w:styleId="Textbodyindent">
    <w:name w:val="Text body indent"/>
    <w:basedOn w:val="Normal"/>
    <w:rsid w:val="00224AC3"/>
    <w:pPr>
      <w:widowControl w:val="0"/>
      <w:autoSpaceDN w:val="0"/>
      <w:adjustRightInd w:val="0"/>
      <w:spacing w:after="0" w:line="240" w:lineRule="auto"/>
    </w:pPr>
    <w:rPr>
      <w:rFonts w:ascii="Arial" w:eastAsia="Times New Roman" w:hAnsi="Arial Unicode MS" w:cs="Times New Roman"/>
      <w:sz w:val="20"/>
      <w:szCs w:val="20"/>
    </w:rPr>
  </w:style>
  <w:style w:type="character" w:styleId="CommentReference">
    <w:name w:val="annotation reference"/>
    <w:basedOn w:val="DefaultParagraphFont"/>
    <w:uiPriority w:val="99"/>
    <w:semiHidden/>
    <w:unhideWhenUsed/>
    <w:rsid w:val="003B5EE9"/>
    <w:rPr>
      <w:sz w:val="16"/>
      <w:szCs w:val="16"/>
    </w:rPr>
  </w:style>
  <w:style w:type="paragraph" w:styleId="CommentText">
    <w:name w:val="annotation text"/>
    <w:basedOn w:val="Normal"/>
    <w:link w:val="CommentTextChar"/>
    <w:uiPriority w:val="99"/>
    <w:semiHidden/>
    <w:unhideWhenUsed/>
    <w:rsid w:val="003B5EE9"/>
    <w:pPr>
      <w:spacing w:line="240" w:lineRule="auto"/>
    </w:pPr>
    <w:rPr>
      <w:sz w:val="20"/>
      <w:szCs w:val="20"/>
    </w:rPr>
  </w:style>
  <w:style w:type="character" w:customStyle="1" w:styleId="CommentTextChar">
    <w:name w:val="Comment Text Char"/>
    <w:basedOn w:val="DefaultParagraphFont"/>
    <w:link w:val="CommentText"/>
    <w:uiPriority w:val="99"/>
    <w:semiHidden/>
    <w:rsid w:val="003B5EE9"/>
    <w:rPr>
      <w:sz w:val="20"/>
      <w:szCs w:val="20"/>
    </w:rPr>
  </w:style>
  <w:style w:type="paragraph" w:styleId="CommentSubject">
    <w:name w:val="annotation subject"/>
    <w:basedOn w:val="CommentText"/>
    <w:next w:val="CommentText"/>
    <w:link w:val="CommentSubjectChar"/>
    <w:uiPriority w:val="99"/>
    <w:semiHidden/>
    <w:unhideWhenUsed/>
    <w:rsid w:val="003B5EE9"/>
    <w:rPr>
      <w:b/>
      <w:bCs/>
    </w:rPr>
  </w:style>
  <w:style w:type="character" w:customStyle="1" w:styleId="CommentSubjectChar">
    <w:name w:val="Comment Subject Char"/>
    <w:basedOn w:val="CommentTextChar"/>
    <w:link w:val="CommentSubject"/>
    <w:uiPriority w:val="99"/>
    <w:semiHidden/>
    <w:rsid w:val="003B5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6233">
      <w:bodyDiv w:val="1"/>
      <w:marLeft w:val="0"/>
      <w:marRight w:val="0"/>
      <w:marTop w:val="0"/>
      <w:marBottom w:val="0"/>
      <w:divBdr>
        <w:top w:val="none" w:sz="0" w:space="0" w:color="auto"/>
        <w:left w:val="none" w:sz="0" w:space="0" w:color="auto"/>
        <w:bottom w:val="none" w:sz="0" w:space="0" w:color="auto"/>
        <w:right w:val="none" w:sz="0" w:space="0" w:color="auto"/>
      </w:divBdr>
    </w:div>
    <w:div w:id="339622032">
      <w:bodyDiv w:val="1"/>
      <w:marLeft w:val="0"/>
      <w:marRight w:val="0"/>
      <w:marTop w:val="0"/>
      <w:marBottom w:val="0"/>
      <w:divBdr>
        <w:top w:val="none" w:sz="0" w:space="0" w:color="auto"/>
        <w:left w:val="none" w:sz="0" w:space="0" w:color="auto"/>
        <w:bottom w:val="none" w:sz="0" w:space="0" w:color="auto"/>
        <w:right w:val="none" w:sz="0" w:space="0" w:color="auto"/>
      </w:divBdr>
    </w:div>
    <w:div w:id="389227117">
      <w:bodyDiv w:val="1"/>
      <w:marLeft w:val="0"/>
      <w:marRight w:val="0"/>
      <w:marTop w:val="0"/>
      <w:marBottom w:val="0"/>
      <w:divBdr>
        <w:top w:val="none" w:sz="0" w:space="0" w:color="auto"/>
        <w:left w:val="none" w:sz="0" w:space="0" w:color="auto"/>
        <w:bottom w:val="none" w:sz="0" w:space="0" w:color="auto"/>
        <w:right w:val="none" w:sz="0" w:space="0" w:color="auto"/>
      </w:divBdr>
    </w:div>
    <w:div w:id="515702838">
      <w:bodyDiv w:val="1"/>
      <w:marLeft w:val="0"/>
      <w:marRight w:val="0"/>
      <w:marTop w:val="0"/>
      <w:marBottom w:val="0"/>
      <w:divBdr>
        <w:top w:val="none" w:sz="0" w:space="0" w:color="auto"/>
        <w:left w:val="none" w:sz="0" w:space="0" w:color="auto"/>
        <w:bottom w:val="none" w:sz="0" w:space="0" w:color="auto"/>
        <w:right w:val="none" w:sz="0" w:space="0" w:color="auto"/>
      </w:divBdr>
    </w:div>
    <w:div w:id="568004738">
      <w:bodyDiv w:val="1"/>
      <w:marLeft w:val="0"/>
      <w:marRight w:val="0"/>
      <w:marTop w:val="0"/>
      <w:marBottom w:val="0"/>
      <w:divBdr>
        <w:top w:val="none" w:sz="0" w:space="0" w:color="auto"/>
        <w:left w:val="none" w:sz="0" w:space="0" w:color="auto"/>
        <w:bottom w:val="none" w:sz="0" w:space="0" w:color="auto"/>
        <w:right w:val="none" w:sz="0" w:space="0" w:color="auto"/>
      </w:divBdr>
    </w:div>
    <w:div w:id="710110231">
      <w:bodyDiv w:val="1"/>
      <w:marLeft w:val="0"/>
      <w:marRight w:val="0"/>
      <w:marTop w:val="0"/>
      <w:marBottom w:val="0"/>
      <w:divBdr>
        <w:top w:val="none" w:sz="0" w:space="0" w:color="auto"/>
        <w:left w:val="none" w:sz="0" w:space="0" w:color="auto"/>
        <w:bottom w:val="none" w:sz="0" w:space="0" w:color="auto"/>
        <w:right w:val="none" w:sz="0" w:space="0" w:color="auto"/>
      </w:divBdr>
    </w:div>
    <w:div w:id="728965312">
      <w:bodyDiv w:val="1"/>
      <w:marLeft w:val="0"/>
      <w:marRight w:val="0"/>
      <w:marTop w:val="0"/>
      <w:marBottom w:val="0"/>
      <w:divBdr>
        <w:top w:val="none" w:sz="0" w:space="0" w:color="auto"/>
        <w:left w:val="none" w:sz="0" w:space="0" w:color="auto"/>
        <w:bottom w:val="none" w:sz="0" w:space="0" w:color="auto"/>
        <w:right w:val="none" w:sz="0" w:space="0" w:color="auto"/>
      </w:divBdr>
    </w:div>
    <w:div w:id="807624330">
      <w:bodyDiv w:val="1"/>
      <w:marLeft w:val="0"/>
      <w:marRight w:val="0"/>
      <w:marTop w:val="0"/>
      <w:marBottom w:val="0"/>
      <w:divBdr>
        <w:top w:val="none" w:sz="0" w:space="0" w:color="auto"/>
        <w:left w:val="none" w:sz="0" w:space="0" w:color="auto"/>
        <w:bottom w:val="none" w:sz="0" w:space="0" w:color="auto"/>
        <w:right w:val="none" w:sz="0" w:space="0" w:color="auto"/>
      </w:divBdr>
    </w:div>
    <w:div w:id="997000043">
      <w:bodyDiv w:val="1"/>
      <w:marLeft w:val="0"/>
      <w:marRight w:val="0"/>
      <w:marTop w:val="0"/>
      <w:marBottom w:val="0"/>
      <w:divBdr>
        <w:top w:val="none" w:sz="0" w:space="0" w:color="auto"/>
        <w:left w:val="none" w:sz="0" w:space="0" w:color="auto"/>
        <w:bottom w:val="none" w:sz="0" w:space="0" w:color="auto"/>
        <w:right w:val="none" w:sz="0" w:space="0" w:color="auto"/>
      </w:divBdr>
    </w:div>
    <w:div w:id="1268779742">
      <w:bodyDiv w:val="1"/>
      <w:marLeft w:val="0"/>
      <w:marRight w:val="0"/>
      <w:marTop w:val="0"/>
      <w:marBottom w:val="0"/>
      <w:divBdr>
        <w:top w:val="none" w:sz="0" w:space="0" w:color="auto"/>
        <w:left w:val="none" w:sz="0" w:space="0" w:color="auto"/>
        <w:bottom w:val="none" w:sz="0" w:space="0" w:color="auto"/>
        <w:right w:val="none" w:sz="0" w:space="0" w:color="auto"/>
      </w:divBdr>
    </w:div>
    <w:div w:id="1273510946">
      <w:bodyDiv w:val="1"/>
      <w:marLeft w:val="0"/>
      <w:marRight w:val="0"/>
      <w:marTop w:val="0"/>
      <w:marBottom w:val="0"/>
      <w:divBdr>
        <w:top w:val="none" w:sz="0" w:space="0" w:color="auto"/>
        <w:left w:val="none" w:sz="0" w:space="0" w:color="auto"/>
        <w:bottom w:val="none" w:sz="0" w:space="0" w:color="auto"/>
        <w:right w:val="none" w:sz="0" w:space="0" w:color="auto"/>
      </w:divBdr>
    </w:div>
    <w:div w:id="1292975560">
      <w:bodyDiv w:val="1"/>
      <w:marLeft w:val="0"/>
      <w:marRight w:val="0"/>
      <w:marTop w:val="0"/>
      <w:marBottom w:val="0"/>
      <w:divBdr>
        <w:top w:val="none" w:sz="0" w:space="0" w:color="auto"/>
        <w:left w:val="none" w:sz="0" w:space="0" w:color="auto"/>
        <w:bottom w:val="none" w:sz="0" w:space="0" w:color="auto"/>
        <w:right w:val="none" w:sz="0" w:space="0" w:color="auto"/>
      </w:divBdr>
    </w:div>
    <w:div w:id="1343431676">
      <w:bodyDiv w:val="1"/>
      <w:marLeft w:val="0"/>
      <w:marRight w:val="0"/>
      <w:marTop w:val="0"/>
      <w:marBottom w:val="0"/>
      <w:divBdr>
        <w:top w:val="none" w:sz="0" w:space="0" w:color="auto"/>
        <w:left w:val="none" w:sz="0" w:space="0" w:color="auto"/>
        <w:bottom w:val="none" w:sz="0" w:space="0" w:color="auto"/>
        <w:right w:val="none" w:sz="0" w:space="0" w:color="auto"/>
      </w:divBdr>
    </w:div>
    <w:div w:id="1543665802">
      <w:bodyDiv w:val="1"/>
      <w:marLeft w:val="0"/>
      <w:marRight w:val="0"/>
      <w:marTop w:val="0"/>
      <w:marBottom w:val="0"/>
      <w:divBdr>
        <w:top w:val="none" w:sz="0" w:space="0" w:color="auto"/>
        <w:left w:val="none" w:sz="0" w:space="0" w:color="auto"/>
        <w:bottom w:val="none" w:sz="0" w:space="0" w:color="auto"/>
        <w:right w:val="none" w:sz="0" w:space="0" w:color="auto"/>
      </w:divBdr>
    </w:div>
    <w:div w:id="1665082764">
      <w:bodyDiv w:val="1"/>
      <w:marLeft w:val="0"/>
      <w:marRight w:val="0"/>
      <w:marTop w:val="0"/>
      <w:marBottom w:val="0"/>
      <w:divBdr>
        <w:top w:val="none" w:sz="0" w:space="0" w:color="auto"/>
        <w:left w:val="none" w:sz="0" w:space="0" w:color="auto"/>
        <w:bottom w:val="none" w:sz="0" w:space="0" w:color="auto"/>
        <w:right w:val="none" w:sz="0" w:space="0" w:color="auto"/>
      </w:divBdr>
    </w:div>
    <w:div w:id="1956521305">
      <w:bodyDiv w:val="1"/>
      <w:marLeft w:val="0"/>
      <w:marRight w:val="0"/>
      <w:marTop w:val="0"/>
      <w:marBottom w:val="0"/>
      <w:divBdr>
        <w:top w:val="none" w:sz="0" w:space="0" w:color="auto"/>
        <w:left w:val="none" w:sz="0" w:space="0" w:color="auto"/>
        <w:bottom w:val="none" w:sz="0" w:space="0" w:color="auto"/>
        <w:right w:val="none" w:sz="0" w:space="0" w:color="auto"/>
      </w:divBdr>
    </w:div>
    <w:div w:id="197683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cebihar.eci.gov.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cebihar.eci.gov.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5E84-9FB8-4E39-A740-49AC95C9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9349</TotalTime>
  <Pages>14</Pages>
  <Words>4660</Words>
  <Characters>28056</Characters>
  <Application>Microsoft Office Word</Application>
  <DocSecurity>0</DocSecurity>
  <Lines>935</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Choudhary - ERS, HCL Tech</dc:creator>
  <cp:keywords>HCLClassification=Personal Use</cp:keywords>
  <dc:description/>
  <cp:lastModifiedBy>Siddharth Choudhary - ERS, HCL Tech</cp:lastModifiedBy>
  <cp:revision>1</cp:revision>
  <dcterms:created xsi:type="dcterms:W3CDTF">2022-02-10T07:23:00Z</dcterms:created>
  <dcterms:modified xsi:type="dcterms:W3CDTF">2022-03-01T13:28:00Z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a0c8cd12-9c64-48ce-b489-62e09db12663</vt:lpwstr>
  </property>
  <property fmtid="{D5CDD505-2E9C-101B-9397-08002B2CF9AE}" pid="3" name="HCLClassD6">
    <vt:lpwstr>False</vt:lpwstr>
  </property>
  <property fmtid="{D5CDD505-2E9C-101B-9397-08002B2CF9AE}" pid="4" name="HCLClassification">
    <vt:lpwstr>HCL_Cla5s_P3rs0nalUs3</vt:lpwstr>
  </property>
</Properties>
</file>