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irmala UI" w:hAnsi="Nirmala UI" w:eastAsia="Nirmala UI"/>
          <w:b/>
          <w:sz w:val="20"/>
        </w:rPr>
        <w:t>UPPCS PRELIMS • BILINGUAL REVISION</w:t>
      </w:r>
    </w:p>
    <w:p>
      <w:pPr>
        <w:pStyle w:val="Title"/>
        <w:jc w:val="center"/>
      </w:pPr>
      <w:r>
        <w:rPr>
          <w:rFonts w:ascii="Nirmala UI" w:hAnsi="Nirmala UI" w:eastAsia="Nirmala UI"/>
          <w:b/>
          <w:sz w:val="38"/>
        </w:rPr>
        <w:t>अनुच्छेद 14, 19 और 21</w:t>
      </w:r>
    </w:p>
    <w:p>
      <w:pPr>
        <w:jc w:val="center"/>
      </w:pPr>
      <w:r>
        <w:rPr>
          <w:rFonts w:ascii="Nirmala UI" w:hAnsi="Nirmala UI" w:eastAsia="Nirmala UI"/>
          <w:b/>
          <w:sz w:val="20"/>
        </w:rPr>
        <w:t>Articles 14, 19 &amp; 21 — Parallel Hindi + English Notes</w:t>
      </w:r>
    </w:p>
    <w:p>
      <w:r>
        <w:rPr>
          <w:rFonts w:ascii="Nirmala UI" w:hAnsi="Nirmala UI" w:eastAsia="Nirmala UI"/>
          <w:b w:val="0"/>
          <w:sz w:val="17"/>
        </w:rPr>
        <w:t>Part III of the Constitution | अवधारणा • मुख्य प्रावधान • परीक्षा तथ्य • MCQs / Concepts • provisions • exam facts • MCQs</w:t>
      </w:r>
    </w:p>
    <w:p>
      <w:pPr>
        <w:pStyle w:val="Heading1"/>
      </w:pPr>
      <w:r>
        <w:t>At a glance | एक नज़र में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/>
                <w:sz w:val="16"/>
              </w:rPr>
              <w:t>हिंदी नोट्स</w:t>
            </w:r>
          </w:p>
        </w:tc>
        <w:tc>
          <w:tcPr>
            <w:tcW w:type="dxa" w:w="5328"/>
            <w:shd w:fill="D9EAF7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/>
                <w:sz w:val="16"/>
              </w:rPr>
              <w:t>English Notes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अनुच्छेद 14 — कानून के समक्ष समानता और कानूनों का समान संरक्षण; ‘किसी व्यक्ति’ पर लागू।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Article 14 — Equality before the law and equal protection of the laws; applies to ‘any person’.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अनुच्छेद 19 — भारतीय नागरिकों को छह स्वतंत्रताएँ, जो संवैधानिक उचित प्रतिबंधों के अधीन हैं।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Article 19 — Six freedoms for Indian citizens, subject to constitutionally permitted reasonable restrictions.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अनुच्छेद 21 — जीवन और व्यक्तिगत स्वतंत्रता का संरक्षण; कानून द्वारा स्थापित प्रक्रिया के बिना वंचित नहीं किया जा सकता।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Article 21 — Protects life and personal liberty; deprivation must follow procedure established by law.</w:t>
            </w:r>
          </w:p>
        </w:tc>
      </w:tr>
    </w:tbl>
    <w:p/>
    <w:p>
      <w:pPr>
        <w:pStyle w:val="Heading1"/>
      </w:pPr>
      <w:r>
        <w:t>1. अनुच्छेद 14 — समानता का अधिकार | Right to Equality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/>
                <w:sz w:val="16"/>
              </w:rPr>
              <w:t>हिंदी नोट्स</w:t>
            </w:r>
          </w:p>
        </w:tc>
        <w:tc>
          <w:tcPr>
            <w:tcW w:type="dxa" w:w="5328"/>
            <w:shd w:fill="D9EAF7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/>
                <w:sz w:val="16"/>
              </w:rPr>
              <w:t>English Notes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मुख्य प्रावधान: राज्य किसी व्यक्ति को कानून के समक्ष समानता या कानूनों के समान संरक्षण से वंचित नहीं करेगा।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Core provision: The State shall not deny any person equality before the law or equal protection of the laws.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कानून के समक्ष समानता: कोई व्यक्ति कानून से ऊपर नहीं; सभी सामान्य कानून के अधीन हैं।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Equality before law: No person is above the law; everyone is subject to ordinary law.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कानूनों का समान संरक्षण: समान परिस्थितियों वाले लोगों के साथ समान व्यवहार; अलग परिस्थितियों में तर्कसंगत अंतर हो सकता है।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Equal protection: People in similar circumstances should be treated alike; reasonable distinctions between different circumstances may be allowed.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युक्तिसंगत वर्गीकरण के दो परीक्षण: (1) स्पष्ट/समझने योग्य अंतर (intelligible differentia), (2) कानून के उद्देश्य से तर्कसंगत संबंध (rational nexus)। मनमाना वर्गीकरण स्वीकार्य नहीं।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Reasonable classification requires (1) an intelligible differentia and (2) a rational nexus with the law’s objective. Arbitrary classification is impermissible.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किस पर लागू? ‘व्यक्ति’ शब्द के कारण नागरिकों के साथ विदेशी भी संरक्षण पा सकते हैं, कानून के अधीन।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Who is covered? The word ‘person’ means citizens and foreigners may be protected, subject to law.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संबंधित अनुच्छेद: 15—भेदभाव निषेध; 16—सार्वजनिक रोजगार में समान अवसर; 17—अस्पृश्यता का उन्मूलन; 18—उपाधियों का उन्मूलन।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Related Articles: 15—non-discrimination; 16—equal opportunity in public employment; 17—abolition of untouchability; 18—abolition of titles.</w:t>
            </w:r>
          </w:p>
        </w:tc>
      </w:tr>
    </w:tbl>
    <w:p/>
    <w:p>
      <w:pPr>
        <w:pStyle w:val="Heading2"/>
      </w:pPr>
      <w:r>
        <w:t>Article 14 — exam points | परीक्षा तथ्य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/>
                <w:sz w:val="16"/>
              </w:rPr>
              <w:t>हिंदी नोट्स</w:t>
            </w:r>
          </w:p>
        </w:tc>
        <w:tc>
          <w:tcPr>
            <w:tcW w:type="dxa" w:w="5328"/>
            <w:shd w:fill="D9EAF7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/>
                <w:sz w:val="16"/>
              </w:rPr>
              <w:t>English Notes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अनुच्छेद 14 का अर्थ हर स्थिति में बिल्कुल एक जैसा व्यवहार नहीं; उचित वर्गीकरण संभव है।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Article 14 does not require identical treatment in every situation; reasonable classification is permitted.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मनमानी सरकारी कार्रवाई समानता के सिद्धांत का उल्लंघन कर सकती है।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Arbitrary State action may violate the principle of equality.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अनुच्छेद 12 (‘State’ की परिभाषा) के साथ पढ़ें।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Read with Article 12, which defines ‘State’ for Part III.</w:t>
            </w:r>
          </w:p>
        </w:tc>
      </w:tr>
    </w:tbl>
    <w:p/>
    <w:p>
      <w:pPr>
        <w:pStyle w:val="Heading1"/>
      </w:pPr>
      <w:r>
        <w:t>2. अनुच्छेद 19 — छह स्वतंत्रताएँ | Six Freedoms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/>
                <w:sz w:val="16"/>
              </w:rPr>
              <w:t>हिंदी नोट्स</w:t>
            </w:r>
          </w:p>
        </w:tc>
        <w:tc>
          <w:tcPr>
            <w:tcW w:type="dxa" w:w="5328"/>
            <w:shd w:fill="D9EAF7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/>
                <w:sz w:val="16"/>
              </w:rPr>
              <w:t>English Notes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किसे मिलती हैं? अनुच्छेद 19 की स्वतंत्रताएँ केवल भारतीय नागरिकों को मिलती हैं, सभी व्यक्तियों को नहीं।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Who enjoys them? Article 19 freedoms are available only to Indian citizens, not to every person.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19(1)(a): वाक् और अभिव्यक्ति की स्वतंत्रता।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19(1)(a): Freedom of speech and expression.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19(1)(b): शांतिपूर्वक और बिना हथियार सभा करने की स्वतंत्रता।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19(1)(b): Freedom to assemble peaceably and without arms.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19(1)(c): संघ, संगठन, यूनियन या सहकारी समितियाँ बनाने की स्वतंत्रता।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19(1)(c): Freedom to form associations, unions or co-operative societies.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19(1)(d): भारत में स्वतंत्र आवागमन।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19(1)(d): Freedom to move freely throughout India.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19(1)(e): भारत के किसी भाग में निवास और बसने की स्वतंत्रता।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19(1)(e): Freedom to reside and settle in any part of India.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19(1)(g): पेशा अपनाने या व्यवसाय, व्यापार अथवा कारोबार करने की स्वतंत्रता।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19(1)(g): Freedom to practise a profession or carry on an occupation, trade or business.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परीक्षा ट्रैप: मूल 19(1)(f) में संपत्ति का अधिकार था; 44वें संशोधन के बाद हटाया गया। संपत्ति अब अनुच्छेद 300A के तहत संवैधानिक अधिकार है।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Exam trap: Original Article 19(1)(f) protected property rights; it was removed by the 44th Amendment. Property is now a constitutional right under Article 300A.</w:t>
            </w:r>
          </w:p>
        </w:tc>
      </w:tr>
    </w:tbl>
    <w:p/>
    <w:p>
      <w:pPr>
        <w:pStyle w:val="Heading2"/>
      </w:pPr>
      <w:r>
        <w:t>Article 19 — restrictions | प्रतिबंध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/>
                <w:sz w:val="16"/>
              </w:rPr>
              <w:t>हिंदी नोट्स</w:t>
            </w:r>
          </w:p>
        </w:tc>
        <w:tc>
          <w:tcPr>
            <w:tcW w:type="dxa" w:w="5328"/>
            <w:shd w:fill="D9EAF7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/>
                <w:sz w:val="16"/>
              </w:rPr>
              <w:t>English Notes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स्वतंत्रताएँ असीमित नहीं। प्रतिबंध संबंधित उपखंडों में दिए गए आधारों और शर्तों के अनुसार होने चाहिए।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These freedoms are not absolute. Restrictions must satisfy the grounds and conditions in the relevant clauses.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19(2), अभिव्यक्ति: संप्रभुता व अखंडता, राज्य की सुरक्षा, विदेशी राज्यों से मैत्रीपूर्ण संबंध, लोक-व्यवस्था, शिष्टता/नैतिकता, न्यायालय की अवमानना, मानहानि, अपराध के लिए उकसावा।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19(2), speech: sovereignty and integrity, security of the State, friendly relations with foreign States, public order, decency or morality, contempt of court, defamation and incitement to an offence.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19(3), सभा: संप्रभुता और अखंडता तथा लोक-व्यवस्था।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19(3), assembly: sovereignty and integrity of India and public order.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19(4), संघ: संप्रभुता और अखंडता, लोक-व्यवस्था तथा नैतिकता।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19(4), associations: sovereignty and integrity, public order and morality.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19(5), आवागमन/निवास: सामान्य जनता के हित या अनुसूचित जनजातियों के हितों की रक्षा।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19(5), movement/residence: interests of the general public or protection of Scheduled Tribes’ interests.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19(6), पेशा/व्यवसाय: सामान्य जनता के हित में उचित प्रतिबंध, पेशेवर योग्यता और राज्य के एकाधिकार से संबंधित प्रावधान।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19(6), profession/business: reasonable restrictions in the general public interest, professional qualifications and State monopolies.</w:t>
            </w:r>
          </w:p>
        </w:tc>
      </w:tr>
    </w:tbl>
    <w:p/>
    <w:p>
      <w:pPr>
        <w:pStyle w:val="Heading1"/>
      </w:pPr>
      <w:r>
        <w:t>3. अनुच्छेद 21 — जीवन और व्यक्तिगत स्वतंत्रता | Life and Personal Liberty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/>
                <w:sz w:val="16"/>
              </w:rPr>
              <w:t>हिंदी नोट्स</w:t>
            </w:r>
          </w:p>
        </w:tc>
        <w:tc>
          <w:tcPr>
            <w:tcW w:type="dxa" w:w="5328"/>
            <w:shd w:fill="D9EAF7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/>
                <w:sz w:val="16"/>
              </w:rPr>
              <w:t>English Notes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मुख्य प्रावधान: किसी व्यक्ति को उसके जीवन या व्यक्तिगत स्वतंत्रता से कानून द्वारा स्थापित प्रक्रिया के अलावा वंचित नहीं किया जाएगा।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Core provision: No person shall be deprived of life or personal liberty except according to procedure established by law.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किस पर लागू? ‘किसी व्यक्ति’ शब्द के कारण नागरिकों और गैर-नागरिकों दोनों को संरक्षण मिलता है।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Who is covered? The phrase ‘no person’ protects citizens and non-citizens.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जीवन का अर्थ केवल जीवित रहना नहीं; न्यायिक व्याख्या में गरिमा के साथ जीवन के पहलू शामिल हो सकते हैं।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Life means more than mere existence; judicial interpretation includes aspects of living with human dignity.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व्यक्तिगत स्वतंत्रता में शारीरिक स्वतंत्रता और निजी जीवन से जुड़े हित शामिल हो सकते हैं। वंचना के लिए वैध कानून और उचित प्रक्रिया आवश्यक है।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Personal liberty can include bodily liberty and interests connected with private life. Deprivation requires lawful authority and proper procedure.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Maneka Gandhi v. Union of India (1978): प्रक्रिया न्यायसंगत, उचित और तर्कसंगत होनी चाहिए; केवल कानून का अस्तित्व पर्याप्त नहीं।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Maneka Gandhi v. Union of India (1978): procedure must be just, fair and reasonable; the mere existence of a law is not enough.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K.S. Puttaswamy v. Union of India (2017): सर्वोच्च न्यायालय ने निजता को मौलिक अधिकार माना, जो मुख्यतः अनुच्छेद 21 और अन्य स्वतंत्रताओं से जुड़ा है।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K.S. Puttaswamy v. Union of India (2017): the Supreme Court recognised privacy as a Fundamental Right, linked mainly to Article 21 and other freedoms.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अनुच्छेद 21 और 21A में अंतर: 21—जीवन/व्यक्तिगत स्वतंत्रता; 21A—6 से 14 वर्ष के बच्चों के लिए निःशुल्क व अनिवार्य शिक्षा।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Distinguish Articles 21 and 21A: Article 21—life/liberty; Article 21A—free and compulsory education for children aged 6–14.</w:t>
            </w:r>
          </w:p>
        </w:tc>
      </w:tr>
    </w:tbl>
    <w:p/>
    <w:p>
      <w:pPr>
        <w:pStyle w:val="Heading1"/>
      </w:pPr>
      <w:r>
        <w:t>4. Quick comparison | त्वरित तुलना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/>
                <w:sz w:val="16"/>
              </w:rPr>
              <w:t>हिंदी नोट्स</w:t>
            </w:r>
          </w:p>
        </w:tc>
        <w:tc>
          <w:tcPr>
            <w:tcW w:type="dxa" w:w="5328"/>
            <w:shd w:fill="D9EAF7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/>
                <w:sz w:val="16"/>
              </w:rPr>
              <w:t>English Notes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14 = समानता; ‘किसी व्यक्ति’ को संरक्षण।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14 = Equality; protects any person.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 = छह स्वतंत्रताएँ; केवल नागरिकों को।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19 = Six freedoms; citizens only.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21 = जीवन और व्यक्तिगत स्वतंत्रता; ‘किसी व्यक्ति’ को संरक्षण।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21 = Life and personal liberty; protects any person.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याद रखने की ट्रिक: 14–Equality, 19–Six freedoms, 21–Life &amp; liberty।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rFonts w:ascii="Nirmala UI" w:hAnsi="Nirmala UI" w:eastAsia="Nirmala UI"/>
                <w:b w:val="0"/>
                <w:sz w:val="16"/>
              </w:rPr>
              <w:t>Memory cue: 14–Equality, 19–Six freedoms, 21–Life &amp; liberty.</w:t>
            </w:r>
          </w:p>
        </w:tc>
      </w:tr>
    </w:tbl>
    <w:p/>
    <w:p>
      <w:pPr>
        <w:pStyle w:val="Heading1"/>
      </w:pPr>
      <w:r>
        <w:t>5. UPPCS Prelims MCQs | अभ्यास प्रश्न</w:t>
      </w:r>
    </w:p>
    <w:p>
      <w:r>
        <w:rPr>
          <w:rFonts w:ascii="Nirmala UI" w:hAnsi="Nirmala UI" w:eastAsia="Nirmala UI"/>
          <w:b/>
          <w:sz w:val="16"/>
        </w:rPr>
        <w:t>1. अनुच्छेद 14 किसे संरक्षण देता है? / Article 14 protects whom?</w:t>
      </w:r>
    </w:p>
    <w:p>
      <w:r>
        <w:rPr>
          <w:rFonts w:ascii="Nirmala UI" w:hAnsi="Nirmala UI" w:eastAsia="Nirmala UI"/>
          <w:b w:val="0"/>
          <w:sz w:val="16"/>
        </w:rPr>
        <w:t>A. केवल नागरिक / Citizens only; B. किसी व्यक्ति / Any person; C. केवल मतदाता / Voters only</w:t>
      </w:r>
    </w:p>
    <w:p>
      <w:r>
        <w:rPr>
          <w:rFonts w:ascii="Nirmala UI" w:hAnsi="Nirmala UI" w:eastAsia="Nirmala UI"/>
          <w:b/>
          <w:sz w:val="16"/>
        </w:rPr>
        <w:t>उत्तर/Answer: B — Any person / किसी व्यक्ति</w:t>
      </w:r>
    </w:p>
    <w:p>
      <w:r>
        <w:rPr>
          <w:rFonts w:ascii="Nirmala UI" w:hAnsi="Nirmala UI" w:eastAsia="Nirmala UI"/>
          <w:b/>
          <w:sz w:val="16"/>
        </w:rPr>
        <w:t>2. अनुच्छेद 19 की स्वतंत्रताएँ किसे उपलब्ध हैं? / Article 19 freedoms are available to:</w:t>
      </w:r>
    </w:p>
    <w:p>
      <w:r>
        <w:rPr>
          <w:rFonts w:ascii="Nirmala UI" w:hAnsi="Nirmala UI" w:eastAsia="Nirmala UI"/>
          <w:b w:val="0"/>
          <w:sz w:val="16"/>
        </w:rPr>
        <w:t>A. सभी व्यक्तियों / All persons; B. नागरिकों / Citizens; C. केवल सरकारी कर्मचारी / Government employees</w:t>
      </w:r>
    </w:p>
    <w:p>
      <w:r>
        <w:rPr>
          <w:rFonts w:ascii="Nirmala UI" w:hAnsi="Nirmala UI" w:eastAsia="Nirmala UI"/>
          <w:b/>
          <w:sz w:val="16"/>
        </w:rPr>
        <w:t>उत्तर/Answer: B — Citizens / नागरिक</w:t>
      </w:r>
    </w:p>
    <w:p>
      <w:r>
        <w:rPr>
          <w:rFonts w:ascii="Nirmala UI" w:hAnsi="Nirmala UI" w:eastAsia="Nirmala UI"/>
          <w:b/>
          <w:sz w:val="16"/>
        </w:rPr>
        <w:t>3. वर्तमान में अनुच्छेद 19(1) में कितनी स्वतंत्रताएँ हैं? / How many freedoms are currently listed?</w:t>
      </w:r>
    </w:p>
    <w:p>
      <w:r>
        <w:rPr>
          <w:rFonts w:ascii="Nirmala UI" w:hAnsi="Nirmala UI" w:eastAsia="Nirmala UI"/>
          <w:b w:val="0"/>
          <w:sz w:val="16"/>
        </w:rPr>
        <w:t>A. 5; B. 6; C. 7</w:t>
      </w:r>
    </w:p>
    <w:p>
      <w:r>
        <w:rPr>
          <w:rFonts w:ascii="Nirmala UI" w:hAnsi="Nirmala UI" w:eastAsia="Nirmala UI"/>
          <w:b/>
          <w:sz w:val="16"/>
        </w:rPr>
        <w:t>उत्तर/Answer: B — Six / छह</w:t>
      </w:r>
    </w:p>
    <w:p>
      <w:r>
        <w:rPr>
          <w:rFonts w:ascii="Nirmala UI" w:hAnsi="Nirmala UI" w:eastAsia="Nirmala UI"/>
          <w:b/>
          <w:sz w:val="16"/>
        </w:rPr>
        <w:t>4. संपत्ति का अधिकार अब किस अनुच्छेद के अंतर्गत है? / Right to Property is now under:</w:t>
      </w:r>
    </w:p>
    <w:p>
      <w:r>
        <w:rPr>
          <w:rFonts w:ascii="Nirmala UI" w:hAnsi="Nirmala UI" w:eastAsia="Nirmala UI"/>
          <w:b w:val="0"/>
          <w:sz w:val="16"/>
        </w:rPr>
        <w:t>A. 19; B. 21; C. 300A</w:t>
      </w:r>
    </w:p>
    <w:p>
      <w:r>
        <w:rPr>
          <w:rFonts w:ascii="Nirmala UI" w:hAnsi="Nirmala UI" w:eastAsia="Nirmala UI"/>
          <w:b/>
          <w:sz w:val="16"/>
        </w:rPr>
        <w:t>उत्तर/Answer: C — Article 300A</w:t>
      </w:r>
    </w:p>
    <w:p>
      <w:r>
        <w:rPr>
          <w:rFonts w:ascii="Nirmala UI" w:hAnsi="Nirmala UI" w:eastAsia="Nirmala UI"/>
          <w:b/>
          <w:sz w:val="16"/>
        </w:rPr>
        <w:t>5. निजता को मौलिक अधिकार मानने वाला प्रमुख निर्णय कौन-सा है? / Which major judgment recognised privacy as a Fundamental Right?</w:t>
      </w:r>
    </w:p>
    <w:p>
      <w:r>
        <w:rPr>
          <w:rFonts w:ascii="Nirmala UI" w:hAnsi="Nirmala UI" w:eastAsia="Nirmala UI"/>
          <w:b w:val="0"/>
          <w:sz w:val="16"/>
        </w:rPr>
        <w:t>A. Maneka Gandhi (1978); B. Puttaswamy (2017); C. Golaknath (1967)</w:t>
      </w:r>
    </w:p>
    <w:p>
      <w:r>
        <w:rPr>
          <w:rFonts w:ascii="Nirmala UI" w:hAnsi="Nirmala UI" w:eastAsia="Nirmala UI"/>
          <w:b/>
          <w:sz w:val="16"/>
        </w:rPr>
        <w:t>उत्तर/Answer: B — Puttaswamy (2017)</w:t>
      </w:r>
    </w:p>
    <w:p>
      <w:r>
        <w:rPr>
          <w:rFonts w:ascii="Nirmala UI" w:hAnsi="Nirmala UI" w:eastAsia="Nirmala UI"/>
          <w:b/>
          <w:sz w:val="16"/>
        </w:rPr>
        <w:t>6. अनुच्छेद 21 में कौन-सा संरक्षण है? / Article 21 protects:</w:t>
      </w:r>
    </w:p>
    <w:p>
      <w:r>
        <w:rPr>
          <w:rFonts w:ascii="Nirmala UI" w:hAnsi="Nirmala UI" w:eastAsia="Nirmala UI"/>
          <w:b w:val="0"/>
          <w:sz w:val="16"/>
        </w:rPr>
        <w:t>A. Right to vote; B. Life and personal liberty; C. Property only</w:t>
      </w:r>
    </w:p>
    <w:p>
      <w:r>
        <w:rPr>
          <w:rFonts w:ascii="Nirmala UI" w:hAnsi="Nirmala UI" w:eastAsia="Nirmala UI"/>
          <w:b/>
          <w:sz w:val="16"/>
        </w:rPr>
        <w:t>उत्तर/Answer: B — Life and personal liberty</w:t>
      </w:r>
    </w:p>
    <w:p>
      <w:pPr>
        <w:pStyle w:val="Heading1"/>
      </w:pPr>
      <w:r>
        <w:t>Official source | आधिकारिक स्रोत</w:t>
      </w:r>
    </w:p>
    <w:p>
      <w:r>
        <w:rPr>
          <w:rFonts w:ascii="Nirmala UI" w:hAnsi="Nirmala UI" w:eastAsia="Nirmala UI"/>
          <w:b w:val="0"/>
          <w:sz w:val="17"/>
        </w:rPr>
        <w:t>Legislative Department, Ministry of Law &amp; Justice — Constitution of India: https://www.legislative.gov.in/document/constitution-of-india-in-english</w:t>
      </w:r>
    </w:p>
    <w:p>
      <w:r>
        <w:rPr>
          <w:rFonts w:ascii="Nirmala UI" w:hAnsi="Nirmala UI" w:eastAsia="Nirmala UI"/>
          <w:b w:val="0"/>
          <w:sz w:val="17"/>
        </w:rPr>
        <w:t>These notes are for exam revision. For exact wording, consult the current official Constitution.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irmala UI" w:hAnsi="Nirmala UI" w:eastAsia="Nirmala U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eastAsia="Nirmala U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eastAsia="Nirmala UI"/>
      <w:b/>
      <w:bCs/>
      <w:color w:val="2E74B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irmala UI" w:hAnsi="Nirmala UI" w:eastAsia="Nirmala UI"/>
      <w:color w:val="1F4E7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