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ekg8usxtpwjp" w:id="0"/>
      <w:bookmarkEnd w:id="0"/>
      <w:r w:rsidDel="00000000" w:rsidR="00000000" w:rsidRPr="00000000">
        <w:rPr>
          <w:rFonts w:ascii="Palanquin Dark" w:cs="Palanquin Dark" w:eastAsia="Palanquin Dark" w:hAnsi="Palanquin Dark"/>
          <w:b w:val="1"/>
          <w:bCs w:val="1"/>
          <w:sz w:val="46"/>
          <w:szCs w:val="46"/>
          <w:rtl w:val="0"/>
        </w:rPr>
        <w:t xml:space="preserve">दल-बदल विरोधी कानून एवं 10वीं अनुसूची</w:t>
      </w:r>
    </w:p>
    <w:p w:rsidR="00000000" w:rsidDel="00000000" w:rsidP="00000000" w:rsidRDefault="00000000" w:rsidRPr="00000000" w14:paraId="00000002">
      <w:pPr>
        <w:spacing w:after="240" w:before="240" w:lineRule="auto"/>
        <w:rPr/>
      </w:pPr>
      <w:r w:rsidDel="00000000" w:rsidR="00000000" w:rsidRPr="00000000">
        <w:rPr>
          <w:rtl w:val="0"/>
        </w:rPr>
        <w:t xml:space="preserve">Anti-Defection Law &amp; Tenth Schedule | UPPCS / UPSC Notes</w:t>
      </w:r>
    </w:p>
    <w:p w:rsidR="00000000" w:rsidDel="00000000" w:rsidP="00000000" w:rsidRDefault="00000000" w:rsidRPr="00000000" w14:paraId="00000003">
      <w:pPr>
        <w:spacing w:after="240" w:before="240" w:lineRule="auto"/>
        <w:rPr/>
      </w:pPr>
      <w:r w:rsidDel="00000000" w:rsidR="00000000" w:rsidRPr="00000000">
        <w:rPr>
          <w:rFonts w:ascii="Palanquin Dark" w:cs="Palanquin Dark" w:eastAsia="Palanquin Dark" w:hAnsi="Palanquin Dark"/>
          <w:rtl w:val="0"/>
        </w:rPr>
        <w:t xml:space="preserve">ये नोट्स हिंदी और English दोनों में समान रूप से दिए गए हैं। इनमें संवैधानिक प्रावधान, अयोग्यता के आधार, अपवाद, अध्यक्ष की भूमिका, प्रमुख न्यायिक निर्णय और Prelims के महत्त्वपूर्ण तथ्य शामिल हैं।</w:t>
      </w:r>
    </w:p>
    <w:p w:rsidR="00000000" w:rsidDel="00000000" w:rsidP="00000000" w:rsidRDefault="00000000" w:rsidRPr="00000000" w14:paraId="00000004">
      <w:pPr>
        <w:spacing w:after="240" w:before="240" w:lineRule="auto"/>
        <w:rPr/>
      </w:pPr>
      <w:r w:rsidDel="00000000" w:rsidR="00000000" w:rsidRPr="00000000">
        <w:rPr>
          <w:rtl w:val="0"/>
        </w:rPr>
        <w:t xml:space="preserve">These notes cover the constitutional provisions, grounds for disqualification, exceptions, the role of the presiding officer, landmark judgments, and important Prelims facts.</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lhkbtpe1e8h5" w:id="1"/>
      <w:bookmarkEnd w:id="1"/>
      <w:r w:rsidDel="00000000" w:rsidR="00000000" w:rsidRPr="00000000">
        <w:rPr>
          <w:rFonts w:ascii="Palanquin Dark" w:cs="Palanquin Dark" w:eastAsia="Palanquin Dark" w:hAnsi="Palanquin Dark"/>
          <w:b w:val="1"/>
          <w:bCs w:val="1"/>
          <w:sz w:val="34"/>
          <w:szCs w:val="34"/>
          <w:rtl w:val="0"/>
        </w:rPr>
        <w:t xml:space="preserve">1. दल-बदल विरोधी कानून क्या है? | What is the Anti-Defection Law?</w:t>
      </w:r>
    </w:p>
    <w:p w:rsidR="00000000" w:rsidDel="00000000" w:rsidP="00000000" w:rsidRDefault="00000000" w:rsidRPr="00000000" w14:paraId="00000006">
      <w:pPr>
        <w:spacing w:after="240" w:before="240" w:lineRule="auto"/>
        <w:rPr/>
      </w:pPr>
      <w:r w:rsidDel="00000000" w:rsidR="00000000" w:rsidRPr="00000000">
        <w:rPr>
          <w:rFonts w:ascii="Palanquin Dark" w:cs="Palanquin Dark" w:eastAsia="Palanquin Dark" w:hAnsi="Palanquin Dark"/>
          <w:rtl w:val="0"/>
        </w:rPr>
        <w:t xml:space="preserve">हिंदी: दल-बदल विरोधी कानून का उद्देश्य निर्वाचित सांसदों और विधायकों द्वारा राजनीतिक दल बदलने के कारण सरकारों में अस्थिरता को रोकना तथा राजनीतिक दलों में अनुशासन बनाए रखना है। इसे संविधान की 10वीं अनुसूची में शामिल किया गया है।</w:t>
      </w:r>
    </w:p>
    <w:p w:rsidR="00000000" w:rsidDel="00000000" w:rsidP="00000000" w:rsidRDefault="00000000" w:rsidRPr="00000000" w14:paraId="00000007">
      <w:pPr>
        <w:spacing w:after="240" w:before="240" w:lineRule="auto"/>
        <w:rPr/>
      </w:pPr>
      <w:r w:rsidDel="00000000" w:rsidR="00000000" w:rsidRPr="00000000">
        <w:rPr>
          <w:rtl w:val="0"/>
        </w:rPr>
        <w:t xml:space="preserve">English: The Anti-Defection Law aims to prevent political instability caused by elected Members of Parliament and State Legislatures switching political parties, while promoting discipline within political parties. It is contained in the Tenth Schedule of the Constitution.</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dd4hrcv0u9gj" w:id="2"/>
      <w:bookmarkEnd w:id="2"/>
      <w:r w:rsidDel="00000000" w:rsidR="00000000" w:rsidRPr="00000000">
        <w:rPr>
          <w:rFonts w:ascii="Palanquin Dark" w:cs="Palanquin Dark" w:eastAsia="Palanquin Dark" w:hAnsi="Palanquin Dark"/>
          <w:b w:val="1"/>
          <w:bCs w:val="1"/>
          <w:color w:val="000000"/>
          <w:sz w:val="26"/>
          <w:szCs w:val="26"/>
          <w:rtl w:val="0"/>
        </w:rPr>
        <w:t xml:space="preserve">ऐतिहासिक पृष्ठभूमि | Historical Background</w:t>
      </w:r>
    </w:p>
    <w:p w:rsidR="00000000" w:rsidDel="00000000" w:rsidP="00000000" w:rsidRDefault="00000000" w:rsidRPr="00000000" w14:paraId="00000009">
      <w:pPr>
        <w:numPr>
          <w:ilvl w:val="0"/>
          <w:numId w:val="6"/>
        </w:numPr>
        <w:spacing w:after="0" w:afterAutospacing="0" w:before="240" w:lineRule="auto"/>
        <w:ind w:left="720" w:hanging="360"/>
      </w:pPr>
      <w:r w:rsidDel="00000000" w:rsidR="00000000" w:rsidRPr="00000000">
        <w:rPr>
          <w:rFonts w:ascii="Palanquin Dark" w:cs="Palanquin Dark" w:eastAsia="Palanquin Dark" w:hAnsi="Palanquin Dark"/>
          <w:rtl w:val="0"/>
        </w:rPr>
        <w:t xml:space="preserve">1967: आम चुनावों के बाद अनेक राज्यों में दल-बदल की घटनाएँ हुईं। “आया राम, गया राम” का मुहावरा दल-बदल की राजनीति से जुड़ा।</w:t>
      </w:r>
    </w:p>
    <w:p w:rsidR="00000000" w:rsidDel="00000000" w:rsidP="00000000" w:rsidRDefault="00000000" w:rsidRPr="00000000" w14:paraId="0000000A">
      <w:pPr>
        <w:numPr>
          <w:ilvl w:val="0"/>
          <w:numId w:val="6"/>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1985: 52वें संविधान संशोधन अधिनियम द्वारा 10वीं अनुसूची जोड़ी गई।</w:t>
      </w:r>
    </w:p>
    <w:p w:rsidR="00000000" w:rsidDel="00000000" w:rsidP="00000000" w:rsidRDefault="00000000" w:rsidRPr="00000000" w14:paraId="0000000B">
      <w:pPr>
        <w:numPr>
          <w:ilvl w:val="0"/>
          <w:numId w:val="6"/>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2003: 91वें संविधान संशोधन अधिनियम ने दल-बदल संबंधी प्रावधानों को और कठोर बनाया तथा मंत्रिपरिषद के आकार पर सीमा लगाई।</w:t>
      </w:r>
    </w:p>
    <w:p w:rsidR="00000000" w:rsidDel="00000000" w:rsidP="00000000" w:rsidRDefault="00000000" w:rsidRPr="00000000" w14:paraId="0000000C">
      <w:pPr>
        <w:numPr>
          <w:ilvl w:val="0"/>
          <w:numId w:val="3"/>
        </w:numPr>
        <w:spacing w:after="0" w:afterAutospacing="0" w:before="0" w:beforeAutospacing="0" w:lineRule="auto"/>
        <w:ind w:left="720" w:hanging="360"/>
      </w:pPr>
      <w:r w:rsidDel="00000000" w:rsidR="00000000" w:rsidRPr="00000000">
        <w:rPr>
          <w:rtl w:val="0"/>
        </w:rPr>
        <w:t xml:space="preserve">1967: Widespread defections occurred after the general elections, and the phrase “Aaya Ram, Gaya Ram” became associated with political defections.</w:t>
      </w:r>
    </w:p>
    <w:p w:rsidR="00000000" w:rsidDel="00000000" w:rsidP="00000000" w:rsidRDefault="00000000" w:rsidRPr="00000000" w14:paraId="0000000D">
      <w:pPr>
        <w:numPr>
          <w:ilvl w:val="0"/>
          <w:numId w:val="3"/>
        </w:numPr>
        <w:spacing w:after="0" w:afterAutospacing="0" w:before="0" w:beforeAutospacing="0" w:lineRule="auto"/>
        <w:ind w:left="720" w:hanging="360"/>
      </w:pPr>
      <w:r w:rsidDel="00000000" w:rsidR="00000000" w:rsidRPr="00000000">
        <w:rPr>
          <w:rtl w:val="0"/>
        </w:rPr>
        <w:t xml:space="preserve">1985: The 52nd Constitutional Amendment introduced the Tenth Schedule.</w:t>
      </w:r>
    </w:p>
    <w:p w:rsidR="00000000" w:rsidDel="00000000" w:rsidP="00000000" w:rsidRDefault="00000000" w:rsidRPr="00000000" w14:paraId="0000000E">
      <w:pPr>
        <w:numPr>
          <w:ilvl w:val="0"/>
          <w:numId w:val="3"/>
        </w:numPr>
        <w:spacing w:after="240" w:before="0" w:beforeAutospacing="0" w:lineRule="auto"/>
        <w:ind w:left="720" w:hanging="360"/>
      </w:pPr>
      <w:r w:rsidDel="00000000" w:rsidR="00000000" w:rsidRPr="00000000">
        <w:rPr>
          <w:rtl w:val="0"/>
        </w:rPr>
        <w:t xml:space="preserve">2003: The 91st Constitutional Amendment strengthened the anti-defection framework and limited the size of the Council of Ministers.</w:t>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fkl3y3k42eph" w:id="3"/>
      <w:bookmarkEnd w:id="3"/>
      <w:r w:rsidDel="00000000" w:rsidR="00000000" w:rsidRPr="00000000">
        <w:rPr>
          <w:rFonts w:ascii="Palanquin Dark" w:cs="Palanquin Dark" w:eastAsia="Palanquin Dark" w:hAnsi="Palanquin Dark"/>
          <w:b w:val="1"/>
          <w:bCs w:val="1"/>
          <w:sz w:val="34"/>
          <w:szCs w:val="34"/>
          <w:rtl w:val="0"/>
        </w:rPr>
        <w:t xml:space="preserve">2. संवैधानिक प्रावधान | Constitutional Provisions</w:t>
      </w:r>
    </w:p>
    <w:tbl>
      <w:tblPr>
        <w:tblStyle w:val="Table1"/>
        <w:tblW w:w="9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0"/>
        <w:gridCol w:w="7070"/>
        <w:tblGridChange w:id="0">
          <w:tblGrid>
            <w:gridCol w:w="1940"/>
            <w:gridCol w:w="7070"/>
          </w:tblGrid>
        </w:tblGridChange>
      </w:tblGrid>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jc w:val="center"/>
              <w:rPr>
                <w:b w:val="1"/>
                <w:bCs w:val="1"/>
              </w:rPr>
            </w:pPr>
            <w:r w:rsidDel="00000000" w:rsidR="00000000" w:rsidRPr="00000000">
              <w:rPr>
                <w:rFonts w:ascii="Palanquin Dark" w:cs="Palanquin Dark" w:eastAsia="Palanquin Dark" w:hAnsi="Palanquin Dark"/>
                <w:b w:val="1"/>
                <w:bCs w:val="1"/>
                <w:rtl w:val="0"/>
              </w:rPr>
              <w:t xml:space="preserve">अनुच्छेद / Article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jc w:val="center"/>
              <w:rPr>
                <w:b w:val="1"/>
                <w:bCs w:val="1"/>
              </w:rPr>
            </w:pPr>
            <w:r w:rsidDel="00000000" w:rsidR="00000000" w:rsidRPr="00000000">
              <w:rPr>
                <w:rFonts w:ascii="Palanquin Dark" w:cs="Palanquin Dark" w:eastAsia="Palanquin Dark" w:hAnsi="Palanquin Dark"/>
                <w:b w:val="1"/>
                <w:bCs w:val="1"/>
                <w:rtl w:val="0"/>
              </w:rPr>
              <w:t xml:space="preserve">प्रावधान / Provision</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rPr/>
            </w:pPr>
            <w:r w:rsidDel="00000000" w:rsidR="00000000" w:rsidRPr="00000000">
              <w:rPr>
                <w:rFonts w:ascii="Palanquin Dark" w:cs="Palanquin Dark" w:eastAsia="Palanquin Dark" w:hAnsi="Palanquin Dark"/>
                <w:rtl w:val="0"/>
              </w:rPr>
              <w:t xml:space="preserve">अनुच्छेद 102(2)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rPr/>
            </w:pPr>
            <w:r w:rsidDel="00000000" w:rsidR="00000000" w:rsidRPr="00000000">
              <w:rPr>
                <w:rFonts w:ascii="Palanquin Dark" w:cs="Palanquin Dark" w:eastAsia="Palanquin Dark" w:hAnsi="Palanquin Dark"/>
                <w:rtl w:val="0"/>
              </w:rPr>
              <w:t xml:space="preserve">संसद सदस्य की दल-बदल के आधार पर अयोग्यता</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rPr/>
            </w:pPr>
            <w:r w:rsidDel="00000000" w:rsidR="00000000" w:rsidRPr="00000000">
              <w:rPr>
                <w:rtl w:val="0"/>
              </w:rPr>
              <w:t xml:space="preserve">Article 102(2)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rPr/>
            </w:pPr>
            <w:r w:rsidDel="00000000" w:rsidR="00000000" w:rsidRPr="00000000">
              <w:rPr>
                <w:rtl w:val="0"/>
              </w:rPr>
              <w:t xml:space="preserve">Disqualification of an MP on grounds of defection</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rPr/>
            </w:pPr>
            <w:r w:rsidDel="00000000" w:rsidR="00000000" w:rsidRPr="00000000">
              <w:rPr>
                <w:rFonts w:ascii="Palanquin Dark" w:cs="Palanquin Dark" w:eastAsia="Palanquin Dark" w:hAnsi="Palanquin Dark"/>
                <w:rtl w:val="0"/>
              </w:rPr>
              <w:t xml:space="preserve">अनुच्छेद 191(2)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rPr/>
            </w:pPr>
            <w:r w:rsidDel="00000000" w:rsidR="00000000" w:rsidRPr="00000000">
              <w:rPr>
                <w:rFonts w:ascii="Palanquin Dark" w:cs="Palanquin Dark" w:eastAsia="Palanquin Dark" w:hAnsi="Palanquin Dark"/>
                <w:rtl w:val="0"/>
              </w:rPr>
              <w:t xml:space="preserve">राज्य विधानमंडल के सदस्य की दल-बदल के आधार पर अयोग्यता</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rPr/>
            </w:pPr>
            <w:r w:rsidDel="00000000" w:rsidR="00000000" w:rsidRPr="00000000">
              <w:rPr>
                <w:rtl w:val="0"/>
              </w:rPr>
              <w:t xml:space="preserve">Article 191(2)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rPr/>
            </w:pPr>
            <w:r w:rsidDel="00000000" w:rsidR="00000000" w:rsidRPr="00000000">
              <w:rPr>
                <w:rtl w:val="0"/>
              </w:rPr>
              <w:t xml:space="preserve">Disqualification of a State Legislature member on grounds of defection</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rPr/>
            </w:pPr>
            <w:r w:rsidDel="00000000" w:rsidR="00000000" w:rsidRPr="00000000">
              <w:rPr>
                <w:rFonts w:ascii="Palanquin Dark" w:cs="Palanquin Dark" w:eastAsia="Palanquin Dark" w:hAnsi="Palanquin Dark"/>
                <w:rtl w:val="0"/>
              </w:rPr>
              <w:t xml:space="preserve">10वीं अनुसूची</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rPr/>
            </w:pPr>
            <w:r w:rsidDel="00000000" w:rsidR="00000000" w:rsidRPr="00000000">
              <w:rPr>
                <w:rFonts w:ascii="Palanquin Dark" w:cs="Palanquin Dark" w:eastAsia="Palanquin Dark" w:hAnsi="Palanquin Dark"/>
                <w:rtl w:val="0"/>
              </w:rPr>
              <w:t xml:space="preserve">दल-बदल के आधार पर अयोग्यता से संबंधित विस्तृत प्रावधान</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rPr/>
            </w:pPr>
            <w:r w:rsidDel="00000000" w:rsidR="00000000" w:rsidRPr="00000000">
              <w:rPr>
                <w:rtl w:val="0"/>
              </w:rPr>
              <w:t xml:space="preserve">Tenth Schedule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rPr/>
            </w:pPr>
            <w:r w:rsidDel="00000000" w:rsidR="00000000" w:rsidRPr="00000000">
              <w:rPr>
                <w:rtl w:val="0"/>
              </w:rPr>
              <w:t xml:space="preserve">Detailed provisions on disqualification on grounds of defection</w:t>
            </w:r>
          </w:p>
        </w:tc>
      </w:tr>
    </w:tbl>
    <w:p w:rsidR="00000000" w:rsidDel="00000000" w:rsidP="00000000" w:rsidRDefault="00000000" w:rsidRPr="00000000" w14:paraId="0000001E">
      <w:pPr>
        <w:spacing w:after="240" w:before="240" w:lineRule="auto"/>
        <w:rPr/>
      </w:pPr>
      <w:r w:rsidDel="00000000" w:rsidR="00000000" w:rsidRPr="00000000">
        <w:rPr>
          <w:rFonts w:ascii="Palanquin Dark" w:cs="Palanquin Dark" w:eastAsia="Palanquin Dark" w:hAnsi="Palanquin Dark"/>
          <w:rtl w:val="0"/>
        </w:rPr>
        <w:t xml:space="preserve">महत्त्वपूर्ण तथ्य / Key fact: 10वीं अनुसूची को 52वें संविधान संशोधन अधिनियम, 1985 द्वारा जोड़ा गया। यह संशोधन 1985 में लागू हुआ।</w:t>
      </w:r>
    </w:p>
    <w:p w:rsidR="00000000" w:rsidDel="00000000" w:rsidP="00000000" w:rsidRDefault="00000000" w:rsidRPr="00000000" w14:paraId="0000001F">
      <w:pPr>
        <w:spacing w:after="240" w:before="240" w:lineRule="auto"/>
        <w:rPr/>
      </w:pPr>
      <w:r w:rsidDel="00000000" w:rsidR="00000000" w:rsidRPr="00000000">
        <w:rPr>
          <w:rtl w:val="0"/>
        </w:rPr>
        <w:t xml:space="preserve">The Tenth Schedule was added by the Constitution (52nd Amendment) Act, 1985.</w:t>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vvgsxnjguy" w:id="4"/>
      <w:bookmarkEnd w:id="4"/>
      <w:r w:rsidDel="00000000" w:rsidR="00000000" w:rsidRPr="00000000">
        <w:rPr>
          <w:rFonts w:ascii="Palanquin Dark" w:cs="Palanquin Dark" w:eastAsia="Palanquin Dark" w:hAnsi="Palanquin Dark"/>
          <w:b w:val="1"/>
          <w:bCs w:val="1"/>
          <w:sz w:val="34"/>
          <w:szCs w:val="34"/>
          <w:rtl w:val="0"/>
        </w:rPr>
        <w:t xml:space="preserve">3. दल-बदल के आधार पर अयोग्यता | Grounds for Disqualification</w:t>
      </w:r>
    </w:p>
    <w:p w:rsidR="00000000" w:rsidDel="00000000" w:rsidP="00000000" w:rsidRDefault="00000000" w:rsidRPr="00000000" w14:paraId="00000021">
      <w:pPr>
        <w:spacing w:after="240" w:before="240" w:lineRule="auto"/>
        <w:rPr/>
      </w:pPr>
      <w:r w:rsidDel="00000000" w:rsidR="00000000" w:rsidRPr="00000000">
        <w:rPr>
          <w:rFonts w:ascii="Palanquin Dark" w:cs="Palanquin Dark" w:eastAsia="Palanquin Dark" w:hAnsi="Palanquin Dark"/>
          <w:rtl w:val="0"/>
        </w:rPr>
        <w:t xml:space="preserve">10वीं अनुसूची के पैरा 2 के अनुसार, सांसद या विधायक निम्नलिखित परिस्थितियों में अयोग्य घोषित किया जा सकता है।</w:t>
      </w:r>
    </w:p>
    <w:p w:rsidR="00000000" w:rsidDel="00000000" w:rsidP="00000000" w:rsidRDefault="00000000" w:rsidRPr="00000000" w14:paraId="00000022">
      <w:pPr>
        <w:spacing w:after="240" w:before="240" w:lineRule="auto"/>
        <w:rPr/>
      </w:pPr>
      <w:r w:rsidDel="00000000" w:rsidR="00000000" w:rsidRPr="00000000">
        <w:rPr>
          <w:rtl w:val="0"/>
        </w:rPr>
        <w:t xml:space="preserve">Under Paragraph 2 of the Tenth Schedule, an MP or MLA may be disqualified in the following circumstances.</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i1kdcnombyv2" w:id="5"/>
      <w:bookmarkEnd w:id="5"/>
      <w:r w:rsidDel="00000000" w:rsidR="00000000" w:rsidRPr="00000000">
        <w:rPr>
          <w:rFonts w:ascii="Palanquin Dark" w:cs="Palanquin Dark" w:eastAsia="Palanquin Dark" w:hAnsi="Palanquin Dark"/>
          <w:b w:val="1"/>
          <w:bCs w:val="1"/>
          <w:color w:val="000000"/>
          <w:sz w:val="26"/>
          <w:szCs w:val="26"/>
          <w:rtl w:val="0"/>
        </w:rPr>
        <w:t xml:space="preserve">A. राजनीतिक दल के सदस्य | Member of a Political Party</w:t>
      </w:r>
    </w:p>
    <w:p w:rsidR="00000000" w:rsidDel="00000000" w:rsidP="00000000" w:rsidRDefault="00000000" w:rsidRPr="00000000" w14:paraId="00000024">
      <w:pPr>
        <w:spacing w:after="240" w:before="240" w:lineRule="auto"/>
        <w:rPr/>
      </w:pPr>
      <w:r w:rsidDel="00000000" w:rsidR="00000000" w:rsidRPr="00000000">
        <w:rPr>
          <w:rFonts w:ascii="Palanquin Dark" w:cs="Palanquin Dark" w:eastAsia="Palanquin Dark" w:hAnsi="Palanquin Dark"/>
          <w:rtl w:val="0"/>
        </w:rPr>
        <w:t xml:space="preserve">हिंदी:</w:t>
      </w:r>
    </w:p>
    <w:p w:rsidR="00000000" w:rsidDel="00000000" w:rsidP="00000000" w:rsidRDefault="00000000" w:rsidRPr="00000000" w14:paraId="00000025">
      <w:pPr>
        <w:numPr>
          <w:ilvl w:val="0"/>
          <w:numId w:val="1"/>
        </w:numPr>
        <w:spacing w:after="0" w:afterAutospacing="0" w:before="240" w:lineRule="auto"/>
        <w:ind w:left="720" w:hanging="360"/>
      </w:pPr>
      <w:r w:rsidDel="00000000" w:rsidR="00000000" w:rsidRPr="00000000">
        <w:rPr>
          <w:rFonts w:ascii="Palanquin Dark" w:cs="Palanquin Dark" w:eastAsia="Palanquin Dark" w:hAnsi="Palanquin Dark"/>
          <w:rtl w:val="0"/>
        </w:rPr>
        <w:t xml:space="preserve">यदि कोई सदस्य स्वेच्छा से अपने राजनीतिक दल की सदस्यता छोड़ देता है।</w:t>
      </w:r>
    </w:p>
    <w:p w:rsidR="00000000" w:rsidDel="00000000" w:rsidP="00000000" w:rsidRDefault="00000000" w:rsidRPr="00000000" w14:paraId="00000026">
      <w:pPr>
        <w:numPr>
          <w:ilvl w:val="0"/>
          <w:numId w:val="1"/>
        </w:numPr>
        <w:spacing w:after="240" w:before="0" w:beforeAutospacing="0" w:lineRule="auto"/>
        <w:ind w:left="720" w:hanging="360"/>
      </w:pPr>
      <w:r w:rsidDel="00000000" w:rsidR="00000000" w:rsidRPr="00000000">
        <w:rPr>
          <w:rFonts w:ascii="Palanquin Dark" w:cs="Palanquin Dark" w:eastAsia="Palanquin Dark" w:hAnsi="Palanquin Dark"/>
          <w:rtl w:val="0"/>
        </w:rPr>
        <w:t xml:space="preserve">यदि कोई सदस्य अपने दल के निर्देश (whip) के विरुद्ध सदन में मतदान करता है या मतदान से अनुपस्थित रहता है, और उसे दल से पूर्व अनुमति नहीं मिली है तथा दल 15 दिनों के भीतर उसके आचरण को माफ नहीं करता है।</w:t>
      </w:r>
    </w:p>
    <w:p w:rsidR="00000000" w:rsidDel="00000000" w:rsidP="00000000" w:rsidRDefault="00000000" w:rsidRPr="00000000" w14:paraId="00000027">
      <w:pPr>
        <w:spacing w:after="240" w:before="240" w:lineRule="auto"/>
        <w:rPr/>
      </w:pPr>
      <w:r w:rsidDel="00000000" w:rsidR="00000000" w:rsidRPr="00000000">
        <w:rPr>
          <w:rtl w:val="0"/>
        </w:rPr>
        <w:t xml:space="preserve">English:</w:t>
      </w:r>
    </w:p>
    <w:p w:rsidR="00000000" w:rsidDel="00000000" w:rsidP="00000000" w:rsidRDefault="00000000" w:rsidRPr="00000000" w14:paraId="00000028">
      <w:pPr>
        <w:numPr>
          <w:ilvl w:val="0"/>
          <w:numId w:val="7"/>
        </w:numPr>
        <w:spacing w:after="0" w:afterAutospacing="0" w:before="240" w:lineRule="auto"/>
        <w:ind w:left="720" w:hanging="360"/>
      </w:pPr>
      <w:r w:rsidDel="00000000" w:rsidR="00000000" w:rsidRPr="00000000">
        <w:rPr>
          <w:rtl w:val="0"/>
        </w:rPr>
        <w:t xml:space="preserve">If a member voluntarily gives up membership of the political party.</w:t>
      </w:r>
    </w:p>
    <w:p w:rsidR="00000000" w:rsidDel="00000000" w:rsidP="00000000" w:rsidRDefault="00000000" w:rsidRPr="00000000" w14:paraId="00000029">
      <w:pPr>
        <w:numPr>
          <w:ilvl w:val="0"/>
          <w:numId w:val="7"/>
        </w:numPr>
        <w:spacing w:after="240" w:before="0" w:beforeAutospacing="0" w:lineRule="auto"/>
        <w:ind w:left="720" w:hanging="360"/>
      </w:pPr>
      <w:r w:rsidDel="00000000" w:rsidR="00000000" w:rsidRPr="00000000">
        <w:rPr>
          <w:rtl w:val="0"/>
        </w:rPr>
        <w:t xml:space="preserve">If a member votes or abstains from voting in the House contrary to the party’s direction (whip), without prior permission, and the party does not condone the conduct within 15 days.</w:t>
      </w:r>
    </w:p>
    <w:p w:rsidR="00000000" w:rsidDel="00000000" w:rsidP="00000000" w:rsidRDefault="00000000" w:rsidRPr="00000000" w14:paraId="0000002A">
      <w:pPr>
        <w:spacing w:after="240" w:before="240" w:lineRule="auto"/>
        <w:rPr/>
      </w:pPr>
      <w:r w:rsidDel="00000000" w:rsidR="00000000" w:rsidRPr="00000000">
        <w:rPr>
          <w:rFonts w:ascii="Palanquin Dark" w:cs="Palanquin Dark" w:eastAsia="Palanquin Dark" w:hAnsi="Palanquin Dark"/>
          <w:rtl w:val="0"/>
        </w:rPr>
        <w:t xml:space="preserve">महत्त्वपूर्ण / Important: “स्वेच्छा से सदस्यता छोड़ना” केवल औपचारिक त्यागपत्र देने तक सीमित नहीं है। सदस्य के आचरण से भी यह निष्कर्ष निकाला जा सकता है कि उसने सदस्यता छोड़ दी है।</w:t>
      </w:r>
    </w:p>
    <w:p w:rsidR="00000000" w:rsidDel="00000000" w:rsidP="00000000" w:rsidRDefault="00000000" w:rsidRPr="00000000" w14:paraId="0000002B">
      <w:pPr>
        <w:spacing w:after="240" w:before="240" w:lineRule="auto"/>
        <w:rPr/>
      </w:pPr>
      <w:r w:rsidDel="00000000" w:rsidR="00000000" w:rsidRPr="00000000">
        <w:rPr>
          <w:rtl w:val="0"/>
        </w:rPr>
        <w:t xml:space="preserve">“Voluntarily giving up membership” is not limited to formally submitting a resignation. The member’s conduct may also establish that they have given up party membership.</w:t>
      </w:r>
    </w:p>
    <w:p w:rsidR="00000000" w:rsidDel="00000000" w:rsidP="00000000" w:rsidRDefault="00000000" w:rsidRPr="00000000" w14:paraId="0000002C">
      <w:pPr>
        <w:rPr/>
      </w:pPr>
      <w:r w:rsidDel="00000000" w:rsidR="00000000" w:rsidRPr="00000000">
        <w:rPr/>
        <w:drawing>
          <wp:inline distB="114300" distT="114300" distL="114300" distR="114300">
            <wp:extent cx="635000" cy="6350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Indian Kanoon</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2m7ytyze5ei" w:id="6"/>
      <w:bookmarkEnd w:id="6"/>
      <w:r w:rsidDel="00000000" w:rsidR="00000000" w:rsidRPr="00000000">
        <w:rPr>
          <w:rFonts w:ascii="Palanquin Dark" w:cs="Palanquin Dark" w:eastAsia="Palanquin Dark" w:hAnsi="Palanquin Dark"/>
          <w:b w:val="1"/>
          <w:bCs w:val="1"/>
          <w:color w:val="000000"/>
          <w:sz w:val="26"/>
          <w:szCs w:val="26"/>
          <w:rtl w:val="0"/>
        </w:rPr>
        <w:t xml:space="preserve">B. निर्दलीय सदस्य | Independent Member</w:t>
      </w:r>
    </w:p>
    <w:p w:rsidR="00000000" w:rsidDel="00000000" w:rsidP="00000000" w:rsidRDefault="00000000" w:rsidRPr="00000000" w14:paraId="0000002F">
      <w:pPr>
        <w:spacing w:after="240" w:before="240" w:lineRule="auto"/>
        <w:rPr/>
      </w:pPr>
      <w:r w:rsidDel="00000000" w:rsidR="00000000" w:rsidRPr="00000000">
        <w:rPr>
          <w:rFonts w:ascii="Palanquin Dark" w:cs="Palanquin Dark" w:eastAsia="Palanquin Dark" w:hAnsi="Palanquin Dark"/>
          <w:rtl w:val="0"/>
        </w:rPr>
        <w:t xml:space="preserve">हिंदी: चुनाव में निर्दलीय निर्वाचित हुआ सदस्य यदि चुनाव के बाद किसी राजनीतिक दल में शामिल हो जाता है, तो वह अयोग्य घोषित किया जा सकता है।</w:t>
      </w:r>
    </w:p>
    <w:p w:rsidR="00000000" w:rsidDel="00000000" w:rsidP="00000000" w:rsidRDefault="00000000" w:rsidRPr="00000000" w14:paraId="00000030">
      <w:pPr>
        <w:spacing w:after="240" w:before="240" w:lineRule="auto"/>
        <w:rPr/>
      </w:pPr>
      <w:r w:rsidDel="00000000" w:rsidR="00000000" w:rsidRPr="00000000">
        <w:rPr>
          <w:rtl w:val="0"/>
        </w:rPr>
        <w:t xml:space="preserve">English: An independent member elected without a party affiliation is liable to disqualification if they join a political party after the election.</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jk3ixl66zlwc" w:id="7"/>
      <w:bookmarkEnd w:id="7"/>
      <w:r w:rsidDel="00000000" w:rsidR="00000000" w:rsidRPr="00000000">
        <w:rPr>
          <w:rFonts w:ascii="Palanquin Dark" w:cs="Palanquin Dark" w:eastAsia="Palanquin Dark" w:hAnsi="Palanquin Dark"/>
          <w:b w:val="1"/>
          <w:bCs w:val="1"/>
          <w:color w:val="000000"/>
          <w:sz w:val="26"/>
          <w:szCs w:val="26"/>
          <w:rtl w:val="0"/>
        </w:rPr>
        <w:t xml:space="preserve">C. मनोनीत सदस्य | Nominated Member</w:t>
      </w:r>
    </w:p>
    <w:p w:rsidR="00000000" w:rsidDel="00000000" w:rsidP="00000000" w:rsidRDefault="00000000" w:rsidRPr="00000000" w14:paraId="00000032">
      <w:pPr>
        <w:spacing w:after="240" w:before="240" w:lineRule="auto"/>
        <w:rPr/>
      </w:pPr>
      <w:r w:rsidDel="00000000" w:rsidR="00000000" w:rsidRPr="00000000">
        <w:rPr>
          <w:rFonts w:ascii="Palanquin Dark" w:cs="Palanquin Dark" w:eastAsia="Palanquin Dark" w:hAnsi="Palanquin Dark"/>
          <w:rtl w:val="0"/>
        </w:rPr>
        <w:t xml:space="preserve">हिंदी: मनोनीत सदस्य सदन में अपना स्थान ग्रहण करने के छह महीने के भीतर किसी राजनीतिक दल में शामिल हो सकता है। लेकिन छह महीने की अवधि समाप्त होने के बाद किसी दल में शामिल होने पर वह अयोग्यता के दायरे में आ सकता है।</w:t>
      </w:r>
    </w:p>
    <w:p w:rsidR="00000000" w:rsidDel="00000000" w:rsidP="00000000" w:rsidRDefault="00000000" w:rsidRPr="00000000" w14:paraId="00000033">
      <w:pPr>
        <w:spacing w:after="240" w:before="240" w:lineRule="auto"/>
        <w:rPr/>
      </w:pPr>
      <w:r w:rsidDel="00000000" w:rsidR="00000000" w:rsidRPr="00000000">
        <w:rPr>
          <w:rtl w:val="0"/>
        </w:rPr>
        <w:t xml:space="preserve">English: A nominated member may join a political party within six months of taking their seat. Joining a party after this six-month period can attract disqualification.</w:t>
      </w:r>
    </w:p>
    <w:p w:rsidR="00000000" w:rsidDel="00000000" w:rsidP="00000000" w:rsidRDefault="00000000" w:rsidRPr="00000000" w14:paraId="00000034">
      <w:pPr>
        <w:spacing w:after="240" w:before="240" w:lineRule="auto"/>
        <w:rPr/>
      </w:pPr>
      <w:r w:rsidDel="00000000" w:rsidR="00000000" w:rsidRPr="00000000">
        <w:rPr>
          <w:rFonts w:ascii="Palanquin Dark" w:cs="Palanquin Dark" w:eastAsia="Palanquin Dark" w:hAnsi="Palanquin Dark"/>
          <w:rtl w:val="0"/>
        </w:rPr>
        <w:t xml:space="preserve">याद रखने की ट्रिक / Memory trick:</w:t>
      </w:r>
    </w:p>
    <w:p w:rsidR="00000000" w:rsidDel="00000000" w:rsidP="00000000" w:rsidRDefault="00000000" w:rsidRPr="00000000" w14:paraId="00000035">
      <w:pPr>
        <w:numPr>
          <w:ilvl w:val="0"/>
          <w:numId w:val="5"/>
        </w:numPr>
        <w:spacing w:after="0" w:afterAutospacing="0" w:before="240" w:lineRule="auto"/>
        <w:ind w:left="720" w:hanging="360"/>
      </w:pPr>
      <w:r w:rsidDel="00000000" w:rsidR="00000000" w:rsidRPr="00000000">
        <w:rPr>
          <w:rFonts w:ascii="Palanquin Dark" w:cs="Palanquin Dark" w:eastAsia="Palanquin Dark" w:hAnsi="Palanquin Dark"/>
          <w:rtl w:val="0"/>
        </w:rPr>
        <w:t xml:space="preserve">दल के सदस्य — दल छोड़ना या whip के विरुद्ध मतदान।</w:t>
      </w:r>
    </w:p>
    <w:p w:rsidR="00000000" w:rsidDel="00000000" w:rsidP="00000000" w:rsidRDefault="00000000" w:rsidRPr="00000000" w14:paraId="00000036">
      <w:pPr>
        <w:numPr>
          <w:ilvl w:val="0"/>
          <w:numId w:val="5"/>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निर्दलीय सदस्य — चुनाव के बाद किसी दल में शामिल होना।</w:t>
      </w:r>
    </w:p>
    <w:p w:rsidR="00000000" w:rsidDel="00000000" w:rsidP="00000000" w:rsidRDefault="00000000" w:rsidRPr="00000000" w14:paraId="00000037">
      <w:pPr>
        <w:numPr>
          <w:ilvl w:val="0"/>
          <w:numId w:val="5"/>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मनोनीत सदस्य — छह महीने के बाद किसी दल में शामिल होना।</w:t>
      </w:r>
    </w:p>
    <w:p w:rsidR="00000000" w:rsidDel="00000000" w:rsidP="00000000" w:rsidRDefault="00000000" w:rsidRPr="00000000" w14:paraId="00000038">
      <w:pPr>
        <w:numPr>
          <w:ilvl w:val="0"/>
          <w:numId w:val="4"/>
        </w:numPr>
        <w:spacing w:after="0" w:afterAutospacing="0" w:before="0" w:beforeAutospacing="0" w:lineRule="auto"/>
        <w:ind w:left="720" w:hanging="360"/>
      </w:pPr>
      <w:r w:rsidDel="00000000" w:rsidR="00000000" w:rsidRPr="00000000">
        <w:rPr>
          <w:rtl w:val="0"/>
        </w:rPr>
        <w:t xml:space="preserve">Party member — voluntarily leaving the party or violating the whip.</w:t>
      </w:r>
    </w:p>
    <w:p w:rsidR="00000000" w:rsidDel="00000000" w:rsidP="00000000" w:rsidRDefault="00000000" w:rsidRPr="00000000" w14:paraId="00000039">
      <w:pPr>
        <w:numPr>
          <w:ilvl w:val="0"/>
          <w:numId w:val="4"/>
        </w:numPr>
        <w:spacing w:after="0" w:afterAutospacing="0" w:before="0" w:beforeAutospacing="0" w:lineRule="auto"/>
        <w:ind w:left="720" w:hanging="360"/>
      </w:pPr>
      <w:r w:rsidDel="00000000" w:rsidR="00000000" w:rsidRPr="00000000">
        <w:rPr>
          <w:rtl w:val="0"/>
        </w:rPr>
        <w:t xml:space="preserve">Independent member — joining a party after election.</w:t>
      </w:r>
    </w:p>
    <w:p w:rsidR="00000000" w:rsidDel="00000000" w:rsidP="00000000" w:rsidRDefault="00000000" w:rsidRPr="00000000" w14:paraId="0000003A">
      <w:pPr>
        <w:numPr>
          <w:ilvl w:val="0"/>
          <w:numId w:val="4"/>
        </w:numPr>
        <w:spacing w:after="240" w:before="0" w:beforeAutospacing="0" w:lineRule="auto"/>
        <w:ind w:left="720" w:hanging="360"/>
      </w:pPr>
      <w:r w:rsidDel="00000000" w:rsidR="00000000" w:rsidRPr="00000000">
        <w:rPr>
          <w:rtl w:val="0"/>
        </w:rPr>
        <w:t xml:space="preserve">Nominated member — joining a party after six months.</w:t>
      </w:r>
    </w:p>
    <w:p w:rsidR="00000000" w:rsidDel="00000000" w:rsidP="00000000" w:rsidRDefault="00000000" w:rsidRPr="00000000" w14:paraId="0000003B">
      <w:pPr>
        <w:pStyle w:val="Heading2"/>
        <w:keepNext w:val="0"/>
        <w:keepLines w:val="0"/>
        <w:spacing w:after="80" w:lineRule="auto"/>
        <w:rPr>
          <w:b w:val="1"/>
          <w:bCs w:val="1"/>
          <w:sz w:val="34"/>
          <w:szCs w:val="34"/>
        </w:rPr>
      </w:pPr>
      <w:bookmarkStart w:colFirst="0" w:colLast="0" w:name="_cllbqyyju0cz" w:id="8"/>
      <w:bookmarkEnd w:id="8"/>
      <w:r w:rsidDel="00000000" w:rsidR="00000000" w:rsidRPr="00000000">
        <w:rPr>
          <w:rFonts w:ascii="Palanquin Dark" w:cs="Palanquin Dark" w:eastAsia="Palanquin Dark" w:hAnsi="Palanquin Dark"/>
          <w:b w:val="1"/>
          <w:bCs w:val="1"/>
          <w:sz w:val="34"/>
          <w:szCs w:val="34"/>
          <w:rtl w:val="0"/>
        </w:rPr>
        <w:t xml:space="preserve">4. दल-बदल कानून के अपवाद | Exceptions to the Anti-Defection Law</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m2nl8s4bopdj" w:id="9"/>
      <w:bookmarkEnd w:id="9"/>
      <w:r w:rsidDel="00000000" w:rsidR="00000000" w:rsidRPr="00000000">
        <w:rPr>
          <w:rFonts w:ascii="Palanquin Dark" w:cs="Palanquin Dark" w:eastAsia="Palanquin Dark" w:hAnsi="Palanquin Dark"/>
          <w:b w:val="1"/>
          <w:bCs w:val="1"/>
          <w:color w:val="000000"/>
          <w:sz w:val="26"/>
          <w:szCs w:val="26"/>
          <w:rtl w:val="0"/>
        </w:rPr>
        <w:t xml:space="preserve">A. विलय का अपवाद | Merger Exception — Paragraph 4</w:t>
      </w:r>
    </w:p>
    <w:p w:rsidR="00000000" w:rsidDel="00000000" w:rsidP="00000000" w:rsidRDefault="00000000" w:rsidRPr="00000000" w14:paraId="0000003D">
      <w:pPr>
        <w:spacing w:after="240" w:before="240" w:lineRule="auto"/>
        <w:rPr/>
      </w:pPr>
      <w:r w:rsidDel="00000000" w:rsidR="00000000" w:rsidRPr="00000000">
        <w:rPr>
          <w:rFonts w:ascii="Palanquin Dark" w:cs="Palanquin Dark" w:eastAsia="Palanquin Dark" w:hAnsi="Palanquin Dark"/>
          <w:rtl w:val="0"/>
        </w:rPr>
        <w:t xml:space="preserve">हिंदी: यदि किसी मूल राजनीतिक दल का किसी दूसरे राजनीतिक दल में विलय होता है और संबंधित विधायक दल या संसदीय दल के कम-से-कम दो-तिहाई (2/3) सदस्य इस विलय से सहमत होते हैं, तो कानून में निर्धारित शर्तों के अधीन अयोग्यता नहीं होगी।</w:t>
      </w:r>
    </w:p>
    <w:p w:rsidR="00000000" w:rsidDel="00000000" w:rsidP="00000000" w:rsidRDefault="00000000" w:rsidRPr="00000000" w14:paraId="0000003E">
      <w:pPr>
        <w:spacing w:after="240" w:before="240" w:lineRule="auto"/>
        <w:rPr/>
      </w:pPr>
      <w:r w:rsidDel="00000000" w:rsidR="00000000" w:rsidRPr="00000000">
        <w:rPr>
          <w:rFonts w:ascii="Palanquin Dark" w:cs="Palanquin Dark" w:eastAsia="Palanquin Dark" w:hAnsi="Palanquin Dark"/>
          <w:rtl w:val="0"/>
        </w:rPr>
        <w:t xml:space="preserve">संबंधित सदस्य या तो विलय करने वाले दल में शामिल हो सकते हैं या विलय को स्वीकार न करके अलग समूह के रूप में कार्य करने का विकल्प चुन सकते हैं।</w:t>
      </w:r>
    </w:p>
    <w:p w:rsidR="00000000" w:rsidDel="00000000" w:rsidP="00000000" w:rsidRDefault="00000000" w:rsidRPr="00000000" w14:paraId="0000003F">
      <w:pPr>
        <w:spacing w:after="240" w:before="240" w:lineRule="auto"/>
        <w:rPr/>
      </w:pPr>
      <w:r w:rsidDel="00000000" w:rsidR="00000000" w:rsidRPr="00000000">
        <w:rPr>
          <w:rtl w:val="0"/>
        </w:rPr>
        <w:t xml:space="preserve">English: Where the original political party merges with another political party and at least two-thirds (2/3) of the members of the legislature party agree to the merger, the statutory merger exception may apply.</w:t>
      </w:r>
    </w:p>
    <w:p w:rsidR="00000000" w:rsidDel="00000000" w:rsidP="00000000" w:rsidRDefault="00000000" w:rsidRPr="00000000" w14:paraId="00000040">
      <w:pPr>
        <w:spacing w:after="240" w:before="240" w:lineRule="auto"/>
        <w:rPr/>
      </w:pPr>
      <w:r w:rsidDel="00000000" w:rsidR="00000000" w:rsidRPr="00000000">
        <w:rPr>
          <w:rtl w:val="0"/>
        </w:rPr>
        <w:t xml:space="preserve">The members may join the merged party or choose to function as a separate group without accepting the merger.</w:t>
      </w:r>
    </w:p>
    <w:p w:rsidR="00000000" w:rsidDel="00000000" w:rsidP="00000000" w:rsidRDefault="00000000" w:rsidRPr="00000000" w14:paraId="00000041">
      <w:pPr>
        <w:spacing w:after="240" w:before="240" w:lineRule="auto"/>
        <w:rPr/>
      </w:pPr>
      <w:r w:rsidDel="00000000" w:rsidR="00000000" w:rsidRPr="00000000">
        <w:rPr>
          <w:rFonts w:ascii="Palanquin Dark" w:cs="Palanquin Dark" w:eastAsia="Palanquin Dark" w:hAnsi="Palanquin Dark"/>
          <w:rtl w:val="0"/>
        </w:rPr>
        <w:t xml:space="preserve">परीक्षा में सावधानी / Exam caution: केवल दो-तिहाई विधायकों का एक साथ अलग होना अपने आप में पर्याप्त नहीं है। पैरा 4 में मूल राजनीतिक दल के विलय की शर्त भी महत्त्वपूर्ण है।</w:t>
      </w:r>
    </w:p>
    <w:p w:rsidR="00000000" w:rsidDel="00000000" w:rsidP="00000000" w:rsidRDefault="00000000" w:rsidRPr="00000000" w14:paraId="00000042">
      <w:pPr>
        <w:rPr/>
      </w:pPr>
      <w:r w:rsidDel="00000000" w:rsidR="00000000" w:rsidRPr="00000000">
        <w:rPr/>
        <w:drawing>
          <wp:inline distB="114300" distT="114300" distL="114300" distR="114300">
            <wp:extent cx="635000" cy="635000"/>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Constitution of India</w:t>
      </w:r>
    </w:p>
    <w:p w:rsidR="00000000" w:rsidDel="00000000" w:rsidP="00000000" w:rsidRDefault="00000000" w:rsidRPr="00000000" w14:paraId="00000044">
      <w:pPr>
        <w:rPr/>
      </w:pPr>
      <w:r w:rsidDel="00000000" w:rsidR="00000000" w:rsidRPr="00000000">
        <w:rPr>
          <w:rtl w:val="0"/>
        </w:rPr>
        <w:t xml:space="preserve">+1</w:t>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58mzbsbdz96r" w:id="10"/>
      <w:bookmarkEnd w:id="10"/>
      <w:r w:rsidDel="00000000" w:rsidR="00000000" w:rsidRPr="00000000">
        <w:rPr>
          <w:rFonts w:ascii="Palanquin Dark" w:cs="Palanquin Dark" w:eastAsia="Palanquin Dark" w:hAnsi="Palanquin Dark"/>
          <w:b w:val="1"/>
          <w:bCs w:val="1"/>
          <w:color w:val="000000"/>
          <w:sz w:val="26"/>
          <w:szCs w:val="26"/>
          <w:rtl w:val="0"/>
        </w:rPr>
        <w:t xml:space="preserve">B. अध्यक्ष एवं सभापति से संबंधित अपवाद | Presiding Officers — Paragraph 5</w:t>
      </w:r>
    </w:p>
    <w:p w:rsidR="00000000" w:rsidDel="00000000" w:rsidP="00000000" w:rsidRDefault="00000000" w:rsidRPr="00000000" w14:paraId="00000046">
      <w:pPr>
        <w:spacing w:after="240" w:before="240" w:lineRule="auto"/>
        <w:rPr/>
      </w:pPr>
      <w:r w:rsidDel="00000000" w:rsidR="00000000" w:rsidRPr="00000000">
        <w:rPr>
          <w:rFonts w:ascii="Palanquin Dark" w:cs="Palanquin Dark" w:eastAsia="Palanquin Dark" w:hAnsi="Palanquin Dark"/>
          <w:rtl w:val="0"/>
        </w:rPr>
        <w:t xml:space="preserve">हिंदी: यदि कोई सदस्य सदन का अध्यक्ष या सभापति (जैसे लोकसभा अध्यक्ष) चुने जाने के कारण अपने दल की सदस्यता छोड़ता है, तो कुछ निर्धारित शर्तों के अंतर्गत उसे संरक्षण प्राप्त हो सकता है। पद छोड़ने के बाद वह अपने पुराने दल में पुनः शामिल हो सकता है।</w:t>
      </w:r>
    </w:p>
    <w:p w:rsidR="00000000" w:rsidDel="00000000" w:rsidP="00000000" w:rsidRDefault="00000000" w:rsidRPr="00000000" w14:paraId="00000047">
      <w:pPr>
        <w:spacing w:after="240" w:before="240" w:lineRule="auto"/>
        <w:rPr/>
      </w:pPr>
      <w:r w:rsidDel="00000000" w:rsidR="00000000" w:rsidRPr="00000000">
        <w:rPr>
          <w:rtl w:val="0"/>
        </w:rPr>
        <w:t xml:space="preserve">English: A member elected as the Speaker or Chairman of a House may receive protection under specified conditions if they give up party membership on account of assuming that office. After ceasing to hold the office, the member may rejoin the former party.</w:t>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2b6xun5qh9zx" w:id="11"/>
      <w:bookmarkEnd w:id="11"/>
      <w:r w:rsidDel="00000000" w:rsidR="00000000" w:rsidRPr="00000000">
        <w:rPr>
          <w:rFonts w:ascii="Palanquin Dark" w:cs="Palanquin Dark" w:eastAsia="Palanquin Dark" w:hAnsi="Palanquin Dark"/>
          <w:b w:val="1"/>
          <w:bCs w:val="1"/>
          <w:color w:val="000000"/>
          <w:sz w:val="26"/>
          <w:szCs w:val="26"/>
          <w:rtl w:val="0"/>
        </w:rPr>
        <w:t xml:space="preserve">C. विभाजन का अपवाद समाप्त | Split Exception Removed</w:t>
      </w:r>
    </w:p>
    <w:p w:rsidR="00000000" w:rsidDel="00000000" w:rsidP="00000000" w:rsidRDefault="00000000" w:rsidRPr="00000000" w14:paraId="00000049">
      <w:pPr>
        <w:spacing w:after="240" w:before="240" w:lineRule="auto"/>
        <w:rPr/>
      </w:pPr>
      <w:r w:rsidDel="00000000" w:rsidR="00000000" w:rsidRPr="00000000">
        <w:rPr>
          <w:rFonts w:ascii="Palanquin Dark" w:cs="Palanquin Dark" w:eastAsia="Palanquin Dark" w:hAnsi="Palanquin Dark"/>
          <w:rtl w:val="0"/>
        </w:rPr>
        <w:t xml:space="preserve">हिंदी: पहले 10वीं अनुसूची के पैरा 3 के तहत किसी दल के एक-तिहाई सदस्यों के विभाजन को अयोग्यता से बचने का आधार माना गया था। 91वें संविधान संशोधन अधिनियम, 2003 ने इस अपवाद को हटा दिया।</w:t>
      </w:r>
    </w:p>
    <w:p w:rsidR="00000000" w:rsidDel="00000000" w:rsidP="00000000" w:rsidRDefault="00000000" w:rsidRPr="00000000" w14:paraId="0000004A">
      <w:pPr>
        <w:spacing w:after="240" w:before="240" w:lineRule="auto"/>
        <w:rPr/>
      </w:pPr>
      <w:r w:rsidDel="00000000" w:rsidR="00000000" w:rsidRPr="00000000">
        <w:rPr>
          <w:rtl w:val="0"/>
        </w:rPr>
        <w:t xml:space="preserve">English: Earlier, Paragraph 3 allowed a split involving one-third of a party’s legislators to avoid disqualification. The 91st Constitutional Amendment Act, 2003 removed this exception.</w:t>
      </w:r>
    </w:p>
    <w:p w:rsidR="00000000" w:rsidDel="00000000" w:rsidP="00000000" w:rsidRDefault="00000000" w:rsidRPr="00000000" w14:paraId="0000004B">
      <w:pPr>
        <w:spacing w:after="240" w:before="240" w:lineRule="auto"/>
        <w:rPr/>
      </w:pPr>
      <w:r w:rsidDel="00000000" w:rsidR="00000000" w:rsidRPr="00000000">
        <w:rPr>
          <w:rFonts w:ascii="Palanquin Dark" w:cs="Palanquin Dark" w:eastAsia="Palanquin Dark" w:hAnsi="Palanquin Dark"/>
          <w:rtl w:val="0"/>
        </w:rPr>
        <w:t xml:space="preserve">याद रखें / Remember: अब सामान्य विभाजन के लिए एक-तिहाई का नियम लागू नहीं है; विलय के अपवाद में दो-तिहाई की शर्त महत्त्वपूर्ण है।</w:t>
      </w:r>
    </w:p>
    <w:p w:rsidR="00000000" w:rsidDel="00000000" w:rsidP="00000000" w:rsidRDefault="00000000" w:rsidRPr="00000000" w14:paraId="0000004C">
      <w:pPr>
        <w:pStyle w:val="Heading2"/>
        <w:keepNext w:val="0"/>
        <w:keepLines w:val="0"/>
        <w:spacing w:after="80" w:lineRule="auto"/>
        <w:rPr>
          <w:b w:val="1"/>
          <w:bCs w:val="1"/>
          <w:sz w:val="34"/>
          <w:szCs w:val="34"/>
        </w:rPr>
      </w:pPr>
      <w:bookmarkStart w:colFirst="0" w:colLast="0" w:name="_mtk48fc7l2e9" w:id="12"/>
      <w:bookmarkEnd w:id="12"/>
      <w:r w:rsidDel="00000000" w:rsidR="00000000" w:rsidRPr="00000000">
        <w:rPr>
          <w:rFonts w:ascii="Palanquin Dark" w:cs="Palanquin Dark" w:eastAsia="Palanquin Dark" w:hAnsi="Palanquin Dark"/>
          <w:b w:val="1"/>
          <w:bCs w:val="1"/>
          <w:sz w:val="34"/>
          <w:szCs w:val="34"/>
          <w:rtl w:val="0"/>
        </w:rPr>
        <w:t xml:space="preserve">5. अयोग्यता का निर्णय कौन करता है? | Who Decides Disqualification?</w:t>
      </w:r>
    </w:p>
    <w:p w:rsidR="00000000" w:rsidDel="00000000" w:rsidP="00000000" w:rsidRDefault="00000000" w:rsidRPr="00000000" w14:paraId="0000004D">
      <w:pPr>
        <w:spacing w:after="240" w:before="240" w:lineRule="auto"/>
        <w:rPr/>
      </w:pPr>
      <w:r w:rsidDel="00000000" w:rsidR="00000000" w:rsidRPr="00000000">
        <w:rPr>
          <w:rFonts w:ascii="Palanquin Dark" w:cs="Palanquin Dark" w:eastAsia="Palanquin Dark" w:hAnsi="Palanquin Dark"/>
          <w:rtl w:val="0"/>
        </w:rPr>
        <w:t xml:space="preserve">हिंदी: 10वीं अनुसूची के पैरा 6 के अनुसार, दल-बदल के आधार पर अयोग्यता के प्रश्न का निर्णय संबंधित सदन का पीठासीन अधिकारी करता है।</w:t>
      </w:r>
    </w:p>
    <w:p w:rsidR="00000000" w:rsidDel="00000000" w:rsidP="00000000" w:rsidRDefault="00000000" w:rsidRPr="00000000" w14:paraId="0000004E">
      <w:pPr>
        <w:spacing w:after="240" w:before="240" w:lineRule="auto"/>
        <w:rPr/>
      </w:pPr>
      <w:r w:rsidDel="00000000" w:rsidR="00000000" w:rsidRPr="00000000">
        <w:rPr>
          <w:rtl w:val="0"/>
        </w:rPr>
        <w:t xml:space="preserve">English: Under Paragraph 6 of the Tenth Schedule, the presiding officer of the concerned House decides questions of disqualification on grounds of defection.</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73.488397870136"/>
        <w:gridCol w:w="4652.023413153486"/>
        <w:tblGridChange w:id="0">
          <w:tblGrid>
            <w:gridCol w:w="4373.488397870136"/>
            <w:gridCol w:w="4652.023413153486"/>
          </w:tblGrid>
        </w:tblGridChange>
      </w:tblGrid>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jc w:val="center"/>
              <w:rPr>
                <w:b w:val="1"/>
                <w:bCs w:val="1"/>
              </w:rPr>
            </w:pPr>
            <w:r w:rsidDel="00000000" w:rsidR="00000000" w:rsidRPr="00000000">
              <w:rPr>
                <w:rFonts w:ascii="Palanquin Dark" w:cs="Palanquin Dark" w:eastAsia="Palanquin Dark" w:hAnsi="Palanquin Dark"/>
                <w:b w:val="1"/>
                <w:bCs w:val="1"/>
                <w:rtl w:val="0"/>
              </w:rPr>
              <w:t xml:space="preserve">सदन / House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jc w:val="center"/>
              <w:rPr>
                <w:b w:val="1"/>
                <w:bCs w:val="1"/>
              </w:rPr>
            </w:pPr>
            <w:r w:rsidDel="00000000" w:rsidR="00000000" w:rsidRPr="00000000">
              <w:rPr>
                <w:rFonts w:ascii="Palanquin Dark" w:cs="Palanquin Dark" w:eastAsia="Palanquin Dark" w:hAnsi="Palanquin Dark"/>
                <w:b w:val="1"/>
                <w:bCs w:val="1"/>
                <w:rtl w:val="0"/>
              </w:rPr>
              <w:t xml:space="preserve">निर्णय लेने वाला अधिकारी / Deciding authority</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rPr/>
            </w:pPr>
            <w:r w:rsidDel="00000000" w:rsidR="00000000" w:rsidRPr="00000000">
              <w:rPr>
                <w:rFonts w:ascii="Palanquin Dark" w:cs="Palanquin Dark" w:eastAsia="Palanquin Dark" w:hAnsi="Palanquin Dark"/>
                <w:rtl w:val="0"/>
              </w:rPr>
              <w:t xml:space="preserve">लोकसभा / Lok Sabha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rPr/>
            </w:pPr>
            <w:r w:rsidDel="00000000" w:rsidR="00000000" w:rsidRPr="00000000">
              <w:rPr>
                <w:rFonts w:ascii="Palanquin Dark" w:cs="Palanquin Dark" w:eastAsia="Palanquin Dark" w:hAnsi="Palanquin Dark"/>
                <w:rtl w:val="0"/>
              </w:rPr>
              <w:t xml:space="preserve">अध्यक्ष / Speaker</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rPr/>
            </w:pPr>
            <w:r w:rsidDel="00000000" w:rsidR="00000000" w:rsidRPr="00000000">
              <w:rPr>
                <w:rFonts w:ascii="Palanquin Dark" w:cs="Palanquin Dark" w:eastAsia="Palanquin Dark" w:hAnsi="Palanquin Dark"/>
                <w:rtl w:val="0"/>
              </w:rPr>
              <w:t xml:space="preserve">राज्यसभा / Rajya Sabha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rPr/>
            </w:pPr>
            <w:r w:rsidDel="00000000" w:rsidR="00000000" w:rsidRPr="00000000">
              <w:rPr>
                <w:rFonts w:ascii="Palanquin Dark" w:cs="Palanquin Dark" w:eastAsia="Palanquin Dark" w:hAnsi="Palanquin Dark"/>
                <w:rtl w:val="0"/>
              </w:rPr>
              <w:t xml:space="preserve">सभापति / Chairman</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rPr/>
            </w:pPr>
            <w:r w:rsidDel="00000000" w:rsidR="00000000" w:rsidRPr="00000000">
              <w:rPr>
                <w:rFonts w:ascii="Palanquin Dark" w:cs="Palanquin Dark" w:eastAsia="Palanquin Dark" w:hAnsi="Palanquin Dark"/>
                <w:rtl w:val="0"/>
              </w:rPr>
              <w:t xml:space="preserve">राज्य विधानसभा / State Legislative Assembly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rPr/>
            </w:pPr>
            <w:r w:rsidDel="00000000" w:rsidR="00000000" w:rsidRPr="00000000">
              <w:rPr>
                <w:rFonts w:ascii="Palanquin Dark" w:cs="Palanquin Dark" w:eastAsia="Palanquin Dark" w:hAnsi="Palanquin Dark"/>
                <w:rtl w:val="0"/>
              </w:rPr>
              <w:t xml:space="preserve">अध्यक्ष / Speaker</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rPr/>
            </w:pPr>
            <w:r w:rsidDel="00000000" w:rsidR="00000000" w:rsidRPr="00000000">
              <w:rPr>
                <w:rFonts w:ascii="Palanquin Dark" w:cs="Palanquin Dark" w:eastAsia="Palanquin Dark" w:hAnsi="Palanquin Dark"/>
                <w:rtl w:val="0"/>
              </w:rPr>
              <w:t xml:space="preserve">राज्य विधान परिषद / State Legislative Council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rPr/>
            </w:pPr>
            <w:r w:rsidDel="00000000" w:rsidR="00000000" w:rsidRPr="00000000">
              <w:rPr>
                <w:rFonts w:ascii="Palanquin Dark" w:cs="Palanquin Dark" w:eastAsia="Palanquin Dark" w:hAnsi="Palanquin Dark"/>
                <w:rtl w:val="0"/>
              </w:rPr>
              <w:t xml:space="preserve">सभापति / Chairman</w:t>
            </w:r>
          </w:p>
        </w:tc>
      </w:tr>
    </w:tbl>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sxu17cfzzll" w:id="13"/>
      <w:bookmarkEnd w:id="13"/>
      <w:r w:rsidDel="00000000" w:rsidR="00000000" w:rsidRPr="00000000">
        <w:rPr>
          <w:rFonts w:ascii="Palanquin Dark" w:cs="Palanquin Dark" w:eastAsia="Palanquin Dark" w:hAnsi="Palanquin Dark"/>
          <w:b w:val="1"/>
          <w:bCs w:val="1"/>
          <w:color w:val="000000"/>
          <w:sz w:val="26"/>
          <w:szCs w:val="26"/>
          <w:rtl w:val="0"/>
        </w:rPr>
        <w:t xml:space="preserve">निर्णय प्रक्रिया | Decision-making Process</w:t>
      </w:r>
    </w:p>
    <w:p w:rsidR="00000000" w:rsidDel="00000000" w:rsidP="00000000" w:rsidRDefault="00000000" w:rsidRPr="00000000" w14:paraId="0000005A">
      <w:pPr>
        <w:numPr>
          <w:ilvl w:val="0"/>
          <w:numId w:val="8"/>
        </w:numPr>
        <w:spacing w:after="0" w:afterAutospacing="0" w:before="240" w:lineRule="auto"/>
        <w:ind w:left="720" w:hanging="360"/>
      </w:pPr>
      <w:r w:rsidDel="00000000" w:rsidR="00000000" w:rsidRPr="00000000">
        <w:rPr>
          <w:rFonts w:ascii="Palanquin Dark" w:cs="Palanquin Dark" w:eastAsia="Palanquin Dark" w:hAnsi="Palanquin Dark"/>
          <w:rtl w:val="0"/>
        </w:rPr>
        <w:t xml:space="preserve">शिकायत / Complaint: किसी सदस्य के विरुद्ध दल-बदल की शिकायत संबंधित सदन के पीठासीन अधिकारी के समक्ष उठाई जाती है।</w:t>
      </w:r>
    </w:p>
    <w:p w:rsidR="00000000" w:rsidDel="00000000" w:rsidP="00000000" w:rsidRDefault="00000000" w:rsidRPr="00000000" w14:paraId="0000005B">
      <w:pPr>
        <w:numPr>
          <w:ilvl w:val="0"/>
          <w:numId w:val="8"/>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जाँच / Examination: संबंधित तथ्यों और सदस्यों के पक्ष को देखकर अयोग्यता के प्रश्न पर विचार किया जाता है।</w:t>
      </w:r>
    </w:p>
    <w:p w:rsidR="00000000" w:rsidDel="00000000" w:rsidP="00000000" w:rsidRDefault="00000000" w:rsidRPr="00000000" w14:paraId="0000005C">
      <w:pPr>
        <w:numPr>
          <w:ilvl w:val="0"/>
          <w:numId w:val="8"/>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निर्णय / Decision: पीठासीन अधिकारी 10वीं अनुसूची के प्रावधानों के अनुसार निर्णय करता है।</w:t>
      </w:r>
    </w:p>
    <w:p w:rsidR="00000000" w:rsidDel="00000000" w:rsidP="00000000" w:rsidRDefault="00000000" w:rsidRPr="00000000" w14:paraId="0000005D">
      <w:pPr>
        <w:numPr>
          <w:ilvl w:val="0"/>
          <w:numId w:val="8"/>
        </w:numPr>
        <w:spacing w:after="240" w:before="0" w:beforeAutospacing="0" w:lineRule="auto"/>
        <w:ind w:left="720" w:hanging="360"/>
      </w:pPr>
      <w:r w:rsidDel="00000000" w:rsidR="00000000" w:rsidRPr="00000000">
        <w:rPr>
          <w:rFonts w:ascii="Palanquin Dark" w:cs="Palanquin Dark" w:eastAsia="Palanquin Dark" w:hAnsi="Palanquin Dark"/>
          <w:rtl w:val="0"/>
        </w:rPr>
        <w:t xml:space="preserve">न्यायिक समीक्षा / Judicial review: निर्णय को संवैधानिक आधारों पर न्यायालय में चुनौती दी जा सकती है।</w:t>
      </w:r>
    </w:p>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5sh9l2zag3z" w:id="14"/>
      <w:bookmarkEnd w:id="14"/>
      <w:r w:rsidDel="00000000" w:rsidR="00000000" w:rsidRPr="00000000">
        <w:rPr>
          <w:rFonts w:ascii="Palanquin Dark" w:cs="Palanquin Dark" w:eastAsia="Palanquin Dark" w:hAnsi="Palanquin Dark"/>
          <w:b w:val="1"/>
          <w:bCs w:val="1"/>
          <w:color w:val="000000"/>
          <w:sz w:val="26"/>
          <w:szCs w:val="26"/>
          <w:rtl w:val="0"/>
        </w:rPr>
        <w:t xml:space="preserve">क्या अध्यक्ष का निर्णय अंतिम होता है? | Is the Speaker’s Decision Final?</w:t>
      </w:r>
    </w:p>
    <w:p w:rsidR="00000000" w:rsidDel="00000000" w:rsidP="00000000" w:rsidRDefault="00000000" w:rsidRPr="00000000" w14:paraId="0000005F">
      <w:pPr>
        <w:spacing w:after="240" w:before="240" w:lineRule="auto"/>
        <w:rPr/>
      </w:pPr>
      <w:r w:rsidDel="00000000" w:rsidR="00000000" w:rsidRPr="00000000">
        <w:rPr>
          <w:rFonts w:ascii="Palanquin Dark" w:cs="Palanquin Dark" w:eastAsia="Palanquin Dark" w:hAnsi="Palanquin Dark"/>
          <w:rtl w:val="0"/>
        </w:rPr>
        <w:t xml:space="preserve">हिंदी: नहीं। निर्णय न्यायिक समीक्षा के अधीन है। सर्वोच्च न्यायालय ने Kihoto Hollohan v. Zachillhu (1992) मामले में स्पष्ट किया कि पीठासीन अधिकारी का निर्णय न्यायिक समीक्षा से पूरी तरह मुक्त नहीं है।</w:t>
      </w:r>
    </w:p>
    <w:p w:rsidR="00000000" w:rsidDel="00000000" w:rsidP="00000000" w:rsidRDefault="00000000" w:rsidRPr="00000000" w14:paraId="00000060">
      <w:pPr>
        <w:spacing w:after="240" w:before="240" w:lineRule="auto"/>
        <w:rPr/>
      </w:pPr>
      <w:r w:rsidDel="00000000" w:rsidR="00000000" w:rsidRPr="00000000">
        <w:rPr>
          <w:rtl w:val="0"/>
        </w:rPr>
        <w:t xml:space="preserve">English: No. The decision is subject to judicial review. In Kihoto Hollohan v. Zachillhu (1992), the Supreme Court held that the presiding officer’s decision is not completely immune from judicial review.</w:t>
      </w:r>
    </w:p>
    <w:p w:rsidR="00000000" w:rsidDel="00000000" w:rsidP="00000000" w:rsidRDefault="00000000" w:rsidRPr="00000000" w14:paraId="00000061">
      <w:pPr>
        <w:rPr/>
      </w:pPr>
      <w:r w:rsidDel="00000000" w:rsidR="00000000" w:rsidRPr="00000000">
        <w:rPr/>
        <w:drawing>
          <wp:inline distB="114300" distT="114300" distL="114300" distR="114300">
            <wp:extent cx="635000" cy="635000"/>
            <wp:effectExtent b="0" l="0" r="0" t="0"/>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Indian Kanoon</w:t>
      </w:r>
    </w:p>
    <w:p w:rsidR="00000000" w:rsidDel="00000000" w:rsidP="00000000" w:rsidRDefault="00000000" w:rsidRPr="00000000" w14:paraId="00000063">
      <w:pPr>
        <w:pStyle w:val="Heading2"/>
        <w:keepNext w:val="0"/>
        <w:keepLines w:val="0"/>
        <w:spacing w:after="80" w:lineRule="auto"/>
        <w:rPr>
          <w:b w:val="1"/>
          <w:bCs w:val="1"/>
          <w:sz w:val="34"/>
          <w:szCs w:val="34"/>
        </w:rPr>
      </w:pPr>
      <w:bookmarkStart w:colFirst="0" w:colLast="0" w:name="_lfuamnvu8mb1" w:id="15"/>
      <w:bookmarkEnd w:id="15"/>
      <w:r w:rsidDel="00000000" w:rsidR="00000000" w:rsidRPr="00000000">
        <w:rPr>
          <w:rFonts w:ascii="Palanquin Dark" w:cs="Palanquin Dark" w:eastAsia="Palanquin Dark" w:hAnsi="Palanquin Dark"/>
          <w:b w:val="1"/>
          <w:bCs w:val="1"/>
          <w:sz w:val="34"/>
          <w:szCs w:val="34"/>
          <w:rtl w:val="0"/>
        </w:rPr>
        <w:t xml:space="preserve">6. प्रमुख न्यायिक निर्णय | Landmark Supreme Court Judgments</w:t>
      </w:r>
    </w:p>
    <w:p w:rsidR="00000000" w:rsidDel="00000000" w:rsidP="00000000" w:rsidRDefault="00000000" w:rsidRPr="00000000" w14:paraId="00000064">
      <w:pPr>
        <w:pStyle w:val="Heading2"/>
        <w:keepNext w:val="0"/>
        <w:keepLines w:val="0"/>
        <w:spacing w:after="80" w:lineRule="auto"/>
        <w:rPr>
          <w:b w:val="1"/>
          <w:bCs w:val="1"/>
          <w:sz w:val="34"/>
          <w:szCs w:val="34"/>
        </w:rPr>
      </w:pPr>
      <w:bookmarkStart w:colFirst="0" w:colLast="0" w:name="_fmy6cmm8tu4x" w:id="16"/>
      <w:bookmarkEnd w:id="16"/>
      <w:r w:rsidDel="00000000" w:rsidR="00000000" w:rsidRPr="00000000">
        <w:rPr>
          <w:b w:val="1"/>
          <w:bCs w:val="1"/>
          <w:sz w:val="34"/>
          <w:szCs w:val="34"/>
          <w:rtl w:val="0"/>
        </w:rPr>
        <w:t xml:space="preserve">1992</w:t>
      </w:r>
    </w:p>
    <w:p w:rsidR="00000000" w:rsidDel="00000000" w:rsidP="00000000" w:rsidRDefault="00000000" w:rsidRPr="00000000" w14:paraId="00000065">
      <w:pPr>
        <w:spacing w:after="240" w:before="240" w:lineRule="auto"/>
        <w:rPr/>
      </w:pPr>
      <w:r w:rsidDel="00000000" w:rsidR="00000000" w:rsidRPr="00000000">
        <w:rPr>
          <w:rtl w:val="0"/>
        </w:rPr>
        <w:t xml:space="preserve">Kihoto Hollohan v. Zachillhu</w:t>
      </w:r>
    </w:p>
    <w:p w:rsidR="00000000" w:rsidDel="00000000" w:rsidP="00000000" w:rsidRDefault="00000000" w:rsidRPr="00000000" w14:paraId="00000066">
      <w:pPr>
        <w:spacing w:after="240" w:before="240" w:lineRule="auto"/>
        <w:rPr/>
      </w:pPr>
      <w:r w:rsidDel="00000000" w:rsidR="00000000" w:rsidRPr="00000000">
        <w:rPr>
          <w:rFonts w:ascii="Palanquin Dark" w:cs="Palanquin Dark" w:eastAsia="Palanquin Dark" w:hAnsi="Palanquin Dark"/>
          <w:rtl w:val="0"/>
        </w:rPr>
        <w:t xml:space="preserve">हिंदी: सर्वोच्च न्यायालय ने 10वीं अनुसूची की संवैधानिक वैधता को सामान्यतः बरकरार रखा। साथ ही, अध्यक्ष या सभापति के निर्णय को न्यायिक समीक्षा के अधीन माना। पैरा 7, जो न्यायालयों के अधिकार क्षेत्र को बाहर करता था, आवश्यक राज्य अनुसमर्थन न होने के कारण अमान्य घोषित किया गया।</w:t>
      </w:r>
    </w:p>
    <w:p w:rsidR="00000000" w:rsidDel="00000000" w:rsidP="00000000" w:rsidRDefault="00000000" w:rsidRPr="00000000" w14:paraId="00000067">
      <w:pPr>
        <w:spacing w:after="240" w:before="240" w:lineRule="auto"/>
        <w:rPr/>
      </w:pPr>
      <w:r w:rsidDel="00000000" w:rsidR="00000000" w:rsidRPr="00000000">
        <w:rPr>
          <w:rtl w:val="0"/>
        </w:rPr>
        <w:t xml:space="preserve">English: The Supreme Court largely upheld the constitutional validity of the Tenth Schedule and held that decisions of the Speaker or Chairman are subject to judicial review. Paragraph 7, which excluded court jurisdiction, was held invalid for lack of the required State ratification.</w:t>
      </w:r>
    </w:p>
    <w:p w:rsidR="00000000" w:rsidDel="00000000" w:rsidP="00000000" w:rsidRDefault="00000000" w:rsidRPr="00000000" w14:paraId="00000068">
      <w:pPr>
        <w:rPr/>
      </w:pPr>
      <w:r w:rsidDel="00000000" w:rsidR="00000000" w:rsidRPr="00000000">
        <w:rPr/>
        <w:drawing>
          <wp:inline distB="114300" distT="114300" distL="114300" distR="114300">
            <wp:extent cx="635000" cy="635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Indian Kanoon</w:t>
      </w:r>
    </w:p>
    <w:p w:rsidR="00000000" w:rsidDel="00000000" w:rsidP="00000000" w:rsidRDefault="00000000" w:rsidRPr="00000000" w14:paraId="0000006A">
      <w:pPr>
        <w:pStyle w:val="Heading2"/>
        <w:keepNext w:val="0"/>
        <w:keepLines w:val="0"/>
        <w:spacing w:after="80" w:lineRule="auto"/>
        <w:rPr>
          <w:b w:val="1"/>
          <w:bCs w:val="1"/>
          <w:sz w:val="34"/>
          <w:szCs w:val="34"/>
        </w:rPr>
      </w:pPr>
      <w:bookmarkStart w:colFirst="0" w:colLast="0" w:name="_1w2faxctd7m1" w:id="17"/>
      <w:bookmarkEnd w:id="17"/>
      <w:r w:rsidDel="00000000" w:rsidR="00000000" w:rsidRPr="00000000">
        <w:rPr>
          <w:b w:val="1"/>
          <w:bCs w:val="1"/>
          <w:sz w:val="34"/>
          <w:szCs w:val="34"/>
          <w:rtl w:val="0"/>
        </w:rPr>
        <w:t xml:space="preserve">2007</w:t>
      </w:r>
    </w:p>
    <w:p w:rsidR="00000000" w:rsidDel="00000000" w:rsidP="00000000" w:rsidRDefault="00000000" w:rsidRPr="00000000" w14:paraId="0000006B">
      <w:pPr>
        <w:spacing w:after="240" w:before="240" w:lineRule="auto"/>
        <w:rPr/>
      </w:pPr>
      <w:r w:rsidDel="00000000" w:rsidR="00000000" w:rsidRPr="00000000">
        <w:rPr>
          <w:rtl w:val="0"/>
        </w:rPr>
        <w:t xml:space="preserve">Rajendra Singh Rana v. Swami Prasad Maurya</w:t>
      </w:r>
    </w:p>
    <w:p w:rsidR="00000000" w:rsidDel="00000000" w:rsidP="00000000" w:rsidRDefault="00000000" w:rsidRPr="00000000" w14:paraId="0000006C">
      <w:pPr>
        <w:spacing w:after="240" w:before="240" w:lineRule="auto"/>
        <w:rPr/>
      </w:pPr>
      <w:r w:rsidDel="00000000" w:rsidR="00000000" w:rsidRPr="00000000">
        <w:rPr>
          <w:rFonts w:ascii="Palanquin Dark" w:cs="Palanquin Dark" w:eastAsia="Palanquin Dark" w:hAnsi="Palanquin Dark"/>
          <w:rtl w:val="0"/>
        </w:rPr>
        <w:t xml:space="preserve">हिंदी: इस मामले में सर्वोच्च न्यायालय ने दल-बदल संबंधी विवाद में अध्यक्ष की भूमिका और शिकायतों पर समय पर निर्णय लेने के महत्त्व को स्पष्ट किया।</w:t>
      </w:r>
    </w:p>
    <w:p w:rsidR="00000000" w:rsidDel="00000000" w:rsidP="00000000" w:rsidRDefault="00000000" w:rsidRPr="00000000" w14:paraId="0000006D">
      <w:pPr>
        <w:spacing w:after="240" w:before="240" w:lineRule="auto"/>
        <w:rPr/>
      </w:pPr>
      <w:r w:rsidDel="00000000" w:rsidR="00000000" w:rsidRPr="00000000">
        <w:rPr>
          <w:rtl w:val="0"/>
        </w:rPr>
        <w:t xml:space="preserve">English: The Supreme Court examined the Speaker’s role in defection disputes and emphasised the importance of properly addressing disqualification complaints.</w:t>
      </w:r>
    </w:p>
    <w:p w:rsidR="00000000" w:rsidDel="00000000" w:rsidP="00000000" w:rsidRDefault="00000000" w:rsidRPr="00000000" w14:paraId="0000006E">
      <w:pPr>
        <w:rPr/>
      </w:pPr>
      <w:r w:rsidDel="00000000" w:rsidR="00000000" w:rsidRPr="00000000">
        <w:rPr/>
        <w:drawing>
          <wp:inline distB="114300" distT="114300" distL="114300" distR="114300">
            <wp:extent cx="635000" cy="6350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Indian Kanoon</w:t>
      </w:r>
    </w:p>
    <w:p w:rsidR="00000000" w:rsidDel="00000000" w:rsidP="00000000" w:rsidRDefault="00000000" w:rsidRPr="00000000" w14:paraId="00000070">
      <w:pPr>
        <w:pStyle w:val="Heading2"/>
        <w:keepNext w:val="0"/>
        <w:keepLines w:val="0"/>
        <w:spacing w:after="80" w:lineRule="auto"/>
        <w:rPr>
          <w:b w:val="1"/>
          <w:bCs w:val="1"/>
          <w:sz w:val="34"/>
          <w:szCs w:val="34"/>
        </w:rPr>
      </w:pPr>
      <w:bookmarkStart w:colFirst="0" w:colLast="0" w:name="_3vkv1bxyjgow" w:id="18"/>
      <w:bookmarkEnd w:id="18"/>
      <w:r w:rsidDel="00000000" w:rsidR="00000000" w:rsidRPr="00000000">
        <w:rPr>
          <w:b w:val="1"/>
          <w:bCs w:val="1"/>
          <w:sz w:val="34"/>
          <w:szCs w:val="34"/>
          <w:rtl w:val="0"/>
        </w:rPr>
        <w:t xml:space="preserve">2020</w:t>
      </w:r>
    </w:p>
    <w:p w:rsidR="00000000" w:rsidDel="00000000" w:rsidP="00000000" w:rsidRDefault="00000000" w:rsidRPr="00000000" w14:paraId="00000071">
      <w:pPr>
        <w:spacing w:after="240" w:before="240" w:lineRule="auto"/>
        <w:rPr/>
      </w:pPr>
      <w:r w:rsidDel="00000000" w:rsidR="00000000" w:rsidRPr="00000000">
        <w:rPr>
          <w:rtl w:val="0"/>
        </w:rPr>
        <w:t xml:space="preserve">Keisham Meghachandra Singh v. Speaker, Manipur Legislative Assembly</w:t>
      </w:r>
    </w:p>
    <w:p w:rsidR="00000000" w:rsidDel="00000000" w:rsidP="00000000" w:rsidRDefault="00000000" w:rsidRPr="00000000" w14:paraId="00000072">
      <w:pPr>
        <w:spacing w:after="240" w:before="240" w:lineRule="auto"/>
        <w:rPr/>
      </w:pPr>
      <w:r w:rsidDel="00000000" w:rsidR="00000000" w:rsidRPr="00000000">
        <w:rPr>
          <w:rFonts w:ascii="Palanquin Dark" w:cs="Palanquin Dark" w:eastAsia="Palanquin Dark" w:hAnsi="Palanquin Dark"/>
          <w:rtl w:val="0"/>
        </w:rPr>
        <w:t xml:space="preserve">हिंदी: सर्वोच्च न्यायालय ने कहा कि दल-बदल संबंधी याचिकाओं का निर्णय सामान्यतः तीन महीने के भीतर किया जाना चाहिए, जब तक कोई असाधारण परिस्थिति न हो। न्यायालय ने स्वतंत्र निर्णय-प्रक्रिया के विकल्प पर भी विचार करने का सुझाव दिया।</w:t>
      </w:r>
    </w:p>
    <w:p w:rsidR="00000000" w:rsidDel="00000000" w:rsidP="00000000" w:rsidRDefault="00000000" w:rsidRPr="00000000" w14:paraId="00000073">
      <w:pPr>
        <w:spacing w:after="240" w:before="240" w:lineRule="auto"/>
        <w:rPr/>
      </w:pPr>
      <w:r w:rsidDel="00000000" w:rsidR="00000000" w:rsidRPr="00000000">
        <w:rPr>
          <w:rtl w:val="0"/>
        </w:rPr>
        <w:t xml:space="preserve">English: The Supreme Court said that disqualification petitions should ordinarily be decided within three months, unless exceptional circumstances exist. It also discussed the possibility of an independent adjudicatory mechanism.</w:t>
      </w:r>
    </w:p>
    <w:p w:rsidR="00000000" w:rsidDel="00000000" w:rsidP="00000000" w:rsidRDefault="00000000" w:rsidRPr="00000000" w14:paraId="00000074">
      <w:pPr>
        <w:pStyle w:val="Heading2"/>
        <w:keepNext w:val="0"/>
        <w:keepLines w:val="0"/>
        <w:spacing w:after="80" w:lineRule="auto"/>
        <w:rPr>
          <w:b w:val="1"/>
          <w:bCs w:val="1"/>
          <w:sz w:val="34"/>
          <w:szCs w:val="34"/>
        </w:rPr>
      </w:pPr>
      <w:bookmarkStart w:colFirst="0" w:colLast="0" w:name="_sfvpcehhbkj1" w:id="19"/>
      <w:bookmarkEnd w:id="19"/>
      <w:r w:rsidDel="00000000" w:rsidR="00000000" w:rsidRPr="00000000">
        <w:rPr>
          <w:rFonts w:ascii="Palanquin Dark" w:cs="Palanquin Dark" w:eastAsia="Palanquin Dark" w:hAnsi="Palanquin Dark"/>
          <w:b w:val="1"/>
          <w:bCs w:val="1"/>
          <w:sz w:val="34"/>
          <w:szCs w:val="34"/>
          <w:rtl w:val="0"/>
        </w:rPr>
        <w:t xml:space="preserve">7. 91वाँ संविधान संशोधन अधिनियम, 2003 | 91st Constitutional Amendment Act, 2003</w:t>
      </w:r>
    </w:p>
    <w:p w:rsidR="00000000" w:rsidDel="00000000" w:rsidP="00000000" w:rsidRDefault="00000000" w:rsidRPr="00000000" w14:paraId="00000075">
      <w:pPr>
        <w:spacing w:after="240" w:before="240" w:lineRule="auto"/>
        <w:rPr/>
      </w:pPr>
      <w:r w:rsidDel="00000000" w:rsidR="00000000" w:rsidRPr="00000000">
        <w:rPr>
          <w:rFonts w:ascii="Palanquin Dark" w:cs="Palanquin Dark" w:eastAsia="Palanquin Dark" w:hAnsi="Palanquin Dark"/>
          <w:rtl w:val="0"/>
        </w:rPr>
        <w:t xml:space="preserve">यह संशोधन दल-बदल विरोधी कानून को मजबूत करने के लिए महत्त्वपूर्ण था।</w:t>
      </w:r>
    </w:p>
    <w:p w:rsidR="00000000" w:rsidDel="00000000" w:rsidP="00000000" w:rsidRDefault="00000000" w:rsidRPr="00000000" w14:paraId="00000076">
      <w:pPr>
        <w:spacing w:after="240" w:before="240" w:lineRule="auto"/>
        <w:rPr/>
      </w:pPr>
      <w:r w:rsidDel="00000000" w:rsidR="00000000" w:rsidRPr="00000000">
        <w:rPr>
          <w:rtl w:val="0"/>
        </w:rPr>
        <w:t xml:space="preserve">This amendment was important in strengthening the anti-defection framework.</w:t>
      </w:r>
    </w:p>
    <w:p w:rsidR="00000000" w:rsidDel="00000000" w:rsidP="00000000" w:rsidRDefault="00000000" w:rsidRPr="00000000" w14:paraId="00000077">
      <w:pPr>
        <w:numPr>
          <w:ilvl w:val="0"/>
          <w:numId w:val="2"/>
        </w:numPr>
        <w:spacing w:after="0" w:afterAutospacing="0" w:before="240" w:lineRule="auto"/>
        <w:ind w:left="720" w:hanging="360"/>
      </w:pPr>
      <w:r w:rsidDel="00000000" w:rsidR="00000000" w:rsidRPr="00000000">
        <w:rPr>
          <w:rFonts w:ascii="Palanquin Dark" w:cs="Palanquin Dark" w:eastAsia="Palanquin Dark" w:hAnsi="Palanquin Dark"/>
          <w:rtl w:val="0"/>
        </w:rPr>
        <w:t xml:space="preserve">विभाजन का अपवाद हटाया / Split exception removed: 10वीं अनुसूची का पैरा 3 समाप्त किया गया।</w:t>
      </w:r>
    </w:p>
    <w:p w:rsidR="00000000" w:rsidDel="00000000" w:rsidP="00000000" w:rsidRDefault="00000000" w:rsidRPr="00000000" w14:paraId="00000078">
      <w:pPr>
        <w:numPr>
          <w:ilvl w:val="0"/>
          <w:numId w:val="2"/>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मंत्रिपरिषद का आकार / Size of the Council of Ministers: केंद्र और राज्यों में मंत्रिपरिषद के आकार पर सीमा लगाई गई।</w:t>
      </w:r>
    </w:p>
    <w:p w:rsidR="00000000" w:rsidDel="00000000" w:rsidP="00000000" w:rsidRDefault="00000000" w:rsidRPr="00000000" w14:paraId="00000079">
      <w:pPr>
        <w:numPr>
          <w:ilvl w:val="0"/>
          <w:numId w:val="2"/>
        </w:numPr>
        <w:spacing w:after="240" w:before="0" w:beforeAutospacing="0" w:lineRule="auto"/>
        <w:ind w:left="720" w:hanging="360"/>
      </w:pPr>
      <w:r w:rsidDel="00000000" w:rsidR="00000000" w:rsidRPr="00000000">
        <w:rPr>
          <w:rFonts w:ascii="Palanquin Dark" w:cs="Palanquin Dark" w:eastAsia="Palanquin Dark" w:hAnsi="Palanquin Dark"/>
          <w:rtl w:val="0"/>
        </w:rPr>
        <w:t xml:space="preserve">दल-बदल करने वालों पर रोक / Restrictions on defectors: कुछ परिस्थितियों में अयोग्य घोषित सदस्यों को मंत्री बनने या लाभ का राजनीतिक पद धारण करने से संबंधित प्रतिबंध लगाए गए।</w:t>
      </w:r>
    </w:p>
    <w:p w:rsidR="00000000" w:rsidDel="00000000" w:rsidP="00000000" w:rsidRDefault="00000000" w:rsidRPr="00000000" w14:paraId="0000007A">
      <w:pPr>
        <w:pStyle w:val="Heading3"/>
        <w:keepNext w:val="0"/>
        <w:keepLines w:val="0"/>
        <w:spacing w:before="280" w:lineRule="auto"/>
        <w:rPr>
          <w:b w:val="1"/>
          <w:bCs w:val="1"/>
          <w:color w:val="000000"/>
          <w:sz w:val="26"/>
          <w:szCs w:val="26"/>
        </w:rPr>
      </w:pPr>
      <w:bookmarkStart w:colFirst="0" w:colLast="0" w:name="_k58nad1l5ek7" w:id="20"/>
      <w:bookmarkEnd w:id="20"/>
      <w:r w:rsidDel="00000000" w:rsidR="00000000" w:rsidRPr="00000000">
        <w:rPr>
          <w:rFonts w:ascii="Palanquin Dark" w:cs="Palanquin Dark" w:eastAsia="Palanquin Dark" w:hAnsi="Palanquin Dark"/>
          <w:b w:val="1"/>
          <w:bCs w:val="1"/>
          <w:color w:val="000000"/>
          <w:sz w:val="26"/>
          <w:szCs w:val="26"/>
          <w:rtl w:val="0"/>
        </w:rPr>
        <w:t xml:space="preserve">मंत्रिपरिषद के आकार की सीमा | Limit on Council of Ministers</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91.4800075153296"/>
        <w:gridCol w:w="7934.031803508293"/>
        <w:tblGridChange w:id="0">
          <w:tblGrid>
            <w:gridCol w:w="1091.4800075153296"/>
            <w:gridCol w:w="7934.031803508293"/>
          </w:tblGrid>
        </w:tblGridChange>
      </w:tblGrid>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spacing w:after="240" w:before="240" w:lineRule="auto"/>
              <w:jc w:val="center"/>
              <w:rPr>
                <w:b w:val="1"/>
                <w:bCs w:val="1"/>
              </w:rPr>
            </w:pPr>
            <w:r w:rsidDel="00000000" w:rsidR="00000000" w:rsidRPr="00000000">
              <w:rPr>
                <w:rFonts w:ascii="Palanquin Dark" w:cs="Palanquin Dark" w:eastAsia="Palanquin Dark" w:hAnsi="Palanquin Dark"/>
                <w:b w:val="1"/>
                <w:bCs w:val="1"/>
                <w:rtl w:val="0"/>
              </w:rPr>
              <w:t xml:space="preserve">स्तर / Level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spacing w:after="240" w:before="240" w:lineRule="auto"/>
              <w:jc w:val="center"/>
              <w:rPr>
                <w:b w:val="1"/>
                <w:bCs w:val="1"/>
              </w:rPr>
            </w:pPr>
            <w:r w:rsidDel="00000000" w:rsidR="00000000" w:rsidRPr="00000000">
              <w:rPr>
                <w:rFonts w:ascii="Palanquin Dark" w:cs="Palanquin Dark" w:eastAsia="Palanquin Dark" w:hAnsi="Palanquin Dark"/>
                <w:b w:val="1"/>
                <w:bCs w:val="1"/>
                <w:rtl w:val="0"/>
              </w:rPr>
              <w:t xml:space="preserve">संवैधानिक प्रावधान / Provision</w:t>
            </w:r>
          </w:p>
        </w:tc>
      </w:tr>
      <w:tr>
        <w:trPr>
          <w:cantSplit w:val="0"/>
          <w:trHeight w:val="8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spacing w:after="240" w:before="240" w:lineRule="auto"/>
              <w:rPr/>
            </w:pPr>
            <w:r w:rsidDel="00000000" w:rsidR="00000000" w:rsidRPr="00000000">
              <w:rPr>
                <w:rFonts w:ascii="Palanquin Dark" w:cs="Palanquin Dark" w:eastAsia="Palanquin Dark" w:hAnsi="Palanquin Dark"/>
                <w:rtl w:val="0"/>
              </w:rPr>
              <w:t xml:space="preserve">केंद्र / Union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spacing w:after="240" w:before="240" w:lineRule="auto"/>
              <w:rPr/>
            </w:pPr>
            <w:r w:rsidDel="00000000" w:rsidR="00000000" w:rsidRPr="00000000">
              <w:rPr>
                <w:rFonts w:ascii="Palanquin Dark" w:cs="Palanquin Dark" w:eastAsia="Palanquin Dark" w:hAnsi="Palanquin Dark"/>
                <w:rtl w:val="0"/>
              </w:rPr>
              <w:t xml:space="preserve">अनुच्छेद 75(1A): प्रधानमंत्री सहित मंत्रियों की कुल संख्या लोकसभा की कुल सदस्य संख्या के 15% से अधिक नहीं हो सकती</w:t>
            </w:r>
          </w:p>
        </w:tc>
      </w:tr>
      <w:tr>
        <w:trPr>
          <w:cantSplit w:val="0"/>
          <w:trHeight w:val="8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spacing w:after="240" w:before="240" w:lineRule="auto"/>
              <w:rPr/>
            </w:pPr>
            <w:r w:rsidDel="00000000" w:rsidR="00000000" w:rsidRPr="00000000">
              <w:rPr>
                <w:rFonts w:ascii="Palanquin Dark" w:cs="Palanquin Dark" w:eastAsia="Palanquin Dark" w:hAnsi="Palanquin Dark"/>
                <w:rtl w:val="0"/>
              </w:rPr>
              <w:t xml:space="preserve">राज्य / State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spacing w:after="240" w:before="240" w:lineRule="auto"/>
              <w:rPr/>
            </w:pPr>
            <w:r w:rsidDel="00000000" w:rsidR="00000000" w:rsidRPr="00000000">
              <w:rPr>
                <w:rFonts w:ascii="Palanquin Dark" w:cs="Palanquin Dark" w:eastAsia="Palanquin Dark" w:hAnsi="Palanquin Dark"/>
                <w:rtl w:val="0"/>
              </w:rPr>
              <w:t xml:space="preserve">अनुच्छेद 164(1A): मुख्यमंत्री सहित मंत्रियों की कुल संख्या विधानसभा की कुल सदस्य संख्या के 15% से अधिक नहीं हो सकती; न्यूनतम संख्या 12 निर्धारित है</w:t>
            </w:r>
          </w:p>
        </w:tc>
      </w:tr>
    </w:tbl>
    <w:p w:rsidR="00000000" w:rsidDel="00000000" w:rsidP="00000000" w:rsidRDefault="00000000" w:rsidRPr="00000000" w14:paraId="00000081">
      <w:pPr>
        <w:spacing w:after="240" w:before="240" w:lineRule="auto"/>
        <w:rPr/>
      </w:pPr>
      <w:r w:rsidDel="00000000" w:rsidR="00000000" w:rsidRPr="00000000">
        <w:rPr>
          <w:rFonts w:ascii="Palanquin Dark" w:cs="Palanquin Dark" w:eastAsia="Palanquin Dark" w:hAnsi="Palanquin Dark"/>
          <w:rtl w:val="0"/>
        </w:rPr>
        <w:t xml:space="preserve">Prelims fact: 91वाँ संशोधन केवल मंत्रिपरिषद के आकार तक सीमित नहीं था; इसने दल-बदल कानून में एक-तिहाई सदस्यों वाले विभाजन के अपवाद को भी समाप्त किया।</w:t>
      </w:r>
    </w:p>
    <w:p w:rsidR="00000000" w:rsidDel="00000000" w:rsidP="00000000" w:rsidRDefault="00000000" w:rsidRPr="00000000" w14:paraId="00000082">
      <w:pPr>
        <w:spacing w:after="240" w:before="240" w:lineRule="auto"/>
        <w:rPr/>
      </w:pPr>
      <w:r w:rsidDel="00000000" w:rsidR="00000000" w:rsidRPr="00000000">
        <w:rPr>
          <w:rtl w:val="0"/>
        </w:rPr>
        <w:t xml:space="preserve">The 91st Amendment did more than limit the size of the Council of Ministers: it also removed the one-third split exception from the Tenth Schedule.</w:t>
      </w:r>
    </w:p>
    <w:p w:rsidR="00000000" w:rsidDel="00000000" w:rsidP="00000000" w:rsidRDefault="00000000" w:rsidRPr="00000000" w14:paraId="00000083">
      <w:pPr>
        <w:pStyle w:val="Heading2"/>
        <w:keepNext w:val="0"/>
        <w:keepLines w:val="0"/>
        <w:spacing w:after="80" w:lineRule="auto"/>
        <w:rPr>
          <w:b w:val="1"/>
          <w:bCs w:val="1"/>
          <w:sz w:val="34"/>
          <w:szCs w:val="34"/>
        </w:rPr>
      </w:pPr>
      <w:bookmarkStart w:colFirst="0" w:colLast="0" w:name="_9fbl3wefm84" w:id="21"/>
      <w:bookmarkEnd w:id="21"/>
      <w:r w:rsidDel="00000000" w:rsidR="00000000" w:rsidRPr="00000000">
        <w:rPr>
          <w:rFonts w:ascii="Palanquin Dark" w:cs="Palanquin Dark" w:eastAsia="Palanquin Dark" w:hAnsi="Palanquin Dark"/>
          <w:b w:val="1"/>
          <w:bCs w:val="1"/>
          <w:sz w:val="34"/>
          <w:szCs w:val="34"/>
          <w:rtl w:val="0"/>
        </w:rPr>
        <w:t xml:space="preserve">8. दल-बदल विरोधी कानून के लाभ और आलोचनाएँ | Advantages and Criticism</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84.4807284850094"/>
        <w:gridCol w:w="5341.031082538613"/>
        <w:tblGridChange w:id="0">
          <w:tblGrid>
            <w:gridCol w:w="3684.4807284850094"/>
            <w:gridCol w:w="5341.031082538613"/>
          </w:tblGrid>
        </w:tblGridChange>
      </w:tblGrid>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spacing w:after="240" w:before="240" w:lineRule="auto"/>
              <w:jc w:val="center"/>
              <w:rPr>
                <w:b w:val="1"/>
                <w:bCs w:val="1"/>
              </w:rPr>
            </w:pPr>
            <w:r w:rsidDel="00000000" w:rsidR="00000000" w:rsidRPr="00000000">
              <w:rPr>
                <w:rFonts w:ascii="Palanquin Dark" w:cs="Palanquin Dark" w:eastAsia="Palanquin Dark" w:hAnsi="Palanquin Dark"/>
                <w:b w:val="1"/>
                <w:bCs w:val="1"/>
                <w:rtl w:val="0"/>
              </w:rPr>
              <w:t xml:space="preserve">लाभ / Advantages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spacing w:after="240" w:before="240" w:lineRule="auto"/>
              <w:jc w:val="center"/>
              <w:rPr>
                <w:b w:val="1"/>
                <w:bCs w:val="1"/>
              </w:rPr>
            </w:pPr>
            <w:r w:rsidDel="00000000" w:rsidR="00000000" w:rsidRPr="00000000">
              <w:rPr>
                <w:rFonts w:ascii="Palanquin Dark" w:cs="Palanquin Dark" w:eastAsia="Palanquin Dark" w:hAnsi="Palanquin Dark"/>
                <w:b w:val="1"/>
                <w:bCs w:val="1"/>
                <w:rtl w:val="0"/>
              </w:rPr>
              <w:t xml:space="preserve">आलोचनाएँ / Criticism</w:t>
            </w:r>
          </w:p>
        </w:tc>
      </w:tr>
      <w:tr>
        <w:trPr>
          <w:cantSplit w:val="0"/>
          <w:trHeight w:val="11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spacing w:after="240" w:before="240" w:lineRule="auto"/>
              <w:rPr/>
            </w:pPr>
            <w:r w:rsidDel="00000000" w:rsidR="00000000" w:rsidRPr="00000000">
              <w:rPr>
                <w:rFonts w:ascii="Palanquin Dark" w:cs="Palanquin Dark" w:eastAsia="Palanquin Dark" w:hAnsi="Palanquin Dark"/>
                <w:rtl w:val="0"/>
              </w:rPr>
              <w:t xml:space="preserve">सरकारों की स्थिरता में मदद करता है। / Helps promote government stability.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spacing w:after="240" w:before="240" w:lineRule="auto"/>
              <w:rPr/>
            </w:pPr>
            <w:r w:rsidDel="00000000" w:rsidR="00000000" w:rsidRPr="00000000">
              <w:rPr>
                <w:rFonts w:ascii="Palanquin Dark" w:cs="Palanquin Dark" w:eastAsia="Palanquin Dark" w:hAnsi="Palanquin Dark"/>
                <w:rtl w:val="0"/>
              </w:rPr>
              <w:t xml:space="preserve">सांसदों और विधायकों की स्वतंत्र राय व्यक्त करने की क्षमता सीमित हो सकती है। / May restrict legislators’ freedom to express independent views.</w:t>
            </w:r>
          </w:p>
        </w:tc>
      </w:tr>
      <w:tr>
        <w:trPr>
          <w:cantSplit w:val="0"/>
          <w:trHeight w:val="11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spacing w:after="240" w:before="240" w:lineRule="auto"/>
              <w:rPr/>
            </w:pPr>
            <w:r w:rsidDel="00000000" w:rsidR="00000000" w:rsidRPr="00000000">
              <w:rPr>
                <w:rFonts w:ascii="Palanquin Dark" w:cs="Palanquin Dark" w:eastAsia="Palanquin Dark" w:hAnsi="Palanquin Dark"/>
                <w:rtl w:val="0"/>
              </w:rPr>
              <w:t xml:space="preserve">अवसरवादी दल-बदल पर रोक लगाता है। / Discourages opportunistic defections.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spacing w:after="240" w:before="240" w:lineRule="auto"/>
              <w:rPr/>
            </w:pPr>
            <w:r w:rsidDel="00000000" w:rsidR="00000000" w:rsidRPr="00000000">
              <w:rPr>
                <w:rFonts w:ascii="Palanquin Dark" w:cs="Palanquin Dark" w:eastAsia="Palanquin Dark" w:hAnsi="Palanquin Dark"/>
                <w:rtl w:val="0"/>
              </w:rPr>
              <w:t xml:space="preserve">पार्टी नेतृत्व का नियंत्रण बढ़ सकता है। / May strengthen control by party leadership.</w:t>
            </w:r>
          </w:p>
        </w:tc>
      </w:tr>
      <w:tr>
        <w:trPr>
          <w:cantSplit w:val="0"/>
          <w:trHeight w:val="11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spacing w:after="240" w:before="240" w:lineRule="auto"/>
              <w:rPr/>
            </w:pPr>
            <w:r w:rsidDel="00000000" w:rsidR="00000000" w:rsidRPr="00000000">
              <w:rPr>
                <w:rFonts w:ascii="Palanquin Dark" w:cs="Palanquin Dark" w:eastAsia="Palanquin Dark" w:hAnsi="Palanquin Dark"/>
                <w:rtl w:val="0"/>
              </w:rPr>
              <w:t xml:space="preserve">मतदाताओं के जनादेश की रक्षा करता है। / Helps protect the voters’ mandate.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spacing w:after="240" w:before="240" w:lineRule="auto"/>
              <w:rPr/>
            </w:pPr>
            <w:r w:rsidDel="00000000" w:rsidR="00000000" w:rsidRPr="00000000">
              <w:rPr>
                <w:rFonts w:ascii="Palanquin Dark" w:cs="Palanquin Dark" w:eastAsia="Palanquin Dark" w:hAnsi="Palanquin Dark"/>
                <w:rtl w:val="0"/>
              </w:rPr>
              <w:t xml:space="preserve">अध्यक्ष के राजनीतिक दल से संबंध के कारण निष्पक्षता पर प्रश्न उठ सकते हैं। / The Speaker’s political affiliation may raise concerns about impartiality.</w:t>
            </w:r>
          </w:p>
        </w:tc>
      </w:tr>
      <w:tr>
        <w:trPr>
          <w:cantSplit w:val="0"/>
          <w:trHeight w:val="11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spacing w:after="240" w:before="240" w:lineRule="auto"/>
              <w:rPr/>
            </w:pPr>
            <w:r w:rsidDel="00000000" w:rsidR="00000000" w:rsidRPr="00000000">
              <w:rPr>
                <w:rFonts w:ascii="Palanquin Dark" w:cs="Palanquin Dark" w:eastAsia="Palanquin Dark" w:hAnsi="Palanquin Dark"/>
                <w:rtl w:val="0"/>
              </w:rPr>
              <w:t xml:space="preserve">राजनीतिक भ्रष्टाचार को सीमित करने का प्रयास करता है। / Seeks to curb political corruption.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spacing w:after="240" w:before="240" w:lineRule="auto"/>
              <w:rPr/>
            </w:pPr>
            <w:r w:rsidDel="00000000" w:rsidR="00000000" w:rsidRPr="00000000">
              <w:rPr>
                <w:rFonts w:ascii="Palanquin Dark" w:cs="Palanquin Dark" w:eastAsia="Palanquin Dark" w:hAnsi="Palanquin Dark"/>
                <w:rtl w:val="0"/>
              </w:rPr>
              <w:t xml:space="preserve">अयोग्यता संबंधी मामलों में देरी से कानून का प्रभाव कम हो सकता है। / Delays in deciding petitions may weaken its effectiveness.</w:t>
            </w:r>
          </w:p>
        </w:tc>
      </w:tr>
    </w:tbl>
    <w:p w:rsidR="00000000" w:rsidDel="00000000" w:rsidP="00000000" w:rsidRDefault="00000000" w:rsidRPr="00000000" w14:paraId="0000008E">
      <w:pPr>
        <w:pStyle w:val="Heading3"/>
        <w:keepNext w:val="0"/>
        <w:keepLines w:val="0"/>
        <w:spacing w:before="280" w:lineRule="auto"/>
        <w:rPr>
          <w:b w:val="1"/>
          <w:bCs w:val="1"/>
          <w:color w:val="000000"/>
          <w:sz w:val="26"/>
          <w:szCs w:val="26"/>
        </w:rPr>
      </w:pPr>
      <w:bookmarkStart w:colFirst="0" w:colLast="0" w:name="_768bftm066dh" w:id="22"/>
      <w:bookmarkEnd w:id="22"/>
      <w:r w:rsidDel="00000000" w:rsidR="00000000" w:rsidRPr="00000000">
        <w:rPr>
          <w:rFonts w:ascii="Palanquin Dark" w:cs="Palanquin Dark" w:eastAsia="Palanquin Dark" w:hAnsi="Palanquin Dark"/>
          <w:b w:val="1"/>
          <w:bCs w:val="1"/>
          <w:color w:val="000000"/>
          <w:sz w:val="26"/>
          <w:szCs w:val="26"/>
          <w:rtl w:val="0"/>
        </w:rPr>
        <w:t xml:space="preserve">सुधार के सुझाव | Suggestions for Reform</w:t>
      </w:r>
    </w:p>
    <w:p w:rsidR="00000000" w:rsidDel="00000000" w:rsidP="00000000" w:rsidRDefault="00000000" w:rsidRPr="00000000" w14:paraId="0000008F">
      <w:pPr>
        <w:spacing w:after="240" w:before="240" w:lineRule="auto"/>
        <w:rPr/>
      </w:pPr>
      <w:r w:rsidDel="00000000" w:rsidR="00000000" w:rsidRPr="00000000">
        <w:rPr>
          <w:rFonts w:ascii="Palanquin Dark" w:cs="Palanquin Dark" w:eastAsia="Palanquin Dark" w:hAnsi="Palanquin Dark"/>
          <w:rtl w:val="0"/>
        </w:rPr>
        <w:t xml:space="preserve">- हिंदी: अयोग्यता संबंधी मामलों का समयबद्ध निर्णय सुनिश्चित किया जाए।</w:t>
      </w:r>
    </w:p>
    <w:p w:rsidR="00000000" w:rsidDel="00000000" w:rsidP="00000000" w:rsidRDefault="00000000" w:rsidRPr="00000000" w14:paraId="00000090">
      <w:pPr>
        <w:spacing w:after="240" w:before="240" w:lineRule="auto"/>
        <w:rPr/>
      </w:pPr>
      <w:r w:rsidDel="00000000" w:rsidR="00000000" w:rsidRPr="00000000">
        <w:rPr>
          <w:rtl w:val="0"/>
        </w:rPr>
        <w:t xml:space="preserve">English: Ensure timely decisions on disqualification petitions.</w:t>
      </w:r>
    </w:p>
    <w:p w:rsidR="00000000" w:rsidDel="00000000" w:rsidP="00000000" w:rsidRDefault="00000000" w:rsidRPr="00000000" w14:paraId="00000091">
      <w:pPr>
        <w:spacing w:after="240" w:before="240" w:lineRule="auto"/>
        <w:rPr/>
      </w:pPr>
      <w:r w:rsidDel="00000000" w:rsidR="00000000" w:rsidRPr="00000000">
        <w:rPr>
          <w:rFonts w:ascii="Palanquin Dark" w:cs="Palanquin Dark" w:eastAsia="Palanquin Dark" w:hAnsi="Palanquin Dark"/>
          <w:rtl w:val="0"/>
        </w:rPr>
        <w:t xml:space="preserve">- हिंदी: अध्यक्ष की निष्पक्षता को मजबूत करने के लिए स्वतंत्र निर्णय-व्यवस्था पर विचार किया जाए।</w:t>
      </w:r>
    </w:p>
    <w:p w:rsidR="00000000" w:rsidDel="00000000" w:rsidP="00000000" w:rsidRDefault="00000000" w:rsidRPr="00000000" w14:paraId="00000092">
      <w:pPr>
        <w:spacing w:after="240" w:before="240" w:lineRule="auto"/>
        <w:rPr/>
      </w:pPr>
      <w:r w:rsidDel="00000000" w:rsidR="00000000" w:rsidRPr="00000000">
        <w:rPr>
          <w:rtl w:val="0"/>
        </w:rPr>
        <w:t xml:space="preserve">English: Consider an independent adjudicatory mechanism to strengthen impartiality.</w:t>
      </w:r>
    </w:p>
    <w:p w:rsidR="00000000" w:rsidDel="00000000" w:rsidP="00000000" w:rsidRDefault="00000000" w:rsidRPr="00000000" w14:paraId="00000093">
      <w:pPr>
        <w:spacing w:after="240" w:before="240" w:lineRule="auto"/>
        <w:rPr/>
      </w:pPr>
      <w:r w:rsidDel="00000000" w:rsidR="00000000" w:rsidRPr="00000000">
        <w:rPr>
          <w:rFonts w:ascii="Palanquin Dark" w:cs="Palanquin Dark" w:eastAsia="Palanquin Dark" w:hAnsi="Palanquin Dark"/>
          <w:rtl w:val="0"/>
        </w:rPr>
        <w:t xml:space="preserve">- हिंदी: राजनीतिक दल के whip को मुख्यतः विश्वास प्रस्ताव, अविश्वास प्रस्ताव और सरकार की स्थिरता से जुड़े महत्त्वपूर्ण मामलों तक सीमित करने पर विचार किया जा सकता है।</w:t>
      </w:r>
    </w:p>
    <w:p w:rsidR="00000000" w:rsidDel="00000000" w:rsidP="00000000" w:rsidRDefault="00000000" w:rsidRPr="00000000" w14:paraId="00000094">
      <w:pPr>
        <w:spacing w:after="240" w:before="240" w:lineRule="auto"/>
        <w:rPr/>
      </w:pPr>
      <w:r w:rsidDel="00000000" w:rsidR="00000000" w:rsidRPr="00000000">
        <w:rPr>
          <w:rtl w:val="0"/>
        </w:rPr>
        <w:t xml:space="preserve">English: Consider limiting the party whip primarily to confidence motions, no-confidence motions and other matters crucial to government stability.</w:t>
      </w:r>
    </w:p>
    <w:p w:rsidR="00000000" w:rsidDel="00000000" w:rsidP="00000000" w:rsidRDefault="00000000" w:rsidRPr="00000000" w14:paraId="00000095">
      <w:pPr>
        <w:pStyle w:val="Heading2"/>
        <w:keepNext w:val="0"/>
        <w:keepLines w:val="0"/>
        <w:spacing w:after="80" w:lineRule="auto"/>
        <w:rPr>
          <w:b w:val="1"/>
          <w:bCs w:val="1"/>
          <w:sz w:val="34"/>
          <w:szCs w:val="34"/>
        </w:rPr>
      </w:pPr>
      <w:bookmarkStart w:colFirst="0" w:colLast="0" w:name="_qatzs9xg6oyz" w:id="23"/>
      <w:bookmarkEnd w:id="23"/>
      <w:r w:rsidDel="00000000" w:rsidR="00000000" w:rsidRPr="00000000">
        <w:rPr>
          <w:rFonts w:ascii="Palanquin Dark" w:cs="Palanquin Dark" w:eastAsia="Palanquin Dark" w:hAnsi="Palanquin Dark"/>
          <w:b w:val="1"/>
          <w:bCs w:val="1"/>
          <w:sz w:val="34"/>
          <w:szCs w:val="34"/>
          <w:rtl w:val="0"/>
        </w:rPr>
        <w:t xml:space="preserve">9. UPPCS Prelims के लिए त्वरित पुनरावृत्ति | Quick Revision</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810.142687226361"/>
        <w:gridCol w:w="3215.369123797263"/>
        <w:tblGridChange w:id="0">
          <w:tblGrid>
            <w:gridCol w:w="5810.142687226361"/>
            <w:gridCol w:w="3215.369123797263"/>
          </w:tblGrid>
        </w:tblGridChange>
      </w:tblGrid>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spacing w:after="240" w:before="240" w:lineRule="auto"/>
              <w:jc w:val="center"/>
              <w:rPr>
                <w:b w:val="1"/>
                <w:bCs w:val="1"/>
              </w:rPr>
            </w:pPr>
            <w:r w:rsidDel="00000000" w:rsidR="00000000" w:rsidRPr="00000000">
              <w:rPr>
                <w:rFonts w:ascii="Palanquin Dark" w:cs="Palanquin Dark" w:eastAsia="Palanquin Dark" w:hAnsi="Palanquin Dark"/>
                <w:b w:val="1"/>
                <w:bCs w:val="1"/>
                <w:rtl w:val="0"/>
              </w:rPr>
              <w:t xml:space="preserve">प्रश्न / Topic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spacing w:after="240" w:before="240" w:lineRule="auto"/>
              <w:jc w:val="center"/>
              <w:rPr>
                <w:b w:val="1"/>
                <w:bCs w:val="1"/>
              </w:rPr>
            </w:pPr>
            <w:r w:rsidDel="00000000" w:rsidR="00000000" w:rsidRPr="00000000">
              <w:rPr>
                <w:rFonts w:ascii="Palanquin Dark" w:cs="Palanquin Dark" w:eastAsia="Palanquin Dark" w:hAnsi="Palanquin Dark"/>
                <w:b w:val="1"/>
                <w:bCs w:val="1"/>
                <w:rtl w:val="0"/>
              </w:rPr>
              <w:t xml:space="preserve">उत्तर / Answer</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spacing w:after="240" w:before="240" w:lineRule="auto"/>
              <w:rPr/>
            </w:pPr>
            <w:r w:rsidDel="00000000" w:rsidR="00000000" w:rsidRPr="00000000">
              <w:rPr>
                <w:rFonts w:ascii="Palanquin Dark" w:cs="Palanquin Dark" w:eastAsia="Palanquin Dark" w:hAnsi="Palanquin Dark"/>
                <w:rtl w:val="0"/>
              </w:rPr>
              <w:t xml:space="preserve">दल-बदल कानून किस अनुसूची में है? / Which Schedule?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spacing w:after="240" w:before="240" w:lineRule="auto"/>
              <w:rPr/>
            </w:pPr>
            <w:r w:rsidDel="00000000" w:rsidR="00000000" w:rsidRPr="00000000">
              <w:rPr>
                <w:rFonts w:ascii="Palanquin Dark" w:cs="Palanquin Dark" w:eastAsia="Palanquin Dark" w:hAnsi="Palanquin Dark"/>
                <w:rtl w:val="0"/>
              </w:rPr>
              <w:t xml:space="preserve">10वीं अनुसूची / Tenth Schedule</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spacing w:after="240" w:before="240" w:lineRule="auto"/>
              <w:rPr/>
            </w:pPr>
            <w:r w:rsidDel="00000000" w:rsidR="00000000" w:rsidRPr="00000000">
              <w:rPr>
                <w:rFonts w:ascii="Palanquin Dark" w:cs="Palanquin Dark" w:eastAsia="Palanquin Dark" w:hAnsi="Palanquin Dark"/>
                <w:rtl w:val="0"/>
              </w:rPr>
              <w:t xml:space="preserve">किस संशोधन से जोड़ा गया? / Which Amendment introduced 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spacing w:after="240" w:before="240" w:lineRule="auto"/>
              <w:rPr/>
            </w:pPr>
            <w:r w:rsidDel="00000000" w:rsidR="00000000" w:rsidRPr="00000000">
              <w:rPr>
                <w:rFonts w:ascii="Palanquin Dark" w:cs="Palanquin Dark" w:eastAsia="Palanquin Dark" w:hAnsi="Palanquin Dark"/>
                <w:rtl w:val="0"/>
              </w:rPr>
              <w:t xml:space="preserve">52वाँ संशोधन, 1985 / 52nd Amendment, 1985</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spacing w:after="240" w:before="240" w:lineRule="auto"/>
              <w:rPr/>
            </w:pPr>
            <w:r w:rsidDel="00000000" w:rsidR="00000000" w:rsidRPr="00000000">
              <w:rPr>
                <w:rFonts w:ascii="Palanquin Dark" w:cs="Palanquin Dark" w:eastAsia="Palanquin Dark" w:hAnsi="Palanquin Dark"/>
                <w:rtl w:val="0"/>
              </w:rPr>
              <w:t xml:space="preserve">कौन-से अनुच्छेद संबंधित हैं? / Relevant Articles?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spacing w:after="240" w:before="240" w:lineRule="auto"/>
              <w:rPr/>
            </w:pPr>
            <w:r w:rsidDel="00000000" w:rsidR="00000000" w:rsidRPr="00000000">
              <w:rPr>
                <w:rFonts w:ascii="Palanquin Dark" w:cs="Palanquin Dark" w:eastAsia="Palanquin Dark" w:hAnsi="Palanquin Dark"/>
                <w:rtl w:val="0"/>
              </w:rPr>
              <w:t xml:space="preserve">102(2) और 191(2)</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spacing w:after="240" w:before="240" w:lineRule="auto"/>
              <w:rPr/>
            </w:pPr>
            <w:r w:rsidDel="00000000" w:rsidR="00000000" w:rsidRPr="00000000">
              <w:rPr>
                <w:rFonts w:ascii="Palanquin Dark" w:cs="Palanquin Dark" w:eastAsia="Palanquin Dark" w:hAnsi="Palanquin Dark"/>
                <w:rtl w:val="0"/>
              </w:rPr>
              <w:t xml:space="preserve">विभाजन का अपवाद किसने हटाया? / Which amendment removed the split exception?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spacing w:after="240" w:before="240" w:lineRule="auto"/>
              <w:rPr/>
            </w:pPr>
            <w:r w:rsidDel="00000000" w:rsidR="00000000" w:rsidRPr="00000000">
              <w:rPr>
                <w:rFonts w:ascii="Palanquin Dark" w:cs="Palanquin Dark" w:eastAsia="Palanquin Dark" w:hAnsi="Palanquin Dark"/>
                <w:rtl w:val="0"/>
              </w:rPr>
              <w:t xml:space="preserve">91वाँ संशोधन, 2003</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spacing w:after="240" w:before="240" w:lineRule="auto"/>
              <w:rPr/>
            </w:pPr>
            <w:r w:rsidDel="00000000" w:rsidR="00000000" w:rsidRPr="00000000">
              <w:rPr>
                <w:rFonts w:ascii="Palanquin Dark" w:cs="Palanquin Dark" w:eastAsia="Palanquin Dark" w:hAnsi="Palanquin Dark"/>
                <w:rtl w:val="0"/>
              </w:rPr>
              <w:t xml:space="preserve">विलय के अपवाद में कितने सदस्य आवश्यक हैं? / Required proportion for merger exception?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spacing w:after="240" w:before="240" w:lineRule="auto"/>
              <w:rPr/>
            </w:pPr>
            <w:r w:rsidDel="00000000" w:rsidR="00000000" w:rsidRPr="00000000">
              <w:rPr>
                <w:rFonts w:ascii="Palanquin Dark" w:cs="Palanquin Dark" w:eastAsia="Palanquin Dark" w:hAnsi="Palanquin Dark"/>
                <w:rtl w:val="0"/>
              </w:rPr>
              <w:t xml:space="preserve">कम-से-कम 2/3 / At least two-thirds</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spacing w:after="240" w:before="240" w:lineRule="auto"/>
              <w:rPr/>
            </w:pPr>
            <w:r w:rsidDel="00000000" w:rsidR="00000000" w:rsidRPr="00000000">
              <w:rPr>
                <w:rFonts w:ascii="Palanquin Dark" w:cs="Palanquin Dark" w:eastAsia="Palanquin Dark" w:hAnsi="Palanquin Dark"/>
                <w:rtl w:val="0"/>
              </w:rPr>
              <w:t xml:space="preserve">अयोग्यता पर निर्णय कौन करता है? / Who decides disqualification?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spacing w:after="240" w:before="240" w:lineRule="auto"/>
              <w:rPr/>
            </w:pPr>
            <w:r w:rsidDel="00000000" w:rsidR="00000000" w:rsidRPr="00000000">
              <w:rPr>
                <w:rFonts w:ascii="Palanquin Dark" w:cs="Palanquin Dark" w:eastAsia="Palanquin Dark" w:hAnsi="Palanquin Dark"/>
                <w:rtl w:val="0"/>
              </w:rPr>
              <w:t xml:space="preserve">अध्यक्ष या सभापति / Speaker or Chairman</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spacing w:after="240" w:before="240" w:lineRule="auto"/>
              <w:rPr/>
            </w:pPr>
            <w:r w:rsidDel="00000000" w:rsidR="00000000" w:rsidRPr="00000000">
              <w:rPr>
                <w:rFonts w:ascii="Palanquin Dark" w:cs="Palanquin Dark" w:eastAsia="Palanquin Dark" w:hAnsi="Palanquin Dark"/>
                <w:rtl w:val="0"/>
              </w:rPr>
              <w:t xml:space="preserve">क्या निर्णय न्यायिक समीक्षा के अधीन है? / Is the decision subject to judicial review?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spacing w:after="240" w:before="240" w:lineRule="auto"/>
              <w:rPr/>
            </w:pPr>
            <w:r w:rsidDel="00000000" w:rsidR="00000000" w:rsidRPr="00000000">
              <w:rPr>
                <w:rFonts w:ascii="Palanquin Dark" w:cs="Palanquin Dark" w:eastAsia="Palanquin Dark" w:hAnsi="Palanquin Dark"/>
                <w:rtl w:val="0"/>
              </w:rPr>
              <w:t xml:space="preserve">हाँ / Yes</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spacing w:after="240" w:before="240" w:lineRule="auto"/>
              <w:rPr/>
            </w:pPr>
            <w:r w:rsidDel="00000000" w:rsidR="00000000" w:rsidRPr="00000000">
              <w:rPr>
                <w:rFonts w:ascii="Palanquin Dark" w:cs="Palanquin Dark" w:eastAsia="Palanquin Dark" w:hAnsi="Palanquin Dark"/>
                <w:rtl w:val="0"/>
              </w:rPr>
              <w:t xml:space="preserve">प्रमुख मामला / Landmark case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spacing w:after="240" w:before="240" w:lineRule="auto"/>
              <w:rPr/>
            </w:pPr>
            <w:r w:rsidDel="00000000" w:rsidR="00000000" w:rsidRPr="00000000">
              <w:rPr>
                <w:rtl w:val="0"/>
              </w:rPr>
              <w:t xml:space="preserve">Kihoto Hollohan (1992)</w:t>
            </w:r>
          </w:p>
        </w:tc>
      </w:tr>
    </w:tbl>
    <w:p w:rsidR="00000000" w:rsidDel="00000000" w:rsidP="00000000" w:rsidRDefault="00000000" w:rsidRPr="00000000" w14:paraId="000000A8">
      <w:pPr>
        <w:pStyle w:val="Heading2"/>
        <w:keepNext w:val="0"/>
        <w:keepLines w:val="0"/>
        <w:spacing w:after="80" w:lineRule="auto"/>
        <w:rPr>
          <w:b w:val="1"/>
          <w:bCs w:val="1"/>
          <w:sz w:val="34"/>
          <w:szCs w:val="34"/>
        </w:rPr>
      </w:pPr>
      <w:bookmarkStart w:colFirst="0" w:colLast="0" w:name="_hbl6gfza990e" w:id="24"/>
      <w:bookmarkEnd w:id="24"/>
      <w:r w:rsidDel="00000000" w:rsidR="00000000" w:rsidRPr="00000000">
        <w:rPr>
          <w:rFonts w:ascii="Palanquin Dark" w:cs="Palanquin Dark" w:eastAsia="Palanquin Dark" w:hAnsi="Palanquin Dark"/>
          <w:b w:val="1"/>
          <w:bCs w:val="1"/>
          <w:sz w:val="34"/>
          <w:szCs w:val="34"/>
          <w:rtl w:val="0"/>
        </w:rPr>
        <w:t xml:space="preserve">10. अभ्यास प्रश्न | Practice MCQs</w:t>
      </w:r>
    </w:p>
    <w:p w:rsidR="00000000" w:rsidDel="00000000" w:rsidP="00000000" w:rsidRDefault="00000000" w:rsidRPr="00000000" w14:paraId="000000A9">
      <w:pPr>
        <w:pStyle w:val="Heading2"/>
        <w:keepNext w:val="0"/>
        <w:keepLines w:val="0"/>
        <w:spacing w:after="80" w:lineRule="auto"/>
        <w:rPr>
          <w:b w:val="1"/>
          <w:bCs w:val="1"/>
          <w:sz w:val="34"/>
          <w:szCs w:val="34"/>
        </w:rPr>
      </w:pPr>
      <w:bookmarkStart w:colFirst="0" w:colLast="0" w:name="_by8fsbwkq3m4" w:id="25"/>
      <w:bookmarkEnd w:id="25"/>
      <w:r w:rsidDel="00000000" w:rsidR="00000000" w:rsidRPr="00000000">
        <w:rPr>
          <w:b w:val="1"/>
          <w:bCs w:val="1"/>
          <w:sz w:val="34"/>
          <w:szCs w:val="34"/>
          <w:rtl w:val="0"/>
        </w:rPr>
        <w:t xml:space="preserve">UPPCS Quiz</w:t>
      </w:r>
    </w:p>
    <w:p w:rsidR="00000000" w:rsidDel="00000000" w:rsidP="00000000" w:rsidRDefault="00000000" w:rsidRPr="00000000" w14:paraId="000000AA">
      <w:pPr>
        <w:spacing w:after="240" w:before="240" w:lineRule="auto"/>
        <w:rPr/>
      </w:pPr>
      <w:r w:rsidDel="00000000" w:rsidR="00000000" w:rsidRPr="00000000">
        <w:rPr>
          <w:rtl w:val="0"/>
        </w:rPr>
        <w:t xml:space="preserve">7 / 7 answered</w:t>
      </w:r>
    </w:p>
    <w:p w:rsidR="00000000" w:rsidDel="00000000" w:rsidP="00000000" w:rsidRDefault="00000000" w:rsidRPr="00000000" w14:paraId="000000AB">
      <w:pPr>
        <w:spacing w:after="240" w:before="240" w:lineRule="auto"/>
        <w:rPr/>
      </w:pPr>
      <w:r w:rsidDel="00000000" w:rsidR="00000000" w:rsidRPr="00000000">
        <w:rPr>
          <w:rFonts w:ascii="Palanquin Dark" w:cs="Palanquin Dark" w:eastAsia="Palanquin Dark" w:hAnsi="Palanquin Dark"/>
          <w:rtl w:val="0"/>
        </w:rPr>
        <w:t xml:space="preserve">1. दल-बदल विरोधी कानून किस संविधान संशोधन द्वारा जोड़ा गया?</w:t>
      </w:r>
    </w:p>
    <w:p w:rsidR="00000000" w:rsidDel="00000000" w:rsidP="00000000" w:rsidRDefault="00000000" w:rsidRPr="00000000" w14:paraId="000000AC">
      <w:pPr>
        <w:rPr/>
      </w:pPr>
      <w:r w:rsidDel="00000000" w:rsidR="00000000" w:rsidRPr="00000000">
        <w:rPr>
          <w:rFonts w:ascii="Palanquin Dark" w:cs="Palanquin Dark" w:eastAsia="Palanquin Dark" w:hAnsi="Palanquin Dark"/>
          <w:rtl w:val="0"/>
        </w:rPr>
        <w:t xml:space="preserve">42वाँ संशोधन</w:t>
      </w:r>
    </w:p>
    <w:p w:rsidR="00000000" w:rsidDel="00000000" w:rsidP="00000000" w:rsidRDefault="00000000" w:rsidRPr="00000000" w14:paraId="000000AD">
      <w:pPr>
        <w:rPr/>
      </w:pPr>
      <w:r w:rsidDel="00000000" w:rsidR="00000000" w:rsidRPr="00000000">
        <w:rPr>
          <w:rFonts w:ascii="Palanquin Dark" w:cs="Palanquin Dark" w:eastAsia="Palanquin Dark" w:hAnsi="Palanquin Dark"/>
          <w:rtl w:val="0"/>
        </w:rPr>
        <w:t xml:space="preserve">44वाँ संशोधन</w:t>
      </w:r>
    </w:p>
    <w:p w:rsidR="00000000" w:rsidDel="00000000" w:rsidP="00000000" w:rsidRDefault="00000000" w:rsidRPr="00000000" w14:paraId="000000AE">
      <w:pPr>
        <w:rPr/>
      </w:pPr>
      <w:r w:rsidDel="00000000" w:rsidR="00000000" w:rsidRPr="00000000">
        <w:rPr>
          <w:rFonts w:ascii="Palanquin Dark" w:cs="Palanquin Dark" w:eastAsia="Palanquin Dark" w:hAnsi="Palanquin Dark"/>
          <w:rtl w:val="0"/>
        </w:rPr>
        <w:t xml:space="preserve">52वाँ संशोधन</w:t>
      </w:r>
    </w:p>
    <w:p w:rsidR="00000000" w:rsidDel="00000000" w:rsidP="00000000" w:rsidRDefault="00000000" w:rsidRPr="00000000" w14:paraId="000000AF">
      <w:pPr>
        <w:rPr/>
      </w:pPr>
      <w:r w:rsidDel="00000000" w:rsidR="00000000" w:rsidRPr="00000000">
        <w:rPr>
          <w:rFonts w:ascii="Palanquin Dark" w:cs="Palanquin Dark" w:eastAsia="Palanquin Dark" w:hAnsi="Palanquin Dark"/>
          <w:rtl w:val="0"/>
        </w:rPr>
        <w:t xml:space="preserve">61वाँ संशोधन</w:t>
      </w:r>
    </w:p>
    <w:p w:rsidR="00000000" w:rsidDel="00000000" w:rsidP="00000000" w:rsidRDefault="00000000" w:rsidRPr="00000000" w14:paraId="000000B0">
      <w:pPr>
        <w:spacing w:after="240" w:before="240" w:lineRule="auto"/>
        <w:rPr/>
      </w:pPr>
      <w:r w:rsidDel="00000000" w:rsidR="00000000" w:rsidRPr="00000000">
        <w:rPr>
          <w:rFonts w:ascii="Palanquin Dark" w:cs="Palanquin Dark" w:eastAsia="Palanquin Dark" w:hAnsi="Palanquin Dark"/>
          <w:rtl w:val="0"/>
        </w:rPr>
        <w:t xml:space="preserve">सही / Correct: 52वाँ संशोधन</w:t>
      </w:r>
    </w:p>
    <w:p w:rsidR="00000000" w:rsidDel="00000000" w:rsidP="00000000" w:rsidRDefault="00000000" w:rsidRPr="00000000" w14:paraId="000000B1">
      <w:pPr>
        <w:spacing w:after="240" w:before="240" w:lineRule="auto"/>
        <w:rPr/>
      </w:pPr>
      <w:r w:rsidDel="00000000" w:rsidR="00000000" w:rsidRPr="00000000">
        <w:rPr>
          <w:rFonts w:ascii="Palanquin Dark" w:cs="Palanquin Dark" w:eastAsia="Palanquin Dark" w:hAnsi="Palanquin Dark"/>
          <w:rtl w:val="0"/>
        </w:rPr>
        <w:t xml:space="preserve">52वें संविधान संशोधन अधिनियम, 1985 ने 10वीं अनुसूची जोड़ी।</w:t>
      </w:r>
    </w:p>
    <w:p w:rsidR="00000000" w:rsidDel="00000000" w:rsidP="00000000" w:rsidRDefault="00000000" w:rsidRPr="00000000" w14:paraId="000000B2">
      <w:pPr>
        <w:spacing w:after="240" w:before="240" w:lineRule="auto"/>
        <w:rPr/>
      </w:pPr>
      <w:r w:rsidDel="00000000" w:rsidR="00000000" w:rsidRPr="00000000">
        <w:rPr>
          <w:rFonts w:ascii="Palanquin Dark" w:cs="Palanquin Dark" w:eastAsia="Palanquin Dark" w:hAnsi="Palanquin Dark"/>
          <w:rtl w:val="0"/>
        </w:rPr>
        <w:t xml:space="preserve">2. दल-बदल के आधार पर अयोग्यता से संबंधित अनुच्छेद कौन-से हैं?</w:t>
      </w:r>
    </w:p>
    <w:p w:rsidR="00000000" w:rsidDel="00000000" w:rsidP="00000000" w:rsidRDefault="00000000" w:rsidRPr="00000000" w14:paraId="000000B3">
      <w:pPr>
        <w:rPr/>
      </w:pPr>
      <w:r w:rsidDel="00000000" w:rsidR="00000000" w:rsidRPr="00000000">
        <w:rPr>
          <w:rFonts w:ascii="Palanquin Dark" w:cs="Palanquin Dark" w:eastAsia="Palanquin Dark" w:hAnsi="Palanquin Dark"/>
          <w:rtl w:val="0"/>
        </w:rPr>
        <w:t xml:space="preserve">32 और 226</w:t>
      </w:r>
    </w:p>
    <w:p w:rsidR="00000000" w:rsidDel="00000000" w:rsidP="00000000" w:rsidRDefault="00000000" w:rsidRPr="00000000" w14:paraId="000000B4">
      <w:pPr>
        <w:rPr/>
      </w:pPr>
      <w:r w:rsidDel="00000000" w:rsidR="00000000" w:rsidRPr="00000000">
        <w:rPr>
          <w:rFonts w:ascii="Palanquin Dark" w:cs="Palanquin Dark" w:eastAsia="Palanquin Dark" w:hAnsi="Palanquin Dark"/>
          <w:rtl w:val="0"/>
        </w:rPr>
        <w:t xml:space="preserve">102(2) और 191(2)</w:t>
      </w:r>
    </w:p>
    <w:p w:rsidR="00000000" w:rsidDel="00000000" w:rsidP="00000000" w:rsidRDefault="00000000" w:rsidRPr="00000000" w14:paraId="000000B5">
      <w:pPr>
        <w:rPr/>
      </w:pPr>
      <w:r w:rsidDel="00000000" w:rsidR="00000000" w:rsidRPr="00000000">
        <w:rPr>
          <w:rFonts w:ascii="Palanquin Dark" w:cs="Palanquin Dark" w:eastAsia="Palanquin Dark" w:hAnsi="Palanquin Dark"/>
          <w:rtl w:val="0"/>
        </w:rPr>
        <w:t xml:space="preserve">110 और 199</w:t>
      </w:r>
    </w:p>
    <w:p w:rsidR="00000000" w:rsidDel="00000000" w:rsidP="00000000" w:rsidRDefault="00000000" w:rsidRPr="00000000" w14:paraId="000000B6">
      <w:pPr>
        <w:rPr/>
      </w:pPr>
      <w:r w:rsidDel="00000000" w:rsidR="00000000" w:rsidRPr="00000000">
        <w:rPr>
          <w:rFonts w:ascii="Palanquin Dark" w:cs="Palanquin Dark" w:eastAsia="Palanquin Dark" w:hAnsi="Palanquin Dark"/>
          <w:rtl w:val="0"/>
        </w:rPr>
        <w:t xml:space="preserve">123 और 213</w:t>
      </w:r>
    </w:p>
    <w:p w:rsidR="00000000" w:rsidDel="00000000" w:rsidP="00000000" w:rsidRDefault="00000000" w:rsidRPr="00000000" w14:paraId="000000B7">
      <w:pPr>
        <w:spacing w:after="240" w:before="240" w:lineRule="auto"/>
        <w:rPr/>
      </w:pPr>
      <w:r w:rsidDel="00000000" w:rsidR="00000000" w:rsidRPr="00000000">
        <w:rPr>
          <w:rFonts w:ascii="Palanquin Dark" w:cs="Palanquin Dark" w:eastAsia="Palanquin Dark" w:hAnsi="Palanquin Dark"/>
          <w:rtl w:val="0"/>
        </w:rPr>
        <w:t xml:space="preserve">सही / Correct: 102(2) और 191(2)</w:t>
      </w:r>
    </w:p>
    <w:p w:rsidR="00000000" w:rsidDel="00000000" w:rsidP="00000000" w:rsidRDefault="00000000" w:rsidRPr="00000000" w14:paraId="000000B8">
      <w:pPr>
        <w:spacing w:after="240" w:before="240" w:lineRule="auto"/>
        <w:rPr/>
      </w:pPr>
      <w:r w:rsidDel="00000000" w:rsidR="00000000" w:rsidRPr="00000000">
        <w:rPr>
          <w:rFonts w:ascii="Palanquin Dark" w:cs="Palanquin Dark" w:eastAsia="Palanquin Dark" w:hAnsi="Palanquin Dark"/>
          <w:rtl w:val="0"/>
        </w:rPr>
        <w:t xml:space="preserve">अनुच्छेद 102(2) संसद सदस्यों और 191(2) राज्य विधानमंडल के सदस्यों से संबंधित है।</w:t>
      </w:r>
    </w:p>
    <w:p w:rsidR="00000000" w:rsidDel="00000000" w:rsidP="00000000" w:rsidRDefault="00000000" w:rsidRPr="00000000" w14:paraId="000000B9">
      <w:pPr>
        <w:spacing w:after="240" w:before="240" w:lineRule="auto"/>
        <w:rPr/>
      </w:pPr>
      <w:r w:rsidDel="00000000" w:rsidR="00000000" w:rsidRPr="00000000">
        <w:rPr>
          <w:rFonts w:ascii="Palanquin Dark" w:cs="Palanquin Dark" w:eastAsia="Palanquin Dark" w:hAnsi="Palanquin Dark"/>
          <w:rtl w:val="0"/>
        </w:rPr>
        <w:t xml:space="preserve">3. विलय के अपवाद के लिए कितने सदस्यों की सहमति आवश्यक है?</w:t>
      </w:r>
    </w:p>
    <w:p w:rsidR="00000000" w:rsidDel="00000000" w:rsidP="00000000" w:rsidRDefault="00000000" w:rsidRPr="00000000" w14:paraId="000000BA">
      <w:pPr>
        <w:rPr/>
      </w:pPr>
      <w:r w:rsidDel="00000000" w:rsidR="00000000" w:rsidRPr="00000000">
        <w:rPr>
          <w:rFonts w:ascii="Palanquin Dark" w:cs="Palanquin Dark" w:eastAsia="Palanquin Dark" w:hAnsi="Palanquin Dark"/>
          <w:rtl w:val="0"/>
        </w:rPr>
        <w:t xml:space="preserve">एक-तिहाई</w:t>
      </w:r>
    </w:p>
    <w:p w:rsidR="00000000" w:rsidDel="00000000" w:rsidP="00000000" w:rsidRDefault="00000000" w:rsidRPr="00000000" w14:paraId="000000BB">
      <w:pPr>
        <w:rPr/>
      </w:pPr>
      <w:r w:rsidDel="00000000" w:rsidR="00000000" w:rsidRPr="00000000">
        <w:rPr>
          <w:rFonts w:ascii="Palanquin Dark" w:cs="Palanquin Dark" w:eastAsia="Palanquin Dark" w:hAnsi="Palanquin Dark"/>
          <w:rtl w:val="0"/>
        </w:rPr>
        <w:t xml:space="preserve">आधा</w:t>
      </w:r>
    </w:p>
    <w:p w:rsidR="00000000" w:rsidDel="00000000" w:rsidP="00000000" w:rsidRDefault="00000000" w:rsidRPr="00000000" w14:paraId="000000BC">
      <w:pPr>
        <w:rPr/>
      </w:pPr>
      <w:r w:rsidDel="00000000" w:rsidR="00000000" w:rsidRPr="00000000">
        <w:rPr>
          <w:rFonts w:ascii="Palanquin Dark" w:cs="Palanquin Dark" w:eastAsia="Palanquin Dark" w:hAnsi="Palanquin Dark"/>
          <w:rtl w:val="0"/>
        </w:rPr>
        <w:t xml:space="preserve">दो-तिहाई</w:t>
      </w:r>
    </w:p>
    <w:p w:rsidR="00000000" w:rsidDel="00000000" w:rsidP="00000000" w:rsidRDefault="00000000" w:rsidRPr="00000000" w14:paraId="000000BD">
      <w:pPr>
        <w:rPr/>
      </w:pPr>
      <w:r w:rsidDel="00000000" w:rsidR="00000000" w:rsidRPr="00000000">
        <w:rPr>
          <w:rFonts w:ascii="Palanquin Dark" w:cs="Palanquin Dark" w:eastAsia="Palanquin Dark" w:hAnsi="Palanquin Dark"/>
          <w:rtl w:val="0"/>
        </w:rPr>
        <w:t xml:space="preserve">तीन-चौथाई</w:t>
      </w:r>
    </w:p>
    <w:p w:rsidR="00000000" w:rsidDel="00000000" w:rsidP="00000000" w:rsidRDefault="00000000" w:rsidRPr="00000000" w14:paraId="000000BE">
      <w:pPr>
        <w:spacing w:after="240" w:before="240" w:lineRule="auto"/>
        <w:rPr/>
      </w:pPr>
      <w:r w:rsidDel="00000000" w:rsidR="00000000" w:rsidRPr="00000000">
        <w:rPr>
          <w:rFonts w:ascii="Palanquin Dark" w:cs="Palanquin Dark" w:eastAsia="Palanquin Dark" w:hAnsi="Palanquin Dark"/>
          <w:rtl w:val="0"/>
        </w:rPr>
        <w:t xml:space="preserve">सही / Correct: दो-तिहाई</w:t>
      </w:r>
    </w:p>
    <w:p w:rsidR="00000000" w:rsidDel="00000000" w:rsidP="00000000" w:rsidRDefault="00000000" w:rsidRPr="00000000" w14:paraId="000000BF">
      <w:pPr>
        <w:spacing w:after="240" w:before="240" w:lineRule="auto"/>
        <w:rPr/>
      </w:pPr>
      <w:r w:rsidDel="00000000" w:rsidR="00000000" w:rsidRPr="00000000">
        <w:rPr>
          <w:rFonts w:ascii="Palanquin Dark" w:cs="Palanquin Dark" w:eastAsia="Palanquin Dark" w:hAnsi="Palanquin Dark"/>
          <w:rtl w:val="0"/>
        </w:rPr>
        <w:t xml:space="preserve">पैरा 4 के अंतर्गत संबंधित विधायक दल के कम-से-कम दो-तिहाई सदस्यों की सहमति आवश्यक है।</w:t>
      </w:r>
    </w:p>
    <w:p w:rsidR="00000000" w:rsidDel="00000000" w:rsidP="00000000" w:rsidRDefault="00000000" w:rsidRPr="00000000" w14:paraId="000000C0">
      <w:pPr>
        <w:spacing w:after="240" w:before="240" w:lineRule="auto"/>
        <w:rPr/>
      </w:pPr>
      <w:r w:rsidDel="00000000" w:rsidR="00000000" w:rsidRPr="00000000">
        <w:rPr>
          <w:rFonts w:ascii="Palanquin Dark" w:cs="Palanquin Dark" w:eastAsia="Palanquin Dark" w:hAnsi="Palanquin Dark"/>
          <w:rtl w:val="0"/>
        </w:rPr>
        <w:t xml:space="preserve">4. दल-बदल कानून में विभाजन का अपवाद किस संशोधन से हटाया गया?</w:t>
      </w:r>
    </w:p>
    <w:p w:rsidR="00000000" w:rsidDel="00000000" w:rsidP="00000000" w:rsidRDefault="00000000" w:rsidRPr="00000000" w14:paraId="000000C1">
      <w:pPr>
        <w:rPr/>
      </w:pPr>
      <w:r w:rsidDel="00000000" w:rsidR="00000000" w:rsidRPr="00000000">
        <w:rPr>
          <w:rFonts w:ascii="Palanquin Dark" w:cs="Palanquin Dark" w:eastAsia="Palanquin Dark" w:hAnsi="Palanquin Dark"/>
          <w:rtl w:val="0"/>
        </w:rPr>
        <w:t xml:space="preserve">52वाँ</w:t>
      </w:r>
    </w:p>
    <w:p w:rsidR="00000000" w:rsidDel="00000000" w:rsidP="00000000" w:rsidRDefault="00000000" w:rsidRPr="00000000" w14:paraId="000000C2">
      <w:pPr>
        <w:rPr/>
      </w:pPr>
      <w:r w:rsidDel="00000000" w:rsidR="00000000" w:rsidRPr="00000000">
        <w:rPr>
          <w:rFonts w:ascii="Palanquin Dark" w:cs="Palanquin Dark" w:eastAsia="Palanquin Dark" w:hAnsi="Palanquin Dark"/>
          <w:rtl w:val="0"/>
        </w:rPr>
        <w:t xml:space="preserve">73वाँ</w:t>
      </w:r>
    </w:p>
    <w:p w:rsidR="00000000" w:rsidDel="00000000" w:rsidP="00000000" w:rsidRDefault="00000000" w:rsidRPr="00000000" w14:paraId="000000C3">
      <w:pPr>
        <w:rPr/>
      </w:pPr>
      <w:r w:rsidDel="00000000" w:rsidR="00000000" w:rsidRPr="00000000">
        <w:rPr>
          <w:rFonts w:ascii="Palanquin Dark" w:cs="Palanquin Dark" w:eastAsia="Palanquin Dark" w:hAnsi="Palanquin Dark"/>
          <w:rtl w:val="0"/>
        </w:rPr>
        <w:t xml:space="preserve">86वाँ</w:t>
      </w:r>
    </w:p>
    <w:p w:rsidR="00000000" w:rsidDel="00000000" w:rsidP="00000000" w:rsidRDefault="00000000" w:rsidRPr="00000000" w14:paraId="000000C4">
      <w:pPr>
        <w:rPr/>
      </w:pPr>
      <w:r w:rsidDel="00000000" w:rsidR="00000000" w:rsidRPr="00000000">
        <w:rPr>
          <w:rFonts w:ascii="Palanquin Dark" w:cs="Palanquin Dark" w:eastAsia="Palanquin Dark" w:hAnsi="Palanquin Dark"/>
          <w:rtl w:val="0"/>
        </w:rPr>
        <w:t xml:space="preserve">91वाँ</w:t>
      </w:r>
    </w:p>
    <w:p w:rsidR="00000000" w:rsidDel="00000000" w:rsidP="00000000" w:rsidRDefault="00000000" w:rsidRPr="00000000" w14:paraId="000000C5">
      <w:pPr>
        <w:spacing w:after="240" w:before="240" w:lineRule="auto"/>
        <w:rPr/>
      </w:pPr>
      <w:r w:rsidDel="00000000" w:rsidR="00000000" w:rsidRPr="00000000">
        <w:rPr>
          <w:rFonts w:ascii="Palanquin Dark" w:cs="Palanquin Dark" w:eastAsia="Palanquin Dark" w:hAnsi="Palanquin Dark"/>
          <w:rtl w:val="0"/>
        </w:rPr>
        <w:t xml:space="preserve">सही / Correct: 91वाँ</w:t>
      </w:r>
    </w:p>
    <w:p w:rsidR="00000000" w:rsidDel="00000000" w:rsidP="00000000" w:rsidRDefault="00000000" w:rsidRPr="00000000" w14:paraId="000000C6">
      <w:pPr>
        <w:spacing w:after="240" w:before="240" w:lineRule="auto"/>
        <w:rPr/>
      </w:pPr>
      <w:r w:rsidDel="00000000" w:rsidR="00000000" w:rsidRPr="00000000">
        <w:rPr>
          <w:rFonts w:ascii="Palanquin Dark" w:cs="Palanquin Dark" w:eastAsia="Palanquin Dark" w:hAnsi="Palanquin Dark"/>
          <w:rtl w:val="0"/>
        </w:rPr>
        <w:t xml:space="preserve">91वें संविधान संशोधन अधिनियम, 2003 ने पैरा 3 का विभाजन संबंधी अपवाद हटा दिया।</w:t>
      </w:r>
    </w:p>
    <w:p w:rsidR="00000000" w:rsidDel="00000000" w:rsidP="00000000" w:rsidRDefault="00000000" w:rsidRPr="00000000" w14:paraId="000000C7">
      <w:pPr>
        <w:spacing w:after="240" w:before="240" w:lineRule="auto"/>
        <w:rPr/>
      </w:pPr>
      <w:r w:rsidDel="00000000" w:rsidR="00000000" w:rsidRPr="00000000">
        <w:rPr>
          <w:rFonts w:ascii="Palanquin Dark" w:cs="Palanquin Dark" w:eastAsia="Palanquin Dark" w:hAnsi="Palanquin Dark"/>
          <w:rtl w:val="0"/>
        </w:rPr>
        <w:t xml:space="preserve">5. दल-बदल के आधार पर अयोग्यता का निर्णय सामान्यतः कौन करता है?</w:t>
      </w:r>
    </w:p>
    <w:p w:rsidR="00000000" w:rsidDel="00000000" w:rsidP="00000000" w:rsidRDefault="00000000" w:rsidRPr="00000000" w14:paraId="000000C8">
      <w:pPr>
        <w:rPr/>
      </w:pPr>
      <w:r w:rsidDel="00000000" w:rsidR="00000000" w:rsidRPr="00000000">
        <w:rPr>
          <w:rFonts w:ascii="Palanquin Dark" w:cs="Palanquin Dark" w:eastAsia="Palanquin Dark" w:hAnsi="Palanquin Dark"/>
          <w:rtl w:val="0"/>
        </w:rPr>
        <w:t xml:space="preserve">राष्ट्रपति</w:t>
      </w:r>
    </w:p>
    <w:p w:rsidR="00000000" w:rsidDel="00000000" w:rsidP="00000000" w:rsidRDefault="00000000" w:rsidRPr="00000000" w14:paraId="000000C9">
      <w:pPr>
        <w:rPr/>
      </w:pPr>
      <w:r w:rsidDel="00000000" w:rsidR="00000000" w:rsidRPr="00000000">
        <w:rPr>
          <w:rFonts w:ascii="Palanquin Dark" w:cs="Palanquin Dark" w:eastAsia="Palanquin Dark" w:hAnsi="Palanquin Dark"/>
          <w:rtl w:val="0"/>
        </w:rPr>
        <w:t xml:space="preserve">निर्वाचन आयोग</w:t>
      </w:r>
    </w:p>
    <w:p w:rsidR="00000000" w:rsidDel="00000000" w:rsidP="00000000" w:rsidRDefault="00000000" w:rsidRPr="00000000" w14:paraId="000000CA">
      <w:pPr>
        <w:rPr/>
      </w:pPr>
      <w:r w:rsidDel="00000000" w:rsidR="00000000" w:rsidRPr="00000000">
        <w:rPr>
          <w:rFonts w:ascii="Palanquin Dark" w:cs="Palanquin Dark" w:eastAsia="Palanquin Dark" w:hAnsi="Palanquin Dark"/>
          <w:rtl w:val="0"/>
        </w:rPr>
        <w:t xml:space="preserve">संबंधित सदन का अध्यक्ष या सभापति</w:t>
      </w:r>
    </w:p>
    <w:p w:rsidR="00000000" w:rsidDel="00000000" w:rsidP="00000000" w:rsidRDefault="00000000" w:rsidRPr="00000000" w14:paraId="000000CB">
      <w:pPr>
        <w:rPr/>
      </w:pPr>
      <w:r w:rsidDel="00000000" w:rsidR="00000000" w:rsidRPr="00000000">
        <w:rPr>
          <w:rFonts w:ascii="Palanquin Dark" w:cs="Palanquin Dark" w:eastAsia="Palanquin Dark" w:hAnsi="Palanquin Dark"/>
          <w:rtl w:val="0"/>
        </w:rPr>
        <w:t xml:space="preserve">प्रधानमंत्री</w:t>
      </w:r>
    </w:p>
    <w:p w:rsidR="00000000" w:rsidDel="00000000" w:rsidP="00000000" w:rsidRDefault="00000000" w:rsidRPr="00000000" w14:paraId="000000CC">
      <w:pPr>
        <w:spacing w:after="240" w:before="240" w:lineRule="auto"/>
        <w:rPr/>
      </w:pPr>
      <w:r w:rsidDel="00000000" w:rsidR="00000000" w:rsidRPr="00000000">
        <w:rPr>
          <w:rFonts w:ascii="Palanquin Dark" w:cs="Palanquin Dark" w:eastAsia="Palanquin Dark" w:hAnsi="Palanquin Dark"/>
          <w:rtl w:val="0"/>
        </w:rPr>
        <w:t xml:space="preserve">सही / Correct: संबंधित सदन का अध्यक्ष या सभापति</w:t>
      </w:r>
    </w:p>
    <w:p w:rsidR="00000000" w:rsidDel="00000000" w:rsidP="00000000" w:rsidRDefault="00000000" w:rsidRPr="00000000" w14:paraId="000000CD">
      <w:pPr>
        <w:spacing w:after="240" w:before="240" w:lineRule="auto"/>
        <w:rPr/>
      </w:pPr>
      <w:r w:rsidDel="00000000" w:rsidR="00000000" w:rsidRPr="00000000">
        <w:rPr>
          <w:rFonts w:ascii="Palanquin Dark" w:cs="Palanquin Dark" w:eastAsia="Palanquin Dark" w:hAnsi="Palanquin Dark"/>
          <w:rtl w:val="0"/>
        </w:rPr>
        <w:t xml:space="preserve">10वीं अनुसूची के पैरा 6 के अनुसार संबंधित सदन का पीठासीन अधिकारी निर्णय करता है।</w:t>
      </w:r>
    </w:p>
    <w:p w:rsidR="00000000" w:rsidDel="00000000" w:rsidP="00000000" w:rsidRDefault="00000000" w:rsidRPr="00000000" w14:paraId="000000CE">
      <w:pPr>
        <w:spacing w:after="240" w:before="240" w:lineRule="auto"/>
        <w:rPr/>
      </w:pPr>
      <w:r w:rsidDel="00000000" w:rsidR="00000000" w:rsidRPr="00000000">
        <w:rPr>
          <w:rFonts w:ascii="Palanquin Dark" w:cs="Palanquin Dark" w:eastAsia="Palanquin Dark" w:hAnsi="Palanquin Dark"/>
          <w:rtl w:val="0"/>
        </w:rPr>
        <w:t xml:space="preserve">6. Kihoto Hollohan मामले का मुख्य सिद्धांत क्या है?</w:t>
      </w:r>
    </w:p>
    <w:p w:rsidR="00000000" w:rsidDel="00000000" w:rsidP="00000000" w:rsidRDefault="00000000" w:rsidRPr="00000000" w14:paraId="000000CF">
      <w:pPr>
        <w:rPr/>
      </w:pPr>
      <w:r w:rsidDel="00000000" w:rsidR="00000000" w:rsidRPr="00000000">
        <w:rPr>
          <w:rFonts w:ascii="Palanquin Dark" w:cs="Palanquin Dark" w:eastAsia="Palanquin Dark" w:hAnsi="Palanquin Dark"/>
          <w:rtl w:val="0"/>
        </w:rPr>
        <w:t xml:space="preserve">10वीं अनुसूची पूरी तरह असंवैधानिक है</w:t>
      </w:r>
    </w:p>
    <w:p w:rsidR="00000000" w:rsidDel="00000000" w:rsidP="00000000" w:rsidRDefault="00000000" w:rsidRPr="00000000" w14:paraId="000000D0">
      <w:pPr>
        <w:rPr/>
      </w:pPr>
      <w:r w:rsidDel="00000000" w:rsidR="00000000" w:rsidRPr="00000000">
        <w:rPr>
          <w:rFonts w:ascii="Palanquin Dark" w:cs="Palanquin Dark" w:eastAsia="Palanquin Dark" w:hAnsi="Palanquin Dark"/>
          <w:rtl w:val="0"/>
        </w:rPr>
        <w:t xml:space="preserve">अध्यक्ष का निर्णय न्यायिक समीक्षा के अधीन है</w:t>
      </w:r>
    </w:p>
    <w:p w:rsidR="00000000" w:rsidDel="00000000" w:rsidP="00000000" w:rsidRDefault="00000000" w:rsidRPr="00000000" w14:paraId="000000D1">
      <w:pPr>
        <w:rPr/>
      </w:pPr>
      <w:r w:rsidDel="00000000" w:rsidR="00000000" w:rsidRPr="00000000">
        <w:rPr>
          <w:rFonts w:ascii="Palanquin Dark" w:cs="Palanquin Dark" w:eastAsia="Palanquin Dark" w:hAnsi="Palanquin Dark"/>
          <w:rtl w:val="0"/>
        </w:rPr>
        <w:t xml:space="preserve">दल-बदल के लिए एक-तिहाई नियम आज भी लागू है</w:t>
      </w:r>
    </w:p>
    <w:p w:rsidR="00000000" w:rsidDel="00000000" w:rsidP="00000000" w:rsidRDefault="00000000" w:rsidRPr="00000000" w14:paraId="000000D2">
      <w:pPr>
        <w:rPr/>
      </w:pPr>
      <w:r w:rsidDel="00000000" w:rsidR="00000000" w:rsidRPr="00000000">
        <w:rPr>
          <w:rFonts w:ascii="Palanquin Dark" w:cs="Palanquin Dark" w:eastAsia="Palanquin Dark" w:hAnsi="Palanquin Dark"/>
          <w:rtl w:val="0"/>
        </w:rPr>
        <w:t xml:space="preserve">केवल राष्ट्रपति अयोग्यता तय करता है</w:t>
      </w:r>
    </w:p>
    <w:p w:rsidR="00000000" w:rsidDel="00000000" w:rsidP="00000000" w:rsidRDefault="00000000" w:rsidRPr="00000000" w14:paraId="000000D3">
      <w:pPr>
        <w:spacing w:after="240" w:before="240" w:lineRule="auto"/>
        <w:rPr/>
      </w:pPr>
      <w:r w:rsidDel="00000000" w:rsidR="00000000" w:rsidRPr="00000000">
        <w:rPr>
          <w:rFonts w:ascii="Palanquin Dark" w:cs="Palanquin Dark" w:eastAsia="Palanquin Dark" w:hAnsi="Palanquin Dark"/>
          <w:rtl w:val="0"/>
        </w:rPr>
        <w:t xml:space="preserve">सही / Correct: अध्यक्ष का निर्णय न्यायिक समीक्षा के अधीन है</w:t>
      </w:r>
    </w:p>
    <w:p w:rsidR="00000000" w:rsidDel="00000000" w:rsidP="00000000" w:rsidRDefault="00000000" w:rsidRPr="00000000" w14:paraId="000000D4">
      <w:pPr>
        <w:spacing w:after="240" w:before="240" w:lineRule="auto"/>
        <w:rPr/>
      </w:pPr>
      <w:r w:rsidDel="00000000" w:rsidR="00000000" w:rsidRPr="00000000">
        <w:rPr>
          <w:rFonts w:ascii="Palanquin Dark" w:cs="Palanquin Dark" w:eastAsia="Palanquin Dark" w:hAnsi="Palanquin Dark"/>
          <w:rtl w:val="0"/>
        </w:rPr>
        <w:t xml:space="preserve">सर्वोच्च न्यायालय ने अध्यक्ष के निर्णय को न्यायिक समीक्षा के अधीन माना।</w:t>
      </w:r>
    </w:p>
    <w:p w:rsidR="00000000" w:rsidDel="00000000" w:rsidP="00000000" w:rsidRDefault="00000000" w:rsidRPr="00000000" w14:paraId="000000D5">
      <w:pPr>
        <w:spacing w:after="240" w:before="240" w:lineRule="auto"/>
        <w:rPr/>
      </w:pPr>
      <w:r w:rsidDel="00000000" w:rsidR="00000000" w:rsidRPr="00000000">
        <w:rPr>
          <w:rFonts w:ascii="Palanquin Dark" w:cs="Palanquin Dark" w:eastAsia="Palanquin Dark" w:hAnsi="Palanquin Dark"/>
          <w:rtl w:val="0"/>
        </w:rPr>
        <w:t xml:space="preserve">7. निर्दलीय निर्वाचित सदस्य कब दल-बदल के आधार पर अयोग्य हो सकता है?</w:t>
      </w:r>
    </w:p>
    <w:p w:rsidR="00000000" w:rsidDel="00000000" w:rsidP="00000000" w:rsidRDefault="00000000" w:rsidRPr="00000000" w14:paraId="000000D6">
      <w:pPr>
        <w:rPr/>
      </w:pPr>
      <w:r w:rsidDel="00000000" w:rsidR="00000000" w:rsidRPr="00000000">
        <w:rPr>
          <w:rFonts w:ascii="Palanquin Dark" w:cs="Palanquin Dark" w:eastAsia="Palanquin Dark" w:hAnsi="Palanquin Dark"/>
          <w:rtl w:val="0"/>
        </w:rPr>
        <w:t xml:space="preserve">चुनाव से पहले दल में शामिल होने पर</w:t>
      </w:r>
    </w:p>
    <w:p w:rsidR="00000000" w:rsidDel="00000000" w:rsidP="00000000" w:rsidRDefault="00000000" w:rsidRPr="00000000" w14:paraId="000000D7">
      <w:pPr>
        <w:rPr/>
      </w:pPr>
      <w:r w:rsidDel="00000000" w:rsidR="00000000" w:rsidRPr="00000000">
        <w:rPr>
          <w:rFonts w:ascii="Palanquin Dark" w:cs="Palanquin Dark" w:eastAsia="Palanquin Dark" w:hAnsi="Palanquin Dark"/>
          <w:rtl w:val="0"/>
        </w:rPr>
        <w:t xml:space="preserve">चुनाव के बाद किसी राजनीतिक दल में शामिल होने पर</w:t>
      </w:r>
    </w:p>
    <w:p w:rsidR="00000000" w:rsidDel="00000000" w:rsidP="00000000" w:rsidRDefault="00000000" w:rsidRPr="00000000" w14:paraId="000000D8">
      <w:pPr>
        <w:rPr/>
      </w:pPr>
      <w:r w:rsidDel="00000000" w:rsidR="00000000" w:rsidRPr="00000000">
        <w:rPr>
          <w:rFonts w:ascii="Palanquin Dark" w:cs="Palanquin Dark" w:eastAsia="Palanquin Dark" w:hAnsi="Palanquin Dark"/>
          <w:rtl w:val="0"/>
        </w:rPr>
        <w:t xml:space="preserve">किसी विधेयक का समर्थन करने पर</w:t>
      </w:r>
    </w:p>
    <w:p w:rsidR="00000000" w:rsidDel="00000000" w:rsidP="00000000" w:rsidRDefault="00000000" w:rsidRPr="00000000" w14:paraId="000000D9">
      <w:pPr>
        <w:rPr/>
      </w:pPr>
      <w:r w:rsidDel="00000000" w:rsidR="00000000" w:rsidRPr="00000000">
        <w:rPr>
          <w:rFonts w:ascii="Palanquin Dark" w:cs="Palanquin Dark" w:eastAsia="Palanquin Dark" w:hAnsi="Palanquin Dark"/>
          <w:rtl w:val="0"/>
        </w:rPr>
        <w:t xml:space="preserve">सदन में भाषण देने पर</w:t>
      </w:r>
    </w:p>
    <w:p w:rsidR="00000000" w:rsidDel="00000000" w:rsidP="00000000" w:rsidRDefault="00000000" w:rsidRPr="00000000" w14:paraId="000000DA">
      <w:pPr>
        <w:spacing w:after="240" w:before="240" w:lineRule="auto"/>
        <w:rPr/>
      </w:pPr>
      <w:r w:rsidDel="00000000" w:rsidR="00000000" w:rsidRPr="00000000">
        <w:rPr>
          <w:rFonts w:ascii="Palanquin Dark" w:cs="Palanquin Dark" w:eastAsia="Palanquin Dark" w:hAnsi="Palanquin Dark"/>
          <w:rtl w:val="0"/>
        </w:rPr>
        <w:t xml:space="preserve">सही / Correct: चुनाव के बाद किसी राजनीतिक दल में शामिल होने पर</w:t>
      </w:r>
    </w:p>
    <w:p w:rsidR="00000000" w:rsidDel="00000000" w:rsidP="00000000" w:rsidRDefault="00000000" w:rsidRPr="00000000" w14:paraId="000000DB">
      <w:pPr>
        <w:spacing w:after="240" w:before="240" w:lineRule="auto"/>
        <w:rPr/>
      </w:pPr>
      <w:r w:rsidDel="00000000" w:rsidR="00000000" w:rsidRPr="00000000">
        <w:rPr>
          <w:rFonts w:ascii="Palanquin Dark" w:cs="Palanquin Dark" w:eastAsia="Palanquin Dark" w:hAnsi="Palanquin Dark"/>
          <w:rtl w:val="0"/>
        </w:rPr>
        <w:t xml:space="preserve">निर्दलीय सदस्य का चुनाव के बाद किसी राजनीतिक दल में शामिल होना अयोग्यता का आधार है।</w:t>
      </w:r>
    </w:p>
    <w:p w:rsidR="00000000" w:rsidDel="00000000" w:rsidP="00000000" w:rsidRDefault="00000000" w:rsidRPr="00000000" w14:paraId="000000DC">
      <w:pPr>
        <w:pStyle w:val="Heading2"/>
        <w:keepNext w:val="0"/>
        <w:keepLines w:val="0"/>
        <w:spacing w:after="80" w:lineRule="auto"/>
        <w:rPr>
          <w:b w:val="1"/>
          <w:bCs w:val="1"/>
          <w:sz w:val="34"/>
          <w:szCs w:val="34"/>
        </w:rPr>
      </w:pPr>
      <w:bookmarkStart w:colFirst="0" w:colLast="0" w:name="_tnq5d59wtbf" w:id="26"/>
      <w:bookmarkEnd w:id="26"/>
      <w:r w:rsidDel="00000000" w:rsidR="00000000" w:rsidRPr="00000000">
        <w:rPr>
          <w:rFonts w:ascii="Palanquin Dark" w:cs="Palanquin Dark" w:eastAsia="Palanquin Dark" w:hAnsi="Palanquin Dark"/>
          <w:b w:val="1"/>
          <w:bCs w:val="1"/>
          <w:sz w:val="34"/>
          <w:szCs w:val="34"/>
          <w:rtl w:val="0"/>
        </w:rPr>
        <w:t xml:space="preserve">स्कोर / Score: 7 / 7</w:t>
      </w:r>
    </w:p>
    <w:p w:rsidR="00000000" w:rsidDel="00000000" w:rsidP="00000000" w:rsidRDefault="00000000" w:rsidRPr="00000000" w14:paraId="000000DD">
      <w:pPr>
        <w:rPr/>
      </w:pPr>
      <w:r w:rsidDel="00000000" w:rsidR="00000000" w:rsidRPr="00000000">
        <w:rPr>
          <w:rFonts w:ascii="Palanquin Dark" w:cs="Palanquin Dark" w:eastAsia="Palanquin Dark" w:hAnsi="Palanquin Dark"/>
          <w:rtl w:val="0"/>
        </w:rPr>
        <w:t xml:space="preserve">फिर से प्रयास करें / Try again</w:t>
      </w:r>
    </w:p>
    <w:p w:rsidR="00000000" w:rsidDel="00000000" w:rsidP="00000000" w:rsidRDefault="00000000" w:rsidRPr="00000000" w14:paraId="000000DE">
      <w:pPr>
        <w:spacing w:after="240" w:before="240" w:lineRule="auto"/>
        <w:rPr/>
      </w:pPr>
      <w:r w:rsidDel="00000000" w:rsidR="00000000" w:rsidRPr="00000000">
        <w:rPr>
          <w:rFonts w:ascii="Palanquin Dark" w:cs="Palanquin Dark" w:eastAsia="Palanquin Dark" w:hAnsi="Palanquin Dark"/>
          <w:rtl w:val="0"/>
        </w:rPr>
        <w:t xml:space="preserve">अंतिम परीक्षा टिप / Final exam tip: तीन बातें बिल्कुल स्पष्ट रखें — 52वाँ संशोधन = 10वीं अनुसूची; 91वाँ संशोधन = विभाजन का अपवाद समाप्त; दो-तिहाई = विलय का अपवाद। ये तथ्य Prelims के लिए विशेष रूप से महत्त्वपूर्ण हैं।</w:t>
      </w:r>
    </w:p>
    <w:p w:rsidR="00000000" w:rsidDel="00000000" w:rsidP="00000000" w:rsidRDefault="00000000" w:rsidRPr="00000000" w14:paraId="000000D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nquin Dar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