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A7743" w:rsidRDefault="00E87125" w:rsidP="00E87125">
      <w:pPr>
        <w:pStyle w:val="Title"/>
      </w:pPr>
      <w:r>
        <w:t>Database Design Project</w:t>
      </w:r>
    </w:p>
    <w:p w:rsidR="00E87125" w:rsidRDefault="00E87125" w:rsidP="00E87125">
      <w:pPr>
        <w:pStyle w:val="Subtitle"/>
      </w:pPr>
      <w:r>
        <w:t>Phase 1 – Enhanced Entity Relationship (EER) Diagram</w:t>
      </w:r>
    </w:p>
    <w:p w:rsidR="00E87125" w:rsidRDefault="00B03C6C" w:rsidP="004F56AC">
      <w:pPr>
        <w:jc w:val="center"/>
      </w:pPr>
      <w:sdt>
        <w:sdtPr>
          <w:alias w:val="Author"/>
          <w:id w:val="6945093"/>
          <w:placeholder>
            <w:docPart w:val="81B2475331DD4C5B96A2FCECD4E97C28"/>
          </w:placeholder>
          <w:dataBinding w:prefixMappings="xmlns:ns0='http://purl.org/dc/elements/1.1/' xmlns:ns1='http://schemas.openxmlformats.org/package/2006/metadata/core-properties' " w:xpath="/ns1:coreProperties[1]/ns0:creator[1]" w:storeItemID="{6C3C8BC8-F283-45AE-878A-BAB7291924A1}"/>
          <w:text/>
        </w:sdtPr>
        <w:sdtContent>
          <w:r w:rsidR="004F56AC">
            <w:t>Gary Steelman</w:t>
          </w:r>
        </w:sdtContent>
      </w:sdt>
      <w:r w:rsidR="00E87125">
        <w:t xml:space="preserve"> | </w:t>
      </w:r>
      <w:hyperlink r:id="rId8" w:history="1">
        <w:r w:rsidR="00E87125" w:rsidRPr="00A66D47">
          <w:rPr>
            <w:rStyle w:val="Hyperlink"/>
          </w:rPr>
          <w:t>gxs112030@utdallas.edu</w:t>
        </w:r>
      </w:hyperlink>
    </w:p>
    <w:sdt>
      <w:sdtPr>
        <w:rPr>
          <w:rFonts w:asciiTheme="minorHAnsi" w:eastAsiaTheme="minorHAnsi" w:hAnsiTheme="minorHAnsi" w:cstheme="minorBidi"/>
          <w:b w:val="0"/>
          <w:bCs w:val="0"/>
          <w:color w:val="auto"/>
          <w:sz w:val="22"/>
          <w:szCs w:val="22"/>
          <w:u w:val="single"/>
        </w:rPr>
        <w:id w:val="6945116"/>
        <w:docPartObj>
          <w:docPartGallery w:val="Table of Contents"/>
          <w:docPartUnique/>
        </w:docPartObj>
      </w:sdtPr>
      <w:sdtContent>
        <w:p w:rsidR="00291F96" w:rsidRDefault="00291F96">
          <w:pPr>
            <w:pStyle w:val="TOCHeading"/>
          </w:pPr>
          <w:r>
            <w:t>Contents</w:t>
          </w:r>
        </w:p>
        <w:p w:rsidR="005C299E" w:rsidRDefault="00B03C6C">
          <w:pPr>
            <w:pStyle w:val="TOC1"/>
            <w:tabs>
              <w:tab w:val="right" w:leader="dot" w:pos="9350"/>
            </w:tabs>
            <w:rPr>
              <w:rFonts w:eastAsiaTheme="minorEastAsia"/>
              <w:noProof/>
            </w:rPr>
          </w:pPr>
          <w:r>
            <w:fldChar w:fldCharType="begin"/>
          </w:r>
          <w:r w:rsidR="00291F96">
            <w:instrText xml:space="preserve"> TOC \o "1-3" \h \z \u </w:instrText>
          </w:r>
          <w:r>
            <w:fldChar w:fldCharType="separate"/>
          </w:r>
          <w:hyperlink w:anchor="_Toc336630571" w:history="1">
            <w:r w:rsidR="005C299E" w:rsidRPr="009E461E">
              <w:rPr>
                <w:rStyle w:val="Hyperlink"/>
                <w:noProof/>
              </w:rPr>
              <w:t>Introduction</w:t>
            </w:r>
            <w:r w:rsidR="005C299E">
              <w:rPr>
                <w:noProof/>
                <w:webHidden/>
              </w:rPr>
              <w:tab/>
            </w:r>
            <w:r>
              <w:rPr>
                <w:noProof/>
                <w:webHidden/>
              </w:rPr>
              <w:fldChar w:fldCharType="begin"/>
            </w:r>
            <w:r w:rsidR="005C299E">
              <w:rPr>
                <w:noProof/>
                <w:webHidden/>
              </w:rPr>
              <w:instrText xml:space="preserve"> PAGEREF _Toc336630571 \h </w:instrText>
            </w:r>
            <w:r>
              <w:rPr>
                <w:noProof/>
                <w:webHidden/>
              </w:rPr>
            </w:r>
            <w:r>
              <w:rPr>
                <w:noProof/>
                <w:webHidden/>
              </w:rPr>
              <w:fldChar w:fldCharType="separate"/>
            </w:r>
            <w:r w:rsidR="005C299E">
              <w:rPr>
                <w:noProof/>
                <w:webHidden/>
              </w:rPr>
              <w:t>2</w:t>
            </w:r>
            <w:r>
              <w:rPr>
                <w:noProof/>
                <w:webHidden/>
              </w:rPr>
              <w:fldChar w:fldCharType="end"/>
            </w:r>
          </w:hyperlink>
        </w:p>
        <w:p w:rsidR="005C299E" w:rsidRDefault="00B03C6C">
          <w:pPr>
            <w:pStyle w:val="TOC1"/>
            <w:tabs>
              <w:tab w:val="right" w:leader="dot" w:pos="9350"/>
            </w:tabs>
            <w:rPr>
              <w:rFonts w:eastAsiaTheme="minorEastAsia"/>
              <w:noProof/>
            </w:rPr>
          </w:pPr>
          <w:hyperlink w:anchor="_Toc336630572" w:history="1">
            <w:r w:rsidR="005C299E" w:rsidRPr="009E461E">
              <w:rPr>
                <w:rStyle w:val="Hyperlink"/>
                <w:noProof/>
              </w:rPr>
              <w:t>Assumptions, Limitations, and Explanations</w:t>
            </w:r>
            <w:r w:rsidR="005C299E">
              <w:rPr>
                <w:noProof/>
                <w:webHidden/>
              </w:rPr>
              <w:tab/>
            </w:r>
            <w:r>
              <w:rPr>
                <w:noProof/>
                <w:webHidden/>
              </w:rPr>
              <w:fldChar w:fldCharType="begin"/>
            </w:r>
            <w:r w:rsidR="005C299E">
              <w:rPr>
                <w:noProof/>
                <w:webHidden/>
              </w:rPr>
              <w:instrText xml:space="preserve"> PAGEREF _Toc336630572 \h </w:instrText>
            </w:r>
            <w:r>
              <w:rPr>
                <w:noProof/>
                <w:webHidden/>
              </w:rPr>
            </w:r>
            <w:r>
              <w:rPr>
                <w:noProof/>
                <w:webHidden/>
              </w:rPr>
              <w:fldChar w:fldCharType="separate"/>
            </w:r>
            <w:r w:rsidR="005C299E">
              <w:rPr>
                <w:noProof/>
                <w:webHidden/>
              </w:rPr>
              <w:t>2</w:t>
            </w:r>
            <w:r>
              <w:rPr>
                <w:noProof/>
                <w:webHidden/>
              </w:rPr>
              <w:fldChar w:fldCharType="end"/>
            </w:r>
          </w:hyperlink>
        </w:p>
        <w:p w:rsidR="005C299E" w:rsidRDefault="00B03C6C">
          <w:pPr>
            <w:pStyle w:val="TOC2"/>
            <w:tabs>
              <w:tab w:val="right" w:leader="dot" w:pos="9350"/>
            </w:tabs>
            <w:rPr>
              <w:rFonts w:eastAsiaTheme="minorEastAsia"/>
              <w:noProof/>
            </w:rPr>
          </w:pPr>
          <w:hyperlink w:anchor="_Toc336630573" w:history="1">
            <w:r w:rsidR="005C299E" w:rsidRPr="009E461E">
              <w:rPr>
                <w:rStyle w:val="Hyperlink"/>
                <w:noProof/>
              </w:rPr>
              <w:t>Assumptions</w:t>
            </w:r>
            <w:r w:rsidR="005C299E">
              <w:rPr>
                <w:noProof/>
                <w:webHidden/>
              </w:rPr>
              <w:tab/>
            </w:r>
            <w:r>
              <w:rPr>
                <w:noProof/>
                <w:webHidden/>
              </w:rPr>
              <w:fldChar w:fldCharType="begin"/>
            </w:r>
            <w:r w:rsidR="005C299E">
              <w:rPr>
                <w:noProof/>
                <w:webHidden/>
              </w:rPr>
              <w:instrText xml:space="preserve"> PAGEREF _Toc336630573 \h </w:instrText>
            </w:r>
            <w:r>
              <w:rPr>
                <w:noProof/>
                <w:webHidden/>
              </w:rPr>
            </w:r>
            <w:r>
              <w:rPr>
                <w:noProof/>
                <w:webHidden/>
              </w:rPr>
              <w:fldChar w:fldCharType="separate"/>
            </w:r>
            <w:r w:rsidR="005C299E">
              <w:rPr>
                <w:noProof/>
                <w:webHidden/>
              </w:rPr>
              <w:t>2</w:t>
            </w:r>
            <w:r>
              <w:rPr>
                <w:noProof/>
                <w:webHidden/>
              </w:rPr>
              <w:fldChar w:fldCharType="end"/>
            </w:r>
          </w:hyperlink>
        </w:p>
        <w:p w:rsidR="005C299E" w:rsidRDefault="00B03C6C">
          <w:pPr>
            <w:pStyle w:val="TOC2"/>
            <w:tabs>
              <w:tab w:val="right" w:leader="dot" w:pos="9350"/>
            </w:tabs>
            <w:rPr>
              <w:rFonts w:eastAsiaTheme="minorEastAsia"/>
              <w:noProof/>
            </w:rPr>
          </w:pPr>
          <w:hyperlink w:anchor="_Toc336630574" w:history="1">
            <w:r w:rsidR="005C299E" w:rsidRPr="009E461E">
              <w:rPr>
                <w:rStyle w:val="Hyperlink"/>
                <w:noProof/>
              </w:rPr>
              <w:t>Limitations</w:t>
            </w:r>
            <w:r w:rsidR="005C299E">
              <w:rPr>
                <w:noProof/>
                <w:webHidden/>
              </w:rPr>
              <w:tab/>
            </w:r>
            <w:r>
              <w:rPr>
                <w:noProof/>
                <w:webHidden/>
              </w:rPr>
              <w:fldChar w:fldCharType="begin"/>
            </w:r>
            <w:r w:rsidR="005C299E">
              <w:rPr>
                <w:noProof/>
                <w:webHidden/>
              </w:rPr>
              <w:instrText xml:space="preserve"> PAGEREF _Toc336630574 \h </w:instrText>
            </w:r>
            <w:r>
              <w:rPr>
                <w:noProof/>
                <w:webHidden/>
              </w:rPr>
            </w:r>
            <w:r>
              <w:rPr>
                <w:noProof/>
                <w:webHidden/>
              </w:rPr>
              <w:fldChar w:fldCharType="separate"/>
            </w:r>
            <w:r w:rsidR="005C299E">
              <w:rPr>
                <w:noProof/>
                <w:webHidden/>
              </w:rPr>
              <w:t>2</w:t>
            </w:r>
            <w:r>
              <w:rPr>
                <w:noProof/>
                <w:webHidden/>
              </w:rPr>
              <w:fldChar w:fldCharType="end"/>
            </w:r>
          </w:hyperlink>
        </w:p>
        <w:p w:rsidR="005C299E" w:rsidRDefault="00B03C6C">
          <w:pPr>
            <w:pStyle w:val="TOC2"/>
            <w:tabs>
              <w:tab w:val="right" w:leader="dot" w:pos="9350"/>
            </w:tabs>
            <w:rPr>
              <w:rFonts w:eastAsiaTheme="minorEastAsia"/>
              <w:noProof/>
            </w:rPr>
          </w:pPr>
          <w:hyperlink w:anchor="_Toc336630575" w:history="1">
            <w:r w:rsidR="005C299E" w:rsidRPr="009E461E">
              <w:rPr>
                <w:rStyle w:val="Hyperlink"/>
                <w:noProof/>
              </w:rPr>
              <w:t>Explanations</w:t>
            </w:r>
            <w:r w:rsidR="005C299E">
              <w:rPr>
                <w:noProof/>
                <w:webHidden/>
              </w:rPr>
              <w:tab/>
            </w:r>
            <w:r>
              <w:rPr>
                <w:noProof/>
                <w:webHidden/>
              </w:rPr>
              <w:fldChar w:fldCharType="begin"/>
            </w:r>
            <w:r w:rsidR="005C299E">
              <w:rPr>
                <w:noProof/>
                <w:webHidden/>
              </w:rPr>
              <w:instrText xml:space="preserve"> PAGEREF _Toc336630575 \h </w:instrText>
            </w:r>
            <w:r>
              <w:rPr>
                <w:noProof/>
                <w:webHidden/>
              </w:rPr>
            </w:r>
            <w:r>
              <w:rPr>
                <w:noProof/>
                <w:webHidden/>
              </w:rPr>
              <w:fldChar w:fldCharType="separate"/>
            </w:r>
            <w:r w:rsidR="005C299E">
              <w:rPr>
                <w:noProof/>
                <w:webHidden/>
              </w:rPr>
              <w:t>3</w:t>
            </w:r>
            <w:r>
              <w:rPr>
                <w:noProof/>
                <w:webHidden/>
              </w:rPr>
              <w:fldChar w:fldCharType="end"/>
            </w:r>
          </w:hyperlink>
        </w:p>
        <w:p w:rsidR="005C299E" w:rsidRDefault="00B03C6C">
          <w:pPr>
            <w:pStyle w:val="TOC3"/>
            <w:tabs>
              <w:tab w:val="right" w:leader="dot" w:pos="9350"/>
            </w:tabs>
            <w:rPr>
              <w:rFonts w:eastAsiaTheme="minorEastAsia"/>
              <w:noProof/>
            </w:rPr>
          </w:pPr>
          <w:hyperlink w:anchor="_Toc336630576" w:history="1">
            <w:r w:rsidR="005C299E" w:rsidRPr="009E461E">
              <w:rPr>
                <w:rStyle w:val="Hyperlink"/>
                <w:noProof/>
              </w:rPr>
              <w:t>Superclass and Subclass Relationships</w:t>
            </w:r>
            <w:r w:rsidR="005C299E">
              <w:rPr>
                <w:noProof/>
                <w:webHidden/>
              </w:rPr>
              <w:tab/>
            </w:r>
            <w:r>
              <w:rPr>
                <w:noProof/>
                <w:webHidden/>
              </w:rPr>
              <w:fldChar w:fldCharType="begin"/>
            </w:r>
            <w:r w:rsidR="005C299E">
              <w:rPr>
                <w:noProof/>
                <w:webHidden/>
              </w:rPr>
              <w:instrText xml:space="preserve"> PAGEREF _Toc336630576 \h </w:instrText>
            </w:r>
            <w:r>
              <w:rPr>
                <w:noProof/>
                <w:webHidden/>
              </w:rPr>
            </w:r>
            <w:r>
              <w:rPr>
                <w:noProof/>
                <w:webHidden/>
              </w:rPr>
              <w:fldChar w:fldCharType="separate"/>
            </w:r>
            <w:r w:rsidR="005C299E">
              <w:rPr>
                <w:noProof/>
                <w:webHidden/>
              </w:rPr>
              <w:t>3</w:t>
            </w:r>
            <w:r>
              <w:rPr>
                <w:noProof/>
                <w:webHidden/>
              </w:rPr>
              <w:fldChar w:fldCharType="end"/>
            </w:r>
          </w:hyperlink>
        </w:p>
        <w:p w:rsidR="005C299E" w:rsidRDefault="00B03C6C">
          <w:pPr>
            <w:pStyle w:val="TOC3"/>
            <w:tabs>
              <w:tab w:val="right" w:leader="dot" w:pos="9350"/>
            </w:tabs>
            <w:rPr>
              <w:rFonts w:eastAsiaTheme="minorEastAsia"/>
              <w:noProof/>
            </w:rPr>
          </w:pPr>
          <w:hyperlink w:anchor="_Toc336630577" w:history="1">
            <w:r w:rsidR="005C299E" w:rsidRPr="009E461E">
              <w:rPr>
                <w:rStyle w:val="Hyperlink"/>
                <w:noProof/>
              </w:rPr>
              <w:t>Union Relationships</w:t>
            </w:r>
            <w:r w:rsidR="005C299E">
              <w:rPr>
                <w:noProof/>
                <w:webHidden/>
              </w:rPr>
              <w:tab/>
            </w:r>
            <w:r>
              <w:rPr>
                <w:noProof/>
                <w:webHidden/>
              </w:rPr>
              <w:fldChar w:fldCharType="begin"/>
            </w:r>
            <w:r w:rsidR="005C299E">
              <w:rPr>
                <w:noProof/>
                <w:webHidden/>
              </w:rPr>
              <w:instrText xml:space="preserve"> PAGEREF _Toc336630577 \h </w:instrText>
            </w:r>
            <w:r>
              <w:rPr>
                <w:noProof/>
                <w:webHidden/>
              </w:rPr>
            </w:r>
            <w:r>
              <w:rPr>
                <w:noProof/>
                <w:webHidden/>
              </w:rPr>
              <w:fldChar w:fldCharType="separate"/>
            </w:r>
            <w:r w:rsidR="005C299E">
              <w:rPr>
                <w:noProof/>
                <w:webHidden/>
              </w:rPr>
              <w:t>3</w:t>
            </w:r>
            <w:r>
              <w:rPr>
                <w:noProof/>
                <w:webHidden/>
              </w:rPr>
              <w:fldChar w:fldCharType="end"/>
            </w:r>
          </w:hyperlink>
        </w:p>
        <w:p w:rsidR="005C299E" w:rsidRDefault="00B03C6C">
          <w:pPr>
            <w:pStyle w:val="TOC1"/>
            <w:tabs>
              <w:tab w:val="right" w:leader="dot" w:pos="9350"/>
            </w:tabs>
            <w:rPr>
              <w:rFonts w:eastAsiaTheme="minorEastAsia"/>
              <w:noProof/>
            </w:rPr>
          </w:pPr>
          <w:hyperlink w:anchor="_Toc336630578" w:history="1">
            <w:r w:rsidR="005C299E" w:rsidRPr="009E461E">
              <w:rPr>
                <w:rStyle w:val="Hyperlink"/>
                <w:noProof/>
              </w:rPr>
              <w:t>Enhanced Entity Relationship (EER) Diagram</w:t>
            </w:r>
            <w:r w:rsidR="005C299E">
              <w:rPr>
                <w:noProof/>
                <w:webHidden/>
              </w:rPr>
              <w:tab/>
            </w:r>
            <w:r>
              <w:rPr>
                <w:noProof/>
                <w:webHidden/>
              </w:rPr>
              <w:fldChar w:fldCharType="begin"/>
            </w:r>
            <w:r w:rsidR="005C299E">
              <w:rPr>
                <w:noProof/>
                <w:webHidden/>
              </w:rPr>
              <w:instrText xml:space="preserve"> PAGEREF _Toc336630578 \h </w:instrText>
            </w:r>
            <w:r>
              <w:rPr>
                <w:noProof/>
                <w:webHidden/>
              </w:rPr>
            </w:r>
            <w:r>
              <w:rPr>
                <w:noProof/>
                <w:webHidden/>
              </w:rPr>
              <w:fldChar w:fldCharType="separate"/>
            </w:r>
            <w:r w:rsidR="005C299E">
              <w:rPr>
                <w:noProof/>
                <w:webHidden/>
              </w:rPr>
              <w:t>4</w:t>
            </w:r>
            <w:r>
              <w:rPr>
                <w:noProof/>
                <w:webHidden/>
              </w:rPr>
              <w:fldChar w:fldCharType="end"/>
            </w:r>
          </w:hyperlink>
        </w:p>
        <w:p w:rsidR="005C299E" w:rsidRDefault="00B03C6C">
          <w:pPr>
            <w:pStyle w:val="TOC1"/>
            <w:tabs>
              <w:tab w:val="right" w:leader="dot" w:pos="9350"/>
            </w:tabs>
            <w:rPr>
              <w:rFonts w:eastAsiaTheme="minorEastAsia"/>
              <w:noProof/>
            </w:rPr>
          </w:pPr>
          <w:hyperlink w:anchor="_Toc336630579" w:history="1">
            <w:r w:rsidR="005C299E" w:rsidRPr="009E461E">
              <w:rPr>
                <w:rStyle w:val="Hyperlink"/>
                <w:noProof/>
              </w:rPr>
              <w:t>(min, max) Elaboration for Relationships</w:t>
            </w:r>
            <w:r w:rsidR="005C299E">
              <w:rPr>
                <w:noProof/>
                <w:webHidden/>
              </w:rPr>
              <w:tab/>
            </w:r>
            <w:r>
              <w:rPr>
                <w:noProof/>
                <w:webHidden/>
              </w:rPr>
              <w:fldChar w:fldCharType="begin"/>
            </w:r>
            <w:r w:rsidR="005C299E">
              <w:rPr>
                <w:noProof/>
                <w:webHidden/>
              </w:rPr>
              <w:instrText xml:space="preserve"> PAGEREF _Toc336630579 \h </w:instrText>
            </w:r>
            <w:r>
              <w:rPr>
                <w:noProof/>
                <w:webHidden/>
              </w:rPr>
            </w:r>
            <w:r>
              <w:rPr>
                <w:noProof/>
                <w:webHidden/>
              </w:rPr>
              <w:fldChar w:fldCharType="separate"/>
            </w:r>
            <w:r w:rsidR="005C299E">
              <w:rPr>
                <w:noProof/>
                <w:webHidden/>
              </w:rPr>
              <w:t>5</w:t>
            </w:r>
            <w:r>
              <w:rPr>
                <w:noProof/>
                <w:webHidden/>
              </w:rPr>
              <w:fldChar w:fldCharType="end"/>
            </w:r>
          </w:hyperlink>
        </w:p>
        <w:p w:rsidR="005C299E" w:rsidRDefault="00B03C6C">
          <w:pPr>
            <w:pStyle w:val="TOC1"/>
            <w:tabs>
              <w:tab w:val="right" w:leader="dot" w:pos="9350"/>
            </w:tabs>
            <w:rPr>
              <w:rFonts w:eastAsiaTheme="minorEastAsia"/>
              <w:noProof/>
            </w:rPr>
          </w:pPr>
          <w:hyperlink w:anchor="_Toc336630580" w:history="1">
            <w:r w:rsidR="005C299E" w:rsidRPr="009E461E">
              <w:rPr>
                <w:rStyle w:val="Hyperlink"/>
                <w:noProof/>
              </w:rPr>
              <w:t>Conclusion</w:t>
            </w:r>
            <w:r w:rsidR="005C299E">
              <w:rPr>
                <w:noProof/>
                <w:webHidden/>
              </w:rPr>
              <w:tab/>
            </w:r>
            <w:r>
              <w:rPr>
                <w:noProof/>
                <w:webHidden/>
              </w:rPr>
              <w:fldChar w:fldCharType="begin"/>
            </w:r>
            <w:r w:rsidR="005C299E">
              <w:rPr>
                <w:noProof/>
                <w:webHidden/>
              </w:rPr>
              <w:instrText xml:space="preserve"> PAGEREF _Toc336630580 \h </w:instrText>
            </w:r>
            <w:r>
              <w:rPr>
                <w:noProof/>
                <w:webHidden/>
              </w:rPr>
            </w:r>
            <w:r>
              <w:rPr>
                <w:noProof/>
                <w:webHidden/>
              </w:rPr>
              <w:fldChar w:fldCharType="separate"/>
            </w:r>
            <w:r w:rsidR="005C299E">
              <w:rPr>
                <w:noProof/>
                <w:webHidden/>
              </w:rPr>
              <w:t>5</w:t>
            </w:r>
            <w:r>
              <w:rPr>
                <w:noProof/>
                <w:webHidden/>
              </w:rPr>
              <w:fldChar w:fldCharType="end"/>
            </w:r>
          </w:hyperlink>
        </w:p>
        <w:p w:rsidR="005C299E" w:rsidRDefault="00B03C6C">
          <w:pPr>
            <w:pStyle w:val="TOC2"/>
            <w:tabs>
              <w:tab w:val="right" w:leader="dot" w:pos="9350"/>
            </w:tabs>
            <w:rPr>
              <w:rFonts w:eastAsiaTheme="minorEastAsia"/>
              <w:noProof/>
            </w:rPr>
          </w:pPr>
          <w:hyperlink w:anchor="_Toc336630581" w:history="1">
            <w:r w:rsidR="005C299E" w:rsidRPr="009E461E">
              <w:rPr>
                <w:rStyle w:val="Hyperlink"/>
                <w:noProof/>
              </w:rPr>
              <w:t>Summary</w:t>
            </w:r>
            <w:r w:rsidR="005C299E">
              <w:rPr>
                <w:noProof/>
                <w:webHidden/>
              </w:rPr>
              <w:tab/>
            </w:r>
            <w:r>
              <w:rPr>
                <w:noProof/>
                <w:webHidden/>
              </w:rPr>
              <w:fldChar w:fldCharType="begin"/>
            </w:r>
            <w:r w:rsidR="005C299E">
              <w:rPr>
                <w:noProof/>
                <w:webHidden/>
              </w:rPr>
              <w:instrText xml:space="preserve"> PAGEREF _Toc336630581 \h </w:instrText>
            </w:r>
            <w:r>
              <w:rPr>
                <w:noProof/>
                <w:webHidden/>
              </w:rPr>
            </w:r>
            <w:r>
              <w:rPr>
                <w:noProof/>
                <w:webHidden/>
              </w:rPr>
              <w:fldChar w:fldCharType="separate"/>
            </w:r>
            <w:r w:rsidR="005C299E">
              <w:rPr>
                <w:noProof/>
                <w:webHidden/>
              </w:rPr>
              <w:t>5</w:t>
            </w:r>
            <w:r>
              <w:rPr>
                <w:noProof/>
                <w:webHidden/>
              </w:rPr>
              <w:fldChar w:fldCharType="end"/>
            </w:r>
          </w:hyperlink>
        </w:p>
        <w:p w:rsidR="005C299E" w:rsidRDefault="00B03C6C">
          <w:pPr>
            <w:pStyle w:val="TOC2"/>
            <w:tabs>
              <w:tab w:val="right" w:leader="dot" w:pos="9350"/>
            </w:tabs>
            <w:rPr>
              <w:rFonts w:eastAsiaTheme="minorEastAsia"/>
              <w:noProof/>
            </w:rPr>
          </w:pPr>
          <w:hyperlink w:anchor="_Toc336630582" w:history="1">
            <w:r w:rsidR="005C299E" w:rsidRPr="009E461E">
              <w:rPr>
                <w:rStyle w:val="Hyperlink"/>
                <w:noProof/>
              </w:rPr>
              <w:t>Future Work</w:t>
            </w:r>
            <w:r w:rsidR="005C299E">
              <w:rPr>
                <w:noProof/>
                <w:webHidden/>
              </w:rPr>
              <w:tab/>
            </w:r>
            <w:r>
              <w:rPr>
                <w:noProof/>
                <w:webHidden/>
              </w:rPr>
              <w:fldChar w:fldCharType="begin"/>
            </w:r>
            <w:r w:rsidR="005C299E">
              <w:rPr>
                <w:noProof/>
                <w:webHidden/>
              </w:rPr>
              <w:instrText xml:space="preserve"> PAGEREF _Toc336630582 \h </w:instrText>
            </w:r>
            <w:r>
              <w:rPr>
                <w:noProof/>
                <w:webHidden/>
              </w:rPr>
            </w:r>
            <w:r>
              <w:rPr>
                <w:noProof/>
                <w:webHidden/>
              </w:rPr>
              <w:fldChar w:fldCharType="separate"/>
            </w:r>
            <w:r w:rsidR="005C299E">
              <w:rPr>
                <w:noProof/>
                <w:webHidden/>
              </w:rPr>
              <w:t>5</w:t>
            </w:r>
            <w:r>
              <w:rPr>
                <w:noProof/>
                <w:webHidden/>
              </w:rPr>
              <w:fldChar w:fldCharType="end"/>
            </w:r>
          </w:hyperlink>
        </w:p>
        <w:p w:rsidR="00291F96" w:rsidRDefault="00B03C6C">
          <w:r>
            <w:fldChar w:fldCharType="end"/>
          </w:r>
        </w:p>
      </w:sdtContent>
    </w:sdt>
    <w:p w:rsidR="00DF04D9" w:rsidRDefault="00DF04D9">
      <w:pPr>
        <w:rPr>
          <w:rFonts w:asciiTheme="majorHAnsi" w:eastAsiaTheme="majorEastAsia" w:hAnsiTheme="majorHAnsi" w:cstheme="majorBidi"/>
          <w:b/>
          <w:bCs/>
          <w:color w:val="365F91" w:themeColor="accent1" w:themeShade="BF"/>
          <w:sz w:val="28"/>
          <w:szCs w:val="28"/>
        </w:rPr>
      </w:pPr>
      <w:r>
        <w:br w:type="page"/>
      </w:r>
    </w:p>
    <w:p w:rsidR="00291F96" w:rsidRDefault="00291F96" w:rsidP="00291F96">
      <w:pPr>
        <w:pStyle w:val="Heading1"/>
      </w:pPr>
      <w:bookmarkStart w:id="0" w:name="_Toc336630571"/>
      <w:r>
        <w:lastRenderedPageBreak/>
        <w:t>Introduction</w:t>
      </w:r>
      <w:bookmarkEnd w:id="0"/>
    </w:p>
    <w:p w:rsidR="00AC79DA" w:rsidRDefault="00AC79DA" w:rsidP="00AC79DA">
      <w:r>
        <w:t xml:space="preserve">This report comprises </w:t>
      </w:r>
      <w:r w:rsidR="00097695">
        <w:t>four</w:t>
      </w:r>
      <w:r>
        <w:t xml:space="preserve"> main sections: </w:t>
      </w:r>
    </w:p>
    <w:p w:rsidR="00AC79DA" w:rsidRDefault="00AC79DA" w:rsidP="00AC79DA">
      <w:pPr>
        <w:pStyle w:val="ListParagraph"/>
        <w:numPr>
          <w:ilvl w:val="0"/>
          <w:numId w:val="2"/>
        </w:numPr>
      </w:pPr>
      <w:r>
        <w:t xml:space="preserve">Assumptions and Limitations – In this section I describe assumptions about the system and limitations imposed by the real world or the </w:t>
      </w:r>
      <w:r w:rsidR="00EF4B8B">
        <w:t>customer</w:t>
      </w:r>
      <w:r>
        <w:t>.</w:t>
      </w:r>
    </w:p>
    <w:p w:rsidR="00AC79DA" w:rsidRDefault="00AC79DA" w:rsidP="00AC79DA">
      <w:pPr>
        <w:pStyle w:val="ListParagraph"/>
        <w:numPr>
          <w:ilvl w:val="0"/>
          <w:numId w:val="2"/>
        </w:numPr>
      </w:pPr>
      <w:r>
        <w:t>The EER Diagram – In this section I show the EER diagram representing the system.</w:t>
      </w:r>
    </w:p>
    <w:p w:rsidR="00AC79DA" w:rsidRDefault="00AC79DA" w:rsidP="00AC79DA">
      <w:pPr>
        <w:pStyle w:val="ListParagraph"/>
        <w:numPr>
          <w:ilvl w:val="0"/>
          <w:numId w:val="2"/>
        </w:numPr>
      </w:pPr>
      <w:r>
        <w:t>(min, Max) Elaboration – In this section I elaborate on the quantitative constraints on relationships in the EER diagram</w:t>
      </w:r>
      <w:r w:rsidR="00664920">
        <w:t>.</w:t>
      </w:r>
    </w:p>
    <w:p w:rsidR="00097695" w:rsidRPr="00AC79DA" w:rsidRDefault="00097695" w:rsidP="00AC79DA">
      <w:pPr>
        <w:pStyle w:val="ListParagraph"/>
        <w:numPr>
          <w:ilvl w:val="0"/>
          <w:numId w:val="2"/>
        </w:numPr>
      </w:pPr>
      <w:r>
        <w:t>Conclusion – In this section I summarize the report.</w:t>
      </w:r>
    </w:p>
    <w:p w:rsidR="00291F96" w:rsidRDefault="00291F96" w:rsidP="00291F96">
      <w:pPr>
        <w:pStyle w:val="Heading1"/>
      </w:pPr>
      <w:bookmarkStart w:id="1" w:name="_Toc336630572"/>
      <w:r>
        <w:t>Assumptions, Limitations, and Explanations</w:t>
      </w:r>
      <w:bookmarkEnd w:id="1"/>
    </w:p>
    <w:p w:rsidR="00291F96" w:rsidRDefault="00291F96" w:rsidP="00291F96">
      <w:pPr>
        <w:pStyle w:val="Heading2"/>
      </w:pPr>
      <w:bookmarkStart w:id="2" w:name="_Toc336630573"/>
      <w:r>
        <w:t>Assumptions</w:t>
      </w:r>
      <w:bookmarkEnd w:id="2"/>
    </w:p>
    <w:p w:rsidR="005E0CC6" w:rsidRDefault="005E0CC6" w:rsidP="00AF2EEB">
      <w:r>
        <w:t xml:space="preserve">Listed here are assumptions reasonably inferred from the customer’s stated requirements that were not clearly </w:t>
      </w:r>
      <w:proofErr w:type="gramStart"/>
      <w:r>
        <w:t>implied:</w:t>
      </w:r>
      <w:proofErr w:type="gramEnd"/>
    </w:p>
    <w:p w:rsidR="001C611F" w:rsidRDefault="001C611F" w:rsidP="001C611F">
      <w:pPr>
        <w:pStyle w:val="ListParagraph"/>
        <w:numPr>
          <w:ilvl w:val="0"/>
          <w:numId w:val="3"/>
        </w:numPr>
      </w:pPr>
      <w:r>
        <w:t xml:space="preserve">Not all resources the library has are books, videos, magazines, or papers. The customer specifications state “most resources” are of </w:t>
      </w:r>
      <w:r w:rsidR="003568C8">
        <w:t>the aforementioned</w:t>
      </w:r>
      <w:r>
        <w:t xml:space="preserve"> types, but do not explicitly state all. For example: there may be software or electronic hardware cameras available. </w:t>
      </w:r>
    </w:p>
    <w:p w:rsidR="00E24887" w:rsidRDefault="00E24887" w:rsidP="001C611F">
      <w:pPr>
        <w:pStyle w:val="ListParagraph"/>
        <w:numPr>
          <w:ilvl w:val="0"/>
          <w:numId w:val="3"/>
        </w:numPr>
      </w:pPr>
      <w:r>
        <w:t>Videos may not have more than one format. For example: a specific documentary may be available on both DVD and Blu-Ray formats, but each item will be borrowed individually and should be entered into the system as different resources.</w:t>
      </w:r>
    </w:p>
    <w:p w:rsidR="00E24887" w:rsidRDefault="00E24887" w:rsidP="001C611F">
      <w:pPr>
        <w:pStyle w:val="ListParagraph"/>
        <w:numPr>
          <w:ilvl w:val="0"/>
          <w:numId w:val="3"/>
        </w:numPr>
      </w:pPr>
      <w:r>
        <w:t>An author may have more than one contact phone number. For example: an author may have a cell and work phone number.</w:t>
      </w:r>
    </w:p>
    <w:p w:rsidR="00E24887" w:rsidRDefault="00E24887" w:rsidP="001C611F">
      <w:pPr>
        <w:pStyle w:val="ListParagraph"/>
        <w:numPr>
          <w:ilvl w:val="0"/>
          <w:numId w:val="3"/>
        </w:numPr>
      </w:pPr>
      <w:r>
        <w:t xml:space="preserve">Not all persons involved with library operations are employees, readers, guests, or volunteers. The customer specifications state “most people” are of the aforementioned types, but do not explicitly state all. For example: there may be a director person who does not actively work for the specific library, but a system of libraries. </w:t>
      </w:r>
    </w:p>
    <w:p w:rsidR="00E24887" w:rsidRDefault="00E24887" w:rsidP="001C611F">
      <w:pPr>
        <w:pStyle w:val="ListParagraph"/>
        <w:numPr>
          <w:ilvl w:val="0"/>
          <w:numId w:val="3"/>
        </w:numPr>
      </w:pPr>
      <w:r>
        <w:t>A resource may only be of one format at a time.</w:t>
      </w:r>
      <w:r w:rsidR="00A305B4">
        <w:t xml:space="preserve"> For example: a book may not also be a video.</w:t>
      </w:r>
    </w:p>
    <w:p w:rsidR="000F3965" w:rsidRDefault="00E24887" w:rsidP="001C611F">
      <w:pPr>
        <w:pStyle w:val="ListParagraph"/>
        <w:numPr>
          <w:ilvl w:val="0"/>
          <w:numId w:val="3"/>
        </w:numPr>
      </w:pPr>
      <w:r>
        <w:t xml:space="preserve">A person may </w:t>
      </w:r>
      <w:r w:rsidR="00A305B4">
        <w:t>hold any combination of titles. For example: an employee may also be a reader.</w:t>
      </w:r>
    </w:p>
    <w:p w:rsidR="00291F96" w:rsidRDefault="00291F96" w:rsidP="00291F96">
      <w:pPr>
        <w:pStyle w:val="Heading2"/>
      </w:pPr>
      <w:bookmarkStart w:id="3" w:name="_Toc336630574"/>
      <w:r>
        <w:t>Limitations</w:t>
      </w:r>
      <w:bookmarkEnd w:id="3"/>
    </w:p>
    <w:p w:rsidR="00947928" w:rsidRDefault="00947928" w:rsidP="00947928">
      <w:r>
        <w:t>Listed here are limitations imposed directly by the real world or the customer:</w:t>
      </w:r>
    </w:p>
    <w:p w:rsidR="00947928" w:rsidRPr="00947928" w:rsidRDefault="000F3965" w:rsidP="00947928">
      <w:pPr>
        <w:pStyle w:val="ListParagraph"/>
        <w:numPr>
          <w:ilvl w:val="0"/>
          <w:numId w:val="4"/>
        </w:numPr>
      </w:pPr>
      <w:r>
        <w:t>An employee may borrow and reserve library resources exactly the same as a reader, guest, or volunteer.</w:t>
      </w:r>
      <w:r w:rsidR="007621CC">
        <w:t xml:space="preserve"> </w:t>
      </w:r>
      <w:r w:rsidR="00AA748C">
        <w:t xml:space="preserve">An employee not being able to makes little to no sense. </w:t>
      </w:r>
      <w:r w:rsidR="007621CC">
        <w:t xml:space="preserve"> </w:t>
      </w:r>
    </w:p>
    <w:p w:rsidR="00291F96" w:rsidRDefault="00291F96" w:rsidP="00291F96">
      <w:pPr>
        <w:pStyle w:val="Heading2"/>
      </w:pPr>
      <w:bookmarkStart w:id="4" w:name="_Toc336630575"/>
      <w:r>
        <w:lastRenderedPageBreak/>
        <w:t>Explanations</w:t>
      </w:r>
      <w:bookmarkEnd w:id="4"/>
    </w:p>
    <w:p w:rsidR="006813D6" w:rsidRDefault="006813D6" w:rsidP="006813D6">
      <w:pPr>
        <w:pStyle w:val="Heading3"/>
      </w:pPr>
      <w:bookmarkStart w:id="5" w:name="_Toc336630576"/>
      <w:r>
        <w:t>Superclass and Subclass Relationships</w:t>
      </w:r>
      <w:bookmarkEnd w:id="5"/>
    </w:p>
    <w:p w:rsidR="00763BE9" w:rsidRPr="00763BE9" w:rsidRDefault="00763BE9" w:rsidP="00763BE9">
      <w:r>
        <w:t>In this diagram I have used two superclass/subclass relationship types to simplify the diagram and reduce attribute redundancy. For example, an EMPLOYEE, VOLUNTEER, and READER are all more specific kinds of PERSONs.</w:t>
      </w:r>
    </w:p>
    <w:p w:rsidR="00185409" w:rsidRDefault="00185409" w:rsidP="00185409">
      <w:pPr>
        <w:pStyle w:val="ListParagraph"/>
        <w:numPr>
          <w:ilvl w:val="0"/>
          <w:numId w:val="4"/>
        </w:numPr>
      </w:pPr>
      <w:r>
        <w:t>RESOURCE entity and its subclasses</w:t>
      </w:r>
    </w:p>
    <w:p w:rsidR="00185409" w:rsidRDefault="00185409" w:rsidP="00185409">
      <w:pPr>
        <w:pStyle w:val="ListParagraph"/>
        <w:numPr>
          <w:ilvl w:val="1"/>
          <w:numId w:val="4"/>
        </w:numPr>
      </w:pPr>
      <w:r>
        <w:t>I used an entity called RESOURCE to represent any resource the library has available to borrow or reserve.</w:t>
      </w:r>
    </w:p>
    <w:p w:rsidR="00185409" w:rsidRDefault="00185409" w:rsidP="00185409">
      <w:pPr>
        <w:pStyle w:val="ListParagraph"/>
        <w:numPr>
          <w:ilvl w:val="1"/>
          <w:numId w:val="4"/>
        </w:numPr>
      </w:pPr>
      <w:r>
        <w:t xml:space="preserve">I used a </w:t>
      </w:r>
      <w:r w:rsidRPr="007556B1">
        <w:rPr>
          <w:i/>
        </w:rPr>
        <w:t>distinct</w:t>
      </w:r>
      <w:r>
        <w:t xml:space="preserve"> subclass relationship between the RESOURCE entity and the BOOK, VIDEO, and MAG_PAP entities because resource types logically will not overlap. A BOOK will not also be a VIDEO (a BOOK adaptation to a VIDEO is not the same).</w:t>
      </w:r>
    </w:p>
    <w:p w:rsidR="00185409" w:rsidRDefault="00185409" w:rsidP="00185409">
      <w:pPr>
        <w:pStyle w:val="ListParagraph"/>
        <w:numPr>
          <w:ilvl w:val="1"/>
          <w:numId w:val="4"/>
        </w:numPr>
      </w:pPr>
      <w:r>
        <w:t xml:space="preserve">I used a </w:t>
      </w:r>
      <w:r>
        <w:rPr>
          <w:i/>
        </w:rPr>
        <w:t>single line</w:t>
      </w:r>
      <w:r>
        <w:t xml:space="preserve"> relationship for the RESOURCE entity to its subclasses. See Assumptions for an explanation.</w:t>
      </w:r>
    </w:p>
    <w:p w:rsidR="00185409" w:rsidRDefault="00185409" w:rsidP="00185409">
      <w:pPr>
        <w:pStyle w:val="ListParagraph"/>
        <w:numPr>
          <w:ilvl w:val="0"/>
          <w:numId w:val="4"/>
        </w:numPr>
      </w:pPr>
      <w:r>
        <w:t>CONTRIBUTOR entity and its subclasses</w:t>
      </w:r>
    </w:p>
    <w:p w:rsidR="00185409" w:rsidRDefault="00185409" w:rsidP="00185409">
      <w:pPr>
        <w:pStyle w:val="ListParagraph"/>
        <w:numPr>
          <w:ilvl w:val="1"/>
          <w:numId w:val="4"/>
        </w:numPr>
      </w:pPr>
      <w:r>
        <w:t xml:space="preserve">I used an entity called </w:t>
      </w:r>
      <w:r w:rsidR="00A76179">
        <w:t>PERSON</w:t>
      </w:r>
      <w:r>
        <w:t xml:space="preserve"> to represent any individual who contributes something to or uses something in a library.</w:t>
      </w:r>
    </w:p>
    <w:p w:rsidR="00185409" w:rsidRDefault="00185409" w:rsidP="00185409">
      <w:pPr>
        <w:pStyle w:val="ListParagraph"/>
        <w:numPr>
          <w:ilvl w:val="1"/>
          <w:numId w:val="4"/>
        </w:numPr>
      </w:pPr>
      <w:r>
        <w:t xml:space="preserve">I used an </w:t>
      </w:r>
      <w:r>
        <w:rPr>
          <w:i/>
        </w:rPr>
        <w:t xml:space="preserve">overlapping </w:t>
      </w:r>
      <w:r>
        <w:t xml:space="preserve">subclass relationship between the </w:t>
      </w:r>
      <w:r w:rsidR="00A76179">
        <w:t>PERSON</w:t>
      </w:r>
      <w:r>
        <w:t xml:space="preserve"> entity and the EMPLOYEE, READER, and VOLUNTEER entities because the requirements state that an EMPLOYEE may also be a VOLUNTEER. </w:t>
      </w:r>
    </w:p>
    <w:p w:rsidR="00185409" w:rsidRDefault="00185409" w:rsidP="00A76179">
      <w:pPr>
        <w:pStyle w:val="ListParagraph"/>
        <w:numPr>
          <w:ilvl w:val="1"/>
          <w:numId w:val="4"/>
        </w:numPr>
      </w:pPr>
      <w:r>
        <w:t xml:space="preserve">I used a </w:t>
      </w:r>
      <w:r w:rsidR="00A76179" w:rsidRPr="00A76179">
        <w:rPr>
          <w:i/>
        </w:rPr>
        <w:t>sing</w:t>
      </w:r>
      <w:r w:rsidR="00A76179">
        <w:rPr>
          <w:i/>
        </w:rPr>
        <w:t>l</w:t>
      </w:r>
      <w:r w:rsidR="00A76179" w:rsidRPr="00A76179">
        <w:rPr>
          <w:i/>
        </w:rPr>
        <w:t>e</w:t>
      </w:r>
      <w:r w:rsidRPr="00A76179">
        <w:rPr>
          <w:i/>
        </w:rPr>
        <w:t xml:space="preserve"> line</w:t>
      </w:r>
      <w:r w:rsidR="00A76179">
        <w:t xml:space="preserve"> </w:t>
      </w:r>
      <w:r>
        <w:t xml:space="preserve">relationship for the CONTRIBUTOR entity to its subclasses. See Assumptions about the CONTRIBUTOR entity for an explanation. </w:t>
      </w:r>
    </w:p>
    <w:p w:rsidR="006813D6" w:rsidRDefault="006813D6" w:rsidP="006813D6">
      <w:pPr>
        <w:pStyle w:val="Heading3"/>
      </w:pPr>
      <w:bookmarkStart w:id="6" w:name="_Toc336630577"/>
      <w:r>
        <w:t>Union Relationships</w:t>
      </w:r>
      <w:bookmarkEnd w:id="6"/>
    </w:p>
    <w:p w:rsidR="00841933" w:rsidRDefault="00841933" w:rsidP="00841933">
      <w:r>
        <w:t>In this diagram I have used three union relationship types to simplify the diagram and reduce relationship redundancy. For example, an EMPLOYEE and a VOLUNTEER may both host an EVENT, so instead of having two HOSTS_EMPLOYEE and HOSTS_VOLUNTEER relations I created a union type called HOST which HOSTS an EVENT.</w:t>
      </w:r>
    </w:p>
    <w:p w:rsidR="00600EE0" w:rsidRDefault="00600EE0" w:rsidP="00600EE0">
      <w:pPr>
        <w:pStyle w:val="ListParagraph"/>
        <w:numPr>
          <w:ilvl w:val="0"/>
          <w:numId w:val="5"/>
        </w:numPr>
      </w:pPr>
      <w:r>
        <w:t>HOST entity and its union</w:t>
      </w:r>
    </w:p>
    <w:p w:rsidR="00600EE0" w:rsidRDefault="00600EE0" w:rsidP="00600EE0">
      <w:pPr>
        <w:pStyle w:val="ListParagraph"/>
        <w:numPr>
          <w:ilvl w:val="1"/>
          <w:numId w:val="5"/>
        </w:numPr>
      </w:pPr>
      <w:r>
        <w:t xml:space="preserve">I used an entity called HOST to represent any EMPLOYEE or VOLUNTEER who hosts an EVENT. </w:t>
      </w:r>
    </w:p>
    <w:p w:rsidR="00600EE0" w:rsidRDefault="00600EE0" w:rsidP="00600EE0">
      <w:pPr>
        <w:pStyle w:val="ListParagraph"/>
        <w:numPr>
          <w:ilvl w:val="0"/>
          <w:numId w:val="5"/>
        </w:numPr>
      </w:pPr>
      <w:r>
        <w:t>ATTENDEE entity and its union</w:t>
      </w:r>
    </w:p>
    <w:p w:rsidR="00600EE0" w:rsidRDefault="00600EE0" w:rsidP="00600EE0">
      <w:pPr>
        <w:pStyle w:val="ListParagraph"/>
        <w:numPr>
          <w:ilvl w:val="1"/>
          <w:numId w:val="5"/>
        </w:numPr>
      </w:pPr>
      <w:r>
        <w:t>I used an entity called ATTENDEE to represent any READER or GUEST (of a reader) who attends an EVENT.</w:t>
      </w:r>
    </w:p>
    <w:p w:rsidR="00600EE0" w:rsidRDefault="00600EE0" w:rsidP="00600EE0">
      <w:pPr>
        <w:pStyle w:val="ListParagraph"/>
        <w:numPr>
          <w:ilvl w:val="0"/>
          <w:numId w:val="5"/>
        </w:numPr>
      </w:pPr>
      <w:r>
        <w:t>BORROWER entity and its union</w:t>
      </w:r>
    </w:p>
    <w:p w:rsidR="00600EE0" w:rsidRPr="00841933" w:rsidRDefault="00600EE0" w:rsidP="00600EE0">
      <w:pPr>
        <w:pStyle w:val="ListParagraph"/>
        <w:numPr>
          <w:ilvl w:val="1"/>
          <w:numId w:val="5"/>
        </w:numPr>
      </w:pPr>
      <w:r>
        <w:t xml:space="preserve">I used an entity called BORROWER to represent any READER or GUEST (of a reader) who can borrow OR reserve a library resource. </w:t>
      </w:r>
    </w:p>
    <w:p w:rsidR="00291F96" w:rsidRDefault="00291F96" w:rsidP="00291F96">
      <w:pPr>
        <w:pStyle w:val="Heading1"/>
      </w:pPr>
      <w:bookmarkStart w:id="7" w:name="_Toc336630578"/>
      <w:r>
        <w:lastRenderedPageBreak/>
        <w:t>Enhanced Entity Relationship (EER) Diagram</w:t>
      </w:r>
      <w:bookmarkEnd w:id="7"/>
    </w:p>
    <w:p w:rsidR="00291F96" w:rsidRDefault="009B3D50" w:rsidP="00291F96">
      <w:r>
        <w:rPr>
          <w:noProof/>
        </w:rPr>
        <w:drawing>
          <wp:inline distT="0" distB="0" distL="0" distR="0">
            <wp:extent cx="5943578" cy="7292974"/>
            <wp:effectExtent l="19050" t="0" r="22" b="0"/>
            <wp:docPr id="1" name="Picture 0" descr="eer-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er-edit.png"/>
                    <pic:cNvPicPr/>
                  </pic:nvPicPr>
                  <pic:blipFill>
                    <a:blip r:embed="rId9" cstate="print"/>
                    <a:stretch>
                      <a:fillRect/>
                    </a:stretch>
                  </pic:blipFill>
                  <pic:spPr>
                    <a:xfrm>
                      <a:off x="0" y="0"/>
                      <a:ext cx="5943578" cy="7292974"/>
                    </a:xfrm>
                    <a:prstGeom prst="rect">
                      <a:avLst/>
                    </a:prstGeom>
                  </pic:spPr>
                </pic:pic>
              </a:graphicData>
            </a:graphic>
          </wp:inline>
        </w:drawing>
      </w:r>
    </w:p>
    <w:p w:rsidR="00291F96" w:rsidRDefault="00291F96" w:rsidP="00291F96">
      <w:pPr>
        <w:pStyle w:val="Heading1"/>
      </w:pPr>
      <w:bookmarkStart w:id="8" w:name="_Toc336630579"/>
      <w:r>
        <w:lastRenderedPageBreak/>
        <w:t>(</w:t>
      </w:r>
      <w:proofErr w:type="gramStart"/>
      <w:r>
        <w:t>min</w:t>
      </w:r>
      <w:proofErr w:type="gramEnd"/>
      <w:r>
        <w:t>, max) Elaboration for Relationships</w:t>
      </w:r>
      <w:bookmarkEnd w:id="8"/>
    </w:p>
    <w:p w:rsidR="00595F88" w:rsidRPr="00595F88" w:rsidRDefault="00595F88" w:rsidP="00595F88"/>
    <w:tbl>
      <w:tblPr>
        <w:tblStyle w:val="TableGrid"/>
        <w:tblW w:w="0" w:type="auto"/>
        <w:tblLook w:val="04A0"/>
      </w:tblPr>
      <w:tblGrid>
        <w:gridCol w:w="4788"/>
        <w:gridCol w:w="4788"/>
      </w:tblGrid>
      <w:tr w:rsidR="00645C6C" w:rsidTr="00645C6C">
        <w:tc>
          <w:tcPr>
            <w:tcW w:w="4788" w:type="dxa"/>
          </w:tcPr>
          <w:p w:rsidR="00645C6C" w:rsidRPr="001871F2" w:rsidRDefault="00645C6C" w:rsidP="001871F2">
            <w:pPr>
              <w:jc w:val="center"/>
              <w:rPr>
                <w:b/>
              </w:rPr>
            </w:pPr>
            <w:r w:rsidRPr="001871F2">
              <w:rPr>
                <w:b/>
              </w:rPr>
              <w:t>EER Component / Numerical Expression</w:t>
            </w:r>
          </w:p>
        </w:tc>
        <w:tc>
          <w:tcPr>
            <w:tcW w:w="4788" w:type="dxa"/>
          </w:tcPr>
          <w:p w:rsidR="00645C6C" w:rsidRPr="001871F2" w:rsidRDefault="00645C6C" w:rsidP="001871F2">
            <w:pPr>
              <w:jc w:val="center"/>
              <w:rPr>
                <w:b/>
              </w:rPr>
            </w:pPr>
            <w:r w:rsidRPr="001871F2">
              <w:rPr>
                <w:b/>
              </w:rPr>
              <w:t>Elaboration</w:t>
            </w:r>
          </w:p>
        </w:tc>
      </w:tr>
      <w:tr w:rsidR="00645C6C" w:rsidTr="00645C6C">
        <w:tc>
          <w:tcPr>
            <w:tcW w:w="4788" w:type="dxa"/>
          </w:tcPr>
          <w:p w:rsidR="00645C6C" w:rsidRDefault="00BB140C" w:rsidP="00291F96">
            <w:r>
              <w:t>AUTHOR (0,N) CREATES (1,M) RESOURCE</w:t>
            </w:r>
          </w:p>
        </w:tc>
        <w:tc>
          <w:tcPr>
            <w:tcW w:w="4788" w:type="dxa"/>
          </w:tcPr>
          <w:p w:rsidR="00645C6C" w:rsidRDefault="00BB140C" w:rsidP="00291F96">
            <w:r>
              <w:t>An AUTHOR may have created 0 or more RESOURCEs and a RESOURCE must have 1 or more AUTHORs.</w:t>
            </w:r>
          </w:p>
        </w:tc>
      </w:tr>
      <w:tr w:rsidR="00645C6C" w:rsidTr="00645C6C">
        <w:tc>
          <w:tcPr>
            <w:tcW w:w="4788" w:type="dxa"/>
          </w:tcPr>
          <w:p w:rsidR="00645C6C" w:rsidRDefault="004726E1" w:rsidP="00291F96">
            <w:r>
              <w:t>PUBLISHER (0,N) PUBLISHES (1,1) RESOURCE</w:t>
            </w:r>
          </w:p>
        </w:tc>
        <w:tc>
          <w:tcPr>
            <w:tcW w:w="4788" w:type="dxa"/>
          </w:tcPr>
          <w:p w:rsidR="00645C6C" w:rsidRDefault="004726E1" w:rsidP="00291F96">
            <w:r>
              <w:t>A PUBLISHER may have published 0 or more RESOURCEs and a RESOURCE must have been published by exactly one PUBLISHER.</w:t>
            </w:r>
          </w:p>
        </w:tc>
      </w:tr>
      <w:tr w:rsidR="00645C6C" w:rsidTr="00645C6C">
        <w:tc>
          <w:tcPr>
            <w:tcW w:w="4788" w:type="dxa"/>
          </w:tcPr>
          <w:p w:rsidR="00645C6C" w:rsidRDefault="008F73C8" w:rsidP="00291F96">
            <w:r>
              <w:t>LIBRARY (0,N) CONTAINS (1,1) RESOURCE</w:t>
            </w:r>
          </w:p>
        </w:tc>
        <w:tc>
          <w:tcPr>
            <w:tcW w:w="4788" w:type="dxa"/>
          </w:tcPr>
          <w:p w:rsidR="00645C6C" w:rsidRDefault="008F73C8" w:rsidP="00291F96">
            <w:r>
              <w:t xml:space="preserve">A LIBRARY CONTAINs 0 or more resources for use and a RESOURCE is CONTAINed by exactly one library. </w:t>
            </w:r>
          </w:p>
        </w:tc>
      </w:tr>
      <w:tr w:rsidR="00645C6C" w:rsidTr="00645C6C">
        <w:tc>
          <w:tcPr>
            <w:tcW w:w="4788" w:type="dxa"/>
          </w:tcPr>
          <w:p w:rsidR="00645C6C" w:rsidRDefault="00034778" w:rsidP="00291F96">
            <w:r>
              <w:t>CITY (0,N) FUNDS (0,N) LIBRARY</w:t>
            </w:r>
          </w:p>
        </w:tc>
        <w:tc>
          <w:tcPr>
            <w:tcW w:w="4788" w:type="dxa"/>
          </w:tcPr>
          <w:p w:rsidR="00645C6C" w:rsidRDefault="00034778" w:rsidP="00291F96">
            <w:r>
              <w:t>A CITY FUNDs 0 or more libraries (with tax money) and a LIBRARY is FUNDed by 0 or more CITYs.</w:t>
            </w:r>
          </w:p>
        </w:tc>
      </w:tr>
      <w:tr w:rsidR="00645C6C" w:rsidTr="00645C6C">
        <w:tc>
          <w:tcPr>
            <w:tcW w:w="4788" w:type="dxa"/>
          </w:tcPr>
          <w:p w:rsidR="00645C6C" w:rsidRDefault="00D212E2" w:rsidP="00291F96">
            <w:r>
              <w:t>BORROWER (0,10) BORROWS (0,1) RESOURCE</w:t>
            </w:r>
          </w:p>
        </w:tc>
        <w:tc>
          <w:tcPr>
            <w:tcW w:w="4788" w:type="dxa"/>
          </w:tcPr>
          <w:p w:rsidR="00645C6C" w:rsidRDefault="00D212E2" w:rsidP="00291F96">
            <w:r>
              <w:t xml:space="preserve">A BORROWER BORROWS 0 to 10 RESOURCEs and a RESOURCE is BORROWed by at most one BORROWER at a time. </w:t>
            </w:r>
          </w:p>
        </w:tc>
      </w:tr>
      <w:tr w:rsidR="00645C6C" w:rsidTr="00645C6C">
        <w:tc>
          <w:tcPr>
            <w:tcW w:w="4788" w:type="dxa"/>
          </w:tcPr>
          <w:p w:rsidR="00645C6C" w:rsidRDefault="00F61900" w:rsidP="00291F96">
            <w:r>
              <w:t>BORROWER (0,10) RESERVES (0,1) RESOURCE</w:t>
            </w:r>
          </w:p>
        </w:tc>
        <w:tc>
          <w:tcPr>
            <w:tcW w:w="4788" w:type="dxa"/>
          </w:tcPr>
          <w:p w:rsidR="00645C6C" w:rsidRDefault="00F61900" w:rsidP="00291F96">
            <w:r>
              <w:t xml:space="preserve">A BORROWER RESERVES 0 to 10 RESOURCEs and a RESOURCE is RESERVEd by at most one BORROWER at a time. </w:t>
            </w:r>
          </w:p>
        </w:tc>
      </w:tr>
      <w:tr w:rsidR="00645C6C" w:rsidRPr="00D4538F" w:rsidTr="00645C6C">
        <w:tc>
          <w:tcPr>
            <w:tcW w:w="4788" w:type="dxa"/>
          </w:tcPr>
          <w:p w:rsidR="00645C6C" w:rsidRPr="00787DC2" w:rsidRDefault="00787DC2" w:rsidP="00291F96">
            <w:r w:rsidRPr="00787DC2">
              <w:t xml:space="preserve">READER </w:t>
            </w:r>
            <w:r w:rsidR="001871F2" w:rsidRPr="00787DC2">
              <w:t xml:space="preserve"> (1,1) INHABITS (1,N) CITY</w:t>
            </w:r>
          </w:p>
        </w:tc>
        <w:tc>
          <w:tcPr>
            <w:tcW w:w="4788" w:type="dxa"/>
          </w:tcPr>
          <w:p w:rsidR="00645C6C" w:rsidRPr="00787DC2" w:rsidRDefault="001871F2" w:rsidP="00787DC2">
            <w:r w:rsidRPr="00787DC2">
              <w:t xml:space="preserve">A </w:t>
            </w:r>
            <w:r w:rsidR="00787DC2" w:rsidRPr="00787DC2">
              <w:t>READER</w:t>
            </w:r>
            <w:r w:rsidRPr="00787DC2">
              <w:t xml:space="preserve"> INHABITS exactly one city and a CITY is INHABITed by 1 or more </w:t>
            </w:r>
            <w:r w:rsidR="00787DC2" w:rsidRPr="00787DC2">
              <w:t>READER</w:t>
            </w:r>
            <w:r w:rsidRPr="00787DC2">
              <w:t xml:space="preserve">. </w:t>
            </w:r>
          </w:p>
        </w:tc>
      </w:tr>
      <w:tr w:rsidR="001871F2" w:rsidTr="00645C6C">
        <w:tc>
          <w:tcPr>
            <w:tcW w:w="4788" w:type="dxa"/>
          </w:tcPr>
          <w:p w:rsidR="001871F2" w:rsidRDefault="009A43B3" w:rsidP="00291F96">
            <w:r>
              <w:t>READER (0,5) SPONSORS (1,1) GUEST</w:t>
            </w:r>
          </w:p>
        </w:tc>
        <w:tc>
          <w:tcPr>
            <w:tcW w:w="4788" w:type="dxa"/>
          </w:tcPr>
          <w:p w:rsidR="001871F2" w:rsidRDefault="009A43B3" w:rsidP="00291F96">
            <w:r>
              <w:t xml:space="preserve">A READER SPONSORS 0 to 5 guests and a GUEST is SPONSORed by exactly one READER. </w:t>
            </w:r>
          </w:p>
        </w:tc>
      </w:tr>
      <w:tr w:rsidR="001871F2" w:rsidTr="00645C6C">
        <w:tc>
          <w:tcPr>
            <w:tcW w:w="4788" w:type="dxa"/>
          </w:tcPr>
          <w:p w:rsidR="001871F2" w:rsidRDefault="00D4538F" w:rsidP="00D4538F">
            <w:r>
              <w:t>HOST (0,N) HOSTS (1,M) EVENT</w:t>
            </w:r>
          </w:p>
        </w:tc>
        <w:tc>
          <w:tcPr>
            <w:tcW w:w="4788" w:type="dxa"/>
          </w:tcPr>
          <w:p w:rsidR="001871F2" w:rsidRDefault="00D4538F" w:rsidP="006B54D0">
            <w:r>
              <w:t xml:space="preserve">A HOST HOSTS 0 or more EVENTs and an EVENT </w:t>
            </w:r>
            <w:proofErr w:type="gramStart"/>
            <w:r>
              <w:t>is</w:t>
            </w:r>
            <w:proofErr w:type="gramEnd"/>
            <w:r>
              <w:t xml:space="preserve"> </w:t>
            </w:r>
            <w:r w:rsidR="006B54D0">
              <w:t>HOST</w:t>
            </w:r>
            <w:r>
              <w:t xml:space="preserve">ed by at least one HOST. </w:t>
            </w:r>
          </w:p>
        </w:tc>
      </w:tr>
      <w:tr w:rsidR="001871F2" w:rsidTr="00645C6C">
        <w:tc>
          <w:tcPr>
            <w:tcW w:w="4788" w:type="dxa"/>
          </w:tcPr>
          <w:p w:rsidR="001871F2" w:rsidRDefault="006B54D0" w:rsidP="00291F96">
            <w:r>
              <w:t>ATTENDEE (0,N) ATTENDS (0,M) EVENT</w:t>
            </w:r>
          </w:p>
        </w:tc>
        <w:tc>
          <w:tcPr>
            <w:tcW w:w="4788" w:type="dxa"/>
          </w:tcPr>
          <w:p w:rsidR="001871F2" w:rsidRDefault="006B54D0" w:rsidP="00291F96">
            <w:r>
              <w:t xml:space="preserve">An ATTENDEE ATTENDS 0 or more EVENTs and an EVENT is ATTENDed by 0 or more ATTENDEEs. </w:t>
            </w:r>
          </w:p>
        </w:tc>
      </w:tr>
    </w:tbl>
    <w:p w:rsidR="00291F96" w:rsidRDefault="00291F96" w:rsidP="00291F96">
      <w:pPr>
        <w:pStyle w:val="Heading1"/>
      </w:pPr>
      <w:bookmarkStart w:id="9" w:name="_Toc336630580"/>
      <w:r>
        <w:t>Conclusion</w:t>
      </w:r>
      <w:bookmarkEnd w:id="9"/>
    </w:p>
    <w:p w:rsidR="0040023F" w:rsidRPr="0040023F" w:rsidRDefault="0040023F" w:rsidP="0040023F">
      <w:pPr>
        <w:pStyle w:val="Heading2"/>
      </w:pPr>
      <w:bookmarkStart w:id="10" w:name="_Toc336630581"/>
      <w:r>
        <w:t>Summary</w:t>
      </w:r>
      <w:bookmarkEnd w:id="10"/>
    </w:p>
    <w:p w:rsidR="00C474A7" w:rsidRDefault="0040023F" w:rsidP="00C474A7">
      <w:r>
        <w:t xml:space="preserve">In this report I discussed the assumptions inferred from the customer’s non-explicitly stated requirements. Then I showed and discussed the Enhanced Entity Relationship (EER) diagram derived from the customer’s stated requirements for the ABC Library system. </w:t>
      </w:r>
    </w:p>
    <w:p w:rsidR="0040023F" w:rsidRDefault="0040023F" w:rsidP="0040023F">
      <w:pPr>
        <w:pStyle w:val="Heading2"/>
      </w:pPr>
      <w:bookmarkStart w:id="11" w:name="_Toc336630582"/>
      <w:r>
        <w:t>Future Work</w:t>
      </w:r>
      <w:bookmarkEnd w:id="11"/>
    </w:p>
    <w:p w:rsidR="003D4650" w:rsidRPr="003D4650" w:rsidRDefault="003D4650" w:rsidP="003D4650">
      <w:r>
        <w:t xml:space="preserve">This report analyzed the conceptual model of the ABC Library database system. The next step is to derive an implementation and physical model. The EER diagram presented will likely change as requirements change or practical implementation details are realized. For further questions contact me at the email address on the title page. </w:t>
      </w:r>
    </w:p>
    <w:p w:rsidR="00291F96" w:rsidRPr="00291F96" w:rsidRDefault="00291F96" w:rsidP="00291F96"/>
    <w:sectPr w:rsidR="00291F96" w:rsidRPr="00291F96" w:rsidSect="002A7743">
      <w:headerReference w:type="default" r:id="rId10"/>
      <w:footerReference w:type="default" r:id="rId11"/>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D408B" w:rsidRDefault="00AD408B" w:rsidP="001844FC">
      <w:pPr>
        <w:spacing w:after="0" w:line="240" w:lineRule="auto"/>
      </w:pPr>
      <w:r>
        <w:separator/>
      </w:r>
    </w:p>
  </w:endnote>
  <w:endnote w:type="continuationSeparator" w:id="0">
    <w:p w:rsidR="00AD408B" w:rsidRDefault="00AD408B" w:rsidP="001844F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93"/>
      <w:gridCol w:w="8583"/>
    </w:tblGrid>
    <w:tr w:rsidR="00145B9E">
      <w:tc>
        <w:tcPr>
          <w:tcW w:w="918" w:type="dxa"/>
        </w:tcPr>
        <w:p w:rsidR="00145B9E" w:rsidRDefault="00B03C6C">
          <w:pPr>
            <w:pStyle w:val="Footer"/>
            <w:jc w:val="right"/>
            <w:rPr>
              <w:b/>
              <w:color w:val="4F81BD" w:themeColor="accent1"/>
              <w:sz w:val="32"/>
              <w:szCs w:val="32"/>
            </w:rPr>
          </w:pPr>
          <w:fldSimple w:instr=" PAGE   \* MERGEFORMAT ">
            <w:r w:rsidR="00E42B6B" w:rsidRPr="00E42B6B">
              <w:rPr>
                <w:b/>
                <w:noProof/>
                <w:color w:val="4F81BD" w:themeColor="accent1"/>
                <w:sz w:val="32"/>
                <w:szCs w:val="32"/>
              </w:rPr>
              <w:t>4</w:t>
            </w:r>
          </w:fldSimple>
        </w:p>
      </w:tc>
      <w:tc>
        <w:tcPr>
          <w:tcW w:w="7938" w:type="dxa"/>
        </w:tcPr>
        <w:p w:rsidR="00145B9E" w:rsidRDefault="00145B9E">
          <w:pPr>
            <w:pStyle w:val="Footer"/>
          </w:pPr>
        </w:p>
      </w:tc>
    </w:tr>
  </w:tbl>
  <w:p w:rsidR="00145B9E" w:rsidRDefault="00145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D408B" w:rsidRDefault="00AD408B" w:rsidP="001844FC">
      <w:pPr>
        <w:spacing w:after="0" w:line="240" w:lineRule="auto"/>
      </w:pPr>
      <w:r>
        <w:separator/>
      </w:r>
    </w:p>
  </w:footnote>
  <w:footnote w:type="continuationSeparator" w:id="0">
    <w:p w:rsidR="00AD408B" w:rsidRDefault="00AD408B" w:rsidP="001844FC">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844FC" w:rsidRPr="001844FC" w:rsidRDefault="001844FC">
    <w:pPr>
      <w:pStyle w:val="Header"/>
      <w:rPr>
        <w:u w:val="single"/>
      </w:rPr>
    </w:pPr>
    <w:r>
      <w:rPr>
        <w:u w:val="single"/>
      </w:rPr>
      <w:t>CS6360 Database Design</w:t>
    </w:r>
    <w:r w:rsidRPr="001844FC">
      <w:rPr>
        <w:u w:val="single"/>
      </w:rPr>
      <w:ptab w:relativeTo="margin" w:alignment="center" w:leader="none"/>
    </w:r>
    <w:r>
      <w:rPr>
        <w:u w:val="single"/>
      </w:rPr>
      <w:t>Project Phase 1</w:t>
    </w:r>
    <w:r w:rsidRPr="001844FC">
      <w:rPr>
        <w:u w:val="single"/>
      </w:rPr>
      <w:ptab w:relativeTo="margin" w:alignment="right" w:leader="none"/>
    </w:r>
    <w:r>
      <w:rPr>
        <w:u w:val="single"/>
      </w:rPr>
      <w:t>9/22/2012</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8290CC6"/>
    <w:multiLevelType w:val="hybridMultilevel"/>
    <w:tmpl w:val="72080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A17164F"/>
    <w:multiLevelType w:val="hybridMultilevel"/>
    <w:tmpl w:val="02C6AF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4DA7317"/>
    <w:multiLevelType w:val="hybridMultilevel"/>
    <w:tmpl w:val="22DE11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30344A5"/>
    <w:multiLevelType w:val="hybridMultilevel"/>
    <w:tmpl w:val="84EE22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4646BFB"/>
    <w:multiLevelType w:val="hybridMultilevel"/>
    <w:tmpl w:val="A32681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footnotePr>
    <w:footnote w:id="-1"/>
    <w:footnote w:id="0"/>
  </w:footnotePr>
  <w:endnotePr>
    <w:endnote w:id="-1"/>
    <w:endnote w:id="0"/>
  </w:endnotePr>
  <w:compat/>
  <w:rsids>
    <w:rsidRoot w:val="001844FC"/>
    <w:rsid w:val="00034778"/>
    <w:rsid w:val="000939E9"/>
    <w:rsid w:val="00097695"/>
    <w:rsid w:val="000C6E3D"/>
    <w:rsid w:val="000F3965"/>
    <w:rsid w:val="00145B9E"/>
    <w:rsid w:val="001844FC"/>
    <w:rsid w:val="00185409"/>
    <w:rsid w:val="001871F2"/>
    <w:rsid w:val="00187B53"/>
    <w:rsid w:val="001903AE"/>
    <w:rsid w:val="001B0D1A"/>
    <w:rsid w:val="001B118A"/>
    <w:rsid w:val="001C611F"/>
    <w:rsid w:val="001F4977"/>
    <w:rsid w:val="002161D1"/>
    <w:rsid w:val="002451E2"/>
    <w:rsid w:val="00291F96"/>
    <w:rsid w:val="002A7743"/>
    <w:rsid w:val="003568C8"/>
    <w:rsid w:val="003B1F27"/>
    <w:rsid w:val="003D4650"/>
    <w:rsid w:val="003E3D9B"/>
    <w:rsid w:val="003F375D"/>
    <w:rsid w:val="0040023F"/>
    <w:rsid w:val="00424571"/>
    <w:rsid w:val="00433AB9"/>
    <w:rsid w:val="004629D0"/>
    <w:rsid w:val="004726E1"/>
    <w:rsid w:val="00496C4C"/>
    <w:rsid w:val="004A455E"/>
    <w:rsid w:val="004D7CBA"/>
    <w:rsid w:val="004E7B99"/>
    <w:rsid w:val="004F56AC"/>
    <w:rsid w:val="005136AB"/>
    <w:rsid w:val="00515C2B"/>
    <w:rsid w:val="00572D6E"/>
    <w:rsid w:val="005924CC"/>
    <w:rsid w:val="00595F88"/>
    <w:rsid w:val="005B2D70"/>
    <w:rsid w:val="005C299E"/>
    <w:rsid w:val="005E0CC6"/>
    <w:rsid w:val="005E5EC9"/>
    <w:rsid w:val="005F1180"/>
    <w:rsid w:val="00600EE0"/>
    <w:rsid w:val="00645C6C"/>
    <w:rsid w:val="0065207D"/>
    <w:rsid w:val="0065237B"/>
    <w:rsid w:val="00664920"/>
    <w:rsid w:val="006813D6"/>
    <w:rsid w:val="006B2C70"/>
    <w:rsid w:val="006B54D0"/>
    <w:rsid w:val="006B638F"/>
    <w:rsid w:val="006C4A1F"/>
    <w:rsid w:val="006F6BBB"/>
    <w:rsid w:val="00705C45"/>
    <w:rsid w:val="00754031"/>
    <w:rsid w:val="007556B1"/>
    <w:rsid w:val="007621CC"/>
    <w:rsid w:val="00763BE9"/>
    <w:rsid w:val="00773275"/>
    <w:rsid w:val="00787DC2"/>
    <w:rsid w:val="00797FA2"/>
    <w:rsid w:val="007A0AAB"/>
    <w:rsid w:val="007A6188"/>
    <w:rsid w:val="00832BE5"/>
    <w:rsid w:val="00841933"/>
    <w:rsid w:val="00886ADE"/>
    <w:rsid w:val="008B6F4E"/>
    <w:rsid w:val="008B71EF"/>
    <w:rsid w:val="008D78F7"/>
    <w:rsid w:val="008F73C8"/>
    <w:rsid w:val="008F7C15"/>
    <w:rsid w:val="0093311D"/>
    <w:rsid w:val="00947928"/>
    <w:rsid w:val="009A43B3"/>
    <w:rsid w:val="009B3D50"/>
    <w:rsid w:val="00A305B4"/>
    <w:rsid w:val="00A72760"/>
    <w:rsid w:val="00A76179"/>
    <w:rsid w:val="00A774E4"/>
    <w:rsid w:val="00AA748C"/>
    <w:rsid w:val="00AC3C69"/>
    <w:rsid w:val="00AC79DA"/>
    <w:rsid w:val="00AD408B"/>
    <w:rsid w:val="00AF2EEB"/>
    <w:rsid w:val="00B03C6C"/>
    <w:rsid w:val="00B67BAE"/>
    <w:rsid w:val="00B76EBA"/>
    <w:rsid w:val="00BA45D9"/>
    <w:rsid w:val="00BB140C"/>
    <w:rsid w:val="00BB5D84"/>
    <w:rsid w:val="00BF2884"/>
    <w:rsid w:val="00C16965"/>
    <w:rsid w:val="00C2093D"/>
    <w:rsid w:val="00C474A7"/>
    <w:rsid w:val="00C64225"/>
    <w:rsid w:val="00CD6470"/>
    <w:rsid w:val="00CE43D7"/>
    <w:rsid w:val="00D13A60"/>
    <w:rsid w:val="00D212E2"/>
    <w:rsid w:val="00D4538F"/>
    <w:rsid w:val="00D5064F"/>
    <w:rsid w:val="00D65069"/>
    <w:rsid w:val="00DA71AD"/>
    <w:rsid w:val="00DF04D9"/>
    <w:rsid w:val="00E07ECD"/>
    <w:rsid w:val="00E200D9"/>
    <w:rsid w:val="00E24887"/>
    <w:rsid w:val="00E42B6B"/>
    <w:rsid w:val="00E73468"/>
    <w:rsid w:val="00E83B40"/>
    <w:rsid w:val="00E87125"/>
    <w:rsid w:val="00EA3B51"/>
    <w:rsid w:val="00EF4B8B"/>
    <w:rsid w:val="00F61900"/>
    <w:rsid w:val="00FC3E02"/>
    <w:rsid w:val="00FC4272"/>
    <w:rsid w:val="00FD5EF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A7743"/>
  </w:style>
  <w:style w:type="paragraph" w:styleId="Heading1">
    <w:name w:val="heading 1"/>
    <w:basedOn w:val="Normal"/>
    <w:next w:val="Normal"/>
    <w:link w:val="Heading1Char"/>
    <w:uiPriority w:val="9"/>
    <w:qFormat/>
    <w:rsid w:val="00291F9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91F9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E0CC6"/>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1844F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1844FC"/>
  </w:style>
  <w:style w:type="paragraph" w:styleId="Footer">
    <w:name w:val="footer"/>
    <w:basedOn w:val="Normal"/>
    <w:link w:val="FooterChar"/>
    <w:uiPriority w:val="99"/>
    <w:unhideWhenUsed/>
    <w:rsid w:val="001844FC"/>
    <w:pPr>
      <w:tabs>
        <w:tab w:val="center" w:pos="4680"/>
        <w:tab w:val="right" w:pos="9360"/>
      </w:tabs>
      <w:spacing w:after="0" w:line="240" w:lineRule="auto"/>
    </w:pPr>
  </w:style>
  <w:style w:type="character" w:customStyle="1" w:styleId="FooterChar">
    <w:name w:val="Footer Char"/>
    <w:basedOn w:val="DefaultParagraphFont"/>
    <w:link w:val="Footer"/>
    <w:uiPriority w:val="99"/>
    <w:rsid w:val="001844FC"/>
  </w:style>
  <w:style w:type="paragraph" w:styleId="BalloonText">
    <w:name w:val="Balloon Text"/>
    <w:basedOn w:val="Normal"/>
    <w:link w:val="BalloonTextChar"/>
    <w:uiPriority w:val="99"/>
    <w:semiHidden/>
    <w:unhideWhenUsed/>
    <w:rsid w:val="001844F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844FC"/>
    <w:rPr>
      <w:rFonts w:ascii="Tahoma" w:hAnsi="Tahoma" w:cs="Tahoma"/>
      <w:sz w:val="16"/>
      <w:szCs w:val="16"/>
    </w:rPr>
  </w:style>
  <w:style w:type="paragraph" w:styleId="Title">
    <w:name w:val="Title"/>
    <w:basedOn w:val="Normal"/>
    <w:next w:val="Normal"/>
    <w:link w:val="TitleChar"/>
    <w:uiPriority w:val="10"/>
    <w:qFormat/>
    <w:rsid w:val="00E87125"/>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87125"/>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E87125"/>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E87125"/>
    <w:rPr>
      <w:rFonts w:asciiTheme="majorHAnsi" w:eastAsiaTheme="majorEastAsia" w:hAnsiTheme="majorHAnsi" w:cstheme="majorBidi"/>
      <w:i/>
      <w:iCs/>
      <w:color w:val="4F81BD" w:themeColor="accent1"/>
      <w:spacing w:val="15"/>
      <w:sz w:val="24"/>
      <w:szCs w:val="24"/>
    </w:rPr>
  </w:style>
  <w:style w:type="character" w:styleId="Hyperlink">
    <w:name w:val="Hyperlink"/>
    <w:basedOn w:val="DefaultParagraphFont"/>
    <w:uiPriority w:val="99"/>
    <w:unhideWhenUsed/>
    <w:rsid w:val="00E87125"/>
    <w:rPr>
      <w:color w:val="0000FF" w:themeColor="hyperlink"/>
      <w:u w:val="single"/>
    </w:rPr>
  </w:style>
  <w:style w:type="character" w:styleId="PlaceholderText">
    <w:name w:val="Placeholder Text"/>
    <w:basedOn w:val="DefaultParagraphFont"/>
    <w:uiPriority w:val="99"/>
    <w:semiHidden/>
    <w:rsid w:val="004F56AC"/>
    <w:rPr>
      <w:color w:val="808080"/>
    </w:rPr>
  </w:style>
  <w:style w:type="paragraph" w:styleId="NoSpacing">
    <w:name w:val="No Spacing"/>
    <w:link w:val="NoSpacingChar"/>
    <w:uiPriority w:val="1"/>
    <w:qFormat/>
    <w:rsid w:val="00291F96"/>
    <w:pPr>
      <w:spacing w:after="0" w:line="240" w:lineRule="auto"/>
    </w:pPr>
    <w:rPr>
      <w:rFonts w:eastAsiaTheme="minorEastAsia"/>
    </w:rPr>
  </w:style>
  <w:style w:type="character" w:customStyle="1" w:styleId="NoSpacingChar">
    <w:name w:val="No Spacing Char"/>
    <w:basedOn w:val="DefaultParagraphFont"/>
    <w:link w:val="NoSpacing"/>
    <w:uiPriority w:val="1"/>
    <w:rsid w:val="00291F96"/>
    <w:rPr>
      <w:rFonts w:eastAsiaTheme="minorEastAsia"/>
    </w:rPr>
  </w:style>
  <w:style w:type="character" w:customStyle="1" w:styleId="Heading1Char">
    <w:name w:val="Heading 1 Char"/>
    <w:basedOn w:val="DefaultParagraphFont"/>
    <w:link w:val="Heading1"/>
    <w:uiPriority w:val="9"/>
    <w:rsid w:val="00291F9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291F96"/>
    <w:pPr>
      <w:outlineLvl w:val="9"/>
    </w:pPr>
  </w:style>
  <w:style w:type="character" w:customStyle="1" w:styleId="Heading2Char">
    <w:name w:val="Heading 2 Char"/>
    <w:basedOn w:val="DefaultParagraphFont"/>
    <w:link w:val="Heading2"/>
    <w:uiPriority w:val="9"/>
    <w:rsid w:val="00291F96"/>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0939E9"/>
    <w:pPr>
      <w:spacing w:after="100"/>
    </w:pPr>
  </w:style>
  <w:style w:type="paragraph" w:styleId="TOC2">
    <w:name w:val="toc 2"/>
    <w:basedOn w:val="Normal"/>
    <w:next w:val="Normal"/>
    <w:autoRedefine/>
    <w:uiPriority w:val="39"/>
    <w:unhideWhenUsed/>
    <w:rsid w:val="000939E9"/>
    <w:pPr>
      <w:spacing w:after="100"/>
      <w:ind w:left="220"/>
    </w:pPr>
  </w:style>
  <w:style w:type="table" w:styleId="TableGrid">
    <w:name w:val="Table Grid"/>
    <w:basedOn w:val="TableNormal"/>
    <w:uiPriority w:val="59"/>
    <w:rsid w:val="00645C6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5E0CC6"/>
    <w:pPr>
      <w:ind w:left="720"/>
      <w:contextualSpacing/>
    </w:pPr>
  </w:style>
  <w:style w:type="character" w:customStyle="1" w:styleId="Heading3Char">
    <w:name w:val="Heading 3 Char"/>
    <w:basedOn w:val="DefaultParagraphFont"/>
    <w:link w:val="Heading3"/>
    <w:uiPriority w:val="9"/>
    <w:rsid w:val="005E0CC6"/>
    <w:rPr>
      <w:rFonts w:asciiTheme="majorHAnsi" w:eastAsiaTheme="majorEastAsia" w:hAnsiTheme="majorHAnsi" w:cstheme="majorBidi"/>
      <w:b/>
      <w:bCs/>
      <w:color w:val="4F81BD" w:themeColor="accent1"/>
    </w:rPr>
  </w:style>
  <w:style w:type="paragraph" w:styleId="TOC3">
    <w:name w:val="toc 3"/>
    <w:basedOn w:val="Normal"/>
    <w:next w:val="Normal"/>
    <w:autoRedefine/>
    <w:uiPriority w:val="39"/>
    <w:unhideWhenUsed/>
    <w:rsid w:val="00D65069"/>
    <w:pPr>
      <w:spacing w:after="100"/>
      <w:ind w:left="440"/>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gxs112030@utdallas.edu" TargetMode="Externa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81B2475331DD4C5B96A2FCECD4E97C28"/>
        <w:category>
          <w:name w:val="General"/>
          <w:gallery w:val="placeholder"/>
        </w:category>
        <w:types>
          <w:type w:val="bbPlcHdr"/>
        </w:types>
        <w:behaviors>
          <w:behavior w:val="content"/>
        </w:behaviors>
        <w:guid w:val="{20C07166-3202-41C4-BFA4-9511BF53CC48}"/>
      </w:docPartPr>
      <w:docPartBody>
        <w:p w:rsidR="0066481E" w:rsidRDefault="002750C8" w:rsidP="002750C8">
          <w:pPr>
            <w:pStyle w:val="81B2475331DD4C5B96A2FCECD4E97C28"/>
          </w:pPr>
          <w:r w:rsidRPr="00A66D47">
            <w:rPr>
              <w:rStyle w:val="PlaceholderText"/>
            </w:rPr>
            <w:t>[Author]</w:t>
          </w:r>
        </w:p>
      </w:docPartBody>
    </w:docPart>
  </w:docParts>
</w:glossaryDocument>
</file>

<file path=word/glossary/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2750C8"/>
    <w:rsid w:val="001F5E0A"/>
    <w:rsid w:val="002750C8"/>
    <w:rsid w:val="00503DC6"/>
    <w:rsid w:val="0066481E"/>
    <w:rsid w:val="008A2AB5"/>
    <w:rsid w:val="009E462C"/>
    <w:rsid w:val="00D2088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6481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E28D701460144A499A2221AB74BD241">
    <w:name w:val="1E28D701460144A499A2221AB74BD241"/>
    <w:rsid w:val="002750C8"/>
  </w:style>
  <w:style w:type="paragraph" w:customStyle="1" w:styleId="068C3E1FFA0747F5B5396A0A28D310E2">
    <w:name w:val="068C3E1FFA0747F5B5396A0A28D310E2"/>
    <w:rsid w:val="002750C8"/>
  </w:style>
  <w:style w:type="paragraph" w:customStyle="1" w:styleId="A2E6525944764DB4B73A1FB2148F48F8">
    <w:name w:val="A2E6525944764DB4B73A1FB2148F48F8"/>
    <w:rsid w:val="002750C8"/>
  </w:style>
  <w:style w:type="character" w:styleId="PlaceholderText">
    <w:name w:val="Placeholder Text"/>
    <w:basedOn w:val="DefaultParagraphFont"/>
    <w:uiPriority w:val="99"/>
    <w:semiHidden/>
    <w:rsid w:val="002750C8"/>
    <w:rPr>
      <w:color w:val="808080"/>
    </w:rPr>
  </w:style>
  <w:style w:type="paragraph" w:customStyle="1" w:styleId="81B2475331DD4C5B96A2FCECD4E97C28">
    <w:name w:val="81B2475331DD4C5B96A2FCECD4E97C28"/>
    <w:rsid w:val="002750C8"/>
  </w:style>
  <w:style w:type="paragraph" w:customStyle="1" w:styleId="B8034A2155C44B2396176F7594FD2CE2">
    <w:name w:val="B8034A2155C44B2396176F7594FD2CE2"/>
    <w:rsid w:val="002750C8"/>
  </w:style>
  <w:style w:type="paragraph" w:customStyle="1" w:styleId="3DB5AE7F78294D4D9008B384FE7D3CBD">
    <w:name w:val="3DB5AE7F78294D4D9008B384FE7D3CBD"/>
    <w:rsid w:val="002750C8"/>
  </w:style>
  <w:style w:type="paragraph" w:customStyle="1" w:styleId="4AC812FBBDDB4D5FB0E4851A72541EE6">
    <w:name w:val="4AC812FBBDDB4D5FB0E4851A72541EE6"/>
    <w:rsid w:val="002750C8"/>
  </w:style>
  <w:style w:type="paragraph" w:customStyle="1" w:styleId="A943C3AE913E4604B69007B7D097A30D">
    <w:name w:val="A943C3AE913E4604B69007B7D097A30D"/>
    <w:rsid w:val="002750C8"/>
  </w:style>
  <w:style w:type="paragraph" w:customStyle="1" w:styleId="E2782673C5624C6383EE4C754C3468F0">
    <w:name w:val="E2782673C5624C6383EE4C754C3468F0"/>
    <w:rsid w:val="002750C8"/>
  </w:style>
  <w:style w:type="paragraph" w:customStyle="1" w:styleId="9A3DD1B7D989461C81210F69BFCFC969">
    <w:name w:val="9A3DD1B7D989461C81210F69BFCFC969"/>
    <w:rsid w:val="002750C8"/>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BA5D9FB-DBE8-4B8E-ABBE-CBFEC18E39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553</TotalTime>
  <Pages>5</Pages>
  <Words>1090</Words>
  <Characters>6215</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7291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Gary Steelman</dc:creator>
  <cp:lastModifiedBy>Gary Steelman</cp:lastModifiedBy>
  <cp:revision>75</cp:revision>
  <dcterms:created xsi:type="dcterms:W3CDTF">2012-09-22T19:42:00Z</dcterms:created>
  <dcterms:modified xsi:type="dcterms:W3CDTF">2012-10-02T00:59:00Z</dcterms:modified>
</cp:coreProperties>
</file>