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StudyNotion: An IEEE-Style Technical Research Study of a Full-Stack Learning Management Platform</w:t>
      </w:r>
    </w:p>
    <w:p/>
    <w:p>
      <w:r>
        <w:t>**Author:** GitHub Copilot (GPT-5.3-Codex)</w:t>
      </w:r>
    </w:p>
    <w:p>
      <w:r>
        <w:t>**Date:** March 14, 2026</w:t>
      </w:r>
    </w:p>
    <w:p>
      <w:r>
        <w:t>**Project Under Study:** StudyNotion (branch: `main`)</w:t>
      </w:r>
    </w:p>
    <w:p/>
    <w:p>
      <w:r>
        <w:t>---</w:t>
      </w:r>
    </w:p>
    <w:p/>
    <w:p>
      <w:pPr>
        <w:pStyle w:val="Heading2"/>
      </w:pPr>
      <w:r>
        <w:t>Abstract</w:t>
      </w:r>
    </w:p>
    <w:p>
      <w:r>
        <w:t>This paper presents an in-depth technical research analysis of **StudyNotion**, a full-stack Learning Management System (LMS) implemented with React, Redux Toolkit, Express.js, and MongoDB. The study examines system architecture, data design, API contracts, authentication and authorization controls, payment and media workflows, frontend state orchestration, and maintainability characteristics. The methodology uses static architectural and code-flow analysis of backend and frontend source modules, configuration files, and route/controller boundaries. Findings show that StudyNotion implements a practical role-based educational platform with key LMS capabilities including course publishing, section/subsection structuring, enrollment, progress tracking, ratings, profile management, OTP-based registration, and Razorpay payment initiation. The research also identifies several engineering risks, including API contract drift between frontend and backend, incomplete domain alignment (e.g., implicit course status usage without schema support), weak operational hardening (limited abuse controls, token logging), and inconsistent response contracts affecting reliability. The paper concludes with an industry-grade remediation roadmap focused on API governance, security hardening, transactional integrity, and observability to improve production readiness.</w:t>
      </w:r>
    </w:p>
    <w:p/>
    <w:p>
      <w:r>
        <w:t>**Index Terms—** Learning Management System, MERN Architecture, Express.js, MongoDB, React, Redux Toolkit, API Contract Consistency, Secure Web Engineering, Software Quality Assessment.</w:t>
      </w:r>
    </w:p>
    <w:p/>
    <w:p>
      <w:r>
        <w:t>---</w:t>
      </w:r>
    </w:p>
    <w:p/>
    <w:p>
      <w:pPr>
        <w:pStyle w:val="Heading2"/>
      </w:pPr>
      <w:r>
        <w:t>I. Introduction</w:t>
      </w:r>
    </w:p>
    <w:p>
      <w:r>
        <w:t>Digital learning platforms require not only feature completeness but also strong architectural consistency, secure transaction handling, and maintainable evolution paths. StudyNotion is a representative educational SaaS-style codebase that attempts to integrate identity, content authoring, learner engagement, and payments in a monorepo-style project layout with separate client and server applications.</w:t>
      </w:r>
    </w:p>
    <w:p/>
    <w:p>
      <w:r>
        <w:t>This study answers the following research questions:</w:t>
      </w:r>
    </w:p>
    <w:p/>
    <w:p>
      <w:r>
        <w:t>1. **RQ1:** How effectively does the current architecture support core LMS workflows?</w:t>
      </w:r>
    </w:p>
    <w:p>
      <w:r>
        <w:t>2. **RQ2:** What software quality strengths and risks emerge from the implemented design?</w:t>
      </w:r>
    </w:p>
    <w:p>
      <w:r>
        <w:t>3. **RQ3:** Which specific engineering interventions would elevate the platform to industry-grade reliability and security?</w:t>
      </w:r>
    </w:p>
    <w:p/>
    <w:p>
      <w:r>
        <w:t>The objective is not to benchmark runtime performance under synthetic load, but to produce a rigorous implementation-centric evaluation that can guide modernization and enterprise adoption.</w:t>
      </w:r>
    </w:p>
    <w:p/>
    <w:p>
      <w:r>
        <w:t>---</w:t>
      </w:r>
    </w:p>
    <w:p/>
    <w:p>
      <w:pPr>
        <w:pStyle w:val="Heading2"/>
      </w:pPr>
      <w:r>
        <w:t>II. Methodology</w:t>
      </w:r>
    </w:p>
    <w:p>
      <w:r>
        <w:t>The research methodology is a **static, implementation-grounded system study** over the complete available codebase segments in client and server modules.</w:t>
      </w:r>
    </w:p>
    <w:p/>
    <w:p>
      <w:pPr>
        <w:pStyle w:val="Heading3"/>
      </w:pPr>
      <w:r>
        <w:t>A. Analysis Scope</w:t>
      </w:r>
    </w:p>
    <w:p>
      <w:pPr>
        <w:pStyle w:val="ListBullet"/>
      </w:pPr>
      <w:r>
        <w:t>Backend service bootstrap, middleware, routes, controllers, models, and utility modules.</w:t>
      </w:r>
    </w:p>
    <w:p>
      <w:pPr>
        <w:pStyle w:val="ListBullet"/>
      </w:pPr>
      <w:r>
        <w:t>Frontend routing, Redux slices, API operation modules, and key LMS user-flow components.</w:t>
      </w:r>
    </w:p>
    <w:p>
      <w:pPr>
        <w:pStyle w:val="ListBullet"/>
      </w:pPr>
      <w:r>
        <w:t>Integration edges: payment, email, media upload, and auth token transport.</w:t>
      </w:r>
    </w:p>
    <w:p/>
    <w:p>
      <w:pPr>
        <w:pStyle w:val="Heading3"/>
      </w:pPr>
      <w:r>
        <w:t>B. Procedure</w:t>
      </w:r>
    </w:p>
    <w:p>
      <w:r>
        <w:t>1. Architectural decomposition into presentation, application, domain, and integration layers.</w:t>
      </w:r>
    </w:p>
    <w:p>
      <w:r>
        <w:t>2. Endpoint-to-controller-to-model traceability mapping.</w:t>
      </w:r>
    </w:p>
    <w:p>
      <w:r>
        <w:t>3. Frontend action-to-API-to-state synchronization analysis.</w:t>
      </w:r>
    </w:p>
    <w:p>
      <w:r>
        <w:t>4. Contract consistency checks across request payloads and response shapes.</w:t>
      </w:r>
    </w:p>
    <w:p>
      <w:r>
        <w:t>5. Security and reliability review using common web-engineering quality criteria.</w:t>
      </w:r>
    </w:p>
    <w:p/>
    <w:p>
      <w:pPr>
        <w:pStyle w:val="Heading3"/>
      </w:pPr>
      <w:r>
        <w:t>C. Limitations</w:t>
      </w:r>
    </w:p>
    <w:p>
      <w:pPr>
        <w:pStyle w:val="ListBullet"/>
      </w:pPr>
      <w:r>
        <w:t>No dynamic load test execution or production traffic telemetry was available.</w:t>
      </w:r>
    </w:p>
    <w:p>
      <w:pPr>
        <w:pStyle w:val="ListBullet"/>
      </w:pPr>
      <w:r>
        <w:t>Conclusions are grounded in source implementation and static behavior inference.</w:t>
      </w:r>
    </w:p>
    <w:p/>
    <w:p>
      <w:r>
        <w:t>---</w:t>
      </w:r>
    </w:p>
    <w:p/>
    <w:p>
      <w:pPr>
        <w:pStyle w:val="Heading2"/>
      </w:pPr>
      <w:r>
        <w:t>III. System Architecture Overview</w:t>
      </w:r>
    </w:p>
    <w:p>
      <w:r>
        <w:t>StudyNotion follows a **two-tier application architecture** with a React SPA frontend and an Express API backend:</w:t>
      </w:r>
    </w:p>
    <w:p/>
    <w:p>
      <w:pPr>
        <w:pStyle w:val="ListBullet"/>
      </w:pPr>
      <w:r>
        <w:t>**Frontend:** React 18 + Redux Toolkit, route guards, modular component hierarchy, service-operation abstraction for API access.</w:t>
      </w:r>
    </w:p>
    <w:p>
      <w:pPr>
        <w:pStyle w:val="ListBullet"/>
      </w:pPr>
      <w:r>
        <w:t>**Backend:** Express 5, JWT-based auth middleware, Mongoose ODM models, modular controllers, and external service integrations.</w:t>
      </w:r>
    </w:p>
    <w:p>
      <w:pPr>
        <w:pStyle w:val="ListBullet"/>
      </w:pPr>
      <w:r>
        <w:t>**Persistence:** MongoDB via Mongoose schemas.</w:t>
      </w:r>
    </w:p>
    <w:p>
      <w:pPr>
        <w:pStyle w:val="ListBullet"/>
      </w:pPr>
      <w:r>
        <w:t>**External services:** Cloudinary (media uploads), Razorpay (payments), Nodemailer (email notifications).</w:t>
      </w:r>
    </w:p>
    <w:p/>
    <w:p>
      <w:pPr>
        <w:pStyle w:val="Heading3"/>
      </w:pPr>
      <w:r>
        <w:t>A. Layered Responsibility Model</w:t>
      </w:r>
    </w:p>
    <w:p>
      <w:r>
        <w:t>1. **Presentation Layer** (React pages/components): user interaction and route composition.</w:t>
      </w:r>
    </w:p>
    <w:p>
      <w:r>
        <w:t>2. **Application Layer** (service operations + controllers): workflow orchestration.</w:t>
      </w:r>
    </w:p>
    <w:p>
      <w:r>
        <w:t>3. **Domain Layer** (Mongoose models): entities and relations.</w:t>
      </w:r>
    </w:p>
    <w:p>
      <w:r>
        <w:t>4. **Infrastructure Layer** (Cloudinary/Razorpay/Mail adapters): external I/O.</w:t>
      </w:r>
    </w:p>
    <w:p/>
    <w:p>
      <w:pPr>
        <w:pStyle w:val="Heading3"/>
      </w:pPr>
      <w:r>
        <w:t>B. Role-Based Access Pattern</w:t>
      </w:r>
    </w:p>
    <w:p>
      <w:r>
        <w:t>Three role categories are implemented across middleware and routing:</w:t>
      </w:r>
    </w:p>
    <w:p>
      <w:pPr>
        <w:pStyle w:val="ListBullet"/>
      </w:pPr>
      <w:r>
        <w:t>`Student`</w:t>
      </w:r>
    </w:p>
    <w:p>
      <w:pPr>
        <w:pStyle w:val="ListBullet"/>
      </w:pPr>
      <w:r>
        <w:t>`Instructor`</w:t>
      </w:r>
    </w:p>
    <w:p>
      <w:pPr>
        <w:pStyle w:val="ListBullet"/>
      </w:pPr>
      <w:r>
        <w:t>`Admin`</w:t>
      </w:r>
    </w:p>
    <w:p/>
    <w:p>
      <w:r>
        <w:t>Role checks are enforced server-side in route middleware and reflected client-side in guarded route rendering.</w:t>
      </w:r>
    </w:p>
    <w:p/>
    <w:p>
      <w:r>
        <w:t>---</w:t>
      </w:r>
    </w:p>
    <w:p/>
    <w:p>
      <w:pPr>
        <w:pStyle w:val="Heading2"/>
      </w:pPr>
      <w:r>
        <w:t>IV. Domain and Data Modeling Analysis</w:t>
      </w:r>
    </w:p>
    <w:p>
      <w:pPr>
        <w:pStyle w:val="Heading3"/>
      </w:pPr>
      <w:r>
        <w:t>A. Core Entities</w:t>
      </w:r>
    </w:p>
    <w:p>
      <w:r>
        <w:t>The backend models define the main LMS graph:</w:t>
      </w:r>
    </w:p>
    <w:p>
      <w:pPr>
        <w:pStyle w:val="ListBullet"/>
      </w:pPr>
      <w:r>
        <w:t>**User** (identity, role, profile pointer, enrolled courses, progress references)</w:t>
      </w:r>
    </w:p>
    <w:p>
      <w:pPr>
        <w:pStyle w:val="ListBullet"/>
      </w:pPr>
      <w:r>
        <w:t>**Profile** (extended personal fields)</w:t>
      </w:r>
    </w:p>
    <w:p>
      <w:pPr>
        <w:pStyle w:val="ListBullet"/>
      </w:pPr>
      <w:r>
        <w:t>**Course** (metadata, instructor ref, category, sections, enrolled students, ratings)</w:t>
      </w:r>
    </w:p>
    <w:p>
      <w:pPr>
        <w:pStyle w:val="ListBullet"/>
      </w:pPr>
      <w:r>
        <w:t>**Section** (ordered course partition)</w:t>
      </w:r>
    </w:p>
    <w:p>
      <w:pPr>
        <w:pStyle w:val="ListBullet"/>
      </w:pPr>
      <w:r>
        <w:t>**SubSection** (lecture/video unit)</w:t>
      </w:r>
    </w:p>
    <w:p>
      <w:pPr>
        <w:pStyle w:val="ListBullet"/>
      </w:pPr>
      <w:r>
        <w:t>**CourseProgress** (completed lecture references per learner/course)</w:t>
      </w:r>
    </w:p>
    <w:p>
      <w:pPr>
        <w:pStyle w:val="ListBullet"/>
      </w:pPr>
      <w:r>
        <w:t>**Category** (course taxonomy)</w:t>
      </w:r>
    </w:p>
    <w:p>
      <w:pPr>
        <w:pStyle w:val="ListBullet"/>
      </w:pPr>
      <w:r>
        <w:t>**RatingAndReview** (post-enrollment feedback)</w:t>
      </w:r>
    </w:p>
    <w:p>
      <w:pPr>
        <w:pStyle w:val="ListBullet"/>
      </w:pPr>
      <w:r>
        <w:t>**OTP** (time-limited email verification)</w:t>
      </w:r>
    </w:p>
    <w:p/>
    <w:p>
      <w:pPr>
        <w:pStyle w:val="Heading3"/>
      </w:pPr>
      <w:r>
        <w:t>B. Data Relationship Strengths</w:t>
      </w:r>
    </w:p>
    <w:p>
      <w:pPr>
        <w:pStyle w:val="ListBullet"/>
      </w:pPr>
      <w:r>
        <w:t>Clear reference-based modeling with ObjectId links.</w:t>
      </w:r>
    </w:p>
    <w:p>
      <w:pPr>
        <w:pStyle w:val="ListBullet"/>
      </w:pPr>
      <w:r>
        <w:t>Extensive use of `populate` for hydration of course detail hierarchies.</w:t>
      </w:r>
    </w:p>
    <w:p>
      <w:pPr>
        <w:pStyle w:val="ListBullet"/>
      </w:pPr>
      <w:r>
        <w:t>Separate `CourseProgress` model supports longitudinal learner-state updates.</w:t>
      </w:r>
    </w:p>
    <w:p/>
    <w:p>
      <w:pPr>
        <w:pStyle w:val="Heading3"/>
      </w:pPr>
      <w:r>
        <w:t>C. Modeling Gaps</w:t>
      </w:r>
    </w:p>
    <w:p>
      <w:pPr>
        <w:pStyle w:val="ListBullet"/>
      </w:pPr>
      <w:r>
        <w:t>Several frontend views assume fields such as `status`, `createdAt`, `totalDuration`, and `progressPercentage` that are not consistently materialized by backend schema/controller logic.</w:t>
      </w:r>
    </w:p>
    <w:p>
      <w:pPr>
        <w:pStyle w:val="ListBullet"/>
      </w:pPr>
      <w:r>
        <w:t>Course lifecycle state exists in frontend constants (`Draft`, `Published`) but is not represented in course schema constraints, causing latent behavior divergence.</w:t>
      </w:r>
    </w:p>
    <w:p/>
    <w:p>
      <w:r>
        <w:t>---</w:t>
      </w:r>
    </w:p>
    <w:p/>
    <w:p>
      <w:pPr>
        <w:pStyle w:val="Heading2"/>
      </w:pPr>
      <w:r>
        <w:t>V. Backend Engineering Evaluation</w:t>
      </w:r>
    </w:p>
    <w:p>
      <w:pPr>
        <w:pStyle w:val="Heading3"/>
      </w:pPr>
      <w:r>
        <w:t>A. API Surface and Modularity</w:t>
      </w:r>
    </w:p>
    <w:p>
      <w:r>
        <w:t>The backend has clear module boundaries (`auth`, `profile`, `course`, `payment`, `contact`) and centralized route prefixing under `/api/v1/*`, which is positive for maintainability.</w:t>
      </w:r>
    </w:p>
    <w:p/>
    <w:p>
      <w:pPr>
        <w:pStyle w:val="Heading3"/>
      </w:pPr>
      <w:r>
        <w:t>B. Authentication and Authorization</w:t>
      </w:r>
    </w:p>
    <w:p>
      <w:pPr>
        <w:pStyle w:val="ListBullet"/>
      </w:pPr>
      <w:r>
        <w:t>JWT validation middleware supports token extraction from cookies/body/Authorization header.</w:t>
      </w:r>
    </w:p>
    <w:p>
      <w:pPr>
        <w:pStyle w:val="ListBullet"/>
      </w:pPr>
      <w:r>
        <w:t>Role middleware (`isStudent`, `isInstructor`, `isAdmin`) is consistently reusable.</w:t>
      </w:r>
    </w:p>
    <w:p>
      <w:pPr>
        <w:pStyle w:val="ListBullet"/>
      </w:pPr>
      <w:r>
        <w:t>Password hashing uses bcrypt; login token expiry is time-bounded.</w:t>
      </w:r>
    </w:p>
    <w:p/>
    <w:p>
      <w:pPr>
        <w:pStyle w:val="Heading3"/>
      </w:pPr>
      <w:r>
        <w:t>C. Workflow Coverage</w:t>
      </w:r>
    </w:p>
    <w:p>
      <w:r>
        <w:t>Implemented workflows include:</w:t>
      </w:r>
    </w:p>
    <w:p>
      <w:r>
        <w:t>1. OTP registration + account creation</w:t>
      </w:r>
    </w:p>
    <w:p>
      <w:r>
        <w:t>2. Login + session token issuance</w:t>
      </w:r>
    </w:p>
    <w:p>
      <w:r>
        <w:t>3. Password reset via expiring token</w:t>
      </w:r>
    </w:p>
    <w:p>
      <w:r>
        <w:t>4. Instructor course/section/subsection CRUD</w:t>
      </w:r>
    </w:p>
    <w:p>
      <w:r>
        <w:t>5. Student enrollment and lecture completion</w:t>
      </w:r>
    </w:p>
    <w:p>
      <w:r>
        <w:t>6. Ratings and course feedback</w:t>
      </w:r>
    </w:p>
    <w:p>
      <w:r>
        <w:t>7. Profile update, display image update, account deletion</w:t>
      </w:r>
    </w:p>
    <w:p/>
    <w:p>
      <w:pPr>
        <w:pStyle w:val="Heading3"/>
      </w:pPr>
      <w:r>
        <w:t>D. Security and Reliability Observations</w:t>
      </w:r>
    </w:p>
    <w:p>
      <w:r>
        <w:t>1. **Token logging in middleware** increases credential exposure risk in logs.</w:t>
      </w:r>
    </w:p>
    <w:p>
      <w:r>
        <w:t>2. **Missing hardening controls** (rate limiting, brute-force protection, request schema validation).</w:t>
      </w:r>
    </w:p>
    <w:p>
      <w:r>
        <w:t>3. **Payment verification model inconsistency**: webhook-style verification logic is mixed with authenticated client-triggered verification endpoint usage.</w:t>
      </w:r>
    </w:p>
    <w:p>
      <w:r>
        <w:t>4. **No transactional safeguards** across multi-document write sequences (enrollment, progress creation, bidirectional links), increasing partial-write risk during failures.</w:t>
      </w:r>
    </w:p>
    <w:p/>
    <w:p>
      <w:r>
        <w:t>---</w:t>
      </w:r>
    </w:p>
    <w:p/>
    <w:p>
      <w:pPr>
        <w:pStyle w:val="Heading2"/>
      </w:pPr>
      <w:r>
        <w:t>VI. Frontend Engineering Evaluation</w:t>
      </w:r>
    </w:p>
    <w:p>
      <w:pPr>
        <w:pStyle w:val="Heading3"/>
      </w:pPr>
      <w:r>
        <w:t>A. Architectural Positives</w:t>
      </w:r>
    </w:p>
    <w:p>
      <w:pPr>
        <w:pStyle w:val="ListBullet"/>
      </w:pPr>
      <w:r>
        <w:t>Centralized API endpoint maps and connector abstraction.</w:t>
      </w:r>
    </w:p>
    <w:p>
      <w:pPr>
        <w:pStyle w:val="ListBullet"/>
      </w:pPr>
      <w:r>
        <w:t>Route-level role gating (`PrivateRoute`, `OpenRoute`) and dashboard role partitioning.</w:t>
      </w:r>
    </w:p>
    <w:p>
      <w:pPr>
        <w:pStyle w:val="ListBullet"/>
      </w:pPr>
      <w:r>
        <w:t>Redux slice partitioning for auth/profile/cart/course/view-course responsibilities.</w:t>
      </w:r>
    </w:p>
    <w:p>
      <w:pPr>
        <w:pStyle w:val="ListBullet"/>
      </w:pPr>
      <w:r>
        <w:t>Reusable componentization for dashboard, modal confirmation, and view-course navigation.</w:t>
      </w:r>
    </w:p>
    <w:p/>
    <w:p>
      <w:pPr>
        <w:pStyle w:val="Heading3"/>
      </w:pPr>
      <w:r>
        <w:t>B. User-Flow Design Quality</w:t>
      </w:r>
    </w:p>
    <w:p>
      <w:r>
        <w:t>Core user journeys are represented end-to-end:</w:t>
      </w:r>
    </w:p>
    <w:p>
      <w:pPr>
        <w:pStyle w:val="ListBullet"/>
      </w:pPr>
      <w:r>
        <w:t>Browse catalog and view course details</w:t>
      </w:r>
    </w:p>
    <w:p>
      <w:pPr>
        <w:pStyle w:val="ListBullet"/>
      </w:pPr>
      <w:r>
        <w:t>Purchase flow initiation</w:t>
      </w:r>
    </w:p>
    <w:p>
      <w:pPr>
        <w:pStyle w:val="ListBullet"/>
      </w:pPr>
      <w:r>
        <w:t>Instructor course management dashboard</w:t>
      </w:r>
    </w:p>
    <w:p>
      <w:pPr>
        <w:pStyle w:val="ListBullet"/>
      </w:pPr>
      <w:r>
        <w:t>Learner lecture progression and completion</w:t>
      </w:r>
    </w:p>
    <w:p>
      <w:pPr>
        <w:pStyle w:val="ListBullet"/>
      </w:pPr>
      <w:r>
        <w:t>Profile and account settings</w:t>
      </w:r>
    </w:p>
    <w:p/>
    <w:p>
      <w:pPr>
        <w:pStyle w:val="Heading3"/>
      </w:pPr>
      <w:r>
        <w:t>C. Frontend Risks</w:t>
      </w:r>
    </w:p>
    <w:p>
      <w:r>
        <w:t>1. **Backend contract assumptions are brittle** in multiple operation modules.</w:t>
      </w:r>
    </w:p>
    <w:p>
      <w:r>
        <w:t>2. **Response shape coupling** is inconsistent (some handlers expect nested `data`, others flat structures).</w:t>
      </w:r>
    </w:p>
    <w:p>
      <w:r>
        <w:t>3. **State depends on fields not guaranteed by backend**, causing potential rendering/runtime gaps.</w:t>
      </w:r>
    </w:p>
    <w:p/>
    <w:p>
      <w:r>
        <w:t>---</w:t>
      </w:r>
    </w:p>
    <w:p/>
    <w:p>
      <w:pPr>
        <w:pStyle w:val="Heading2"/>
      </w:pPr>
      <w:r>
        <w:t>VII. Cross-Layer Contract Integrity Findings (Critical)</w:t>
      </w:r>
    </w:p>
    <w:p>
      <w:r>
        <w:t>This section reports high-impact integration issues discovered by endpoint and payload traceability analysis.</w:t>
      </w:r>
    </w:p>
    <w:p/>
    <w:p>
      <w:pPr>
        <w:pStyle w:val="Heading3"/>
      </w:pPr>
      <w:r>
        <w:t>A. Payment Contract Drift</w:t>
      </w:r>
    </w:p>
    <w:p>
      <w:pPr>
        <w:pStyle w:val="ListBullet"/>
      </w:pPr>
      <w:r>
        <w:t>Frontend purchase function sends `{ courses }` while backend capture endpoint expects `course_id`.</w:t>
      </w:r>
    </w:p>
    <w:p>
      <w:pPr>
        <w:pStyle w:val="ListBullet"/>
      </w:pPr>
      <w:r>
        <w:t>Backend payment initiation returns top-level order fields (`orderId`, `currency`, `amount`), while frontend reads `orderResponse.data.data.*` and expects `id`.</w:t>
      </w:r>
    </w:p>
    <w:p>
      <w:pPr>
        <w:pStyle w:val="ListBullet"/>
      </w:pPr>
      <w:r>
        <w:t>Frontend verify call sends Razorpay checkout response fields + `courses`; backend verification logic expects webhook payload shape with `payload.payment.entity.notes`.</w:t>
      </w:r>
    </w:p>
    <w:p/>
    <w:p>
      <w:r>
        <w:t>**Impact:** Enrollment completion reliability is likely degraded, and payment flow may fail in real usage without adapter logic.</w:t>
      </w:r>
    </w:p>
    <w:p/>
    <w:p>
      <w:pPr>
        <w:pStyle w:val="Heading3"/>
      </w:pPr>
      <w:r>
        <w:t>B. Course Listing Endpoint Mismatch</w:t>
      </w:r>
    </w:p>
    <w:p>
      <w:pPr>
        <w:pStyle w:val="ListBullet"/>
      </w:pPr>
      <w:r>
        <w:t>Frontend defines all-course endpoint path as `/course/getAllCourses`.</w:t>
      </w:r>
    </w:p>
    <w:p>
      <w:pPr>
        <w:pStyle w:val="ListBullet"/>
      </w:pPr>
      <w:r>
        <w:t>Backend exposes `/course/showAllCourses`.</w:t>
      </w:r>
    </w:p>
    <w:p/>
    <w:p>
      <w:r>
        <w:t>**Impact:** Discoverability and catalog retrieval can fail unless additional undocumented rewrites exist.</w:t>
      </w:r>
    </w:p>
    <w:p/>
    <w:p>
      <w:pPr>
        <w:pStyle w:val="Heading3"/>
      </w:pPr>
      <w:r>
        <w:t>C. Profile Update Response Mismatch</w:t>
      </w:r>
    </w:p>
    <w:p>
      <w:pPr>
        <w:pStyle w:val="ListBullet"/>
      </w:pPr>
      <w:r>
        <w:t>Backend profile update returns `profileDetails`.</w:t>
      </w:r>
    </w:p>
    <w:p>
      <w:pPr>
        <w:pStyle w:val="ListBullet"/>
      </w:pPr>
      <w:r>
        <w:t>Frontend settings update expects `updatedUserDetails` and image-bearing user payload.</w:t>
      </w:r>
    </w:p>
    <w:p/>
    <w:p>
      <w:r>
        <w:t>**Impact:** UI state desynchronization after profile edits.</w:t>
      </w:r>
    </w:p>
    <w:p/>
    <w:p>
      <w:pPr>
        <w:pStyle w:val="Heading3"/>
      </w:pPr>
      <w:r>
        <w:t>D. Progress and Metadata Field Inconsistency</w:t>
      </w:r>
    </w:p>
    <w:p>
      <w:r>
        <w:t>Frontend enrolled-course UI expects progress and total duration fields that backend enrolled-course response does not compute directly.</w:t>
      </w:r>
    </w:p>
    <w:p/>
    <w:p>
      <w:r>
        <w:t>**Impact:** Incomplete learning analytics display and potentially misleading progress UX.</w:t>
      </w:r>
    </w:p>
    <w:p/>
    <w:p>
      <w:r>
        <w:t>---</w:t>
      </w:r>
    </w:p>
    <w:p/>
    <w:p>
      <w:pPr>
        <w:pStyle w:val="Heading2"/>
      </w:pPr>
      <w:r>
        <w:t>VIII. Software Quality Assessment</w:t>
      </w:r>
    </w:p>
    <w:p>
      <w:r>
        <w:t>A qualitative assessment is provided across enterprise-relevant dimensions.</w:t>
      </w:r>
    </w:p>
    <w:p/>
    <w:p>
      <w:pPr>
        <w:pStyle w:val="Heading3"/>
      </w:pPr>
      <w:r>
        <w:t>A. Functional Completeness: **Moderate to High**</w:t>
      </w:r>
    </w:p>
    <w:p>
      <w:r>
        <w:t>The platform includes most expected LMS primitives and role pathways.</w:t>
      </w:r>
    </w:p>
    <w:p/>
    <w:p>
      <w:pPr>
        <w:pStyle w:val="Heading3"/>
      </w:pPr>
      <w:r>
        <w:t>B. Modularity: **Moderate**</w:t>
      </w:r>
    </w:p>
    <w:p>
      <w:r>
        <w:t>Backend/controller and frontend/service separation is solid; however, contract definitions are decentralized and untyped.</w:t>
      </w:r>
    </w:p>
    <w:p/>
    <w:p>
      <w:pPr>
        <w:pStyle w:val="Heading3"/>
      </w:pPr>
      <w:r>
        <w:t>C. Reliability: **Moderate-Low**</w:t>
      </w:r>
    </w:p>
    <w:p>
      <w:r>
        <w:t>Critical API drift and non-transactional multi-step writes introduce failure modes.</w:t>
      </w:r>
    </w:p>
    <w:p/>
    <w:p>
      <w:pPr>
        <w:pStyle w:val="Heading3"/>
      </w:pPr>
      <w:r>
        <w:t>D. Security: **Moderate-Low**</w:t>
      </w:r>
    </w:p>
    <w:p>
      <w:r>
        <w:t>Core auth exists, but operational safeguards (rate limiting, validation hardening, secret handling discipline, secure logging) are insufficient for production-grade threat posture.</w:t>
      </w:r>
    </w:p>
    <w:p/>
    <w:p>
      <w:pPr>
        <w:pStyle w:val="Heading3"/>
      </w:pPr>
      <w:r>
        <w:t>E. Maintainability: **Moderate**</w:t>
      </w:r>
    </w:p>
    <w:p>
      <w:r>
        <w:t>Readable code and clear folder taxonomy help onboarding, yet inconsistent naming and payload conventions increase regression risk.</w:t>
      </w:r>
    </w:p>
    <w:p/>
    <w:p>
      <w:pPr>
        <w:pStyle w:val="Heading3"/>
      </w:pPr>
      <w:r>
        <w:t>F. Scalability Readiness: **Low to Moderate**</w:t>
      </w:r>
    </w:p>
    <w:p>
      <w:r>
        <w:t>No clear evidence of caching, queue-based async workflows, or horizontal partitioning design for high concurrency scenarios.</w:t>
      </w:r>
    </w:p>
    <w:p/>
    <w:p>
      <w:r>
        <w:t>---</w:t>
      </w:r>
    </w:p>
    <w:p/>
    <w:p>
      <w:pPr>
        <w:pStyle w:val="Heading2"/>
      </w:pPr>
      <w:r>
        <w:t>IX. Industry-Grade Improvement Roadmap</w:t>
      </w:r>
    </w:p>
    <w:p>
      <w:pPr>
        <w:pStyle w:val="Heading3"/>
      </w:pPr>
      <w:r>
        <w:t>Phase 1: Contract Stabilization (Immediate)</w:t>
      </w:r>
    </w:p>
    <w:p>
      <w:r>
        <w:t>1. Define OpenAPI/Swagger contract for all endpoints and payloads.</w:t>
      </w:r>
    </w:p>
    <w:p>
      <w:r>
        <w:t>2. Align path names and request/response schemas across client/server.</w:t>
      </w:r>
    </w:p>
    <w:p>
      <w:r>
        <w:t>3. Introduce response envelope standard (`success`, `message`, `data`, `errorCode`).</w:t>
      </w:r>
    </w:p>
    <w:p/>
    <w:p>
      <w:pPr>
        <w:pStyle w:val="Heading3"/>
      </w:pPr>
      <w:r>
        <w:t>Phase 2: Security Hardening (Short Term)</w:t>
      </w:r>
    </w:p>
    <w:p>
      <w:r>
        <w:t>1. Remove token logging and sensitive payload traces from production logs.</w:t>
      </w:r>
    </w:p>
    <w:p>
      <w:r>
        <w:t>2. Add request validation middleware (e.g., Joi/Zod express guards).</w:t>
      </w:r>
    </w:p>
    <w:p>
      <w:r>
        <w:t>3. Add login/OTP throttling and anti-abuse rate limiting.</w:t>
      </w:r>
    </w:p>
    <w:p>
      <w:r>
        <w:t>4. Enforce strict CORS origin management and cookie security attributes by environment.</w:t>
      </w:r>
    </w:p>
    <w:p/>
    <w:p>
      <w:pPr>
        <w:pStyle w:val="Heading3"/>
      </w:pPr>
      <w:r>
        <w:t>Phase 3: Transactional Integrity (Short-Mid Term)</w:t>
      </w:r>
    </w:p>
    <w:p>
      <w:r>
        <w:t>1. Use MongoDB transactions/sessions for enrollment and related document updates.</w:t>
      </w:r>
    </w:p>
    <w:p>
      <w:r>
        <w:t>2. Implement idempotency keys for payment verification callbacks.</w:t>
      </w:r>
    </w:p>
    <w:p>
      <w:r>
        <w:t>3. Separate webhook endpoint from authenticated client endpoint semantics.</w:t>
      </w:r>
    </w:p>
    <w:p/>
    <w:p>
      <w:pPr>
        <w:pStyle w:val="Heading3"/>
      </w:pPr>
      <w:r>
        <w:t>Phase 4: Observability and Quality Engineering (Mid Term)</w:t>
      </w:r>
    </w:p>
    <w:p>
      <w:r>
        <w:t>1. Structured logging with trace IDs and severity levels.</w:t>
      </w:r>
    </w:p>
    <w:p>
      <w:r>
        <w:t>2. Integration tests for auth, enrollment, payment, and progress APIs.</w:t>
      </w:r>
    </w:p>
    <w:p>
      <w:r>
        <w:t>3. Contract tests between frontend operation modules and backend responses.</w:t>
      </w:r>
    </w:p>
    <w:p>
      <w:r>
        <w:t>4. CI gate for route-map and schema regression.</w:t>
      </w:r>
    </w:p>
    <w:p/>
    <w:p>
      <w:pPr>
        <w:pStyle w:val="Heading3"/>
      </w:pPr>
      <w:r>
        <w:t>Phase 5: Product Intelligence (Mid-Long Term)</w:t>
      </w:r>
    </w:p>
    <w:p>
      <w:r>
        <w:t>1. Materialized progress metrics in enrolled courses endpoint.</w:t>
      </w:r>
    </w:p>
    <w:p>
      <w:r>
        <w:t>2. Course lifecycle status normalization (`Draft`, `Published`, `Archived`).</w:t>
      </w:r>
    </w:p>
    <w:p>
      <w:r>
        <w:t>3. Instructor analytics extension beyond enrollment/revenue totals.</w:t>
      </w:r>
    </w:p>
    <w:p/>
    <w:p>
      <w:r>
        <w:t>---</w:t>
      </w:r>
    </w:p>
    <w:p/>
    <w:p>
      <w:pPr>
        <w:pStyle w:val="Heading2"/>
      </w:pPr>
      <w:r>
        <w:t>X. Conclusion</w:t>
      </w:r>
    </w:p>
    <w:p>
      <w:r>
        <w:t>StudyNotion demonstrates strong educational product intent and a practically useful full-stack baseline. The implemented architecture already captures the essential LMS primitives and role-specific experiences required by modern e-learning platforms. However, the current codebase exhibits contract-level inconsistency and insufficient production hardening, particularly in payment and profile synchronization pathways, which can materially affect reliability.</w:t>
      </w:r>
    </w:p>
    <w:p/>
    <w:p>
      <w:r>
        <w:t>From a research and industry perspective, StudyNotion is best characterized as a **feature-rich pre-production platform**: architecturally promising, operationally incomplete. With disciplined API governance, security reinforcement, transaction-safe data mutation, and observability-driven QA, the system can transition from a learning-project architecture to an enterprise-ready LMS foundation.</w:t>
      </w:r>
    </w:p>
    <w:p/>
    <w:p>
      <w:r>
        <w:t>---</w:t>
      </w:r>
    </w:p>
    <w:p/>
    <w:p>
      <w:pPr>
        <w:pStyle w:val="Heading2"/>
      </w:pPr>
      <w:r>
        <w:t>References</w:t>
      </w:r>
    </w:p>
    <w:p>
      <w:r>
        <w:t>[1] StudyNotion source code repository, analyzed on March 14, 2026.</w:t>
      </w:r>
    </w:p>
    <w:p>
      <w:r>
        <w:t>[2] React 18 and Redux Toolkit architectural practices (implementation observed in client modules).</w:t>
      </w:r>
    </w:p>
    <w:p>
      <w:r>
        <w:t>[3] Express.js and Mongoose service-layer practices (implementation observed in server modules).</w:t>
      </w:r>
    </w:p>
    <w:p>
      <w:r>
        <w:t>[4] Razorpay checkout and webhook processing concepts (as reflected in payment integration logic).</w:t>
      </w:r>
    </w:p>
    <w:p>
      <w:r>
        <w:t>[5] Common software quality dimensions aligned with ISO/IEC 25010-inspired evaluation criteria.</w:t>
      </w:r>
    </w:p>
    <w:p/>
    <w:p>
      <w:r>
        <w:t>---</w:t>
      </w:r>
    </w:p>
    <w:p/>
    <w:p>
      <w:pPr>
        <w:pStyle w:val="Heading2"/>
      </w:pPr>
      <w:r>
        <w:t>Appendix A: Key Investigated Modules</w:t>
      </w:r>
    </w:p>
    <w:p>
      <w:pPr>
        <w:pStyle w:val="ListBullet"/>
      </w:pPr>
      <w:r>
        <w:t>Frontend routing and shell: `src/App.jsx`, `src/pages/*`, `src/components/core/*`</w:t>
      </w:r>
    </w:p>
    <w:p>
      <w:pPr>
        <w:pStyle w:val="ListBullet"/>
      </w:pPr>
      <w:r>
        <w:t>Frontend state and API layers: `src/slices/*`, `src/services/apis.js`, `src/services/operations/*`</w:t>
      </w:r>
    </w:p>
    <w:p>
      <w:pPr>
        <w:pStyle w:val="ListBullet"/>
      </w:pPr>
      <w:r>
        <w:t>Backend service and routes: `server/index.js`, `server/routes/*`</w:t>
      </w:r>
    </w:p>
    <w:p>
      <w:pPr>
        <w:pStyle w:val="ListBullet"/>
      </w:pPr>
      <w:r>
        <w:t>Backend domain and logic: `server/models/*`, `server/controllers/*`, `server/middlewares/auth.js`</w:t>
      </w:r>
    </w:p>
    <w:p>
      <w:pPr>
        <w:pStyle w:val="ListBullet"/>
      </w:pPr>
      <w:r>
        <w:t>Infrastructure adapters: `server/config/*`, `server/utils/*`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