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2"/>
          <w:szCs w:val="42"/>
        </w:rPr>
      </w:pPr>
      <w:r w:rsidDel="00000000" w:rsidR="00000000" w:rsidRPr="00000000">
        <w:rPr>
          <w:b w:val="1"/>
          <w:sz w:val="42"/>
          <w:szCs w:val="42"/>
          <w:rtl w:val="0"/>
        </w:rPr>
        <w:t xml:space="preserve">The Art of Being Fun and Humorous: </w:t>
      </w:r>
    </w:p>
    <w:p w:rsidR="00000000" w:rsidDel="00000000" w:rsidP="00000000" w:rsidRDefault="00000000" w:rsidRPr="00000000" w14:paraId="00000002">
      <w:pPr>
        <w:spacing w:after="240" w:before="240" w:lineRule="auto"/>
        <w:jc w:val="center"/>
        <w:rPr>
          <w:b w:val="1"/>
          <w:sz w:val="42"/>
          <w:szCs w:val="42"/>
        </w:rPr>
      </w:pPr>
      <w:r w:rsidDel="00000000" w:rsidR="00000000" w:rsidRPr="00000000">
        <w:rPr>
          <w:b w:val="1"/>
          <w:sz w:val="42"/>
          <w:szCs w:val="42"/>
          <w:rtl w:val="0"/>
        </w:rPr>
        <w:t xml:space="preserve">A Guide to Lighten Up Life</w:t>
      </w:r>
    </w:p>
    <w:p w:rsidR="00000000" w:rsidDel="00000000" w:rsidP="00000000" w:rsidRDefault="00000000" w:rsidRPr="00000000" w14:paraId="00000003">
      <w:pPr>
        <w:spacing w:after="240" w:before="240" w:lineRule="auto"/>
        <w:jc w:val="center"/>
        <w:rPr>
          <w:b w:val="1"/>
          <w:sz w:val="42"/>
          <w:szCs w:val="42"/>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6fnbxamdscxe" w:id="0"/>
      <w:bookmarkEnd w:id="0"/>
      <w:r w:rsidDel="00000000" w:rsidR="00000000" w:rsidRPr="00000000">
        <w:rPr>
          <w:b w:val="1"/>
          <w:color w:val="000000"/>
          <w:sz w:val="26"/>
          <w:szCs w:val="26"/>
          <w:rtl w:val="0"/>
        </w:rPr>
        <w:t xml:space="preserve">Introduction: Why Fun and Humor Matter</w:t>
      </w:r>
    </w:p>
    <w:p w:rsidR="00000000" w:rsidDel="00000000" w:rsidP="00000000" w:rsidRDefault="00000000" w:rsidRPr="00000000" w14:paraId="00000006">
      <w:pPr>
        <w:spacing w:after="240" w:before="240" w:lineRule="auto"/>
        <w:rPr/>
      </w:pPr>
      <w:r w:rsidDel="00000000" w:rsidR="00000000" w:rsidRPr="00000000">
        <w:rPr>
          <w:rtl w:val="0"/>
        </w:rPr>
        <w:t xml:space="preserve">In a world that often feels rushed, serious, and stressful, the ability to be fun and humorous is a powerful gift. It’s not just about making others laugh — it’s about creating moments of ease, breaking the tension in a room, and helping people reconnect with joy. A fun personality brings people together, makes social interactions more enjoyable, and often leaves a lasting positive impression. Humor, when used thoughtfully, is not just entertaining but deeply humanizing. This guide explores how anyone can cultivate a more lighthearted and humorous way of living — not through forced jokes or over-the-top antics, but through genuine presence, self-awareness, and playfulness.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t12wepretzqu" w:id="1"/>
      <w:bookmarkEnd w:id="1"/>
      <w:r w:rsidDel="00000000" w:rsidR="00000000" w:rsidRPr="00000000">
        <w:rPr>
          <w:b w:val="1"/>
          <w:color w:val="000000"/>
          <w:sz w:val="26"/>
          <w:szCs w:val="26"/>
          <w:rtl w:val="0"/>
        </w:rPr>
        <w:t xml:space="preserve">1. Fun and Humor Begin with Mindset</w:t>
      </w:r>
    </w:p>
    <w:p w:rsidR="00000000" w:rsidDel="00000000" w:rsidP="00000000" w:rsidRDefault="00000000" w:rsidRPr="00000000" w14:paraId="00000009">
      <w:pPr>
        <w:spacing w:after="240" w:before="240" w:lineRule="auto"/>
        <w:rPr/>
      </w:pPr>
      <w:r w:rsidDel="00000000" w:rsidR="00000000" w:rsidRPr="00000000">
        <w:rPr>
          <w:rtl w:val="0"/>
        </w:rPr>
        <w:t xml:space="preserve">Humor starts with how you see the world. Those who find fun in everyday life often have a curious and playful outlook. They notice the absurdities, contradictions, and ironies that others might overlook. They’re quick to spot what’s funny — not in a mean-spirited way, but in a way that brings a smile. A key part of this is not taking yourself too seriously. When you allow yourself to be a little silly, to admit mistakes, or to laugh when things don’t go as planned, you create space for humor to thrive.</w:t>
      </w:r>
    </w:p>
    <w:p w:rsidR="00000000" w:rsidDel="00000000" w:rsidP="00000000" w:rsidRDefault="00000000" w:rsidRPr="00000000" w14:paraId="0000000A">
      <w:pPr>
        <w:spacing w:after="240" w:before="240" w:lineRule="auto"/>
        <w:rPr/>
      </w:pPr>
      <w:r w:rsidDel="00000000" w:rsidR="00000000" w:rsidRPr="00000000">
        <w:rPr>
          <w:rtl w:val="0"/>
        </w:rPr>
        <w:t xml:space="preserve">Being fun is about embracing spontaneity. Let go of the pressure to be perfect or to always say the “right” thing. Instead, focus on being real, open, and present in the moment. Even small things — like giving a playful nickname to your coffee mug or making dramatic commentary about mundane tasks — can add color and character to your day.</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4o4gl6u25ozh" w:id="2"/>
      <w:bookmarkEnd w:id="2"/>
      <w:r w:rsidDel="00000000" w:rsidR="00000000" w:rsidRPr="00000000">
        <w:rPr>
          <w:b w:val="1"/>
          <w:color w:val="000000"/>
          <w:sz w:val="26"/>
          <w:szCs w:val="26"/>
          <w:rtl w:val="0"/>
        </w:rPr>
        <w:t xml:space="preserve">2. The Role of Observation and Timing</w:t>
      </w:r>
    </w:p>
    <w:p w:rsidR="00000000" w:rsidDel="00000000" w:rsidP="00000000" w:rsidRDefault="00000000" w:rsidRPr="00000000" w14:paraId="0000000D">
      <w:pPr>
        <w:spacing w:after="240" w:before="240" w:lineRule="auto"/>
        <w:rPr/>
      </w:pPr>
      <w:r w:rsidDel="00000000" w:rsidR="00000000" w:rsidRPr="00000000">
        <w:rPr>
          <w:rtl w:val="0"/>
        </w:rPr>
        <w:t xml:space="preserve">You don’t have to be a stand-up comedian to be funny. A lot of humor comes from simply paying attention. People who are naturally humorous tend to be good observers. They notice expressions, tone changes, odd coincidences, or just plain awkward moments — and they find a way to reflect those things back in a humorous light.</w:t>
      </w:r>
    </w:p>
    <w:p w:rsidR="00000000" w:rsidDel="00000000" w:rsidP="00000000" w:rsidRDefault="00000000" w:rsidRPr="00000000" w14:paraId="0000000E">
      <w:pPr>
        <w:spacing w:after="240" w:before="240" w:lineRule="auto"/>
        <w:rPr/>
      </w:pPr>
      <w:r w:rsidDel="00000000" w:rsidR="00000000" w:rsidRPr="00000000">
        <w:rPr>
          <w:rtl w:val="0"/>
        </w:rPr>
        <w:t xml:space="preserve">Timing, too, is critical. The right remark at the right moment can completely shift the mood of a room. Good humor often depends on knowing when to speak, when to hold back, and when to let silence do the work. Pausing for effect, using exaggerated facial expressions, or reacting dramatically to small situations can make your presence feel vibrant and entertaining.</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j7alz0yl00yd" w:id="3"/>
      <w:bookmarkEnd w:id="3"/>
      <w:r w:rsidDel="00000000" w:rsidR="00000000" w:rsidRPr="00000000">
        <w:rPr>
          <w:b w:val="1"/>
          <w:color w:val="000000"/>
          <w:sz w:val="26"/>
          <w:szCs w:val="26"/>
          <w:rtl w:val="0"/>
        </w:rPr>
        <w:t xml:space="preserve">3. Self-Deprecation: The Safest Humor Weapon</w:t>
      </w:r>
    </w:p>
    <w:p w:rsidR="00000000" w:rsidDel="00000000" w:rsidP="00000000" w:rsidRDefault="00000000" w:rsidRPr="00000000" w14:paraId="00000011">
      <w:pPr>
        <w:spacing w:after="240" w:before="240" w:lineRule="auto"/>
        <w:rPr/>
      </w:pPr>
      <w:r w:rsidDel="00000000" w:rsidR="00000000" w:rsidRPr="00000000">
        <w:rPr>
          <w:rtl w:val="0"/>
        </w:rPr>
        <w:t xml:space="preserve">One of the safest and most universally appreciated forms of humor is self-deprecating humor — making light-hearted jokes at your own expense. This doesn’t mean putting yourself down harshly, but instead, showing that you’re comfortable with your imperfections. It humanizes you, makes you more relatable, and lowers the pressure for everyone else in the room. People enjoy being around someone who can laugh at their own clumsiness, forgetfulness, or funny habits without embarrassment.</w:t>
      </w:r>
    </w:p>
    <w:p w:rsidR="00000000" w:rsidDel="00000000" w:rsidP="00000000" w:rsidRDefault="00000000" w:rsidRPr="00000000" w14:paraId="00000012">
      <w:pPr>
        <w:spacing w:after="240" w:before="240" w:lineRule="auto"/>
        <w:rPr/>
      </w:pPr>
      <w:r w:rsidDel="00000000" w:rsidR="00000000" w:rsidRPr="00000000">
        <w:rPr>
          <w:rtl w:val="0"/>
        </w:rPr>
        <w:t xml:space="preserve">For example, saying “I just had a deep conversation with my laundry pile — it won, as usual” is a simple way to share your human struggles while keeping things light. It invites others to smile, connect, and maybe even share their own relatable moment.</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ix8unokigtr2" w:id="4"/>
      <w:bookmarkEnd w:id="4"/>
      <w:r w:rsidDel="00000000" w:rsidR="00000000" w:rsidRPr="00000000">
        <w:rPr>
          <w:b w:val="1"/>
          <w:color w:val="000000"/>
          <w:sz w:val="26"/>
          <w:szCs w:val="26"/>
          <w:rtl w:val="0"/>
        </w:rPr>
        <w:t xml:space="preserve">4. Humor That Includes, Not Excludes</w:t>
      </w:r>
    </w:p>
    <w:p w:rsidR="00000000" w:rsidDel="00000000" w:rsidP="00000000" w:rsidRDefault="00000000" w:rsidRPr="00000000" w14:paraId="00000015">
      <w:pPr>
        <w:spacing w:after="240" w:before="240" w:lineRule="auto"/>
        <w:rPr/>
      </w:pPr>
      <w:r w:rsidDel="00000000" w:rsidR="00000000" w:rsidRPr="00000000">
        <w:rPr>
          <w:rtl w:val="0"/>
        </w:rPr>
        <w:t xml:space="preserve">Being fun doesn’t mean being offensive. True humor is inclusive — it lifts people up rather than targets or mocks them. Avoid jokes that rely on stereotypes, harsh sarcasm, or that put others down. Instead, focus on shared experiences, daily struggles, or wordplay. A clever pun, an exaggerated expression of emotion, or a pretend-dramatic reaction to something mundane can be far funnier and more enjoyable than sarcasm that stings.</w:t>
      </w:r>
    </w:p>
    <w:p w:rsidR="00000000" w:rsidDel="00000000" w:rsidP="00000000" w:rsidRDefault="00000000" w:rsidRPr="00000000" w14:paraId="00000016">
      <w:pPr>
        <w:spacing w:after="240" w:before="240" w:lineRule="auto"/>
        <w:rPr/>
      </w:pPr>
      <w:r w:rsidDel="00000000" w:rsidR="00000000" w:rsidRPr="00000000">
        <w:rPr>
          <w:rtl w:val="0"/>
        </w:rPr>
        <w:t xml:space="preserve">Also, listen. Pay attention to what makes others laugh — and what makes them uncomfortable. Humor is personal, and being fun includes being emotionally intelligent and respectful of others’ boundaries.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al8lugqszckh" w:id="5"/>
      <w:bookmarkEnd w:id="5"/>
      <w:r w:rsidDel="00000000" w:rsidR="00000000" w:rsidRPr="00000000">
        <w:rPr>
          <w:b w:val="1"/>
          <w:color w:val="000000"/>
          <w:sz w:val="26"/>
          <w:szCs w:val="26"/>
          <w:rtl w:val="0"/>
        </w:rPr>
        <w:t xml:space="preserve">5. Practicing Playfulness Every Day</w:t>
      </w:r>
    </w:p>
    <w:p w:rsidR="00000000" w:rsidDel="00000000" w:rsidP="00000000" w:rsidRDefault="00000000" w:rsidRPr="00000000" w14:paraId="00000019">
      <w:pPr>
        <w:spacing w:after="240" w:before="240" w:lineRule="auto"/>
        <w:rPr/>
      </w:pPr>
      <w:r w:rsidDel="00000000" w:rsidR="00000000" w:rsidRPr="00000000">
        <w:rPr>
          <w:rtl w:val="0"/>
        </w:rPr>
        <w:t xml:space="preserve">You can cultivate humor and fun like any other skill. Read funny books, watch comedians you admire, or keep a journal of amusing things you observe. Practice playful interactions — whether it’s giving your houseplants pep talks, turning chores into games, or inventing fictional backstories for strangers you pass on the street. Engage with others in a playful spirit — not to impress them, but to make them feel at ease.</w:t>
      </w:r>
    </w:p>
    <w:p w:rsidR="00000000" w:rsidDel="00000000" w:rsidP="00000000" w:rsidRDefault="00000000" w:rsidRPr="00000000" w14:paraId="0000001A">
      <w:pPr>
        <w:spacing w:after="240" w:before="240" w:lineRule="auto"/>
        <w:rPr/>
      </w:pPr>
      <w:r w:rsidDel="00000000" w:rsidR="00000000" w:rsidRPr="00000000">
        <w:rPr>
          <w:rtl w:val="0"/>
        </w:rPr>
        <w:t xml:space="preserve">Over time, your brain gets better at spotting the humorous side of things. You start becoming the person people come to when they need a laugh or a light moment — and you’ll find that this playfulness brings a lot of joy to your own life too.</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n57wmcp10w4u" w:id="6"/>
      <w:bookmarkEnd w:id="6"/>
      <w:r w:rsidDel="00000000" w:rsidR="00000000" w:rsidRPr="00000000">
        <w:rPr>
          <w:b w:val="1"/>
          <w:color w:val="000000"/>
          <w:sz w:val="26"/>
          <w:szCs w:val="26"/>
          <w:rtl w:val="0"/>
        </w:rPr>
        <w:t xml:space="preserve">Conclusion: Let Laughter Lead</w:t>
      </w:r>
    </w:p>
    <w:p w:rsidR="00000000" w:rsidDel="00000000" w:rsidP="00000000" w:rsidRDefault="00000000" w:rsidRPr="00000000" w14:paraId="0000001D">
      <w:pPr>
        <w:spacing w:after="240" w:before="240" w:lineRule="auto"/>
        <w:rPr/>
      </w:pPr>
      <w:r w:rsidDel="00000000" w:rsidR="00000000" w:rsidRPr="00000000">
        <w:rPr>
          <w:rtl w:val="0"/>
        </w:rPr>
        <w:t xml:space="preserve">Being fun and humorous always doesn’t mean acting like a clown or forcing yourself to entertain. It’s about embracing the lighter side of life, and sharing it in a way that connects and uplifts. Humor is a social glue — it breaks barriers, builds friendships, and makes the hard parts of life a little more bearable. If you learn to laugh easily, especially at yourself, you’ll not only be more fun to be around — you’ll also find life itself becomes a little more joyful, unpredictable, and wonderfully human.</w:t>
      </w:r>
    </w:p>
    <w:p w:rsidR="00000000" w:rsidDel="00000000" w:rsidP="00000000" w:rsidRDefault="00000000" w:rsidRPr="00000000" w14:paraId="0000001E">
      <w:pPr>
        <w:rPr/>
      </w:pPr>
      <w:r w:rsidDel="00000000" w:rsidR="00000000" w:rsidRPr="00000000">
        <w:rPr>
          <w:rtl w:val="0"/>
        </w:rPr>
      </w:r>
    </w:p>
    <w:sectPr>
      <w:pgSz w:h="16834" w:w="11909"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