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ind w:left="-1170" w:right="-1260" w:firstLine="0"/>
        <w:jc w:val="center"/>
        <w:rPr/>
      </w:pPr>
      <w:bookmarkStart w:colFirst="0" w:colLast="0" w:name="_8npq7aab2tw" w:id="0"/>
      <w:bookmarkEnd w:id="0"/>
      <w:r w:rsidDel="00000000" w:rsidR="00000000" w:rsidRPr="00000000">
        <w:rPr>
          <w:rtl w:val="0"/>
        </w:rPr>
        <w:t xml:space="preserve">NeuroClone</w:t>
      </w:r>
    </w:p>
    <w:p w:rsidR="00000000" w:rsidDel="00000000" w:rsidP="00000000" w:rsidRDefault="00000000" w:rsidRPr="00000000" w14:paraId="00000003">
      <w:pPr>
        <w:spacing w:line="240" w:lineRule="auto"/>
        <w:rPr>
          <w:color w:val="999999"/>
          <w:sz w:val="30"/>
          <w:szCs w:val="30"/>
          <w:highlight w:val="white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color w:val="cccccc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color w:val="999999"/>
          <w:sz w:val="30"/>
          <w:szCs w:val="30"/>
          <w:highlight w:val="white"/>
          <w:rtl w:val="0"/>
        </w:rPr>
        <w:t xml:space="preserve">Om, Adit, Vaishnavi, Siddhi, Akshata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</w:t>
      </w:r>
    </w:p>
    <w:tbl>
      <w:tblPr>
        <w:tblStyle w:val="Table1"/>
        <w:tblW w:w="11760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6120"/>
        <w:tblGridChange w:id="0">
          <w:tblGrid>
            <w:gridCol w:w="5640"/>
            <w:gridCol w:w="6120"/>
          </w:tblGrid>
        </w:tblGridChange>
      </w:tblGrid>
      <w:tr>
        <w:trPr>
          <w:trHeight w:val="40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263842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638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1522" cy="2185988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522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Style w:val="Title"/>
        <w:spacing w:line="240" w:lineRule="auto"/>
        <w:ind w:left="-1170" w:right="-1260" w:firstLine="0"/>
        <w:rPr/>
      </w:pPr>
      <w:bookmarkStart w:colFirst="0" w:colLast="0" w:name="_slq97f5sjgu4" w:id="1"/>
      <w:bookmarkEnd w:id="1"/>
      <w:r w:rsidDel="00000000" w:rsidR="00000000" w:rsidRPr="00000000">
        <w:rPr>
          <w:rtl w:val="0"/>
        </w:rPr>
        <w:t xml:space="preserve">About</w:t>
      </w:r>
    </w:p>
    <w:tbl>
      <w:tblPr>
        <w:tblStyle w:val="Table2"/>
        <w:tblW w:w="11790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90"/>
        <w:tblGridChange w:id="0">
          <w:tblGrid>
            <w:gridCol w:w="11790"/>
          </w:tblGrid>
        </w:tblGridChange>
      </w:tblGrid>
      <w:tr>
        <w:trPr>
          <w:trHeight w:val="47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WHAT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The project aims at reading Brain Waves and converting them into commands for a robot, thus, giving full control to even a paralysed person just by thoughts. 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WHY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The main motivation was to help out paralyzed people by giving them a </w:t>
            </w:r>
            <w:r w:rsidDel="00000000" w:rsidR="00000000" w:rsidRPr="00000000">
              <w:rPr>
                <w:i w:val="1"/>
                <w:rtl w:val="0"/>
              </w:rPr>
              <w:t xml:space="preserve">sense </w:t>
            </w:r>
            <w:r w:rsidDel="00000000" w:rsidR="00000000" w:rsidRPr="00000000">
              <w:rPr>
                <w:rtl w:val="0"/>
              </w:rPr>
              <w:t xml:space="preserve">of entering into a new body that they can control completely. We want to give the controller an audio-visual feedback to make the process more realistic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HOW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We did it via this route: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Researched and found the best possible dataset online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Trained a pre trained model using CNN with some changes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Used the turtlebot open manipulator and open manipulator-X as the hand robot.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Learn ROS so that we may get a better understanding of the codes and working of hand robot. 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Combined the Deep learning with ROS to give the output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STATUS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 our project if we give a dataset of EEG recorded during imagining  hand movements to the program the bot can do the exact hand movement in a virtual environment. We didn’t achieve exactly what we dreamt of, but were quite close to it.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color w:val="4a86e8"/>
              </w:rPr>
            </w:pPr>
            <w:r w:rsidDel="00000000" w:rsidR="00000000" w:rsidRPr="00000000">
              <w:rPr>
                <w:rtl w:val="0"/>
              </w:rPr>
              <w:t xml:space="preserve">Link to main doc: </w:t>
            </w: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Copy of Final Documentation Template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Subtitle"/>
        <w:spacing w:line="240" w:lineRule="auto"/>
        <w:ind w:left="-1170" w:right="-1260" w:firstLine="0"/>
        <w:jc w:val="left"/>
        <w:rPr/>
      </w:pPr>
      <w:bookmarkStart w:colFirst="0" w:colLast="0" w:name="_w8jh8fdnutcg" w:id="2"/>
      <w:bookmarkEnd w:id="2"/>
      <w:r w:rsidDel="00000000" w:rsidR="00000000" w:rsidRPr="00000000">
        <w:rPr>
          <w:rtl w:val="0"/>
        </w:rPr>
      </w:r>
    </w:p>
    <w:tbl>
      <w:tblPr>
        <w:tblStyle w:val="Table3"/>
        <w:tblW w:w="11760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65"/>
        <w:gridCol w:w="5895"/>
        <w:tblGridChange w:id="0">
          <w:tblGrid>
            <w:gridCol w:w="5865"/>
            <w:gridCol w:w="5895"/>
          </w:tblGrid>
        </w:tblGridChange>
      </w:tblGrid>
      <w:tr>
        <w:trPr>
          <w:trHeight w:val="40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43288" cy="2840484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288" cy="2840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9975" cy="231140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Title"/>
        <w:spacing w:line="240" w:lineRule="auto"/>
        <w:ind w:left="-1170" w:right="-1260" w:firstLine="0"/>
        <w:rPr/>
      </w:pPr>
      <w:bookmarkStart w:colFirst="0" w:colLast="0" w:name="_dfujf8272a5c" w:id="3"/>
      <w:bookmarkEnd w:id="3"/>
      <w:r w:rsidDel="00000000" w:rsidR="00000000" w:rsidRPr="00000000">
        <w:rPr>
          <w:rtl w:val="0"/>
        </w:rPr>
        <w:t xml:space="preserve">Learnings/Key Takeaways/Experience  </w:t>
      </w:r>
    </w:p>
    <w:tbl>
      <w:tblPr>
        <w:tblStyle w:val="Table4"/>
        <w:tblW w:w="11790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90"/>
        <w:tblGridChange w:id="0">
          <w:tblGrid>
            <w:gridCol w:w="11790"/>
          </w:tblGrid>
        </w:tblGridChange>
      </w:tblGrid>
      <w:tr>
        <w:trPr>
          <w:trHeight w:val="62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right="-30" w:firstLine="0"/>
              <w:rPr/>
            </w:pPr>
            <w:r w:rsidDel="00000000" w:rsidR="00000000" w:rsidRPr="00000000">
              <w:rPr>
                <w:rtl w:val="0"/>
              </w:rPr>
              <w:t xml:space="preserve"> Some of our takeaways are mentioned as below::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Brain Study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This was the first thing we did, because we needed information regarding the electrodes, specific parts of the brain that control specific movements etc. 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 Python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Python was one of the most  basic tools and it helped us with the proper formulations and debugging of code.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Machine Learning and Deep learning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We used this in order to interpret the eeg datasets cleanly and noise free.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Train a pre trained model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As a healthy practice and for debugging the real code, we implemented this on a dummy bot. 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Extract EEG datasets responsible for hand movements.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Due to the lack of time and experience, we restricted ourselves to searching for EEG datasets for hand motions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Configuring ubuntu environment for the first time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As we were very new to this, we gathered all basic knowledge about it 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Dealing with turtlebot and open manipulator-x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We took turtlebot as our primary bot and open manipulator as a hand robot, So we went through slam, navigation and simulation of bots.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Combining Deep learning with working of hand robot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Our last step was to combine deep learning with the open manipulator, this required a lot of debugging and corrections which improved our understanding of codes.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right="-3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Creation of Github repo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720" w:right="-30" w:firstLine="0"/>
              <w:rPr/>
            </w:pPr>
            <w:r w:rsidDel="00000000" w:rsidR="00000000" w:rsidRPr="00000000">
              <w:rPr>
                <w:rtl w:val="0"/>
              </w:rPr>
              <w:t xml:space="preserve">We also created a github repo which contains all our codes and description of the project.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1170" w:right="-126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jc w:val="right"/>
      <w:rPr/>
    </w:pPr>
    <w:r w:rsidDel="00000000" w:rsidR="00000000" w:rsidRPr="00000000">
      <w:rPr>
        <w:rtl w:val="0"/>
      </w:rPr>
      <w:t xml:space="preserve">ITSP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ind w:left="-1440" w:right="-1440" w:firstLine="0"/>
      <w:rPr/>
    </w:pPr>
    <w:r w:rsidDel="00000000" w:rsidR="00000000" w:rsidRPr="00000000">
      <w:rPr/>
      <w:drawing>
        <wp:inline distB="114300" distT="114300" distL="114300" distR="114300">
          <wp:extent cx="7734300" cy="919163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34300" cy="9191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jpg"/><Relationship Id="rId12" Type="http://schemas.openxmlformats.org/officeDocument/2006/relationships/footer" Target="foot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yperlink" Target="https://docs.google.com/document/d/1wyCxpuq3fyEu76nOtm9WqmS8MN2ipW44UyA6rehoH64/edit?usp=sharing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