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Emergency Shutdown Procedure</w:t>
      </w:r>
    </w:p>
    <w:p>
      <w:r>
        <w:t>1. Cut power to motor M-101.</w:t>
      </w:r>
    </w:p>
    <w:p>
      <w:r>
        <w:t>2. Close inlet valve V-101.</w:t>
      </w:r>
    </w:p>
    <w:p>
      <w:r>
        <w:t>3. Verify pressure gauge PG-101 reads zero.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