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9BCD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8F9BCDB" w14:textId="77777777" w:rsidR="000E22B2" w:rsidRPr="0037002C" w:rsidRDefault="000E22B2" w:rsidP="000E22B2">
      <w:pPr>
        <w:spacing w:after="0"/>
        <w:rPr>
          <w:b/>
          <w:bCs/>
        </w:rPr>
      </w:pPr>
    </w:p>
    <w:p w14:paraId="68F9BCD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F9BCD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8F9BC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8F9BC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D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8F9BC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8F9BCE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8F9BC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8F9BC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8F9BCF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8F9BCF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8F9BC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8F9BC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8F9BCF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F9BC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C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8F9BD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8F9BD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8F9BD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8F9BD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8F9BD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BD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8F9BD0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F9BD1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F9BD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2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2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8F9BD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68F9BD54" wp14:editId="68F9BD5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9BD2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8F9BD28" w14:textId="1782CB5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0FC05BE5" w14:textId="7D35EA22" w:rsidR="00F34FF8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4394">
        <w:rPr>
          <w:b/>
          <w:bCs/>
        </w:rPr>
        <w:t>ANS:</w:t>
      </w:r>
    </w:p>
    <w:p w14:paraId="18640367" w14:textId="745C5A85" w:rsidR="00F34FF8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4394">
        <w:rPr>
          <w:b/>
          <w:bCs/>
        </w:rPr>
        <w:t xml:space="preserve">Inter quartile </w:t>
      </w:r>
      <w:proofErr w:type="gramStart"/>
      <w:r w:rsidRPr="00DD4394">
        <w:rPr>
          <w:b/>
          <w:bCs/>
        </w:rPr>
        <w:t>range(</w:t>
      </w:r>
      <w:proofErr w:type="gramEnd"/>
      <w:r w:rsidRPr="00DD4394">
        <w:rPr>
          <w:b/>
          <w:bCs/>
        </w:rPr>
        <w:t>IQR) = Q3 – Q1</w:t>
      </w:r>
    </w:p>
    <w:p w14:paraId="16099B94" w14:textId="083C5BA3" w:rsidR="00F34FF8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4394">
        <w:rPr>
          <w:b/>
          <w:bCs/>
        </w:rPr>
        <w:t xml:space="preserve">                                            = 12-5</w:t>
      </w:r>
    </w:p>
    <w:p w14:paraId="0E94402E" w14:textId="55A1A0CD" w:rsidR="00F34FF8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4394">
        <w:rPr>
          <w:b/>
          <w:bCs/>
        </w:rPr>
        <w:t xml:space="preserve">                                            = 7</w:t>
      </w:r>
    </w:p>
    <w:p w14:paraId="34A2C0B3" w14:textId="66C601AF" w:rsidR="00F34FF8" w:rsidRPr="00DD4394" w:rsidRDefault="00F34FF8" w:rsidP="00DD43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  <w:bCs/>
        </w:rPr>
      </w:pPr>
      <w:r w:rsidRPr="00DD4394">
        <w:rPr>
          <w:b/>
          <w:bCs/>
        </w:rPr>
        <w:t xml:space="preserve">Inter quartile range represents the middle of data or the 50% of data. </w:t>
      </w:r>
    </w:p>
    <w:p w14:paraId="68F9BD29" w14:textId="553B79D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0383869" w14:textId="4CA5E040" w:rsidR="00F34FF8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4394">
        <w:rPr>
          <w:b/>
          <w:bCs/>
        </w:rPr>
        <w:t xml:space="preserve">ANS: From data set we can say that dataset is Positively or Rightly skewed. </w:t>
      </w:r>
    </w:p>
    <w:p w14:paraId="68F9BD2A" w14:textId="1298D64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proofErr w:type="gramStart"/>
      <w:r>
        <w:t>actually 2.5</w:t>
      </w:r>
      <w:proofErr w:type="gramEnd"/>
      <w:r>
        <w:t>, how would the new box-plot be affected?</w:t>
      </w:r>
    </w:p>
    <w:p w14:paraId="0C60881B" w14:textId="78D33311" w:rsidR="00F34FF8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DD4394">
        <w:rPr>
          <w:b/>
          <w:bCs/>
        </w:rPr>
        <w:t>ANS :</w:t>
      </w:r>
      <w:proofErr w:type="gramEnd"/>
      <w:r w:rsidRPr="00DD4394">
        <w:rPr>
          <w:b/>
          <w:bCs/>
        </w:rPr>
        <w:t xml:space="preserve"> Then there will be no outliers. </w:t>
      </w:r>
    </w:p>
    <w:p w14:paraId="595AFDB9" w14:textId="12C48770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88C9660" w14:textId="6471ADAD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20A6A7" w14:textId="17A64896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3B55F7" w14:textId="3C5DDCC4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7EB2497" w14:textId="12E7A972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5C5C462A" w14:textId="5AFCAB99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A4FED77" w14:textId="5755C2C0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01D1565" w14:textId="46CA8EC5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3D3F58E" w14:textId="55802832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92D750" w14:textId="0C5AE70A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65E2F58" w14:textId="364B0C1A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81BFFB5" w14:textId="652DC0C8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49A694" w14:textId="4F884126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938304A" w14:textId="3BA1466C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177846" w14:textId="606DE381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2BDB00A" w14:textId="72176A36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0752A01E" w14:textId="07D5542D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1E0AFB72" w14:textId="77777777" w:rsidR="00F34FF8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F9BD2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F9BD2C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8F9BD2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F9BD56" wp14:editId="68F9BD5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9BD2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8F9BD30" w14:textId="265D07A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9FA5C57" w14:textId="27B6EE05" w:rsidR="00F34FF8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DD4394">
        <w:rPr>
          <w:b/>
          <w:bCs/>
        </w:rPr>
        <w:t>ANS :</w:t>
      </w:r>
      <w:proofErr w:type="gramEnd"/>
      <w:r w:rsidRPr="00DD4394">
        <w:rPr>
          <w:b/>
          <w:bCs/>
        </w:rPr>
        <w:t xml:space="preserve"> Mode of the above shown dataset would be in between bar 4 to bar 6 &amp; bar 6 to bar 8. </w:t>
      </w:r>
    </w:p>
    <w:p w14:paraId="3FC4ECFE" w14:textId="77777777" w:rsidR="00F34FF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8F9BD31" w14:textId="616DA23F" w:rsidR="000E22B2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DD4394">
        <w:rPr>
          <w:b/>
          <w:bCs/>
        </w:rPr>
        <w:t>ANS :</w:t>
      </w:r>
      <w:proofErr w:type="gramEnd"/>
      <w:r w:rsidRPr="00DD4394">
        <w:rPr>
          <w:b/>
          <w:bCs/>
        </w:rPr>
        <w:t xml:space="preserve"> Above shown dataset is positively or rightly skewed. </w:t>
      </w:r>
      <w:r w:rsidR="000E22B2" w:rsidRPr="00DD4394">
        <w:rPr>
          <w:b/>
          <w:bCs/>
        </w:rPr>
        <w:tab/>
      </w:r>
    </w:p>
    <w:p w14:paraId="68F9BD32" w14:textId="45F648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8F9BD34" w14:textId="2F413618" w:rsidR="000E22B2" w:rsidRPr="00DD4394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4394">
        <w:rPr>
          <w:b/>
          <w:bCs/>
        </w:rPr>
        <w:t xml:space="preserve">ANS: From </w:t>
      </w:r>
      <w:proofErr w:type="gramStart"/>
      <w:r w:rsidRPr="00DD4394">
        <w:rPr>
          <w:b/>
          <w:bCs/>
        </w:rPr>
        <w:t>both of the graphs</w:t>
      </w:r>
      <w:proofErr w:type="gramEnd"/>
      <w:r w:rsidRPr="00DD4394">
        <w:rPr>
          <w:b/>
          <w:bCs/>
        </w:rPr>
        <w:t xml:space="preserve"> we can get idea about skewness &amp; its positively skewed. </w:t>
      </w:r>
    </w:p>
    <w:p w14:paraId="73C4FB33" w14:textId="77777777" w:rsidR="00F34FF8" w:rsidRPr="0037002C" w:rsidRDefault="00F34FF8" w:rsidP="00F34FF8">
      <w:pPr>
        <w:pStyle w:val="ListParagraph"/>
        <w:autoSpaceDE w:val="0"/>
        <w:autoSpaceDN w:val="0"/>
        <w:adjustRightInd w:val="0"/>
        <w:spacing w:after="0"/>
        <w:ind w:left="1440"/>
      </w:pPr>
    </w:p>
    <w:p w14:paraId="68F9BD35" w14:textId="66E5D47A" w:rsidR="000E22B2" w:rsidRPr="00F34FF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A153D64" w14:textId="2306B78B" w:rsidR="00F34FF8" w:rsidRPr="00DD4394" w:rsidRDefault="00F34FF8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>ANS:</w:t>
      </w:r>
      <w:r w:rsidR="00426A15" w:rsidRPr="00DD4394">
        <w:rPr>
          <w:rFonts w:cs="BaskervilleBE-Regular"/>
          <w:b/>
          <w:bCs/>
        </w:rPr>
        <w:t xml:space="preserve"> Let us consider X be the call is</w:t>
      </w:r>
      <w:r w:rsidR="00DD4394" w:rsidRPr="00DD4394">
        <w:rPr>
          <w:rFonts w:cs="BaskervilleBE-Regular"/>
          <w:b/>
          <w:bCs/>
        </w:rPr>
        <w:t xml:space="preserve"> misdirected,</w:t>
      </w:r>
    </w:p>
    <w:p w14:paraId="53BC1B06" w14:textId="1385F601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>Then the probability of event X must be,</w:t>
      </w:r>
    </w:p>
    <w:p w14:paraId="3051ED34" w14:textId="185BDFF2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lastRenderedPageBreak/>
        <w:t>P(X) = 1/200</w:t>
      </w:r>
    </w:p>
    <w:p w14:paraId="17AB09C1" w14:textId="037BD0C1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>Therefore,</w:t>
      </w:r>
    </w:p>
    <w:p w14:paraId="40043249" w14:textId="00DAA7B5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 xml:space="preserve">According to condition in question at least one in five attempted call reaches to the wrong </w:t>
      </w:r>
    </w:p>
    <w:p w14:paraId="5F608D37" w14:textId="262EF578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>Number,</w:t>
      </w:r>
    </w:p>
    <w:p w14:paraId="728BCC17" w14:textId="07477653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 xml:space="preserve">Prob. = 1 – Probability that no attempted call reaches the wrong number </w:t>
      </w:r>
    </w:p>
    <w:p w14:paraId="5B930393" w14:textId="138E42A6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 xml:space="preserve">           = 1 – </w:t>
      </w:r>
      <w:proofErr w:type="gramStart"/>
      <w:r w:rsidRPr="00DD4394">
        <w:rPr>
          <w:rFonts w:cs="BaskervilleBE-Regular"/>
          <w:b/>
          <w:bCs/>
        </w:rPr>
        <w:t>P(</w:t>
      </w:r>
      <w:proofErr w:type="gramEnd"/>
      <w:r w:rsidRPr="00DD4394">
        <w:rPr>
          <w:rFonts w:cs="BaskervilleBE-Regular"/>
          <w:b/>
          <w:bCs/>
        </w:rPr>
        <w:t>X bar)</w:t>
      </w:r>
    </w:p>
    <w:p w14:paraId="539F871C" w14:textId="7C462017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 xml:space="preserve">           = 1 – (199/</w:t>
      </w:r>
      <w:proofErr w:type="gramStart"/>
      <w:r w:rsidRPr="00DD4394">
        <w:rPr>
          <w:rFonts w:cs="BaskervilleBE-Regular"/>
          <w:b/>
          <w:bCs/>
        </w:rPr>
        <w:t>200)*</w:t>
      </w:r>
      <w:proofErr w:type="gramEnd"/>
      <w:r w:rsidRPr="00DD4394">
        <w:rPr>
          <w:rFonts w:cs="BaskervilleBE-Regular"/>
          <w:b/>
          <w:bCs/>
        </w:rPr>
        <w:t>(199/200)*(199/200)*(199/200)*(199/200)</w:t>
      </w:r>
    </w:p>
    <w:p w14:paraId="294A1050" w14:textId="274F0298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 xml:space="preserve">           = 1 – 0.975</w:t>
      </w:r>
    </w:p>
    <w:p w14:paraId="1D233AD7" w14:textId="6B9F5D43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DD4394">
        <w:rPr>
          <w:rFonts w:cs="BaskervilleBE-Regular"/>
          <w:b/>
          <w:bCs/>
        </w:rPr>
        <w:t xml:space="preserve">           = 0.025</w:t>
      </w:r>
    </w:p>
    <w:p w14:paraId="5BC9B33F" w14:textId="63EE64E8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4BA1FD22" w14:textId="36529693" w:rsidR="00DD4394" w:rsidRPr="00DD4394" w:rsidRDefault="00DD4394" w:rsidP="00F34FF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DD4394">
        <w:rPr>
          <w:rFonts w:cs="BaskervilleBE-Regular"/>
          <w:b/>
          <w:bCs/>
        </w:rPr>
        <w:t xml:space="preserve">0.025 is the probability that at least one in five attempted call reaches to the wrong number </w:t>
      </w:r>
    </w:p>
    <w:p w14:paraId="68F9BD36" w14:textId="77777777" w:rsidR="000E22B2" w:rsidRPr="00DD439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68F9BD37" w14:textId="77777777" w:rsidR="000E22B2" w:rsidRPr="00DD439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68F9BD3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8F9BD3B" w14:textId="77777777" w:rsidTr="00BB3C58">
        <w:trPr>
          <w:trHeight w:val="276"/>
          <w:jc w:val="center"/>
        </w:trPr>
        <w:tc>
          <w:tcPr>
            <w:tcW w:w="2078" w:type="dxa"/>
          </w:tcPr>
          <w:p w14:paraId="68F9BD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9BD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8F9BD3E" w14:textId="77777777" w:rsidTr="00BB3C58">
        <w:trPr>
          <w:trHeight w:val="276"/>
          <w:jc w:val="center"/>
        </w:trPr>
        <w:tc>
          <w:tcPr>
            <w:tcW w:w="2078" w:type="dxa"/>
          </w:tcPr>
          <w:p w14:paraId="68F9BD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8F9BD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F9BD41" w14:textId="77777777" w:rsidTr="00BB3C58">
        <w:trPr>
          <w:trHeight w:val="276"/>
          <w:jc w:val="center"/>
        </w:trPr>
        <w:tc>
          <w:tcPr>
            <w:tcW w:w="2078" w:type="dxa"/>
          </w:tcPr>
          <w:p w14:paraId="68F9BD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8F9BD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F9BD44" w14:textId="77777777" w:rsidTr="00BB3C58">
        <w:trPr>
          <w:trHeight w:val="276"/>
          <w:jc w:val="center"/>
        </w:trPr>
        <w:tc>
          <w:tcPr>
            <w:tcW w:w="2078" w:type="dxa"/>
          </w:tcPr>
          <w:p w14:paraId="68F9BD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8F9BD4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F9BD47" w14:textId="77777777" w:rsidTr="00BB3C58">
        <w:trPr>
          <w:trHeight w:val="276"/>
          <w:jc w:val="center"/>
        </w:trPr>
        <w:tc>
          <w:tcPr>
            <w:tcW w:w="2078" w:type="dxa"/>
          </w:tcPr>
          <w:p w14:paraId="68F9BD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8F9BD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8F9BD4A" w14:textId="77777777" w:rsidTr="00BB3C58">
        <w:trPr>
          <w:trHeight w:val="276"/>
          <w:jc w:val="center"/>
        </w:trPr>
        <w:tc>
          <w:tcPr>
            <w:tcW w:w="2078" w:type="dxa"/>
          </w:tcPr>
          <w:p w14:paraId="68F9BD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8F9BD4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8F9BD4D" w14:textId="77777777" w:rsidTr="00BB3C58">
        <w:trPr>
          <w:trHeight w:val="276"/>
          <w:jc w:val="center"/>
        </w:trPr>
        <w:tc>
          <w:tcPr>
            <w:tcW w:w="2078" w:type="dxa"/>
          </w:tcPr>
          <w:p w14:paraId="68F9BD4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F9BD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8F9BD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F9BD4F" w14:textId="1967544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C19F214" w14:textId="646E42E1" w:rsidR="00DD4394" w:rsidRP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DD4394">
        <w:rPr>
          <w:b/>
          <w:bCs/>
        </w:rPr>
        <w:t>ANS: 2000</w:t>
      </w:r>
    </w:p>
    <w:p w14:paraId="68F9BD50" w14:textId="7508A23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7439761" w14:textId="74E73D42" w:rsidR="00DD4394" w:rsidRP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DD4394">
        <w:rPr>
          <w:b/>
          <w:bCs/>
        </w:rPr>
        <w:t>ANS :</w:t>
      </w:r>
      <w:proofErr w:type="gramEnd"/>
      <w:r w:rsidRPr="00DD4394">
        <w:rPr>
          <w:b/>
          <w:bCs/>
        </w:rPr>
        <w:t xml:space="preserve"> Yes there are 80% chance to get positive return. </w:t>
      </w:r>
    </w:p>
    <w:p w14:paraId="68F9BD51" w14:textId="6625F92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59D4F1E9" w14:textId="3900506F" w:rsidR="00DD4394" w:rsidRP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 w:rsidRPr="00DD4394">
        <w:rPr>
          <w:b/>
          <w:bCs/>
        </w:rPr>
        <w:t>ANS :</w:t>
      </w:r>
      <w:proofErr w:type="gramEnd"/>
      <w:r w:rsidRPr="00DD4394">
        <w:rPr>
          <w:b/>
          <w:bCs/>
        </w:rPr>
        <w:t xml:space="preserve"> Long term average earning of business ventures is around 800$.</w:t>
      </w:r>
    </w:p>
    <w:p w14:paraId="68F9BD52" w14:textId="5C1A75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71FBF87" w14:textId="77777777" w:rsid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  Risk stems from the possible variability in the expected returns. Therefore, a good measure to evaluate the risk for a venture of this kind would be variance or standard deviation of the variable X.</w:t>
      </w:r>
    </w:p>
    <w:p w14:paraId="280376AF" w14:textId="77777777" w:rsid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Standard Deviation = 1870.829</w:t>
      </w:r>
    </w:p>
    <w:p w14:paraId="27ECECD8" w14:textId="5243B143" w:rsid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Variance = 3500000</w:t>
      </w:r>
    </w:p>
    <w:p w14:paraId="09F4481C" w14:textId="7B7F1BCE" w:rsid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16D5D90" w14:textId="77777777" w:rsid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The large value of standard deviation of $1870 is considered along with the average returns of $800 indicates that this venture is highly risky.</w:t>
      </w:r>
    </w:p>
    <w:p w14:paraId="565AB288" w14:textId="77777777" w:rsidR="00DD4394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8F9BD53" w14:textId="77777777" w:rsidR="00ED4082" w:rsidRDefault="00DD4394" w:rsidP="00DD4394">
      <w:pPr>
        <w:pStyle w:val="ListParagraph"/>
        <w:autoSpaceDE w:val="0"/>
        <w:autoSpaceDN w:val="0"/>
        <w:adjustRightInd w:val="0"/>
        <w:spacing w:after="0"/>
        <w:ind w:left="1440"/>
      </w:pP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9BD5A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68F9BD5B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9BD5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8F9BD5D" w14:textId="77777777" w:rsidR="00BD6EA9" w:rsidRDefault="00DD4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9BD58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68F9BD59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B0C8B"/>
    <w:multiLevelType w:val="hybridMultilevel"/>
    <w:tmpl w:val="AE5CAC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9165147">
    <w:abstractNumId w:val="2"/>
  </w:num>
  <w:num w:numId="2" w16cid:durableId="1415391731">
    <w:abstractNumId w:val="3"/>
  </w:num>
  <w:num w:numId="3" w16cid:durableId="1320229294">
    <w:abstractNumId w:val="4"/>
  </w:num>
  <w:num w:numId="4" w16cid:durableId="1521358068">
    <w:abstractNumId w:val="1"/>
  </w:num>
  <w:num w:numId="5" w16cid:durableId="198685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426A15"/>
    <w:rsid w:val="00614CA4"/>
    <w:rsid w:val="008B5FFA"/>
    <w:rsid w:val="00AF65C6"/>
    <w:rsid w:val="00DD4394"/>
    <w:rsid w:val="00F34FF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BCDA"/>
  <w15:docId w15:val="{77081790-0D01-47F0-8255-1F647961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Rajeshwari Pilankar</cp:lastModifiedBy>
  <cp:revision>3</cp:revision>
  <dcterms:created xsi:type="dcterms:W3CDTF">2013-09-25T10:59:00Z</dcterms:created>
  <dcterms:modified xsi:type="dcterms:W3CDTF">2022-11-20T11:25:00Z</dcterms:modified>
</cp:coreProperties>
</file>