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802" w:rsidRDefault="00DD4802" w:rsidP="00DD4802">
      <w:pPr>
        <w:pBdr>
          <w:top w:val="nil"/>
          <w:left w:val="nil"/>
          <w:bottom w:val="single" w:sz="4" w:space="1" w:color="000000"/>
          <w:right w:val="nil"/>
          <w:between w:val="nil"/>
        </w:pBdr>
        <w:spacing w:before="180" w:line="240" w:lineRule="auto"/>
        <w:ind w:left="0" w:right="-23"/>
        <w:rPr>
          <w:rFonts w:eastAsia="EB Garamond"/>
          <w:b/>
          <w:sz w:val="28"/>
          <w:szCs w:val="28"/>
        </w:rPr>
      </w:pPr>
      <w:r>
        <w:rPr>
          <w:rFonts w:eastAsia="EB Garamond"/>
          <w:b/>
          <w:sz w:val="28"/>
          <w:szCs w:val="28"/>
        </w:rPr>
        <w:t>Portfolio (Mini –Project)</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1. Pizza Sales </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    Tool used= My SQL </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CA00D2">
        <w:rPr>
          <w:rFonts w:eastAsia="EB Garamond"/>
          <w:sz w:val="22"/>
          <w:szCs w:val="22"/>
        </w:rPr>
        <w:t>Project Description –After successfully importing CSV data into our MySQL database using the Table Data Import Wizard.</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CA00D2">
        <w:rPr>
          <w:rFonts w:eastAsia="EB Garamond"/>
          <w:sz w:val="22"/>
          <w:szCs w:val="22"/>
        </w:rPr>
        <w:t>This project aims to enhance pizza sales performance and elevate customer satisfaction by implementing data-driven strategies and insights derived from comprehensive analysis of sales data and customer preferences within a pizza restaurant setting.</w:t>
      </w:r>
    </w:p>
    <w:p w:rsidR="00DD4802" w:rsidRPr="00CA00D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CA00D2">
        <w:rPr>
          <w:rFonts w:eastAsia="EB Garamond"/>
          <w:sz w:val="22"/>
          <w:szCs w:val="22"/>
        </w:rPr>
        <w:t>Develop SQL queries to generate reports on key performance indicators (KPIs) such as total revenue, average order value, average pizza per order, daily trend, hourly trend, % of sales by pizza category, %of pizza size ordered, orders with most number of pizza ordered, overall breakdown by pizza size</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A26D44">
        <w:rPr>
          <w:rFonts w:eastAsia="EB Garamond"/>
          <w:sz w:val="22"/>
          <w:szCs w:val="22"/>
        </w:rPr>
        <w:t>Utilize aggregate functions (e.g., SUM, COUNT) to calculate metrics f</w:t>
      </w:r>
      <w:r>
        <w:rPr>
          <w:rFonts w:eastAsia="EB Garamond"/>
          <w:sz w:val="22"/>
          <w:szCs w:val="22"/>
        </w:rPr>
        <w:t>or analysis and decision-making along with order by, group by functions</w:t>
      </w:r>
    </w:p>
    <w:p w:rsidR="00DD4802" w:rsidRDefault="00DD4802" w:rsidP="00DD4802">
      <w:pPr>
        <w:pStyle w:val="ListParagraph"/>
        <w:numPr>
          <w:ilvl w:val="0"/>
          <w:numId w:val="1"/>
        </w:numPr>
        <w:rPr>
          <w:rFonts w:eastAsia="EB Garamond"/>
          <w:sz w:val="22"/>
          <w:szCs w:val="22"/>
        </w:rPr>
      </w:pPr>
      <w:r w:rsidRPr="00641809">
        <w:rPr>
          <w:rFonts w:eastAsia="EB Garamond"/>
          <w:sz w:val="22"/>
          <w:szCs w:val="22"/>
        </w:rPr>
        <w:t>By executing these queries, we can gain a deeper understanding of sales patterns, customer preferences, and performance metrics crucial for informed decision-making and strategic planning within the pizza restaurant business.</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2. Music Store Analysis  </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    Tool used= My SQL </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Pr>
          <w:rFonts w:eastAsia="EB Garamond"/>
          <w:sz w:val="22"/>
          <w:szCs w:val="22"/>
        </w:rPr>
        <w:t xml:space="preserve">Project Description – </w:t>
      </w:r>
      <w:r w:rsidRPr="00641809">
        <w:rPr>
          <w:rFonts w:eastAsia="EB Garamond"/>
          <w:sz w:val="22"/>
          <w:szCs w:val="22"/>
        </w:rPr>
        <w:t>After successfully importing CSV data into our MySQL database us</w:t>
      </w:r>
      <w:r>
        <w:rPr>
          <w:rFonts w:eastAsia="EB Garamond"/>
          <w:sz w:val="22"/>
          <w:szCs w:val="22"/>
        </w:rPr>
        <w:t>ing the Table Data Import Wizard.</w:t>
      </w:r>
    </w:p>
    <w:p w:rsidR="00DD4802" w:rsidRPr="00CA00D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CA00D2">
        <w:rPr>
          <w:rFonts w:eastAsia="EB Garamond"/>
          <w:sz w:val="22"/>
          <w:szCs w:val="22"/>
        </w:rPr>
        <w:t>This project aims to empower music store stakeholders with actionable insights for informed decision-making and strategic business planning within the music sales industry.</w:t>
      </w:r>
    </w:p>
    <w:p w:rsidR="00DD4802" w:rsidRPr="00CA00D2" w:rsidRDefault="00DD4802" w:rsidP="00DD4802">
      <w:pPr>
        <w:pStyle w:val="ListParagraph"/>
        <w:numPr>
          <w:ilvl w:val="0"/>
          <w:numId w:val="1"/>
        </w:numPr>
        <w:pBdr>
          <w:top w:val="nil"/>
          <w:left w:val="nil"/>
          <w:bottom w:val="nil"/>
          <w:right w:val="nil"/>
          <w:between w:val="nil"/>
        </w:pBdr>
        <w:spacing w:before="120" w:line="276" w:lineRule="auto"/>
        <w:ind w:right="-1"/>
        <w:jc w:val="both"/>
        <w:rPr>
          <w:rFonts w:eastAsia="EB Garamond"/>
          <w:sz w:val="22"/>
          <w:szCs w:val="22"/>
        </w:rPr>
      </w:pPr>
      <w:r w:rsidRPr="00CA00D2">
        <w:rPr>
          <w:rFonts w:eastAsia="EB Garamond"/>
          <w:sz w:val="22"/>
          <w:szCs w:val="22"/>
        </w:rPr>
        <w:t>Develop SQL queries to generate reports on key performance indicators (KPIs) such as countries with most invoices, person who has spent most money, details regarding genre of music (listeners of rock, pop,) top 10 artist genre wise.</w:t>
      </w:r>
    </w:p>
    <w:p w:rsidR="00DD4802" w:rsidRDefault="00DD4802" w:rsidP="00DD4802">
      <w:pPr>
        <w:pStyle w:val="ListParagraph"/>
        <w:numPr>
          <w:ilvl w:val="0"/>
          <w:numId w:val="1"/>
        </w:numPr>
        <w:pBdr>
          <w:top w:val="nil"/>
          <w:left w:val="nil"/>
          <w:bottom w:val="nil"/>
          <w:right w:val="nil"/>
          <w:between w:val="nil"/>
        </w:pBdr>
        <w:spacing w:before="120" w:line="276" w:lineRule="auto"/>
        <w:ind w:right="-1"/>
        <w:jc w:val="both"/>
        <w:rPr>
          <w:rFonts w:eastAsia="EB Garamond"/>
          <w:sz w:val="22"/>
          <w:szCs w:val="22"/>
        </w:rPr>
      </w:pPr>
      <w:r>
        <w:rPr>
          <w:rFonts w:eastAsia="EB Garamond"/>
          <w:sz w:val="22"/>
          <w:szCs w:val="22"/>
        </w:rPr>
        <w:t xml:space="preserve"> Implemented </w:t>
      </w:r>
      <w:r w:rsidRPr="00CA00D2">
        <w:rPr>
          <w:rFonts w:eastAsia="EB Garamond"/>
          <w:sz w:val="22"/>
          <w:szCs w:val="22"/>
        </w:rPr>
        <w:t>JOIN operations are essential for merging data from these tables based on common keys (e.g., foreign keys) to facilitate complex queries and derive meaningful conclusions.</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3.. Sales report for Chocolate company  </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    Tool used= Power Bi</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Pr>
          <w:rFonts w:eastAsia="EB Garamond"/>
          <w:sz w:val="22"/>
          <w:szCs w:val="22"/>
        </w:rPr>
        <w:t xml:space="preserve">Project Description – </w:t>
      </w:r>
      <w:r w:rsidRPr="00B61614">
        <w:rPr>
          <w:rFonts w:eastAsia="EB Garamond"/>
          <w:sz w:val="22"/>
          <w:szCs w:val="22"/>
        </w:rPr>
        <w:t>In this project, we connected to a MySQL database containi</w:t>
      </w:r>
      <w:r>
        <w:rPr>
          <w:rFonts w:eastAsia="EB Garamond"/>
          <w:sz w:val="22"/>
          <w:szCs w:val="22"/>
        </w:rPr>
        <w:t>ng chocolates data</w:t>
      </w:r>
      <w:r w:rsidRPr="00B61614">
        <w:rPr>
          <w:rFonts w:eastAsia="EB Garamond"/>
          <w:sz w:val="22"/>
          <w:szCs w:val="22"/>
        </w:rPr>
        <w:t>, imported the data, conducted exploratory data analysis (EDA) to identify missing or incomplete data, and then proceeded to create meaningful measures and calculated columns for deeper analysis.</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sidRPr="00C173E7">
        <w:rPr>
          <w:rFonts w:eastAsia="EB Garamond"/>
          <w:sz w:val="22"/>
          <w:szCs w:val="22"/>
        </w:rPr>
        <w:t xml:space="preserve"> Finally, a user-friendly dashboard was designed to provide actionable insights and enhance user understanding of key metrics and trends within the chocolates data such as sales trend, sales by geography, salesperson with highest order related metrics.</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4.Sample Superstore Profit report  </w:t>
      </w:r>
    </w:p>
    <w:p w:rsidR="00DD4802" w:rsidRPr="00867250"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t xml:space="preserve">    Tool used= Power Bi</w:t>
      </w:r>
    </w:p>
    <w:p w:rsidR="00DD4802" w:rsidRDefault="00DD4802" w:rsidP="00DD4802">
      <w:pPr>
        <w:numPr>
          <w:ilvl w:val="0"/>
          <w:numId w:val="1"/>
        </w:numPr>
        <w:pBdr>
          <w:top w:val="nil"/>
          <w:left w:val="nil"/>
          <w:bottom w:val="nil"/>
          <w:right w:val="nil"/>
          <w:between w:val="nil"/>
        </w:pBdr>
        <w:spacing w:before="120" w:line="276" w:lineRule="auto"/>
        <w:ind w:right="-1"/>
        <w:jc w:val="both"/>
        <w:rPr>
          <w:rFonts w:eastAsia="EB Garamond"/>
          <w:sz w:val="22"/>
          <w:szCs w:val="22"/>
        </w:rPr>
      </w:pPr>
      <w:r>
        <w:rPr>
          <w:rFonts w:eastAsia="EB Garamond"/>
          <w:sz w:val="22"/>
          <w:szCs w:val="22"/>
        </w:rPr>
        <w:t xml:space="preserve">Project Description – </w:t>
      </w:r>
      <w:r w:rsidRPr="00C173E7">
        <w:rPr>
          <w:rFonts w:eastAsia="EB Garamond"/>
          <w:sz w:val="22"/>
          <w:szCs w:val="22"/>
        </w:rPr>
        <w:t>In this project, a comprehensive dashboard was created using Power BI to analyse and visualize the profit performance of a sample superstore dataset. The dashboard provides actionable insights into key metrics, trends, and patterns that drive profitability within the retail business.</w:t>
      </w:r>
    </w:p>
    <w:p w:rsidR="00DD4802" w:rsidRDefault="00DD4802" w:rsidP="00DD4802">
      <w:pPr>
        <w:pStyle w:val="ListParagraph"/>
        <w:numPr>
          <w:ilvl w:val="0"/>
          <w:numId w:val="1"/>
        </w:numPr>
        <w:rPr>
          <w:rFonts w:eastAsia="EB Garamond"/>
          <w:sz w:val="22"/>
          <w:szCs w:val="22"/>
        </w:rPr>
      </w:pPr>
      <w:r w:rsidRPr="00C173E7">
        <w:rPr>
          <w:rFonts w:eastAsia="EB Garamond"/>
          <w:sz w:val="22"/>
          <w:szCs w:val="22"/>
        </w:rPr>
        <w:t>This Power BI dashboard serves as a powerful tool for analysing and optimizing the profit performance of the sample superstore, providing valuable insights for strategic decision-making and operational improvements.</w:t>
      </w:r>
    </w:p>
    <w:p w:rsidR="00F1587E" w:rsidRDefault="00F1587E" w:rsidP="00F1587E">
      <w:pPr>
        <w:pBdr>
          <w:top w:val="nil"/>
          <w:left w:val="nil"/>
          <w:bottom w:val="nil"/>
          <w:right w:val="nil"/>
          <w:between w:val="nil"/>
        </w:pBdr>
        <w:spacing w:before="120" w:line="276" w:lineRule="auto"/>
        <w:ind w:left="0" w:right="-1"/>
        <w:jc w:val="both"/>
        <w:rPr>
          <w:rFonts w:eastAsia="EB Garamond"/>
          <w:b/>
          <w:sz w:val="22"/>
          <w:szCs w:val="22"/>
        </w:rPr>
      </w:pPr>
      <w:r>
        <w:rPr>
          <w:rFonts w:eastAsia="EB Garamond"/>
          <w:b/>
          <w:sz w:val="22"/>
          <w:szCs w:val="22"/>
        </w:rPr>
        <w:t>5.Credit Card Financial Dashboard</w:t>
      </w:r>
    </w:p>
    <w:p w:rsidR="00F1587E" w:rsidRDefault="00F1587E" w:rsidP="00F1587E">
      <w:pPr>
        <w:pBdr>
          <w:top w:val="nil"/>
          <w:left w:val="nil"/>
          <w:bottom w:val="nil"/>
          <w:right w:val="nil"/>
          <w:between w:val="nil"/>
        </w:pBdr>
        <w:spacing w:before="120" w:line="276" w:lineRule="auto"/>
        <w:ind w:left="0" w:right="-1"/>
        <w:jc w:val="both"/>
        <w:rPr>
          <w:rFonts w:eastAsia="EB Garamond"/>
          <w:b/>
          <w:sz w:val="22"/>
          <w:szCs w:val="22"/>
        </w:rPr>
      </w:pPr>
      <w:r w:rsidRPr="00867250">
        <w:rPr>
          <w:rFonts w:eastAsia="EB Garamond"/>
          <w:b/>
          <w:sz w:val="22"/>
          <w:szCs w:val="22"/>
        </w:rPr>
        <w:lastRenderedPageBreak/>
        <w:t xml:space="preserve">   Tool used= Power Bi</w:t>
      </w:r>
    </w:p>
    <w:p w:rsidR="00F1587E" w:rsidRPr="00F1587E" w:rsidRDefault="00F1587E" w:rsidP="00F1587E">
      <w:pPr>
        <w:pStyle w:val="ListParagraph"/>
        <w:numPr>
          <w:ilvl w:val="0"/>
          <w:numId w:val="6"/>
        </w:numPr>
        <w:pBdr>
          <w:top w:val="nil"/>
          <w:left w:val="nil"/>
          <w:bottom w:val="nil"/>
          <w:right w:val="nil"/>
          <w:between w:val="nil"/>
        </w:pBdr>
        <w:spacing w:before="120" w:line="276" w:lineRule="auto"/>
        <w:ind w:right="-1"/>
        <w:jc w:val="both"/>
        <w:rPr>
          <w:rFonts w:eastAsia="EB Garamond"/>
          <w:b/>
          <w:sz w:val="22"/>
          <w:szCs w:val="22"/>
        </w:rPr>
      </w:pPr>
      <w:r w:rsidRPr="00F1587E">
        <w:rPr>
          <w:rFonts w:eastAsia="EB Garamond"/>
          <w:sz w:val="22"/>
          <w:szCs w:val="22"/>
        </w:rPr>
        <w:t>Developed an interactive dashboard using transaction and customer data from SQL Database to provide real time insights.</w:t>
      </w:r>
    </w:p>
    <w:p w:rsidR="00F1587E" w:rsidRPr="00F1587E" w:rsidRDefault="00F1587E" w:rsidP="00F1587E">
      <w:pPr>
        <w:pStyle w:val="ListParagraph"/>
        <w:numPr>
          <w:ilvl w:val="0"/>
          <w:numId w:val="6"/>
        </w:numPr>
        <w:pBdr>
          <w:top w:val="nil"/>
          <w:left w:val="nil"/>
          <w:bottom w:val="nil"/>
          <w:right w:val="nil"/>
          <w:between w:val="nil"/>
        </w:pBdr>
        <w:spacing w:before="120" w:line="276" w:lineRule="auto"/>
        <w:ind w:right="-1"/>
        <w:jc w:val="both"/>
        <w:rPr>
          <w:rFonts w:eastAsia="EB Garamond"/>
          <w:b/>
          <w:sz w:val="22"/>
          <w:szCs w:val="22"/>
        </w:rPr>
      </w:pPr>
      <w:r>
        <w:rPr>
          <w:rFonts w:eastAsia="EB Garamond"/>
          <w:sz w:val="22"/>
          <w:szCs w:val="22"/>
        </w:rPr>
        <w:t>Streamlined data processing &amp; analysis to monitor key performance metrics and trends.</w:t>
      </w:r>
    </w:p>
    <w:p w:rsidR="00F1587E" w:rsidRPr="00F1587E" w:rsidRDefault="00F1587E" w:rsidP="00F1587E">
      <w:pPr>
        <w:pStyle w:val="ListParagraph"/>
        <w:numPr>
          <w:ilvl w:val="0"/>
          <w:numId w:val="6"/>
        </w:numPr>
        <w:pBdr>
          <w:top w:val="nil"/>
          <w:left w:val="nil"/>
          <w:bottom w:val="nil"/>
          <w:right w:val="nil"/>
          <w:between w:val="nil"/>
        </w:pBdr>
        <w:spacing w:before="120" w:line="276" w:lineRule="auto"/>
        <w:ind w:right="-1"/>
        <w:jc w:val="both"/>
        <w:rPr>
          <w:rFonts w:eastAsia="EB Garamond"/>
          <w:b/>
          <w:sz w:val="22"/>
          <w:szCs w:val="22"/>
        </w:rPr>
      </w:pPr>
      <w:r>
        <w:rPr>
          <w:rFonts w:eastAsia="EB Garamond"/>
          <w:sz w:val="22"/>
          <w:szCs w:val="22"/>
        </w:rPr>
        <w:t xml:space="preserve">Shared actionable insights with stakeholder based on dashboard findings to support decision making process </w:t>
      </w:r>
    </w:p>
    <w:p w:rsidR="00F1587E" w:rsidRDefault="00F1587E" w:rsidP="00F1587E">
      <w:pPr>
        <w:pStyle w:val="ListParagraph"/>
        <w:rPr>
          <w:rFonts w:eastAsia="EB Garamond"/>
          <w:sz w:val="22"/>
          <w:szCs w:val="22"/>
        </w:rPr>
      </w:pPr>
    </w:p>
    <w:p w:rsidR="00DD4802" w:rsidRPr="006C34F9" w:rsidRDefault="00DD4802" w:rsidP="00DD4802">
      <w:pPr>
        <w:pBdr>
          <w:top w:val="nil"/>
          <w:left w:val="nil"/>
          <w:bottom w:val="nil"/>
          <w:right w:val="nil"/>
          <w:between w:val="nil"/>
        </w:pBdr>
        <w:spacing w:before="120" w:line="276" w:lineRule="auto"/>
        <w:ind w:left="0" w:right="-1"/>
        <w:jc w:val="both"/>
        <w:rPr>
          <w:rFonts w:eastAsia="EB Garamond"/>
          <w:b/>
          <w:sz w:val="22"/>
          <w:szCs w:val="22"/>
        </w:rPr>
      </w:pPr>
      <w:bookmarkStart w:id="0" w:name="_GoBack"/>
      <w:bookmarkEnd w:id="0"/>
      <w:r w:rsidRPr="006C34F9">
        <w:rPr>
          <w:rFonts w:eastAsia="EB Garamond"/>
          <w:b/>
          <w:sz w:val="22"/>
          <w:szCs w:val="22"/>
        </w:rPr>
        <w:t xml:space="preserve">5. Tool used= Python </w:t>
      </w:r>
    </w:p>
    <w:p w:rsidR="00DD4802" w:rsidRDefault="00DD4802" w:rsidP="00DD4802">
      <w:pPr>
        <w:pBdr>
          <w:top w:val="nil"/>
          <w:left w:val="nil"/>
          <w:bottom w:val="nil"/>
          <w:right w:val="nil"/>
          <w:between w:val="nil"/>
        </w:pBdr>
        <w:spacing w:before="120" w:line="276" w:lineRule="auto"/>
        <w:ind w:left="0" w:right="-1"/>
        <w:jc w:val="both"/>
        <w:rPr>
          <w:rFonts w:eastAsia="EB Garamond"/>
          <w:sz w:val="22"/>
          <w:szCs w:val="22"/>
        </w:rPr>
      </w:pPr>
      <w:r w:rsidRPr="000A59B7">
        <w:rPr>
          <w:rFonts w:eastAsia="EB Garamond"/>
          <w:sz w:val="22"/>
          <w:szCs w:val="22"/>
        </w:rPr>
        <w:t xml:space="preserve">In this project, we imported essential Python libraries for data analysis and visualization, including </w:t>
      </w:r>
      <w:r w:rsidRPr="000A59B7">
        <w:rPr>
          <w:rFonts w:eastAsia="EB Garamond"/>
          <w:b/>
          <w:bCs/>
          <w:sz w:val="22"/>
          <w:szCs w:val="22"/>
        </w:rPr>
        <w:t>numpy</w:t>
      </w:r>
      <w:r w:rsidRPr="000A59B7">
        <w:rPr>
          <w:rFonts w:eastAsia="EB Garamond"/>
          <w:sz w:val="22"/>
          <w:szCs w:val="22"/>
        </w:rPr>
        <w:t xml:space="preserve">, </w:t>
      </w:r>
      <w:r w:rsidRPr="000A59B7">
        <w:rPr>
          <w:rFonts w:eastAsia="EB Garamond"/>
          <w:b/>
          <w:bCs/>
          <w:sz w:val="22"/>
          <w:szCs w:val="22"/>
        </w:rPr>
        <w:t>pandas</w:t>
      </w:r>
      <w:r w:rsidRPr="000A59B7">
        <w:rPr>
          <w:rFonts w:eastAsia="EB Garamond"/>
          <w:sz w:val="22"/>
          <w:szCs w:val="22"/>
        </w:rPr>
        <w:t xml:space="preserve">, </w:t>
      </w:r>
      <w:r w:rsidRPr="000A59B7">
        <w:rPr>
          <w:rFonts w:eastAsia="EB Garamond"/>
          <w:b/>
          <w:bCs/>
          <w:sz w:val="22"/>
          <w:szCs w:val="22"/>
        </w:rPr>
        <w:t>matplotlib</w:t>
      </w:r>
      <w:r w:rsidRPr="000A59B7">
        <w:rPr>
          <w:rFonts w:eastAsia="EB Garamond"/>
          <w:sz w:val="22"/>
          <w:szCs w:val="22"/>
        </w:rPr>
        <w:t xml:space="preserve">, and </w:t>
      </w:r>
      <w:r w:rsidRPr="000A59B7">
        <w:rPr>
          <w:rFonts w:eastAsia="EB Garamond"/>
          <w:b/>
          <w:bCs/>
          <w:sz w:val="22"/>
          <w:szCs w:val="22"/>
        </w:rPr>
        <w:t>seaborn</w:t>
      </w:r>
      <w:r w:rsidRPr="000A59B7">
        <w:rPr>
          <w:rFonts w:eastAsia="EB Garamond"/>
          <w:sz w:val="22"/>
          <w:szCs w:val="22"/>
        </w:rPr>
        <w:t xml:space="preserve">. </w:t>
      </w:r>
    </w:p>
    <w:p w:rsidR="00DD4802" w:rsidRDefault="00DD4802" w:rsidP="00DD4802">
      <w:pPr>
        <w:pBdr>
          <w:top w:val="nil"/>
          <w:left w:val="nil"/>
          <w:bottom w:val="nil"/>
          <w:right w:val="nil"/>
          <w:between w:val="nil"/>
        </w:pBdr>
        <w:spacing w:before="120" w:line="276" w:lineRule="auto"/>
        <w:ind w:left="0" w:right="-1"/>
        <w:jc w:val="both"/>
        <w:rPr>
          <w:rFonts w:eastAsia="EB Garamond"/>
          <w:sz w:val="22"/>
          <w:szCs w:val="22"/>
        </w:rPr>
      </w:pPr>
      <w:r w:rsidRPr="000A59B7">
        <w:rPr>
          <w:rFonts w:eastAsia="EB Garamond"/>
          <w:sz w:val="22"/>
          <w:szCs w:val="22"/>
        </w:rPr>
        <w:t xml:space="preserve">We then conducted Exploratory Data Analysis (EDA) to gain insights into the dataset and implemented data visualizations using </w:t>
      </w:r>
      <w:r w:rsidRPr="000A59B7">
        <w:rPr>
          <w:rFonts w:eastAsia="EB Garamond"/>
          <w:b/>
          <w:bCs/>
          <w:sz w:val="22"/>
          <w:szCs w:val="22"/>
        </w:rPr>
        <w:t>seaborn</w:t>
      </w:r>
      <w:r w:rsidRPr="000A59B7">
        <w:rPr>
          <w:rFonts w:eastAsia="EB Garamond"/>
          <w:sz w:val="22"/>
          <w:szCs w:val="22"/>
        </w:rPr>
        <w:t xml:space="preserve"> for effective representation of key metrics and trends.</w:t>
      </w:r>
    </w:p>
    <w:p w:rsidR="00867250" w:rsidRPr="00A63193" w:rsidRDefault="00867250" w:rsidP="00DD4802">
      <w:pPr>
        <w:pBdr>
          <w:top w:val="nil"/>
          <w:left w:val="nil"/>
          <w:bottom w:val="nil"/>
          <w:right w:val="nil"/>
          <w:between w:val="nil"/>
        </w:pBdr>
        <w:spacing w:before="120" w:line="276" w:lineRule="auto"/>
        <w:ind w:left="0" w:right="-1"/>
        <w:jc w:val="both"/>
        <w:rPr>
          <w:rFonts w:eastAsia="EB Garamond"/>
          <w:b/>
          <w:sz w:val="22"/>
          <w:szCs w:val="22"/>
        </w:rPr>
      </w:pPr>
      <w:r w:rsidRPr="00A63193">
        <w:rPr>
          <w:rFonts w:eastAsia="EB Garamond"/>
          <w:b/>
          <w:sz w:val="22"/>
          <w:szCs w:val="22"/>
        </w:rPr>
        <w:t>Datasets</w:t>
      </w:r>
      <w:r w:rsidR="00A63193">
        <w:rPr>
          <w:rFonts w:eastAsia="EB Garamond"/>
          <w:b/>
          <w:sz w:val="22"/>
          <w:szCs w:val="22"/>
        </w:rPr>
        <w:t xml:space="preserve"> used </w:t>
      </w:r>
    </w:p>
    <w:p w:rsidR="00867250" w:rsidRPr="00A63193" w:rsidRDefault="00867250" w:rsidP="00DD4802">
      <w:pPr>
        <w:pBdr>
          <w:top w:val="nil"/>
          <w:left w:val="nil"/>
          <w:bottom w:val="nil"/>
          <w:right w:val="nil"/>
          <w:between w:val="nil"/>
        </w:pBdr>
        <w:spacing w:before="120" w:line="276" w:lineRule="auto"/>
        <w:ind w:left="0" w:right="-1"/>
        <w:jc w:val="both"/>
        <w:rPr>
          <w:rFonts w:eastAsia="EB Garamond"/>
          <w:b/>
          <w:sz w:val="22"/>
          <w:szCs w:val="22"/>
        </w:rPr>
      </w:pPr>
      <w:r w:rsidRPr="00A63193">
        <w:rPr>
          <w:rFonts w:eastAsia="EB Garamond"/>
          <w:b/>
          <w:sz w:val="22"/>
          <w:szCs w:val="22"/>
        </w:rPr>
        <w:t xml:space="preserve">1.Diwali Sales Analysis </w:t>
      </w:r>
    </w:p>
    <w:p w:rsidR="00867250" w:rsidRPr="00A63193" w:rsidRDefault="00867250" w:rsidP="00DD4802">
      <w:pPr>
        <w:pBdr>
          <w:top w:val="nil"/>
          <w:left w:val="nil"/>
          <w:bottom w:val="nil"/>
          <w:right w:val="nil"/>
          <w:between w:val="nil"/>
        </w:pBdr>
        <w:spacing w:before="120" w:line="276" w:lineRule="auto"/>
        <w:ind w:left="0" w:right="-1"/>
        <w:jc w:val="both"/>
        <w:rPr>
          <w:rFonts w:eastAsia="EB Garamond"/>
          <w:b/>
          <w:sz w:val="22"/>
          <w:szCs w:val="22"/>
        </w:rPr>
      </w:pPr>
      <w:r w:rsidRPr="00A63193">
        <w:rPr>
          <w:rFonts w:eastAsia="EB Garamond"/>
          <w:b/>
          <w:sz w:val="22"/>
          <w:szCs w:val="22"/>
        </w:rPr>
        <w:t xml:space="preserve">2.Spotify Song Analysis </w:t>
      </w:r>
    </w:p>
    <w:p w:rsidR="00867250" w:rsidRDefault="00867250" w:rsidP="00DD4802">
      <w:pPr>
        <w:pBdr>
          <w:top w:val="nil"/>
          <w:left w:val="nil"/>
          <w:bottom w:val="nil"/>
          <w:right w:val="nil"/>
          <w:between w:val="nil"/>
        </w:pBdr>
        <w:spacing w:before="120" w:line="276" w:lineRule="auto"/>
        <w:ind w:left="0" w:right="-1"/>
        <w:jc w:val="both"/>
        <w:rPr>
          <w:rFonts w:eastAsia="EB Garamond"/>
          <w:b/>
          <w:sz w:val="22"/>
          <w:szCs w:val="22"/>
        </w:rPr>
      </w:pPr>
      <w:r w:rsidRPr="00A63193">
        <w:rPr>
          <w:rFonts w:eastAsia="EB Garamond"/>
          <w:b/>
          <w:sz w:val="22"/>
          <w:szCs w:val="22"/>
        </w:rPr>
        <w:t xml:space="preserve">3.Cars and flower(iris) data analysis </w:t>
      </w:r>
    </w:p>
    <w:p w:rsidR="006C34F9" w:rsidRDefault="006C34F9" w:rsidP="004B35EA">
      <w:pPr>
        <w:pBdr>
          <w:top w:val="nil"/>
          <w:left w:val="nil"/>
          <w:bottom w:val="nil"/>
          <w:right w:val="nil"/>
          <w:between w:val="nil"/>
        </w:pBdr>
        <w:tabs>
          <w:tab w:val="left" w:pos="4095"/>
        </w:tabs>
        <w:spacing w:before="120" w:line="276" w:lineRule="auto"/>
        <w:ind w:left="0" w:right="-1"/>
        <w:jc w:val="both"/>
        <w:rPr>
          <w:rFonts w:eastAsia="EB Garamond"/>
          <w:b/>
          <w:sz w:val="22"/>
          <w:szCs w:val="22"/>
        </w:rPr>
      </w:pPr>
      <w:r>
        <w:rPr>
          <w:rFonts w:eastAsia="EB Garamond"/>
          <w:b/>
          <w:sz w:val="22"/>
          <w:szCs w:val="22"/>
        </w:rPr>
        <w:t xml:space="preserve">4. Hotel </w:t>
      </w:r>
      <w:r w:rsidR="004B35EA">
        <w:rPr>
          <w:rFonts w:eastAsia="EB Garamond"/>
          <w:b/>
          <w:sz w:val="22"/>
          <w:szCs w:val="22"/>
        </w:rPr>
        <w:t>Data Analysis (</w:t>
      </w:r>
      <w:r>
        <w:rPr>
          <w:rFonts w:eastAsia="EB Garamond"/>
          <w:b/>
          <w:sz w:val="22"/>
          <w:szCs w:val="22"/>
        </w:rPr>
        <w:t>Booking data)</w:t>
      </w:r>
      <w:r w:rsidR="004B35EA">
        <w:rPr>
          <w:rFonts w:eastAsia="EB Garamond"/>
          <w:b/>
          <w:sz w:val="22"/>
          <w:szCs w:val="22"/>
        </w:rPr>
        <w:tab/>
      </w:r>
    </w:p>
    <w:p w:rsidR="004B35EA" w:rsidRPr="00A63193" w:rsidRDefault="004B35EA" w:rsidP="004B35EA">
      <w:pPr>
        <w:pBdr>
          <w:top w:val="nil"/>
          <w:left w:val="nil"/>
          <w:bottom w:val="nil"/>
          <w:right w:val="nil"/>
          <w:between w:val="nil"/>
        </w:pBdr>
        <w:tabs>
          <w:tab w:val="left" w:pos="4095"/>
        </w:tabs>
        <w:spacing w:before="120" w:line="276" w:lineRule="auto"/>
        <w:ind w:left="0" w:right="-1"/>
        <w:jc w:val="both"/>
        <w:rPr>
          <w:rFonts w:eastAsia="EB Garamond"/>
          <w:b/>
          <w:sz w:val="22"/>
          <w:szCs w:val="22"/>
        </w:rPr>
      </w:pPr>
      <w:r>
        <w:rPr>
          <w:rFonts w:eastAsia="EB Garamond"/>
          <w:b/>
          <w:sz w:val="22"/>
          <w:szCs w:val="22"/>
        </w:rPr>
        <w:t xml:space="preserve">5.Homicide Data Analysis </w:t>
      </w:r>
    </w:p>
    <w:p w:rsidR="00DD4802" w:rsidRPr="000A59B7" w:rsidRDefault="00DD4802" w:rsidP="00DD4802">
      <w:pPr>
        <w:pBdr>
          <w:top w:val="nil"/>
          <w:left w:val="nil"/>
          <w:bottom w:val="nil"/>
          <w:right w:val="nil"/>
          <w:between w:val="nil"/>
        </w:pBdr>
        <w:spacing w:before="120" w:line="276" w:lineRule="auto"/>
        <w:ind w:left="0" w:right="-1"/>
        <w:jc w:val="both"/>
        <w:rPr>
          <w:rFonts w:eastAsia="EB Garamond"/>
          <w:sz w:val="22"/>
          <w:szCs w:val="22"/>
        </w:rPr>
      </w:pPr>
      <w:r w:rsidRPr="000A59B7">
        <w:rPr>
          <w:rFonts w:eastAsia="EB Garamond"/>
          <w:sz w:val="22"/>
          <w:szCs w:val="22"/>
        </w:rPr>
        <w:t>Steps Taken:</w:t>
      </w:r>
    </w:p>
    <w:p w:rsidR="00DD4802" w:rsidRPr="000A59B7"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0A59B7">
        <w:rPr>
          <w:rFonts w:eastAsia="EB Garamond"/>
          <w:b/>
          <w:sz w:val="22"/>
          <w:szCs w:val="22"/>
        </w:rPr>
        <w:t>1. Importing Necessary Libraries:</w:t>
      </w:r>
    </w:p>
    <w:p w:rsidR="00DD4802" w:rsidRPr="000A59B7" w:rsidRDefault="00DD4802" w:rsidP="00DD4802">
      <w:pPr>
        <w:pStyle w:val="ListParagraph"/>
        <w:numPr>
          <w:ilvl w:val="0"/>
          <w:numId w:val="2"/>
        </w:numPr>
        <w:pBdr>
          <w:top w:val="nil"/>
          <w:left w:val="nil"/>
          <w:bottom w:val="nil"/>
          <w:right w:val="nil"/>
          <w:between w:val="nil"/>
        </w:pBdr>
        <w:spacing w:before="120" w:line="276" w:lineRule="auto"/>
        <w:ind w:right="-1"/>
        <w:rPr>
          <w:rFonts w:eastAsia="EB Garamond"/>
          <w:sz w:val="22"/>
          <w:szCs w:val="22"/>
        </w:rPr>
      </w:pPr>
      <w:r w:rsidRPr="000A59B7">
        <w:rPr>
          <w:rFonts w:eastAsia="EB Garamond"/>
          <w:sz w:val="22"/>
          <w:szCs w:val="22"/>
        </w:rPr>
        <w:t>numpy: For numerical computations and array operations.</w:t>
      </w:r>
    </w:p>
    <w:p w:rsidR="00DD4802" w:rsidRPr="000A59B7" w:rsidRDefault="00DD4802" w:rsidP="00DD4802">
      <w:pPr>
        <w:pStyle w:val="ListParagraph"/>
        <w:numPr>
          <w:ilvl w:val="0"/>
          <w:numId w:val="2"/>
        </w:numPr>
        <w:pBdr>
          <w:top w:val="nil"/>
          <w:left w:val="nil"/>
          <w:bottom w:val="nil"/>
          <w:right w:val="nil"/>
          <w:between w:val="nil"/>
        </w:pBdr>
        <w:spacing w:before="120" w:line="276" w:lineRule="auto"/>
        <w:ind w:right="-1"/>
        <w:rPr>
          <w:rFonts w:eastAsia="EB Garamond"/>
          <w:sz w:val="22"/>
          <w:szCs w:val="22"/>
        </w:rPr>
      </w:pPr>
      <w:r w:rsidRPr="000A59B7">
        <w:rPr>
          <w:rFonts w:eastAsia="EB Garamond"/>
          <w:sz w:val="22"/>
          <w:szCs w:val="22"/>
        </w:rPr>
        <w:t>pandas: For data manipulation and analysis using Data Frames.</w:t>
      </w:r>
    </w:p>
    <w:p w:rsidR="00DD4802" w:rsidRPr="000A59B7" w:rsidRDefault="00DD4802" w:rsidP="00DD4802">
      <w:pPr>
        <w:pStyle w:val="ListParagraph"/>
        <w:numPr>
          <w:ilvl w:val="0"/>
          <w:numId w:val="2"/>
        </w:numPr>
        <w:pBdr>
          <w:top w:val="nil"/>
          <w:left w:val="nil"/>
          <w:bottom w:val="nil"/>
          <w:right w:val="nil"/>
          <w:between w:val="nil"/>
        </w:pBdr>
        <w:spacing w:before="120" w:line="276" w:lineRule="auto"/>
        <w:ind w:right="-1"/>
        <w:rPr>
          <w:rFonts w:eastAsia="EB Garamond"/>
          <w:sz w:val="22"/>
          <w:szCs w:val="22"/>
        </w:rPr>
      </w:pPr>
      <w:r w:rsidRPr="000A59B7">
        <w:rPr>
          <w:rFonts w:eastAsia="EB Garamond"/>
          <w:sz w:val="22"/>
          <w:szCs w:val="22"/>
        </w:rPr>
        <w:t>matplotlib: For basic plotting and visualization.</w:t>
      </w:r>
    </w:p>
    <w:p w:rsidR="00DD4802" w:rsidRPr="000A59B7" w:rsidRDefault="00DD4802" w:rsidP="00DD4802">
      <w:pPr>
        <w:pStyle w:val="ListParagraph"/>
        <w:numPr>
          <w:ilvl w:val="0"/>
          <w:numId w:val="2"/>
        </w:numPr>
        <w:pBdr>
          <w:top w:val="nil"/>
          <w:left w:val="nil"/>
          <w:bottom w:val="nil"/>
          <w:right w:val="nil"/>
          <w:between w:val="nil"/>
        </w:pBdr>
        <w:spacing w:before="120" w:line="276" w:lineRule="auto"/>
        <w:ind w:right="-1"/>
        <w:rPr>
          <w:rFonts w:eastAsia="EB Garamond"/>
          <w:sz w:val="22"/>
          <w:szCs w:val="22"/>
        </w:rPr>
      </w:pPr>
      <w:r w:rsidRPr="000A59B7">
        <w:rPr>
          <w:rFonts w:eastAsia="EB Garamond"/>
          <w:sz w:val="22"/>
          <w:szCs w:val="22"/>
        </w:rPr>
        <w:t>seaborn: For advanced statistical plotting and enhanced visualizations.</w:t>
      </w:r>
    </w:p>
    <w:p w:rsidR="00DD4802" w:rsidRPr="000A59B7"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0A59B7">
        <w:rPr>
          <w:rFonts w:eastAsia="EB Garamond"/>
          <w:b/>
          <w:sz w:val="22"/>
          <w:szCs w:val="22"/>
        </w:rPr>
        <w:t>2.</w:t>
      </w:r>
      <w:r w:rsidRPr="000A59B7">
        <w:rPr>
          <w:b/>
        </w:rPr>
        <w:t xml:space="preserve"> </w:t>
      </w:r>
      <w:r w:rsidRPr="000A59B7">
        <w:rPr>
          <w:rFonts w:eastAsia="EB Garamond"/>
          <w:b/>
          <w:sz w:val="22"/>
          <w:szCs w:val="22"/>
        </w:rPr>
        <w:t>Loading and Exploring the Dataset:</w:t>
      </w:r>
    </w:p>
    <w:p w:rsidR="00DD4802" w:rsidRPr="000A59B7" w:rsidRDefault="00DD4802" w:rsidP="00DD4802">
      <w:pPr>
        <w:pStyle w:val="ListParagraph"/>
        <w:numPr>
          <w:ilvl w:val="0"/>
          <w:numId w:val="3"/>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Read the dataset into a Data Frame using pandas (pd. read_csv () or other appropriate methods).</w:t>
      </w:r>
    </w:p>
    <w:p w:rsidR="00DD4802" w:rsidRPr="000A59B7" w:rsidRDefault="00DD4802" w:rsidP="00DD4802">
      <w:pPr>
        <w:pStyle w:val="ListParagraph"/>
        <w:numPr>
          <w:ilvl w:val="0"/>
          <w:numId w:val="3"/>
        </w:numPr>
        <w:pBdr>
          <w:top w:val="nil"/>
          <w:left w:val="nil"/>
          <w:bottom w:val="nil"/>
          <w:right w:val="nil"/>
          <w:between w:val="nil"/>
        </w:pBdr>
        <w:spacing w:before="120" w:line="276" w:lineRule="auto"/>
        <w:ind w:right="-1"/>
        <w:jc w:val="both"/>
        <w:rPr>
          <w:rFonts w:eastAsia="EB Garamond"/>
          <w:b/>
          <w:sz w:val="22"/>
          <w:szCs w:val="22"/>
        </w:rPr>
      </w:pPr>
      <w:r w:rsidRPr="000A59B7">
        <w:rPr>
          <w:rFonts w:eastAsia="EB Garamond"/>
          <w:sz w:val="22"/>
          <w:szCs w:val="22"/>
        </w:rPr>
        <w:t>Explore the structure of the dataset (e.g., columns, data types, summary statistics) using pandas’ functions (df. head (), df.info (), df. describe ()).</w:t>
      </w:r>
    </w:p>
    <w:p w:rsidR="00DD4802" w:rsidRPr="000A59B7"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0A59B7">
        <w:rPr>
          <w:rFonts w:eastAsia="EB Garamond"/>
          <w:b/>
          <w:sz w:val="22"/>
          <w:szCs w:val="22"/>
        </w:rPr>
        <w:t>3.</w:t>
      </w:r>
      <w:r w:rsidRPr="000A59B7">
        <w:rPr>
          <w:b/>
        </w:rPr>
        <w:t xml:space="preserve"> </w:t>
      </w:r>
      <w:r w:rsidRPr="000A59B7">
        <w:rPr>
          <w:rFonts w:eastAsia="EB Garamond"/>
          <w:b/>
          <w:sz w:val="22"/>
          <w:szCs w:val="22"/>
        </w:rPr>
        <w:t>Exploratory Data Analysis (EDA):</w:t>
      </w:r>
    </w:p>
    <w:p w:rsidR="00DD4802" w:rsidRPr="000A59B7" w:rsidRDefault="00DD4802" w:rsidP="00DD4802">
      <w:pPr>
        <w:pStyle w:val="ListParagraph"/>
        <w:numPr>
          <w:ilvl w:val="0"/>
          <w:numId w:val="4"/>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Identify and handle missing values (df. is null (), df. dropna (), df. fillna ()).</w:t>
      </w:r>
    </w:p>
    <w:p w:rsidR="00DD4802" w:rsidRPr="000A59B7" w:rsidRDefault="00DD4802" w:rsidP="00DD4802">
      <w:pPr>
        <w:pStyle w:val="ListParagraph"/>
        <w:numPr>
          <w:ilvl w:val="0"/>
          <w:numId w:val="4"/>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Analyse distributions of numerical variables using histograms and density plots (sns. distplot ()).</w:t>
      </w:r>
    </w:p>
    <w:p w:rsidR="00DD4802" w:rsidRPr="000A59B7" w:rsidRDefault="00DD4802" w:rsidP="00DD4802">
      <w:pPr>
        <w:pBdr>
          <w:top w:val="nil"/>
          <w:left w:val="nil"/>
          <w:bottom w:val="nil"/>
          <w:right w:val="nil"/>
          <w:between w:val="nil"/>
        </w:pBdr>
        <w:spacing w:before="120" w:line="276" w:lineRule="auto"/>
        <w:ind w:left="0" w:right="-1"/>
        <w:jc w:val="both"/>
        <w:rPr>
          <w:rFonts w:eastAsia="EB Garamond"/>
          <w:b/>
          <w:sz w:val="22"/>
          <w:szCs w:val="22"/>
        </w:rPr>
      </w:pPr>
      <w:r w:rsidRPr="000A59B7">
        <w:rPr>
          <w:rFonts w:eastAsia="EB Garamond"/>
          <w:b/>
          <w:sz w:val="22"/>
          <w:szCs w:val="22"/>
        </w:rPr>
        <w:t>4.</w:t>
      </w:r>
      <w:r w:rsidRPr="000A59B7">
        <w:rPr>
          <w:b/>
        </w:rPr>
        <w:t xml:space="preserve"> </w:t>
      </w:r>
      <w:r w:rsidRPr="000A59B7">
        <w:rPr>
          <w:rFonts w:eastAsia="EB Garamond"/>
          <w:b/>
          <w:sz w:val="22"/>
          <w:szCs w:val="22"/>
        </w:rPr>
        <w:t>Data Visualization with seaborn:</w:t>
      </w:r>
    </w:p>
    <w:p w:rsidR="00DD4802" w:rsidRPr="000A59B7" w:rsidRDefault="00DD4802" w:rsidP="00DD4802">
      <w:pPr>
        <w:pStyle w:val="ListParagraph"/>
        <w:numPr>
          <w:ilvl w:val="0"/>
          <w:numId w:val="5"/>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Implement various seaborn plots to visualize categorical and numerical data:</w:t>
      </w:r>
    </w:p>
    <w:p w:rsidR="00DD4802" w:rsidRPr="000A59B7" w:rsidRDefault="00DD4802" w:rsidP="00DD4802">
      <w:pPr>
        <w:pStyle w:val="ListParagraph"/>
        <w:numPr>
          <w:ilvl w:val="0"/>
          <w:numId w:val="5"/>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Count Plot: Visualize frequency of categorical variables (sns.</w:t>
      </w:r>
      <w:r>
        <w:rPr>
          <w:rFonts w:eastAsia="EB Garamond"/>
          <w:sz w:val="22"/>
          <w:szCs w:val="22"/>
        </w:rPr>
        <w:t xml:space="preserve"> </w:t>
      </w:r>
      <w:r w:rsidRPr="000A59B7">
        <w:rPr>
          <w:rFonts w:eastAsia="EB Garamond"/>
          <w:sz w:val="22"/>
          <w:szCs w:val="22"/>
        </w:rPr>
        <w:t>countplot ()).</w:t>
      </w:r>
    </w:p>
    <w:p w:rsidR="00DD4802" w:rsidRPr="000A59B7" w:rsidRDefault="00DD4802" w:rsidP="00DD4802">
      <w:pPr>
        <w:pStyle w:val="ListParagraph"/>
        <w:numPr>
          <w:ilvl w:val="0"/>
          <w:numId w:val="5"/>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Bar Plot: Compare numerical values across different categories (sns.</w:t>
      </w:r>
      <w:r>
        <w:rPr>
          <w:rFonts w:eastAsia="EB Garamond"/>
          <w:sz w:val="22"/>
          <w:szCs w:val="22"/>
        </w:rPr>
        <w:t xml:space="preserve"> </w:t>
      </w:r>
      <w:r w:rsidRPr="000A59B7">
        <w:rPr>
          <w:rFonts w:eastAsia="EB Garamond"/>
          <w:sz w:val="22"/>
          <w:szCs w:val="22"/>
        </w:rPr>
        <w:t>barplot ()).</w:t>
      </w:r>
    </w:p>
    <w:p w:rsidR="00DD4802" w:rsidRDefault="00DD4802" w:rsidP="00DD4802">
      <w:pPr>
        <w:pStyle w:val="ListParagraph"/>
        <w:numPr>
          <w:ilvl w:val="0"/>
          <w:numId w:val="5"/>
        </w:numPr>
        <w:pBdr>
          <w:top w:val="nil"/>
          <w:left w:val="nil"/>
          <w:bottom w:val="nil"/>
          <w:right w:val="nil"/>
          <w:between w:val="nil"/>
        </w:pBdr>
        <w:spacing w:before="120" w:line="276" w:lineRule="auto"/>
        <w:ind w:right="-1"/>
        <w:jc w:val="both"/>
        <w:rPr>
          <w:rFonts w:eastAsia="EB Garamond"/>
          <w:sz w:val="22"/>
          <w:szCs w:val="22"/>
        </w:rPr>
      </w:pPr>
      <w:r w:rsidRPr="000A59B7">
        <w:rPr>
          <w:rFonts w:eastAsia="EB Garamond"/>
          <w:sz w:val="22"/>
          <w:szCs w:val="22"/>
        </w:rPr>
        <w:t>Distribution Plot: Display distribution of a numerical variable (sns</w:t>
      </w:r>
      <w:r>
        <w:rPr>
          <w:rFonts w:eastAsia="EB Garamond"/>
          <w:sz w:val="22"/>
          <w:szCs w:val="22"/>
        </w:rPr>
        <w:t>. distplot</w:t>
      </w:r>
      <w:r w:rsidRPr="000A59B7">
        <w:rPr>
          <w:rFonts w:eastAsia="EB Garamond"/>
          <w:sz w:val="22"/>
          <w:szCs w:val="22"/>
        </w:rPr>
        <w:t xml:space="preserve"> ()).</w:t>
      </w:r>
    </w:p>
    <w:p w:rsidR="00DD4802" w:rsidRPr="000A59B7" w:rsidRDefault="00DD4802" w:rsidP="00DD4802">
      <w:pPr>
        <w:pBdr>
          <w:top w:val="nil"/>
          <w:left w:val="nil"/>
          <w:bottom w:val="nil"/>
          <w:right w:val="nil"/>
          <w:between w:val="nil"/>
        </w:pBdr>
        <w:spacing w:before="120" w:line="276" w:lineRule="auto"/>
        <w:ind w:left="360" w:right="-1"/>
        <w:rPr>
          <w:rFonts w:eastAsia="EB Garamond"/>
          <w:b/>
          <w:sz w:val="22"/>
          <w:szCs w:val="22"/>
        </w:rPr>
      </w:pPr>
      <w:r w:rsidRPr="000A59B7">
        <w:rPr>
          <w:rFonts w:eastAsia="EB Garamond"/>
          <w:b/>
          <w:sz w:val="22"/>
          <w:szCs w:val="22"/>
        </w:rPr>
        <w:t>5.Use EDA findings to identify trends, outliers, and patterns within the dataset.</w:t>
      </w:r>
    </w:p>
    <w:p w:rsidR="00DD4802" w:rsidRPr="000A59B7" w:rsidRDefault="00DD4802" w:rsidP="00DD4802">
      <w:pPr>
        <w:pBdr>
          <w:top w:val="nil"/>
          <w:left w:val="nil"/>
          <w:bottom w:val="nil"/>
          <w:right w:val="nil"/>
          <w:between w:val="nil"/>
        </w:pBdr>
        <w:spacing w:before="120" w:line="276" w:lineRule="auto"/>
        <w:ind w:left="360" w:right="-1"/>
        <w:rPr>
          <w:rFonts w:eastAsia="EB Garamond"/>
          <w:b/>
          <w:sz w:val="22"/>
          <w:szCs w:val="22"/>
        </w:rPr>
      </w:pPr>
      <w:r w:rsidRPr="000A59B7">
        <w:rPr>
          <w:rFonts w:eastAsia="EB Garamond"/>
          <w:b/>
          <w:sz w:val="22"/>
          <w:szCs w:val="22"/>
        </w:rPr>
        <w:t>6.Visualizations provide actionable insights for decision-making and strategy development.</w:t>
      </w:r>
    </w:p>
    <w:p w:rsidR="00DD4802" w:rsidRPr="000A59B7" w:rsidRDefault="00DD4802" w:rsidP="00DD4802">
      <w:pPr>
        <w:pBdr>
          <w:top w:val="nil"/>
          <w:left w:val="nil"/>
          <w:bottom w:val="nil"/>
          <w:right w:val="nil"/>
          <w:between w:val="nil"/>
        </w:pBdr>
        <w:spacing w:before="120" w:line="276" w:lineRule="auto"/>
        <w:ind w:left="360" w:right="-1"/>
        <w:rPr>
          <w:rFonts w:eastAsia="EB Garamond"/>
          <w:b/>
          <w:sz w:val="22"/>
          <w:szCs w:val="22"/>
        </w:rPr>
      </w:pPr>
      <w:r w:rsidRPr="000A59B7">
        <w:rPr>
          <w:rFonts w:eastAsia="EB Garamond"/>
          <w:b/>
          <w:sz w:val="22"/>
          <w:szCs w:val="22"/>
        </w:rPr>
        <w:t>7. Future analysis can focus on predictive modelling or advanced analytics based on EDA insights.</w:t>
      </w:r>
    </w:p>
    <w:p w:rsidR="00DD4802" w:rsidRPr="000A59B7" w:rsidRDefault="00DD4802" w:rsidP="00DD4802">
      <w:pPr>
        <w:pBdr>
          <w:top w:val="nil"/>
          <w:left w:val="nil"/>
          <w:bottom w:val="nil"/>
          <w:right w:val="nil"/>
          <w:between w:val="nil"/>
        </w:pBdr>
        <w:spacing w:before="120" w:line="276" w:lineRule="auto"/>
        <w:ind w:left="720" w:right="-1"/>
        <w:rPr>
          <w:rFonts w:eastAsia="EB Garamond"/>
          <w:b/>
          <w:sz w:val="22"/>
          <w:szCs w:val="22"/>
        </w:rPr>
      </w:pPr>
    </w:p>
    <w:p w:rsidR="00467A36" w:rsidRDefault="00467A36"/>
    <w:sectPr w:rsidR="00467A36">
      <w:pgSz w:w="11906" w:h="16838"/>
      <w:pgMar w:top="566" w:right="850" w:bottom="566" w:left="85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D560E"/>
    <w:multiLevelType w:val="hybridMultilevel"/>
    <w:tmpl w:val="2692F8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D07C32"/>
    <w:multiLevelType w:val="multilevel"/>
    <w:tmpl w:val="D8A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875716"/>
    <w:multiLevelType w:val="hybridMultilevel"/>
    <w:tmpl w:val="7D2C9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A0564E"/>
    <w:multiLevelType w:val="hybridMultilevel"/>
    <w:tmpl w:val="885C989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 w15:restartNumberingAfterBreak="0">
    <w:nsid w:val="5EA24380"/>
    <w:multiLevelType w:val="hybridMultilevel"/>
    <w:tmpl w:val="6AF0E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C62BBE"/>
    <w:multiLevelType w:val="hybridMultilevel"/>
    <w:tmpl w:val="883CF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02"/>
    <w:rsid w:val="00467A36"/>
    <w:rsid w:val="004B35EA"/>
    <w:rsid w:val="00574D47"/>
    <w:rsid w:val="006C34F9"/>
    <w:rsid w:val="00867250"/>
    <w:rsid w:val="008F2606"/>
    <w:rsid w:val="00A63193"/>
    <w:rsid w:val="00A90B01"/>
    <w:rsid w:val="00AF46C0"/>
    <w:rsid w:val="00DD4802"/>
    <w:rsid w:val="00ED5040"/>
    <w:rsid w:val="00F15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DFE4"/>
  <w15:chartTrackingRefBased/>
  <w15:docId w15:val="{890C318C-3E05-4BB2-9F9F-65044682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4802"/>
    <w:pPr>
      <w:spacing w:after="0" w:line="312" w:lineRule="auto"/>
      <w:ind w:left="238" w:right="238"/>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02"/>
    <w:pPr>
      <w:ind w:left="720"/>
      <w:contextualSpacing/>
    </w:pPr>
  </w:style>
  <w:style w:type="character" w:styleId="Hyperlink">
    <w:name w:val="Hyperlink"/>
    <w:basedOn w:val="DefaultParagraphFont"/>
    <w:uiPriority w:val="99"/>
    <w:unhideWhenUsed/>
    <w:rsid w:val="00ED50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2024-04-12T07:24:00Z</dcterms:created>
  <dcterms:modified xsi:type="dcterms:W3CDTF">2024-05-04T08:39:00Z</dcterms:modified>
</cp:coreProperties>
</file>