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303030"/>
          <w:sz w:val="50"/>
          <w:szCs w:val="5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50"/>
          <w:szCs w:val="50"/>
          <w:highlight w:val="white"/>
          <w:rtl w:val="0"/>
        </w:rPr>
        <w:t xml:space="preserve">=== DOCUMENT 2: TECH RULES &amp; BUILDER SELECTION ===</w:t>
      </w:r>
    </w:p>
    <w:p w:rsidR="00000000" w:rsidDel="00000000" w:rsidP="00000000" w:rsidRDefault="00000000" w:rsidRPr="00000000" w14:paraId="00000002">
      <w:pPr>
        <w:rPr>
          <w:i w:val="1"/>
          <w:i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303030"/>
          <w:sz w:val="24"/>
          <w:szCs w:val="24"/>
          <w:highlight w:val="white"/>
          <w:rtl w:val="0"/>
        </w:rPr>
        <w:t xml:space="preserve">(Based on the "Vibe Coding Checklist" and Tech Stack guidelines)</w:t>
      </w:r>
    </w:p>
    <w:p w:rsidR="00000000" w:rsidDel="00000000" w:rsidP="00000000" w:rsidRDefault="00000000" w:rsidRPr="00000000" w14:paraId="00000003">
      <w:pPr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1. Overview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 Defining the technical rules and the technology stack is a foundational step that dictates the tools and frameworks used throughout the project, ensuring consistency and performance.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2. Frontend Framework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React &amp; Tailwind CSS: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We will use React for component reusability and Tailwind for fast, utility-class styling. This stack is highly standard and is natively generated by AI builders like Lovable.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3. Interactive Libraries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GSAP (GreenSock):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To achieve the required "Scrolling Transition," we will utilize GSAP's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ScrollTrigger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ScrollSmoother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plugins. These provide professional-grade, highly optimized scroll mechanics that prevent performance headaches and lagging.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Spline: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To achieve the "Interactive 3D" requirement, we will design the brick in Spline and use its export/embed feature to place the 3D scene directly into the React codebase.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4. Development Workflow &amp; AI Tools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[TO DECIDE] IDE / Builder: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303030"/>
          <w:sz w:val="24"/>
          <w:szCs w:val="24"/>
          <w:rtl w:val="0"/>
        </w:rPr>
        <w:t xml:space="preserve">Option A (Lovable):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Best if you want to use "Chat Mode" and "Visual Edits" to generate the site quickly in the browser without writing code.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303030"/>
          <w:sz w:val="24"/>
          <w:szCs w:val="24"/>
          <w:rtl w:val="0"/>
        </w:rPr>
        <w:t xml:space="preserve">Option B (Cursor):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Best if you are comfortable managing local files and want to use advanced extensions like </w:t>
      </w:r>
      <w:r w:rsidDel="00000000" w:rsidR="00000000" w:rsidRPr="00000000">
        <w:rPr>
          <w:i w:val="1"/>
          <w:iCs w:val="1"/>
          <w:color w:val="303030"/>
          <w:sz w:val="24"/>
          <w:szCs w:val="24"/>
          <w:rtl w:val="0"/>
        </w:rPr>
        <w:t xml:space="preserve">Stage Wise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to make precise UI tweaks to specific elements without breaking the layout.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Version Control: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We will initialize Git before making major changes so we can easily track code history and restore previous versions if the AI breaks the layout.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