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70E1E" w14:textId="77777777" w:rsidR="00514247" w:rsidRDefault="00514247" w:rsidP="00514247">
      <w:pPr>
        <w:jc w:val="center"/>
      </w:pPr>
      <w:r>
        <w:rPr>
          <w:noProof/>
        </w:rPr>
        <w:drawing>
          <wp:inline distT="0" distB="0" distL="0" distR="0" wp14:anchorId="184D1FA2" wp14:editId="61C33F0D">
            <wp:extent cx="4105275" cy="1133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5275" cy="1133475"/>
                    </a:xfrm>
                    <a:prstGeom prst="rect">
                      <a:avLst/>
                    </a:prstGeom>
                    <a:noFill/>
                    <a:ln>
                      <a:noFill/>
                    </a:ln>
                  </pic:spPr>
                </pic:pic>
              </a:graphicData>
            </a:graphic>
          </wp:inline>
        </w:drawing>
      </w:r>
    </w:p>
    <w:tbl>
      <w:tblPr>
        <w:tblStyle w:val="TableGrid"/>
        <w:tblW w:w="0" w:type="auto"/>
        <w:shd w:val="clear" w:color="auto" w:fill="808080" w:themeFill="background1" w:themeFillShade="80"/>
        <w:tblLook w:val="04A0" w:firstRow="1" w:lastRow="0" w:firstColumn="1" w:lastColumn="0" w:noHBand="0" w:noVBand="1"/>
      </w:tblPr>
      <w:tblGrid>
        <w:gridCol w:w="9350"/>
      </w:tblGrid>
      <w:tr w:rsidR="00514247" w14:paraId="0800E6A5" w14:textId="77777777" w:rsidTr="0000230B">
        <w:tc>
          <w:tcPr>
            <w:tcW w:w="9576" w:type="dxa"/>
            <w:shd w:val="clear" w:color="auto" w:fill="808080" w:themeFill="background1" w:themeFillShade="80"/>
          </w:tcPr>
          <w:p w14:paraId="3A457016" w14:textId="77777777" w:rsidR="00514247" w:rsidRDefault="00514247" w:rsidP="0000230B">
            <w:pPr>
              <w:pStyle w:val="Default"/>
              <w:jc w:val="center"/>
              <w:rPr>
                <w:sz w:val="22"/>
                <w:szCs w:val="22"/>
              </w:rPr>
            </w:pPr>
          </w:p>
          <w:p w14:paraId="14E9D802" w14:textId="77777777" w:rsidR="00514247" w:rsidRDefault="002E6B21" w:rsidP="0000230B">
            <w:pPr>
              <w:pStyle w:val="Default"/>
              <w:jc w:val="center"/>
              <w:rPr>
                <w:color w:val="FFFFFF" w:themeColor="background1"/>
                <w:sz w:val="22"/>
                <w:szCs w:val="22"/>
              </w:rPr>
            </w:pPr>
            <w:r>
              <w:rPr>
                <w:color w:val="FFFFFF" w:themeColor="background1"/>
                <w:sz w:val="22"/>
                <w:szCs w:val="22"/>
              </w:rPr>
              <w:t>Week 8 Assignment – Computational:</w:t>
            </w:r>
            <w:r w:rsidR="00514247" w:rsidRPr="00EE4946">
              <w:rPr>
                <w:color w:val="FFFFFF" w:themeColor="background1"/>
                <w:sz w:val="22"/>
                <w:szCs w:val="22"/>
              </w:rPr>
              <w:t xml:space="preserve"> </w:t>
            </w:r>
            <w:r w:rsidR="00514247">
              <w:rPr>
                <w:color w:val="FFFFFF" w:themeColor="background1"/>
                <w:sz w:val="22"/>
                <w:szCs w:val="22"/>
              </w:rPr>
              <w:t xml:space="preserve">  </w:t>
            </w:r>
            <w:r w:rsidR="005B20E9">
              <w:rPr>
                <w:color w:val="FFFFFF" w:themeColor="background1"/>
                <w:sz w:val="22"/>
                <w:szCs w:val="22"/>
              </w:rPr>
              <w:t>Logistic</w:t>
            </w:r>
            <w:r w:rsidR="00514247">
              <w:rPr>
                <w:color w:val="FFFFFF" w:themeColor="background1"/>
                <w:sz w:val="22"/>
                <w:szCs w:val="22"/>
              </w:rPr>
              <w:t xml:space="preserve"> Regression </w:t>
            </w:r>
            <w:r w:rsidR="00B45E2F">
              <w:rPr>
                <w:color w:val="FFFFFF" w:themeColor="background1"/>
                <w:sz w:val="22"/>
                <w:szCs w:val="22"/>
              </w:rPr>
              <w:t>Computations</w:t>
            </w:r>
          </w:p>
          <w:p w14:paraId="6A107A4C" w14:textId="77777777" w:rsidR="00514247" w:rsidRPr="00EE4946" w:rsidRDefault="00514247" w:rsidP="0000230B">
            <w:pPr>
              <w:pStyle w:val="Default"/>
              <w:jc w:val="center"/>
              <w:rPr>
                <w:i/>
                <w:iCs/>
                <w:color w:val="FFFFFF" w:themeColor="background1"/>
                <w:sz w:val="22"/>
                <w:szCs w:val="22"/>
              </w:rPr>
            </w:pPr>
            <w:r>
              <w:rPr>
                <w:i/>
                <w:iCs/>
                <w:color w:val="FFFFFF" w:themeColor="background1"/>
                <w:sz w:val="22"/>
                <w:szCs w:val="22"/>
              </w:rPr>
              <w:t>MSDS</w:t>
            </w:r>
            <w:r w:rsidRPr="00EE4946">
              <w:rPr>
                <w:i/>
                <w:iCs/>
                <w:color w:val="FFFFFF" w:themeColor="background1"/>
                <w:sz w:val="22"/>
                <w:szCs w:val="22"/>
              </w:rPr>
              <w:t xml:space="preserve"> 410</w:t>
            </w:r>
          </w:p>
          <w:p w14:paraId="1530B0F2" w14:textId="77777777" w:rsidR="00514247" w:rsidRPr="00EE4946" w:rsidRDefault="00514247" w:rsidP="0000230B">
            <w:pPr>
              <w:pStyle w:val="Default"/>
              <w:jc w:val="center"/>
              <w:rPr>
                <w:i/>
                <w:iCs/>
                <w:sz w:val="22"/>
                <w:szCs w:val="22"/>
              </w:rPr>
            </w:pPr>
          </w:p>
        </w:tc>
      </w:tr>
    </w:tbl>
    <w:p w14:paraId="259CFA4C" w14:textId="77777777" w:rsidR="00514247" w:rsidRPr="005F4CE2" w:rsidRDefault="00514247" w:rsidP="00514247">
      <w:pPr>
        <w:pStyle w:val="Default"/>
        <w:jc w:val="center"/>
        <w:rPr>
          <w:sz w:val="22"/>
          <w:szCs w:val="22"/>
        </w:rPr>
      </w:pPr>
    </w:p>
    <w:p w14:paraId="123AEB7C" w14:textId="77777777" w:rsidR="00514247" w:rsidRPr="005F4CE2" w:rsidRDefault="00514247" w:rsidP="00514247">
      <w:pPr>
        <w:pStyle w:val="Default"/>
        <w:ind w:left="720" w:hanging="720"/>
        <w:rPr>
          <w:rFonts w:ascii="Times New Roman" w:hAnsi="Times New Roman" w:cs="Times New Roman"/>
          <w:sz w:val="22"/>
          <w:szCs w:val="22"/>
        </w:rPr>
      </w:pPr>
    </w:p>
    <w:p w14:paraId="7968BE86" w14:textId="77777777" w:rsidR="00F334E3" w:rsidRPr="00514247" w:rsidRDefault="00514247" w:rsidP="00F334E3">
      <w:pPr>
        <w:rPr>
          <w:color w:val="000000" w:themeColor="text1"/>
        </w:rPr>
      </w:pPr>
      <w:r w:rsidRPr="00F91A20">
        <w:t>In this assignment</w:t>
      </w:r>
      <w:r>
        <w:t xml:space="preserve"> we will</w:t>
      </w:r>
      <w:r w:rsidR="005B20E9">
        <w:t xml:space="preserve"> be calculating the various summative statistics that are associated with logistic regression, as well as fitting logistic regression models and interpreting the results.  </w:t>
      </w:r>
      <w:r>
        <w:t xml:space="preserve"> </w:t>
      </w:r>
      <w:r w:rsidRPr="00514247">
        <w:rPr>
          <w:color w:val="000000" w:themeColor="text1"/>
        </w:rPr>
        <w:t>Students are expected to show all work in their computations.  A good practice is to write down the generic formula for any computation and then fill in the values need for the computation from the problem statement.</w:t>
      </w:r>
      <w:r>
        <w:rPr>
          <w:color w:val="000000" w:themeColor="text1"/>
        </w:rPr>
        <w:t xml:space="preserve">   </w:t>
      </w:r>
      <w:r w:rsidR="00AB6012" w:rsidRPr="00514247">
        <w:rPr>
          <w:color w:val="000000" w:themeColor="text1"/>
        </w:rPr>
        <w:t xml:space="preserve">Throughout this assignment keep all decimals to </w:t>
      </w:r>
      <w:r w:rsidR="005B20E9">
        <w:rPr>
          <w:color w:val="000000" w:themeColor="text1"/>
        </w:rPr>
        <w:t xml:space="preserve">three places, i.e. </w:t>
      </w:r>
      <w:proofErr w:type="spellStart"/>
      <w:r w:rsidR="005B20E9">
        <w:rPr>
          <w:color w:val="000000" w:themeColor="text1"/>
        </w:rPr>
        <w:t>X.x</w:t>
      </w:r>
      <w:r w:rsidR="00AB6012" w:rsidRPr="00514247">
        <w:rPr>
          <w:color w:val="000000" w:themeColor="text1"/>
        </w:rPr>
        <w:t>xx</w:t>
      </w:r>
      <w:proofErr w:type="spellEnd"/>
      <w:r w:rsidR="00AB6012" w:rsidRPr="00514247">
        <w:rPr>
          <w:color w:val="000000" w:themeColor="text1"/>
        </w:rPr>
        <w:t>.</w:t>
      </w:r>
      <w:r>
        <w:rPr>
          <w:color w:val="000000" w:themeColor="text1"/>
        </w:rPr>
        <w:t xml:space="preserve">   Students are expected to use correct notation and terminology, and to be clear, complete and concise with all interpretations of results.</w:t>
      </w:r>
      <w:r w:rsidR="005B20E9">
        <w:rPr>
          <w:color w:val="000000" w:themeColor="text1"/>
        </w:rPr>
        <w:t xml:space="preserve">  This computational assignment is worth 50 points.  The points associated with each problem are given with the specific question.  </w:t>
      </w:r>
    </w:p>
    <w:p w14:paraId="4618FF98" w14:textId="4EC186AD" w:rsidR="00514247" w:rsidRDefault="00EC0623" w:rsidP="004515B2">
      <w:pPr>
        <w:rPr>
          <w:b/>
          <w:u w:val="single"/>
        </w:rPr>
      </w:pPr>
      <w:r w:rsidRPr="00514247">
        <w:rPr>
          <w:color w:val="000000" w:themeColor="text1"/>
        </w:rPr>
        <w:t xml:space="preserve">Any computations that involve “the log function”, denoted by log(x), </w:t>
      </w:r>
      <w:r w:rsidRPr="00514247">
        <w:rPr>
          <w:b/>
          <w:i/>
          <w:color w:val="000000" w:themeColor="text1"/>
        </w:rPr>
        <w:t xml:space="preserve">are always meant to mean the natural log function (which will show as </w:t>
      </w:r>
      <w:proofErr w:type="gramStart"/>
      <w:r w:rsidRPr="00514247">
        <w:rPr>
          <w:b/>
          <w:i/>
          <w:color w:val="000000" w:themeColor="text1"/>
        </w:rPr>
        <w:t>ln(</w:t>
      </w:r>
      <w:proofErr w:type="gramEnd"/>
      <w:r w:rsidRPr="00514247">
        <w:rPr>
          <w:b/>
          <w:i/>
          <w:color w:val="000000" w:themeColor="text1"/>
        </w:rPr>
        <w:t>) on a calculator).</w:t>
      </w:r>
      <w:r w:rsidRPr="00514247">
        <w:rPr>
          <w:color w:val="000000" w:themeColor="text1"/>
        </w:rPr>
        <w:t xml:space="preserve">  The only time that you should ever use a log function other than the natural logarithm is if you are given a specific base.</w:t>
      </w:r>
    </w:p>
    <w:p w14:paraId="48123F56" w14:textId="77777777" w:rsidR="005B20E9" w:rsidRDefault="005B20E9" w:rsidP="004515B2">
      <w:r>
        <w:t>1.   For the 2x2 table, determine the odds and the probabilities of texting while driving among males and females.  Then compute the odds ratio of texting while driving that compares males to females.  (5 points)</w:t>
      </w:r>
    </w:p>
    <w:tbl>
      <w:tblPr>
        <w:tblStyle w:val="TableGrid"/>
        <w:tblW w:w="0" w:type="auto"/>
        <w:tblLook w:val="04A0" w:firstRow="1" w:lastRow="0" w:firstColumn="1" w:lastColumn="0" w:noHBand="0" w:noVBand="1"/>
      </w:tblPr>
      <w:tblGrid>
        <w:gridCol w:w="3116"/>
        <w:gridCol w:w="3117"/>
        <w:gridCol w:w="3117"/>
      </w:tblGrid>
      <w:tr w:rsidR="005B20E9" w14:paraId="2070A771" w14:textId="77777777" w:rsidTr="005B20E9">
        <w:tc>
          <w:tcPr>
            <w:tcW w:w="3116" w:type="dxa"/>
            <w:shd w:val="clear" w:color="auto" w:fill="BFBFBF" w:themeFill="background1" w:themeFillShade="BF"/>
          </w:tcPr>
          <w:p w14:paraId="7F14AD44" w14:textId="77777777" w:rsidR="005B20E9" w:rsidRPr="005B20E9" w:rsidRDefault="005B20E9" w:rsidP="005B20E9">
            <w:pPr>
              <w:jc w:val="center"/>
              <w:rPr>
                <w:b/>
              </w:rPr>
            </w:pPr>
            <w:r w:rsidRPr="005B20E9">
              <w:rPr>
                <w:b/>
              </w:rPr>
              <w:t>Texting While Driving</w:t>
            </w:r>
          </w:p>
        </w:tc>
        <w:tc>
          <w:tcPr>
            <w:tcW w:w="3117" w:type="dxa"/>
            <w:shd w:val="clear" w:color="auto" w:fill="BFBFBF" w:themeFill="background1" w:themeFillShade="BF"/>
          </w:tcPr>
          <w:p w14:paraId="5748008A" w14:textId="77777777" w:rsidR="005B20E9" w:rsidRPr="005B20E9" w:rsidRDefault="005B20E9" w:rsidP="005B20E9">
            <w:pPr>
              <w:jc w:val="center"/>
              <w:rPr>
                <w:b/>
              </w:rPr>
            </w:pPr>
            <w:r w:rsidRPr="005B20E9">
              <w:rPr>
                <w:b/>
              </w:rPr>
              <w:t>MALE</w:t>
            </w:r>
          </w:p>
        </w:tc>
        <w:tc>
          <w:tcPr>
            <w:tcW w:w="3117" w:type="dxa"/>
            <w:shd w:val="clear" w:color="auto" w:fill="BFBFBF" w:themeFill="background1" w:themeFillShade="BF"/>
          </w:tcPr>
          <w:p w14:paraId="00498B46" w14:textId="77777777" w:rsidR="005B20E9" w:rsidRPr="005B20E9" w:rsidRDefault="005B20E9" w:rsidP="005B20E9">
            <w:pPr>
              <w:jc w:val="center"/>
              <w:rPr>
                <w:b/>
              </w:rPr>
            </w:pPr>
            <w:r w:rsidRPr="005B20E9">
              <w:rPr>
                <w:b/>
              </w:rPr>
              <w:t>FEMALE</w:t>
            </w:r>
          </w:p>
        </w:tc>
      </w:tr>
      <w:tr w:rsidR="005B20E9" w14:paraId="6BEA9D6A" w14:textId="77777777" w:rsidTr="005B20E9">
        <w:tc>
          <w:tcPr>
            <w:tcW w:w="3116" w:type="dxa"/>
            <w:shd w:val="clear" w:color="auto" w:fill="BFBFBF" w:themeFill="background1" w:themeFillShade="BF"/>
          </w:tcPr>
          <w:p w14:paraId="1CD45792" w14:textId="77777777" w:rsidR="005B20E9" w:rsidRPr="005B20E9" w:rsidRDefault="005B20E9" w:rsidP="005B20E9">
            <w:pPr>
              <w:jc w:val="center"/>
              <w:rPr>
                <w:b/>
              </w:rPr>
            </w:pPr>
            <w:r w:rsidRPr="005B20E9">
              <w:rPr>
                <w:b/>
              </w:rPr>
              <w:t>YES</w:t>
            </w:r>
          </w:p>
        </w:tc>
        <w:tc>
          <w:tcPr>
            <w:tcW w:w="3117" w:type="dxa"/>
          </w:tcPr>
          <w:p w14:paraId="193042C6" w14:textId="77777777" w:rsidR="005B20E9" w:rsidRDefault="005B20E9" w:rsidP="005B20E9">
            <w:pPr>
              <w:jc w:val="center"/>
            </w:pPr>
            <w:r>
              <w:t>30</w:t>
            </w:r>
          </w:p>
        </w:tc>
        <w:tc>
          <w:tcPr>
            <w:tcW w:w="3117" w:type="dxa"/>
          </w:tcPr>
          <w:p w14:paraId="6B7E6B63" w14:textId="77777777" w:rsidR="005B20E9" w:rsidRDefault="005B20E9" w:rsidP="005B20E9">
            <w:pPr>
              <w:jc w:val="center"/>
            </w:pPr>
            <w:r>
              <w:t>34</w:t>
            </w:r>
          </w:p>
        </w:tc>
      </w:tr>
      <w:tr w:rsidR="005B20E9" w14:paraId="2C6ADE21" w14:textId="77777777" w:rsidTr="005B20E9">
        <w:tc>
          <w:tcPr>
            <w:tcW w:w="3116" w:type="dxa"/>
            <w:shd w:val="clear" w:color="auto" w:fill="BFBFBF" w:themeFill="background1" w:themeFillShade="BF"/>
          </w:tcPr>
          <w:p w14:paraId="22A5CD71" w14:textId="77777777" w:rsidR="005B20E9" w:rsidRPr="005B20E9" w:rsidRDefault="005B20E9" w:rsidP="005B20E9">
            <w:pPr>
              <w:jc w:val="center"/>
              <w:rPr>
                <w:b/>
              </w:rPr>
            </w:pPr>
            <w:r w:rsidRPr="005B20E9">
              <w:rPr>
                <w:b/>
              </w:rPr>
              <w:t>NO</w:t>
            </w:r>
          </w:p>
        </w:tc>
        <w:tc>
          <w:tcPr>
            <w:tcW w:w="3117" w:type="dxa"/>
          </w:tcPr>
          <w:p w14:paraId="4DC72B1C" w14:textId="77777777" w:rsidR="005B20E9" w:rsidRDefault="005B20E9" w:rsidP="005B20E9">
            <w:pPr>
              <w:jc w:val="center"/>
            </w:pPr>
            <w:r>
              <w:t>10</w:t>
            </w:r>
          </w:p>
        </w:tc>
        <w:tc>
          <w:tcPr>
            <w:tcW w:w="3117" w:type="dxa"/>
          </w:tcPr>
          <w:p w14:paraId="6CCDC0D0" w14:textId="77777777" w:rsidR="005B20E9" w:rsidRDefault="005B20E9" w:rsidP="005B20E9">
            <w:pPr>
              <w:jc w:val="center"/>
            </w:pPr>
            <w:r>
              <w:t>6</w:t>
            </w:r>
          </w:p>
        </w:tc>
      </w:tr>
    </w:tbl>
    <w:p w14:paraId="1AD8677D" w14:textId="763A66FE" w:rsidR="005B20E9" w:rsidRDefault="005B20E9" w:rsidP="00827CAF">
      <w:pPr>
        <w:spacing w:after="0"/>
      </w:pPr>
    </w:p>
    <w:tbl>
      <w:tblPr>
        <w:tblW w:w="4140" w:type="dxa"/>
        <w:tblInd w:w="612" w:type="dxa"/>
        <w:tblLook w:val="04A0" w:firstRow="1" w:lastRow="0" w:firstColumn="1" w:lastColumn="0" w:noHBand="0" w:noVBand="1"/>
      </w:tblPr>
      <w:tblGrid>
        <w:gridCol w:w="960"/>
        <w:gridCol w:w="960"/>
        <w:gridCol w:w="960"/>
        <w:gridCol w:w="1260"/>
      </w:tblGrid>
      <w:tr w:rsidR="00827CAF" w:rsidRPr="00827CAF" w14:paraId="216CAAA1" w14:textId="77777777" w:rsidTr="00827CAF">
        <w:trPr>
          <w:trHeight w:val="900"/>
        </w:trPr>
        <w:tc>
          <w:tcPr>
            <w:tcW w:w="960" w:type="dxa"/>
            <w:tcBorders>
              <w:top w:val="nil"/>
              <w:left w:val="nil"/>
              <w:bottom w:val="nil"/>
              <w:right w:val="nil"/>
            </w:tcBorders>
            <w:shd w:val="clear" w:color="000000" w:fill="BFBFBF"/>
            <w:vAlign w:val="center"/>
            <w:hideMark/>
          </w:tcPr>
          <w:p w14:paraId="7CB1BB11" w14:textId="77777777" w:rsidR="00827CAF" w:rsidRPr="00827CAF" w:rsidRDefault="00827CAF" w:rsidP="00827CAF">
            <w:pPr>
              <w:spacing w:after="0" w:line="240" w:lineRule="auto"/>
              <w:jc w:val="center"/>
              <w:rPr>
                <w:rFonts w:ascii="Calibri" w:eastAsia="Times New Roman" w:hAnsi="Calibri" w:cs="Calibri"/>
                <w:color w:val="0000FF"/>
              </w:rPr>
            </w:pPr>
            <w:r w:rsidRPr="00827CAF">
              <w:rPr>
                <w:rFonts w:ascii="Calibri" w:eastAsia="Times New Roman" w:hAnsi="Calibri" w:cs="Calibri"/>
                <w:color w:val="0000FF"/>
              </w:rPr>
              <w:t>Texting While Driving</w:t>
            </w:r>
          </w:p>
        </w:tc>
        <w:tc>
          <w:tcPr>
            <w:tcW w:w="960" w:type="dxa"/>
            <w:tcBorders>
              <w:top w:val="nil"/>
              <w:left w:val="nil"/>
              <w:bottom w:val="nil"/>
              <w:right w:val="nil"/>
            </w:tcBorders>
            <w:shd w:val="clear" w:color="000000" w:fill="BFBFBF"/>
            <w:vAlign w:val="center"/>
            <w:hideMark/>
          </w:tcPr>
          <w:p w14:paraId="49627708" w14:textId="77777777" w:rsidR="00827CAF" w:rsidRPr="00827CAF" w:rsidRDefault="00827CAF" w:rsidP="00827CAF">
            <w:pPr>
              <w:spacing w:after="0" w:line="240" w:lineRule="auto"/>
              <w:jc w:val="center"/>
              <w:rPr>
                <w:rFonts w:ascii="Calibri" w:eastAsia="Times New Roman" w:hAnsi="Calibri" w:cs="Calibri"/>
                <w:color w:val="0000FF"/>
              </w:rPr>
            </w:pPr>
            <w:r w:rsidRPr="00827CAF">
              <w:rPr>
                <w:rFonts w:ascii="Calibri" w:eastAsia="Times New Roman" w:hAnsi="Calibri" w:cs="Calibri"/>
                <w:color w:val="0000FF"/>
              </w:rPr>
              <w:t>MALE</w:t>
            </w:r>
          </w:p>
        </w:tc>
        <w:tc>
          <w:tcPr>
            <w:tcW w:w="960" w:type="dxa"/>
            <w:tcBorders>
              <w:top w:val="nil"/>
              <w:left w:val="nil"/>
              <w:bottom w:val="nil"/>
              <w:right w:val="nil"/>
            </w:tcBorders>
            <w:shd w:val="clear" w:color="000000" w:fill="BFBFBF"/>
            <w:vAlign w:val="center"/>
            <w:hideMark/>
          </w:tcPr>
          <w:p w14:paraId="617D517C" w14:textId="77777777" w:rsidR="00827CAF" w:rsidRPr="00827CAF" w:rsidRDefault="00827CAF" w:rsidP="00827CAF">
            <w:pPr>
              <w:spacing w:after="0" w:line="240" w:lineRule="auto"/>
              <w:jc w:val="center"/>
              <w:rPr>
                <w:rFonts w:ascii="Calibri" w:eastAsia="Times New Roman" w:hAnsi="Calibri" w:cs="Calibri"/>
                <w:color w:val="0000FF"/>
              </w:rPr>
            </w:pPr>
            <w:r w:rsidRPr="00827CAF">
              <w:rPr>
                <w:rFonts w:ascii="Calibri" w:eastAsia="Times New Roman" w:hAnsi="Calibri" w:cs="Calibri"/>
                <w:color w:val="0000FF"/>
              </w:rPr>
              <w:t>FEMALE</w:t>
            </w:r>
          </w:p>
        </w:tc>
        <w:tc>
          <w:tcPr>
            <w:tcW w:w="1260" w:type="dxa"/>
            <w:tcBorders>
              <w:top w:val="nil"/>
              <w:left w:val="nil"/>
              <w:bottom w:val="nil"/>
              <w:right w:val="nil"/>
            </w:tcBorders>
            <w:shd w:val="clear" w:color="000000" w:fill="BFBFBF"/>
            <w:vAlign w:val="center"/>
            <w:hideMark/>
          </w:tcPr>
          <w:p w14:paraId="1FABEB40" w14:textId="77777777" w:rsidR="00827CAF" w:rsidRPr="00827CAF" w:rsidRDefault="00827CAF" w:rsidP="00827CAF">
            <w:pPr>
              <w:spacing w:after="0" w:line="240" w:lineRule="auto"/>
              <w:jc w:val="center"/>
              <w:rPr>
                <w:rFonts w:ascii="Calibri" w:eastAsia="Times New Roman" w:hAnsi="Calibri" w:cs="Calibri"/>
                <w:b/>
                <w:bCs/>
                <w:color w:val="0000FF"/>
              </w:rPr>
            </w:pPr>
            <w:r w:rsidRPr="00827CAF">
              <w:rPr>
                <w:rFonts w:ascii="Calibri" w:eastAsia="Times New Roman" w:hAnsi="Calibri" w:cs="Calibri"/>
                <w:b/>
                <w:bCs/>
                <w:color w:val="0000FF"/>
              </w:rPr>
              <w:t>Total</w:t>
            </w:r>
          </w:p>
        </w:tc>
      </w:tr>
      <w:tr w:rsidR="00827CAF" w:rsidRPr="00827CAF" w14:paraId="16D0D115" w14:textId="77777777" w:rsidTr="00827CAF">
        <w:trPr>
          <w:trHeight w:val="300"/>
        </w:trPr>
        <w:tc>
          <w:tcPr>
            <w:tcW w:w="960" w:type="dxa"/>
            <w:tcBorders>
              <w:top w:val="nil"/>
              <w:left w:val="nil"/>
              <w:bottom w:val="nil"/>
              <w:right w:val="nil"/>
            </w:tcBorders>
            <w:shd w:val="clear" w:color="000000" w:fill="BFBFBF"/>
            <w:vAlign w:val="center"/>
            <w:hideMark/>
          </w:tcPr>
          <w:p w14:paraId="60DA94B0" w14:textId="77777777" w:rsidR="00827CAF" w:rsidRPr="00827CAF" w:rsidRDefault="00827CAF" w:rsidP="00827CAF">
            <w:pPr>
              <w:spacing w:after="0" w:line="240" w:lineRule="auto"/>
              <w:jc w:val="center"/>
              <w:rPr>
                <w:rFonts w:ascii="Calibri" w:eastAsia="Times New Roman" w:hAnsi="Calibri" w:cs="Calibri"/>
                <w:color w:val="0000FF"/>
              </w:rPr>
            </w:pPr>
            <w:r w:rsidRPr="00827CAF">
              <w:rPr>
                <w:rFonts w:ascii="Calibri" w:eastAsia="Times New Roman" w:hAnsi="Calibri" w:cs="Calibri"/>
                <w:color w:val="0000FF"/>
              </w:rPr>
              <w:t>YES</w:t>
            </w:r>
          </w:p>
        </w:tc>
        <w:tc>
          <w:tcPr>
            <w:tcW w:w="960" w:type="dxa"/>
            <w:tcBorders>
              <w:top w:val="nil"/>
              <w:left w:val="nil"/>
              <w:bottom w:val="nil"/>
              <w:right w:val="nil"/>
            </w:tcBorders>
            <w:shd w:val="clear" w:color="auto" w:fill="auto"/>
            <w:vAlign w:val="center"/>
            <w:hideMark/>
          </w:tcPr>
          <w:p w14:paraId="3C87189A" w14:textId="77777777" w:rsidR="00827CAF" w:rsidRPr="00827CAF" w:rsidRDefault="00827CAF" w:rsidP="00827CAF">
            <w:pPr>
              <w:spacing w:after="0" w:line="240" w:lineRule="auto"/>
              <w:jc w:val="center"/>
              <w:rPr>
                <w:rFonts w:ascii="Calibri" w:eastAsia="Times New Roman" w:hAnsi="Calibri" w:cs="Calibri"/>
                <w:color w:val="0000FF"/>
              </w:rPr>
            </w:pPr>
            <w:r w:rsidRPr="00827CAF">
              <w:rPr>
                <w:rFonts w:ascii="Calibri" w:eastAsia="Times New Roman" w:hAnsi="Calibri" w:cs="Calibri"/>
                <w:color w:val="0000FF"/>
              </w:rPr>
              <w:t>30</w:t>
            </w:r>
          </w:p>
        </w:tc>
        <w:tc>
          <w:tcPr>
            <w:tcW w:w="960" w:type="dxa"/>
            <w:tcBorders>
              <w:top w:val="nil"/>
              <w:left w:val="nil"/>
              <w:bottom w:val="nil"/>
              <w:right w:val="nil"/>
            </w:tcBorders>
            <w:shd w:val="clear" w:color="auto" w:fill="auto"/>
            <w:vAlign w:val="center"/>
            <w:hideMark/>
          </w:tcPr>
          <w:p w14:paraId="25C79EAB" w14:textId="77777777" w:rsidR="00827CAF" w:rsidRPr="00827CAF" w:rsidRDefault="00827CAF" w:rsidP="00827CAF">
            <w:pPr>
              <w:spacing w:after="0" w:line="240" w:lineRule="auto"/>
              <w:jc w:val="center"/>
              <w:rPr>
                <w:rFonts w:ascii="Calibri" w:eastAsia="Times New Roman" w:hAnsi="Calibri" w:cs="Calibri"/>
                <w:color w:val="0000FF"/>
              </w:rPr>
            </w:pPr>
            <w:r w:rsidRPr="00827CAF">
              <w:rPr>
                <w:rFonts w:ascii="Calibri" w:eastAsia="Times New Roman" w:hAnsi="Calibri" w:cs="Calibri"/>
                <w:color w:val="0000FF"/>
              </w:rPr>
              <w:t>34</w:t>
            </w:r>
          </w:p>
        </w:tc>
        <w:tc>
          <w:tcPr>
            <w:tcW w:w="1260" w:type="dxa"/>
            <w:tcBorders>
              <w:top w:val="nil"/>
              <w:left w:val="nil"/>
              <w:bottom w:val="nil"/>
              <w:right w:val="nil"/>
            </w:tcBorders>
            <w:shd w:val="clear" w:color="auto" w:fill="auto"/>
            <w:noWrap/>
            <w:vAlign w:val="bottom"/>
            <w:hideMark/>
          </w:tcPr>
          <w:p w14:paraId="761ECDF9" w14:textId="77777777" w:rsidR="00827CAF" w:rsidRPr="00827CAF" w:rsidRDefault="00827CAF" w:rsidP="00827CAF">
            <w:pPr>
              <w:spacing w:after="0" w:line="240" w:lineRule="auto"/>
              <w:jc w:val="center"/>
              <w:rPr>
                <w:rFonts w:ascii="Calibri" w:eastAsia="Times New Roman" w:hAnsi="Calibri" w:cs="Calibri"/>
                <w:b/>
                <w:bCs/>
                <w:color w:val="0000FF"/>
              </w:rPr>
            </w:pPr>
            <w:r w:rsidRPr="00827CAF">
              <w:rPr>
                <w:rFonts w:ascii="Calibri" w:eastAsia="Times New Roman" w:hAnsi="Calibri" w:cs="Calibri"/>
                <w:b/>
                <w:bCs/>
                <w:color w:val="0000FF"/>
              </w:rPr>
              <w:t>64</w:t>
            </w:r>
          </w:p>
        </w:tc>
      </w:tr>
      <w:tr w:rsidR="00827CAF" w:rsidRPr="00827CAF" w14:paraId="576A50F0" w14:textId="77777777" w:rsidTr="00827CAF">
        <w:trPr>
          <w:trHeight w:val="300"/>
        </w:trPr>
        <w:tc>
          <w:tcPr>
            <w:tcW w:w="960" w:type="dxa"/>
            <w:tcBorders>
              <w:top w:val="nil"/>
              <w:left w:val="nil"/>
              <w:bottom w:val="nil"/>
              <w:right w:val="nil"/>
            </w:tcBorders>
            <w:shd w:val="clear" w:color="000000" w:fill="BFBFBF"/>
            <w:vAlign w:val="center"/>
            <w:hideMark/>
          </w:tcPr>
          <w:p w14:paraId="63F1BD69" w14:textId="77777777" w:rsidR="00827CAF" w:rsidRPr="00827CAF" w:rsidRDefault="00827CAF" w:rsidP="00827CAF">
            <w:pPr>
              <w:spacing w:after="0" w:line="240" w:lineRule="auto"/>
              <w:jc w:val="center"/>
              <w:rPr>
                <w:rFonts w:ascii="Calibri" w:eastAsia="Times New Roman" w:hAnsi="Calibri" w:cs="Calibri"/>
                <w:color w:val="0000FF"/>
              </w:rPr>
            </w:pPr>
            <w:r w:rsidRPr="00827CAF">
              <w:rPr>
                <w:rFonts w:ascii="Calibri" w:eastAsia="Times New Roman" w:hAnsi="Calibri" w:cs="Calibri"/>
                <w:color w:val="0000FF"/>
              </w:rPr>
              <w:t>NO</w:t>
            </w:r>
          </w:p>
        </w:tc>
        <w:tc>
          <w:tcPr>
            <w:tcW w:w="960" w:type="dxa"/>
            <w:tcBorders>
              <w:top w:val="nil"/>
              <w:left w:val="nil"/>
              <w:bottom w:val="nil"/>
              <w:right w:val="nil"/>
            </w:tcBorders>
            <w:shd w:val="clear" w:color="auto" w:fill="auto"/>
            <w:vAlign w:val="center"/>
            <w:hideMark/>
          </w:tcPr>
          <w:p w14:paraId="4BFC5A7B" w14:textId="77777777" w:rsidR="00827CAF" w:rsidRPr="00827CAF" w:rsidRDefault="00827CAF" w:rsidP="00827CAF">
            <w:pPr>
              <w:spacing w:after="0" w:line="240" w:lineRule="auto"/>
              <w:jc w:val="center"/>
              <w:rPr>
                <w:rFonts w:ascii="Calibri" w:eastAsia="Times New Roman" w:hAnsi="Calibri" w:cs="Calibri"/>
                <w:color w:val="0000FF"/>
              </w:rPr>
            </w:pPr>
            <w:r w:rsidRPr="00827CAF">
              <w:rPr>
                <w:rFonts w:ascii="Calibri" w:eastAsia="Times New Roman" w:hAnsi="Calibri" w:cs="Calibri"/>
                <w:color w:val="0000FF"/>
              </w:rPr>
              <w:t>10</w:t>
            </w:r>
          </w:p>
        </w:tc>
        <w:tc>
          <w:tcPr>
            <w:tcW w:w="960" w:type="dxa"/>
            <w:tcBorders>
              <w:top w:val="nil"/>
              <w:left w:val="nil"/>
              <w:bottom w:val="nil"/>
              <w:right w:val="nil"/>
            </w:tcBorders>
            <w:shd w:val="clear" w:color="auto" w:fill="auto"/>
            <w:vAlign w:val="center"/>
            <w:hideMark/>
          </w:tcPr>
          <w:p w14:paraId="2B280BC2" w14:textId="77777777" w:rsidR="00827CAF" w:rsidRPr="00827CAF" w:rsidRDefault="00827CAF" w:rsidP="00827CAF">
            <w:pPr>
              <w:spacing w:after="0" w:line="240" w:lineRule="auto"/>
              <w:jc w:val="center"/>
              <w:rPr>
                <w:rFonts w:ascii="Calibri" w:eastAsia="Times New Roman" w:hAnsi="Calibri" w:cs="Calibri"/>
                <w:color w:val="0000FF"/>
              </w:rPr>
            </w:pPr>
            <w:r w:rsidRPr="00827CAF">
              <w:rPr>
                <w:rFonts w:ascii="Calibri" w:eastAsia="Times New Roman" w:hAnsi="Calibri" w:cs="Calibri"/>
                <w:color w:val="0000FF"/>
              </w:rPr>
              <w:t>6</w:t>
            </w:r>
          </w:p>
        </w:tc>
        <w:tc>
          <w:tcPr>
            <w:tcW w:w="1260" w:type="dxa"/>
            <w:tcBorders>
              <w:top w:val="nil"/>
              <w:left w:val="nil"/>
              <w:bottom w:val="nil"/>
              <w:right w:val="nil"/>
            </w:tcBorders>
            <w:shd w:val="clear" w:color="auto" w:fill="auto"/>
            <w:noWrap/>
            <w:vAlign w:val="bottom"/>
            <w:hideMark/>
          </w:tcPr>
          <w:p w14:paraId="3A57DA9B" w14:textId="77777777" w:rsidR="00827CAF" w:rsidRPr="00827CAF" w:rsidRDefault="00827CAF" w:rsidP="00827CAF">
            <w:pPr>
              <w:spacing w:after="0" w:line="240" w:lineRule="auto"/>
              <w:jc w:val="center"/>
              <w:rPr>
                <w:rFonts w:ascii="Calibri" w:eastAsia="Times New Roman" w:hAnsi="Calibri" w:cs="Calibri"/>
                <w:b/>
                <w:bCs/>
                <w:color w:val="0000FF"/>
              </w:rPr>
            </w:pPr>
            <w:r w:rsidRPr="00827CAF">
              <w:rPr>
                <w:rFonts w:ascii="Calibri" w:eastAsia="Times New Roman" w:hAnsi="Calibri" w:cs="Calibri"/>
                <w:b/>
                <w:bCs/>
                <w:color w:val="0000FF"/>
              </w:rPr>
              <w:t>16</w:t>
            </w:r>
          </w:p>
        </w:tc>
      </w:tr>
      <w:tr w:rsidR="00827CAF" w:rsidRPr="00827CAF" w14:paraId="639C70B6" w14:textId="77777777" w:rsidTr="00827CAF">
        <w:trPr>
          <w:trHeight w:val="300"/>
        </w:trPr>
        <w:tc>
          <w:tcPr>
            <w:tcW w:w="960" w:type="dxa"/>
            <w:tcBorders>
              <w:top w:val="nil"/>
              <w:left w:val="nil"/>
              <w:bottom w:val="nil"/>
              <w:right w:val="nil"/>
            </w:tcBorders>
            <w:shd w:val="clear" w:color="000000" w:fill="BFBFBF"/>
            <w:vAlign w:val="center"/>
            <w:hideMark/>
          </w:tcPr>
          <w:p w14:paraId="24AFDEDB" w14:textId="77777777" w:rsidR="00827CAF" w:rsidRPr="00827CAF" w:rsidRDefault="00827CAF" w:rsidP="00827CAF">
            <w:pPr>
              <w:spacing w:after="0" w:line="240" w:lineRule="auto"/>
              <w:jc w:val="center"/>
              <w:rPr>
                <w:rFonts w:ascii="Calibri" w:eastAsia="Times New Roman" w:hAnsi="Calibri" w:cs="Calibri"/>
                <w:b/>
                <w:bCs/>
                <w:color w:val="0000FF"/>
              </w:rPr>
            </w:pPr>
            <w:r w:rsidRPr="00827CAF">
              <w:rPr>
                <w:rFonts w:ascii="Calibri" w:eastAsia="Times New Roman" w:hAnsi="Calibri" w:cs="Calibri"/>
                <w:b/>
                <w:bCs/>
                <w:color w:val="0000FF"/>
              </w:rPr>
              <w:t>Total</w:t>
            </w:r>
          </w:p>
        </w:tc>
        <w:tc>
          <w:tcPr>
            <w:tcW w:w="960" w:type="dxa"/>
            <w:tcBorders>
              <w:top w:val="nil"/>
              <w:left w:val="nil"/>
              <w:bottom w:val="nil"/>
              <w:right w:val="nil"/>
            </w:tcBorders>
            <w:shd w:val="clear" w:color="auto" w:fill="auto"/>
            <w:noWrap/>
            <w:vAlign w:val="bottom"/>
            <w:hideMark/>
          </w:tcPr>
          <w:p w14:paraId="0A053EF8" w14:textId="77777777" w:rsidR="00827CAF" w:rsidRPr="00827CAF" w:rsidRDefault="00827CAF" w:rsidP="00827CAF">
            <w:pPr>
              <w:spacing w:after="0" w:line="240" w:lineRule="auto"/>
              <w:jc w:val="center"/>
              <w:rPr>
                <w:rFonts w:ascii="Calibri" w:eastAsia="Times New Roman" w:hAnsi="Calibri" w:cs="Calibri"/>
                <w:b/>
                <w:bCs/>
                <w:color w:val="0000FF"/>
              </w:rPr>
            </w:pPr>
            <w:r w:rsidRPr="00827CAF">
              <w:rPr>
                <w:rFonts w:ascii="Calibri" w:eastAsia="Times New Roman" w:hAnsi="Calibri" w:cs="Calibri"/>
                <w:b/>
                <w:bCs/>
                <w:color w:val="0000FF"/>
              </w:rPr>
              <w:t>40</w:t>
            </w:r>
          </w:p>
        </w:tc>
        <w:tc>
          <w:tcPr>
            <w:tcW w:w="960" w:type="dxa"/>
            <w:tcBorders>
              <w:top w:val="nil"/>
              <w:left w:val="nil"/>
              <w:bottom w:val="nil"/>
              <w:right w:val="nil"/>
            </w:tcBorders>
            <w:shd w:val="clear" w:color="auto" w:fill="auto"/>
            <w:noWrap/>
            <w:vAlign w:val="bottom"/>
            <w:hideMark/>
          </w:tcPr>
          <w:p w14:paraId="064D678B" w14:textId="77777777" w:rsidR="00827CAF" w:rsidRPr="00827CAF" w:rsidRDefault="00827CAF" w:rsidP="00827CAF">
            <w:pPr>
              <w:spacing w:after="0" w:line="240" w:lineRule="auto"/>
              <w:jc w:val="center"/>
              <w:rPr>
                <w:rFonts w:ascii="Calibri" w:eastAsia="Times New Roman" w:hAnsi="Calibri" w:cs="Calibri"/>
                <w:b/>
                <w:bCs/>
                <w:color w:val="0000FF"/>
              </w:rPr>
            </w:pPr>
            <w:r w:rsidRPr="00827CAF">
              <w:rPr>
                <w:rFonts w:ascii="Calibri" w:eastAsia="Times New Roman" w:hAnsi="Calibri" w:cs="Calibri"/>
                <w:b/>
                <w:bCs/>
                <w:color w:val="0000FF"/>
              </w:rPr>
              <w:t>40</w:t>
            </w:r>
          </w:p>
        </w:tc>
        <w:tc>
          <w:tcPr>
            <w:tcW w:w="1260" w:type="dxa"/>
            <w:tcBorders>
              <w:top w:val="nil"/>
              <w:left w:val="nil"/>
              <w:bottom w:val="nil"/>
              <w:right w:val="nil"/>
            </w:tcBorders>
            <w:shd w:val="clear" w:color="auto" w:fill="auto"/>
            <w:noWrap/>
            <w:vAlign w:val="bottom"/>
            <w:hideMark/>
          </w:tcPr>
          <w:p w14:paraId="628A02DB" w14:textId="77777777" w:rsidR="00827CAF" w:rsidRPr="00827CAF" w:rsidRDefault="00827CAF" w:rsidP="00827CAF">
            <w:pPr>
              <w:spacing w:after="0" w:line="240" w:lineRule="auto"/>
              <w:jc w:val="center"/>
              <w:rPr>
                <w:rFonts w:ascii="Calibri" w:eastAsia="Times New Roman" w:hAnsi="Calibri" w:cs="Calibri"/>
                <w:b/>
                <w:bCs/>
                <w:color w:val="0000FF"/>
              </w:rPr>
            </w:pPr>
            <w:r w:rsidRPr="00827CAF">
              <w:rPr>
                <w:rFonts w:ascii="Calibri" w:eastAsia="Times New Roman" w:hAnsi="Calibri" w:cs="Calibri"/>
                <w:b/>
                <w:bCs/>
                <w:color w:val="0000FF"/>
              </w:rPr>
              <w:t>80</w:t>
            </w:r>
          </w:p>
        </w:tc>
      </w:tr>
      <w:tr w:rsidR="00827CAF" w:rsidRPr="00827CAF" w14:paraId="7542334E" w14:textId="77777777" w:rsidTr="00827CAF">
        <w:trPr>
          <w:trHeight w:val="300"/>
        </w:trPr>
        <w:tc>
          <w:tcPr>
            <w:tcW w:w="960" w:type="dxa"/>
            <w:tcBorders>
              <w:top w:val="nil"/>
              <w:left w:val="nil"/>
              <w:bottom w:val="nil"/>
              <w:right w:val="nil"/>
            </w:tcBorders>
            <w:shd w:val="clear" w:color="auto" w:fill="auto"/>
            <w:noWrap/>
            <w:vAlign w:val="bottom"/>
            <w:hideMark/>
          </w:tcPr>
          <w:p w14:paraId="039CD834" w14:textId="77777777" w:rsidR="00827CAF" w:rsidRPr="00827CAF" w:rsidRDefault="00827CAF" w:rsidP="00827CAF">
            <w:pPr>
              <w:spacing w:after="0" w:line="240" w:lineRule="auto"/>
              <w:jc w:val="center"/>
              <w:rPr>
                <w:rFonts w:ascii="Calibri" w:eastAsia="Times New Roman" w:hAnsi="Calibri" w:cs="Calibri"/>
                <w:b/>
                <w:bCs/>
                <w:color w:val="0000FF"/>
              </w:rPr>
            </w:pPr>
          </w:p>
        </w:tc>
        <w:tc>
          <w:tcPr>
            <w:tcW w:w="960" w:type="dxa"/>
            <w:tcBorders>
              <w:top w:val="nil"/>
              <w:left w:val="nil"/>
              <w:bottom w:val="nil"/>
              <w:right w:val="nil"/>
            </w:tcBorders>
            <w:shd w:val="clear" w:color="auto" w:fill="auto"/>
            <w:noWrap/>
            <w:vAlign w:val="bottom"/>
            <w:hideMark/>
          </w:tcPr>
          <w:p w14:paraId="331EED73" w14:textId="77777777" w:rsidR="00827CAF" w:rsidRPr="00827CAF" w:rsidRDefault="00827CAF" w:rsidP="00827CAF">
            <w:pPr>
              <w:spacing w:after="0" w:line="240" w:lineRule="auto"/>
              <w:rPr>
                <w:rFonts w:ascii="Times New Roman" w:eastAsia="Times New Roman" w:hAnsi="Times New Roman" w:cs="Times New Roman"/>
                <w:color w:val="0000FF"/>
                <w:sz w:val="20"/>
                <w:szCs w:val="20"/>
              </w:rPr>
            </w:pPr>
          </w:p>
        </w:tc>
        <w:tc>
          <w:tcPr>
            <w:tcW w:w="960" w:type="dxa"/>
            <w:tcBorders>
              <w:top w:val="nil"/>
              <w:left w:val="nil"/>
              <w:bottom w:val="nil"/>
              <w:right w:val="nil"/>
            </w:tcBorders>
            <w:shd w:val="clear" w:color="auto" w:fill="auto"/>
            <w:noWrap/>
            <w:vAlign w:val="bottom"/>
            <w:hideMark/>
          </w:tcPr>
          <w:p w14:paraId="44883536" w14:textId="77777777" w:rsidR="00827CAF" w:rsidRPr="00827CAF" w:rsidRDefault="00827CAF" w:rsidP="00827CAF">
            <w:pPr>
              <w:spacing w:after="0" w:line="240" w:lineRule="auto"/>
              <w:rPr>
                <w:rFonts w:ascii="Times New Roman" w:eastAsia="Times New Roman" w:hAnsi="Times New Roman" w:cs="Times New Roman"/>
                <w:color w:val="0000FF"/>
                <w:sz w:val="20"/>
                <w:szCs w:val="20"/>
              </w:rPr>
            </w:pPr>
          </w:p>
        </w:tc>
        <w:tc>
          <w:tcPr>
            <w:tcW w:w="1260" w:type="dxa"/>
            <w:tcBorders>
              <w:top w:val="nil"/>
              <w:left w:val="nil"/>
              <w:bottom w:val="nil"/>
              <w:right w:val="nil"/>
            </w:tcBorders>
            <w:shd w:val="clear" w:color="auto" w:fill="auto"/>
            <w:noWrap/>
            <w:vAlign w:val="bottom"/>
            <w:hideMark/>
          </w:tcPr>
          <w:p w14:paraId="386E29B1" w14:textId="77777777" w:rsidR="00827CAF" w:rsidRPr="00827CAF" w:rsidRDefault="00827CAF" w:rsidP="00827CAF">
            <w:pPr>
              <w:spacing w:after="0" w:line="240" w:lineRule="auto"/>
              <w:rPr>
                <w:rFonts w:ascii="Times New Roman" w:eastAsia="Times New Roman" w:hAnsi="Times New Roman" w:cs="Times New Roman"/>
                <w:color w:val="0000FF"/>
                <w:sz w:val="20"/>
                <w:szCs w:val="20"/>
              </w:rPr>
            </w:pPr>
          </w:p>
        </w:tc>
      </w:tr>
      <w:tr w:rsidR="00827CAF" w:rsidRPr="00827CAF" w14:paraId="02EC6283" w14:textId="77777777" w:rsidTr="00827CAF">
        <w:trPr>
          <w:trHeight w:val="315"/>
        </w:trPr>
        <w:tc>
          <w:tcPr>
            <w:tcW w:w="2880" w:type="dxa"/>
            <w:gridSpan w:val="3"/>
            <w:tcBorders>
              <w:top w:val="nil"/>
              <w:left w:val="nil"/>
              <w:bottom w:val="nil"/>
              <w:right w:val="nil"/>
            </w:tcBorders>
            <w:shd w:val="clear" w:color="auto" w:fill="auto"/>
            <w:noWrap/>
            <w:vAlign w:val="bottom"/>
            <w:hideMark/>
          </w:tcPr>
          <w:p w14:paraId="25E27B15" w14:textId="77777777" w:rsidR="00827CAF" w:rsidRPr="00827CAF" w:rsidRDefault="00827CAF" w:rsidP="00827CAF">
            <w:pPr>
              <w:spacing w:after="0" w:line="240" w:lineRule="auto"/>
              <w:rPr>
                <w:rFonts w:ascii="Courier New" w:eastAsia="Times New Roman" w:hAnsi="Courier New" w:cs="Courier New"/>
                <w:color w:val="0000FF"/>
              </w:rPr>
            </w:pPr>
            <w:r w:rsidRPr="00827CAF">
              <w:rPr>
                <w:rFonts w:ascii="Courier New" w:eastAsia="Times New Roman" w:hAnsi="Courier New" w:cs="Courier New"/>
                <w:color w:val="0000FF"/>
              </w:rPr>
              <w:t xml:space="preserve">   P (Yes) = 64/80</w:t>
            </w:r>
          </w:p>
        </w:tc>
        <w:tc>
          <w:tcPr>
            <w:tcW w:w="1260" w:type="dxa"/>
            <w:tcBorders>
              <w:top w:val="nil"/>
              <w:left w:val="nil"/>
              <w:bottom w:val="nil"/>
              <w:right w:val="nil"/>
            </w:tcBorders>
            <w:shd w:val="clear" w:color="auto" w:fill="auto"/>
            <w:noWrap/>
            <w:vAlign w:val="bottom"/>
            <w:hideMark/>
          </w:tcPr>
          <w:p w14:paraId="7C9889D3" w14:textId="77777777" w:rsidR="00827CAF" w:rsidRPr="00827CAF" w:rsidRDefault="00827CAF" w:rsidP="00827CAF">
            <w:pPr>
              <w:spacing w:after="0" w:line="240" w:lineRule="auto"/>
              <w:jc w:val="right"/>
              <w:rPr>
                <w:rFonts w:ascii="Courier New" w:eastAsia="Times New Roman" w:hAnsi="Courier New" w:cs="Courier New"/>
                <w:b/>
                <w:bCs/>
                <w:color w:val="0000FF"/>
              </w:rPr>
            </w:pPr>
            <w:r w:rsidRPr="00827CAF">
              <w:rPr>
                <w:rFonts w:ascii="Courier New" w:eastAsia="Times New Roman" w:hAnsi="Courier New" w:cs="Courier New"/>
                <w:b/>
                <w:bCs/>
                <w:color w:val="0000FF"/>
              </w:rPr>
              <w:t>0.8</w:t>
            </w:r>
          </w:p>
        </w:tc>
      </w:tr>
      <w:tr w:rsidR="00827CAF" w:rsidRPr="00827CAF" w14:paraId="5738241F" w14:textId="77777777" w:rsidTr="00827CAF">
        <w:trPr>
          <w:trHeight w:val="315"/>
        </w:trPr>
        <w:tc>
          <w:tcPr>
            <w:tcW w:w="2880" w:type="dxa"/>
            <w:gridSpan w:val="3"/>
            <w:tcBorders>
              <w:top w:val="nil"/>
              <w:left w:val="nil"/>
              <w:bottom w:val="nil"/>
              <w:right w:val="nil"/>
            </w:tcBorders>
            <w:shd w:val="clear" w:color="auto" w:fill="auto"/>
            <w:noWrap/>
            <w:vAlign w:val="bottom"/>
            <w:hideMark/>
          </w:tcPr>
          <w:p w14:paraId="418BDCA2" w14:textId="77777777" w:rsidR="00827CAF" w:rsidRPr="00827CAF" w:rsidRDefault="00827CAF" w:rsidP="00827CAF">
            <w:pPr>
              <w:spacing w:after="0" w:line="240" w:lineRule="auto"/>
              <w:rPr>
                <w:rFonts w:ascii="Courier New" w:eastAsia="Times New Roman" w:hAnsi="Courier New" w:cs="Courier New"/>
                <w:color w:val="0000FF"/>
              </w:rPr>
            </w:pPr>
            <w:r w:rsidRPr="00827CAF">
              <w:rPr>
                <w:rFonts w:ascii="Courier New" w:eastAsia="Times New Roman" w:hAnsi="Courier New" w:cs="Courier New"/>
                <w:color w:val="0000FF"/>
              </w:rPr>
              <w:t>M: P (Yes) = 30/40</w:t>
            </w:r>
          </w:p>
        </w:tc>
        <w:tc>
          <w:tcPr>
            <w:tcW w:w="1260" w:type="dxa"/>
            <w:tcBorders>
              <w:top w:val="nil"/>
              <w:left w:val="nil"/>
              <w:bottom w:val="nil"/>
              <w:right w:val="nil"/>
            </w:tcBorders>
            <w:shd w:val="clear" w:color="auto" w:fill="auto"/>
            <w:noWrap/>
            <w:vAlign w:val="bottom"/>
            <w:hideMark/>
          </w:tcPr>
          <w:p w14:paraId="2D9C10AA" w14:textId="77777777" w:rsidR="00827CAF" w:rsidRPr="00827CAF" w:rsidRDefault="00827CAF" w:rsidP="00827CAF">
            <w:pPr>
              <w:spacing w:after="0" w:line="240" w:lineRule="auto"/>
              <w:jc w:val="right"/>
              <w:rPr>
                <w:rFonts w:ascii="Courier New" w:eastAsia="Times New Roman" w:hAnsi="Courier New" w:cs="Courier New"/>
                <w:b/>
                <w:bCs/>
                <w:color w:val="0000FF"/>
              </w:rPr>
            </w:pPr>
            <w:r w:rsidRPr="00827CAF">
              <w:rPr>
                <w:rFonts w:ascii="Courier New" w:eastAsia="Times New Roman" w:hAnsi="Courier New" w:cs="Courier New"/>
                <w:b/>
                <w:bCs/>
                <w:color w:val="0000FF"/>
              </w:rPr>
              <w:t>0.75</w:t>
            </w:r>
          </w:p>
        </w:tc>
      </w:tr>
      <w:tr w:rsidR="00827CAF" w:rsidRPr="00827CAF" w14:paraId="0046A703" w14:textId="77777777" w:rsidTr="00827CAF">
        <w:trPr>
          <w:trHeight w:val="315"/>
        </w:trPr>
        <w:tc>
          <w:tcPr>
            <w:tcW w:w="2880" w:type="dxa"/>
            <w:gridSpan w:val="3"/>
            <w:tcBorders>
              <w:top w:val="nil"/>
              <w:left w:val="nil"/>
              <w:bottom w:val="nil"/>
              <w:right w:val="nil"/>
            </w:tcBorders>
            <w:shd w:val="clear" w:color="auto" w:fill="auto"/>
            <w:noWrap/>
            <w:vAlign w:val="bottom"/>
            <w:hideMark/>
          </w:tcPr>
          <w:p w14:paraId="1FCE955A" w14:textId="77777777" w:rsidR="00827CAF" w:rsidRPr="00827CAF" w:rsidRDefault="00827CAF" w:rsidP="00827CAF">
            <w:pPr>
              <w:spacing w:after="0" w:line="240" w:lineRule="auto"/>
              <w:rPr>
                <w:rFonts w:ascii="Courier New" w:eastAsia="Times New Roman" w:hAnsi="Courier New" w:cs="Courier New"/>
                <w:color w:val="0000FF"/>
              </w:rPr>
            </w:pPr>
            <w:r w:rsidRPr="00827CAF">
              <w:rPr>
                <w:rFonts w:ascii="Courier New" w:eastAsia="Times New Roman" w:hAnsi="Courier New" w:cs="Courier New"/>
                <w:color w:val="0000FF"/>
              </w:rPr>
              <w:t>F: P (Yes) = 34/40</w:t>
            </w:r>
          </w:p>
        </w:tc>
        <w:tc>
          <w:tcPr>
            <w:tcW w:w="1260" w:type="dxa"/>
            <w:tcBorders>
              <w:top w:val="nil"/>
              <w:left w:val="nil"/>
              <w:bottom w:val="nil"/>
              <w:right w:val="nil"/>
            </w:tcBorders>
            <w:shd w:val="clear" w:color="auto" w:fill="auto"/>
            <w:noWrap/>
            <w:vAlign w:val="bottom"/>
            <w:hideMark/>
          </w:tcPr>
          <w:p w14:paraId="53445A3D" w14:textId="77777777" w:rsidR="00827CAF" w:rsidRPr="00827CAF" w:rsidRDefault="00827CAF" w:rsidP="00827CAF">
            <w:pPr>
              <w:spacing w:after="0" w:line="240" w:lineRule="auto"/>
              <w:jc w:val="right"/>
              <w:rPr>
                <w:rFonts w:ascii="Courier New" w:eastAsia="Times New Roman" w:hAnsi="Courier New" w:cs="Courier New"/>
                <w:b/>
                <w:bCs/>
                <w:color w:val="0000FF"/>
              </w:rPr>
            </w:pPr>
            <w:r w:rsidRPr="00827CAF">
              <w:rPr>
                <w:rFonts w:ascii="Courier New" w:eastAsia="Times New Roman" w:hAnsi="Courier New" w:cs="Courier New"/>
                <w:b/>
                <w:bCs/>
                <w:color w:val="0000FF"/>
              </w:rPr>
              <w:t>0.25</w:t>
            </w:r>
          </w:p>
        </w:tc>
      </w:tr>
    </w:tbl>
    <w:p w14:paraId="659EB36E" w14:textId="0257D429" w:rsidR="00827CAF" w:rsidRPr="00827CAF" w:rsidRDefault="00491C88" w:rsidP="00827CAF">
      <w:pPr>
        <w:ind w:left="720"/>
        <w:rPr>
          <w:color w:val="0000FF"/>
        </w:rPr>
      </w:pPr>
      <w:r>
        <w:rPr>
          <w:color w:val="0000FF"/>
        </w:rPr>
        <w:t>The o</w:t>
      </w:r>
      <w:r w:rsidR="00827CAF" w:rsidRPr="00827CAF">
        <w:rPr>
          <w:color w:val="0000FF"/>
        </w:rPr>
        <w:t>dds ratio for texting while driving for Males vs. Females</w:t>
      </w:r>
      <w:r w:rsidR="00827CAF">
        <w:rPr>
          <w:color w:val="0000FF"/>
        </w:rPr>
        <w:t>:</w:t>
      </w:r>
      <w:r w:rsidR="00827CAF" w:rsidRPr="00827CAF">
        <w:rPr>
          <w:rFonts w:ascii="Courier New" w:eastAsia="Times New Roman" w:hAnsi="Courier New" w:cs="Courier New"/>
          <w:color w:val="0000FF"/>
        </w:rPr>
        <w:t xml:space="preserve"> (30/10)</w:t>
      </w:r>
      <w:proofErr w:type="gramStart"/>
      <w:r w:rsidR="00827CAF" w:rsidRPr="00827CAF">
        <w:rPr>
          <w:rFonts w:ascii="Courier New" w:eastAsia="Times New Roman" w:hAnsi="Courier New" w:cs="Courier New"/>
          <w:color w:val="0000FF"/>
        </w:rPr>
        <w:t>/(</w:t>
      </w:r>
      <w:proofErr w:type="gramEnd"/>
      <w:r w:rsidR="00827CAF" w:rsidRPr="00827CAF">
        <w:rPr>
          <w:rFonts w:ascii="Courier New" w:eastAsia="Times New Roman" w:hAnsi="Courier New" w:cs="Courier New"/>
          <w:color w:val="0000FF"/>
        </w:rPr>
        <w:t xml:space="preserve">34/6) = </w:t>
      </w:r>
      <w:r w:rsidR="00827CAF" w:rsidRPr="00827CAF">
        <w:rPr>
          <w:rFonts w:ascii="Courier New" w:eastAsia="Times New Roman" w:hAnsi="Courier New" w:cs="Courier New"/>
          <w:b/>
          <w:bCs/>
          <w:color w:val="0000FF"/>
        </w:rPr>
        <w:t>0.529</w:t>
      </w:r>
    </w:p>
    <w:p w14:paraId="398E188F" w14:textId="655B578F" w:rsidR="00827CAF" w:rsidRDefault="00827CAF" w:rsidP="00827CAF">
      <w:pPr>
        <w:ind w:left="720"/>
      </w:pPr>
      <w:r w:rsidRPr="00827CAF">
        <w:rPr>
          <w:color w:val="0000FF"/>
        </w:rPr>
        <w:lastRenderedPageBreak/>
        <w:t>Odds of driving while</w:t>
      </w:r>
      <w:r>
        <w:rPr>
          <w:color w:val="0000FF"/>
        </w:rPr>
        <w:t xml:space="preserve"> texting for a male is 0.53 times the odds for a female.</w:t>
      </w:r>
    </w:p>
    <w:p w14:paraId="7B06F588" w14:textId="77777777" w:rsidR="00514247" w:rsidRDefault="005B20E9">
      <w:r>
        <w:t xml:space="preserve">2.   </w:t>
      </w:r>
      <w:r w:rsidR="006E44CE">
        <w:t>Download the data file RELIGION.CSV and import it into R.  Use R and your EDA skills to gain a basic understanding of this dataset.   Please note, there is a variable labeled RELSCHOL.  This variable indicates if a survey respondent attends a religiously affiliated private secondary school (1) or not (0).   Use this dataset to address the following questions:  (</w:t>
      </w:r>
      <w:r w:rsidR="007262B2">
        <w:t>10</w:t>
      </w:r>
      <w:r w:rsidR="006E44CE">
        <w:t xml:space="preserve"> points)</w:t>
      </w:r>
    </w:p>
    <w:p w14:paraId="55065B6A" w14:textId="0139C16A" w:rsidR="00BC0003" w:rsidRDefault="006E44CE" w:rsidP="00BC0003">
      <w:pPr>
        <w:ind w:left="720" w:hanging="360"/>
      </w:pPr>
      <w:r>
        <w:t xml:space="preserve">a.  </w:t>
      </w:r>
      <w:r w:rsidR="00BC0003">
        <w:tab/>
      </w:r>
      <w:r>
        <w:t>Compute the overall odds and probability of attending a religious school, assuming this data is from a random sample.</w:t>
      </w:r>
    </w:p>
    <w:p w14:paraId="030EC8C5" w14:textId="2E4E9BDD" w:rsidR="003B1B49" w:rsidRDefault="003B1B49" w:rsidP="00231A82">
      <w:pPr>
        <w:pStyle w:val="HTMLPreformatted"/>
        <w:shd w:val="clear" w:color="auto" w:fill="FFFFFF"/>
        <w:wordWrap w:val="0"/>
        <w:spacing w:line="240" w:lineRule="atLeast"/>
        <w:ind w:left="720"/>
        <w:rPr>
          <w:rFonts w:ascii="Lucida Console" w:hAnsi="Lucida Console"/>
          <w:color w:val="0000FF"/>
        </w:rPr>
      </w:pPr>
      <w:r w:rsidRPr="003B1B49">
        <w:rPr>
          <w:rFonts w:ascii="Lucida Console" w:hAnsi="Lucida Console"/>
          <w:color w:val="0000FF"/>
        </w:rPr>
        <w:t xml:space="preserve">&gt; </w:t>
      </w:r>
      <w:proofErr w:type="gramStart"/>
      <w:r w:rsidRPr="003B1B49">
        <w:rPr>
          <w:rFonts w:ascii="Lucida Console" w:hAnsi="Lucida Console"/>
          <w:color w:val="0000FF"/>
        </w:rPr>
        <w:t>table(</w:t>
      </w:r>
      <w:proofErr w:type="spellStart"/>
      <w:proofErr w:type="gramEnd"/>
      <w:r w:rsidR="00295537" w:rsidRPr="00295537">
        <w:rPr>
          <w:rFonts w:ascii="Lucida Console" w:hAnsi="Lucida Console"/>
          <w:color w:val="0000FF"/>
        </w:rPr>
        <w:t>Relschol</w:t>
      </w:r>
      <w:proofErr w:type="spellEnd"/>
      <w:r w:rsidR="00295537">
        <w:rPr>
          <w:rFonts w:ascii="Lucida Console" w:hAnsi="Lucida Console"/>
          <w:color w:val="0000FF"/>
        </w:rPr>
        <w:t xml:space="preserve"> = </w:t>
      </w:r>
      <w:proofErr w:type="spellStart"/>
      <w:r w:rsidRPr="003B1B49">
        <w:rPr>
          <w:rFonts w:ascii="Lucida Console" w:hAnsi="Lucida Console"/>
          <w:color w:val="0000FF"/>
        </w:rPr>
        <w:t>mydataR$RELSCHOL</w:t>
      </w:r>
      <w:proofErr w:type="spellEnd"/>
      <w:r w:rsidRPr="003B1B49">
        <w:rPr>
          <w:rFonts w:ascii="Lucida Console" w:hAnsi="Lucida Console"/>
          <w:color w:val="0000FF"/>
        </w:rPr>
        <w:t>)</w:t>
      </w:r>
    </w:p>
    <w:p w14:paraId="18BE3AD7" w14:textId="77777777" w:rsidR="00295537" w:rsidRPr="003B1B49" w:rsidRDefault="00295537" w:rsidP="00231A82">
      <w:pPr>
        <w:pStyle w:val="HTMLPreformatted"/>
        <w:shd w:val="clear" w:color="auto" w:fill="FFFFFF"/>
        <w:wordWrap w:val="0"/>
        <w:spacing w:line="240" w:lineRule="atLeast"/>
        <w:ind w:left="720"/>
        <w:rPr>
          <w:rFonts w:ascii="Lucida Console" w:hAnsi="Lucida Console"/>
          <w:color w:val="000000"/>
          <w:bdr w:val="none" w:sz="0" w:space="0" w:color="auto" w:frame="1"/>
        </w:rPr>
      </w:pPr>
    </w:p>
    <w:tbl>
      <w:tblPr>
        <w:tblW w:w="4273" w:type="dxa"/>
        <w:tblInd w:w="612" w:type="dxa"/>
        <w:tblLook w:val="04A0" w:firstRow="1" w:lastRow="0" w:firstColumn="1" w:lastColumn="0" w:noHBand="0" w:noVBand="1"/>
      </w:tblPr>
      <w:tblGrid>
        <w:gridCol w:w="1273"/>
        <w:gridCol w:w="960"/>
        <w:gridCol w:w="960"/>
        <w:gridCol w:w="1080"/>
      </w:tblGrid>
      <w:tr w:rsidR="003B1B49" w:rsidRPr="003B1B49" w14:paraId="46DFD045" w14:textId="77777777" w:rsidTr="00231A82">
        <w:trPr>
          <w:trHeight w:val="300"/>
        </w:trPr>
        <w:tc>
          <w:tcPr>
            <w:tcW w:w="1273" w:type="dxa"/>
            <w:tcBorders>
              <w:top w:val="nil"/>
              <w:left w:val="nil"/>
              <w:bottom w:val="nil"/>
              <w:right w:val="nil"/>
            </w:tcBorders>
            <w:shd w:val="clear" w:color="auto" w:fill="auto"/>
            <w:noWrap/>
            <w:vAlign w:val="bottom"/>
            <w:hideMark/>
          </w:tcPr>
          <w:p w14:paraId="3469A5AB" w14:textId="77777777" w:rsidR="003B1B49" w:rsidRPr="003B1B49" w:rsidRDefault="003B1B49" w:rsidP="003B1B49">
            <w:pPr>
              <w:spacing w:after="0" w:line="240" w:lineRule="auto"/>
              <w:jc w:val="right"/>
              <w:rPr>
                <w:rFonts w:ascii="Courier New" w:eastAsia="Times New Roman" w:hAnsi="Courier New" w:cs="Courier New"/>
                <w:color w:val="0000FF"/>
              </w:rPr>
            </w:pPr>
            <w:proofErr w:type="spellStart"/>
            <w:r w:rsidRPr="003B1B49">
              <w:rPr>
                <w:rFonts w:ascii="Courier New" w:eastAsia="Times New Roman" w:hAnsi="Courier New" w:cs="Courier New"/>
                <w:color w:val="0000FF"/>
              </w:rPr>
              <w:t>RelSchol</w:t>
            </w:r>
            <w:proofErr w:type="spellEnd"/>
          </w:p>
        </w:tc>
        <w:tc>
          <w:tcPr>
            <w:tcW w:w="960" w:type="dxa"/>
            <w:tcBorders>
              <w:top w:val="nil"/>
              <w:left w:val="nil"/>
              <w:bottom w:val="nil"/>
              <w:right w:val="nil"/>
            </w:tcBorders>
            <w:shd w:val="clear" w:color="auto" w:fill="auto"/>
            <w:noWrap/>
            <w:vAlign w:val="bottom"/>
            <w:hideMark/>
          </w:tcPr>
          <w:p w14:paraId="5405700E" w14:textId="77777777" w:rsidR="003B1B49" w:rsidRPr="003B1B49" w:rsidRDefault="003B1B49" w:rsidP="003B1B49">
            <w:pPr>
              <w:spacing w:after="0" w:line="240" w:lineRule="auto"/>
              <w:jc w:val="right"/>
              <w:rPr>
                <w:rFonts w:ascii="Courier New" w:eastAsia="Times New Roman" w:hAnsi="Courier New" w:cs="Courier New"/>
                <w:color w:val="0000FF"/>
              </w:rPr>
            </w:pPr>
            <w:r w:rsidRPr="003B1B49">
              <w:rPr>
                <w:rFonts w:ascii="Courier New" w:eastAsia="Times New Roman" w:hAnsi="Courier New" w:cs="Courier New"/>
                <w:color w:val="0000FF"/>
              </w:rPr>
              <w:t>no = 0</w:t>
            </w:r>
          </w:p>
        </w:tc>
        <w:tc>
          <w:tcPr>
            <w:tcW w:w="960" w:type="dxa"/>
            <w:tcBorders>
              <w:top w:val="nil"/>
              <w:left w:val="nil"/>
              <w:bottom w:val="nil"/>
              <w:right w:val="nil"/>
            </w:tcBorders>
            <w:shd w:val="clear" w:color="auto" w:fill="auto"/>
            <w:noWrap/>
            <w:vAlign w:val="bottom"/>
            <w:hideMark/>
          </w:tcPr>
          <w:p w14:paraId="6FA8A83E" w14:textId="49812EEE" w:rsidR="003B1B49" w:rsidRPr="003B1B49" w:rsidRDefault="00295537" w:rsidP="003B1B49">
            <w:pPr>
              <w:spacing w:after="0" w:line="240" w:lineRule="auto"/>
              <w:jc w:val="right"/>
              <w:rPr>
                <w:rFonts w:ascii="Courier New" w:eastAsia="Times New Roman" w:hAnsi="Courier New" w:cs="Courier New"/>
                <w:color w:val="0000FF"/>
              </w:rPr>
            </w:pPr>
            <w:r>
              <w:rPr>
                <w:rFonts w:ascii="Courier New" w:eastAsia="Times New Roman" w:hAnsi="Courier New" w:cs="Courier New"/>
                <w:color w:val="0000FF"/>
              </w:rPr>
              <w:t>y</w:t>
            </w:r>
            <w:r w:rsidR="003B1B49" w:rsidRPr="003B1B49">
              <w:rPr>
                <w:rFonts w:ascii="Courier New" w:eastAsia="Times New Roman" w:hAnsi="Courier New" w:cs="Courier New"/>
                <w:color w:val="0000FF"/>
              </w:rPr>
              <w:t>es = 1</w:t>
            </w:r>
          </w:p>
        </w:tc>
        <w:tc>
          <w:tcPr>
            <w:tcW w:w="1080" w:type="dxa"/>
            <w:tcBorders>
              <w:top w:val="nil"/>
              <w:left w:val="nil"/>
              <w:bottom w:val="nil"/>
              <w:right w:val="nil"/>
            </w:tcBorders>
            <w:shd w:val="clear" w:color="auto" w:fill="auto"/>
            <w:noWrap/>
            <w:vAlign w:val="bottom"/>
            <w:hideMark/>
          </w:tcPr>
          <w:p w14:paraId="344B4697" w14:textId="77777777" w:rsidR="003B1B49" w:rsidRPr="003B1B49" w:rsidRDefault="003B1B49" w:rsidP="003B1B49">
            <w:pPr>
              <w:spacing w:after="0" w:line="240" w:lineRule="auto"/>
              <w:jc w:val="right"/>
              <w:rPr>
                <w:rFonts w:ascii="Courier New" w:eastAsia="Times New Roman" w:hAnsi="Courier New" w:cs="Courier New"/>
                <w:b/>
                <w:bCs/>
                <w:color w:val="0000FF"/>
              </w:rPr>
            </w:pPr>
            <w:r w:rsidRPr="003B1B49">
              <w:rPr>
                <w:rFonts w:ascii="Courier New" w:eastAsia="Times New Roman" w:hAnsi="Courier New" w:cs="Courier New"/>
                <w:b/>
                <w:bCs/>
                <w:color w:val="0000FF"/>
              </w:rPr>
              <w:t>Total</w:t>
            </w:r>
          </w:p>
        </w:tc>
      </w:tr>
      <w:tr w:rsidR="003B1B49" w:rsidRPr="003B1B49" w14:paraId="1251A60A" w14:textId="77777777" w:rsidTr="00231A82">
        <w:trPr>
          <w:trHeight w:val="300"/>
        </w:trPr>
        <w:tc>
          <w:tcPr>
            <w:tcW w:w="1273" w:type="dxa"/>
            <w:tcBorders>
              <w:top w:val="nil"/>
              <w:left w:val="nil"/>
              <w:bottom w:val="nil"/>
              <w:right w:val="nil"/>
            </w:tcBorders>
            <w:shd w:val="clear" w:color="auto" w:fill="auto"/>
            <w:noWrap/>
            <w:vAlign w:val="bottom"/>
            <w:hideMark/>
          </w:tcPr>
          <w:p w14:paraId="1345B080" w14:textId="77777777" w:rsidR="003B1B49" w:rsidRPr="003B1B49" w:rsidRDefault="003B1B49" w:rsidP="003B1B49">
            <w:pPr>
              <w:spacing w:after="0" w:line="240" w:lineRule="auto"/>
              <w:jc w:val="right"/>
              <w:rPr>
                <w:rFonts w:ascii="Courier New" w:eastAsia="Times New Roman" w:hAnsi="Courier New" w:cs="Courier New"/>
                <w:color w:val="0000FF"/>
              </w:rPr>
            </w:pPr>
            <w:r w:rsidRPr="003B1B49">
              <w:rPr>
                <w:rFonts w:ascii="Courier New" w:eastAsia="Times New Roman" w:hAnsi="Courier New" w:cs="Courier New"/>
                <w:color w:val="0000FF"/>
              </w:rPr>
              <w:t>Count</w:t>
            </w:r>
          </w:p>
        </w:tc>
        <w:tc>
          <w:tcPr>
            <w:tcW w:w="960" w:type="dxa"/>
            <w:tcBorders>
              <w:top w:val="nil"/>
              <w:left w:val="nil"/>
              <w:bottom w:val="nil"/>
              <w:right w:val="nil"/>
            </w:tcBorders>
            <w:shd w:val="clear" w:color="auto" w:fill="auto"/>
            <w:noWrap/>
            <w:vAlign w:val="bottom"/>
            <w:hideMark/>
          </w:tcPr>
          <w:p w14:paraId="7390D246" w14:textId="77777777" w:rsidR="003B1B49" w:rsidRPr="003B1B49" w:rsidRDefault="003B1B49" w:rsidP="003B1B49">
            <w:pPr>
              <w:spacing w:after="0" w:line="240" w:lineRule="auto"/>
              <w:jc w:val="right"/>
              <w:rPr>
                <w:rFonts w:ascii="Courier New" w:eastAsia="Times New Roman" w:hAnsi="Courier New" w:cs="Courier New"/>
                <w:color w:val="0000FF"/>
              </w:rPr>
            </w:pPr>
            <w:r w:rsidRPr="003B1B49">
              <w:rPr>
                <w:rFonts w:ascii="Courier New" w:eastAsia="Times New Roman" w:hAnsi="Courier New" w:cs="Courier New"/>
                <w:color w:val="0000FF"/>
              </w:rPr>
              <w:t>546</w:t>
            </w:r>
          </w:p>
        </w:tc>
        <w:tc>
          <w:tcPr>
            <w:tcW w:w="960" w:type="dxa"/>
            <w:tcBorders>
              <w:top w:val="nil"/>
              <w:left w:val="nil"/>
              <w:bottom w:val="nil"/>
              <w:right w:val="nil"/>
            </w:tcBorders>
            <w:shd w:val="clear" w:color="auto" w:fill="auto"/>
            <w:noWrap/>
            <w:vAlign w:val="bottom"/>
            <w:hideMark/>
          </w:tcPr>
          <w:p w14:paraId="15DFB4FA" w14:textId="77777777" w:rsidR="003B1B49" w:rsidRPr="003B1B49" w:rsidRDefault="003B1B49" w:rsidP="003B1B49">
            <w:pPr>
              <w:spacing w:after="0" w:line="240" w:lineRule="auto"/>
              <w:jc w:val="right"/>
              <w:rPr>
                <w:rFonts w:ascii="Courier New" w:eastAsia="Times New Roman" w:hAnsi="Courier New" w:cs="Courier New"/>
                <w:color w:val="0000FF"/>
              </w:rPr>
            </w:pPr>
            <w:r w:rsidRPr="003B1B49">
              <w:rPr>
                <w:rFonts w:ascii="Courier New" w:eastAsia="Times New Roman" w:hAnsi="Courier New" w:cs="Courier New"/>
                <w:color w:val="0000FF"/>
              </w:rPr>
              <w:t>80</w:t>
            </w:r>
          </w:p>
        </w:tc>
        <w:tc>
          <w:tcPr>
            <w:tcW w:w="1080" w:type="dxa"/>
            <w:tcBorders>
              <w:top w:val="nil"/>
              <w:left w:val="nil"/>
              <w:bottom w:val="nil"/>
              <w:right w:val="nil"/>
            </w:tcBorders>
            <w:shd w:val="clear" w:color="auto" w:fill="auto"/>
            <w:noWrap/>
            <w:vAlign w:val="bottom"/>
            <w:hideMark/>
          </w:tcPr>
          <w:p w14:paraId="422EA3E0" w14:textId="77777777" w:rsidR="003B1B49" w:rsidRPr="003B1B49" w:rsidRDefault="003B1B49" w:rsidP="003B1B49">
            <w:pPr>
              <w:spacing w:after="0" w:line="240" w:lineRule="auto"/>
              <w:jc w:val="right"/>
              <w:rPr>
                <w:rFonts w:ascii="Courier New" w:eastAsia="Times New Roman" w:hAnsi="Courier New" w:cs="Courier New"/>
                <w:b/>
                <w:bCs/>
                <w:color w:val="0000FF"/>
              </w:rPr>
            </w:pPr>
            <w:r w:rsidRPr="003B1B49">
              <w:rPr>
                <w:rFonts w:ascii="Courier New" w:eastAsia="Times New Roman" w:hAnsi="Courier New" w:cs="Courier New"/>
                <w:b/>
                <w:bCs/>
                <w:color w:val="0000FF"/>
              </w:rPr>
              <w:t>626</w:t>
            </w:r>
          </w:p>
        </w:tc>
      </w:tr>
    </w:tbl>
    <w:p w14:paraId="1FBDB5D5" w14:textId="6C19E901" w:rsidR="003B1B49" w:rsidRDefault="003B1B49" w:rsidP="00231A82">
      <w:pPr>
        <w:spacing w:after="0"/>
        <w:ind w:left="720"/>
        <w:rPr>
          <w:color w:val="0000FF"/>
        </w:rPr>
      </w:pPr>
      <w:r w:rsidRPr="003B1B49">
        <w:rPr>
          <w:color w:val="0000FF"/>
        </w:rPr>
        <w:t>Probability of attending religion school is 80/626 = 0.1278 or 12.78%</w:t>
      </w:r>
    </w:p>
    <w:p w14:paraId="29610036" w14:textId="1D58D04A" w:rsidR="00B36C06" w:rsidRDefault="00231A82" w:rsidP="00231A82">
      <w:pPr>
        <w:spacing w:after="0"/>
        <w:ind w:left="720"/>
        <w:rPr>
          <w:color w:val="0000FF"/>
        </w:rPr>
      </w:pPr>
      <w:r w:rsidRPr="00B36C06">
        <w:rPr>
          <w:color w:val="0000FF"/>
        </w:rPr>
        <w:t xml:space="preserve">Overall </w:t>
      </w:r>
      <w:r w:rsidR="00107AE0">
        <w:rPr>
          <w:color w:val="0000FF"/>
        </w:rPr>
        <w:t>o</w:t>
      </w:r>
      <w:r w:rsidRPr="00B36C06">
        <w:rPr>
          <w:color w:val="0000FF"/>
        </w:rPr>
        <w:t xml:space="preserve">dds ratio </w:t>
      </w:r>
      <w:r w:rsidR="00B36C06" w:rsidRPr="00B36C06">
        <w:rPr>
          <w:color w:val="0000FF"/>
        </w:rPr>
        <w:t xml:space="preserve">of attending religious school is 0.1278 / (1 – 0.1278) </w:t>
      </w:r>
      <w:r w:rsidR="00107AE0" w:rsidRPr="00B36C06">
        <w:rPr>
          <w:color w:val="0000FF"/>
        </w:rPr>
        <w:t>= 0.147</w:t>
      </w:r>
      <w:r w:rsidR="00B36C06" w:rsidRPr="00B36C06">
        <w:rPr>
          <w:color w:val="0000FF"/>
        </w:rPr>
        <w:t>; the alternative way to solve is 80/546 = 0.14</w:t>
      </w:r>
      <w:r w:rsidR="00322E1E">
        <w:rPr>
          <w:color w:val="0000FF"/>
        </w:rPr>
        <w:t>7</w:t>
      </w:r>
    </w:p>
    <w:p w14:paraId="56D14B16" w14:textId="77777777" w:rsidR="00231A82" w:rsidRPr="003B1B49" w:rsidRDefault="00231A82" w:rsidP="00231A82">
      <w:pPr>
        <w:spacing w:after="0"/>
        <w:ind w:left="720"/>
        <w:rPr>
          <w:color w:val="0000FF"/>
        </w:rPr>
      </w:pPr>
    </w:p>
    <w:p w14:paraId="6FEDD8D5" w14:textId="1D8816E0" w:rsidR="00BC0003" w:rsidRDefault="00BC0003" w:rsidP="00BC0003">
      <w:pPr>
        <w:ind w:left="720" w:hanging="360"/>
      </w:pPr>
      <w:r>
        <w:t>b.</w:t>
      </w:r>
      <w:r>
        <w:tab/>
        <w:t xml:space="preserve">Cross-tabulate RELSCHOL with RACE (coded:  0=non-white, 1=white).  What are the </w:t>
      </w:r>
      <w:bookmarkStart w:id="0" w:name="_Hlk24811190"/>
      <w:r>
        <w:t>probabilities that non-white students and white students attend religious schools</w:t>
      </w:r>
      <w:bookmarkEnd w:id="0"/>
      <w:r>
        <w:t>?  What are the odds that white students and non-white students attend religious schools?  What is the odds ratio that compares white and non-white students?</w:t>
      </w:r>
    </w:p>
    <w:p w14:paraId="6C2FCCD0" w14:textId="674113D2" w:rsidR="00295537" w:rsidRDefault="00295537" w:rsidP="00295537">
      <w:pPr>
        <w:pStyle w:val="HTMLPreformatted"/>
        <w:shd w:val="clear" w:color="auto" w:fill="FFFFFF"/>
        <w:wordWrap w:val="0"/>
        <w:spacing w:line="240" w:lineRule="atLeast"/>
        <w:ind w:left="720"/>
        <w:rPr>
          <w:rFonts w:ascii="Lucida Console" w:hAnsi="Lucida Console"/>
          <w:color w:val="0000FF"/>
        </w:rPr>
      </w:pPr>
      <w:r w:rsidRPr="00295537">
        <w:rPr>
          <w:rFonts w:ascii="Lucida Console" w:hAnsi="Lucida Console"/>
          <w:color w:val="0000FF"/>
        </w:rPr>
        <w:t xml:space="preserve">&gt; </w:t>
      </w:r>
      <w:proofErr w:type="gramStart"/>
      <w:r w:rsidRPr="00295537">
        <w:rPr>
          <w:rFonts w:ascii="Lucida Console" w:hAnsi="Lucida Console"/>
          <w:color w:val="0000FF"/>
        </w:rPr>
        <w:t>table(</w:t>
      </w:r>
      <w:proofErr w:type="gramEnd"/>
      <w:r w:rsidRPr="00295537">
        <w:rPr>
          <w:rFonts w:ascii="Lucida Console" w:hAnsi="Lucida Console"/>
          <w:color w:val="0000FF"/>
        </w:rPr>
        <w:t xml:space="preserve">Race = </w:t>
      </w:r>
      <w:proofErr w:type="spellStart"/>
      <w:r w:rsidRPr="00295537">
        <w:rPr>
          <w:rFonts w:ascii="Lucida Console" w:hAnsi="Lucida Console"/>
          <w:color w:val="0000FF"/>
        </w:rPr>
        <w:t>mydataR$RACE</w:t>
      </w:r>
      <w:proofErr w:type="spellEnd"/>
      <w:r w:rsidRPr="00295537">
        <w:rPr>
          <w:rFonts w:ascii="Lucida Console" w:hAnsi="Lucida Console"/>
          <w:color w:val="0000FF"/>
        </w:rPr>
        <w:t xml:space="preserve">, </w:t>
      </w:r>
      <w:proofErr w:type="spellStart"/>
      <w:r w:rsidRPr="00295537">
        <w:rPr>
          <w:rFonts w:ascii="Lucida Console" w:hAnsi="Lucida Console"/>
          <w:color w:val="0000FF"/>
        </w:rPr>
        <w:t>Relschol</w:t>
      </w:r>
      <w:proofErr w:type="spellEnd"/>
      <w:r w:rsidRPr="00295537">
        <w:rPr>
          <w:rFonts w:ascii="Lucida Console" w:hAnsi="Lucida Console"/>
          <w:color w:val="0000FF"/>
        </w:rPr>
        <w:t xml:space="preserve"> = </w:t>
      </w:r>
      <w:proofErr w:type="spellStart"/>
      <w:r w:rsidRPr="00295537">
        <w:rPr>
          <w:rFonts w:ascii="Lucida Console" w:hAnsi="Lucida Console"/>
          <w:color w:val="0000FF"/>
        </w:rPr>
        <w:t>mydataR$RELSCHOL</w:t>
      </w:r>
      <w:proofErr w:type="spellEnd"/>
      <w:r w:rsidRPr="00295537">
        <w:rPr>
          <w:rFonts w:ascii="Lucida Console" w:hAnsi="Lucida Console"/>
          <w:color w:val="0000FF"/>
        </w:rPr>
        <w:t>)</w:t>
      </w:r>
    </w:p>
    <w:p w14:paraId="46A24FC2" w14:textId="77777777" w:rsidR="00295537" w:rsidRDefault="00295537" w:rsidP="00295537">
      <w:pPr>
        <w:pStyle w:val="HTMLPreformatted"/>
        <w:shd w:val="clear" w:color="auto" w:fill="FFFFFF"/>
        <w:wordWrap w:val="0"/>
        <w:spacing w:line="240" w:lineRule="atLeast"/>
        <w:ind w:left="720"/>
        <w:rPr>
          <w:rFonts w:ascii="Lucida Console" w:hAnsi="Lucida Console"/>
          <w:color w:val="0000FF"/>
        </w:rPr>
      </w:pPr>
    </w:p>
    <w:p w14:paraId="1740474F" w14:textId="5D5DC969" w:rsidR="00295537" w:rsidRPr="00295537" w:rsidRDefault="00D041E1" w:rsidP="00295537">
      <w:pPr>
        <w:pStyle w:val="HTMLPreformatted"/>
        <w:shd w:val="clear" w:color="auto" w:fill="FFFFFF"/>
        <w:wordWrap w:val="0"/>
        <w:spacing w:line="240" w:lineRule="atLeast"/>
        <w:ind w:left="720"/>
        <w:rPr>
          <w:rFonts w:ascii="Lucida Console" w:hAnsi="Lucida Console"/>
          <w:color w:val="0000FF"/>
        </w:rPr>
      </w:pPr>
      <w:r w:rsidRPr="00D041E1">
        <w:drawing>
          <wp:inline distT="0" distB="0" distL="0" distR="0" wp14:anchorId="54707587" wp14:editId="6EEC1B5D">
            <wp:extent cx="5943600" cy="8515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51535"/>
                    </a:xfrm>
                    <a:prstGeom prst="rect">
                      <a:avLst/>
                    </a:prstGeom>
                    <a:noFill/>
                    <a:ln>
                      <a:noFill/>
                    </a:ln>
                  </pic:spPr>
                </pic:pic>
              </a:graphicData>
            </a:graphic>
          </wp:inline>
        </w:drawing>
      </w:r>
    </w:p>
    <w:p w14:paraId="1FBFD62C" w14:textId="654E5750" w:rsidR="00295537" w:rsidRDefault="00322E1E" w:rsidP="00322E1E">
      <w:pPr>
        <w:spacing w:after="0"/>
        <w:ind w:left="720"/>
        <w:rPr>
          <w:color w:val="0000FF"/>
        </w:rPr>
      </w:pPr>
      <w:r>
        <w:rPr>
          <w:color w:val="0000FF"/>
        </w:rPr>
        <w:t>The p</w:t>
      </w:r>
      <w:r w:rsidRPr="00322E1E">
        <w:rPr>
          <w:color w:val="0000FF"/>
        </w:rPr>
        <w:t xml:space="preserve">robabilities that </w:t>
      </w:r>
      <w:r w:rsidRPr="00704D5E">
        <w:rPr>
          <w:b/>
          <w:bCs/>
          <w:color w:val="0000FF"/>
          <w:u w:val="single"/>
        </w:rPr>
        <w:t>non-white</w:t>
      </w:r>
      <w:r w:rsidRPr="00322E1E">
        <w:rPr>
          <w:color w:val="0000FF"/>
        </w:rPr>
        <w:t xml:space="preserve"> students attend religious schools</w:t>
      </w:r>
      <w:r>
        <w:rPr>
          <w:color w:val="0000FF"/>
        </w:rPr>
        <w:t>: 26/102 = 0.255 or 25.5%</w:t>
      </w:r>
    </w:p>
    <w:p w14:paraId="57F80A43" w14:textId="6CB10847" w:rsidR="00322E1E" w:rsidRDefault="00322E1E" w:rsidP="00322E1E">
      <w:pPr>
        <w:spacing w:after="0"/>
        <w:ind w:left="720"/>
        <w:rPr>
          <w:color w:val="0000FF"/>
        </w:rPr>
      </w:pPr>
      <w:r>
        <w:rPr>
          <w:color w:val="0000FF"/>
        </w:rPr>
        <w:t>The p</w:t>
      </w:r>
      <w:r w:rsidRPr="00322E1E">
        <w:rPr>
          <w:color w:val="0000FF"/>
        </w:rPr>
        <w:t xml:space="preserve">robabilities that </w:t>
      </w:r>
      <w:r w:rsidRPr="00704D5E">
        <w:rPr>
          <w:b/>
          <w:bCs/>
          <w:color w:val="0000FF"/>
          <w:u w:val="single"/>
        </w:rPr>
        <w:t>white</w:t>
      </w:r>
      <w:r w:rsidRPr="00322E1E">
        <w:rPr>
          <w:color w:val="0000FF"/>
        </w:rPr>
        <w:t xml:space="preserve"> students attend religious schools</w:t>
      </w:r>
      <w:r>
        <w:rPr>
          <w:color w:val="0000FF"/>
        </w:rPr>
        <w:t>: 54/524 = 0.103 or 10.3%</w:t>
      </w:r>
    </w:p>
    <w:p w14:paraId="5E978DA4" w14:textId="7721C489" w:rsidR="00704D5E" w:rsidRDefault="00704D5E" w:rsidP="00322E1E">
      <w:pPr>
        <w:spacing w:after="0"/>
        <w:ind w:left="720"/>
        <w:rPr>
          <w:color w:val="0000FF"/>
        </w:rPr>
      </w:pPr>
    </w:p>
    <w:p w14:paraId="657DB48D" w14:textId="10F3C6C4" w:rsidR="00704D5E" w:rsidRDefault="00704D5E" w:rsidP="00322E1E">
      <w:pPr>
        <w:spacing w:after="0"/>
        <w:ind w:left="720"/>
        <w:rPr>
          <w:color w:val="0000FF"/>
        </w:rPr>
      </w:pPr>
      <w:r w:rsidRPr="00704D5E">
        <w:rPr>
          <w:color w:val="0000FF"/>
        </w:rPr>
        <w:t xml:space="preserve">What are the odds that </w:t>
      </w:r>
      <w:r w:rsidRPr="00704D5E">
        <w:rPr>
          <w:b/>
          <w:bCs/>
          <w:color w:val="0000FF"/>
          <w:u w:val="single"/>
        </w:rPr>
        <w:t>non-white</w:t>
      </w:r>
      <w:r w:rsidRPr="00704D5E">
        <w:rPr>
          <w:color w:val="0000FF"/>
        </w:rPr>
        <w:t xml:space="preserve"> students attend religious schools?  </w:t>
      </w:r>
      <w:r>
        <w:rPr>
          <w:color w:val="0000FF"/>
        </w:rPr>
        <w:t>0.255</w:t>
      </w:r>
      <w:proofErr w:type="gramStart"/>
      <w:r>
        <w:rPr>
          <w:color w:val="0000FF"/>
        </w:rPr>
        <w:t>/(</w:t>
      </w:r>
      <w:proofErr w:type="gramEnd"/>
      <w:r w:rsidR="0001066E">
        <w:rPr>
          <w:color w:val="0000FF"/>
        </w:rPr>
        <w:t>1 – 0.255) = 0.342</w:t>
      </w:r>
    </w:p>
    <w:p w14:paraId="392B6445" w14:textId="3B97460D" w:rsidR="00704D5E" w:rsidRDefault="00704D5E" w:rsidP="00704D5E">
      <w:pPr>
        <w:spacing w:after="0"/>
        <w:ind w:left="720"/>
        <w:rPr>
          <w:color w:val="0000FF"/>
        </w:rPr>
      </w:pPr>
      <w:r w:rsidRPr="00704D5E">
        <w:rPr>
          <w:color w:val="0000FF"/>
        </w:rPr>
        <w:t xml:space="preserve">What are the odds that </w:t>
      </w:r>
      <w:r w:rsidRPr="00704D5E">
        <w:rPr>
          <w:b/>
          <w:bCs/>
          <w:color w:val="0000FF"/>
          <w:u w:val="single"/>
        </w:rPr>
        <w:t>white</w:t>
      </w:r>
      <w:r w:rsidRPr="00704D5E">
        <w:rPr>
          <w:color w:val="0000FF"/>
        </w:rPr>
        <w:t xml:space="preserve"> students attend religious schools?  </w:t>
      </w:r>
      <w:r w:rsidR="0001066E">
        <w:rPr>
          <w:color w:val="0000FF"/>
        </w:rPr>
        <w:t>0.103</w:t>
      </w:r>
      <w:proofErr w:type="gramStart"/>
      <w:r w:rsidR="0001066E">
        <w:rPr>
          <w:color w:val="0000FF"/>
        </w:rPr>
        <w:t>/(</w:t>
      </w:r>
      <w:proofErr w:type="gramEnd"/>
      <w:r w:rsidR="0001066E">
        <w:rPr>
          <w:color w:val="0000FF"/>
        </w:rPr>
        <w:t>1 – 0.103) = 0.115</w:t>
      </w:r>
    </w:p>
    <w:p w14:paraId="35672E59" w14:textId="5269ED10" w:rsidR="0001066E" w:rsidRDefault="0001066E" w:rsidP="00704D5E">
      <w:pPr>
        <w:spacing w:after="0"/>
        <w:ind w:left="720"/>
        <w:rPr>
          <w:color w:val="0000FF"/>
        </w:rPr>
      </w:pPr>
    </w:p>
    <w:p w14:paraId="61B25291" w14:textId="4673B3B0" w:rsidR="0001066E" w:rsidRDefault="0001066E" w:rsidP="0001066E">
      <w:pPr>
        <w:spacing w:after="0"/>
        <w:ind w:left="720"/>
        <w:rPr>
          <w:color w:val="0000FF"/>
        </w:rPr>
      </w:pPr>
      <w:r w:rsidRPr="0001066E">
        <w:rPr>
          <w:color w:val="0000FF"/>
        </w:rPr>
        <w:t>What is the odds ratio that compares white and non-white students?</w:t>
      </w:r>
      <w:r>
        <w:rPr>
          <w:color w:val="0000FF"/>
        </w:rPr>
        <w:t xml:space="preserve"> 0.115/0.342 = 0.336</w:t>
      </w:r>
    </w:p>
    <w:p w14:paraId="5FC152C2" w14:textId="46E7B6B8" w:rsidR="00107AE0" w:rsidRDefault="00107AE0" w:rsidP="0001066E">
      <w:pPr>
        <w:spacing w:after="0"/>
        <w:ind w:left="720"/>
        <w:rPr>
          <w:color w:val="0000FF"/>
        </w:rPr>
      </w:pPr>
      <w:r>
        <w:rPr>
          <w:color w:val="0000FF"/>
        </w:rPr>
        <w:t xml:space="preserve">So, </w:t>
      </w:r>
      <w:r w:rsidRPr="00107AE0">
        <w:rPr>
          <w:b/>
          <w:bCs/>
          <w:color w:val="0000FF"/>
          <w:u w:val="single"/>
        </w:rPr>
        <w:t>white</w:t>
      </w:r>
      <w:r w:rsidRPr="00107AE0">
        <w:rPr>
          <w:color w:val="0000FF"/>
        </w:rPr>
        <w:t xml:space="preserve"> students attending a religious school is 0.3359 times the odds of a Non-White student attending a religious school</w:t>
      </w:r>
      <w:r>
        <w:rPr>
          <w:color w:val="0000FF"/>
        </w:rPr>
        <w:t>.</w:t>
      </w:r>
    </w:p>
    <w:p w14:paraId="2A9CAF26" w14:textId="77777777" w:rsidR="00322E1E" w:rsidRPr="00322E1E" w:rsidRDefault="00322E1E" w:rsidP="00322E1E">
      <w:pPr>
        <w:spacing w:after="0"/>
        <w:ind w:left="720"/>
        <w:rPr>
          <w:color w:val="0000FF"/>
        </w:rPr>
      </w:pPr>
    </w:p>
    <w:p w14:paraId="12A44FBA" w14:textId="5049BF5D" w:rsidR="00BC0003" w:rsidRDefault="00BC0003" w:rsidP="00BC0003">
      <w:pPr>
        <w:ind w:left="720" w:hanging="360"/>
      </w:pPr>
      <w:r>
        <w:t>c.</w:t>
      </w:r>
      <w:r>
        <w:tab/>
        <w:t>Plot RELSCHOL (Y) by INCOME</w:t>
      </w:r>
      <w:r w:rsidR="00A87A5B">
        <w:t xml:space="preserve"> as a scatterplot</w:t>
      </w:r>
      <w:r>
        <w:t xml:space="preserve">.  </w:t>
      </w:r>
      <w:r w:rsidR="00550BAD">
        <w:t xml:space="preserve">The INCOME variable is actually an ordinal variable that is associated with income brackets.  This is an old dataset, so for example, INCOME=4 </w:t>
      </w:r>
      <w:r w:rsidR="00550BAD">
        <w:sym w:font="Wingdings" w:char="F0E0"/>
      </w:r>
      <w:r w:rsidR="00550BAD">
        <w:t xml:space="preserve"> $20,000-$29,999.  </w:t>
      </w:r>
      <w:r>
        <w:t xml:space="preserve"> Is there a value of INCOME that seems to separate or discriminate between those attending religious schools and those that don’t?   Create a variable </w:t>
      </w:r>
      <w:r>
        <w:lastRenderedPageBreak/>
        <w:t xml:space="preserve">that dichotomizes INCOME based on this value you observed.  Call this new variable D_INCOME.  Cross-tabulate RELSCHOL with D_INCOME.  What are the probabilities that </w:t>
      </w:r>
      <w:r w:rsidR="00FE2026">
        <w:t>lower income</w:t>
      </w:r>
      <w:r>
        <w:t xml:space="preserve"> students and higher</w:t>
      </w:r>
      <w:r w:rsidR="00D956F3">
        <w:t xml:space="preserve"> </w:t>
      </w:r>
      <w:r w:rsidR="00D956F3" w:rsidRPr="00FE2026">
        <w:rPr>
          <w:color w:val="FF0000"/>
        </w:rPr>
        <w:t>income</w:t>
      </w:r>
      <w:r w:rsidRPr="00FE2026">
        <w:rPr>
          <w:color w:val="FF0000"/>
        </w:rPr>
        <w:t xml:space="preserve"> </w:t>
      </w:r>
      <w:r>
        <w:t>students attend religious schools?  What are the odds that lower income students and higher income students attend religious schools?  What is the odds ratio that compares lower and higher income students?</w:t>
      </w:r>
      <w:r w:rsidR="00A87A5B">
        <w:t xml:space="preserve">  </w:t>
      </w:r>
    </w:p>
    <w:p w14:paraId="56B77603" w14:textId="153F6AEC" w:rsidR="00D65820" w:rsidRDefault="00D65820" w:rsidP="00BC0003">
      <w:pPr>
        <w:ind w:left="720" w:hanging="360"/>
      </w:pPr>
      <w:r>
        <w:tab/>
      </w:r>
      <w:r w:rsidRPr="00D65820">
        <w:rPr>
          <w:color w:val="0000FF"/>
        </w:rPr>
        <w:t xml:space="preserve">The scatterplot question is misleading. Per canvas discussions, we will not </w:t>
      </w:r>
      <w:r w:rsidR="00BA671B">
        <w:rPr>
          <w:color w:val="0000FF"/>
        </w:rPr>
        <w:t xml:space="preserve">be </w:t>
      </w:r>
      <w:r w:rsidRPr="00D65820">
        <w:rPr>
          <w:color w:val="0000FF"/>
        </w:rPr>
        <w:t>us</w:t>
      </w:r>
      <w:r w:rsidR="00BA671B">
        <w:rPr>
          <w:color w:val="0000FF"/>
        </w:rPr>
        <w:t>ing</w:t>
      </w:r>
      <w:r w:rsidRPr="00D65820">
        <w:rPr>
          <w:color w:val="0000FF"/>
        </w:rPr>
        <w:t xml:space="preserve"> scatterplot.</w:t>
      </w:r>
      <w:r>
        <w:rPr>
          <w:color w:val="0000FF"/>
        </w:rPr>
        <w:t xml:space="preserve"> Here is the religion school</w:t>
      </w:r>
      <w:r w:rsidR="00AE0AC9">
        <w:rPr>
          <w:color w:val="0000FF"/>
        </w:rPr>
        <w:t xml:space="preserve"> attendance</w:t>
      </w:r>
      <w:r>
        <w:rPr>
          <w:color w:val="0000FF"/>
        </w:rPr>
        <w:t xml:space="preserve"> distribution by income. </w:t>
      </w:r>
    </w:p>
    <w:p w14:paraId="1871DCA3" w14:textId="487352DE" w:rsidR="00D65820" w:rsidRDefault="00AE0AC9" w:rsidP="00D65820">
      <w:pPr>
        <w:ind w:left="1080" w:hanging="360"/>
      </w:pPr>
      <w:r>
        <w:rPr>
          <w:noProof/>
        </w:rPr>
        <w:drawing>
          <wp:inline distT="0" distB="0" distL="0" distR="0" wp14:anchorId="0B3EEFE9" wp14:editId="08866848">
            <wp:extent cx="561975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9750" cy="2266950"/>
                    </a:xfrm>
                    <a:prstGeom prst="rect">
                      <a:avLst/>
                    </a:prstGeom>
                  </pic:spPr>
                </pic:pic>
              </a:graphicData>
            </a:graphic>
          </wp:inline>
        </w:drawing>
      </w:r>
    </w:p>
    <w:p w14:paraId="075A6B97" w14:textId="3331D587" w:rsidR="00D65820" w:rsidRDefault="00D65820" w:rsidP="00D956F3">
      <w:pPr>
        <w:ind w:left="720"/>
        <w:rPr>
          <w:color w:val="0000FF"/>
        </w:rPr>
      </w:pPr>
      <w:r w:rsidRPr="00D65820">
        <w:rPr>
          <w:color w:val="0000FF"/>
        </w:rPr>
        <w:t>And here is the visualization</w:t>
      </w:r>
      <w:r w:rsidR="00AE0AC9">
        <w:rPr>
          <w:color w:val="0000FF"/>
        </w:rPr>
        <w:t xml:space="preserve">. We can see that </w:t>
      </w:r>
      <w:r w:rsidR="00AE0AC9" w:rsidRPr="00AE0AC9">
        <w:rPr>
          <w:color w:val="0000FF"/>
        </w:rPr>
        <w:t xml:space="preserve">there </w:t>
      </w:r>
      <w:r w:rsidR="00AE0AC9">
        <w:rPr>
          <w:color w:val="0000FF"/>
        </w:rPr>
        <w:t xml:space="preserve">is not </w:t>
      </w:r>
      <w:r w:rsidR="00AE0AC9" w:rsidRPr="00AE0AC9">
        <w:rPr>
          <w:color w:val="0000FF"/>
        </w:rPr>
        <w:t>a value of INCOME that seems to separate or discriminate between those attending religious schools and those that don’t</w:t>
      </w:r>
      <w:r w:rsidR="00AE0AC9">
        <w:rPr>
          <w:color w:val="0000FF"/>
        </w:rPr>
        <w:t>. However, we can see that about 60% of religious attendance comes from income buckets 4, 5, and 6.</w:t>
      </w:r>
    </w:p>
    <w:p w14:paraId="72095D1D" w14:textId="460F52B1" w:rsidR="00D65820" w:rsidRPr="00D65820" w:rsidRDefault="002C1803" w:rsidP="00D65820">
      <w:pPr>
        <w:ind w:left="1080" w:hanging="360"/>
        <w:rPr>
          <w:color w:val="0000FF"/>
        </w:rPr>
      </w:pPr>
      <w:r>
        <w:rPr>
          <w:noProof/>
        </w:rPr>
        <w:drawing>
          <wp:inline distT="0" distB="0" distL="0" distR="0" wp14:anchorId="54E41C5A" wp14:editId="2E746632">
            <wp:extent cx="5943600" cy="2600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00325"/>
                    </a:xfrm>
                    <a:prstGeom prst="rect">
                      <a:avLst/>
                    </a:prstGeom>
                  </pic:spPr>
                </pic:pic>
              </a:graphicData>
            </a:graphic>
          </wp:inline>
        </w:drawing>
      </w:r>
    </w:p>
    <w:p w14:paraId="666BDAA9" w14:textId="5A9BC79F" w:rsidR="00696FDE" w:rsidRDefault="00946E6A" w:rsidP="00BC0003">
      <w:pPr>
        <w:ind w:left="720" w:hanging="360"/>
        <w:rPr>
          <w:color w:val="0000FF"/>
        </w:rPr>
      </w:pPr>
      <w:r>
        <w:tab/>
      </w:r>
      <w:r>
        <w:rPr>
          <w:color w:val="0000FF"/>
        </w:rPr>
        <w:t xml:space="preserve">We can split the income into two groups: </w:t>
      </w:r>
      <w:r w:rsidR="00067565">
        <w:rPr>
          <w:color w:val="0000FF"/>
        </w:rPr>
        <w:t xml:space="preserve">incomes </w:t>
      </w:r>
      <w:r>
        <w:rPr>
          <w:color w:val="0000FF"/>
        </w:rPr>
        <w:t>less than</w:t>
      </w:r>
      <w:r w:rsidR="00067565">
        <w:rPr>
          <w:color w:val="0000FF"/>
        </w:rPr>
        <w:t xml:space="preserve"> 5</w:t>
      </w:r>
      <w:r>
        <w:rPr>
          <w:color w:val="0000FF"/>
        </w:rPr>
        <w:t xml:space="preserve"> </w:t>
      </w:r>
      <w:r w:rsidR="00067565">
        <w:rPr>
          <w:color w:val="0000FF"/>
        </w:rPr>
        <w:t>grouped as</w:t>
      </w:r>
      <w:r>
        <w:rPr>
          <w:color w:val="0000FF"/>
        </w:rPr>
        <w:t xml:space="preserve"> lower</w:t>
      </w:r>
      <w:r w:rsidR="00491C88">
        <w:rPr>
          <w:color w:val="0000FF"/>
        </w:rPr>
        <w:t>-</w:t>
      </w:r>
      <w:r w:rsidR="00B15E9F">
        <w:rPr>
          <w:color w:val="0000FF"/>
        </w:rPr>
        <w:t>income and</w:t>
      </w:r>
      <w:r>
        <w:rPr>
          <w:color w:val="0000FF"/>
        </w:rPr>
        <w:t xml:space="preserve"> </w:t>
      </w:r>
      <w:r w:rsidR="00067565">
        <w:rPr>
          <w:color w:val="0000FF"/>
        </w:rPr>
        <w:t>incomes larger</w:t>
      </w:r>
      <w:r>
        <w:rPr>
          <w:color w:val="0000FF"/>
        </w:rPr>
        <w:t xml:space="preserve"> than </w:t>
      </w:r>
      <w:r w:rsidR="00067565">
        <w:rPr>
          <w:color w:val="0000FF"/>
        </w:rPr>
        <w:t>or eq</w:t>
      </w:r>
      <w:r w:rsidR="00491C88">
        <w:rPr>
          <w:color w:val="0000FF"/>
        </w:rPr>
        <w:t>ua</w:t>
      </w:r>
      <w:r w:rsidR="00067565">
        <w:rPr>
          <w:color w:val="0000FF"/>
        </w:rPr>
        <w:t xml:space="preserve">l to 5 grouped as </w:t>
      </w:r>
      <w:r>
        <w:rPr>
          <w:color w:val="0000FF"/>
        </w:rPr>
        <w:t>a higher income</w:t>
      </w:r>
      <w:r w:rsidR="00B15E9F">
        <w:rPr>
          <w:color w:val="0000FF"/>
        </w:rPr>
        <w:t>. Please note that 36/626 = 5.75</w:t>
      </w:r>
      <w:r w:rsidR="00107AE0">
        <w:rPr>
          <w:color w:val="0000FF"/>
        </w:rPr>
        <w:t xml:space="preserve">% </w:t>
      </w:r>
      <w:r w:rsidR="00107AE0">
        <w:rPr>
          <w:color w:val="0000FF"/>
        </w:rPr>
        <w:lastRenderedPageBreak/>
        <w:t>of</w:t>
      </w:r>
      <w:r w:rsidR="00B15E9F">
        <w:rPr>
          <w:color w:val="0000FF"/>
        </w:rPr>
        <w:t xml:space="preserve"> income is missing or NA. </w:t>
      </w:r>
      <w:r w:rsidR="00067565">
        <w:rPr>
          <w:color w:val="0000FF"/>
        </w:rPr>
        <w:t>Since</w:t>
      </w:r>
      <w:r w:rsidR="00696FDE">
        <w:rPr>
          <w:color w:val="0000FF"/>
        </w:rPr>
        <w:t xml:space="preserve"> the step by step instructions did not specify cleaning the data, I left it as it is. </w:t>
      </w:r>
    </w:p>
    <w:p w14:paraId="443DA01A" w14:textId="755BA0DE" w:rsidR="00D041E1" w:rsidRPr="00946E6A" w:rsidRDefault="00696FDE" w:rsidP="00BC0003">
      <w:pPr>
        <w:ind w:left="720" w:hanging="360"/>
        <w:rPr>
          <w:color w:val="0000FF"/>
        </w:rPr>
      </w:pPr>
      <w:r>
        <w:rPr>
          <w:color w:val="0000FF"/>
        </w:rPr>
        <w:tab/>
        <w:t>After grouping</w:t>
      </w:r>
      <w:r w:rsidR="00491C88">
        <w:rPr>
          <w:color w:val="0000FF"/>
        </w:rPr>
        <w:t>,</w:t>
      </w:r>
      <w:r>
        <w:rPr>
          <w:color w:val="0000FF"/>
        </w:rPr>
        <w:t xml:space="preserve"> about 43% </w:t>
      </w:r>
      <w:r w:rsidR="00491C88">
        <w:rPr>
          <w:color w:val="0000FF"/>
        </w:rPr>
        <w:t xml:space="preserve">of </w:t>
      </w:r>
      <w:r>
        <w:rPr>
          <w:color w:val="0000FF"/>
        </w:rPr>
        <w:t>data falls to lower</w:t>
      </w:r>
      <w:r w:rsidR="00491C88">
        <w:rPr>
          <w:color w:val="0000FF"/>
        </w:rPr>
        <w:t>-</w:t>
      </w:r>
      <w:r>
        <w:rPr>
          <w:color w:val="0000FF"/>
        </w:rPr>
        <w:t>income and 57% falls to higher</w:t>
      </w:r>
      <w:r w:rsidR="00491C88">
        <w:rPr>
          <w:color w:val="0000FF"/>
        </w:rPr>
        <w:t>-</w:t>
      </w:r>
      <w:r>
        <w:rPr>
          <w:color w:val="0000FF"/>
        </w:rPr>
        <w:t xml:space="preserve">income buckets. </w:t>
      </w:r>
      <w:r w:rsidR="00D041E1">
        <w:rPr>
          <w:color w:val="0000FF"/>
        </w:rPr>
        <w:tab/>
      </w:r>
      <w:r w:rsidR="00D041E1" w:rsidRPr="00D041E1">
        <w:drawing>
          <wp:inline distT="0" distB="0" distL="0" distR="0" wp14:anchorId="5C42D50A" wp14:editId="67E52036">
            <wp:extent cx="5943600" cy="859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59790"/>
                    </a:xfrm>
                    <a:prstGeom prst="rect">
                      <a:avLst/>
                    </a:prstGeom>
                    <a:noFill/>
                    <a:ln>
                      <a:noFill/>
                    </a:ln>
                  </pic:spPr>
                </pic:pic>
              </a:graphicData>
            </a:graphic>
          </wp:inline>
        </w:drawing>
      </w:r>
    </w:p>
    <w:p w14:paraId="5243AC79" w14:textId="019DE289" w:rsidR="00CE2D5B" w:rsidRPr="00030467" w:rsidRDefault="00CE2D5B" w:rsidP="00CE2D5B">
      <w:pPr>
        <w:pStyle w:val="ListParagraph"/>
        <w:numPr>
          <w:ilvl w:val="0"/>
          <w:numId w:val="3"/>
        </w:numPr>
        <w:rPr>
          <w:rFonts w:ascii="Courier New" w:hAnsi="Courier New" w:cs="Courier New"/>
          <w:color w:val="0000FF"/>
        </w:rPr>
      </w:pPr>
      <w:r w:rsidRPr="00CE2D5B">
        <w:rPr>
          <w:color w:val="0000FF"/>
        </w:rPr>
        <w:t>What are the probabilities that lower</w:t>
      </w:r>
      <w:r w:rsidR="00491C88">
        <w:rPr>
          <w:color w:val="0000FF"/>
        </w:rPr>
        <w:t>-</w:t>
      </w:r>
      <w:r w:rsidRPr="00CE2D5B">
        <w:rPr>
          <w:color w:val="0000FF"/>
        </w:rPr>
        <w:t xml:space="preserve">income students attend religious schools?  </w:t>
      </w:r>
      <w:r w:rsidRPr="00030467">
        <w:rPr>
          <w:rFonts w:ascii="Courier New" w:hAnsi="Courier New" w:cs="Courier New"/>
          <w:color w:val="0000FF"/>
        </w:rPr>
        <w:t>19/251 = 0.076 or 7.6%</w:t>
      </w:r>
    </w:p>
    <w:p w14:paraId="6787AA86" w14:textId="5676522C" w:rsidR="00CE2D5B" w:rsidRPr="00030467" w:rsidRDefault="00CE2D5B" w:rsidP="00CE2D5B">
      <w:pPr>
        <w:pStyle w:val="ListParagraph"/>
        <w:numPr>
          <w:ilvl w:val="0"/>
          <w:numId w:val="3"/>
        </w:numPr>
        <w:rPr>
          <w:rFonts w:ascii="Courier New" w:hAnsi="Courier New" w:cs="Courier New"/>
          <w:color w:val="0000FF"/>
        </w:rPr>
      </w:pPr>
      <w:r w:rsidRPr="00CE2D5B">
        <w:rPr>
          <w:color w:val="0000FF"/>
        </w:rPr>
        <w:t>What are the probabilities that higher</w:t>
      </w:r>
      <w:r w:rsidR="00491C88">
        <w:rPr>
          <w:color w:val="0000FF"/>
        </w:rPr>
        <w:t>-</w:t>
      </w:r>
      <w:r w:rsidRPr="00CE2D5B">
        <w:rPr>
          <w:color w:val="0000FF"/>
        </w:rPr>
        <w:t xml:space="preserve">income students attend religious schools?  </w:t>
      </w:r>
      <w:r w:rsidRPr="00030467">
        <w:rPr>
          <w:rFonts w:ascii="Courier New" w:hAnsi="Courier New" w:cs="Courier New"/>
          <w:color w:val="0000FF"/>
        </w:rPr>
        <w:t>57/339 =0.168 or 16.8%</w:t>
      </w:r>
    </w:p>
    <w:p w14:paraId="72E45E47" w14:textId="0E7A7E15" w:rsidR="00CE2D5B" w:rsidRDefault="00CE2D5B" w:rsidP="00CE2D5B">
      <w:pPr>
        <w:pStyle w:val="ListParagraph"/>
        <w:numPr>
          <w:ilvl w:val="0"/>
          <w:numId w:val="3"/>
        </w:numPr>
        <w:rPr>
          <w:color w:val="0000FF"/>
        </w:rPr>
      </w:pPr>
      <w:r w:rsidRPr="00CE2D5B">
        <w:rPr>
          <w:color w:val="0000FF"/>
        </w:rPr>
        <w:t xml:space="preserve">What are the probabilities that </w:t>
      </w:r>
      <w:r>
        <w:rPr>
          <w:color w:val="0000FF"/>
        </w:rPr>
        <w:t xml:space="preserve">both </w:t>
      </w:r>
      <w:r w:rsidRPr="00CE2D5B">
        <w:rPr>
          <w:color w:val="0000FF"/>
        </w:rPr>
        <w:t>lower</w:t>
      </w:r>
      <w:r w:rsidR="00491C88">
        <w:rPr>
          <w:color w:val="0000FF"/>
        </w:rPr>
        <w:t>-</w:t>
      </w:r>
      <w:r w:rsidRPr="00CE2D5B">
        <w:rPr>
          <w:color w:val="0000FF"/>
        </w:rPr>
        <w:t>income and higher</w:t>
      </w:r>
      <w:r w:rsidR="00491C88">
        <w:rPr>
          <w:color w:val="0000FF"/>
        </w:rPr>
        <w:t>-</w:t>
      </w:r>
      <w:r w:rsidRPr="00CE2D5B">
        <w:rPr>
          <w:color w:val="0000FF"/>
        </w:rPr>
        <w:t xml:space="preserve">income students attend religious schools?  </w:t>
      </w:r>
      <w:r w:rsidRPr="00030467">
        <w:rPr>
          <w:rFonts w:ascii="Courier New" w:hAnsi="Courier New" w:cs="Courier New"/>
          <w:color w:val="0000FF"/>
        </w:rPr>
        <w:t>76/590 = 0.129 or 12.9%</w:t>
      </w:r>
    </w:p>
    <w:p w14:paraId="30754FFA" w14:textId="1C82FAB8" w:rsidR="00CE2D5B" w:rsidRPr="00030467" w:rsidRDefault="00CE2D5B" w:rsidP="00CE2D5B">
      <w:pPr>
        <w:pStyle w:val="ListParagraph"/>
        <w:numPr>
          <w:ilvl w:val="0"/>
          <w:numId w:val="3"/>
        </w:numPr>
        <w:rPr>
          <w:rFonts w:ascii="Courier New" w:hAnsi="Courier New" w:cs="Courier New"/>
          <w:color w:val="0000FF"/>
        </w:rPr>
      </w:pPr>
      <w:r w:rsidRPr="00CE2D5B">
        <w:rPr>
          <w:color w:val="0000FF"/>
        </w:rPr>
        <w:t>What are the odds that lower</w:t>
      </w:r>
      <w:r w:rsidR="00491C88">
        <w:rPr>
          <w:color w:val="0000FF"/>
        </w:rPr>
        <w:t>-</w:t>
      </w:r>
      <w:r w:rsidRPr="00CE2D5B">
        <w:rPr>
          <w:color w:val="0000FF"/>
        </w:rPr>
        <w:t xml:space="preserve">income students attend religious schools?  </w:t>
      </w:r>
      <w:r w:rsidR="00D041E1" w:rsidRPr="00030467">
        <w:rPr>
          <w:rFonts w:ascii="Courier New" w:hAnsi="Courier New" w:cs="Courier New"/>
          <w:color w:val="0000FF"/>
        </w:rPr>
        <w:t>0.076 / (1 - 0.076) = 0.082</w:t>
      </w:r>
    </w:p>
    <w:p w14:paraId="23B05B8C" w14:textId="1218EA57" w:rsidR="00D041E1" w:rsidRPr="00030467" w:rsidRDefault="00D041E1" w:rsidP="00D041E1">
      <w:pPr>
        <w:pStyle w:val="ListParagraph"/>
        <w:numPr>
          <w:ilvl w:val="0"/>
          <w:numId w:val="3"/>
        </w:numPr>
        <w:rPr>
          <w:rFonts w:ascii="Courier New" w:hAnsi="Courier New" w:cs="Courier New"/>
          <w:color w:val="0000FF"/>
        </w:rPr>
      </w:pPr>
      <w:r w:rsidRPr="00CE2D5B">
        <w:rPr>
          <w:color w:val="0000FF"/>
        </w:rPr>
        <w:t>What are the odds that higher</w:t>
      </w:r>
      <w:r w:rsidR="00491C88">
        <w:rPr>
          <w:color w:val="0000FF"/>
        </w:rPr>
        <w:t>-</w:t>
      </w:r>
      <w:r w:rsidRPr="00CE2D5B">
        <w:rPr>
          <w:color w:val="0000FF"/>
        </w:rPr>
        <w:t xml:space="preserve">income students attend religious schools?  </w:t>
      </w:r>
      <w:r w:rsidRPr="00030467">
        <w:rPr>
          <w:rFonts w:ascii="Courier New" w:hAnsi="Courier New" w:cs="Courier New"/>
          <w:color w:val="0000FF"/>
        </w:rPr>
        <w:t>0.168 / (1 - 168) = 0.202</w:t>
      </w:r>
    </w:p>
    <w:p w14:paraId="74A03721" w14:textId="74CC65AE" w:rsidR="00067565" w:rsidRPr="00030467" w:rsidRDefault="00CE2D5B" w:rsidP="00CE2D5B">
      <w:pPr>
        <w:pStyle w:val="ListParagraph"/>
        <w:numPr>
          <w:ilvl w:val="0"/>
          <w:numId w:val="3"/>
        </w:numPr>
        <w:rPr>
          <w:rFonts w:ascii="Courier New" w:hAnsi="Courier New" w:cs="Courier New"/>
          <w:color w:val="0000FF"/>
        </w:rPr>
      </w:pPr>
      <w:r w:rsidRPr="00CE2D5B">
        <w:rPr>
          <w:color w:val="0000FF"/>
        </w:rPr>
        <w:t>What is the odds ratio that compares lower and higher</w:t>
      </w:r>
      <w:r w:rsidR="00491C88">
        <w:rPr>
          <w:color w:val="0000FF"/>
        </w:rPr>
        <w:t>-</w:t>
      </w:r>
      <w:r w:rsidRPr="00CE2D5B">
        <w:rPr>
          <w:color w:val="0000FF"/>
        </w:rPr>
        <w:t>income students?</w:t>
      </w:r>
      <w:r w:rsidR="00D041E1">
        <w:rPr>
          <w:color w:val="0000FF"/>
        </w:rPr>
        <w:t xml:space="preserve"> </w:t>
      </w:r>
      <w:r w:rsidR="00D041E1" w:rsidRPr="00030467">
        <w:rPr>
          <w:rFonts w:ascii="Courier New" w:hAnsi="Courier New" w:cs="Courier New"/>
          <w:color w:val="0000FF"/>
        </w:rPr>
        <w:t>0.082/0.202 = 0.405</w:t>
      </w:r>
    </w:p>
    <w:p w14:paraId="56BAE42D" w14:textId="099B634E" w:rsidR="002C1803" w:rsidRDefault="00550BAD" w:rsidP="00550BAD">
      <w:pPr>
        <w:ind w:left="720" w:hanging="360"/>
      </w:pPr>
      <w:r>
        <w:t>d.</w:t>
      </w:r>
      <w:r>
        <w:tab/>
        <w:t>Plot RELSCHOL (Y) by ATTEND</w:t>
      </w:r>
      <w:r w:rsidR="00A87A5B">
        <w:t xml:space="preserve"> as a scatterplot</w:t>
      </w:r>
      <w:r>
        <w:t>.  The ATTEND variable is the number of times the survey respondent attends a service during a month.  Cross-tabulate RELSCHOL with ATTEND.  Are the proportion profiles the same</w:t>
      </w:r>
      <w:r w:rsidR="00A80BA0">
        <w:t xml:space="preserve"> for those attending religious school versus not, across the values of the ATTEND variable?  </w:t>
      </w:r>
      <w:r>
        <w:t xml:space="preserve">Is there a value of ATTEND that seems to separate or discriminate between those attending religious schools and those that don’t?   </w:t>
      </w:r>
      <w:r w:rsidR="00A87A5B">
        <w:t>Save this value for later.</w:t>
      </w:r>
      <w:r w:rsidR="002C1803">
        <w:rPr>
          <w:noProof/>
        </w:rPr>
        <w:drawing>
          <wp:inline distT="0" distB="0" distL="0" distR="0" wp14:anchorId="715F2991" wp14:editId="75D9E4B8">
            <wp:extent cx="594360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00325"/>
                    </a:xfrm>
                    <a:prstGeom prst="rect">
                      <a:avLst/>
                    </a:prstGeom>
                  </pic:spPr>
                </pic:pic>
              </a:graphicData>
            </a:graphic>
          </wp:inline>
        </w:drawing>
      </w:r>
    </w:p>
    <w:p w14:paraId="70B19062" w14:textId="6065AEFB" w:rsidR="0040322C" w:rsidRDefault="002C1803" w:rsidP="008A5C30">
      <w:pPr>
        <w:ind w:left="720"/>
      </w:pPr>
      <w:r w:rsidRPr="00D65820">
        <w:rPr>
          <w:color w:val="0000FF"/>
        </w:rPr>
        <w:lastRenderedPageBreak/>
        <w:t xml:space="preserve">The scatterplot question is misleading. Per canvas discussions, we will not </w:t>
      </w:r>
      <w:r>
        <w:rPr>
          <w:color w:val="0000FF"/>
        </w:rPr>
        <w:t xml:space="preserve">be </w:t>
      </w:r>
      <w:r w:rsidRPr="00D65820">
        <w:rPr>
          <w:color w:val="0000FF"/>
        </w:rPr>
        <w:t>us</w:t>
      </w:r>
      <w:r>
        <w:rPr>
          <w:color w:val="0000FF"/>
        </w:rPr>
        <w:t>ing</w:t>
      </w:r>
      <w:r w:rsidRPr="00D65820">
        <w:rPr>
          <w:color w:val="0000FF"/>
        </w:rPr>
        <w:t xml:space="preserve"> </w:t>
      </w:r>
      <w:r w:rsidR="00491C88">
        <w:rPr>
          <w:color w:val="0000FF"/>
        </w:rPr>
        <w:t xml:space="preserve">a </w:t>
      </w:r>
      <w:r w:rsidRPr="00D65820">
        <w:rPr>
          <w:color w:val="0000FF"/>
        </w:rPr>
        <w:t>scatterplot.</w:t>
      </w:r>
      <w:r w:rsidR="00794C74">
        <w:t xml:space="preserve"> </w:t>
      </w:r>
      <w:r w:rsidR="00794C74" w:rsidRPr="00773893">
        <w:rPr>
          <w:color w:val="0000FF"/>
        </w:rPr>
        <w:t xml:space="preserve">There </w:t>
      </w:r>
      <w:r w:rsidR="00773893" w:rsidRPr="00773893">
        <w:rPr>
          <w:color w:val="0000FF"/>
        </w:rPr>
        <w:t>are</w:t>
      </w:r>
      <w:r w:rsidR="00794C74" w:rsidRPr="00773893">
        <w:rPr>
          <w:color w:val="0000FF"/>
        </w:rPr>
        <w:t xml:space="preserve"> no missing values in a</w:t>
      </w:r>
      <w:r w:rsidR="00773893" w:rsidRPr="00773893">
        <w:rPr>
          <w:color w:val="0000FF"/>
        </w:rPr>
        <w:t>ttendance service</w:t>
      </w:r>
      <w:r w:rsidR="00773893">
        <w:rPr>
          <w:color w:val="0000FF"/>
        </w:rPr>
        <w:t xml:space="preserve"> predictor</w:t>
      </w:r>
    </w:p>
    <w:p w14:paraId="44ADD782" w14:textId="3A68FA27" w:rsidR="00794C74" w:rsidRDefault="00773893" w:rsidP="008A5C30">
      <w:pPr>
        <w:ind w:left="720"/>
      </w:pPr>
      <w:r w:rsidRPr="00773893">
        <w:drawing>
          <wp:inline distT="0" distB="0" distL="0" distR="0" wp14:anchorId="7D4FAD1C" wp14:editId="51C46AA4">
            <wp:extent cx="2888060" cy="15544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8060" cy="1554480"/>
                    </a:xfrm>
                    <a:prstGeom prst="rect">
                      <a:avLst/>
                    </a:prstGeom>
                    <a:noFill/>
                    <a:ln>
                      <a:noFill/>
                    </a:ln>
                  </pic:spPr>
                </pic:pic>
              </a:graphicData>
            </a:graphic>
          </wp:inline>
        </w:drawing>
      </w:r>
    </w:p>
    <w:p w14:paraId="68517565" w14:textId="59BE8A40" w:rsidR="00773893" w:rsidRDefault="00773893" w:rsidP="008A5C30">
      <w:pPr>
        <w:ind w:left="720"/>
      </w:pPr>
      <w:r w:rsidRPr="00773893">
        <w:drawing>
          <wp:inline distT="0" distB="0" distL="0" distR="0" wp14:anchorId="4685FB34" wp14:editId="712F3339">
            <wp:extent cx="6290503" cy="15544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0503" cy="1554480"/>
                    </a:xfrm>
                    <a:prstGeom prst="rect">
                      <a:avLst/>
                    </a:prstGeom>
                    <a:noFill/>
                    <a:ln>
                      <a:noFill/>
                    </a:ln>
                  </pic:spPr>
                </pic:pic>
              </a:graphicData>
            </a:graphic>
          </wp:inline>
        </w:drawing>
      </w:r>
    </w:p>
    <w:p w14:paraId="479DF284" w14:textId="2124A11D" w:rsidR="008A5C30" w:rsidRPr="001469B4" w:rsidRDefault="008A5C30" w:rsidP="008A5C30">
      <w:pPr>
        <w:pStyle w:val="ListParagraph"/>
        <w:numPr>
          <w:ilvl w:val="0"/>
          <w:numId w:val="4"/>
        </w:numPr>
        <w:rPr>
          <w:color w:val="0000FF"/>
        </w:rPr>
      </w:pPr>
      <w:r w:rsidRPr="001469B4">
        <w:rPr>
          <w:color w:val="0000FF"/>
        </w:rPr>
        <w:t xml:space="preserve">Are the proportion profiles the same for those attending religious school versus not, across the values of the ATTEND variable? </w:t>
      </w:r>
      <w:r w:rsidR="00FA22A4" w:rsidRPr="001469B4">
        <w:rPr>
          <w:color w:val="0000FF"/>
        </w:rPr>
        <w:t>We can see that t</w:t>
      </w:r>
      <w:r w:rsidR="00FA17EF" w:rsidRPr="001469B4">
        <w:rPr>
          <w:color w:val="0000FF"/>
        </w:rPr>
        <w:t xml:space="preserve">he distribution of attending religion schools increases as </w:t>
      </w:r>
      <w:r w:rsidR="00FA22A4" w:rsidRPr="001469B4">
        <w:rPr>
          <w:color w:val="0000FF"/>
        </w:rPr>
        <w:t>the attendance service increases.</w:t>
      </w:r>
      <w:r w:rsidR="00E7339D" w:rsidRPr="001469B4">
        <w:rPr>
          <w:color w:val="0000FF"/>
        </w:rPr>
        <w:t xml:space="preserve"> </w:t>
      </w:r>
      <w:r w:rsidR="001338EC" w:rsidRPr="001469B4">
        <w:rPr>
          <w:color w:val="0000FF"/>
        </w:rPr>
        <w:t xml:space="preserve"> According to the bar chart above, we can also see that most of the students </w:t>
      </w:r>
      <w:r w:rsidR="00FA22A4" w:rsidRPr="001469B4">
        <w:rPr>
          <w:color w:val="0000FF"/>
        </w:rPr>
        <w:t xml:space="preserve">attend </w:t>
      </w:r>
      <w:r w:rsidR="001338EC" w:rsidRPr="001469B4">
        <w:rPr>
          <w:color w:val="0000FF"/>
        </w:rPr>
        <w:t>religious school</w:t>
      </w:r>
      <w:r w:rsidR="00FA22A4" w:rsidRPr="001469B4">
        <w:rPr>
          <w:color w:val="0000FF"/>
        </w:rPr>
        <w:t>s</w:t>
      </w:r>
      <w:r w:rsidR="001338EC" w:rsidRPr="001469B4">
        <w:rPr>
          <w:color w:val="0000FF"/>
        </w:rPr>
        <w:t xml:space="preserve"> </w:t>
      </w:r>
      <w:r w:rsidR="00FA22A4" w:rsidRPr="001469B4">
        <w:rPr>
          <w:color w:val="0000FF"/>
        </w:rPr>
        <w:t xml:space="preserve">when they have 5 service attendance in </w:t>
      </w:r>
      <w:r w:rsidR="001338EC" w:rsidRPr="001469B4">
        <w:rPr>
          <w:color w:val="0000FF"/>
        </w:rPr>
        <w:t>a month.</w:t>
      </w:r>
    </w:p>
    <w:p w14:paraId="23CFCF69" w14:textId="37F6CD3E" w:rsidR="002C1803" w:rsidRPr="001469B4" w:rsidRDefault="008A5C30" w:rsidP="001469B4">
      <w:pPr>
        <w:pStyle w:val="ListParagraph"/>
        <w:numPr>
          <w:ilvl w:val="0"/>
          <w:numId w:val="4"/>
        </w:numPr>
        <w:rPr>
          <w:color w:val="0000FF"/>
        </w:rPr>
      </w:pPr>
      <w:r w:rsidRPr="001469B4">
        <w:rPr>
          <w:color w:val="0000FF"/>
        </w:rPr>
        <w:t xml:space="preserve">Is there a value of ATTEND that seems to separate or discriminate between those attending religious schools and those that don’t?  </w:t>
      </w:r>
      <w:r w:rsidR="00794C74" w:rsidRPr="001469B4">
        <w:rPr>
          <w:color w:val="0000FF"/>
        </w:rPr>
        <w:t>Attendance service more than 3 times in a mont</w:t>
      </w:r>
      <w:r w:rsidR="00773893" w:rsidRPr="001469B4">
        <w:rPr>
          <w:color w:val="0000FF"/>
        </w:rPr>
        <w:t>h can be grouped as a high attendance service</w:t>
      </w:r>
      <w:r w:rsidR="00491C88">
        <w:rPr>
          <w:color w:val="0000FF"/>
        </w:rPr>
        <w:t>,</w:t>
      </w:r>
      <w:r w:rsidR="00773893" w:rsidRPr="001469B4">
        <w:rPr>
          <w:color w:val="0000FF"/>
        </w:rPr>
        <w:t xml:space="preserve"> and anything less than or equal to 3 can be grouped as a low attendance service.</w:t>
      </w:r>
      <w:r w:rsidR="002C1803" w:rsidRPr="001469B4">
        <w:rPr>
          <w:color w:val="0000FF"/>
        </w:rPr>
        <w:tab/>
      </w:r>
    </w:p>
    <w:p w14:paraId="64B8E093" w14:textId="1E454BCA" w:rsidR="006E44CE" w:rsidRDefault="00BC0003" w:rsidP="00A80BA0">
      <w:r>
        <w:t>3</w:t>
      </w:r>
      <w:r w:rsidR="006E44CE">
        <w:t>.</w:t>
      </w:r>
      <w:r>
        <w:t xml:space="preserve">   </w:t>
      </w:r>
      <w:r w:rsidR="00FE1402">
        <w:t>First, f</w:t>
      </w:r>
      <w:r>
        <w:t>it</w:t>
      </w:r>
      <w:r w:rsidR="00FE1402">
        <w:t xml:space="preserve"> a logistic model to predict RELSCHOL (Y) using only the RACE (X) variable.  Call this Model 1.  </w:t>
      </w:r>
      <w:r w:rsidR="00A80BA0">
        <w:t xml:space="preserve"> </w:t>
      </w:r>
      <w:r w:rsidR="00FE1402">
        <w:t>Repor</w:t>
      </w:r>
      <w:r w:rsidR="00A80BA0">
        <w:t>t the logistic regression</w:t>
      </w:r>
      <w:r w:rsidR="00FE1402">
        <w:t xml:space="preserve"> model and interpret the parameter estimates for Model 1</w:t>
      </w:r>
      <w:r w:rsidR="00A80BA0">
        <w:t xml:space="preserve">.  Report the AIC and BIC values for Model 1.  </w:t>
      </w:r>
      <w:r w:rsidR="00FE1402">
        <w:t xml:space="preserve">  </w:t>
      </w:r>
      <w:r w:rsidR="007262B2">
        <w:t>(3 points)</w:t>
      </w:r>
    </w:p>
    <w:p w14:paraId="13FD7646" w14:textId="029D78B3" w:rsidR="00456E56" w:rsidRDefault="00456E56" w:rsidP="00456E56">
      <w:pPr>
        <w:ind w:left="720"/>
      </w:pPr>
      <w:r w:rsidRPr="00456E56">
        <w:rPr>
          <w:color w:val="0000FF"/>
        </w:rPr>
        <w:t xml:space="preserve">According to the summary </w:t>
      </w:r>
      <w:r w:rsidR="002341AB">
        <w:rPr>
          <w:color w:val="0000FF"/>
        </w:rPr>
        <w:t>logistic regression</w:t>
      </w:r>
      <w:r w:rsidRPr="00456E56">
        <w:rPr>
          <w:color w:val="0000FF"/>
        </w:rPr>
        <w:t xml:space="preserve"> function below, </w:t>
      </w:r>
      <w:r w:rsidR="00916933">
        <w:rPr>
          <w:color w:val="0000FF"/>
        </w:rPr>
        <w:t>t</w:t>
      </w:r>
      <w:r w:rsidR="002341AB" w:rsidRPr="002341AB">
        <w:rPr>
          <w:color w:val="0000FF"/>
        </w:rPr>
        <w:t xml:space="preserve">he coefficient associated with the dummy variable is </w:t>
      </w:r>
      <w:r w:rsidR="00916933">
        <w:rPr>
          <w:color w:val="0000FF"/>
        </w:rPr>
        <w:t>negative</w:t>
      </w:r>
      <w:r w:rsidR="002341AB" w:rsidRPr="002341AB">
        <w:rPr>
          <w:color w:val="0000FF"/>
        </w:rPr>
        <w:t>,</w:t>
      </w:r>
      <w:r w:rsidR="002341AB">
        <w:rPr>
          <w:color w:val="0000FF"/>
        </w:rPr>
        <w:t xml:space="preserve"> </w:t>
      </w:r>
      <w:r w:rsidR="002341AB" w:rsidRPr="002341AB">
        <w:rPr>
          <w:color w:val="0000FF"/>
        </w:rPr>
        <w:t>and the associated p-value is statistically significant</w:t>
      </w:r>
      <w:r>
        <w:rPr>
          <w:color w:val="0000FF"/>
        </w:rPr>
        <w:t>. Here is our model:</w:t>
      </w:r>
    </w:p>
    <w:p w14:paraId="67F3C653" w14:textId="1348A03F" w:rsidR="00456E56" w:rsidRDefault="00456E56" w:rsidP="00456E56">
      <w:pPr>
        <w:spacing w:after="0"/>
        <w:ind w:firstLine="720"/>
        <w:rPr>
          <w:rFonts w:ascii="Courier New" w:hAnsi="Courier New" w:cs="Courier New"/>
          <w:color w:val="0000FF"/>
        </w:rPr>
      </w:pPr>
      <w:proofErr w:type="spellStart"/>
      <w:r w:rsidRPr="00456E56">
        <w:rPr>
          <w:rFonts w:ascii="Courier New" w:hAnsi="Courier New" w:cs="Courier New"/>
          <w:color w:val="0000FF"/>
        </w:rPr>
        <w:t>Logit_Y</w:t>
      </w:r>
      <w:proofErr w:type="spellEnd"/>
      <w:r w:rsidRPr="00456E56">
        <w:rPr>
          <w:rFonts w:ascii="Courier New" w:hAnsi="Courier New" w:cs="Courier New"/>
          <w:color w:val="0000FF"/>
        </w:rPr>
        <w:t xml:space="preserve"> = -1.</w:t>
      </w:r>
      <w:r w:rsidR="00476C9B" w:rsidRPr="00456E56">
        <w:rPr>
          <w:rFonts w:ascii="Courier New" w:hAnsi="Courier New" w:cs="Courier New"/>
          <w:color w:val="0000FF"/>
        </w:rPr>
        <w:t>073 -</w:t>
      </w:r>
      <w:r w:rsidRPr="00456E56">
        <w:rPr>
          <w:rFonts w:ascii="Courier New" w:hAnsi="Courier New" w:cs="Courier New"/>
          <w:color w:val="0000FF"/>
        </w:rPr>
        <w:t xml:space="preserve"> 1.091* RACE</w:t>
      </w:r>
    </w:p>
    <w:p w14:paraId="40880F21" w14:textId="77777777" w:rsidR="00456E56" w:rsidRPr="00456E56" w:rsidRDefault="00456E56" w:rsidP="00456E56">
      <w:pPr>
        <w:spacing w:after="0"/>
        <w:rPr>
          <w:rFonts w:ascii="Courier New" w:hAnsi="Courier New" w:cs="Courier New"/>
          <w:color w:val="0000FF"/>
        </w:rPr>
      </w:pPr>
      <w:r>
        <w:rPr>
          <w:color w:val="0000FF"/>
        </w:rPr>
        <w:tab/>
      </w:r>
      <w:r w:rsidRPr="00456E56">
        <w:rPr>
          <w:rFonts w:ascii="Courier New" w:hAnsi="Courier New" w:cs="Courier New"/>
          <w:color w:val="0000FF"/>
        </w:rPr>
        <w:t>AIC: 467.4662</w:t>
      </w:r>
    </w:p>
    <w:p w14:paraId="7BC09A44" w14:textId="781CEB54" w:rsidR="00456E56" w:rsidRDefault="00456E56" w:rsidP="00456E56">
      <w:pPr>
        <w:spacing w:after="0"/>
        <w:ind w:firstLine="720"/>
        <w:rPr>
          <w:rFonts w:ascii="Courier New" w:hAnsi="Courier New" w:cs="Courier New"/>
          <w:color w:val="0000FF"/>
        </w:rPr>
      </w:pPr>
      <w:r w:rsidRPr="00456E56">
        <w:rPr>
          <w:rFonts w:ascii="Courier New" w:hAnsi="Courier New" w:cs="Courier New"/>
          <w:color w:val="0000FF"/>
        </w:rPr>
        <w:t>BIC: 476.3449</w:t>
      </w:r>
    </w:p>
    <w:p w14:paraId="3BEE70F9" w14:textId="77777777" w:rsidR="00476C9B" w:rsidRPr="00456E56" w:rsidRDefault="00476C9B" w:rsidP="00476C9B">
      <w:pPr>
        <w:spacing w:after="0"/>
        <w:ind w:firstLine="720"/>
        <w:rPr>
          <w:rFonts w:ascii="Courier New" w:hAnsi="Courier New" w:cs="Courier New"/>
          <w:color w:val="0000FF"/>
        </w:rPr>
      </w:pPr>
      <w:r w:rsidRPr="00456E56">
        <w:rPr>
          <w:rFonts w:ascii="Courier New" w:hAnsi="Courier New" w:cs="Courier New"/>
          <w:color w:val="0000FF"/>
        </w:rPr>
        <w:t>exp (-1.091) – 1 = -0.664</w:t>
      </w:r>
    </w:p>
    <w:p w14:paraId="087CEF21" w14:textId="77777777" w:rsidR="00476C9B" w:rsidRDefault="00476C9B" w:rsidP="00456E56">
      <w:pPr>
        <w:spacing w:after="0"/>
        <w:ind w:firstLine="720"/>
        <w:rPr>
          <w:rFonts w:ascii="Courier New" w:hAnsi="Courier New" w:cs="Courier New"/>
          <w:color w:val="0000FF"/>
        </w:rPr>
      </w:pPr>
    </w:p>
    <w:p w14:paraId="49244E30" w14:textId="10D85810" w:rsidR="00456E56" w:rsidRDefault="00456E56" w:rsidP="00456E56">
      <w:pPr>
        <w:spacing w:after="0"/>
        <w:rPr>
          <w:color w:val="0000FF"/>
        </w:rPr>
      </w:pPr>
      <w:r>
        <w:rPr>
          <w:color w:val="0000FF"/>
        </w:rPr>
        <w:lastRenderedPageBreak/>
        <w:tab/>
      </w:r>
    </w:p>
    <w:p w14:paraId="51FD32CC" w14:textId="53FFB192" w:rsidR="002341AB" w:rsidRDefault="002341AB" w:rsidP="00980F64">
      <w:pPr>
        <w:ind w:left="720"/>
        <w:rPr>
          <w:color w:val="0000FF"/>
        </w:rPr>
      </w:pPr>
      <w:r>
        <w:rPr>
          <w:color w:val="0000FF"/>
        </w:rPr>
        <w:t>The</w:t>
      </w:r>
      <w:r w:rsidRPr="002341AB">
        <w:rPr>
          <w:color w:val="0000FF"/>
        </w:rPr>
        <w:t xml:space="preserve"> estimated coefficients of the logistic regression</w:t>
      </w:r>
      <w:r>
        <w:rPr>
          <w:color w:val="0000FF"/>
        </w:rPr>
        <w:t xml:space="preserve"> </w:t>
      </w:r>
      <w:r w:rsidRPr="002341AB">
        <w:rPr>
          <w:color w:val="0000FF"/>
        </w:rPr>
        <w:t xml:space="preserve">model that predicts the probability of </w:t>
      </w:r>
      <w:r>
        <w:rPr>
          <w:color w:val="0000FF"/>
        </w:rPr>
        <w:t>religious school attendance</w:t>
      </w:r>
      <w:r w:rsidRPr="002341AB">
        <w:rPr>
          <w:color w:val="0000FF"/>
        </w:rPr>
        <w:t xml:space="preserve"> using </w:t>
      </w:r>
      <w:r>
        <w:rPr>
          <w:color w:val="0000FF"/>
        </w:rPr>
        <w:t>race predictor</w:t>
      </w:r>
      <w:r w:rsidRPr="002341AB">
        <w:rPr>
          <w:color w:val="0000FF"/>
        </w:rPr>
        <w:t>.</w:t>
      </w:r>
      <w:r>
        <w:rPr>
          <w:color w:val="0000FF"/>
        </w:rPr>
        <w:t xml:space="preserve"> This indicates that whites tend to have less</w:t>
      </w:r>
      <w:r w:rsidR="00B543F8">
        <w:rPr>
          <w:color w:val="0000FF"/>
        </w:rPr>
        <w:t xml:space="preserve"> likely </w:t>
      </w:r>
      <w:r>
        <w:rPr>
          <w:color w:val="0000FF"/>
        </w:rPr>
        <w:t>atten</w:t>
      </w:r>
      <w:r w:rsidR="00491C88">
        <w:rPr>
          <w:color w:val="0000FF"/>
        </w:rPr>
        <w:t>de</w:t>
      </w:r>
      <w:r>
        <w:rPr>
          <w:color w:val="0000FF"/>
        </w:rPr>
        <w:t>d</w:t>
      </w:r>
      <w:r w:rsidR="00B543F8">
        <w:rPr>
          <w:color w:val="0000FF"/>
        </w:rPr>
        <w:t xml:space="preserve"> </w:t>
      </w:r>
      <w:r>
        <w:rPr>
          <w:color w:val="0000FF"/>
        </w:rPr>
        <w:t>religious schools tha</w:t>
      </w:r>
      <w:r w:rsidR="00B543F8">
        <w:rPr>
          <w:color w:val="0000FF"/>
        </w:rPr>
        <w:t>n</w:t>
      </w:r>
      <w:r>
        <w:rPr>
          <w:color w:val="0000FF"/>
        </w:rPr>
        <w:t xml:space="preserve"> non-whites</w:t>
      </w:r>
      <w:r w:rsidR="00980F64">
        <w:rPr>
          <w:color w:val="0000FF"/>
        </w:rPr>
        <w:t>; the odds of attending religious school decreases by 66.42%.</w:t>
      </w:r>
    </w:p>
    <w:p w14:paraId="35E7CE75" w14:textId="53268B65" w:rsidR="00456E56" w:rsidRPr="00456E56" w:rsidRDefault="00456E56" w:rsidP="00456E56">
      <w:pPr>
        <w:spacing w:after="0"/>
        <w:ind w:left="720"/>
        <w:rPr>
          <w:color w:val="0000FF"/>
        </w:rPr>
      </w:pPr>
      <w:r>
        <w:rPr>
          <w:noProof/>
        </w:rPr>
        <w:drawing>
          <wp:inline distT="0" distB="0" distL="0" distR="0" wp14:anchorId="08BE7BE9" wp14:editId="0EA4416F">
            <wp:extent cx="5362575" cy="28194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2575" cy="2819400"/>
                    </a:xfrm>
                    <a:prstGeom prst="rect">
                      <a:avLst/>
                    </a:prstGeom>
                  </pic:spPr>
                </pic:pic>
              </a:graphicData>
            </a:graphic>
          </wp:inline>
        </w:drawing>
      </w:r>
    </w:p>
    <w:p w14:paraId="27D774EA" w14:textId="77777777" w:rsidR="00456E56" w:rsidRDefault="00456E56" w:rsidP="00456E56">
      <w:pPr>
        <w:spacing w:after="0"/>
      </w:pPr>
    </w:p>
    <w:p w14:paraId="238C6390" w14:textId="7108F3B6" w:rsidR="002626AC" w:rsidRDefault="002626AC" w:rsidP="002626AC">
      <w:r>
        <w:t>4.  Next, fit a logistic model to predict RELSCHOL (Y) using only the INCOME(X) variable.  Call this Model 2.   For Model 2, do the following:</w:t>
      </w:r>
      <w:r w:rsidR="007262B2">
        <w:t xml:space="preserve">  (6 points)</w:t>
      </w:r>
    </w:p>
    <w:p w14:paraId="5BD43DF6" w14:textId="7C3CF2D3" w:rsidR="002626AC" w:rsidRDefault="002626AC" w:rsidP="002626AC">
      <w:pPr>
        <w:ind w:left="720" w:hanging="360"/>
      </w:pPr>
      <w:r>
        <w:t>a.</w:t>
      </w:r>
      <w:r>
        <w:tab/>
        <w:t>Report the logistic regression model and interpret the parameter estimates for Model 2.  Report the AIC and BIC values for Model 2.   How do these compare to Model 1?</w:t>
      </w:r>
    </w:p>
    <w:p w14:paraId="493C8DE0" w14:textId="134C03E9" w:rsidR="00916933" w:rsidRDefault="00916933" w:rsidP="002626AC">
      <w:pPr>
        <w:ind w:left="720" w:hanging="360"/>
        <w:rPr>
          <w:color w:val="0000FF"/>
        </w:rPr>
      </w:pPr>
      <w:r>
        <w:tab/>
      </w:r>
      <w:r w:rsidRPr="00456E56">
        <w:rPr>
          <w:color w:val="0000FF"/>
        </w:rPr>
        <w:t xml:space="preserve">According to the summary </w:t>
      </w:r>
      <w:r>
        <w:rPr>
          <w:color w:val="0000FF"/>
        </w:rPr>
        <w:t>logistic regression</w:t>
      </w:r>
      <w:r w:rsidRPr="00456E56">
        <w:rPr>
          <w:color w:val="0000FF"/>
        </w:rPr>
        <w:t xml:space="preserve"> function below, </w:t>
      </w:r>
      <w:r>
        <w:rPr>
          <w:color w:val="0000FF"/>
        </w:rPr>
        <w:t>t</w:t>
      </w:r>
      <w:r w:rsidRPr="002341AB">
        <w:rPr>
          <w:color w:val="0000FF"/>
        </w:rPr>
        <w:t xml:space="preserve">he coefficient associated with </w:t>
      </w:r>
      <w:r w:rsidR="00491C88">
        <w:rPr>
          <w:color w:val="0000FF"/>
        </w:rPr>
        <w:t xml:space="preserve">the </w:t>
      </w:r>
      <w:r w:rsidR="00E80F09">
        <w:rPr>
          <w:color w:val="0000FF"/>
        </w:rPr>
        <w:t>income</w:t>
      </w:r>
      <w:r w:rsidRPr="002341AB">
        <w:rPr>
          <w:color w:val="0000FF"/>
        </w:rPr>
        <w:t xml:space="preserve"> variable is positive,</w:t>
      </w:r>
      <w:r>
        <w:rPr>
          <w:color w:val="0000FF"/>
        </w:rPr>
        <w:t xml:space="preserve"> </w:t>
      </w:r>
      <w:r w:rsidRPr="002341AB">
        <w:rPr>
          <w:color w:val="0000FF"/>
        </w:rPr>
        <w:t>and the associated p-value is statistically significant</w:t>
      </w:r>
      <w:r>
        <w:rPr>
          <w:color w:val="0000FF"/>
        </w:rPr>
        <w:t>.</w:t>
      </w:r>
    </w:p>
    <w:p w14:paraId="0C54D9F5" w14:textId="77777777" w:rsidR="00916933" w:rsidRDefault="00916933" w:rsidP="00916933">
      <w:pPr>
        <w:spacing w:after="0"/>
        <w:ind w:firstLine="720"/>
        <w:rPr>
          <w:rFonts w:ascii="Courier New" w:hAnsi="Courier New" w:cs="Courier New"/>
          <w:color w:val="0000FF"/>
        </w:rPr>
      </w:pPr>
      <w:proofErr w:type="spellStart"/>
      <w:r w:rsidRPr="00456E56">
        <w:rPr>
          <w:rFonts w:ascii="Courier New" w:hAnsi="Courier New" w:cs="Courier New"/>
          <w:color w:val="0000FF"/>
        </w:rPr>
        <w:t>Logit_Y</w:t>
      </w:r>
      <w:proofErr w:type="spellEnd"/>
      <w:r w:rsidRPr="00456E56">
        <w:rPr>
          <w:rFonts w:ascii="Courier New" w:hAnsi="Courier New" w:cs="Courier New"/>
          <w:color w:val="0000FF"/>
        </w:rPr>
        <w:t xml:space="preserve"> = -</w:t>
      </w:r>
      <w:r>
        <w:rPr>
          <w:rFonts w:ascii="Courier New" w:hAnsi="Courier New" w:cs="Courier New"/>
          <w:color w:val="0000FF"/>
        </w:rPr>
        <w:t>2.821</w:t>
      </w:r>
      <w:r w:rsidRPr="00456E56">
        <w:rPr>
          <w:rFonts w:ascii="Courier New" w:hAnsi="Courier New" w:cs="Courier New"/>
          <w:color w:val="0000FF"/>
        </w:rPr>
        <w:t xml:space="preserve"> + </w:t>
      </w:r>
      <w:r>
        <w:rPr>
          <w:rFonts w:ascii="Courier New" w:hAnsi="Courier New" w:cs="Courier New"/>
          <w:color w:val="0000FF"/>
        </w:rPr>
        <w:t xml:space="preserve">0.162 </w:t>
      </w:r>
      <w:r w:rsidRPr="00456E56">
        <w:rPr>
          <w:rFonts w:ascii="Courier New" w:hAnsi="Courier New" w:cs="Courier New"/>
          <w:color w:val="0000FF"/>
        </w:rPr>
        <w:t xml:space="preserve">* </w:t>
      </w:r>
      <w:r>
        <w:rPr>
          <w:rFonts w:ascii="Courier New" w:hAnsi="Courier New" w:cs="Courier New"/>
          <w:color w:val="0000FF"/>
        </w:rPr>
        <w:t>Income</w:t>
      </w:r>
    </w:p>
    <w:p w14:paraId="0DB30B90" w14:textId="77777777" w:rsidR="00916933" w:rsidRPr="00456E56" w:rsidRDefault="00916933" w:rsidP="00916933">
      <w:pPr>
        <w:spacing w:after="0"/>
        <w:rPr>
          <w:rFonts w:ascii="Courier New" w:hAnsi="Courier New" w:cs="Courier New"/>
          <w:color w:val="0000FF"/>
        </w:rPr>
      </w:pPr>
      <w:r>
        <w:rPr>
          <w:color w:val="0000FF"/>
        </w:rPr>
        <w:tab/>
      </w:r>
      <w:r w:rsidRPr="00456E56">
        <w:rPr>
          <w:rFonts w:ascii="Courier New" w:hAnsi="Courier New" w:cs="Courier New"/>
          <w:color w:val="0000FF"/>
        </w:rPr>
        <w:t xml:space="preserve">AIC: </w:t>
      </w:r>
      <w:r>
        <w:rPr>
          <w:rFonts w:ascii="Courier New" w:hAnsi="Courier New" w:cs="Courier New"/>
          <w:color w:val="0000FF"/>
        </w:rPr>
        <w:t>445.324</w:t>
      </w:r>
    </w:p>
    <w:p w14:paraId="28CF4F55" w14:textId="5B8C5DE3" w:rsidR="00916933" w:rsidRDefault="00916933" w:rsidP="00916933">
      <w:pPr>
        <w:spacing w:after="0"/>
        <w:ind w:firstLine="720"/>
        <w:rPr>
          <w:rFonts w:ascii="Courier New" w:hAnsi="Courier New" w:cs="Courier New"/>
          <w:color w:val="0000FF"/>
        </w:rPr>
      </w:pPr>
      <w:r w:rsidRPr="00456E56">
        <w:rPr>
          <w:rFonts w:ascii="Courier New" w:hAnsi="Courier New" w:cs="Courier New"/>
          <w:color w:val="0000FF"/>
        </w:rPr>
        <w:t xml:space="preserve">BIC: </w:t>
      </w:r>
      <w:r>
        <w:rPr>
          <w:rFonts w:ascii="Courier New" w:hAnsi="Courier New" w:cs="Courier New"/>
          <w:color w:val="0000FF"/>
        </w:rPr>
        <w:t>454.084</w:t>
      </w:r>
    </w:p>
    <w:p w14:paraId="5838873E" w14:textId="77777777" w:rsidR="00476C9B" w:rsidRPr="00456E56" w:rsidRDefault="00476C9B" w:rsidP="00476C9B">
      <w:pPr>
        <w:spacing w:after="0"/>
        <w:ind w:firstLine="720"/>
        <w:rPr>
          <w:rFonts w:ascii="Courier New" w:hAnsi="Courier New" w:cs="Courier New"/>
          <w:color w:val="0000FF"/>
        </w:rPr>
      </w:pPr>
      <w:r w:rsidRPr="00456E56">
        <w:rPr>
          <w:rFonts w:ascii="Courier New" w:hAnsi="Courier New" w:cs="Courier New"/>
          <w:color w:val="0000FF"/>
        </w:rPr>
        <w:t>exp (</w:t>
      </w:r>
      <w:r>
        <w:rPr>
          <w:rFonts w:ascii="Courier New" w:hAnsi="Courier New" w:cs="Courier New"/>
          <w:color w:val="0000FF"/>
        </w:rPr>
        <w:t>0.162</w:t>
      </w:r>
      <w:r w:rsidRPr="00456E56">
        <w:rPr>
          <w:rFonts w:ascii="Courier New" w:hAnsi="Courier New" w:cs="Courier New"/>
          <w:color w:val="0000FF"/>
        </w:rPr>
        <w:t xml:space="preserve">) – 1 = </w:t>
      </w:r>
      <w:r>
        <w:rPr>
          <w:rFonts w:ascii="Courier New" w:hAnsi="Courier New" w:cs="Courier New"/>
          <w:color w:val="0000FF"/>
        </w:rPr>
        <w:t>0.176</w:t>
      </w:r>
    </w:p>
    <w:p w14:paraId="32FABD2F" w14:textId="77777777" w:rsidR="00476C9B" w:rsidRDefault="00476C9B" w:rsidP="00916933">
      <w:pPr>
        <w:spacing w:after="0"/>
        <w:ind w:firstLine="720"/>
      </w:pPr>
    </w:p>
    <w:p w14:paraId="34233650" w14:textId="77777777" w:rsidR="00916933" w:rsidRDefault="00916933" w:rsidP="00916933">
      <w:pPr>
        <w:ind w:left="720"/>
        <w:rPr>
          <w:color w:val="0000FF"/>
        </w:rPr>
      </w:pPr>
      <w:r w:rsidRPr="000E612B">
        <w:rPr>
          <w:color w:val="0000FF"/>
        </w:rPr>
        <w:t xml:space="preserve">Estimated coefficients of the logistic regression model that predicts the probability of </w:t>
      </w:r>
      <w:r>
        <w:rPr>
          <w:color w:val="0000FF"/>
        </w:rPr>
        <w:t>religious school attendance</w:t>
      </w:r>
      <w:r w:rsidRPr="000E612B">
        <w:rPr>
          <w:color w:val="0000FF"/>
        </w:rPr>
        <w:t xml:space="preserve"> using </w:t>
      </w:r>
      <w:r>
        <w:rPr>
          <w:color w:val="0000FF"/>
        </w:rPr>
        <w:t>household income</w:t>
      </w:r>
      <w:r w:rsidRPr="000E612B">
        <w:rPr>
          <w:color w:val="0000FF"/>
        </w:rPr>
        <w:t xml:space="preserve">. A one-unit increase in </w:t>
      </w:r>
      <w:r>
        <w:rPr>
          <w:color w:val="0000FF"/>
        </w:rPr>
        <w:t>household income</w:t>
      </w:r>
      <w:r w:rsidRPr="000E612B">
        <w:rPr>
          <w:color w:val="0000FF"/>
        </w:rPr>
        <w:t xml:space="preserve"> is associated with an increase in the log</w:t>
      </w:r>
      <w:r>
        <w:rPr>
          <w:color w:val="0000FF"/>
        </w:rPr>
        <w:t>-</w:t>
      </w:r>
      <w:r w:rsidRPr="000E612B">
        <w:rPr>
          <w:color w:val="0000FF"/>
        </w:rPr>
        <w:t xml:space="preserve">odds of </w:t>
      </w:r>
      <w:r>
        <w:rPr>
          <w:color w:val="0000FF"/>
        </w:rPr>
        <w:t xml:space="preserve">attending religious school </w:t>
      </w:r>
      <w:r w:rsidRPr="000E612B">
        <w:rPr>
          <w:color w:val="0000FF"/>
        </w:rPr>
        <w:t>by 0.</w:t>
      </w:r>
      <w:r>
        <w:rPr>
          <w:color w:val="0000FF"/>
        </w:rPr>
        <w:t>162</w:t>
      </w:r>
      <w:r w:rsidRPr="000E612B">
        <w:rPr>
          <w:color w:val="0000FF"/>
        </w:rPr>
        <w:t xml:space="preserve"> units.</w:t>
      </w:r>
      <w:r>
        <w:rPr>
          <w:color w:val="0000FF"/>
        </w:rPr>
        <w:t xml:space="preserve"> Or, a</w:t>
      </w:r>
      <w:r w:rsidRPr="000E612B">
        <w:rPr>
          <w:color w:val="0000FF"/>
        </w:rPr>
        <w:t xml:space="preserve"> one-unit increase in </w:t>
      </w:r>
      <w:r>
        <w:rPr>
          <w:color w:val="0000FF"/>
        </w:rPr>
        <w:t>household income</w:t>
      </w:r>
      <w:r w:rsidRPr="000E612B">
        <w:rPr>
          <w:color w:val="0000FF"/>
        </w:rPr>
        <w:t xml:space="preserve"> is associated with an increase in the odds of </w:t>
      </w:r>
      <w:r>
        <w:rPr>
          <w:color w:val="0000FF"/>
        </w:rPr>
        <w:t xml:space="preserve">attending religious school </w:t>
      </w:r>
      <w:r w:rsidRPr="000E612B">
        <w:rPr>
          <w:color w:val="0000FF"/>
        </w:rPr>
        <w:t xml:space="preserve">by </w:t>
      </w:r>
      <w:r>
        <w:rPr>
          <w:color w:val="0000FF"/>
        </w:rPr>
        <w:t>17.6%</w:t>
      </w:r>
    </w:p>
    <w:p w14:paraId="45E76B03" w14:textId="0FA2ED55" w:rsidR="00916933" w:rsidRPr="000E612B" w:rsidRDefault="00916933" w:rsidP="00916933">
      <w:pPr>
        <w:ind w:left="720"/>
        <w:rPr>
          <w:color w:val="0000FF"/>
        </w:rPr>
      </w:pPr>
      <w:r>
        <w:rPr>
          <w:color w:val="0000FF"/>
        </w:rPr>
        <w:t xml:space="preserve">The model 2 has lower AIC and BIC values than model 1. Both models are significant. Income has </w:t>
      </w:r>
      <w:r w:rsidR="00491C88">
        <w:rPr>
          <w:color w:val="0000FF"/>
        </w:rPr>
        <w:t xml:space="preserve">a </w:t>
      </w:r>
      <w:r>
        <w:rPr>
          <w:color w:val="0000FF"/>
        </w:rPr>
        <w:t xml:space="preserve">positive impact and race has </w:t>
      </w:r>
      <w:r w:rsidR="00491C88">
        <w:rPr>
          <w:color w:val="0000FF"/>
        </w:rPr>
        <w:t xml:space="preserve">a </w:t>
      </w:r>
      <w:r>
        <w:rPr>
          <w:color w:val="0000FF"/>
        </w:rPr>
        <w:t>negative impact.</w:t>
      </w:r>
    </w:p>
    <w:p w14:paraId="517EE646" w14:textId="77777777" w:rsidR="00916933" w:rsidRDefault="00916933" w:rsidP="002626AC">
      <w:pPr>
        <w:ind w:left="720" w:hanging="360"/>
      </w:pPr>
    </w:p>
    <w:p w14:paraId="183F3A8F" w14:textId="2301A475" w:rsidR="000E612B" w:rsidRDefault="000E612B" w:rsidP="002626AC">
      <w:pPr>
        <w:ind w:left="720" w:hanging="360"/>
      </w:pPr>
      <w:r>
        <w:tab/>
      </w:r>
      <w:r>
        <w:rPr>
          <w:noProof/>
        </w:rPr>
        <w:drawing>
          <wp:inline distT="0" distB="0" distL="0" distR="0" wp14:anchorId="5DBDE24C" wp14:editId="589F5E1E">
            <wp:extent cx="5238750" cy="2905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8750" cy="2905125"/>
                    </a:xfrm>
                    <a:prstGeom prst="rect">
                      <a:avLst/>
                    </a:prstGeom>
                  </pic:spPr>
                </pic:pic>
              </a:graphicData>
            </a:graphic>
          </wp:inline>
        </w:drawing>
      </w:r>
    </w:p>
    <w:p w14:paraId="7859FE79" w14:textId="52A0074D" w:rsidR="002626AC" w:rsidRDefault="002626AC" w:rsidP="00550BAD">
      <w:pPr>
        <w:ind w:left="720" w:hanging="360"/>
      </w:pPr>
      <w:r>
        <w:t xml:space="preserve">b)  </w:t>
      </w:r>
      <w:r w:rsidR="00A87A5B">
        <w:tab/>
      </w:r>
      <w:r w:rsidR="00A80BA0">
        <w:t xml:space="preserve">Use the logit predictive equation for Model </w:t>
      </w:r>
      <w:r>
        <w:t>2</w:t>
      </w:r>
      <w:r w:rsidR="00A80BA0">
        <w:t xml:space="preserve"> to compute PI for each record.   </w:t>
      </w:r>
      <w:r>
        <w:t xml:space="preserve">Plot PI (Y) by INCOME(X).   At what value of X, does the value of PI exceed 0.50?   How does this value compare to your visual estimate from problem 2c)?   </w:t>
      </w:r>
    </w:p>
    <w:p w14:paraId="6044EDE9" w14:textId="3C81843B" w:rsidR="00F0298B" w:rsidRDefault="00F0298B" w:rsidP="00550BAD">
      <w:pPr>
        <w:ind w:left="720" w:hanging="360"/>
      </w:pPr>
      <w:r>
        <w:tab/>
      </w:r>
      <w:r>
        <w:rPr>
          <w:noProof/>
        </w:rPr>
        <w:drawing>
          <wp:inline distT="0" distB="0" distL="0" distR="0" wp14:anchorId="24D5B1E8" wp14:editId="3516C4FC">
            <wp:extent cx="3809524" cy="3333333"/>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9524" cy="3333333"/>
                    </a:xfrm>
                    <a:prstGeom prst="rect">
                      <a:avLst/>
                    </a:prstGeom>
                  </pic:spPr>
                </pic:pic>
              </a:graphicData>
            </a:graphic>
          </wp:inline>
        </w:drawing>
      </w:r>
    </w:p>
    <w:p w14:paraId="2F69A875" w14:textId="6A10319B" w:rsidR="00F0298B" w:rsidRDefault="00F0298B" w:rsidP="00F0298B">
      <w:pPr>
        <w:ind w:left="720"/>
        <w:rPr>
          <w:color w:val="0000FF"/>
        </w:rPr>
      </w:pPr>
      <w:r w:rsidRPr="00F0298B">
        <w:rPr>
          <w:color w:val="0000FF"/>
        </w:rPr>
        <w:t>According to the chart</w:t>
      </w:r>
      <w:r>
        <w:rPr>
          <w:color w:val="0000FF"/>
        </w:rPr>
        <w:t>,</w:t>
      </w:r>
      <w:r w:rsidRPr="00F0298B">
        <w:rPr>
          <w:color w:val="0000FF"/>
        </w:rPr>
        <w:t xml:space="preserve"> our highest pi value is around 0.3</w:t>
      </w:r>
      <w:r>
        <w:rPr>
          <w:color w:val="0000FF"/>
        </w:rPr>
        <w:t xml:space="preserve">. </w:t>
      </w:r>
      <w:r w:rsidR="002344BC">
        <w:rPr>
          <w:color w:val="0000FF"/>
        </w:rPr>
        <w:t xml:space="preserve">As our income increases there will be a higher chance </w:t>
      </w:r>
      <w:r w:rsidR="00491C88">
        <w:rPr>
          <w:color w:val="0000FF"/>
        </w:rPr>
        <w:t>of going to</w:t>
      </w:r>
      <w:r w:rsidR="002344BC">
        <w:rPr>
          <w:color w:val="0000FF"/>
        </w:rPr>
        <w:t xml:space="preserve"> religious schools. However, our th</w:t>
      </w:r>
      <w:r w:rsidR="00491C88">
        <w:rPr>
          <w:color w:val="0000FF"/>
        </w:rPr>
        <w:t>re</w:t>
      </w:r>
      <w:r w:rsidR="002344BC">
        <w:rPr>
          <w:color w:val="0000FF"/>
        </w:rPr>
        <w:t xml:space="preserve">shold is 0.5 which is greater than 0.3. Our pi value never exceeds </w:t>
      </w:r>
      <w:r w:rsidR="00CD78B2">
        <w:rPr>
          <w:color w:val="0000FF"/>
        </w:rPr>
        <w:t>the</w:t>
      </w:r>
      <w:r w:rsidR="002344BC">
        <w:rPr>
          <w:color w:val="0000FF"/>
        </w:rPr>
        <w:t xml:space="preserve"> 0.5</w:t>
      </w:r>
      <w:r w:rsidR="00CD78B2">
        <w:rPr>
          <w:color w:val="0000FF"/>
        </w:rPr>
        <w:t xml:space="preserve"> th</w:t>
      </w:r>
      <w:r w:rsidR="00491C88">
        <w:rPr>
          <w:color w:val="0000FF"/>
        </w:rPr>
        <w:t>re</w:t>
      </w:r>
      <w:r w:rsidR="00CD78B2">
        <w:rPr>
          <w:color w:val="0000FF"/>
        </w:rPr>
        <w:t>shold</w:t>
      </w:r>
      <w:r w:rsidR="002344BC">
        <w:rPr>
          <w:color w:val="0000FF"/>
        </w:rPr>
        <w:t xml:space="preserve"> and all twelve income buckets predict 0 values </w:t>
      </w:r>
      <w:r w:rsidR="002344BC">
        <w:rPr>
          <w:color w:val="0000FF"/>
        </w:rPr>
        <w:lastRenderedPageBreak/>
        <w:t>only, attendance to the non-religious schools. Since it is predicting all zeros, it is not a good predictor.</w:t>
      </w:r>
    </w:p>
    <w:p w14:paraId="66438E82" w14:textId="0D01AD8F" w:rsidR="00AA3CCB" w:rsidRPr="00F0298B" w:rsidRDefault="00AA3CCB" w:rsidP="00F0298B">
      <w:pPr>
        <w:ind w:left="720"/>
        <w:rPr>
          <w:color w:val="0000FF"/>
        </w:rPr>
      </w:pPr>
      <w:r>
        <w:rPr>
          <w:color w:val="0000FF"/>
        </w:rPr>
        <w:t xml:space="preserve">At the problem </w:t>
      </w:r>
      <w:proofErr w:type="spellStart"/>
      <w:r>
        <w:rPr>
          <w:color w:val="0000FF"/>
        </w:rPr>
        <w:t>2c</w:t>
      </w:r>
      <w:proofErr w:type="spellEnd"/>
      <w:r>
        <w:rPr>
          <w:color w:val="0000FF"/>
        </w:rPr>
        <w:t>, we grouped income into two groups: lower and higher incomes. We noticed that people who ha</w:t>
      </w:r>
      <w:r w:rsidR="00491C88">
        <w:rPr>
          <w:color w:val="0000FF"/>
        </w:rPr>
        <w:t>ve</w:t>
      </w:r>
      <w:r>
        <w:rPr>
          <w:color w:val="0000FF"/>
        </w:rPr>
        <w:t xml:space="preserve"> higher income</w:t>
      </w:r>
      <w:r w:rsidR="00491C88">
        <w:rPr>
          <w:color w:val="0000FF"/>
        </w:rPr>
        <w:t>s</w:t>
      </w:r>
      <w:r>
        <w:rPr>
          <w:color w:val="0000FF"/>
        </w:rPr>
        <w:t xml:space="preserve"> send their children to religious schools. However, according</w:t>
      </w:r>
      <w:r w:rsidR="00491C88">
        <w:rPr>
          <w:color w:val="0000FF"/>
        </w:rPr>
        <w:t xml:space="preserve"> to</w:t>
      </w:r>
      <w:r>
        <w:rPr>
          <w:color w:val="0000FF"/>
        </w:rPr>
        <w:t xml:space="preserve"> pi graph, this problem </w:t>
      </w:r>
      <w:proofErr w:type="spellStart"/>
      <w:r>
        <w:rPr>
          <w:color w:val="0000FF"/>
        </w:rPr>
        <w:t>2c</w:t>
      </w:r>
      <w:proofErr w:type="spellEnd"/>
      <w:r>
        <w:rPr>
          <w:color w:val="0000FF"/>
        </w:rPr>
        <w:t xml:space="preserve"> assumption does not meet 0.5 th</w:t>
      </w:r>
      <w:r w:rsidR="00491C88">
        <w:rPr>
          <w:color w:val="0000FF"/>
        </w:rPr>
        <w:t>re</w:t>
      </w:r>
      <w:r>
        <w:rPr>
          <w:color w:val="0000FF"/>
        </w:rPr>
        <w:t>shold</w:t>
      </w:r>
      <w:r w:rsidR="00491C88">
        <w:rPr>
          <w:color w:val="0000FF"/>
        </w:rPr>
        <w:t>s</w:t>
      </w:r>
      <w:r>
        <w:rPr>
          <w:color w:val="0000FF"/>
        </w:rPr>
        <w:t>.</w:t>
      </w:r>
    </w:p>
    <w:p w14:paraId="2F846EAE" w14:textId="77777777" w:rsidR="00A87A5B" w:rsidRDefault="007262B2" w:rsidP="00A87A5B">
      <w:r>
        <w:t>5</w:t>
      </w:r>
      <w:r w:rsidR="00A87A5B">
        <w:t xml:space="preserve">.  Next, fit a logistic model to predict RELSCHOL (Y) using only the </w:t>
      </w:r>
      <w:r>
        <w:t>ATTEND</w:t>
      </w:r>
      <w:r w:rsidR="00A87A5B">
        <w:t xml:space="preserve">(X) variable.   Call this Model </w:t>
      </w:r>
      <w:r>
        <w:t>3</w:t>
      </w:r>
      <w:r w:rsidR="00A87A5B">
        <w:t xml:space="preserve">.   For Model </w:t>
      </w:r>
      <w:r>
        <w:t>3</w:t>
      </w:r>
      <w:r w:rsidR="00A87A5B">
        <w:t>, do the following:</w:t>
      </w:r>
      <w:r>
        <w:t xml:space="preserve">  (6 points)</w:t>
      </w:r>
    </w:p>
    <w:p w14:paraId="0696D378" w14:textId="78E847AD" w:rsidR="00A87A5B" w:rsidRDefault="00A87A5B" w:rsidP="00A87A5B">
      <w:pPr>
        <w:ind w:left="720" w:hanging="360"/>
      </w:pPr>
      <w:r>
        <w:t>a.</w:t>
      </w:r>
      <w:r>
        <w:tab/>
        <w:t xml:space="preserve">Report the logistic regression model and interpret the parameter estimates for Model </w:t>
      </w:r>
      <w:r w:rsidR="007262B2">
        <w:t>3</w:t>
      </w:r>
      <w:r>
        <w:t xml:space="preserve">.  Report the AIC and BIC values for Model </w:t>
      </w:r>
      <w:r w:rsidR="007262B2">
        <w:t>3</w:t>
      </w:r>
      <w:r>
        <w:t>.   How do these compare to Model</w:t>
      </w:r>
      <w:r w:rsidR="007262B2">
        <w:t>s</w:t>
      </w:r>
      <w:r>
        <w:t xml:space="preserve"> 1</w:t>
      </w:r>
      <w:r w:rsidR="007262B2">
        <w:t xml:space="preserve"> and 2</w:t>
      </w:r>
      <w:r>
        <w:t>?</w:t>
      </w:r>
    </w:p>
    <w:p w14:paraId="0212A15A" w14:textId="65ED5241" w:rsidR="00916933" w:rsidRDefault="00916933" w:rsidP="00A87A5B">
      <w:pPr>
        <w:ind w:left="720" w:hanging="360"/>
      </w:pPr>
      <w:r>
        <w:tab/>
      </w:r>
      <w:r w:rsidRPr="00456E56">
        <w:rPr>
          <w:color w:val="0000FF"/>
        </w:rPr>
        <w:t xml:space="preserve">According to the summary </w:t>
      </w:r>
      <w:r>
        <w:rPr>
          <w:color w:val="0000FF"/>
        </w:rPr>
        <w:t>logistic regression</w:t>
      </w:r>
      <w:r w:rsidRPr="00456E56">
        <w:rPr>
          <w:color w:val="0000FF"/>
        </w:rPr>
        <w:t xml:space="preserve"> function below, </w:t>
      </w:r>
      <w:r>
        <w:rPr>
          <w:color w:val="0000FF"/>
        </w:rPr>
        <w:t>t</w:t>
      </w:r>
      <w:r w:rsidRPr="002341AB">
        <w:rPr>
          <w:color w:val="0000FF"/>
        </w:rPr>
        <w:t xml:space="preserve">he coefficient associated with </w:t>
      </w:r>
      <w:r w:rsidR="00E80F09">
        <w:rPr>
          <w:color w:val="0000FF"/>
        </w:rPr>
        <w:t>attend</w:t>
      </w:r>
      <w:r w:rsidRPr="002341AB">
        <w:rPr>
          <w:color w:val="0000FF"/>
        </w:rPr>
        <w:t xml:space="preserve"> variable is positive,</w:t>
      </w:r>
      <w:r>
        <w:rPr>
          <w:color w:val="0000FF"/>
        </w:rPr>
        <w:t xml:space="preserve"> </w:t>
      </w:r>
      <w:r w:rsidRPr="002341AB">
        <w:rPr>
          <w:color w:val="0000FF"/>
        </w:rPr>
        <w:t xml:space="preserve">and the associated p-value is </w:t>
      </w:r>
      <w:r>
        <w:rPr>
          <w:color w:val="0000FF"/>
        </w:rPr>
        <w:t xml:space="preserve">not </w:t>
      </w:r>
      <w:r w:rsidRPr="002341AB">
        <w:rPr>
          <w:color w:val="0000FF"/>
        </w:rPr>
        <w:t>statistically significant</w:t>
      </w:r>
      <w:r>
        <w:rPr>
          <w:color w:val="0000FF"/>
        </w:rPr>
        <w:t xml:space="preserve"> at 0.95 confidence interval.</w:t>
      </w:r>
    </w:p>
    <w:p w14:paraId="1A3B970A" w14:textId="29997FD4" w:rsidR="00E51DE8" w:rsidRDefault="00E51DE8" w:rsidP="00A87A5B">
      <w:pPr>
        <w:ind w:left="720" w:hanging="360"/>
      </w:pPr>
      <w:r>
        <w:tab/>
      </w:r>
      <w:r>
        <w:rPr>
          <w:noProof/>
        </w:rPr>
        <w:drawing>
          <wp:inline distT="0" distB="0" distL="0" distR="0" wp14:anchorId="61665AFB" wp14:editId="2EBD274D">
            <wp:extent cx="5248275" cy="2857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8275" cy="2857500"/>
                    </a:xfrm>
                    <a:prstGeom prst="rect">
                      <a:avLst/>
                    </a:prstGeom>
                  </pic:spPr>
                </pic:pic>
              </a:graphicData>
            </a:graphic>
          </wp:inline>
        </w:drawing>
      </w:r>
    </w:p>
    <w:p w14:paraId="5D71863F" w14:textId="7E361325" w:rsidR="00E51DE8" w:rsidRDefault="00E51DE8" w:rsidP="00E51DE8">
      <w:pPr>
        <w:spacing w:after="0"/>
        <w:ind w:firstLine="720"/>
        <w:rPr>
          <w:rFonts w:ascii="Courier New" w:hAnsi="Courier New" w:cs="Courier New"/>
          <w:color w:val="0000FF"/>
        </w:rPr>
      </w:pPr>
      <w:proofErr w:type="spellStart"/>
      <w:r w:rsidRPr="00456E56">
        <w:rPr>
          <w:rFonts w:ascii="Courier New" w:hAnsi="Courier New" w:cs="Courier New"/>
          <w:color w:val="0000FF"/>
        </w:rPr>
        <w:t>Logit_Y</w:t>
      </w:r>
      <w:proofErr w:type="spellEnd"/>
      <w:r w:rsidRPr="00456E56">
        <w:rPr>
          <w:rFonts w:ascii="Courier New" w:hAnsi="Courier New" w:cs="Courier New"/>
          <w:color w:val="0000FF"/>
        </w:rPr>
        <w:t xml:space="preserve"> = -</w:t>
      </w:r>
      <w:r>
        <w:rPr>
          <w:rFonts w:ascii="Courier New" w:hAnsi="Courier New" w:cs="Courier New"/>
          <w:color w:val="0000FF"/>
        </w:rPr>
        <w:t>2.973</w:t>
      </w:r>
      <w:r w:rsidRPr="00456E56">
        <w:rPr>
          <w:rFonts w:ascii="Courier New" w:hAnsi="Courier New" w:cs="Courier New"/>
          <w:color w:val="0000FF"/>
        </w:rPr>
        <w:t xml:space="preserve"> + </w:t>
      </w:r>
      <w:r>
        <w:rPr>
          <w:rFonts w:ascii="Courier New" w:hAnsi="Courier New" w:cs="Courier New"/>
          <w:color w:val="0000FF"/>
        </w:rPr>
        <w:t xml:space="preserve">0.227 </w:t>
      </w:r>
      <w:r w:rsidRPr="00456E56">
        <w:rPr>
          <w:rFonts w:ascii="Courier New" w:hAnsi="Courier New" w:cs="Courier New"/>
          <w:color w:val="0000FF"/>
        </w:rPr>
        <w:t xml:space="preserve">* </w:t>
      </w:r>
      <w:r w:rsidR="00916933">
        <w:rPr>
          <w:rFonts w:ascii="Courier New" w:hAnsi="Courier New" w:cs="Courier New"/>
          <w:color w:val="0000FF"/>
        </w:rPr>
        <w:t>Attend</w:t>
      </w:r>
    </w:p>
    <w:p w14:paraId="6CA662B3" w14:textId="65B73AEE" w:rsidR="00E51DE8" w:rsidRPr="00456E56" w:rsidRDefault="00E51DE8" w:rsidP="00E51DE8">
      <w:pPr>
        <w:spacing w:after="0"/>
        <w:rPr>
          <w:rFonts w:ascii="Courier New" w:hAnsi="Courier New" w:cs="Courier New"/>
          <w:color w:val="0000FF"/>
        </w:rPr>
      </w:pPr>
      <w:r>
        <w:rPr>
          <w:color w:val="0000FF"/>
        </w:rPr>
        <w:tab/>
      </w:r>
      <w:r w:rsidRPr="00456E56">
        <w:rPr>
          <w:rFonts w:ascii="Courier New" w:hAnsi="Courier New" w:cs="Courier New"/>
          <w:color w:val="0000FF"/>
        </w:rPr>
        <w:t xml:space="preserve">AIC: </w:t>
      </w:r>
      <w:r>
        <w:rPr>
          <w:rFonts w:ascii="Courier New" w:hAnsi="Courier New" w:cs="Courier New"/>
          <w:color w:val="0000FF"/>
        </w:rPr>
        <w:t>478.5</w:t>
      </w:r>
      <w:r w:rsidR="000B7920">
        <w:rPr>
          <w:rFonts w:ascii="Courier New" w:hAnsi="Courier New" w:cs="Courier New"/>
          <w:color w:val="0000FF"/>
        </w:rPr>
        <w:t>04</w:t>
      </w:r>
    </w:p>
    <w:p w14:paraId="46256C55" w14:textId="1B8AAF55" w:rsidR="00E51DE8" w:rsidRDefault="00E51DE8" w:rsidP="00E51DE8">
      <w:pPr>
        <w:spacing w:after="0"/>
        <w:ind w:firstLine="720"/>
        <w:rPr>
          <w:rFonts w:ascii="Courier New" w:hAnsi="Courier New" w:cs="Courier New"/>
          <w:color w:val="0000FF"/>
        </w:rPr>
      </w:pPr>
      <w:r w:rsidRPr="00456E56">
        <w:rPr>
          <w:rFonts w:ascii="Courier New" w:hAnsi="Courier New" w:cs="Courier New"/>
          <w:color w:val="0000FF"/>
        </w:rPr>
        <w:t xml:space="preserve">BIC: </w:t>
      </w:r>
      <w:r>
        <w:rPr>
          <w:rFonts w:ascii="Courier New" w:hAnsi="Courier New" w:cs="Courier New"/>
          <w:color w:val="0000FF"/>
        </w:rPr>
        <w:t>487.382</w:t>
      </w:r>
    </w:p>
    <w:p w14:paraId="4DB28FDE" w14:textId="77777777" w:rsidR="00476C9B" w:rsidRPr="00456E56" w:rsidRDefault="00476C9B" w:rsidP="00476C9B">
      <w:pPr>
        <w:spacing w:after="0"/>
        <w:ind w:firstLine="720"/>
        <w:rPr>
          <w:rFonts w:ascii="Courier New" w:hAnsi="Courier New" w:cs="Courier New"/>
          <w:color w:val="0000FF"/>
        </w:rPr>
      </w:pPr>
      <w:r w:rsidRPr="00456E56">
        <w:rPr>
          <w:rFonts w:ascii="Courier New" w:hAnsi="Courier New" w:cs="Courier New"/>
          <w:color w:val="0000FF"/>
        </w:rPr>
        <w:t>exp (</w:t>
      </w:r>
      <w:r>
        <w:rPr>
          <w:rFonts w:ascii="Courier New" w:hAnsi="Courier New" w:cs="Courier New"/>
          <w:color w:val="0000FF"/>
        </w:rPr>
        <w:t>0.0.227</w:t>
      </w:r>
      <w:r w:rsidRPr="00456E56">
        <w:rPr>
          <w:rFonts w:ascii="Courier New" w:hAnsi="Courier New" w:cs="Courier New"/>
          <w:color w:val="0000FF"/>
        </w:rPr>
        <w:t xml:space="preserve">) – 1 = </w:t>
      </w:r>
      <w:r>
        <w:rPr>
          <w:rFonts w:ascii="Courier New" w:hAnsi="Courier New" w:cs="Courier New"/>
          <w:color w:val="0000FF"/>
        </w:rPr>
        <w:t>0.255</w:t>
      </w:r>
    </w:p>
    <w:p w14:paraId="327500F5" w14:textId="77777777" w:rsidR="00476C9B" w:rsidRDefault="00476C9B" w:rsidP="00E51DE8">
      <w:pPr>
        <w:spacing w:after="0"/>
        <w:ind w:firstLine="720"/>
      </w:pPr>
    </w:p>
    <w:p w14:paraId="24B9C3BC" w14:textId="335C04BD" w:rsidR="00E51DE8" w:rsidRDefault="00E51DE8" w:rsidP="00E51DE8">
      <w:pPr>
        <w:ind w:left="720"/>
        <w:rPr>
          <w:color w:val="0000FF"/>
        </w:rPr>
      </w:pPr>
      <w:r w:rsidRPr="000E612B">
        <w:rPr>
          <w:color w:val="0000FF"/>
        </w:rPr>
        <w:t xml:space="preserve">Estimated coefficients of the logistic regression model that predicts the probability of </w:t>
      </w:r>
      <w:r>
        <w:rPr>
          <w:color w:val="0000FF"/>
        </w:rPr>
        <w:t>religious school attendance</w:t>
      </w:r>
      <w:r w:rsidRPr="000E612B">
        <w:rPr>
          <w:color w:val="0000FF"/>
        </w:rPr>
        <w:t xml:space="preserve"> using </w:t>
      </w:r>
      <w:r w:rsidR="00916933">
        <w:rPr>
          <w:color w:val="0000FF"/>
        </w:rPr>
        <w:t>attend predictor</w:t>
      </w:r>
      <w:r w:rsidRPr="000E612B">
        <w:rPr>
          <w:color w:val="0000FF"/>
        </w:rPr>
        <w:t xml:space="preserve">. A one-unit increase in </w:t>
      </w:r>
      <w:r w:rsidR="00916933">
        <w:rPr>
          <w:color w:val="0000FF"/>
        </w:rPr>
        <w:t>attend predictor</w:t>
      </w:r>
      <w:r w:rsidRPr="000E612B">
        <w:rPr>
          <w:color w:val="0000FF"/>
        </w:rPr>
        <w:t xml:space="preserve"> is associated with an increase in the log</w:t>
      </w:r>
      <w:r>
        <w:rPr>
          <w:color w:val="0000FF"/>
        </w:rPr>
        <w:t>-</w:t>
      </w:r>
      <w:r w:rsidRPr="000E612B">
        <w:rPr>
          <w:color w:val="0000FF"/>
        </w:rPr>
        <w:t xml:space="preserve">odds of </w:t>
      </w:r>
      <w:r>
        <w:rPr>
          <w:color w:val="0000FF"/>
        </w:rPr>
        <w:t xml:space="preserve">attending religious school </w:t>
      </w:r>
      <w:r w:rsidRPr="000E612B">
        <w:rPr>
          <w:color w:val="0000FF"/>
        </w:rPr>
        <w:t xml:space="preserve">by </w:t>
      </w:r>
      <w:r w:rsidR="00916933">
        <w:rPr>
          <w:color w:val="0000FF"/>
        </w:rPr>
        <w:t>0.227</w:t>
      </w:r>
      <w:r w:rsidRPr="000E612B">
        <w:rPr>
          <w:color w:val="0000FF"/>
        </w:rPr>
        <w:t xml:space="preserve"> units.</w:t>
      </w:r>
      <w:r>
        <w:rPr>
          <w:color w:val="0000FF"/>
        </w:rPr>
        <w:t xml:space="preserve"> Or, a</w:t>
      </w:r>
      <w:r w:rsidRPr="000E612B">
        <w:rPr>
          <w:color w:val="0000FF"/>
        </w:rPr>
        <w:t xml:space="preserve"> one-unit increase in </w:t>
      </w:r>
      <w:r w:rsidR="00916933">
        <w:rPr>
          <w:color w:val="0000FF"/>
        </w:rPr>
        <w:t>attendance service</w:t>
      </w:r>
      <w:r w:rsidRPr="000E612B">
        <w:rPr>
          <w:color w:val="0000FF"/>
        </w:rPr>
        <w:t xml:space="preserve"> is associated with an increase in the odds of </w:t>
      </w:r>
      <w:r>
        <w:rPr>
          <w:color w:val="0000FF"/>
        </w:rPr>
        <w:t xml:space="preserve">attending religious school </w:t>
      </w:r>
      <w:r w:rsidRPr="000E612B">
        <w:rPr>
          <w:color w:val="0000FF"/>
        </w:rPr>
        <w:t xml:space="preserve">by </w:t>
      </w:r>
      <w:r w:rsidR="00916933">
        <w:rPr>
          <w:color w:val="0000FF"/>
        </w:rPr>
        <w:t>25.5</w:t>
      </w:r>
      <w:r>
        <w:rPr>
          <w:color w:val="0000FF"/>
        </w:rPr>
        <w:t>%</w:t>
      </w:r>
    </w:p>
    <w:p w14:paraId="00C9AD1B" w14:textId="55F6381B" w:rsidR="00E51DE8" w:rsidRDefault="000B7920" w:rsidP="000B7920">
      <w:pPr>
        <w:ind w:left="720"/>
      </w:pPr>
      <w:r>
        <w:rPr>
          <w:color w:val="0000FF"/>
        </w:rPr>
        <w:lastRenderedPageBreak/>
        <w:t xml:space="preserve">This model 3 has </w:t>
      </w:r>
      <w:r w:rsidR="00491C88">
        <w:rPr>
          <w:color w:val="0000FF"/>
        </w:rPr>
        <w:t xml:space="preserve">the </w:t>
      </w:r>
      <w:r>
        <w:rPr>
          <w:color w:val="0000FF"/>
        </w:rPr>
        <w:t>highest AIC and BIC values than model</w:t>
      </w:r>
      <w:r w:rsidR="00491C88">
        <w:rPr>
          <w:color w:val="0000FF"/>
        </w:rPr>
        <w:t>s</w:t>
      </w:r>
      <w:r>
        <w:rPr>
          <w:color w:val="0000FF"/>
        </w:rPr>
        <w:t xml:space="preserve"> 1 and 2</w:t>
      </w:r>
      <w:r w:rsidR="00491C88">
        <w:rPr>
          <w:color w:val="0000FF"/>
        </w:rPr>
        <w:t>,</w:t>
      </w:r>
      <w:r>
        <w:rPr>
          <w:color w:val="0000FF"/>
        </w:rPr>
        <w:t xml:space="preserve"> and the attend variable is not a strong predictor of religious school attendance. </w:t>
      </w:r>
    </w:p>
    <w:p w14:paraId="633B564B" w14:textId="64CD7205" w:rsidR="00A87A5B" w:rsidRDefault="00A87A5B" w:rsidP="00A87A5B">
      <w:pPr>
        <w:ind w:left="720" w:hanging="360"/>
      </w:pPr>
      <w:r>
        <w:t xml:space="preserve">b)  </w:t>
      </w:r>
      <w:r>
        <w:tab/>
        <w:t xml:space="preserve">Use the logit predictive equation for Model </w:t>
      </w:r>
      <w:r w:rsidR="007262B2">
        <w:t>3</w:t>
      </w:r>
      <w:r>
        <w:t xml:space="preserve"> to compute PI for each record.   Plot PI (Y) by INCOME(X).   At what value of X, does the value of PI exceed 0.50?   How does this value compare to your visual estimate from problem 2</w:t>
      </w:r>
      <w:r w:rsidR="007262B2">
        <w:t>d</w:t>
      </w:r>
      <w:r>
        <w:t xml:space="preserve">)?   </w:t>
      </w:r>
    </w:p>
    <w:p w14:paraId="389C03CE" w14:textId="24E6BF08" w:rsidR="00CD78B2" w:rsidRDefault="00CD78B2" w:rsidP="00A87A5B">
      <w:pPr>
        <w:ind w:left="720" w:hanging="360"/>
      </w:pPr>
      <w:r>
        <w:tab/>
      </w:r>
      <w:r>
        <w:rPr>
          <w:noProof/>
        </w:rPr>
        <w:drawing>
          <wp:inline distT="0" distB="0" distL="0" distR="0" wp14:anchorId="0A6776BD" wp14:editId="3E42D4B3">
            <wp:extent cx="3809524" cy="3333333"/>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9524" cy="3333333"/>
                    </a:xfrm>
                    <a:prstGeom prst="rect">
                      <a:avLst/>
                    </a:prstGeom>
                  </pic:spPr>
                </pic:pic>
              </a:graphicData>
            </a:graphic>
          </wp:inline>
        </w:drawing>
      </w:r>
    </w:p>
    <w:p w14:paraId="6A37A8AD" w14:textId="1F03D214" w:rsidR="00A87A5B" w:rsidRDefault="00CD78B2" w:rsidP="00CD78B2">
      <w:pPr>
        <w:ind w:left="720"/>
        <w:rPr>
          <w:color w:val="0000FF"/>
        </w:rPr>
      </w:pPr>
      <w:r w:rsidRPr="00F0298B">
        <w:rPr>
          <w:color w:val="0000FF"/>
        </w:rPr>
        <w:t>According to the chart</w:t>
      </w:r>
      <w:r>
        <w:rPr>
          <w:color w:val="0000FF"/>
        </w:rPr>
        <w:t>,</w:t>
      </w:r>
      <w:r w:rsidRPr="00F0298B">
        <w:rPr>
          <w:color w:val="0000FF"/>
        </w:rPr>
        <w:t xml:space="preserve"> our highest pi value is around 0.</w:t>
      </w:r>
      <w:r>
        <w:rPr>
          <w:color w:val="0000FF"/>
        </w:rPr>
        <w:t>17. As our attendance service increases</w:t>
      </w:r>
      <w:r w:rsidR="00491C88">
        <w:rPr>
          <w:color w:val="0000FF"/>
        </w:rPr>
        <w:t>,</w:t>
      </w:r>
      <w:r>
        <w:rPr>
          <w:color w:val="0000FF"/>
        </w:rPr>
        <w:t xml:space="preserve"> there will be a higher chance </w:t>
      </w:r>
      <w:r w:rsidR="00491C88">
        <w:rPr>
          <w:color w:val="0000FF"/>
        </w:rPr>
        <w:t>of going to</w:t>
      </w:r>
      <w:r>
        <w:rPr>
          <w:color w:val="0000FF"/>
        </w:rPr>
        <w:t xml:space="preserve"> religious schools. However, our th</w:t>
      </w:r>
      <w:r w:rsidR="00491C88">
        <w:rPr>
          <w:color w:val="0000FF"/>
        </w:rPr>
        <w:t>re</w:t>
      </w:r>
      <w:r>
        <w:rPr>
          <w:color w:val="0000FF"/>
        </w:rPr>
        <w:t>shold is 0.5 which is greater than 0.16. Our pi value never exceeds the 0.5 th</w:t>
      </w:r>
      <w:r w:rsidR="00491C88">
        <w:rPr>
          <w:color w:val="0000FF"/>
        </w:rPr>
        <w:t>re</w:t>
      </w:r>
      <w:r>
        <w:rPr>
          <w:color w:val="0000FF"/>
        </w:rPr>
        <w:t>shold and all six attendance services predict 0 values only, attendance to the non-religious schools. Since it is predicting all zeros, it is not a good predictor.</w:t>
      </w:r>
      <w:r w:rsidR="00AA3CCB">
        <w:rPr>
          <w:color w:val="0000FF"/>
        </w:rPr>
        <w:t xml:space="preserve"> </w:t>
      </w:r>
    </w:p>
    <w:p w14:paraId="060FB7F0" w14:textId="053C389E" w:rsidR="00AA3CCB" w:rsidRPr="00F0298B" w:rsidRDefault="00AA3CCB" w:rsidP="00AA3CCB">
      <w:pPr>
        <w:ind w:left="720"/>
        <w:rPr>
          <w:color w:val="0000FF"/>
        </w:rPr>
      </w:pPr>
      <w:r>
        <w:rPr>
          <w:color w:val="0000FF"/>
        </w:rPr>
        <w:t xml:space="preserve">At the problem </w:t>
      </w:r>
      <w:proofErr w:type="spellStart"/>
      <w:r>
        <w:rPr>
          <w:color w:val="0000FF"/>
        </w:rPr>
        <w:t>2d</w:t>
      </w:r>
      <w:proofErr w:type="spellEnd"/>
      <w:r>
        <w:rPr>
          <w:color w:val="0000FF"/>
        </w:rPr>
        <w:t>, we grouped attend into two groups: a</w:t>
      </w:r>
      <w:r w:rsidRPr="001469B4">
        <w:rPr>
          <w:color w:val="0000FF"/>
        </w:rPr>
        <w:t>ttendance service more than 3 times in a month grouped as a high attendance service and anything less than or equal to 3 grouped as a low attendance service.</w:t>
      </w:r>
      <w:r w:rsidRPr="001469B4">
        <w:rPr>
          <w:color w:val="0000FF"/>
        </w:rPr>
        <w:tab/>
      </w:r>
      <w:r>
        <w:rPr>
          <w:color w:val="0000FF"/>
        </w:rPr>
        <w:t xml:space="preserve">We noticed that </w:t>
      </w:r>
      <w:r w:rsidR="00953D14">
        <w:rPr>
          <w:color w:val="0000FF"/>
        </w:rPr>
        <w:t>students</w:t>
      </w:r>
      <w:r>
        <w:rPr>
          <w:color w:val="0000FF"/>
        </w:rPr>
        <w:t xml:space="preserve"> who ha</w:t>
      </w:r>
      <w:r w:rsidR="00953D14">
        <w:rPr>
          <w:color w:val="0000FF"/>
        </w:rPr>
        <w:t>d a</w:t>
      </w:r>
      <w:r>
        <w:rPr>
          <w:color w:val="0000FF"/>
        </w:rPr>
        <w:t xml:space="preserve"> higher </w:t>
      </w:r>
      <w:r w:rsidR="00953D14">
        <w:rPr>
          <w:color w:val="0000FF"/>
        </w:rPr>
        <w:t>attendance service</w:t>
      </w:r>
      <w:r>
        <w:rPr>
          <w:color w:val="0000FF"/>
        </w:rPr>
        <w:t xml:space="preserve"> </w:t>
      </w:r>
      <w:r w:rsidR="00953D14">
        <w:rPr>
          <w:color w:val="0000FF"/>
        </w:rPr>
        <w:t xml:space="preserve">had a higher chance </w:t>
      </w:r>
      <w:r w:rsidR="00491C88">
        <w:rPr>
          <w:color w:val="0000FF"/>
        </w:rPr>
        <w:t>of going</w:t>
      </w:r>
      <w:r w:rsidR="00953D14">
        <w:rPr>
          <w:color w:val="0000FF"/>
        </w:rPr>
        <w:t xml:space="preserve"> </w:t>
      </w:r>
      <w:r>
        <w:rPr>
          <w:color w:val="0000FF"/>
        </w:rPr>
        <w:t>to religious schools. However, according</w:t>
      </w:r>
      <w:r w:rsidR="00491C88">
        <w:rPr>
          <w:color w:val="0000FF"/>
        </w:rPr>
        <w:t xml:space="preserve"> to</w:t>
      </w:r>
      <w:r>
        <w:rPr>
          <w:color w:val="0000FF"/>
        </w:rPr>
        <w:t xml:space="preserve"> pi graph, this problem </w:t>
      </w:r>
      <w:proofErr w:type="spellStart"/>
      <w:r>
        <w:rPr>
          <w:color w:val="0000FF"/>
        </w:rPr>
        <w:t>2</w:t>
      </w:r>
      <w:r w:rsidR="00953D14">
        <w:rPr>
          <w:color w:val="0000FF"/>
        </w:rPr>
        <w:t>d</w:t>
      </w:r>
      <w:proofErr w:type="spellEnd"/>
      <w:r>
        <w:rPr>
          <w:color w:val="0000FF"/>
        </w:rPr>
        <w:t xml:space="preserve"> assumption does not meet 0.5 th</w:t>
      </w:r>
      <w:r w:rsidR="00491C88">
        <w:rPr>
          <w:color w:val="0000FF"/>
        </w:rPr>
        <w:t>re</w:t>
      </w:r>
      <w:r>
        <w:rPr>
          <w:color w:val="0000FF"/>
        </w:rPr>
        <w:t>shold</w:t>
      </w:r>
      <w:r w:rsidR="00491C88">
        <w:rPr>
          <w:color w:val="0000FF"/>
        </w:rPr>
        <w:t>s</w:t>
      </w:r>
      <w:r>
        <w:rPr>
          <w:color w:val="0000FF"/>
        </w:rPr>
        <w:t>.</w:t>
      </w:r>
    </w:p>
    <w:p w14:paraId="744EEA8F" w14:textId="77777777" w:rsidR="002626AC" w:rsidRDefault="007262B2" w:rsidP="002626AC">
      <w:r>
        <w:t>6</w:t>
      </w:r>
      <w:r w:rsidR="002626AC">
        <w:t xml:space="preserve">.  Finally, fit a logistic model to predict RELSCHOL (Y) using RACE, INCOME and ATTEND as explanatory (X) variables.  Please consider INCOME and ATTEND to be continuous variables.  Call this Model </w:t>
      </w:r>
      <w:r>
        <w:t>4</w:t>
      </w:r>
      <w:r w:rsidR="002626AC">
        <w:t xml:space="preserve">.   For Model </w:t>
      </w:r>
      <w:r>
        <w:t>4</w:t>
      </w:r>
      <w:r w:rsidR="002626AC">
        <w:t>, do the following:</w:t>
      </w:r>
      <w:r>
        <w:t xml:space="preserve">  (9 points)</w:t>
      </w:r>
    </w:p>
    <w:p w14:paraId="12895781" w14:textId="7AB84D32" w:rsidR="002626AC" w:rsidRDefault="002626AC" w:rsidP="002626AC">
      <w:pPr>
        <w:ind w:left="720" w:hanging="360"/>
      </w:pPr>
      <w:r>
        <w:t xml:space="preserve">a. </w:t>
      </w:r>
      <w:r>
        <w:tab/>
        <w:t xml:space="preserve">Report the logistic regression model and interpret the parameter estimates for Model </w:t>
      </w:r>
      <w:r w:rsidR="007262B2">
        <w:t>4</w:t>
      </w:r>
      <w:r>
        <w:t xml:space="preserve">.  Report the AIC and BIC values for Model </w:t>
      </w:r>
      <w:r w:rsidR="007262B2">
        <w:t>4</w:t>
      </w:r>
      <w:r>
        <w:t xml:space="preserve">.   How does this model compare to </w:t>
      </w:r>
      <w:proofErr w:type="spellStart"/>
      <w:r>
        <w:t>Mode</w:t>
      </w:r>
      <w:r w:rsidR="007262B2">
        <w:t>s</w:t>
      </w:r>
      <w:r>
        <w:t>l</w:t>
      </w:r>
      <w:proofErr w:type="spellEnd"/>
      <w:r>
        <w:t xml:space="preserve"> 1</w:t>
      </w:r>
      <w:r w:rsidR="007262B2">
        <w:t>, 2 and 3</w:t>
      </w:r>
      <w:r>
        <w:t>?</w:t>
      </w:r>
    </w:p>
    <w:p w14:paraId="0B767B6B" w14:textId="5E412CF3" w:rsidR="00A119F8" w:rsidRDefault="00A119F8" w:rsidP="002626AC">
      <w:pPr>
        <w:ind w:left="720" w:hanging="360"/>
      </w:pPr>
      <w:r>
        <w:lastRenderedPageBreak/>
        <w:tab/>
      </w:r>
      <w:r w:rsidRPr="00456E56">
        <w:rPr>
          <w:color w:val="0000FF"/>
        </w:rPr>
        <w:t xml:space="preserve">According to the summary </w:t>
      </w:r>
      <w:r>
        <w:rPr>
          <w:color w:val="0000FF"/>
        </w:rPr>
        <w:t>logistic regression</w:t>
      </w:r>
      <w:r w:rsidRPr="00456E56">
        <w:rPr>
          <w:color w:val="0000FF"/>
        </w:rPr>
        <w:t xml:space="preserve"> function below, </w:t>
      </w:r>
      <w:r>
        <w:rPr>
          <w:color w:val="0000FF"/>
        </w:rPr>
        <w:t>all</w:t>
      </w:r>
      <w:r w:rsidRPr="002341AB">
        <w:rPr>
          <w:color w:val="0000FF"/>
        </w:rPr>
        <w:t xml:space="preserve"> p-value</w:t>
      </w:r>
      <w:r>
        <w:rPr>
          <w:color w:val="0000FF"/>
        </w:rPr>
        <w:t>s</w:t>
      </w:r>
      <w:r w:rsidRPr="002341AB">
        <w:rPr>
          <w:color w:val="0000FF"/>
        </w:rPr>
        <w:t xml:space="preserve"> </w:t>
      </w:r>
      <w:r>
        <w:rPr>
          <w:color w:val="0000FF"/>
        </w:rPr>
        <w:t>are</w:t>
      </w:r>
      <w:r w:rsidRPr="002341AB">
        <w:rPr>
          <w:color w:val="0000FF"/>
        </w:rPr>
        <w:t xml:space="preserve"> statistically significant</w:t>
      </w:r>
      <w:r>
        <w:rPr>
          <w:color w:val="0000FF"/>
        </w:rPr>
        <w:t>.</w:t>
      </w:r>
    </w:p>
    <w:p w14:paraId="7E6B0E10" w14:textId="41D8CE26" w:rsidR="0000230B" w:rsidRDefault="0000230B" w:rsidP="002626AC">
      <w:pPr>
        <w:ind w:left="720" w:hanging="360"/>
      </w:pPr>
      <w:r>
        <w:tab/>
      </w:r>
      <w:r>
        <w:rPr>
          <w:noProof/>
        </w:rPr>
        <w:drawing>
          <wp:inline distT="0" distB="0" distL="0" distR="0" wp14:anchorId="19BABBFB" wp14:editId="2BCA5DEF">
            <wp:extent cx="5324475" cy="31527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24475" cy="3152775"/>
                    </a:xfrm>
                    <a:prstGeom prst="rect">
                      <a:avLst/>
                    </a:prstGeom>
                  </pic:spPr>
                </pic:pic>
              </a:graphicData>
            </a:graphic>
          </wp:inline>
        </w:drawing>
      </w:r>
    </w:p>
    <w:p w14:paraId="770E4914" w14:textId="78404904" w:rsidR="0000230B" w:rsidRDefault="0000230B" w:rsidP="0000230B">
      <w:pPr>
        <w:spacing w:after="0"/>
        <w:ind w:firstLine="720"/>
        <w:rPr>
          <w:rFonts w:ascii="Courier New" w:hAnsi="Courier New" w:cs="Courier New"/>
          <w:color w:val="0000FF"/>
        </w:rPr>
      </w:pPr>
      <w:proofErr w:type="spellStart"/>
      <w:r w:rsidRPr="00456E56">
        <w:rPr>
          <w:rFonts w:ascii="Courier New" w:hAnsi="Courier New" w:cs="Courier New"/>
          <w:color w:val="0000FF"/>
        </w:rPr>
        <w:t>Logit_Y</w:t>
      </w:r>
      <w:proofErr w:type="spellEnd"/>
      <w:r w:rsidRPr="00456E56">
        <w:rPr>
          <w:rFonts w:ascii="Courier New" w:hAnsi="Courier New" w:cs="Courier New"/>
          <w:color w:val="0000FF"/>
        </w:rPr>
        <w:t xml:space="preserve"> = </w:t>
      </w:r>
      <w:r w:rsidRPr="0000230B">
        <w:rPr>
          <w:rFonts w:ascii="Courier New" w:hAnsi="Courier New" w:cs="Courier New"/>
          <w:color w:val="0000FF"/>
        </w:rPr>
        <w:t xml:space="preserve">-3.583 - </w:t>
      </w:r>
      <w:r w:rsidR="002F6BC5">
        <w:rPr>
          <w:rFonts w:ascii="Courier New" w:hAnsi="Courier New" w:cs="Courier New"/>
          <w:color w:val="0000FF"/>
        </w:rPr>
        <w:t>1</w:t>
      </w:r>
      <w:r w:rsidRPr="0000230B">
        <w:rPr>
          <w:rFonts w:ascii="Courier New" w:hAnsi="Courier New" w:cs="Courier New"/>
          <w:color w:val="0000FF"/>
        </w:rPr>
        <w:t>.289*</w:t>
      </w:r>
      <w:r>
        <w:rPr>
          <w:rFonts w:ascii="Courier New" w:hAnsi="Courier New" w:cs="Courier New"/>
          <w:color w:val="0000FF"/>
        </w:rPr>
        <w:t>Race</w:t>
      </w:r>
      <w:r w:rsidRPr="0000230B">
        <w:rPr>
          <w:rFonts w:ascii="Courier New" w:hAnsi="Courier New" w:cs="Courier New"/>
          <w:color w:val="0000FF"/>
        </w:rPr>
        <w:t xml:space="preserve"> + 0.201*</w:t>
      </w:r>
      <w:r>
        <w:rPr>
          <w:rFonts w:ascii="Courier New" w:hAnsi="Courier New" w:cs="Courier New"/>
          <w:color w:val="0000FF"/>
        </w:rPr>
        <w:t>Income</w:t>
      </w:r>
      <w:r w:rsidRPr="0000230B">
        <w:rPr>
          <w:rFonts w:ascii="Courier New" w:hAnsi="Courier New" w:cs="Courier New"/>
          <w:color w:val="0000FF"/>
        </w:rPr>
        <w:t xml:space="preserve"> + 0.332*</w:t>
      </w:r>
      <w:r>
        <w:rPr>
          <w:rFonts w:ascii="Courier New" w:hAnsi="Courier New" w:cs="Courier New"/>
          <w:color w:val="0000FF"/>
        </w:rPr>
        <w:t>Attend</w:t>
      </w:r>
    </w:p>
    <w:p w14:paraId="4CBF6319" w14:textId="0C96EF3E" w:rsidR="0000230B" w:rsidRPr="00456E56" w:rsidRDefault="0000230B" w:rsidP="0000230B">
      <w:pPr>
        <w:spacing w:after="0"/>
        <w:rPr>
          <w:rFonts w:ascii="Courier New" w:hAnsi="Courier New" w:cs="Courier New"/>
          <w:color w:val="0000FF"/>
        </w:rPr>
      </w:pPr>
      <w:r>
        <w:rPr>
          <w:color w:val="0000FF"/>
        </w:rPr>
        <w:tab/>
      </w:r>
      <w:r w:rsidRPr="00456E56">
        <w:rPr>
          <w:rFonts w:ascii="Courier New" w:hAnsi="Courier New" w:cs="Courier New"/>
          <w:color w:val="0000FF"/>
        </w:rPr>
        <w:t xml:space="preserve">AIC: </w:t>
      </w:r>
      <w:r>
        <w:rPr>
          <w:rFonts w:ascii="Courier New" w:hAnsi="Courier New" w:cs="Courier New"/>
          <w:color w:val="0000FF"/>
        </w:rPr>
        <w:t>4</w:t>
      </w:r>
      <w:r w:rsidR="00476C9B">
        <w:rPr>
          <w:rFonts w:ascii="Courier New" w:hAnsi="Courier New" w:cs="Courier New"/>
          <w:color w:val="0000FF"/>
        </w:rPr>
        <w:t>24.793</w:t>
      </w:r>
    </w:p>
    <w:p w14:paraId="65498654" w14:textId="211CBCA6" w:rsidR="0000230B" w:rsidRDefault="0000230B" w:rsidP="0000230B">
      <w:pPr>
        <w:spacing w:after="0"/>
        <w:ind w:firstLine="720"/>
        <w:rPr>
          <w:rFonts w:ascii="Courier New" w:hAnsi="Courier New" w:cs="Courier New"/>
          <w:color w:val="0000FF"/>
        </w:rPr>
      </w:pPr>
      <w:r w:rsidRPr="00456E56">
        <w:rPr>
          <w:rFonts w:ascii="Courier New" w:hAnsi="Courier New" w:cs="Courier New"/>
          <w:color w:val="0000FF"/>
        </w:rPr>
        <w:t xml:space="preserve">BIC: </w:t>
      </w:r>
      <w:r>
        <w:rPr>
          <w:rFonts w:ascii="Courier New" w:hAnsi="Courier New" w:cs="Courier New"/>
          <w:color w:val="0000FF"/>
        </w:rPr>
        <w:t>4</w:t>
      </w:r>
      <w:r w:rsidR="00476C9B">
        <w:rPr>
          <w:rFonts w:ascii="Courier New" w:hAnsi="Courier New" w:cs="Courier New"/>
          <w:color w:val="0000FF"/>
        </w:rPr>
        <w:t>42.314</w:t>
      </w:r>
    </w:p>
    <w:p w14:paraId="667DE852" w14:textId="77777777" w:rsidR="00476C9B" w:rsidRDefault="00476C9B" w:rsidP="0000230B">
      <w:pPr>
        <w:spacing w:after="0"/>
        <w:ind w:firstLine="720"/>
        <w:rPr>
          <w:rFonts w:ascii="Courier New" w:hAnsi="Courier New" w:cs="Courier New"/>
          <w:color w:val="0000FF"/>
        </w:rPr>
      </w:pPr>
    </w:p>
    <w:p w14:paraId="47F63613" w14:textId="366CF6C5" w:rsidR="00476C9B" w:rsidRDefault="00476C9B" w:rsidP="0000230B">
      <w:pPr>
        <w:spacing w:after="0"/>
        <w:ind w:firstLine="720"/>
        <w:rPr>
          <w:rFonts w:ascii="Courier New" w:hAnsi="Courier New" w:cs="Courier New"/>
          <w:color w:val="0000FF"/>
        </w:rPr>
      </w:pPr>
      <w:r>
        <w:rPr>
          <w:rFonts w:ascii="Courier New" w:hAnsi="Courier New" w:cs="Courier New"/>
          <w:color w:val="0000FF"/>
        </w:rPr>
        <w:t xml:space="preserve">Race: </w:t>
      </w:r>
      <w:proofErr w:type="gramStart"/>
      <w:r w:rsidRPr="00476C9B">
        <w:rPr>
          <w:rFonts w:ascii="Courier New" w:hAnsi="Courier New" w:cs="Courier New"/>
          <w:color w:val="0000FF"/>
        </w:rPr>
        <w:t>exp(</w:t>
      </w:r>
      <w:proofErr w:type="gramEnd"/>
      <w:r w:rsidRPr="00476C9B">
        <w:rPr>
          <w:rFonts w:ascii="Courier New" w:hAnsi="Courier New" w:cs="Courier New"/>
          <w:color w:val="0000FF"/>
        </w:rPr>
        <w:t>-</w:t>
      </w:r>
      <w:r w:rsidR="002F6BC5">
        <w:rPr>
          <w:rFonts w:ascii="Courier New" w:hAnsi="Courier New" w:cs="Courier New"/>
          <w:color w:val="0000FF"/>
        </w:rPr>
        <w:t>1</w:t>
      </w:r>
      <w:r w:rsidRPr="00476C9B">
        <w:rPr>
          <w:rFonts w:ascii="Courier New" w:hAnsi="Courier New" w:cs="Courier New"/>
          <w:color w:val="0000FF"/>
        </w:rPr>
        <w:t>.289)-1</w:t>
      </w:r>
      <w:r>
        <w:rPr>
          <w:rFonts w:ascii="Courier New" w:hAnsi="Courier New" w:cs="Courier New"/>
          <w:color w:val="0000FF"/>
        </w:rPr>
        <w:t xml:space="preserve"> = -0.</w:t>
      </w:r>
      <w:r w:rsidR="002F6BC5">
        <w:rPr>
          <w:rFonts w:ascii="Courier New" w:hAnsi="Courier New" w:cs="Courier New"/>
          <w:color w:val="0000FF"/>
        </w:rPr>
        <w:t>725</w:t>
      </w:r>
    </w:p>
    <w:p w14:paraId="4FC16888" w14:textId="5D8519D4" w:rsidR="00476C9B" w:rsidRDefault="00476C9B" w:rsidP="0000230B">
      <w:pPr>
        <w:spacing w:after="0"/>
        <w:ind w:firstLine="720"/>
        <w:rPr>
          <w:rFonts w:ascii="Courier New" w:hAnsi="Courier New" w:cs="Courier New"/>
          <w:color w:val="0000FF"/>
        </w:rPr>
      </w:pPr>
      <w:r>
        <w:rPr>
          <w:rFonts w:ascii="Courier New" w:hAnsi="Courier New" w:cs="Courier New"/>
          <w:color w:val="0000FF"/>
        </w:rPr>
        <w:t>Income:</w:t>
      </w:r>
      <w:r w:rsidRPr="00476C9B">
        <w:t xml:space="preserve"> </w:t>
      </w:r>
      <w:r>
        <w:t xml:space="preserve"> </w:t>
      </w:r>
      <w:proofErr w:type="gramStart"/>
      <w:r w:rsidRPr="00476C9B">
        <w:rPr>
          <w:rFonts w:ascii="Courier New" w:hAnsi="Courier New" w:cs="Courier New"/>
          <w:color w:val="0000FF"/>
        </w:rPr>
        <w:t>exp(</w:t>
      </w:r>
      <w:proofErr w:type="gramEnd"/>
      <w:r w:rsidRPr="00476C9B">
        <w:rPr>
          <w:rFonts w:ascii="Courier New" w:hAnsi="Courier New" w:cs="Courier New"/>
          <w:color w:val="0000FF"/>
        </w:rPr>
        <w:t>0.201)-1</w:t>
      </w:r>
      <w:r>
        <w:rPr>
          <w:rFonts w:ascii="Courier New" w:hAnsi="Courier New" w:cs="Courier New"/>
          <w:color w:val="0000FF"/>
        </w:rPr>
        <w:t xml:space="preserve"> = 0.223</w:t>
      </w:r>
    </w:p>
    <w:p w14:paraId="2FB082C2" w14:textId="68C683FA" w:rsidR="00476C9B" w:rsidRDefault="00476C9B" w:rsidP="0000230B">
      <w:pPr>
        <w:spacing w:after="0"/>
        <w:ind w:firstLine="720"/>
        <w:rPr>
          <w:rFonts w:ascii="Courier New" w:hAnsi="Courier New" w:cs="Courier New"/>
          <w:color w:val="0000FF"/>
        </w:rPr>
      </w:pPr>
      <w:r>
        <w:rPr>
          <w:rFonts w:ascii="Courier New" w:hAnsi="Courier New" w:cs="Courier New"/>
          <w:color w:val="0000FF"/>
        </w:rPr>
        <w:t xml:space="preserve">Attend: </w:t>
      </w:r>
      <w:proofErr w:type="gramStart"/>
      <w:r w:rsidRPr="00476C9B">
        <w:rPr>
          <w:rFonts w:ascii="Courier New" w:hAnsi="Courier New" w:cs="Courier New"/>
          <w:color w:val="0000FF"/>
        </w:rPr>
        <w:t>exp(</w:t>
      </w:r>
      <w:proofErr w:type="gramEnd"/>
      <w:r w:rsidRPr="00476C9B">
        <w:rPr>
          <w:rFonts w:ascii="Courier New" w:hAnsi="Courier New" w:cs="Courier New"/>
          <w:color w:val="0000FF"/>
        </w:rPr>
        <w:t>0.332)-1</w:t>
      </w:r>
      <w:r>
        <w:rPr>
          <w:rFonts w:ascii="Courier New" w:hAnsi="Courier New" w:cs="Courier New"/>
          <w:color w:val="0000FF"/>
        </w:rPr>
        <w:t xml:space="preserve"> = 0.394</w:t>
      </w:r>
    </w:p>
    <w:p w14:paraId="22C1FEE4" w14:textId="075C27FB" w:rsidR="00A119F8" w:rsidRDefault="00A119F8" w:rsidP="0000230B">
      <w:pPr>
        <w:spacing w:after="0"/>
        <w:ind w:firstLine="720"/>
        <w:rPr>
          <w:rFonts w:ascii="Courier New" w:hAnsi="Courier New" w:cs="Courier New"/>
          <w:color w:val="0000FF"/>
        </w:rPr>
      </w:pPr>
    </w:p>
    <w:p w14:paraId="35697234" w14:textId="66C6FB20" w:rsidR="0000230B" w:rsidRDefault="00A119F8" w:rsidP="00684D3C">
      <w:pPr>
        <w:spacing w:after="0"/>
        <w:ind w:left="720"/>
        <w:rPr>
          <w:color w:val="0000FF"/>
        </w:rPr>
      </w:pPr>
      <w:r w:rsidRPr="00E80F09">
        <w:rPr>
          <w:color w:val="0000FF"/>
        </w:rPr>
        <w:t xml:space="preserve">The table </w:t>
      </w:r>
      <w:r w:rsidRPr="00E80F09">
        <w:rPr>
          <w:color w:val="0000FF"/>
        </w:rPr>
        <w:t>shows the coefficient estimates for a logistic regression model</w:t>
      </w:r>
      <w:r w:rsidRPr="00E80F09">
        <w:rPr>
          <w:color w:val="0000FF"/>
        </w:rPr>
        <w:t xml:space="preserve"> </w:t>
      </w:r>
      <w:r w:rsidRPr="00E80F09">
        <w:rPr>
          <w:color w:val="0000FF"/>
        </w:rPr>
        <w:t xml:space="preserve">that uses </w:t>
      </w:r>
      <w:r w:rsidRPr="00E80F09">
        <w:rPr>
          <w:color w:val="0000FF"/>
        </w:rPr>
        <w:t>race</w:t>
      </w:r>
      <w:r w:rsidRPr="00E80F09">
        <w:rPr>
          <w:color w:val="0000FF"/>
        </w:rPr>
        <w:t xml:space="preserve">, income, and </w:t>
      </w:r>
      <w:r w:rsidRPr="00E80F09">
        <w:rPr>
          <w:color w:val="0000FF"/>
        </w:rPr>
        <w:t>attend</w:t>
      </w:r>
      <w:r w:rsidRPr="00E80F09">
        <w:rPr>
          <w:color w:val="0000FF"/>
        </w:rPr>
        <w:t xml:space="preserve"> to</w:t>
      </w:r>
      <w:r w:rsidRPr="00E80F09">
        <w:rPr>
          <w:color w:val="0000FF"/>
        </w:rPr>
        <w:t xml:space="preserve"> </w:t>
      </w:r>
      <w:r w:rsidRPr="00E80F09">
        <w:rPr>
          <w:color w:val="0000FF"/>
        </w:rPr>
        <w:t xml:space="preserve">predict </w:t>
      </w:r>
      <w:r w:rsidR="00491C88">
        <w:rPr>
          <w:color w:val="0000FF"/>
        </w:rPr>
        <w:t xml:space="preserve">the </w:t>
      </w:r>
      <w:r w:rsidRPr="00E80F09">
        <w:rPr>
          <w:color w:val="0000FF"/>
        </w:rPr>
        <w:t xml:space="preserve">probability of </w:t>
      </w:r>
      <w:r w:rsidRPr="00E80F09">
        <w:rPr>
          <w:color w:val="0000FF"/>
        </w:rPr>
        <w:t>attending religious schools</w:t>
      </w:r>
      <w:r w:rsidRPr="00E80F09">
        <w:rPr>
          <w:color w:val="0000FF"/>
        </w:rPr>
        <w:t>. The p</w:t>
      </w:r>
      <w:r w:rsidRPr="00E80F09">
        <w:rPr>
          <w:color w:val="0000FF"/>
        </w:rPr>
        <w:t>-</w:t>
      </w:r>
      <w:r w:rsidRPr="00E80F09">
        <w:rPr>
          <w:color w:val="0000FF"/>
        </w:rPr>
        <w:t>values</w:t>
      </w:r>
      <w:r w:rsidRPr="00E80F09">
        <w:rPr>
          <w:color w:val="0000FF"/>
        </w:rPr>
        <w:t xml:space="preserve"> </w:t>
      </w:r>
      <w:r w:rsidRPr="00E80F09">
        <w:rPr>
          <w:color w:val="0000FF"/>
        </w:rPr>
        <w:t xml:space="preserve">associated with </w:t>
      </w:r>
      <w:r w:rsidRPr="00E80F09">
        <w:rPr>
          <w:color w:val="0000FF"/>
        </w:rPr>
        <w:t>income, attend,</w:t>
      </w:r>
      <w:r w:rsidRPr="00E80F09">
        <w:rPr>
          <w:color w:val="0000FF"/>
        </w:rPr>
        <w:t xml:space="preserve"> and the dummy variable for </w:t>
      </w:r>
      <w:r w:rsidR="00491C88">
        <w:rPr>
          <w:color w:val="0000FF"/>
        </w:rPr>
        <w:t xml:space="preserve">the </w:t>
      </w:r>
      <w:r w:rsidRPr="00E80F09">
        <w:rPr>
          <w:color w:val="0000FF"/>
        </w:rPr>
        <w:t xml:space="preserve">race </w:t>
      </w:r>
      <w:r w:rsidR="00491C88">
        <w:rPr>
          <w:color w:val="0000FF"/>
        </w:rPr>
        <w:t>is</w:t>
      </w:r>
      <w:r w:rsidRPr="00E80F09">
        <w:rPr>
          <w:color w:val="0000FF"/>
        </w:rPr>
        <w:t xml:space="preserve"> very small, indicating that each of these variables is associated with</w:t>
      </w:r>
      <w:r w:rsidRPr="00E80F09">
        <w:rPr>
          <w:color w:val="0000FF"/>
        </w:rPr>
        <w:t xml:space="preserve"> </w:t>
      </w:r>
      <w:r w:rsidRPr="00E80F09">
        <w:rPr>
          <w:color w:val="0000FF"/>
        </w:rPr>
        <w:t xml:space="preserve">the probability of </w:t>
      </w:r>
      <w:r w:rsidRPr="00E80F09">
        <w:rPr>
          <w:color w:val="0000FF"/>
        </w:rPr>
        <w:t>attending religious school</w:t>
      </w:r>
      <w:r w:rsidRPr="00E80F09">
        <w:rPr>
          <w:color w:val="0000FF"/>
        </w:rPr>
        <w:t xml:space="preserve">. </w:t>
      </w:r>
      <w:r w:rsidR="00684D3C" w:rsidRPr="00684D3C">
        <w:rPr>
          <w:color w:val="0000FF"/>
        </w:rPr>
        <w:t xml:space="preserve">The negative coefficient for </w:t>
      </w:r>
      <w:r w:rsidR="00491C88">
        <w:rPr>
          <w:color w:val="0000FF"/>
        </w:rPr>
        <w:t xml:space="preserve">the </w:t>
      </w:r>
      <w:r w:rsidR="00684D3C">
        <w:rPr>
          <w:color w:val="0000FF"/>
        </w:rPr>
        <w:t>race</w:t>
      </w:r>
      <w:r w:rsidR="00684D3C" w:rsidRPr="00684D3C">
        <w:rPr>
          <w:color w:val="0000FF"/>
        </w:rPr>
        <w:t xml:space="preserve"> in</w:t>
      </w:r>
      <w:r w:rsidR="00684D3C">
        <w:rPr>
          <w:color w:val="0000FF"/>
        </w:rPr>
        <w:t xml:space="preserve"> </w:t>
      </w:r>
      <w:r w:rsidR="00684D3C" w:rsidRPr="00684D3C">
        <w:rPr>
          <w:color w:val="0000FF"/>
        </w:rPr>
        <w:t xml:space="preserve">the multiple logistic regression indicates that for a fixed value of </w:t>
      </w:r>
      <w:r w:rsidR="00684D3C">
        <w:rPr>
          <w:color w:val="0000FF"/>
        </w:rPr>
        <w:t xml:space="preserve">income </w:t>
      </w:r>
      <w:r w:rsidR="00684D3C" w:rsidRPr="00684D3C">
        <w:rPr>
          <w:color w:val="0000FF"/>
        </w:rPr>
        <w:t xml:space="preserve">and </w:t>
      </w:r>
      <w:r w:rsidR="00684D3C">
        <w:rPr>
          <w:color w:val="0000FF"/>
        </w:rPr>
        <w:t>attend</w:t>
      </w:r>
      <w:r w:rsidR="00684D3C" w:rsidRPr="00684D3C">
        <w:rPr>
          <w:color w:val="0000FF"/>
        </w:rPr>
        <w:t xml:space="preserve">, </w:t>
      </w:r>
      <w:r w:rsidR="00491C88">
        <w:rPr>
          <w:color w:val="0000FF"/>
        </w:rPr>
        <w:t>white</w:t>
      </w:r>
      <w:r w:rsidR="00684D3C" w:rsidRPr="00684D3C">
        <w:rPr>
          <w:color w:val="0000FF"/>
        </w:rPr>
        <w:t xml:space="preserve"> is less likely to </w:t>
      </w:r>
      <w:r w:rsidR="00684D3C">
        <w:rPr>
          <w:color w:val="0000FF"/>
        </w:rPr>
        <w:t>join religious schools</w:t>
      </w:r>
      <w:r w:rsidR="00684D3C" w:rsidRPr="00684D3C">
        <w:rPr>
          <w:color w:val="0000FF"/>
        </w:rPr>
        <w:t xml:space="preserve"> than non-</w:t>
      </w:r>
      <w:r w:rsidR="00684D3C">
        <w:rPr>
          <w:color w:val="0000FF"/>
        </w:rPr>
        <w:t>whites</w:t>
      </w:r>
      <w:r w:rsidR="00684D3C" w:rsidRPr="00684D3C">
        <w:rPr>
          <w:color w:val="0000FF"/>
        </w:rPr>
        <w:t>.</w:t>
      </w:r>
    </w:p>
    <w:p w14:paraId="1481DF4E" w14:textId="7A9CEB34" w:rsidR="007A59D6" w:rsidRDefault="007A59D6" w:rsidP="00D636F7">
      <w:pPr>
        <w:spacing w:before="240"/>
        <w:ind w:left="720"/>
        <w:rPr>
          <w:color w:val="0000FF"/>
        </w:rPr>
      </w:pPr>
      <w:r>
        <w:rPr>
          <w:color w:val="0000FF"/>
        </w:rPr>
        <w:t>W</w:t>
      </w:r>
      <w:r>
        <w:rPr>
          <w:color w:val="0000FF"/>
        </w:rPr>
        <w:t>hites tend to have less likely atten</w:t>
      </w:r>
      <w:r w:rsidR="00491C88">
        <w:rPr>
          <w:color w:val="0000FF"/>
        </w:rPr>
        <w:t>de</w:t>
      </w:r>
      <w:r>
        <w:rPr>
          <w:color w:val="0000FF"/>
        </w:rPr>
        <w:t xml:space="preserve">d to religious schools than non-whites; the odds of attending religious school decreases by </w:t>
      </w:r>
      <w:r w:rsidR="002F6BC5">
        <w:rPr>
          <w:color w:val="0000FF"/>
        </w:rPr>
        <w:t>72.5</w:t>
      </w:r>
      <w:r>
        <w:rPr>
          <w:color w:val="0000FF"/>
        </w:rPr>
        <w:t>%</w:t>
      </w:r>
      <w:r>
        <w:rPr>
          <w:color w:val="0000FF"/>
        </w:rPr>
        <w:t>, (</w:t>
      </w:r>
      <w:r w:rsidR="002F6BC5">
        <w:rPr>
          <w:color w:val="0000FF"/>
        </w:rPr>
        <w:t xml:space="preserve">at single variable logistic regression it </w:t>
      </w:r>
      <w:r>
        <w:rPr>
          <w:color w:val="0000FF"/>
        </w:rPr>
        <w:t>used to be 66.42%).</w:t>
      </w:r>
    </w:p>
    <w:p w14:paraId="2B93D545" w14:textId="4B9428E7" w:rsidR="00D636F7" w:rsidRDefault="00D636F7" w:rsidP="00D636F7">
      <w:pPr>
        <w:ind w:left="720"/>
        <w:rPr>
          <w:color w:val="0000FF"/>
        </w:rPr>
      </w:pPr>
      <w:r w:rsidRPr="000E612B">
        <w:rPr>
          <w:color w:val="0000FF"/>
        </w:rPr>
        <w:t xml:space="preserve">A one-unit increase in </w:t>
      </w:r>
      <w:r>
        <w:rPr>
          <w:color w:val="0000FF"/>
        </w:rPr>
        <w:t>household income</w:t>
      </w:r>
      <w:r w:rsidRPr="000E612B">
        <w:rPr>
          <w:color w:val="0000FF"/>
        </w:rPr>
        <w:t xml:space="preserve"> is associated with an increase in the log</w:t>
      </w:r>
      <w:r>
        <w:rPr>
          <w:color w:val="0000FF"/>
        </w:rPr>
        <w:t>-</w:t>
      </w:r>
      <w:r w:rsidRPr="000E612B">
        <w:rPr>
          <w:color w:val="0000FF"/>
        </w:rPr>
        <w:t xml:space="preserve">odds of </w:t>
      </w:r>
      <w:r>
        <w:rPr>
          <w:color w:val="0000FF"/>
        </w:rPr>
        <w:t xml:space="preserve">attending religious school </w:t>
      </w:r>
      <w:r w:rsidRPr="000E612B">
        <w:rPr>
          <w:color w:val="0000FF"/>
        </w:rPr>
        <w:t>by 0.</w:t>
      </w:r>
      <w:r w:rsidR="002F6BC5">
        <w:rPr>
          <w:color w:val="0000FF"/>
        </w:rPr>
        <w:t>201</w:t>
      </w:r>
      <w:r w:rsidRPr="000E612B">
        <w:rPr>
          <w:color w:val="0000FF"/>
        </w:rPr>
        <w:t xml:space="preserve"> units.</w:t>
      </w:r>
      <w:r>
        <w:rPr>
          <w:color w:val="0000FF"/>
        </w:rPr>
        <w:t xml:space="preserve"> Or, a</w:t>
      </w:r>
      <w:r w:rsidRPr="000E612B">
        <w:rPr>
          <w:color w:val="0000FF"/>
        </w:rPr>
        <w:t xml:space="preserve"> one-unit increase in </w:t>
      </w:r>
      <w:r>
        <w:rPr>
          <w:color w:val="0000FF"/>
        </w:rPr>
        <w:t>household income</w:t>
      </w:r>
      <w:r w:rsidRPr="000E612B">
        <w:rPr>
          <w:color w:val="0000FF"/>
        </w:rPr>
        <w:t xml:space="preserve"> is associated with an increase in the odds of </w:t>
      </w:r>
      <w:r>
        <w:rPr>
          <w:color w:val="0000FF"/>
        </w:rPr>
        <w:t xml:space="preserve">attending religious school </w:t>
      </w:r>
      <w:r w:rsidRPr="000E612B">
        <w:rPr>
          <w:color w:val="0000FF"/>
        </w:rPr>
        <w:t xml:space="preserve">by </w:t>
      </w:r>
      <w:r w:rsidR="002F6BC5">
        <w:rPr>
          <w:color w:val="0000FF"/>
        </w:rPr>
        <w:t>25.1%, (at single variable logistic regression it used to be</w:t>
      </w:r>
      <w:r w:rsidR="002F6BC5">
        <w:rPr>
          <w:color w:val="0000FF"/>
        </w:rPr>
        <w:t xml:space="preserve"> </w:t>
      </w:r>
      <w:r>
        <w:rPr>
          <w:color w:val="0000FF"/>
        </w:rPr>
        <w:t>17.6%</w:t>
      </w:r>
      <w:r w:rsidR="002F6BC5">
        <w:rPr>
          <w:color w:val="0000FF"/>
        </w:rPr>
        <w:t>).</w:t>
      </w:r>
    </w:p>
    <w:p w14:paraId="4A009C88" w14:textId="22B4FBB1" w:rsidR="007A59D6" w:rsidRDefault="002F6BC5" w:rsidP="002F6BC5">
      <w:pPr>
        <w:ind w:left="720"/>
        <w:rPr>
          <w:color w:val="0000FF"/>
        </w:rPr>
      </w:pPr>
      <w:r w:rsidRPr="000E612B">
        <w:rPr>
          <w:color w:val="0000FF"/>
        </w:rPr>
        <w:lastRenderedPageBreak/>
        <w:t xml:space="preserve">A one-unit increase in </w:t>
      </w:r>
      <w:r>
        <w:rPr>
          <w:color w:val="0000FF"/>
        </w:rPr>
        <w:t>attend predictor</w:t>
      </w:r>
      <w:r w:rsidRPr="000E612B">
        <w:rPr>
          <w:color w:val="0000FF"/>
        </w:rPr>
        <w:t xml:space="preserve"> is associated with an increase in the log</w:t>
      </w:r>
      <w:r>
        <w:rPr>
          <w:color w:val="0000FF"/>
        </w:rPr>
        <w:t>-</w:t>
      </w:r>
      <w:r w:rsidRPr="000E612B">
        <w:rPr>
          <w:color w:val="0000FF"/>
        </w:rPr>
        <w:t xml:space="preserve">odds of </w:t>
      </w:r>
      <w:r>
        <w:rPr>
          <w:color w:val="0000FF"/>
        </w:rPr>
        <w:t xml:space="preserve">attending religious school </w:t>
      </w:r>
      <w:r w:rsidRPr="000E612B">
        <w:rPr>
          <w:color w:val="0000FF"/>
        </w:rPr>
        <w:t xml:space="preserve">by </w:t>
      </w:r>
      <w:r>
        <w:rPr>
          <w:color w:val="0000FF"/>
        </w:rPr>
        <w:t>0.</w:t>
      </w:r>
      <w:r>
        <w:rPr>
          <w:color w:val="0000FF"/>
        </w:rPr>
        <w:t>332</w:t>
      </w:r>
      <w:r w:rsidRPr="000E612B">
        <w:rPr>
          <w:color w:val="0000FF"/>
        </w:rPr>
        <w:t xml:space="preserve"> units.</w:t>
      </w:r>
      <w:r>
        <w:rPr>
          <w:color w:val="0000FF"/>
        </w:rPr>
        <w:t xml:space="preserve"> Or, a</w:t>
      </w:r>
      <w:r w:rsidRPr="000E612B">
        <w:rPr>
          <w:color w:val="0000FF"/>
        </w:rPr>
        <w:t xml:space="preserve"> one-unit increase in </w:t>
      </w:r>
      <w:r>
        <w:rPr>
          <w:color w:val="0000FF"/>
        </w:rPr>
        <w:t>attendance service</w:t>
      </w:r>
      <w:r w:rsidRPr="000E612B">
        <w:rPr>
          <w:color w:val="0000FF"/>
        </w:rPr>
        <w:t xml:space="preserve"> is associated with an increase in the odds of </w:t>
      </w:r>
      <w:r>
        <w:rPr>
          <w:color w:val="0000FF"/>
        </w:rPr>
        <w:t xml:space="preserve">attending religious school </w:t>
      </w:r>
      <w:r w:rsidRPr="000E612B">
        <w:rPr>
          <w:color w:val="0000FF"/>
        </w:rPr>
        <w:t xml:space="preserve">by </w:t>
      </w:r>
      <w:r>
        <w:rPr>
          <w:color w:val="0000FF"/>
        </w:rPr>
        <w:t>39.4</w:t>
      </w:r>
      <w:r>
        <w:rPr>
          <w:color w:val="0000FF"/>
        </w:rPr>
        <w:t>%, (at single variable logistic regression it used to be</w:t>
      </w:r>
      <w:r>
        <w:rPr>
          <w:color w:val="0000FF"/>
        </w:rPr>
        <w:t xml:space="preserve"> </w:t>
      </w:r>
      <w:r>
        <w:rPr>
          <w:color w:val="0000FF"/>
        </w:rPr>
        <w:t>25.5%</w:t>
      </w:r>
      <w:r>
        <w:rPr>
          <w:color w:val="0000FF"/>
        </w:rPr>
        <w:t>).</w:t>
      </w:r>
    </w:p>
    <w:p w14:paraId="14286E40" w14:textId="70F813B0" w:rsidR="002F6BC5" w:rsidRDefault="002F6BC5" w:rsidP="002F6BC5">
      <w:pPr>
        <w:ind w:left="720"/>
      </w:pPr>
      <w:r>
        <w:rPr>
          <w:color w:val="0000FF"/>
        </w:rPr>
        <w:t xml:space="preserve">We have </w:t>
      </w:r>
      <w:r w:rsidR="00491C88">
        <w:rPr>
          <w:color w:val="0000FF"/>
        </w:rPr>
        <w:t xml:space="preserve">the </w:t>
      </w:r>
      <w:r>
        <w:rPr>
          <w:color w:val="0000FF"/>
        </w:rPr>
        <w:t>lowest AIC and BIC values</w:t>
      </w:r>
      <w:r w:rsidR="004F1A91">
        <w:rPr>
          <w:color w:val="0000FF"/>
        </w:rPr>
        <w:t xml:space="preserve">, which means that this model has strong predictors when they used together. </w:t>
      </w:r>
    </w:p>
    <w:p w14:paraId="39EEA48A" w14:textId="5933C9AA" w:rsidR="00550BAD" w:rsidRDefault="002626AC" w:rsidP="00550BAD">
      <w:pPr>
        <w:ind w:left="720" w:hanging="360"/>
      </w:pPr>
      <w:r>
        <w:t>b</w:t>
      </w:r>
      <w:r w:rsidR="00550BAD">
        <w:t>.</w:t>
      </w:r>
      <w:r w:rsidR="00550BAD">
        <w:tab/>
      </w:r>
      <w:r w:rsidR="00FE1402">
        <w:t>For those who attend religious service 5 days per month (attend=5) and have a family income of $</w:t>
      </w:r>
      <w:r w:rsidR="00550BAD">
        <w:t>20-$29,000 (INCOME=4), what are the predicted odds of attending a religious school for white and non-white students?</w:t>
      </w:r>
    </w:p>
    <w:p w14:paraId="6CCBF03E" w14:textId="6F7A408A" w:rsidR="00373249" w:rsidRPr="00373249" w:rsidRDefault="00373249" w:rsidP="00373249">
      <w:pPr>
        <w:spacing w:after="0"/>
        <w:ind w:left="720"/>
        <w:rPr>
          <w:rFonts w:ascii="Courier New" w:hAnsi="Courier New" w:cs="Courier New"/>
          <w:color w:val="0000FF"/>
        </w:rPr>
      </w:pPr>
      <w:r w:rsidRPr="00373249">
        <w:rPr>
          <w:rFonts w:ascii="Courier New" w:hAnsi="Courier New" w:cs="Courier New"/>
          <w:color w:val="0000FF"/>
        </w:rPr>
        <w:t xml:space="preserve">Non-white = 0: </w:t>
      </w:r>
      <w:r w:rsidRPr="00373249">
        <w:rPr>
          <w:rFonts w:ascii="Courier New" w:hAnsi="Courier New" w:cs="Courier New"/>
          <w:color w:val="0000FF"/>
        </w:rPr>
        <w:t>-3.583 - 1.289*</w:t>
      </w:r>
      <w:r w:rsidRPr="00373249">
        <w:rPr>
          <w:rFonts w:ascii="Courier New" w:hAnsi="Courier New" w:cs="Courier New"/>
          <w:color w:val="0000FF"/>
        </w:rPr>
        <w:t>0</w:t>
      </w:r>
      <w:r w:rsidRPr="00373249">
        <w:rPr>
          <w:rFonts w:ascii="Courier New" w:hAnsi="Courier New" w:cs="Courier New"/>
          <w:color w:val="0000FF"/>
        </w:rPr>
        <w:t xml:space="preserve"> + 0.201*4 + 0.332*5</w:t>
      </w:r>
      <w:r w:rsidRPr="00373249">
        <w:rPr>
          <w:rFonts w:ascii="Courier New" w:hAnsi="Courier New" w:cs="Courier New"/>
          <w:color w:val="0000FF"/>
        </w:rPr>
        <w:t xml:space="preserve"> = -1.119; </w:t>
      </w:r>
      <w:proofErr w:type="gramStart"/>
      <w:r w:rsidRPr="00373249">
        <w:rPr>
          <w:rFonts w:ascii="Courier New" w:hAnsi="Courier New" w:cs="Courier New"/>
          <w:color w:val="0000FF"/>
        </w:rPr>
        <w:t>exp(</w:t>
      </w:r>
      <w:proofErr w:type="gramEnd"/>
      <w:r w:rsidRPr="00373249">
        <w:rPr>
          <w:rFonts w:ascii="Courier New" w:hAnsi="Courier New" w:cs="Courier New"/>
          <w:color w:val="0000FF"/>
        </w:rPr>
        <w:t>-1.119)=0.327</w:t>
      </w:r>
    </w:p>
    <w:p w14:paraId="7E57CBB5" w14:textId="77777777" w:rsidR="00373249" w:rsidRDefault="00373249" w:rsidP="00373249">
      <w:pPr>
        <w:spacing w:after="0"/>
        <w:ind w:left="720"/>
        <w:rPr>
          <w:rFonts w:ascii="Courier New" w:hAnsi="Courier New" w:cs="Courier New"/>
          <w:color w:val="0000FF"/>
        </w:rPr>
      </w:pPr>
      <w:r w:rsidRPr="00373249">
        <w:rPr>
          <w:rFonts w:ascii="Courier New" w:hAnsi="Courier New" w:cs="Courier New"/>
          <w:color w:val="0000FF"/>
        </w:rPr>
        <w:t>W</w:t>
      </w:r>
      <w:r w:rsidRPr="00373249">
        <w:rPr>
          <w:rFonts w:ascii="Courier New" w:hAnsi="Courier New" w:cs="Courier New"/>
          <w:color w:val="0000FF"/>
        </w:rPr>
        <w:t xml:space="preserve">hite = </w:t>
      </w:r>
      <w:r w:rsidRPr="00373249">
        <w:rPr>
          <w:rFonts w:ascii="Courier New" w:hAnsi="Courier New" w:cs="Courier New"/>
          <w:color w:val="0000FF"/>
        </w:rPr>
        <w:t>1</w:t>
      </w:r>
      <w:r w:rsidRPr="00373249">
        <w:rPr>
          <w:rFonts w:ascii="Courier New" w:hAnsi="Courier New" w:cs="Courier New"/>
          <w:color w:val="0000FF"/>
        </w:rPr>
        <w:t>: -3.583 - 1.289*</w:t>
      </w:r>
      <w:r w:rsidRPr="00373249">
        <w:rPr>
          <w:rFonts w:ascii="Courier New" w:hAnsi="Courier New" w:cs="Courier New"/>
          <w:color w:val="0000FF"/>
        </w:rPr>
        <w:t>1</w:t>
      </w:r>
      <w:r w:rsidRPr="00373249">
        <w:rPr>
          <w:rFonts w:ascii="Courier New" w:hAnsi="Courier New" w:cs="Courier New"/>
          <w:color w:val="0000FF"/>
        </w:rPr>
        <w:t xml:space="preserve"> + 0.201*4 + 0.332*5</w:t>
      </w:r>
      <w:r w:rsidRPr="00373249">
        <w:rPr>
          <w:rFonts w:ascii="Courier New" w:hAnsi="Courier New" w:cs="Courier New"/>
          <w:color w:val="0000FF"/>
        </w:rPr>
        <w:t xml:space="preserve"> = -2.408; </w:t>
      </w:r>
    </w:p>
    <w:p w14:paraId="7352BA36" w14:textId="777F12E4" w:rsidR="00373249" w:rsidRDefault="00373249" w:rsidP="00373249">
      <w:pPr>
        <w:spacing w:after="0"/>
        <w:ind w:left="720"/>
        <w:rPr>
          <w:rFonts w:ascii="Courier New" w:hAnsi="Courier New" w:cs="Courier New"/>
          <w:color w:val="0000FF"/>
        </w:rPr>
      </w:pPr>
      <w:proofErr w:type="gramStart"/>
      <w:r w:rsidRPr="00373249">
        <w:rPr>
          <w:rFonts w:ascii="Courier New" w:hAnsi="Courier New" w:cs="Courier New"/>
          <w:color w:val="0000FF"/>
        </w:rPr>
        <w:t>exp(</w:t>
      </w:r>
      <w:proofErr w:type="gramEnd"/>
      <w:r w:rsidRPr="00373249">
        <w:rPr>
          <w:rFonts w:ascii="Courier New" w:hAnsi="Courier New" w:cs="Courier New"/>
          <w:color w:val="0000FF"/>
        </w:rPr>
        <w:t>-</w:t>
      </w:r>
      <w:r w:rsidRPr="00373249">
        <w:rPr>
          <w:rFonts w:ascii="Courier New" w:hAnsi="Courier New" w:cs="Courier New"/>
          <w:color w:val="0000FF"/>
        </w:rPr>
        <w:t>2.408</w:t>
      </w:r>
      <w:r w:rsidRPr="00373249">
        <w:rPr>
          <w:rFonts w:ascii="Courier New" w:hAnsi="Courier New" w:cs="Courier New"/>
          <w:color w:val="0000FF"/>
        </w:rPr>
        <w:t>)=0.</w:t>
      </w:r>
      <w:r w:rsidRPr="00373249">
        <w:rPr>
          <w:rFonts w:ascii="Courier New" w:hAnsi="Courier New" w:cs="Courier New"/>
          <w:color w:val="0000FF"/>
        </w:rPr>
        <w:t>09</w:t>
      </w:r>
    </w:p>
    <w:p w14:paraId="6104B22E" w14:textId="77777777" w:rsidR="00373249" w:rsidRDefault="00373249" w:rsidP="00373249">
      <w:pPr>
        <w:spacing w:after="0"/>
        <w:ind w:left="720"/>
      </w:pPr>
    </w:p>
    <w:p w14:paraId="132B1036" w14:textId="0C348A92" w:rsidR="00550BAD" w:rsidRDefault="002626AC" w:rsidP="00550BAD">
      <w:pPr>
        <w:ind w:left="720" w:hanging="360"/>
      </w:pPr>
      <w:r>
        <w:t>c</w:t>
      </w:r>
      <w:r w:rsidR="00550BAD">
        <w:t>.</w:t>
      </w:r>
      <w:r w:rsidR="00550BAD">
        <w:tab/>
        <w:t>What is the adjusted odds ratio for race?  Interpret this odds ratio.</w:t>
      </w:r>
    </w:p>
    <w:p w14:paraId="56B4C02E" w14:textId="68DEB2CE" w:rsidR="00373249" w:rsidRDefault="00373249" w:rsidP="00550BAD">
      <w:pPr>
        <w:ind w:left="720" w:hanging="360"/>
      </w:pPr>
      <w:r>
        <w:tab/>
      </w:r>
      <w:r w:rsidRPr="0093182C">
        <w:rPr>
          <w:color w:val="0000FF"/>
        </w:rPr>
        <w:t>???</w:t>
      </w:r>
    </w:p>
    <w:p w14:paraId="7619A56E" w14:textId="456420F3" w:rsidR="002626AC" w:rsidRDefault="007262B2" w:rsidP="007262B2">
      <w:r>
        <w:t xml:space="preserve">7.   </w:t>
      </w:r>
      <w:r w:rsidR="00A87A5B">
        <w:t>For Models 1, 2 and 3, use the logit model</w:t>
      </w:r>
      <w:r>
        <w:t>s</w:t>
      </w:r>
      <w:r w:rsidR="00A87A5B">
        <w:t xml:space="preserve"> to make predictions for RELSCHOL.   Note, you will have to calculate the estimated logit and then convert it into </w:t>
      </w:r>
      <w:proofErr w:type="spellStart"/>
      <w:r w:rsidR="00A87A5B">
        <w:t>PI_estimates</w:t>
      </w:r>
      <w:proofErr w:type="spellEnd"/>
      <w:r w:rsidR="00A87A5B">
        <w:t xml:space="preserve"> for each module.  The classification rule is:    If PI &lt; 0.50, predict 0; otherwise predict 1 for RELSCHOL.    Obtain a cross-tabulation of RELSCHOL with the predicted values for each model.   Compare the correct classification rates for each of the three models. </w:t>
      </w:r>
      <w:r w:rsidR="00B45E2F">
        <w:t xml:space="preserve">  (6 points)</w:t>
      </w:r>
    </w:p>
    <w:p w14:paraId="2D50D608" w14:textId="64AA6D71" w:rsidR="0093182C" w:rsidRDefault="0093182C" w:rsidP="007262B2">
      <w:r>
        <w:tab/>
      </w:r>
      <w:r w:rsidR="00B9618A" w:rsidRPr="00B9618A">
        <w:drawing>
          <wp:inline distT="0" distB="0" distL="0" distR="0" wp14:anchorId="34B3F69E" wp14:editId="60772C16">
            <wp:extent cx="4048125" cy="13620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48125" cy="1362075"/>
                    </a:xfrm>
                    <a:prstGeom prst="rect">
                      <a:avLst/>
                    </a:prstGeom>
                    <a:noFill/>
                    <a:ln>
                      <a:noFill/>
                    </a:ln>
                  </pic:spPr>
                </pic:pic>
              </a:graphicData>
            </a:graphic>
          </wp:inline>
        </w:drawing>
      </w:r>
    </w:p>
    <w:p w14:paraId="7935627C" w14:textId="734C12B8" w:rsidR="0072706A" w:rsidRDefault="0072706A" w:rsidP="007262B2">
      <w:pPr>
        <w:rPr>
          <w:color w:val="0000FF"/>
        </w:rPr>
      </w:pPr>
      <w:r>
        <w:tab/>
      </w:r>
      <w:r w:rsidRPr="0072706A">
        <w:rPr>
          <w:color w:val="0000FF"/>
        </w:rPr>
        <w:t>The probability value of all models did not exceed 0.5 threshold</w:t>
      </w:r>
      <w:r w:rsidR="00491C88">
        <w:rPr>
          <w:color w:val="0000FF"/>
        </w:rPr>
        <w:t>s</w:t>
      </w:r>
      <w:r w:rsidRPr="0072706A">
        <w:rPr>
          <w:color w:val="0000FF"/>
        </w:rPr>
        <w:t xml:space="preserve">. </w:t>
      </w:r>
    </w:p>
    <w:p w14:paraId="7FB3A9FA" w14:textId="1D6B5E0E" w:rsidR="0072706A" w:rsidRPr="0072706A" w:rsidRDefault="000D7A76" w:rsidP="0072706A">
      <w:pPr>
        <w:ind w:left="720"/>
        <w:rPr>
          <w:color w:val="0000FF"/>
        </w:rPr>
      </w:pPr>
      <w:r>
        <w:rPr>
          <w:color w:val="0000FF"/>
        </w:rPr>
        <w:t>W</w:t>
      </w:r>
      <w:r w:rsidR="0072706A">
        <w:rPr>
          <w:color w:val="0000FF"/>
        </w:rPr>
        <w:t xml:space="preserve">e have </w:t>
      </w:r>
      <w:r w:rsidR="0072706A" w:rsidRPr="0072706A">
        <w:rPr>
          <w:color w:val="0000FF"/>
        </w:rPr>
        <w:t>a highly skewed response</w:t>
      </w:r>
      <w:r>
        <w:rPr>
          <w:color w:val="0000FF"/>
        </w:rPr>
        <w:t xml:space="preserve"> becau</w:t>
      </w:r>
      <w:r w:rsidR="00491C88">
        <w:rPr>
          <w:color w:val="0000FF"/>
        </w:rPr>
        <w:t>se</w:t>
      </w:r>
      <w:r>
        <w:rPr>
          <w:color w:val="0000FF"/>
        </w:rPr>
        <w:t xml:space="preserve"> </w:t>
      </w:r>
      <w:r w:rsidRPr="0072706A">
        <w:rPr>
          <w:color w:val="0000FF"/>
        </w:rPr>
        <w:t>13% (</w:t>
      </w:r>
      <w:r>
        <w:rPr>
          <w:color w:val="0000FF"/>
        </w:rPr>
        <w:t xml:space="preserve">80 </w:t>
      </w:r>
      <w:r w:rsidRPr="0072706A">
        <w:rPr>
          <w:color w:val="0000FF"/>
        </w:rPr>
        <w:t>out of</w:t>
      </w:r>
      <w:r>
        <w:rPr>
          <w:color w:val="0000FF"/>
        </w:rPr>
        <w:t xml:space="preserve"> 626</w:t>
      </w:r>
      <w:r w:rsidRPr="0072706A">
        <w:rPr>
          <w:color w:val="0000FF"/>
        </w:rPr>
        <w:t xml:space="preserve">) </w:t>
      </w:r>
      <w:r>
        <w:rPr>
          <w:color w:val="0000FF"/>
        </w:rPr>
        <w:t xml:space="preserve">of students are </w:t>
      </w:r>
      <w:r w:rsidRPr="0072706A">
        <w:rPr>
          <w:color w:val="0000FF"/>
        </w:rPr>
        <w:t>attend</w:t>
      </w:r>
      <w:r>
        <w:rPr>
          <w:color w:val="0000FF"/>
        </w:rPr>
        <w:t>ing</w:t>
      </w:r>
      <w:r w:rsidRPr="0072706A">
        <w:rPr>
          <w:color w:val="0000FF"/>
        </w:rPr>
        <w:t xml:space="preserve"> religious school</w:t>
      </w:r>
      <w:r w:rsidR="0072706A">
        <w:rPr>
          <w:color w:val="0000FF"/>
        </w:rPr>
        <w:t xml:space="preserve">. </w:t>
      </w:r>
      <w:r>
        <w:rPr>
          <w:color w:val="0000FF"/>
        </w:rPr>
        <w:t xml:space="preserve">There is data imbalance: more data collected about non-religious schools than religious schools. </w:t>
      </w:r>
      <w:r w:rsidR="0072706A">
        <w:rPr>
          <w:color w:val="0000FF"/>
        </w:rPr>
        <w:t>Almost all var</w:t>
      </w:r>
      <w:r w:rsidR="00491C88">
        <w:rPr>
          <w:color w:val="0000FF"/>
        </w:rPr>
        <w:t>ia</w:t>
      </w:r>
      <w:r w:rsidR="0072706A">
        <w:rPr>
          <w:color w:val="0000FF"/>
        </w:rPr>
        <w:t xml:space="preserve">bles had </w:t>
      </w:r>
      <w:r w:rsidR="0072706A" w:rsidRPr="0072706A">
        <w:rPr>
          <w:color w:val="0000FF"/>
        </w:rPr>
        <w:t xml:space="preserve">'small' probability </w:t>
      </w:r>
      <w:r>
        <w:rPr>
          <w:color w:val="0000FF"/>
        </w:rPr>
        <w:t>and it</w:t>
      </w:r>
      <w:r w:rsidR="0072706A">
        <w:rPr>
          <w:color w:val="0000FF"/>
        </w:rPr>
        <w:t xml:space="preserve"> can be </w:t>
      </w:r>
      <w:r>
        <w:rPr>
          <w:color w:val="0000FF"/>
        </w:rPr>
        <w:t xml:space="preserve">treated/regressed differently due to the </w:t>
      </w:r>
      <w:r w:rsidR="0072706A" w:rsidRPr="0072706A">
        <w:rPr>
          <w:color w:val="0000FF"/>
        </w:rPr>
        <w:t>rare event.</w:t>
      </w:r>
      <w:r>
        <w:rPr>
          <w:color w:val="0000FF"/>
        </w:rPr>
        <w:t xml:space="preserve"> </w:t>
      </w:r>
    </w:p>
    <w:p w14:paraId="50EC678B" w14:textId="531E5D1D" w:rsidR="005B20E9" w:rsidRDefault="007262B2" w:rsidP="007262B2">
      <w:r>
        <w:t>8</w:t>
      </w:r>
      <w:r w:rsidR="00A80BA0">
        <w:t xml:space="preserve">. </w:t>
      </w:r>
      <w:r>
        <w:t xml:space="preserve">  </w:t>
      </w:r>
      <w:r w:rsidR="00A80BA0">
        <w:t xml:space="preserve"> </w:t>
      </w:r>
      <w:r w:rsidR="002626AC">
        <w:t xml:space="preserve">In plain English, what do you conclude about the relationship between a student’s race/ethnicity, religious service attendance, family income and attending a religious school?  (5 points) </w:t>
      </w:r>
    </w:p>
    <w:p w14:paraId="34F137E7" w14:textId="79F5A17F" w:rsidR="000D7A76" w:rsidRDefault="000D7A76" w:rsidP="000A2EAD">
      <w:pPr>
        <w:ind w:left="720"/>
        <w:rPr>
          <w:color w:val="0000FF"/>
        </w:rPr>
      </w:pPr>
      <w:r>
        <w:rPr>
          <w:color w:val="0000FF"/>
        </w:rPr>
        <w:lastRenderedPageBreak/>
        <w:t>There is a higher chance for non-white</w:t>
      </w:r>
      <w:r w:rsidR="00B51E5D">
        <w:rPr>
          <w:color w:val="0000FF"/>
        </w:rPr>
        <w:t xml:space="preserve"> people</w:t>
      </w:r>
      <w:r>
        <w:rPr>
          <w:color w:val="0000FF"/>
        </w:rPr>
        <w:t xml:space="preserve"> with higher income and more religious service attendance </w:t>
      </w:r>
      <w:r w:rsidR="00437ADC">
        <w:rPr>
          <w:color w:val="0000FF"/>
        </w:rPr>
        <w:t xml:space="preserve">to </w:t>
      </w:r>
      <w:r>
        <w:rPr>
          <w:color w:val="0000FF"/>
        </w:rPr>
        <w:t>attend religious schools.</w:t>
      </w:r>
      <w:r w:rsidR="00437ADC">
        <w:rPr>
          <w:color w:val="0000FF"/>
        </w:rPr>
        <w:t xml:space="preserve"> </w:t>
      </w:r>
      <w:r w:rsidR="000A2EAD">
        <w:rPr>
          <w:color w:val="0000FF"/>
        </w:rPr>
        <w:t>To diversify our mix, w</w:t>
      </w:r>
      <w:r w:rsidR="00B51E5D">
        <w:rPr>
          <w:color w:val="0000FF"/>
        </w:rPr>
        <w:t>e should start attracting white and</w:t>
      </w:r>
      <w:r w:rsidR="000A2EAD">
        <w:rPr>
          <w:color w:val="0000FF"/>
        </w:rPr>
        <w:t>/or</w:t>
      </w:r>
      <w:r w:rsidR="00B51E5D">
        <w:rPr>
          <w:color w:val="0000FF"/>
        </w:rPr>
        <w:t xml:space="preserve"> low-income families. We should also </w:t>
      </w:r>
      <w:r w:rsidR="000A2EAD">
        <w:rPr>
          <w:color w:val="0000FF"/>
        </w:rPr>
        <w:t>promote more</w:t>
      </w:r>
      <w:r w:rsidR="00B51E5D">
        <w:rPr>
          <w:color w:val="0000FF"/>
        </w:rPr>
        <w:t xml:space="preserve"> religious service</w:t>
      </w:r>
      <w:r w:rsidR="000A2EAD">
        <w:rPr>
          <w:color w:val="0000FF"/>
        </w:rPr>
        <w:t>s</w:t>
      </w:r>
      <w:r w:rsidR="00B51E5D">
        <w:rPr>
          <w:color w:val="0000FF"/>
        </w:rPr>
        <w:t xml:space="preserve"> </w:t>
      </w:r>
      <w:r w:rsidR="000A2EAD">
        <w:rPr>
          <w:color w:val="0000FF"/>
        </w:rPr>
        <w:t>for students</w:t>
      </w:r>
      <w:r w:rsidR="00B51E5D">
        <w:rPr>
          <w:color w:val="0000FF"/>
        </w:rPr>
        <w:t xml:space="preserve"> becau</w:t>
      </w:r>
      <w:r w:rsidR="000A2EAD">
        <w:rPr>
          <w:color w:val="0000FF"/>
        </w:rPr>
        <w:t>se</w:t>
      </w:r>
      <w:r w:rsidR="00B51E5D">
        <w:rPr>
          <w:color w:val="0000FF"/>
        </w:rPr>
        <w:t xml:space="preserve"> it proved that students who had more attendance service ha</w:t>
      </w:r>
      <w:r w:rsidR="000A2EAD">
        <w:rPr>
          <w:color w:val="0000FF"/>
        </w:rPr>
        <w:t>d</w:t>
      </w:r>
      <w:r w:rsidR="00B51E5D">
        <w:rPr>
          <w:color w:val="0000FF"/>
        </w:rPr>
        <w:t xml:space="preserve"> a higher </w:t>
      </w:r>
      <w:r w:rsidR="000A2EAD">
        <w:rPr>
          <w:color w:val="0000FF"/>
        </w:rPr>
        <w:t>chance</w:t>
      </w:r>
      <w:r w:rsidR="00B51E5D">
        <w:rPr>
          <w:color w:val="0000FF"/>
        </w:rPr>
        <w:t xml:space="preserve"> </w:t>
      </w:r>
      <w:r w:rsidR="000A2EAD">
        <w:rPr>
          <w:color w:val="0000FF"/>
        </w:rPr>
        <w:t>of attending</w:t>
      </w:r>
      <w:r w:rsidR="00B51E5D">
        <w:rPr>
          <w:color w:val="0000FF"/>
        </w:rPr>
        <w:t xml:space="preserve"> religious schools.</w:t>
      </w:r>
      <w:r w:rsidR="000A2EAD">
        <w:rPr>
          <w:color w:val="0000FF"/>
        </w:rPr>
        <w:t xml:space="preserve"> </w:t>
      </w:r>
    </w:p>
    <w:p w14:paraId="5F4172FB" w14:textId="30AF416D" w:rsidR="000A2EAD" w:rsidRPr="000D7A76" w:rsidRDefault="000A2EAD" w:rsidP="000A2EAD">
      <w:pPr>
        <w:ind w:left="720"/>
        <w:rPr>
          <w:color w:val="0000FF"/>
        </w:rPr>
      </w:pPr>
      <w:r>
        <w:rPr>
          <w:color w:val="0000FF"/>
        </w:rPr>
        <w:t xml:space="preserve">This is my hypothesis. I believe that the first and second generations of non-white immigrants encourage their children to attend religious schools. This involvement will help their children not to forget the religion, culture, and language of their parents or grandparents. </w:t>
      </w:r>
      <w:bookmarkStart w:id="1" w:name="_GoBack"/>
      <w:bookmarkEnd w:id="1"/>
    </w:p>
    <w:sectPr w:rsidR="000A2EAD" w:rsidRPr="000D7A76" w:rsidSect="00F22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C71C8"/>
    <w:multiLevelType w:val="hybridMultilevel"/>
    <w:tmpl w:val="AD44AD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B529FA"/>
    <w:multiLevelType w:val="hybridMultilevel"/>
    <w:tmpl w:val="E152851C"/>
    <w:lvl w:ilvl="0" w:tplc="0060B3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374494E"/>
    <w:multiLevelType w:val="hybridMultilevel"/>
    <w:tmpl w:val="EBB64B4A"/>
    <w:lvl w:ilvl="0" w:tplc="57B8A2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986DBC"/>
    <w:multiLevelType w:val="hybridMultilevel"/>
    <w:tmpl w:val="321A9E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xNDYzMDU2M7GwNLdU0lEKTi0uzszPAykwrAUAuPmNGiwAAAA="/>
  </w:docVars>
  <w:rsids>
    <w:rsidRoot w:val="00064E5C"/>
    <w:rsid w:val="0000230B"/>
    <w:rsid w:val="0001066E"/>
    <w:rsid w:val="00030467"/>
    <w:rsid w:val="00064E5C"/>
    <w:rsid w:val="0006708F"/>
    <w:rsid w:val="00067565"/>
    <w:rsid w:val="00094E5A"/>
    <w:rsid w:val="00095F89"/>
    <w:rsid w:val="000A0610"/>
    <w:rsid w:val="000A0CBE"/>
    <w:rsid w:val="000A2EAD"/>
    <w:rsid w:val="000A706A"/>
    <w:rsid w:val="000B7920"/>
    <w:rsid w:val="000D7A76"/>
    <w:rsid w:val="000E612B"/>
    <w:rsid w:val="000F327A"/>
    <w:rsid w:val="00107AE0"/>
    <w:rsid w:val="001338EC"/>
    <w:rsid w:val="001469B4"/>
    <w:rsid w:val="001771FA"/>
    <w:rsid w:val="001A17ED"/>
    <w:rsid w:val="001B0290"/>
    <w:rsid w:val="001C24CD"/>
    <w:rsid w:val="001E075E"/>
    <w:rsid w:val="001F0388"/>
    <w:rsid w:val="00200C3A"/>
    <w:rsid w:val="00203358"/>
    <w:rsid w:val="002150F2"/>
    <w:rsid w:val="00231A82"/>
    <w:rsid w:val="002341AB"/>
    <w:rsid w:val="002344BC"/>
    <w:rsid w:val="00250CD9"/>
    <w:rsid w:val="00250F39"/>
    <w:rsid w:val="00251553"/>
    <w:rsid w:val="002626AC"/>
    <w:rsid w:val="00262EA2"/>
    <w:rsid w:val="002813D1"/>
    <w:rsid w:val="00295537"/>
    <w:rsid w:val="002A6BFB"/>
    <w:rsid w:val="002C1791"/>
    <w:rsid w:val="002C1803"/>
    <w:rsid w:val="002E6B21"/>
    <w:rsid w:val="002F6BC5"/>
    <w:rsid w:val="00314EFC"/>
    <w:rsid w:val="00322E1E"/>
    <w:rsid w:val="003432AA"/>
    <w:rsid w:val="00373249"/>
    <w:rsid w:val="00377CDB"/>
    <w:rsid w:val="0038677A"/>
    <w:rsid w:val="003924D0"/>
    <w:rsid w:val="003B1B49"/>
    <w:rsid w:val="003C0C8A"/>
    <w:rsid w:val="003D470D"/>
    <w:rsid w:val="003F508B"/>
    <w:rsid w:val="00400E9D"/>
    <w:rsid w:val="00401865"/>
    <w:rsid w:val="0040322C"/>
    <w:rsid w:val="00405164"/>
    <w:rsid w:val="004277DE"/>
    <w:rsid w:val="00437ADC"/>
    <w:rsid w:val="004515B2"/>
    <w:rsid w:val="00456E56"/>
    <w:rsid w:val="00476C9B"/>
    <w:rsid w:val="00491C88"/>
    <w:rsid w:val="004B6564"/>
    <w:rsid w:val="004F1A91"/>
    <w:rsid w:val="00514247"/>
    <w:rsid w:val="00530A6D"/>
    <w:rsid w:val="0053451D"/>
    <w:rsid w:val="00546C21"/>
    <w:rsid w:val="00550BAD"/>
    <w:rsid w:val="00552CBF"/>
    <w:rsid w:val="00563D63"/>
    <w:rsid w:val="00577396"/>
    <w:rsid w:val="0059471F"/>
    <w:rsid w:val="005B1E74"/>
    <w:rsid w:val="005B20E9"/>
    <w:rsid w:val="005C5482"/>
    <w:rsid w:val="005D217F"/>
    <w:rsid w:val="005D3291"/>
    <w:rsid w:val="005D3749"/>
    <w:rsid w:val="005F7880"/>
    <w:rsid w:val="0062080B"/>
    <w:rsid w:val="0064351A"/>
    <w:rsid w:val="00651F4A"/>
    <w:rsid w:val="00652496"/>
    <w:rsid w:val="00684D3C"/>
    <w:rsid w:val="00696FDE"/>
    <w:rsid w:val="006E44CE"/>
    <w:rsid w:val="006F69B5"/>
    <w:rsid w:val="00700CA7"/>
    <w:rsid w:val="00704D5E"/>
    <w:rsid w:val="00707C94"/>
    <w:rsid w:val="00715680"/>
    <w:rsid w:val="00724706"/>
    <w:rsid w:val="007262B2"/>
    <w:rsid w:val="0072706A"/>
    <w:rsid w:val="00732758"/>
    <w:rsid w:val="00734EA9"/>
    <w:rsid w:val="00737271"/>
    <w:rsid w:val="00773893"/>
    <w:rsid w:val="0078012A"/>
    <w:rsid w:val="00794C74"/>
    <w:rsid w:val="007A59D6"/>
    <w:rsid w:val="007B6E71"/>
    <w:rsid w:val="007F12F3"/>
    <w:rsid w:val="008039FB"/>
    <w:rsid w:val="0080403F"/>
    <w:rsid w:val="00805E69"/>
    <w:rsid w:val="008217FA"/>
    <w:rsid w:val="00827CAF"/>
    <w:rsid w:val="00835817"/>
    <w:rsid w:val="0084157E"/>
    <w:rsid w:val="008625ED"/>
    <w:rsid w:val="00877689"/>
    <w:rsid w:val="008813A5"/>
    <w:rsid w:val="008A42DD"/>
    <w:rsid w:val="008A5C30"/>
    <w:rsid w:val="008A715A"/>
    <w:rsid w:val="008B1B6B"/>
    <w:rsid w:val="008C2C9F"/>
    <w:rsid w:val="008C78CA"/>
    <w:rsid w:val="008D02A3"/>
    <w:rsid w:val="008D3AD6"/>
    <w:rsid w:val="008D3BE3"/>
    <w:rsid w:val="008E2B40"/>
    <w:rsid w:val="008E67F5"/>
    <w:rsid w:val="008F30A6"/>
    <w:rsid w:val="009107AD"/>
    <w:rsid w:val="00912C34"/>
    <w:rsid w:val="00916933"/>
    <w:rsid w:val="0093182C"/>
    <w:rsid w:val="0093254E"/>
    <w:rsid w:val="009356BF"/>
    <w:rsid w:val="00946E6A"/>
    <w:rsid w:val="00953D14"/>
    <w:rsid w:val="00971825"/>
    <w:rsid w:val="00980F64"/>
    <w:rsid w:val="00983AD0"/>
    <w:rsid w:val="009B1878"/>
    <w:rsid w:val="009C64F5"/>
    <w:rsid w:val="009D0999"/>
    <w:rsid w:val="009F54B1"/>
    <w:rsid w:val="00A060AC"/>
    <w:rsid w:val="00A1179E"/>
    <w:rsid w:val="00A119F8"/>
    <w:rsid w:val="00A17580"/>
    <w:rsid w:val="00A6230D"/>
    <w:rsid w:val="00A80BA0"/>
    <w:rsid w:val="00A87A5B"/>
    <w:rsid w:val="00AA1290"/>
    <w:rsid w:val="00AA3CCB"/>
    <w:rsid w:val="00AB382C"/>
    <w:rsid w:val="00AB6012"/>
    <w:rsid w:val="00AC41ED"/>
    <w:rsid w:val="00AE0AC9"/>
    <w:rsid w:val="00B012C7"/>
    <w:rsid w:val="00B15E9F"/>
    <w:rsid w:val="00B36C06"/>
    <w:rsid w:val="00B45E2F"/>
    <w:rsid w:val="00B51E5D"/>
    <w:rsid w:val="00B543F8"/>
    <w:rsid w:val="00B64207"/>
    <w:rsid w:val="00B70459"/>
    <w:rsid w:val="00B756A4"/>
    <w:rsid w:val="00B864CC"/>
    <w:rsid w:val="00B9618A"/>
    <w:rsid w:val="00BA671B"/>
    <w:rsid w:val="00BC0003"/>
    <w:rsid w:val="00BE4111"/>
    <w:rsid w:val="00C04F19"/>
    <w:rsid w:val="00C2730E"/>
    <w:rsid w:val="00C32348"/>
    <w:rsid w:val="00C52E50"/>
    <w:rsid w:val="00C67BC5"/>
    <w:rsid w:val="00C968A9"/>
    <w:rsid w:val="00CC7738"/>
    <w:rsid w:val="00CD16F9"/>
    <w:rsid w:val="00CD78B2"/>
    <w:rsid w:val="00CE2D5B"/>
    <w:rsid w:val="00D041E1"/>
    <w:rsid w:val="00D16AA2"/>
    <w:rsid w:val="00D636F7"/>
    <w:rsid w:val="00D65820"/>
    <w:rsid w:val="00D956F3"/>
    <w:rsid w:val="00DA4F6C"/>
    <w:rsid w:val="00DB1AE2"/>
    <w:rsid w:val="00DB2EE4"/>
    <w:rsid w:val="00E0479D"/>
    <w:rsid w:val="00E2570C"/>
    <w:rsid w:val="00E31348"/>
    <w:rsid w:val="00E33934"/>
    <w:rsid w:val="00E34903"/>
    <w:rsid w:val="00E415A6"/>
    <w:rsid w:val="00E51DE8"/>
    <w:rsid w:val="00E603D6"/>
    <w:rsid w:val="00E61710"/>
    <w:rsid w:val="00E7339D"/>
    <w:rsid w:val="00E77DE6"/>
    <w:rsid w:val="00E80F09"/>
    <w:rsid w:val="00EC0623"/>
    <w:rsid w:val="00EC4938"/>
    <w:rsid w:val="00EE2B0A"/>
    <w:rsid w:val="00EE5DDA"/>
    <w:rsid w:val="00F0298B"/>
    <w:rsid w:val="00F13805"/>
    <w:rsid w:val="00F14DB1"/>
    <w:rsid w:val="00F22C7A"/>
    <w:rsid w:val="00F334E3"/>
    <w:rsid w:val="00F46ED1"/>
    <w:rsid w:val="00F622CD"/>
    <w:rsid w:val="00F76677"/>
    <w:rsid w:val="00F86400"/>
    <w:rsid w:val="00F91A20"/>
    <w:rsid w:val="00FA17EF"/>
    <w:rsid w:val="00FA22A4"/>
    <w:rsid w:val="00FA6C8E"/>
    <w:rsid w:val="00FB7A2D"/>
    <w:rsid w:val="00FD1841"/>
    <w:rsid w:val="00FD3441"/>
    <w:rsid w:val="00FD78E2"/>
    <w:rsid w:val="00FE1402"/>
    <w:rsid w:val="00FE2026"/>
    <w:rsid w:val="00FE4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63B51"/>
  <w15:docId w15:val="{9C8DD7D2-D7B7-40C3-AC71-1A64C14BD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4E3"/>
    <w:pPr>
      <w:ind w:left="720"/>
      <w:contextualSpacing/>
    </w:pPr>
  </w:style>
  <w:style w:type="paragraph" w:styleId="BalloonText">
    <w:name w:val="Balloon Text"/>
    <w:basedOn w:val="Normal"/>
    <w:link w:val="BalloonTextChar"/>
    <w:uiPriority w:val="99"/>
    <w:semiHidden/>
    <w:unhideWhenUsed/>
    <w:rsid w:val="00F33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4E3"/>
    <w:rPr>
      <w:rFonts w:ascii="Tahoma" w:hAnsi="Tahoma" w:cs="Tahoma"/>
      <w:sz w:val="16"/>
      <w:szCs w:val="16"/>
    </w:rPr>
  </w:style>
  <w:style w:type="paragraph" w:customStyle="1" w:styleId="Default">
    <w:name w:val="Default"/>
    <w:rsid w:val="00514247"/>
    <w:pPr>
      <w:autoSpaceDE w:val="0"/>
      <w:autoSpaceDN w:val="0"/>
      <w:adjustRightInd w:val="0"/>
      <w:spacing w:after="0" w:line="240" w:lineRule="auto"/>
    </w:pPr>
    <w:rPr>
      <w:rFonts w:ascii="Franklin Gothic Medium" w:hAnsi="Franklin Gothic Medium" w:cs="Franklin Gothic Medium"/>
      <w:color w:val="000000"/>
      <w:sz w:val="24"/>
      <w:szCs w:val="24"/>
    </w:rPr>
  </w:style>
  <w:style w:type="table" w:styleId="TableGrid">
    <w:name w:val="Table Grid"/>
    <w:basedOn w:val="TableNormal"/>
    <w:uiPriority w:val="59"/>
    <w:rsid w:val="00514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B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B1B49"/>
    <w:rPr>
      <w:rFonts w:ascii="Courier New" w:eastAsia="Times New Roman" w:hAnsi="Courier New" w:cs="Courier New"/>
      <w:sz w:val="20"/>
      <w:szCs w:val="20"/>
    </w:rPr>
  </w:style>
  <w:style w:type="character" w:customStyle="1" w:styleId="gnkrckgcmsb">
    <w:name w:val="gnkrckgcmsb"/>
    <w:basedOn w:val="DefaultParagraphFont"/>
    <w:rsid w:val="003B1B49"/>
  </w:style>
  <w:style w:type="character" w:customStyle="1" w:styleId="gnkrckgcmrb">
    <w:name w:val="gnkrckgcmrb"/>
    <w:basedOn w:val="DefaultParagraphFont"/>
    <w:rsid w:val="003B1B49"/>
  </w:style>
  <w:style w:type="character" w:customStyle="1" w:styleId="gnkrckgcgsb">
    <w:name w:val="gnkrckgcgsb"/>
    <w:basedOn w:val="DefaultParagraphFont"/>
    <w:rsid w:val="003B1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55353">
      <w:bodyDiv w:val="1"/>
      <w:marLeft w:val="0"/>
      <w:marRight w:val="0"/>
      <w:marTop w:val="0"/>
      <w:marBottom w:val="0"/>
      <w:divBdr>
        <w:top w:val="none" w:sz="0" w:space="0" w:color="auto"/>
        <w:left w:val="none" w:sz="0" w:space="0" w:color="auto"/>
        <w:bottom w:val="none" w:sz="0" w:space="0" w:color="auto"/>
        <w:right w:val="none" w:sz="0" w:space="0" w:color="auto"/>
      </w:divBdr>
    </w:div>
    <w:div w:id="208997251">
      <w:bodyDiv w:val="1"/>
      <w:marLeft w:val="0"/>
      <w:marRight w:val="0"/>
      <w:marTop w:val="0"/>
      <w:marBottom w:val="0"/>
      <w:divBdr>
        <w:top w:val="none" w:sz="0" w:space="0" w:color="auto"/>
        <w:left w:val="none" w:sz="0" w:space="0" w:color="auto"/>
        <w:bottom w:val="none" w:sz="0" w:space="0" w:color="auto"/>
        <w:right w:val="none" w:sz="0" w:space="0" w:color="auto"/>
      </w:divBdr>
    </w:div>
    <w:div w:id="216864696">
      <w:bodyDiv w:val="1"/>
      <w:marLeft w:val="0"/>
      <w:marRight w:val="0"/>
      <w:marTop w:val="0"/>
      <w:marBottom w:val="0"/>
      <w:divBdr>
        <w:top w:val="none" w:sz="0" w:space="0" w:color="auto"/>
        <w:left w:val="none" w:sz="0" w:space="0" w:color="auto"/>
        <w:bottom w:val="none" w:sz="0" w:space="0" w:color="auto"/>
        <w:right w:val="none" w:sz="0" w:space="0" w:color="auto"/>
      </w:divBdr>
    </w:div>
    <w:div w:id="262615315">
      <w:bodyDiv w:val="1"/>
      <w:marLeft w:val="0"/>
      <w:marRight w:val="0"/>
      <w:marTop w:val="0"/>
      <w:marBottom w:val="0"/>
      <w:divBdr>
        <w:top w:val="none" w:sz="0" w:space="0" w:color="auto"/>
        <w:left w:val="none" w:sz="0" w:space="0" w:color="auto"/>
        <w:bottom w:val="none" w:sz="0" w:space="0" w:color="auto"/>
        <w:right w:val="none" w:sz="0" w:space="0" w:color="auto"/>
      </w:divBdr>
    </w:div>
    <w:div w:id="362439156">
      <w:bodyDiv w:val="1"/>
      <w:marLeft w:val="0"/>
      <w:marRight w:val="0"/>
      <w:marTop w:val="0"/>
      <w:marBottom w:val="0"/>
      <w:divBdr>
        <w:top w:val="none" w:sz="0" w:space="0" w:color="auto"/>
        <w:left w:val="none" w:sz="0" w:space="0" w:color="auto"/>
        <w:bottom w:val="none" w:sz="0" w:space="0" w:color="auto"/>
        <w:right w:val="none" w:sz="0" w:space="0" w:color="auto"/>
      </w:divBdr>
    </w:div>
    <w:div w:id="519439843">
      <w:bodyDiv w:val="1"/>
      <w:marLeft w:val="0"/>
      <w:marRight w:val="0"/>
      <w:marTop w:val="0"/>
      <w:marBottom w:val="0"/>
      <w:divBdr>
        <w:top w:val="none" w:sz="0" w:space="0" w:color="auto"/>
        <w:left w:val="none" w:sz="0" w:space="0" w:color="auto"/>
        <w:bottom w:val="none" w:sz="0" w:space="0" w:color="auto"/>
        <w:right w:val="none" w:sz="0" w:space="0" w:color="auto"/>
      </w:divBdr>
    </w:div>
    <w:div w:id="931662539">
      <w:bodyDiv w:val="1"/>
      <w:marLeft w:val="0"/>
      <w:marRight w:val="0"/>
      <w:marTop w:val="0"/>
      <w:marBottom w:val="0"/>
      <w:divBdr>
        <w:top w:val="none" w:sz="0" w:space="0" w:color="auto"/>
        <w:left w:val="none" w:sz="0" w:space="0" w:color="auto"/>
        <w:bottom w:val="none" w:sz="0" w:space="0" w:color="auto"/>
        <w:right w:val="none" w:sz="0" w:space="0" w:color="auto"/>
      </w:divBdr>
    </w:div>
    <w:div w:id="1169490824">
      <w:bodyDiv w:val="1"/>
      <w:marLeft w:val="0"/>
      <w:marRight w:val="0"/>
      <w:marTop w:val="0"/>
      <w:marBottom w:val="0"/>
      <w:divBdr>
        <w:top w:val="none" w:sz="0" w:space="0" w:color="auto"/>
        <w:left w:val="none" w:sz="0" w:space="0" w:color="auto"/>
        <w:bottom w:val="none" w:sz="0" w:space="0" w:color="auto"/>
        <w:right w:val="none" w:sz="0" w:space="0" w:color="auto"/>
      </w:divBdr>
    </w:div>
    <w:div w:id="1283611063">
      <w:bodyDiv w:val="1"/>
      <w:marLeft w:val="0"/>
      <w:marRight w:val="0"/>
      <w:marTop w:val="0"/>
      <w:marBottom w:val="0"/>
      <w:divBdr>
        <w:top w:val="none" w:sz="0" w:space="0" w:color="auto"/>
        <w:left w:val="none" w:sz="0" w:space="0" w:color="auto"/>
        <w:bottom w:val="none" w:sz="0" w:space="0" w:color="auto"/>
        <w:right w:val="none" w:sz="0" w:space="0" w:color="auto"/>
      </w:divBdr>
    </w:div>
    <w:div w:id="1404066400">
      <w:bodyDiv w:val="1"/>
      <w:marLeft w:val="0"/>
      <w:marRight w:val="0"/>
      <w:marTop w:val="0"/>
      <w:marBottom w:val="0"/>
      <w:divBdr>
        <w:top w:val="none" w:sz="0" w:space="0" w:color="auto"/>
        <w:left w:val="none" w:sz="0" w:space="0" w:color="auto"/>
        <w:bottom w:val="none" w:sz="0" w:space="0" w:color="auto"/>
        <w:right w:val="none" w:sz="0" w:space="0" w:color="auto"/>
      </w:divBdr>
    </w:div>
    <w:div w:id="1459570518">
      <w:bodyDiv w:val="1"/>
      <w:marLeft w:val="0"/>
      <w:marRight w:val="0"/>
      <w:marTop w:val="0"/>
      <w:marBottom w:val="0"/>
      <w:divBdr>
        <w:top w:val="none" w:sz="0" w:space="0" w:color="auto"/>
        <w:left w:val="none" w:sz="0" w:space="0" w:color="auto"/>
        <w:bottom w:val="none" w:sz="0" w:space="0" w:color="auto"/>
        <w:right w:val="none" w:sz="0" w:space="0" w:color="auto"/>
      </w:divBdr>
    </w:div>
    <w:div w:id="1607999011">
      <w:bodyDiv w:val="1"/>
      <w:marLeft w:val="0"/>
      <w:marRight w:val="0"/>
      <w:marTop w:val="0"/>
      <w:marBottom w:val="0"/>
      <w:divBdr>
        <w:top w:val="none" w:sz="0" w:space="0" w:color="auto"/>
        <w:left w:val="none" w:sz="0" w:space="0" w:color="auto"/>
        <w:bottom w:val="none" w:sz="0" w:space="0" w:color="auto"/>
        <w:right w:val="none" w:sz="0" w:space="0" w:color="auto"/>
      </w:divBdr>
    </w:div>
    <w:div w:id="1636329625">
      <w:bodyDiv w:val="1"/>
      <w:marLeft w:val="0"/>
      <w:marRight w:val="0"/>
      <w:marTop w:val="0"/>
      <w:marBottom w:val="0"/>
      <w:divBdr>
        <w:top w:val="none" w:sz="0" w:space="0" w:color="auto"/>
        <w:left w:val="none" w:sz="0" w:space="0" w:color="auto"/>
        <w:bottom w:val="none" w:sz="0" w:space="0" w:color="auto"/>
        <w:right w:val="none" w:sz="0" w:space="0" w:color="auto"/>
      </w:divBdr>
    </w:div>
    <w:div w:id="1648124411">
      <w:bodyDiv w:val="1"/>
      <w:marLeft w:val="0"/>
      <w:marRight w:val="0"/>
      <w:marTop w:val="0"/>
      <w:marBottom w:val="0"/>
      <w:divBdr>
        <w:top w:val="none" w:sz="0" w:space="0" w:color="auto"/>
        <w:left w:val="none" w:sz="0" w:space="0" w:color="auto"/>
        <w:bottom w:val="none" w:sz="0" w:space="0" w:color="auto"/>
        <w:right w:val="none" w:sz="0" w:space="0" w:color="auto"/>
      </w:divBdr>
    </w:div>
    <w:div w:id="1658998483">
      <w:bodyDiv w:val="1"/>
      <w:marLeft w:val="0"/>
      <w:marRight w:val="0"/>
      <w:marTop w:val="0"/>
      <w:marBottom w:val="0"/>
      <w:divBdr>
        <w:top w:val="none" w:sz="0" w:space="0" w:color="auto"/>
        <w:left w:val="none" w:sz="0" w:space="0" w:color="auto"/>
        <w:bottom w:val="none" w:sz="0" w:space="0" w:color="auto"/>
        <w:right w:val="none" w:sz="0" w:space="0" w:color="auto"/>
      </w:divBdr>
    </w:div>
    <w:div w:id="1782915729">
      <w:bodyDiv w:val="1"/>
      <w:marLeft w:val="0"/>
      <w:marRight w:val="0"/>
      <w:marTop w:val="0"/>
      <w:marBottom w:val="0"/>
      <w:divBdr>
        <w:top w:val="none" w:sz="0" w:space="0" w:color="auto"/>
        <w:left w:val="none" w:sz="0" w:space="0" w:color="auto"/>
        <w:bottom w:val="none" w:sz="0" w:space="0" w:color="auto"/>
        <w:right w:val="none" w:sz="0" w:space="0" w:color="auto"/>
      </w:divBdr>
    </w:div>
    <w:div w:id="1889029183">
      <w:bodyDiv w:val="1"/>
      <w:marLeft w:val="0"/>
      <w:marRight w:val="0"/>
      <w:marTop w:val="0"/>
      <w:marBottom w:val="0"/>
      <w:divBdr>
        <w:top w:val="none" w:sz="0" w:space="0" w:color="auto"/>
        <w:left w:val="none" w:sz="0" w:space="0" w:color="auto"/>
        <w:bottom w:val="none" w:sz="0" w:space="0" w:color="auto"/>
        <w:right w:val="none" w:sz="0" w:space="0" w:color="auto"/>
      </w:divBdr>
    </w:div>
    <w:div w:id="197652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em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22470-0306-41C3-99E9-4B88BAB68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12</Pages>
  <Words>2484</Words>
  <Characters>14163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R. Bhatti</dc:creator>
  <cp:lastModifiedBy>Al Sid</cp:lastModifiedBy>
  <cp:revision>41</cp:revision>
  <dcterms:created xsi:type="dcterms:W3CDTF">2019-05-06T16:19:00Z</dcterms:created>
  <dcterms:modified xsi:type="dcterms:W3CDTF">2019-11-17T09:22:00Z</dcterms:modified>
</cp:coreProperties>
</file>