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#code written by Shubham Shinganapure date 13/4/2018 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#S-TROniX Technologies ____________Nagpur, MH, INDIA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serial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fire_cascade = cv2.CascadeClassifier('fire_detection.xml')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#fire_detection.xml file &amp; this code should be in the same folder while running the code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ser1 = serial.Serial('COM14',9600)#change COM port number on which your arduino is connected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= cv2.VideoCapture(0)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#ser1.write('0')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ret, img = cap.read()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#cv2.imshow('imgorignal',img)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 = cv2.cvtColor(img,cv2.COLOR_BGR2GRAY)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 = fire_cascade.detectMultiScale(img, 1.2, 5)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(x,y,w,h) in fire: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cv2.rectangle(img,(x,y),(x+w,y+h),(0,0,255),2)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roi_gray = gray[y:y+h, x:x+w]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roi_color = img[y:y+h, x:x+w]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'Fire is detected..!'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ser1.write('p')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cv2.imshow('img',img)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ser1.write('s')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cv2.waitKey(30) &amp; 0xff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k == 27: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cap.release()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