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59DD" w:rsidRPr="00AE7FC8" w:rsidRDefault="00BD6363" w:rsidP="00BD6363">
      <w:pPr>
        <w:rPr>
          <w:rFonts w:ascii="Roboto" w:hAnsi="Roboto"/>
          <w:b/>
          <w:bCs/>
          <w:color w:val="1F3864" w:themeColor="accent1" w:themeShade="80"/>
          <w:sz w:val="24"/>
          <w:szCs w:val="24"/>
        </w:rPr>
      </w:pPr>
      <w:r w:rsidRPr="00AE7FC8">
        <w:rPr>
          <w:rFonts w:ascii="Roboto" w:hAnsi="Roboto"/>
          <w:b/>
          <w:bCs/>
          <w:color w:val="1F3864" w:themeColor="accent1" w:themeShade="80"/>
          <w:sz w:val="24"/>
          <w:szCs w:val="24"/>
        </w:rPr>
        <w:t>What are different GIS methods to demonstrate Rapid Urbanisation and Loss of Natural Resources (Blue Green Area) in Urban Areas?</w:t>
      </w:r>
    </w:p>
    <w:p w:rsidR="00BD6363" w:rsidRPr="00AE7FC8" w:rsidRDefault="00BD6363">
      <w:pPr>
        <w:rPr>
          <w:rFonts w:ascii="Roboto" w:hAnsi="Roboto"/>
        </w:rPr>
      </w:pPr>
    </w:p>
    <w:p w:rsidR="00BD6363" w:rsidRPr="00BD6363" w:rsidRDefault="00BD6363" w:rsidP="00BD6363">
      <w:pPr>
        <w:rPr>
          <w:rFonts w:ascii="Roboto" w:hAnsi="Roboto"/>
          <w:b/>
          <w:bCs/>
        </w:rPr>
      </w:pPr>
      <w:r w:rsidRPr="00BD6363">
        <w:rPr>
          <w:rFonts w:ascii="Roboto" w:hAnsi="Roboto"/>
          <w:b/>
          <w:bCs/>
        </w:rPr>
        <w:t>1. Land Use and Land Cover (LULC) Change Analysis</w:t>
      </w:r>
    </w:p>
    <w:p w:rsidR="00BD6363" w:rsidRPr="00BD6363" w:rsidRDefault="00BD6363" w:rsidP="00BD6363">
      <w:pPr>
        <w:numPr>
          <w:ilvl w:val="0"/>
          <w:numId w:val="2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Purpose</w:t>
      </w:r>
      <w:r w:rsidRPr="00BD6363">
        <w:rPr>
          <w:rFonts w:ascii="Roboto" w:hAnsi="Roboto"/>
        </w:rPr>
        <w:t>: Identifies transformations in land use, such as conversion of natural areas into urban spaces.</w:t>
      </w:r>
    </w:p>
    <w:p w:rsidR="00BD6363" w:rsidRPr="00BD6363" w:rsidRDefault="00BD6363" w:rsidP="00BD6363">
      <w:pPr>
        <w:numPr>
          <w:ilvl w:val="0"/>
          <w:numId w:val="2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Data Required</w:t>
      </w:r>
      <w:r w:rsidRPr="00BD6363">
        <w:rPr>
          <w:rFonts w:ascii="Roboto" w:hAnsi="Roboto"/>
        </w:rPr>
        <w:t>: Multi-temporal satellite imagery (e.g., Landsat, Sentinel).</w:t>
      </w:r>
    </w:p>
    <w:p w:rsidR="00BD6363" w:rsidRPr="00BD6363" w:rsidRDefault="00BD6363" w:rsidP="00BD6363">
      <w:pPr>
        <w:numPr>
          <w:ilvl w:val="0"/>
          <w:numId w:val="2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Methods</w:t>
      </w:r>
      <w:r w:rsidRPr="00BD6363">
        <w:rPr>
          <w:rFonts w:ascii="Roboto" w:hAnsi="Roboto"/>
        </w:rPr>
        <w:t>:</w:t>
      </w:r>
    </w:p>
    <w:p w:rsidR="00BD6363" w:rsidRPr="00BD6363" w:rsidRDefault="00BD6363" w:rsidP="00BD6363">
      <w:pPr>
        <w:numPr>
          <w:ilvl w:val="1"/>
          <w:numId w:val="2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Classification</w:t>
      </w:r>
      <w:r w:rsidRPr="00BD6363">
        <w:rPr>
          <w:rFonts w:ascii="Roboto" w:hAnsi="Roboto"/>
        </w:rPr>
        <w:t>: Supervised or unsupervised classification to categorize land types (e.g., urban, water, vegetation).</w:t>
      </w:r>
    </w:p>
    <w:p w:rsidR="00BD6363" w:rsidRPr="00BD6363" w:rsidRDefault="00BD6363" w:rsidP="00BD6363">
      <w:pPr>
        <w:numPr>
          <w:ilvl w:val="1"/>
          <w:numId w:val="2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Change Detection</w:t>
      </w:r>
      <w:r w:rsidRPr="00BD6363">
        <w:rPr>
          <w:rFonts w:ascii="Roboto" w:hAnsi="Roboto"/>
        </w:rPr>
        <w:t>: Quantifies changes over time using tools like NDVI (Normalized Difference Vegetation Index) or NDWI (Normalized Difference Water Index).</w:t>
      </w:r>
    </w:p>
    <w:p w:rsidR="00BD6363" w:rsidRPr="00BD6363" w:rsidRDefault="00BD6363" w:rsidP="00BD6363">
      <w:pPr>
        <w:rPr>
          <w:rFonts w:ascii="Roboto" w:hAnsi="Roboto"/>
        </w:rPr>
      </w:pPr>
      <w:r w:rsidRPr="00BD6363">
        <w:rPr>
          <w:rFonts w:ascii="Roboto" w:hAnsi="Roboto"/>
        </w:rPr>
        <w:pict>
          <v:rect id="_x0000_i1067" style="width:0;height:1.5pt" o:hralign="center" o:hrstd="t" o:hr="t" fillcolor="#a0a0a0" stroked="f"/>
        </w:pict>
      </w:r>
    </w:p>
    <w:p w:rsidR="00BD6363" w:rsidRPr="00BD6363" w:rsidRDefault="00BD6363" w:rsidP="00BD6363">
      <w:pPr>
        <w:rPr>
          <w:rFonts w:ascii="Roboto" w:hAnsi="Roboto"/>
          <w:b/>
          <w:bCs/>
        </w:rPr>
      </w:pPr>
      <w:r w:rsidRPr="00BD6363">
        <w:rPr>
          <w:rFonts w:ascii="Roboto" w:hAnsi="Roboto"/>
          <w:b/>
          <w:bCs/>
        </w:rPr>
        <w:t>2. Urban Sprawl Analysis</w:t>
      </w:r>
    </w:p>
    <w:p w:rsidR="00BD6363" w:rsidRPr="00BD6363" w:rsidRDefault="00BD6363" w:rsidP="00BD6363">
      <w:pPr>
        <w:numPr>
          <w:ilvl w:val="0"/>
          <w:numId w:val="3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Purpose</w:t>
      </w:r>
      <w:r w:rsidRPr="00BD6363">
        <w:rPr>
          <w:rFonts w:ascii="Roboto" w:hAnsi="Roboto"/>
        </w:rPr>
        <w:t>: Measures the extent and pattern of urban expansion into green and blue areas.</w:t>
      </w:r>
    </w:p>
    <w:p w:rsidR="00BD6363" w:rsidRPr="00BD6363" w:rsidRDefault="00BD6363" w:rsidP="00BD6363">
      <w:pPr>
        <w:numPr>
          <w:ilvl w:val="0"/>
          <w:numId w:val="3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Data Required</w:t>
      </w:r>
      <w:r w:rsidRPr="00BD6363">
        <w:rPr>
          <w:rFonts w:ascii="Roboto" w:hAnsi="Roboto"/>
        </w:rPr>
        <w:t>: Urban boundary maps, road networks, and population data.</w:t>
      </w:r>
    </w:p>
    <w:p w:rsidR="00BD6363" w:rsidRPr="00BD6363" w:rsidRDefault="00BD6363" w:rsidP="00BD6363">
      <w:pPr>
        <w:numPr>
          <w:ilvl w:val="0"/>
          <w:numId w:val="3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Methods</w:t>
      </w:r>
      <w:r w:rsidRPr="00BD6363">
        <w:rPr>
          <w:rFonts w:ascii="Roboto" w:hAnsi="Roboto"/>
        </w:rPr>
        <w:t>:</w:t>
      </w:r>
    </w:p>
    <w:p w:rsidR="00BD6363" w:rsidRPr="00BD6363" w:rsidRDefault="00BD6363" w:rsidP="00BD6363">
      <w:pPr>
        <w:numPr>
          <w:ilvl w:val="1"/>
          <w:numId w:val="3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Built-Up Area Extraction</w:t>
      </w:r>
      <w:r w:rsidRPr="00BD6363">
        <w:rPr>
          <w:rFonts w:ascii="Roboto" w:hAnsi="Roboto"/>
        </w:rPr>
        <w:t>: Extract urban areas using spectral indices or object-based image analysis.</w:t>
      </w:r>
    </w:p>
    <w:p w:rsidR="00BD6363" w:rsidRPr="00BD6363" w:rsidRDefault="00BD6363" w:rsidP="00BD6363">
      <w:pPr>
        <w:numPr>
          <w:ilvl w:val="1"/>
          <w:numId w:val="3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Sprawl Metrics</w:t>
      </w:r>
      <w:r w:rsidRPr="00BD6363">
        <w:rPr>
          <w:rFonts w:ascii="Roboto" w:hAnsi="Roboto"/>
        </w:rPr>
        <w:t>: Calculate indicators like compactness, fragmentation, or leapfrogging patterns.</w:t>
      </w:r>
    </w:p>
    <w:p w:rsidR="00BD6363" w:rsidRPr="00BD6363" w:rsidRDefault="00BD6363" w:rsidP="00BD6363">
      <w:pPr>
        <w:numPr>
          <w:ilvl w:val="1"/>
          <w:numId w:val="3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Urban Growth Models</w:t>
      </w:r>
      <w:r w:rsidRPr="00BD6363">
        <w:rPr>
          <w:rFonts w:ascii="Roboto" w:hAnsi="Roboto"/>
        </w:rPr>
        <w:t>: Simulate future sprawl using tools like CA-Markov or SLEUTH models.</w:t>
      </w:r>
    </w:p>
    <w:p w:rsidR="00BD6363" w:rsidRPr="00BD6363" w:rsidRDefault="00BD6363" w:rsidP="00BD6363">
      <w:pPr>
        <w:rPr>
          <w:rFonts w:ascii="Roboto" w:hAnsi="Roboto"/>
        </w:rPr>
      </w:pPr>
      <w:r w:rsidRPr="00BD6363">
        <w:rPr>
          <w:rFonts w:ascii="Roboto" w:hAnsi="Roboto"/>
        </w:rPr>
        <w:pict>
          <v:rect id="_x0000_i1068" style="width:0;height:1.5pt" o:hralign="center" o:hrstd="t" o:hr="t" fillcolor="#a0a0a0" stroked="f"/>
        </w:pict>
      </w:r>
    </w:p>
    <w:p w:rsidR="00BD6363" w:rsidRPr="00BD6363" w:rsidRDefault="00BD6363" w:rsidP="00BD6363">
      <w:pPr>
        <w:rPr>
          <w:rFonts w:ascii="Roboto" w:hAnsi="Roboto"/>
          <w:b/>
          <w:bCs/>
        </w:rPr>
      </w:pPr>
      <w:r w:rsidRPr="00BD6363">
        <w:rPr>
          <w:rFonts w:ascii="Roboto" w:hAnsi="Roboto"/>
          <w:b/>
          <w:bCs/>
        </w:rPr>
        <w:t>3. Blue-Green Infrastructure Mapping</w:t>
      </w:r>
    </w:p>
    <w:p w:rsidR="00BD6363" w:rsidRPr="00BD6363" w:rsidRDefault="00BD6363" w:rsidP="00BD6363">
      <w:pPr>
        <w:numPr>
          <w:ilvl w:val="0"/>
          <w:numId w:val="4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Purpose</w:t>
      </w:r>
      <w:r w:rsidRPr="00BD6363">
        <w:rPr>
          <w:rFonts w:ascii="Roboto" w:hAnsi="Roboto"/>
        </w:rPr>
        <w:t>: Identifies and quantifies the spatial distribution of natural resources and ecological networks.</w:t>
      </w:r>
    </w:p>
    <w:p w:rsidR="00BD6363" w:rsidRPr="00BD6363" w:rsidRDefault="00BD6363" w:rsidP="00BD6363">
      <w:pPr>
        <w:numPr>
          <w:ilvl w:val="0"/>
          <w:numId w:val="4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Data Required</w:t>
      </w:r>
      <w:r w:rsidRPr="00BD6363">
        <w:rPr>
          <w:rFonts w:ascii="Roboto" w:hAnsi="Roboto"/>
        </w:rPr>
        <w:t>: High-resolution imagery, hydrology datasets, vegetation indices.</w:t>
      </w:r>
    </w:p>
    <w:p w:rsidR="00BD6363" w:rsidRPr="00BD6363" w:rsidRDefault="00BD6363" w:rsidP="00BD6363">
      <w:pPr>
        <w:numPr>
          <w:ilvl w:val="0"/>
          <w:numId w:val="4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Methods</w:t>
      </w:r>
      <w:r w:rsidRPr="00BD6363">
        <w:rPr>
          <w:rFonts w:ascii="Roboto" w:hAnsi="Roboto"/>
        </w:rPr>
        <w:t>:</w:t>
      </w:r>
    </w:p>
    <w:p w:rsidR="00BD6363" w:rsidRPr="00BD6363" w:rsidRDefault="00BD6363" w:rsidP="00BD6363">
      <w:pPr>
        <w:numPr>
          <w:ilvl w:val="1"/>
          <w:numId w:val="4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Buffer Analysis</w:t>
      </w:r>
      <w:r w:rsidRPr="00BD6363">
        <w:rPr>
          <w:rFonts w:ascii="Roboto" w:hAnsi="Roboto"/>
        </w:rPr>
        <w:t>: Identifies buffer zones around rivers, lakes, or forests to assess encroachment.</w:t>
      </w:r>
    </w:p>
    <w:p w:rsidR="00BD6363" w:rsidRPr="00BD6363" w:rsidRDefault="00BD6363" w:rsidP="00BD6363">
      <w:pPr>
        <w:numPr>
          <w:ilvl w:val="1"/>
          <w:numId w:val="4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Connectivity Analysis</w:t>
      </w:r>
      <w:r w:rsidRPr="00BD6363">
        <w:rPr>
          <w:rFonts w:ascii="Roboto" w:hAnsi="Roboto"/>
        </w:rPr>
        <w:t>: Uses tools like least-cost paths or network analysis to evaluate ecosystem fragmentation.</w:t>
      </w:r>
    </w:p>
    <w:p w:rsidR="00BD6363" w:rsidRPr="00BD6363" w:rsidRDefault="00BD6363" w:rsidP="00BD6363">
      <w:pPr>
        <w:numPr>
          <w:ilvl w:val="1"/>
          <w:numId w:val="4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lastRenderedPageBreak/>
        <w:t>Ecosystem Service Valuation</w:t>
      </w:r>
      <w:r w:rsidRPr="00BD6363">
        <w:rPr>
          <w:rFonts w:ascii="Roboto" w:hAnsi="Roboto"/>
        </w:rPr>
        <w:t>: Assesses the loss of services like flood regulation or carbon sequestration.</w:t>
      </w:r>
    </w:p>
    <w:p w:rsidR="00BD6363" w:rsidRPr="00BD6363" w:rsidRDefault="00BD6363" w:rsidP="00BD6363">
      <w:pPr>
        <w:rPr>
          <w:rFonts w:ascii="Roboto" w:hAnsi="Roboto"/>
        </w:rPr>
      </w:pPr>
      <w:r w:rsidRPr="00BD6363">
        <w:rPr>
          <w:rFonts w:ascii="Roboto" w:hAnsi="Roboto"/>
        </w:rPr>
        <w:pict>
          <v:rect id="_x0000_i1069" style="width:0;height:1.5pt" o:hralign="center" o:hrstd="t" o:hr="t" fillcolor="#a0a0a0" stroked="f"/>
        </w:pict>
      </w:r>
    </w:p>
    <w:p w:rsidR="00BD6363" w:rsidRPr="00BD6363" w:rsidRDefault="00BD6363" w:rsidP="00BD6363">
      <w:pPr>
        <w:rPr>
          <w:rFonts w:ascii="Roboto" w:hAnsi="Roboto"/>
          <w:b/>
          <w:bCs/>
        </w:rPr>
      </w:pPr>
      <w:r w:rsidRPr="00BD6363">
        <w:rPr>
          <w:rFonts w:ascii="Roboto" w:hAnsi="Roboto"/>
          <w:b/>
          <w:bCs/>
        </w:rPr>
        <w:t>4. Heat Island Effect and Vegetation Loss Analysis</w:t>
      </w:r>
    </w:p>
    <w:p w:rsidR="00BD6363" w:rsidRPr="00BD6363" w:rsidRDefault="00BD6363" w:rsidP="00BD6363">
      <w:pPr>
        <w:numPr>
          <w:ilvl w:val="0"/>
          <w:numId w:val="5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Purpose</w:t>
      </w:r>
      <w:r w:rsidRPr="00BD6363">
        <w:rPr>
          <w:rFonts w:ascii="Roboto" w:hAnsi="Roboto"/>
        </w:rPr>
        <w:t>: Evaluates the impact of urbanization on urban microclimates and vegetation health.</w:t>
      </w:r>
    </w:p>
    <w:p w:rsidR="00BD6363" w:rsidRPr="00BD6363" w:rsidRDefault="00BD6363" w:rsidP="00BD6363">
      <w:pPr>
        <w:numPr>
          <w:ilvl w:val="0"/>
          <w:numId w:val="5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Data Required</w:t>
      </w:r>
      <w:r w:rsidRPr="00BD6363">
        <w:rPr>
          <w:rFonts w:ascii="Roboto" w:hAnsi="Roboto"/>
        </w:rPr>
        <w:t>: Thermal imagery, NDVI, or tree canopy datasets.</w:t>
      </w:r>
    </w:p>
    <w:p w:rsidR="00BD6363" w:rsidRPr="00BD6363" w:rsidRDefault="00BD6363" w:rsidP="00BD6363">
      <w:pPr>
        <w:numPr>
          <w:ilvl w:val="0"/>
          <w:numId w:val="5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Methods</w:t>
      </w:r>
      <w:r w:rsidRPr="00BD6363">
        <w:rPr>
          <w:rFonts w:ascii="Roboto" w:hAnsi="Roboto"/>
        </w:rPr>
        <w:t>:</w:t>
      </w:r>
    </w:p>
    <w:p w:rsidR="00BD6363" w:rsidRPr="00BD6363" w:rsidRDefault="00BD6363" w:rsidP="00BD6363">
      <w:pPr>
        <w:numPr>
          <w:ilvl w:val="1"/>
          <w:numId w:val="5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Land Surface Temperature (LST)</w:t>
      </w:r>
      <w:r w:rsidRPr="00BD6363">
        <w:rPr>
          <w:rFonts w:ascii="Roboto" w:hAnsi="Roboto"/>
        </w:rPr>
        <w:t>: Correlates the rise in temperature with vegetation loss using thermal infrared bands.</w:t>
      </w:r>
    </w:p>
    <w:p w:rsidR="00BD6363" w:rsidRPr="00BD6363" w:rsidRDefault="00BD6363" w:rsidP="00BD6363">
      <w:pPr>
        <w:numPr>
          <w:ilvl w:val="1"/>
          <w:numId w:val="5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Vegetation Indices</w:t>
      </w:r>
      <w:r w:rsidRPr="00BD6363">
        <w:rPr>
          <w:rFonts w:ascii="Roboto" w:hAnsi="Roboto"/>
        </w:rPr>
        <w:t>: NDVI trends to demonstrate the degradation of green areas.</w:t>
      </w:r>
    </w:p>
    <w:p w:rsidR="00BD6363" w:rsidRPr="00BD6363" w:rsidRDefault="00BD6363" w:rsidP="00BD6363">
      <w:pPr>
        <w:numPr>
          <w:ilvl w:val="1"/>
          <w:numId w:val="5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Spatial Correlation</w:t>
      </w:r>
      <w:r w:rsidRPr="00BD6363">
        <w:rPr>
          <w:rFonts w:ascii="Roboto" w:hAnsi="Roboto"/>
        </w:rPr>
        <w:t>: Links vegetation loss with population density or infrastructure development.</w:t>
      </w:r>
    </w:p>
    <w:p w:rsidR="00BD6363" w:rsidRPr="00BD6363" w:rsidRDefault="00BD6363" w:rsidP="00BD6363">
      <w:pPr>
        <w:rPr>
          <w:rFonts w:ascii="Roboto" w:hAnsi="Roboto"/>
        </w:rPr>
      </w:pPr>
      <w:r w:rsidRPr="00BD6363">
        <w:rPr>
          <w:rFonts w:ascii="Roboto" w:hAnsi="Roboto"/>
        </w:rPr>
        <w:pict>
          <v:rect id="_x0000_i1070" style="width:0;height:1.5pt" o:hralign="center" o:hrstd="t" o:hr="t" fillcolor="#a0a0a0" stroked="f"/>
        </w:pict>
      </w:r>
    </w:p>
    <w:p w:rsidR="00BD6363" w:rsidRPr="00BD6363" w:rsidRDefault="00BD6363" w:rsidP="00BD6363">
      <w:pPr>
        <w:rPr>
          <w:rFonts w:ascii="Roboto" w:hAnsi="Roboto"/>
          <w:b/>
          <w:bCs/>
        </w:rPr>
      </w:pPr>
      <w:r w:rsidRPr="00BD6363">
        <w:rPr>
          <w:rFonts w:ascii="Roboto" w:hAnsi="Roboto"/>
          <w:b/>
          <w:bCs/>
        </w:rPr>
        <w:t>5. Flood Risk and Waterbody Encroachment Analysis</w:t>
      </w:r>
    </w:p>
    <w:p w:rsidR="00BD6363" w:rsidRPr="00BD6363" w:rsidRDefault="00BD6363" w:rsidP="00BD6363">
      <w:pPr>
        <w:numPr>
          <w:ilvl w:val="0"/>
          <w:numId w:val="6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Purpose</w:t>
      </w:r>
      <w:r w:rsidRPr="00BD6363">
        <w:rPr>
          <w:rFonts w:ascii="Roboto" w:hAnsi="Roboto"/>
        </w:rPr>
        <w:t>: Assesses the impact of urbanization on water bodies and flood resilience.</w:t>
      </w:r>
    </w:p>
    <w:p w:rsidR="00BD6363" w:rsidRPr="00BD6363" w:rsidRDefault="00BD6363" w:rsidP="00BD6363">
      <w:pPr>
        <w:numPr>
          <w:ilvl w:val="0"/>
          <w:numId w:val="6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Data Required</w:t>
      </w:r>
      <w:r w:rsidRPr="00BD6363">
        <w:rPr>
          <w:rFonts w:ascii="Roboto" w:hAnsi="Roboto"/>
        </w:rPr>
        <w:t>: Historical maps, floodplain data, and DEM (Digital Elevation Models).</w:t>
      </w:r>
    </w:p>
    <w:p w:rsidR="00BD6363" w:rsidRPr="00BD6363" w:rsidRDefault="00BD6363" w:rsidP="00BD6363">
      <w:pPr>
        <w:numPr>
          <w:ilvl w:val="0"/>
          <w:numId w:val="6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Methods</w:t>
      </w:r>
      <w:r w:rsidRPr="00BD6363">
        <w:rPr>
          <w:rFonts w:ascii="Roboto" w:hAnsi="Roboto"/>
        </w:rPr>
        <w:t>:</w:t>
      </w:r>
    </w:p>
    <w:p w:rsidR="00BD6363" w:rsidRPr="00BD6363" w:rsidRDefault="00BD6363" w:rsidP="00BD6363">
      <w:pPr>
        <w:numPr>
          <w:ilvl w:val="1"/>
          <w:numId w:val="6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 xml:space="preserve">Hydrological </w:t>
      </w:r>
      <w:proofErr w:type="spellStart"/>
      <w:r w:rsidRPr="00BD6363">
        <w:rPr>
          <w:rFonts w:ascii="Roboto" w:hAnsi="Roboto"/>
          <w:b/>
          <w:bCs/>
        </w:rPr>
        <w:t>Modeling</w:t>
      </w:r>
      <w:proofErr w:type="spellEnd"/>
      <w:r w:rsidRPr="00BD6363">
        <w:rPr>
          <w:rFonts w:ascii="Roboto" w:hAnsi="Roboto"/>
        </w:rPr>
        <w:t>: Simulates flood patterns in areas affected by reduced green-blue space.</w:t>
      </w:r>
    </w:p>
    <w:p w:rsidR="00BD6363" w:rsidRPr="00BD6363" w:rsidRDefault="00BD6363" w:rsidP="00BD6363">
      <w:pPr>
        <w:numPr>
          <w:ilvl w:val="1"/>
          <w:numId w:val="6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Waterbody Delineation</w:t>
      </w:r>
      <w:r w:rsidRPr="00BD6363">
        <w:rPr>
          <w:rFonts w:ascii="Roboto" w:hAnsi="Roboto"/>
        </w:rPr>
        <w:t>: Detects shrinking water bodies using NDWI and multi-temporal analysis.</w:t>
      </w:r>
    </w:p>
    <w:p w:rsidR="00BD6363" w:rsidRPr="00BD6363" w:rsidRDefault="00BD6363" w:rsidP="00BD6363">
      <w:pPr>
        <w:numPr>
          <w:ilvl w:val="1"/>
          <w:numId w:val="6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Encroachment Mapping</w:t>
      </w:r>
      <w:r w:rsidRPr="00BD6363">
        <w:rPr>
          <w:rFonts w:ascii="Roboto" w:hAnsi="Roboto"/>
        </w:rPr>
        <w:t>: Overlaying urban footprints on historical blue-green areas.</w:t>
      </w:r>
    </w:p>
    <w:p w:rsidR="00BD6363" w:rsidRPr="00BD6363" w:rsidRDefault="00BD6363" w:rsidP="00BD6363">
      <w:pPr>
        <w:rPr>
          <w:rFonts w:ascii="Roboto" w:hAnsi="Roboto"/>
        </w:rPr>
      </w:pPr>
      <w:r w:rsidRPr="00BD6363">
        <w:rPr>
          <w:rFonts w:ascii="Roboto" w:hAnsi="Roboto"/>
        </w:rPr>
        <w:pict>
          <v:rect id="_x0000_i1071" style="width:0;height:1.5pt" o:hralign="center" o:hrstd="t" o:hr="t" fillcolor="#a0a0a0" stroked="f"/>
        </w:pict>
      </w:r>
    </w:p>
    <w:p w:rsidR="00BD6363" w:rsidRPr="00BD6363" w:rsidRDefault="00BD6363" w:rsidP="00BD6363">
      <w:pPr>
        <w:rPr>
          <w:rFonts w:ascii="Roboto" w:hAnsi="Roboto"/>
          <w:b/>
          <w:bCs/>
        </w:rPr>
      </w:pPr>
      <w:r w:rsidRPr="00BD6363">
        <w:rPr>
          <w:rFonts w:ascii="Roboto" w:hAnsi="Roboto"/>
          <w:b/>
          <w:bCs/>
        </w:rPr>
        <w:t>6. 3D Urban Visualization and Vertical Greenery Analysis</w:t>
      </w:r>
    </w:p>
    <w:p w:rsidR="00BD6363" w:rsidRPr="00BD6363" w:rsidRDefault="00BD6363" w:rsidP="00BD6363">
      <w:pPr>
        <w:numPr>
          <w:ilvl w:val="0"/>
          <w:numId w:val="7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Purpose</w:t>
      </w:r>
      <w:r w:rsidRPr="00BD6363">
        <w:rPr>
          <w:rFonts w:ascii="Roboto" w:hAnsi="Roboto"/>
        </w:rPr>
        <w:t>: Demonstrates the extent of urban densification and potential for vertical greening.</w:t>
      </w:r>
    </w:p>
    <w:p w:rsidR="00BD6363" w:rsidRPr="00BD6363" w:rsidRDefault="00BD6363" w:rsidP="00BD6363">
      <w:pPr>
        <w:numPr>
          <w:ilvl w:val="0"/>
          <w:numId w:val="7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Data Required</w:t>
      </w:r>
      <w:r w:rsidRPr="00BD6363">
        <w:rPr>
          <w:rFonts w:ascii="Roboto" w:hAnsi="Roboto"/>
        </w:rPr>
        <w:t>: LiDAR data, building footprints, and vegetation cover data.</w:t>
      </w:r>
    </w:p>
    <w:p w:rsidR="00BD6363" w:rsidRPr="00BD6363" w:rsidRDefault="00BD6363" w:rsidP="00BD6363">
      <w:pPr>
        <w:numPr>
          <w:ilvl w:val="0"/>
          <w:numId w:val="7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Methods</w:t>
      </w:r>
      <w:r w:rsidRPr="00BD6363">
        <w:rPr>
          <w:rFonts w:ascii="Roboto" w:hAnsi="Roboto"/>
        </w:rPr>
        <w:t>:</w:t>
      </w:r>
    </w:p>
    <w:p w:rsidR="00BD6363" w:rsidRPr="00BD6363" w:rsidRDefault="00BD6363" w:rsidP="00BD6363">
      <w:pPr>
        <w:numPr>
          <w:ilvl w:val="1"/>
          <w:numId w:val="7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3D Models</w:t>
      </w:r>
      <w:r w:rsidRPr="00BD6363">
        <w:rPr>
          <w:rFonts w:ascii="Roboto" w:hAnsi="Roboto"/>
        </w:rPr>
        <w:t>: Generate urban profiles to assess vertical growth and remaining natural space.</w:t>
      </w:r>
    </w:p>
    <w:p w:rsidR="00BD6363" w:rsidRPr="00BD6363" w:rsidRDefault="00BD6363" w:rsidP="00BD6363">
      <w:pPr>
        <w:numPr>
          <w:ilvl w:val="1"/>
          <w:numId w:val="7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Solar and Shade Analysis</w:t>
      </w:r>
      <w:r w:rsidRPr="00BD6363">
        <w:rPr>
          <w:rFonts w:ascii="Roboto" w:hAnsi="Roboto"/>
        </w:rPr>
        <w:t>: Evaluate potential for rooftop greenery or tree shading.</w:t>
      </w:r>
    </w:p>
    <w:p w:rsidR="00BD6363" w:rsidRPr="00BD6363" w:rsidRDefault="00BD6363" w:rsidP="00BD6363">
      <w:pPr>
        <w:rPr>
          <w:rFonts w:ascii="Roboto" w:hAnsi="Roboto"/>
        </w:rPr>
      </w:pPr>
      <w:r w:rsidRPr="00BD6363">
        <w:rPr>
          <w:rFonts w:ascii="Roboto" w:hAnsi="Roboto"/>
        </w:rPr>
        <w:lastRenderedPageBreak/>
        <w:pict>
          <v:rect id="_x0000_i1072" style="width:0;height:1.5pt" o:hralign="center" o:hrstd="t" o:hr="t" fillcolor="#a0a0a0" stroked="f"/>
        </w:pict>
      </w:r>
    </w:p>
    <w:p w:rsidR="00BD6363" w:rsidRPr="00BD6363" w:rsidRDefault="00BD6363" w:rsidP="00BD6363">
      <w:pPr>
        <w:rPr>
          <w:rFonts w:ascii="Roboto" w:hAnsi="Roboto"/>
          <w:b/>
          <w:bCs/>
        </w:rPr>
      </w:pPr>
      <w:r w:rsidRPr="00BD6363">
        <w:rPr>
          <w:rFonts w:ascii="Roboto" w:hAnsi="Roboto"/>
          <w:b/>
          <w:bCs/>
        </w:rPr>
        <w:t>7. Scenario-Based Forecasting</w:t>
      </w:r>
    </w:p>
    <w:p w:rsidR="00BD6363" w:rsidRPr="00BD6363" w:rsidRDefault="00BD6363" w:rsidP="00BD6363">
      <w:pPr>
        <w:numPr>
          <w:ilvl w:val="0"/>
          <w:numId w:val="8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Purpose</w:t>
      </w:r>
      <w:r w:rsidRPr="00BD6363">
        <w:rPr>
          <w:rFonts w:ascii="Roboto" w:hAnsi="Roboto"/>
        </w:rPr>
        <w:t>: Predict future impacts of urbanization on blue-green resources.</w:t>
      </w:r>
    </w:p>
    <w:p w:rsidR="00BD6363" w:rsidRPr="00BD6363" w:rsidRDefault="00BD6363" w:rsidP="00BD6363">
      <w:pPr>
        <w:numPr>
          <w:ilvl w:val="0"/>
          <w:numId w:val="8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Data Required</w:t>
      </w:r>
      <w:r w:rsidRPr="00BD6363">
        <w:rPr>
          <w:rFonts w:ascii="Roboto" w:hAnsi="Roboto"/>
        </w:rPr>
        <w:t>: Historical land use data, urban planning policies.</w:t>
      </w:r>
    </w:p>
    <w:p w:rsidR="00BD6363" w:rsidRPr="00BD6363" w:rsidRDefault="00BD6363" w:rsidP="00BD6363">
      <w:pPr>
        <w:numPr>
          <w:ilvl w:val="0"/>
          <w:numId w:val="8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Methods</w:t>
      </w:r>
      <w:r w:rsidRPr="00BD6363">
        <w:rPr>
          <w:rFonts w:ascii="Roboto" w:hAnsi="Roboto"/>
        </w:rPr>
        <w:t>:</w:t>
      </w:r>
    </w:p>
    <w:p w:rsidR="00BD6363" w:rsidRPr="00BD6363" w:rsidRDefault="00BD6363" w:rsidP="00BD6363">
      <w:pPr>
        <w:numPr>
          <w:ilvl w:val="1"/>
          <w:numId w:val="8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Land Change Models</w:t>
      </w:r>
      <w:r w:rsidRPr="00BD6363">
        <w:rPr>
          <w:rFonts w:ascii="Roboto" w:hAnsi="Roboto"/>
        </w:rPr>
        <w:t>: Tools like CLUE-S, CA-Markov to simulate future urban growth scenarios.</w:t>
      </w:r>
    </w:p>
    <w:p w:rsidR="00BD6363" w:rsidRPr="00BD6363" w:rsidRDefault="00BD6363" w:rsidP="00BD6363">
      <w:pPr>
        <w:numPr>
          <w:ilvl w:val="1"/>
          <w:numId w:val="8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Impact Assessments</w:t>
      </w:r>
      <w:r w:rsidRPr="00BD6363">
        <w:rPr>
          <w:rFonts w:ascii="Roboto" w:hAnsi="Roboto"/>
        </w:rPr>
        <w:t>: Evaluate how projected changes affect ecosystem services.</w:t>
      </w:r>
    </w:p>
    <w:p w:rsidR="00BD6363" w:rsidRPr="00BD6363" w:rsidRDefault="00BD6363" w:rsidP="00BD6363">
      <w:pPr>
        <w:rPr>
          <w:rFonts w:ascii="Roboto" w:hAnsi="Roboto"/>
        </w:rPr>
      </w:pPr>
      <w:r w:rsidRPr="00BD6363">
        <w:rPr>
          <w:rFonts w:ascii="Roboto" w:hAnsi="Roboto"/>
        </w:rPr>
        <w:pict>
          <v:rect id="_x0000_i1073" style="width:0;height:1.5pt" o:hralign="center" o:hrstd="t" o:hr="t" fillcolor="#a0a0a0" stroked="f"/>
        </w:pict>
      </w:r>
    </w:p>
    <w:p w:rsidR="00BD6363" w:rsidRPr="00BD6363" w:rsidRDefault="00BD6363" w:rsidP="00BD6363">
      <w:pPr>
        <w:rPr>
          <w:rFonts w:ascii="Roboto" w:hAnsi="Roboto"/>
          <w:b/>
          <w:bCs/>
        </w:rPr>
      </w:pPr>
      <w:r w:rsidRPr="00BD6363">
        <w:rPr>
          <w:rFonts w:ascii="Roboto" w:hAnsi="Roboto"/>
          <w:b/>
          <w:bCs/>
        </w:rPr>
        <w:t>Tools and Platforms:</w:t>
      </w:r>
    </w:p>
    <w:p w:rsidR="00BD6363" w:rsidRPr="00BD6363" w:rsidRDefault="00BD6363" w:rsidP="00BD6363">
      <w:pPr>
        <w:numPr>
          <w:ilvl w:val="0"/>
          <w:numId w:val="9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Software</w:t>
      </w:r>
      <w:r w:rsidRPr="00BD6363">
        <w:rPr>
          <w:rFonts w:ascii="Roboto" w:hAnsi="Roboto"/>
        </w:rPr>
        <w:t>: ArcGIS, QGIS, Google Earth Engine, ENVI, IDRISI.</w:t>
      </w:r>
    </w:p>
    <w:p w:rsidR="00BD6363" w:rsidRPr="00BD6363" w:rsidRDefault="00BD6363" w:rsidP="00BD6363">
      <w:pPr>
        <w:numPr>
          <w:ilvl w:val="0"/>
          <w:numId w:val="9"/>
        </w:numPr>
        <w:rPr>
          <w:rFonts w:ascii="Roboto" w:hAnsi="Roboto"/>
        </w:rPr>
      </w:pPr>
      <w:r w:rsidRPr="00BD6363">
        <w:rPr>
          <w:rFonts w:ascii="Roboto" w:hAnsi="Roboto"/>
          <w:b/>
          <w:bCs/>
        </w:rPr>
        <w:t>Spatial Datasets</w:t>
      </w:r>
      <w:r w:rsidRPr="00BD6363">
        <w:rPr>
          <w:rFonts w:ascii="Roboto" w:hAnsi="Roboto"/>
        </w:rPr>
        <w:t>: OpenStreetMap, Copernicus datasets, MODIS, and local government GIS portals.</w:t>
      </w:r>
    </w:p>
    <w:p w:rsidR="00BD6363" w:rsidRPr="00BD6363" w:rsidRDefault="00BD6363" w:rsidP="00BD6363">
      <w:pPr>
        <w:rPr>
          <w:rFonts w:ascii="Roboto" w:hAnsi="Roboto"/>
        </w:rPr>
      </w:pPr>
      <w:r w:rsidRPr="00BD6363">
        <w:rPr>
          <w:rFonts w:ascii="Roboto" w:hAnsi="Roboto"/>
        </w:rPr>
        <w:t>By employing these GIS methods, researchers and planners can quantify urbanization trends, identify vulnerable natural resources, and propose sustainable interventions.</w:t>
      </w:r>
    </w:p>
    <w:p w:rsidR="00BD6363" w:rsidRPr="00AE7FC8" w:rsidRDefault="00BD6363" w:rsidP="00BD6363">
      <w:pPr>
        <w:rPr>
          <w:rFonts w:ascii="Roboto" w:hAnsi="Roboto"/>
        </w:rPr>
      </w:pPr>
    </w:p>
    <w:p w:rsidR="00BD6363" w:rsidRPr="00AE7FC8" w:rsidRDefault="00BD6363" w:rsidP="00BD6363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477"/>
        <w:gridCol w:w="1676"/>
        <w:gridCol w:w="2715"/>
        <w:gridCol w:w="1571"/>
      </w:tblGrid>
      <w:tr w:rsidR="00BD6363" w:rsidRPr="00BD6363" w:rsidTr="00BD6363"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D6363"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D6363"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  <w:t>Inputs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D6363"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  <w:t>Source for Base Inputs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D6363"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  <w:t>Processing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BD6363">
              <w:rPr>
                <w:rFonts w:ascii="Roboto" w:hAnsi="Roboto"/>
                <w:b/>
                <w:bCs/>
                <w:color w:val="1F3864" w:themeColor="accent1" w:themeShade="80"/>
                <w:sz w:val="24"/>
                <w:szCs w:val="24"/>
              </w:rPr>
              <w:t>Outputs</w:t>
            </w:r>
          </w:p>
        </w:tc>
      </w:tr>
      <w:tr w:rsidR="00BD6363" w:rsidRPr="00BD6363" w:rsidTr="00BD6363"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  <w:b/>
                <w:bCs/>
              </w:rPr>
              <w:t>LULC Change Analysis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Multi-temporal satellite imagery (e.g., Landsat, Sentinel) </w:t>
            </w:r>
            <w:r w:rsidRPr="00BD6363">
              <w:rPr>
                <w:rFonts w:ascii="Roboto" w:hAnsi="Roboto"/>
              </w:rPr>
              <w:br/>
              <w:t xml:space="preserve">- Topographic maps </w:t>
            </w:r>
            <w:r w:rsidRPr="00BD6363">
              <w:rPr>
                <w:rFonts w:ascii="Roboto" w:hAnsi="Roboto"/>
              </w:rPr>
              <w:br/>
              <w:t>- Ground truth data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USGS Earth Explorer (Landsat) </w:t>
            </w:r>
            <w:r w:rsidRPr="00BD6363">
              <w:rPr>
                <w:rFonts w:ascii="Roboto" w:hAnsi="Roboto"/>
              </w:rPr>
              <w:br/>
              <w:t xml:space="preserve">- ESA Copernicus Hub (Sentinel) </w:t>
            </w:r>
            <w:r w:rsidRPr="00BD6363">
              <w:rPr>
                <w:rFonts w:ascii="Roboto" w:hAnsi="Roboto"/>
              </w:rPr>
              <w:br/>
              <w:t>- Local surveys for ground truth data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Image classification (supervised/unsupervised) </w:t>
            </w:r>
            <w:r w:rsidRPr="00BD6363">
              <w:rPr>
                <w:rFonts w:ascii="Roboto" w:hAnsi="Roboto"/>
              </w:rPr>
              <w:br/>
              <w:t xml:space="preserve">- Change detection analysis </w:t>
            </w:r>
            <w:r w:rsidRPr="00BD6363">
              <w:rPr>
                <w:rFonts w:ascii="Roboto" w:hAnsi="Roboto"/>
              </w:rPr>
              <w:br/>
              <w:t>- NDVI, NDWI indices for vegetation/water area detection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Land use/cover maps over time </w:t>
            </w:r>
            <w:r w:rsidRPr="00BD6363">
              <w:rPr>
                <w:rFonts w:ascii="Roboto" w:hAnsi="Roboto"/>
              </w:rPr>
              <w:br/>
              <w:t>- Quantified area of lost green and blue zones</w:t>
            </w:r>
          </w:p>
        </w:tc>
      </w:tr>
      <w:tr w:rsidR="00BD6363" w:rsidRPr="00BD6363" w:rsidTr="00BD6363"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  <w:b/>
                <w:bCs/>
              </w:rPr>
              <w:t>Urban Sprawl Analysis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Urban boundary maps </w:t>
            </w:r>
            <w:r w:rsidRPr="00BD6363">
              <w:rPr>
                <w:rFonts w:ascii="Roboto" w:hAnsi="Roboto"/>
              </w:rPr>
              <w:br/>
              <w:t xml:space="preserve">- Road network data </w:t>
            </w:r>
            <w:r w:rsidRPr="00BD6363">
              <w:rPr>
                <w:rFonts w:ascii="Roboto" w:hAnsi="Roboto"/>
              </w:rPr>
              <w:br/>
            </w:r>
            <w:r w:rsidRPr="00BD6363">
              <w:rPr>
                <w:rFonts w:ascii="Roboto" w:hAnsi="Roboto"/>
              </w:rPr>
              <w:lastRenderedPageBreak/>
              <w:t>- Population data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lastRenderedPageBreak/>
              <w:t xml:space="preserve">- Local municipal GIS portals </w:t>
            </w:r>
            <w:r w:rsidRPr="00BD6363">
              <w:rPr>
                <w:rFonts w:ascii="Roboto" w:hAnsi="Roboto"/>
              </w:rPr>
              <w:br/>
              <w:t xml:space="preserve">- OpenStreetMap </w:t>
            </w:r>
            <w:r w:rsidRPr="00BD6363">
              <w:rPr>
                <w:rFonts w:ascii="Roboto" w:hAnsi="Roboto"/>
              </w:rPr>
              <w:br/>
              <w:t xml:space="preserve">- National </w:t>
            </w:r>
            <w:r w:rsidRPr="00BD6363">
              <w:rPr>
                <w:rFonts w:ascii="Roboto" w:hAnsi="Roboto"/>
              </w:rPr>
              <w:lastRenderedPageBreak/>
              <w:t>census datasets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lastRenderedPageBreak/>
              <w:t xml:space="preserve">- Built-up area extraction using spectral analysis </w:t>
            </w:r>
            <w:r w:rsidRPr="00BD6363">
              <w:rPr>
                <w:rFonts w:ascii="Roboto" w:hAnsi="Roboto"/>
              </w:rPr>
              <w:br/>
              <w:t xml:space="preserve">- Sprawl metrics (e.g., fragmentation, compactness) </w:t>
            </w:r>
            <w:r w:rsidRPr="00BD6363">
              <w:rPr>
                <w:rFonts w:ascii="Roboto" w:hAnsi="Roboto"/>
              </w:rPr>
              <w:br/>
              <w:t>- Urban growth simulation using CA-</w:t>
            </w:r>
            <w:r w:rsidRPr="00BD6363">
              <w:rPr>
                <w:rFonts w:ascii="Roboto" w:hAnsi="Roboto"/>
              </w:rPr>
              <w:lastRenderedPageBreak/>
              <w:t>Markov or SLEUTH models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lastRenderedPageBreak/>
              <w:t xml:space="preserve">- Urban sprawl patterns </w:t>
            </w:r>
            <w:r w:rsidRPr="00BD6363">
              <w:rPr>
                <w:rFonts w:ascii="Roboto" w:hAnsi="Roboto"/>
              </w:rPr>
              <w:br/>
              <w:t xml:space="preserve">- Metrics quantifying spatial and </w:t>
            </w:r>
            <w:r w:rsidRPr="00BD6363">
              <w:rPr>
                <w:rFonts w:ascii="Roboto" w:hAnsi="Roboto"/>
              </w:rPr>
              <w:lastRenderedPageBreak/>
              <w:t>temporal expansion</w:t>
            </w:r>
          </w:p>
        </w:tc>
      </w:tr>
      <w:tr w:rsidR="00BD6363" w:rsidRPr="00BD6363" w:rsidTr="00BD6363"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  <w:b/>
                <w:bCs/>
              </w:rPr>
              <w:lastRenderedPageBreak/>
              <w:t>Blue-Green Infrastructure Mapping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High-resolution imagery </w:t>
            </w:r>
            <w:r w:rsidRPr="00BD6363">
              <w:rPr>
                <w:rFonts w:ascii="Roboto" w:hAnsi="Roboto"/>
              </w:rPr>
              <w:br/>
              <w:t xml:space="preserve">- Hydrology datasets </w:t>
            </w:r>
            <w:r w:rsidRPr="00BD6363">
              <w:rPr>
                <w:rFonts w:ascii="Roboto" w:hAnsi="Roboto"/>
              </w:rPr>
              <w:br/>
              <w:t xml:space="preserve">- Vegetation indices (e.g., NDVI) </w:t>
            </w:r>
            <w:r w:rsidRPr="00BD6363">
              <w:rPr>
                <w:rFonts w:ascii="Roboto" w:hAnsi="Roboto"/>
              </w:rPr>
              <w:br/>
              <w:t>- Ecosystem service valuation data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Planet Labs, DigitalGlobe </w:t>
            </w:r>
            <w:r w:rsidRPr="00BD6363">
              <w:rPr>
                <w:rFonts w:ascii="Roboto" w:hAnsi="Roboto"/>
              </w:rPr>
              <w:br/>
              <w:t xml:space="preserve">- National hydrological datasets </w:t>
            </w:r>
            <w:r w:rsidRPr="00BD6363">
              <w:rPr>
                <w:rFonts w:ascii="Roboto" w:hAnsi="Roboto"/>
              </w:rPr>
              <w:br/>
              <w:t>- MODIS NDVI products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Buffer analysis to map encroachments </w:t>
            </w:r>
            <w:r w:rsidRPr="00BD6363">
              <w:rPr>
                <w:rFonts w:ascii="Roboto" w:hAnsi="Roboto"/>
              </w:rPr>
              <w:br/>
              <w:t xml:space="preserve">- Connectivity analysis (least-cost path or network analysis) </w:t>
            </w:r>
            <w:r w:rsidRPr="00BD6363">
              <w:rPr>
                <w:rFonts w:ascii="Roboto" w:hAnsi="Roboto"/>
              </w:rPr>
              <w:br/>
              <w:t>- Quantification of ecosystem services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Spatial distribution of blue-green areas </w:t>
            </w:r>
            <w:r w:rsidRPr="00BD6363">
              <w:rPr>
                <w:rFonts w:ascii="Roboto" w:hAnsi="Roboto"/>
              </w:rPr>
              <w:br/>
              <w:t>- Encroachment maps and service loss analysis</w:t>
            </w:r>
          </w:p>
        </w:tc>
      </w:tr>
      <w:tr w:rsidR="00BD6363" w:rsidRPr="00BD6363" w:rsidTr="00BD6363"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  <w:b/>
                <w:bCs/>
              </w:rPr>
              <w:t>Heat Island and Vegetation Loss Analysis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Thermal imagery </w:t>
            </w:r>
            <w:r w:rsidRPr="00BD6363">
              <w:rPr>
                <w:rFonts w:ascii="Roboto" w:hAnsi="Roboto"/>
              </w:rPr>
              <w:br/>
              <w:t xml:space="preserve">- NDVI data </w:t>
            </w:r>
            <w:r w:rsidRPr="00BD6363">
              <w:rPr>
                <w:rFonts w:ascii="Roboto" w:hAnsi="Roboto"/>
              </w:rPr>
              <w:br/>
              <w:t>- Historical tree canopy or vegetation datasets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MODIS (Land Surface Temperature) </w:t>
            </w:r>
            <w:r w:rsidRPr="00BD6363">
              <w:rPr>
                <w:rFonts w:ascii="Roboto" w:hAnsi="Roboto"/>
              </w:rPr>
              <w:br/>
              <w:t xml:space="preserve">- ESA Copernicus (Sentinel NDVI) </w:t>
            </w:r>
            <w:r w:rsidRPr="00BD6363">
              <w:rPr>
                <w:rFonts w:ascii="Roboto" w:hAnsi="Roboto"/>
              </w:rPr>
              <w:br/>
              <w:t>- Local forestry departments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Land Surface Temperature (LST) analysis </w:t>
            </w:r>
            <w:r w:rsidRPr="00BD6363">
              <w:rPr>
                <w:rFonts w:ascii="Roboto" w:hAnsi="Roboto"/>
              </w:rPr>
              <w:br/>
              <w:t xml:space="preserve">- Vegetation index trends </w:t>
            </w:r>
            <w:r w:rsidRPr="00BD6363">
              <w:rPr>
                <w:rFonts w:ascii="Roboto" w:hAnsi="Roboto"/>
              </w:rPr>
              <w:br/>
              <w:t>- Spatial correlation between heat and vegetation loss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Urban heat island zones </w:t>
            </w:r>
            <w:r w:rsidRPr="00BD6363">
              <w:rPr>
                <w:rFonts w:ascii="Roboto" w:hAnsi="Roboto"/>
              </w:rPr>
              <w:br/>
              <w:t>- Trends showing vegetation degradation due to urbanization</w:t>
            </w:r>
          </w:p>
        </w:tc>
      </w:tr>
      <w:tr w:rsidR="00BD6363" w:rsidRPr="00BD6363" w:rsidTr="00BD6363"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  <w:b/>
                <w:bCs/>
              </w:rPr>
              <w:t>Flood Risk and Waterbody Encroachment Analysis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Historical floodplain maps </w:t>
            </w:r>
            <w:r w:rsidRPr="00BD6363">
              <w:rPr>
                <w:rFonts w:ascii="Roboto" w:hAnsi="Roboto"/>
              </w:rPr>
              <w:br/>
              <w:t xml:space="preserve">- DEM (Digital Elevation Models) </w:t>
            </w:r>
            <w:r w:rsidRPr="00BD6363">
              <w:rPr>
                <w:rFonts w:ascii="Roboto" w:hAnsi="Roboto"/>
              </w:rPr>
              <w:br/>
              <w:t>- Satellite imagery for NDWI analysis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Local floodplain surveys </w:t>
            </w:r>
            <w:r w:rsidRPr="00BD6363">
              <w:rPr>
                <w:rFonts w:ascii="Roboto" w:hAnsi="Roboto"/>
              </w:rPr>
              <w:br/>
              <w:t xml:space="preserve">- SRTM or Copernicus DEM datasets </w:t>
            </w:r>
            <w:r w:rsidRPr="00BD6363">
              <w:rPr>
                <w:rFonts w:ascii="Roboto" w:hAnsi="Roboto"/>
              </w:rPr>
              <w:br/>
              <w:t>- USGS Earth Explorer (Landsat NDWI)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Hydrological </w:t>
            </w:r>
            <w:proofErr w:type="spellStart"/>
            <w:r w:rsidRPr="00BD6363">
              <w:rPr>
                <w:rFonts w:ascii="Roboto" w:hAnsi="Roboto"/>
              </w:rPr>
              <w:t>modeling</w:t>
            </w:r>
            <w:proofErr w:type="spellEnd"/>
            <w:r w:rsidRPr="00BD6363">
              <w:rPr>
                <w:rFonts w:ascii="Roboto" w:hAnsi="Roboto"/>
              </w:rPr>
              <w:t xml:space="preserve"> to assess flooding risks </w:t>
            </w:r>
            <w:r w:rsidRPr="00BD6363">
              <w:rPr>
                <w:rFonts w:ascii="Roboto" w:hAnsi="Roboto"/>
              </w:rPr>
              <w:br/>
              <w:t xml:space="preserve">- Waterbody delineation via NDWI </w:t>
            </w:r>
            <w:r w:rsidRPr="00BD6363">
              <w:rPr>
                <w:rFonts w:ascii="Roboto" w:hAnsi="Roboto"/>
              </w:rPr>
              <w:br/>
              <w:t>- Overlaying historical and current data to detect encroachment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Shrinking waterbody maps </w:t>
            </w:r>
            <w:r w:rsidRPr="00BD6363">
              <w:rPr>
                <w:rFonts w:ascii="Roboto" w:hAnsi="Roboto"/>
              </w:rPr>
              <w:br/>
              <w:t>- Flood risk zones linked to urbanization</w:t>
            </w:r>
          </w:p>
        </w:tc>
      </w:tr>
      <w:tr w:rsidR="00BD6363" w:rsidRPr="00BD6363" w:rsidTr="00BD6363"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  <w:b/>
                <w:bCs/>
              </w:rPr>
              <w:t>3D Urban Visualization and Vertical Greenery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LiDAR data </w:t>
            </w:r>
            <w:r w:rsidRPr="00BD6363">
              <w:rPr>
                <w:rFonts w:ascii="Roboto" w:hAnsi="Roboto"/>
              </w:rPr>
              <w:br/>
              <w:t xml:space="preserve">- Building footprint data </w:t>
            </w:r>
            <w:r w:rsidRPr="00BD6363">
              <w:rPr>
                <w:rFonts w:ascii="Roboto" w:hAnsi="Roboto"/>
              </w:rPr>
              <w:br/>
              <w:t>- Vegetation and rooftop coverage data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National mapping agencies </w:t>
            </w:r>
            <w:r w:rsidRPr="00BD6363">
              <w:rPr>
                <w:rFonts w:ascii="Roboto" w:hAnsi="Roboto"/>
              </w:rPr>
              <w:br/>
              <w:t xml:space="preserve">- OpenStreetMap </w:t>
            </w:r>
            <w:r w:rsidRPr="00BD6363">
              <w:rPr>
                <w:rFonts w:ascii="Roboto" w:hAnsi="Roboto"/>
              </w:rPr>
              <w:br/>
              <w:t>- Local urban development authorities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- 3D </w:t>
            </w:r>
            <w:proofErr w:type="spellStart"/>
            <w:r w:rsidRPr="00BD6363">
              <w:rPr>
                <w:rFonts w:ascii="Roboto" w:hAnsi="Roboto"/>
              </w:rPr>
              <w:t>modeling</w:t>
            </w:r>
            <w:proofErr w:type="spellEnd"/>
            <w:r w:rsidRPr="00BD6363">
              <w:rPr>
                <w:rFonts w:ascii="Roboto" w:hAnsi="Roboto"/>
              </w:rPr>
              <w:t xml:space="preserve"> of urban profiles </w:t>
            </w:r>
            <w:r w:rsidRPr="00BD6363">
              <w:rPr>
                <w:rFonts w:ascii="Roboto" w:hAnsi="Roboto"/>
              </w:rPr>
              <w:br/>
              <w:t>- Solar and shade analysis for green rooftops or vertical greenery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- 3D urban landscape visualization </w:t>
            </w:r>
            <w:r w:rsidRPr="00BD6363">
              <w:rPr>
                <w:rFonts w:ascii="Roboto" w:hAnsi="Roboto"/>
              </w:rPr>
              <w:br/>
              <w:t>- Potential zones for vertical greenery or rooftop greening</w:t>
            </w:r>
          </w:p>
        </w:tc>
      </w:tr>
      <w:tr w:rsidR="00BD6363" w:rsidRPr="00BD6363" w:rsidTr="00BD6363"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  <w:b/>
                <w:bCs/>
              </w:rPr>
              <w:lastRenderedPageBreak/>
              <w:t>Scenario-Based Forecasting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Historical land use data </w:t>
            </w:r>
            <w:r w:rsidRPr="00BD6363">
              <w:rPr>
                <w:rFonts w:ascii="Roboto" w:hAnsi="Roboto"/>
              </w:rPr>
              <w:br/>
              <w:t xml:space="preserve">- Urban policy documents </w:t>
            </w:r>
            <w:r w:rsidRPr="00BD6363">
              <w:rPr>
                <w:rFonts w:ascii="Roboto" w:hAnsi="Roboto"/>
              </w:rPr>
              <w:br/>
              <w:t>- Population and infrastructure growth trends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Local urban planning departments </w:t>
            </w:r>
            <w:r w:rsidRPr="00BD6363">
              <w:rPr>
                <w:rFonts w:ascii="Roboto" w:hAnsi="Roboto"/>
              </w:rPr>
              <w:br/>
              <w:t xml:space="preserve">- Historical LULC maps from GIS portals </w:t>
            </w:r>
            <w:r w:rsidRPr="00BD6363">
              <w:rPr>
                <w:rFonts w:ascii="Roboto" w:hAnsi="Roboto"/>
              </w:rPr>
              <w:br/>
              <w:t>- National census data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Land change </w:t>
            </w:r>
            <w:proofErr w:type="spellStart"/>
            <w:r w:rsidRPr="00BD6363">
              <w:rPr>
                <w:rFonts w:ascii="Roboto" w:hAnsi="Roboto"/>
              </w:rPr>
              <w:t>modeling</w:t>
            </w:r>
            <w:proofErr w:type="spellEnd"/>
            <w:r w:rsidRPr="00BD6363">
              <w:rPr>
                <w:rFonts w:ascii="Roboto" w:hAnsi="Roboto"/>
              </w:rPr>
              <w:t xml:space="preserve"> using tools like CLUE-S or CA-Markov </w:t>
            </w:r>
            <w:r w:rsidRPr="00BD6363">
              <w:rPr>
                <w:rFonts w:ascii="Roboto" w:hAnsi="Roboto"/>
              </w:rPr>
              <w:br/>
              <w:t>- Impact assessment of projected scenarios</w:t>
            </w:r>
          </w:p>
        </w:tc>
        <w:tc>
          <w:tcPr>
            <w:tcW w:w="0" w:type="auto"/>
            <w:hideMark/>
          </w:tcPr>
          <w:p w:rsidR="00BD6363" w:rsidRPr="00BD6363" w:rsidRDefault="00BD6363" w:rsidP="00BD6363">
            <w:pPr>
              <w:spacing w:after="160" w:line="259" w:lineRule="auto"/>
              <w:rPr>
                <w:rFonts w:ascii="Roboto" w:hAnsi="Roboto"/>
              </w:rPr>
            </w:pPr>
            <w:r w:rsidRPr="00BD6363">
              <w:rPr>
                <w:rFonts w:ascii="Roboto" w:hAnsi="Roboto"/>
              </w:rPr>
              <w:t xml:space="preserve">- Future land use/cover maps </w:t>
            </w:r>
            <w:r w:rsidRPr="00BD6363">
              <w:rPr>
                <w:rFonts w:ascii="Roboto" w:hAnsi="Roboto"/>
              </w:rPr>
              <w:br/>
              <w:t>- Predicted impacts on blue-green resources</w:t>
            </w:r>
          </w:p>
        </w:tc>
      </w:tr>
    </w:tbl>
    <w:p w:rsidR="00BD6363" w:rsidRPr="00AE7FC8" w:rsidRDefault="00BD6363" w:rsidP="00BD6363">
      <w:pPr>
        <w:rPr>
          <w:rFonts w:ascii="Roboto" w:hAnsi="Roboto"/>
        </w:rPr>
      </w:pPr>
    </w:p>
    <w:p w:rsidR="00BD6363" w:rsidRPr="00AE7FC8" w:rsidRDefault="00BD6363" w:rsidP="00BD6363">
      <w:pPr>
        <w:rPr>
          <w:rFonts w:ascii="Roboto" w:hAnsi="Roboto"/>
        </w:rPr>
      </w:pPr>
    </w:p>
    <w:p w:rsidR="00BD6363" w:rsidRPr="00AE7FC8" w:rsidRDefault="00BD6363" w:rsidP="00BD6363">
      <w:pPr>
        <w:rPr>
          <w:rFonts w:ascii="Roboto" w:hAnsi="Roboto"/>
        </w:rPr>
      </w:pPr>
    </w:p>
    <w:p w:rsidR="00BD6363" w:rsidRPr="00AE7FC8" w:rsidRDefault="00BD6363" w:rsidP="00BD6363">
      <w:pPr>
        <w:rPr>
          <w:rFonts w:ascii="Roboto" w:hAnsi="Roboto"/>
          <w:b/>
          <w:bCs/>
          <w:color w:val="1F3864" w:themeColor="accent1" w:themeShade="80"/>
          <w:sz w:val="24"/>
          <w:szCs w:val="24"/>
        </w:rPr>
      </w:pPr>
      <w:r w:rsidRPr="00AE7FC8">
        <w:rPr>
          <w:rFonts w:ascii="Roboto" w:hAnsi="Roboto"/>
          <w:b/>
          <w:bCs/>
          <w:color w:val="1F3864" w:themeColor="accent1" w:themeShade="80"/>
          <w:sz w:val="24"/>
          <w:szCs w:val="24"/>
        </w:rPr>
        <w:t xml:space="preserve">How to correlate these methods to strengthen the hypothesis that Rapid Urbanisation has </w:t>
      </w:r>
      <w:proofErr w:type="spellStart"/>
      <w:proofErr w:type="gramStart"/>
      <w:r w:rsidRPr="00AE7FC8">
        <w:rPr>
          <w:rFonts w:ascii="Roboto" w:hAnsi="Roboto"/>
          <w:b/>
          <w:bCs/>
          <w:color w:val="1F3864" w:themeColor="accent1" w:themeShade="80"/>
          <w:sz w:val="24"/>
          <w:szCs w:val="24"/>
        </w:rPr>
        <w:t>lead</w:t>
      </w:r>
      <w:proofErr w:type="spellEnd"/>
      <w:proofErr w:type="gramEnd"/>
      <w:r w:rsidRPr="00AE7FC8">
        <w:rPr>
          <w:rFonts w:ascii="Roboto" w:hAnsi="Roboto"/>
          <w:b/>
          <w:bCs/>
          <w:color w:val="1F3864" w:themeColor="accent1" w:themeShade="80"/>
          <w:sz w:val="24"/>
          <w:szCs w:val="24"/>
        </w:rPr>
        <w:t xml:space="preserve"> to loss of blue green resources and further exacerbating the hazard of urban flooding and Quality of Life?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 xml:space="preserve">To strengthen the hypothesis that </w:t>
      </w:r>
      <w:r w:rsidRPr="00437B5E">
        <w:rPr>
          <w:rFonts w:ascii="Roboto" w:hAnsi="Roboto"/>
          <w:b/>
          <w:bCs/>
          <w:color w:val="000000" w:themeColor="text1"/>
        </w:rPr>
        <w:t>rapid urbanization has led to the loss of blue-green resources</w:t>
      </w:r>
      <w:r w:rsidRPr="00437B5E">
        <w:rPr>
          <w:rFonts w:ascii="Roboto" w:hAnsi="Roboto"/>
          <w:color w:val="000000" w:themeColor="text1"/>
        </w:rPr>
        <w:t xml:space="preserve">, exacerbating urban flooding and negatively impacting the </w:t>
      </w:r>
      <w:r w:rsidRPr="00437B5E">
        <w:rPr>
          <w:rFonts w:ascii="Roboto" w:hAnsi="Roboto"/>
          <w:b/>
          <w:bCs/>
          <w:color w:val="000000" w:themeColor="text1"/>
        </w:rPr>
        <w:t>Quality of Life (QoL)</w:t>
      </w:r>
      <w:r w:rsidRPr="00437B5E">
        <w:rPr>
          <w:rFonts w:ascii="Roboto" w:hAnsi="Roboto"/>
          <w:color w:val="000000" w:themeColor="text1"/>
        </w:rPr>
        <w:t>, the GIS methods can be correlated systematically. Below is a step-by-step approach: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pict>
          <v:rect id="_x0000_i1123" style="width:0;height:1.5pt" o:hralign="center" o:hrstd="t" o:hr="t" fillcolor="#a0a0a0" stroked="f"/>
        </w:pict>
      </w:r>
    </w:p>
    <w:p w:rsidR="00437B5E" w:rsidRPr="00437B5E" w:rsidRDefault="00437B5E" w:rsidP="00437B5E">
      <w:pPr>
        <w:rPr>
          <w:rFonts w:ascii="Roboto" w:hAnsi="Roboto"/>
          <w:b/>
          <w:bCs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1. Framework for Integration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To create a compelling argument, organize the methods under three dimensions:</w:t>
      </w:r>
    </w:p>
    <w:p w:rsidR="00437B5E" w:rsidRPr="00437B5E" w:rsidRDefault="00437B5E" w:rsidP="00437B5E">
      <w:pPr>
        <w:numPr>
          <w:ilvl w:val="0"/>
          <w:numId w:val="10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Urbanization Evidence</w:t>
      </w:r>
      <w:r w:rsidRPr="00437B5E">
        <w:rPr>
          <w:rFonts w:ascii="Roboto" w:hAnsi="Roboto"/>
          <w:color w:val="000000" w:themeColor="text1"/>
        </w:rPr>
        <w:t>: Demonstrates the growth of built-up areas and reduction of natural spaces.</w:t>
      </w:r>
    </w:p>
    <w:p w:rsidR="00437B5E" w:rsidRPr="00437B5E" w:rsidRDefault="00437B5E" w:rsidP="00437B5E">
      <w:pPr>
        <w:numPr>
          <w:ilvl w:val="0"/>
          <w:numId w:val="10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Impact on Blue-Green Resources</w:t>
      </w:r>
      <w:r w:rsidRPr="00437B5E">
        <w:rPr>
          <w:rFonts w:ascii="Roboto" w:hAnsi="Roboto"/>
          <w:color w:val="000000" w:themeColor="text1"/>
        </w:rPr>
        <w:t>: Shows the decline in vegetation and water bodies due to urban sprawl.</w:t>
      </w:r>
    </w:p>
    <w:p w:rsidR="00437B5E" w:rsidRPr="00437B5E" w:rsidRDefault="00437B5E" w:rsidP="00437B5E">
      <w:pPr>
        <w:numPr>
          <w:ilvl w:val="0"/>
          <w:numId w:val="10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Consequences for Flooding and QoL</w:t>
      </w:r>
      <w:r w:rsidRPr="00437B5E">
        <w:rPr>
          <w:rFonts w:ascii="Roboto" w:hAnsi="Roboto"/>
          <w:color w:val="000000" w:themeColor="text1"/>
        </w:rPr>
        <w:t>: Links these changes to increased flood risk and QoL indicators.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pict>
          <v:rect id="_x0000_i1124" style="width:0;height:1.5pt" o:hralign="center" o:hrstd="t" o:hr="t" fillcolor="#a0a0a0" stroked="f"/>
        </w:pict>
      </w:r>
    </w:p>
    <w:p w:rsidR="00437B5E" w:rsidRPr="00437B5E" w:rsidRDefault="00437B5E" w:rsidP="00437B5E">
      <w:pPr>
        <w:rPr>
          <w:rFonts w:ascii="Roboto" w:hAnsi="Roboto"/>
          <w:b/>
          <w:bCs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2. Correlating the Methods</w:t>
      </w:r>
    </w:p>
    <w:p w:rsidR="00437B5E" w:rsidRPr="00437B5E" w:rsidRDefault="00437B5E" w:rsidP="00437B5E">
      <w:pPr>
        <w:rPr>
          <w:rFonts w:ascii="Roboto" w:hAnsi="Roboto"/>
          <w:b/>
          <w:bCs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Step 1: Establishing Urbanization Trends</w:t>
      </w:r>
    </w:p>
    <w:p w:rsidR="00437B5E" w:rsidRPr="00437B5E" w:rsidRDefault="00437B5E" w:rsidP="00437B5E">
      <w:pPr>
        <w:numPr>
          <w:ilvl w:val="0"/>
          <w:numId w:val="11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Methods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1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LULC Change Analysis</w:t>
      </w:r>
      <w:r w:rsidRPr="00437B5E">
        <w:rPr>
          <w:rFonts w:ascii="Roboto" w:hAnsi="Roboto"/>
          <w:color w:val="000000" w:themeColor="text1"/>
        </w:rPr>
        <w:t>: Quantifies how natural areas have been converted into urban spaces over time.</w:t>
      </w:r>
    </w:p>
    <w:p w:rsidR="00437B5E" w:rsidRPr="00437B5E" w:rsidRDefault="00437B5E" w:rsidP="00437B5E">
      <w:pPr>
        <w:numPr>
          <w:ilvl w:val="1"/>
          <w:numId w:val="11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Urban Sprawl Analysis</w:t>
      </w:r>
      <w:r w:rsidRPr="00437B5E">
        <w:rPr>
          <w:rFonts w:ascii="Roboto" w:hAnsi="Roboto"/>
          <w:color w:val="000000" w:themeColor="text1"/>
        </w:rPr>
        <w:t>: Demonstrates the extent and patterns of sprawl, highlighting encroachment into blue-green zones.</w:t>
      </w:r>
    </w:p>
    <w:p w:rsidR="00437B5E" w:rsidRPr="00437B5E" w:rsidRDefault="00437B5E" w:rsidP="00437B5E">
      <w:pPr>
        <w:numPr>
          <w:ilvl w:val="0"/>
          <w:numId w:val="11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Integration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1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lastRenderedPageBreak/>
        <w:t>Compare urban growth patterns (Urban Sprawl Analysis) with the shrinking of blue-green areas (LULC Change Analysis).</w:t>
      </w:r>
    </w:p>
    <w:p w:rsidR="00437B5E" w:rsidRPr="00437B5E" w:rsidRDefault="00437B5E" w:rsidP="00437B5E">
      <w:pPr>
        <w:numPr>
          <w:ilvl w:val="1"/>
          <w:numId w:val="11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Overlay built-up area maps on historical blue-green zones to visualize encroachment.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pict>
          <v:rect id="_x0000_i1125" style="width:0;height:1.5pt" o:hralign="center" o:hrstd="t" o:hr="t" fillcolor="#a0a0a0" stroked="f"/>
        </w:pict>
      </w:r>
    </w:p>
    <w:p w:rsidR="00437B5E" w:rsidRPr="00437B5E" w:rsidRDefault="00437B5E" w:rsidP="00437B5E">
      <w:pPr>
        <w:rPr>
          <w:rFonts w:ascii="Roboto" w:hAnsi="Roboto"/>
          <w:b/>
          <w:bCs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Step 2: Quantifying Loss of Blue-Green Infrastructure</w:t>
      </w:r>
    </w:p>
    <w:p w:rsidR="00437B5E" w:rsidRPr="00437B5E" w:rsidRDefault="00437B5E" w:rsidP="00437B5E">
      <w:pPr>
        <w:numPr>
          <w:ilvl w:val="0"/>
          <w:numId w:val="12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Methods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2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Blue-Green Infrastructure Mapping</w:t>
      </w:r>
      <w:r w:rsidRPr="00437B5E">
        <w:rPr>
          <w:rFonts w:ascii="Roboto" w:hAnsi="Roboto"/>
          <w:color w:val="000000" w:themeColor="text1"/>
        </w:rPr>
        <w:t>: Identifies lost ecological networks and natural flood absorption zones.</w:t>
      </w:r>
    </w:p>
    <w:p w:rsidR="00437B5E" w:rsidRPr="00437B5E" w:rsidRDefault="00437B5E" w:rsidP="00437B5E">
      <w:pPr>
        <w:numPr>
          <w:ilvl w:val="1"/>
          <w:numId w:val="12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Heat Island and Vegetation Loss Analysis</w:t>
      </w:r>
      <w:r w:rsidRPr="00437B5E">
        <w:rPr>
          <w:rFonts w:ascii="Roboto" w:hAnsi="Roboto"/>
          <w:color w:val="000000" w:themeColor="text1"/>
        </w:rPr>
        <w:t xml:space="preserve">: </w:t>
      </w:r>
      <w:proofErr w:type="spellStart"/>
      <w:r w:rsidRPr="00437B5E">
        <w:rPr>
          <w:rFonts w:ascii="Roboto" w:hAnsi="Roboto"/>
          <w:color w:val="000000" w:themeColor="text1"/>
        </w:rPr>
        <w:t>Analyzes</w:t>
      </w:r>
      <w:proofErr w:type="spellEnd"/>
      <w:r w:rsidRPr="00437B5E">
        <w:rPr>
          <w:rFonts w:ascii="Roboto" w:hAnsi="Roboto"/>
          <w:color w:val="000000" w:themeColor="text1"/>
        </w:rPr>
        <w:t xml:space="preserve"> the decline in vegetation cover and its correlation with increased urban heat, a QoL indicator.</w:t>
      </w:r>
    </w:p>
    <w:p w:rsidR="00437B5E" w:rsidRPr="00437B5E" w:rsidRDefault="00437B5E" w:rsidP="00437B5E">
      <w:pPr>
        <w:numPr>
          <w:ilvl w:val="0"/>
          <w:numId w:val="12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Integration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2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Use NDVI and NDWI trends from both methods to map vegetation and water body loss spatially and temporally.</w:t>
      </w:r>
    </w:p>
    <w:p w:rsidR="00437B5E" w:rsidRPr="00437B5E" w:rsidRDefault="00437B5E" w:rsidP="00437B5E">
      <w:pPr>
        <w:numPr>
          <w:ilvl w:val="1"/>
          <w:numId w:val="12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Relate vegetation loss to rising surface temperatures and reduced ecosystem services.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pict>
          <v:rect id="_x0000_i1126" style="width:0;height:1.5pt" o:hralign="center" o:hrstd="t" o:hr="t" fillcolor="#a0a0a0" stroked="f"/>
        </w:pict>
      </w:r>
    </w:p>
    <w:p w:rsidR="00437B5E" w:rsidRPr="00437B5E" w:rsidRDefault="00437B5E" w:rsidP="00437B5E">
      <w:pPr>
        <w:rPr>
          <w:rFonts w:ascii="Roboto" w:hAnsi="Roboto"/>
          <w:b/>
          <w:bCs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Step 3: Assessing Impact on Urban Flooding</w:t>
      </w:r>
    </w:p>
    <w:p w:rsidR="00437B5E" w:rsidRPr="00437B5E" w:rsidRDefault="00437B5E" w:rsidP="00437B5E">
      <w:pPr>
        <w:numPr>
          <w:ilvl w:val="0"/>
          <w:numId w:val="13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Methods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3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Flood Risk and Waterbody Encroachment Analysis</w:t>
      </w:r>
      <w:r w:rsidRPr="00437B5E">
        <w:rPr>
          <w:rFonts w:ascii="Roboto" w:hAnsi="Roboto"/>
          <w:color w:val="000000" w:themeColor="text1"/>
        </w:rPr>
        <w:t>: Highlights increased flood risk due to reduced water absorption capacity and encroached floodplains.</w:t>
      </w:r>
    </w:p>
    <w:p w:rsidR="00437B5E" w:rsidRPr="00437B5E" w:rsidRDefault="00437B5E" w:rsidP="00437B5E">
      <w:pPr>
        <w:numPr>
          <w:ilvl w:val="1"/>
          <w:numId w:val="13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Scenario-Based Forecasting</w:t>
      </w:r>
      <w:r w:rsidRPr="00437B5E">
        <w:rPr>
          <w:rFonts w:ascii="Roboto" w:hAnsi="Roboto"/>
          <w:color w:val="000000" w:themeColor="text1"/>
        </w:rPr>
        <w:t>: Simulates future urbanization and its potential effects on flood risk.</w:t>
      </w:r>
    </w:p>
    <w:p w:rsidR="00437B5E" w:rsidRPr="00437B5E" w:rsidRDefault="00437B5E" w:rsidP="00437B5E">
      <w:pPr>
        <w:numPr>
          <w:ilvl w:val="0"/>
          <w:numId w:val="13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Integration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3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Link historical encroachment data with increased flood events using floodplain maps and waterbody trends.</w:t>
      </w:r>
    </w:p>
    <w:p w:rsidR="00437B5E" w:rsidRPr="00437B5E" w:rsidRDefault="00437B5E" w:rsidP="00437B5E">
      <w:pPr>
        <w:numPr>
          <w:ilvl w:val="1"/>
          <w:numId w:val="13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 xml:space="preserve">Validate the relationship using hydrological </w:t>
      </w:r>
      <w:proofErr w:type="spellStart"/>
      <w:r w:rsidRPr="00437B5E">
        <w:rPr>
          <w:rFonts w:ascii="Roboto" w:hAnsi="Roboto"/>
          <w:color w:val="000000" w:themeColor="text1"/>
        </w:rPr>
        <w:t>modeling</w:t>
      </w:r>
      <w:proofErr w:type="spellEnd"/>
      <w:r w:rsidRPr="00437B5E">
        <w:rPr>
          <w:rFonts w:ascii="Roboto" w:hAnsi="Roboto"/>
          <w:color w:val="000000" w:themeColor="text1"/>
        </w:rPr>
        <w:t xml:space="preserve"> and rainfall-runoff patterns.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pict>
          <v:rect id="_x0000_i1127" style="width:0;height:1.5pt" o:hralign="center" o:hrstd="t" o:hr="t" fillcolor="#a0a0a0" stroked="f"/>
        </w:pict>
      </w:r>
    </w:p>
    <w:p w:rsidR="00437B5E" w:rsidRPr="00437B5E" w:rsidRDefault="00437B5E" w:rsidP="00437B5E">
      <w:pPr>
        <w:rPr>
          <w:rFonts w:ascii="Roboto" w:hAnsi="Roboto"/>
          <w:b/>
          <w:bCs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Step 4: Linking QoL with Blue-Green Loss</w:t>
      </w:r>
    </w:p>
    <w:p w:rsidR="00437B5E" w:rsidRPr="00437B5E" w:rsidRDefault="00437B5E" w:rsidP="00437B5E">
      <w:pPr>
        <w:numPr>
          <w:ilvl w:val="0"/>
          <w:numId w:val="14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Methods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4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3D Urban Visualization and Vertical Greenery</w:t>
      </w:r>
      <w:r w:rsidRPr="00437B5E">
        <w:rPr>
          <w:rFonts w:ascii="Roboto" w:hAnsi="Roboto"/>
          <w:color w:val="000000" w:themeColor="text1"/>
        </w:rPr>
        <w:t>: Highlights loss of potential blue-green solutions, such as rooftop greening.</w:t>
      </w:r>
    </w:p>
    <w:p w:rsidR="00437B5E" w:rsidRPr="00437B5E" w:rsidRDefault="00437B5E" w:rsidP="00437B5E">
      <w:pPr>
        <w:numPr>
          <w:ilvl w:val="1"/>
          <w:numId w:val="14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Heat Island and Vegetation Loss Analysis</w:t>
      </w:r>
      <w:r w:rsidRPr="00437B5E">
        <w:rPr>
          <w:rFonts w:ascii="Roboto" w:hAnsi="Roboto"/>
          <w:color w:val="000000" w:themeColor="text1"/>
        </w:rPr>
        <w:t xml:space="preserve">: Correlates vegetation loss with increased urban heat and its effects on health and </w:t>
      </w:r>
      <w:proofErr w:type="spellStart"/>
      <w:r w:rsidRPr="00437B5E">
        <w:rPr>
          <w:rFonts w:ascii="Roboto" w:hAnsi="Roboto"/>
          <w:color w:val="000000" w:themeColor="text1"/>
        </w:rPr>
        <w:t>livability</w:t>
      </w:r>
      <w:proofErr w:type="spellEnd"/>
      <w:r w:rsidRPr="00437B5E">
        <w:rPr>
          <w:rFonts w:ascii="Roboto" w:hAnsi="Roboto"/>
          <w:color w:val="000000" w:themeColor="text1"/>
        </w:rPr>
        <w:t>.</w:t>
      </w:r>
    </w:p>
    <w:p w:rsidR="00437B5E" w:rsidRPr="00437B5E" w:rsidRDefault="00437B5E" w:rsidP="00437B5E">
      <w:pPr>
        <w:numPr>
          <w:ilvl w:val="0"/>
          <w:numId w:val="14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lastRenderedPageBreak/>
        <w:t>Integration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4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Relate urban heat zones to areas of vegetation loss, demonstrating direct impacts on QoL.</w:t>
      </w:r>
    </w:p>
    <w:p w:rsidR="00437B5E" w:rsidRPr="00437B5E" w:rsidRDefault="00437B5E" w:rsidP="00437B5E">
      <w:pPr>
        <w:numPr>
          <w:ilvl w:val="1"/>
          <w:numId w:val="14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 xml:space="preserve">Combine vegetation loss with demographic data (e.g., population density) to </w:t>
      </w:r>
      <w:proofErr w:type="spellStart"/>
      <w:r w:rsidRPr="00437B5E">
        <w:rPr>
          <w:rFonts w:ascii="Roboto" w:hAnsi="Roboto"/>
          <w:color w:val="000000" w:themeColor="text1"/>
        </w:rPr>
        <w:t>analyze</w:t>
      </w:r>
      <w:proofErr w:type="spellEnd"/>
      <w:r w:rsidRPr="00437B5E">
        <w:rPr>
          <w:rFonts w:ascii="Roboto" w:hAnsi="Roboto"/>
          <w:color w:val="000000" w:themeColor="text1"/>
        </w:rPr>
        <w:t xml:space="preserve"> socio-economic disparities in QoL degradation.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pict>
          <v:rect id="_x0000_i1128" style="width:0;height:1.5pt" o:hralign="center" o:hrstd="t" o:hr="t" fillcolor="#a0a0a0" stroked="f"/>
        </w:pict>
      </w:r>
    </w:p>
    <w:p w:rsidR="00437B5E" w:rsidRPr="00437B5E" w:rsidRDefault="00437B5E" w:rsidP="00437B5E">
      <w:pPr>
        <w:rPr>
          <w:rFonts w:ascii="Roboto" w:hAnsi="Roboto"/>
          <w:b/>
          <w:bCs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3. Synthesis of Findings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To strengthen the hypothesis:</w:t>
      </w:r>
    </w:p>
    <w:p w:rsidR="00437B5E" w:rsidRPr="00437B5E" w:rsidRDefault="00437B5E" w:rsidP="00437B5E">
      <w:pPr>
        <w:numPr>
          <w:ilvl w:val="0"/>
          <w:numId w:val="15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Overlay and Compare Maps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5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Overlay urbanization maps (sprawl analysis) with vegetation and waterbody loss maps (LULC and Blue-Green Mapping).</w:t>
      </w:r>
    </w:p>
    <w:p w:rsidR="00437B5E" w:rsidRPr="00437B5E" w:rsidRDefault="00437B5E" w:rsidP="00437B5E">
      <w:pPr>
        <w:numPr>
          <w:ilvl w:val="1"/>
          <w:numId w:val="15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Highlight areas of high sprawl and significant blue-green loss.</w:t>
      </w:r>
    </w:p>
    <w:p w:rsidR="00437B5E" w:rsidRPr="00437B5E" w:rsidRDefault="00437B5E" w:rsidP="00437B5E">
      <w:pPr>
        <w:numPr>
          <w:ilvl w:val="0"/>
          <w:numId w:val="15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Correlate Loss to Flood Events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5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Use flood risk maps and historical flood event data to correlate the spatial reduction of blue-green areas with increased flooding frequency and severity.</w:t>
      </w:r>
    </w:p>
    <w:p w:rsidR="00437B5E" w:rsidRPr="00437B5E" w:rsidRDefault="00437B5E" w:rsidP="00437B5E">
      <w:pPr>
        <w:numPr>
          <w:ilvl w:val="0"/>
          <w:numId w:val="15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Incorporate Statistical Analysis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5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 xml:space="preserve">Use regression models to correlate urbanization metrics (e.g., built-up area growth) with blue-green loss and QoL indicators (e.g., heat, flood frequency, </w:t>
      </w:r>
      <w:proofErr w:type="spellStart"/>
      <w:r w:rsidRPr="00437B5E">
        <w:rPr>
          <w:rFonts w:ascii="Roboto" w:hAnsi="Roboto"/>
          <w:color w:val="000000" w:themeColor="text1"/>
        </w:rPr>
        <w:t>livability</w:t>
      </w:r>
      <w:proofErr w:type="spellEnd"/>
      <w:r w:rsidRPr="00437B5E">
        <w:rPr>
          <w:rFonts w:ascii="Roboto" w:hAnsi="Roboto"/>
          <w:color w:val="000000" w:themeColor="text1"/>
        </w:rPr>
        <w:t xml:space="preserve"> indices).</w:t>
      </w:r>
    </w:p>
    <w:p w:rsidR="00437B5E" w:rsidRPr="00437B5E" w:rsidRDefault="00437B5E" w:rsidP="00437B5E">
      <w:pPr>
        <w:numPr>
          <w:ilvl w:val="0"/>
          <w:numId w:val="15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Visualize Impacts</w:t>
      </w:r>
      <w:r w:rsidRPr="00437B5E">
        <w:rPr>
          <w:rFonts w:ascii="Roboto" w:hAnsi="Roboto"/>
          <w:color w:val="000000" w:themeColor="text1"/>
        </w:rPr>
        <w:t>:</w:t>
      </w:r>
    </w:p>
    <w:p w:rsidR="00437B5E" w:rsidRPr="00437B5E" w:rsidRDefault="00437B5E" w:rsidP="00437B5E">
      <w:pPr>
        <w:numPr>
          <w:ilvl w:val="1"/>
          <w:numId w:val="15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Create composite visualizations combining urbanization, flood risk, and QoL metrics to communicate the cascading effects.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pict>
          <v:rect id="_x0000_i1129" style="width:0;height:1.5pt" o:hralign="center" o:hrstd="t" o:hr="t" fillcolor="#a0a0a0" stroked="f"/>
        </w:pict>
      </w:r>
    </w:p>
    <w:p w:rsidR="00437B5E" w:rsidRPr="00437B5E" w:rsidRDefault="00437B5E" w:rsidP="00437B5E">
      <w:pPr>
        <w:rPr>
          <w:rFonts w:ascii="Roboto" w:hAnsi="Roboto"/>
          <w:b/>
          <w:bCs/>
          <w:color w:val="000000" w:themeColor="text1"/>
        </w:rPr>
      </w:pPr>
      <w:r w:rsidRPr="00437B5E">
        <w:rPr>
          <w:rFonts w:ascii="Roboto" w:hAnsi="Roboto"/>
          <w:b/>
          <w:bCs/>
          <w:color w:val="000000" w:themeColor="text1"/>
        </w:rPr>
        <w:t>4. Hypothesis Validation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The hypothesis is validated if:</w:t>
      </w:r>
    </w:p>
    <w:p w:rsidR="00437B5E" w:rsidRPr="00437B5E" w:rsidRDefault="00437B5E" w:rsidP="00437B5E">
      <w:pPr>
        <w:numPr>
          <w:ilvl w:val="0"/>
          <w:numId w:val="16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 xml:space="preserve">A </w:t>
      </w:r>
      <w:r w:rsidRPr="00437B5E">
        <w:rPr>
          <w:rFonts w:ascii="Roboto" w:hAnsi="Roboto"/>
          <w:b/>
          <w:bCs/>
          <w:color w:val="000000" w:themeColor="text1"/>
        </w:rPr>
        <w:t>strong spatial and temporal correlation</w:t>
      </w:r>
      <w:r w:rsidRPr="00437B5E">
        <w:rPr>
          <w:rFonts w:ascii="Roboto" w:hAnsi="Roboto"/>
          <w:color w:val="000000" w:themeColor="text1"/>
        </w:rPr>
        <w:t xml:space="preserve"> is observed between urbanization and the loss of blue-green areas.</w:t>
      </w:r>
    </w:p>
    <w:p w:rsidR="00437B5E" w:rsidRPr="00437B5E" w:rsidRDefault="00437B5E" w:rsidP="00437B5E">
      <w:pPr>
        <w:numPr>
          <w:ilvl w:val="0"/>
          <w:numId w:val="16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Clear evidence is found linking this loss to increased flood risks and reduced QoL metrics (e.g., heat islands, flood-prone zones, health impacts).</w:t>
      </w:r>
    </w:p>
    <w:p w:rsidR="00437B5E" w:rsidRPr="00437B5E" w:rsidRDefault="00437B5E" w:rsidP="00437B5E">
      <w:pPr>
        <w:numPr>
          <w:ilvl w:val="0"/>
          <w:numId w:val="16"/>
        </w:num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Forecasting scenarios predict worsening conditions without sustainable interventions.</w:t>
      </w:r>
    </w:p>
    <w:p w:rsidR="00437B5E" w:rsidRPr="00437B5E" w:rsidRDefault="00437B5E" w:rsidP="00437B5E">
      <w:pPr>
        <w:rPr>
          <w:rFonts w:ascii="Roboto" w:hAnsi="Roboto"/>
          <w:color w:val="000000" w:themeColor="text1"/>
        </w:rPr>
      </w:pPr>
      <w:r w:rsidRPr="00437B5E">
        <w:rPr>
          <w:rFonts w:ascii="Roboto" w:hAnsi="Roboto"/>
          <w:color w:val="000000" w:themeColor="text1"/>
        </w:rPr>
        <w:t>By correlating these GIS methods, the research will provide robust, multi-dimensional evidence supporting the hypothesis.</w:t>
      </w:r>
    </w:p>
    <w:p w:rsidR="00BD6363" w:rsidRPr="00437B5E" w:rsidRDefault="00BD6363" w:rsidP="00BD6363">
      <w:pPr>
        <w:rPr>
          <w:color w:val="1F3864" w:themeColor="accent1" w:themeShade="80"/>
          <w:sz w:val="24"/>
          <w:szCs w:val="24"/>
        </w:rPr>
      </w:pPr>
    </w:p>
    <w:sectPr w:rsidR="00BD6363" w:rsidRPr="0043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20F2"/>
    <w:multiLevelType w:val="multilevel"/>
    <w:tmpl w:val="487C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575F"/>
    <w:multiLevelType w:val="multilevel"/>
    <w:tmpl w:val="5406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723F6"/>
    <w:multiLevelType w:val="multilevel"/>
    <w:tmpl w:val="B7A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27DC8"/>
    <w:multiLevelType w:val="multilevel"/>
    <w:tmpl w:val="6794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61D05"/>
    <w:multiLevelType w:val="multilevel"/>
    <w:tmpl w:val="FA4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B6045"/>
    <w:multiLevelType w:val="multilevel"/>
    <w:tmpl w:val="1148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20EF"/>
    <w:multiLevelType w:val="multilevel"/>
    <w:tmpl w:val="70D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825F4"/>
    <w:multiLevelType w:val="multilevel"/>
    <w:tmpl w:val="97C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26561"/>
    <w:multiLevelType w:val="multilevel"/>
    <w:tmpl w:val="28C4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9007F"/>
    <w:multiLevelType w:val="multilevel"/>
    <w:tmpl w:val="7016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921D9"/>
    <w:multiLevelType w:val="multilevel"/>
    <w:tmpl w:val="938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41644"/>
    <w:multiLevelType w:val="multilevel"/>
    <w:tmpl w:val="A58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A356D"/>
    <w:multiLevelType w:val="hybridMultilevel"/>
    <w:tmpl w:val="CDC0C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457B5"/>
    <w:multiLevelType w:val="multilevel"/>
    <w:tmpl w:val="FC9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E76FE"/>
    <w:multiLevelType w:val="multilevel"/>
    <w:tmpl w:val="8D3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63230"/>
    <w:multiLevelType w:val="multilevel"/>
    <w:tmpl w:val="23B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93880">
    <w:abstractNumId w:val="12"/>
  </w:num>
  <w:num w:numId="2" w16cid:durableId="1159426260">
    <w:abstractNumId w:val="7"/>
  </w:num>
  <w:num w:numId="3" w16cid:durableId="853496788">
    <w:abstractNumId w:val="9"/>
  </w:num>
  <w:num w:numId="4" w16cid:durableId="18094128">
    <w:abstractNumId w:val="5"/>
  </w:num>
  <w:num w:numId="5" w16cid:durableId="1754935802">
    <w:abstractNumId w:val="6"/>
  </w:num>
  <w:num w:numId="6" w16cid:durableId="1712068054">
    <w:abstractNumId w:val="1"/>
  </w:num>
  <w:num w:numId="7" w16cid:durableId="64691553">
    <w:abstractNumId w:val="14"/>
  </w:num>
  <w:num w:numId="8" w16cid:durableId="695353578">
    <w:abstractNumId w:val="11"/>
  </w:num>
  <w:num w:numId="9" w16cid:durableId="1978339494">
    <w:abstractNumId w:val="4"/>
  </w:num>
  <w:num w:numId="10" w16cid:durableId="1013531432">
    <w:abstractNumId w:val="3"/>
  </w:num>
  <w:num w:numId="11" w16cid:durableId="497816442">
    <w:abstractNumId w:val="2"/>
  </w:num>
  <w:num w:numId="12" w16cid:durableId="849757471">
    <w:abstractNumId w:val="13"/>
  </w:num>
  <w:num w:numId="13" w16cid:durableId="708992145">
    <w:abstractNumId w:val="0"/>
  </w:num>
  <w:num w:numId="14" w16cid:durableId="528490085">
    <w:abstractNumId w:val="15"/>
  </w:num>
  <w:num w:numId="15" w16cid:durableId="1424915012">
    <w:abstractNumId w:val="8"/>
  </w:num>
  <w:num w:numId="16" w16cid:durableId="17641085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63"/>
    <w:rsid w:val="00403724"/>
    <w:rsid w:val="00437B5E"/>
    <w:rsid w:val="006661CF"/>
    <w:rsid w:val="006859DD"/>
    <w:rsid w:val="00AE7FC8"/>
    <w:rsid w:val="00BD6363"/>
    <w:rsid w:val="00CA1183"/>
    <w:rsid w:val="00F7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9627"/>
  <w15:chartTrackingRefBased/>
  <w15:docId w15:val="{4DAD072B-AB39-4703-AD50-46A28570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Abedeen</dc:creator>
  <cp:keywords/>
  <dc:description/>
  <cp:lastModifiedBy>Wahaj Abedeen</cp:lastModifiedBy>
  <cp:revision>3</cp:revision>
  <dcterms:created xsi:type="dcterms:W3CDTF">2024-11-24T17:27:00Z</dcterms:created>
  <dcterms:modified xsi:type="dcterms:W3CDTF">2024-11-25T16:54:00Z</dcterms:modified>
</cp:coreProperties>
</file>