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86" w:rsidRDefault="002D0277">
      <w:r>
        <w:t>Line One</w:t>
      </w:r>
      <w:bookmarkStart w:id="0" w:name="_GoBack"/>
      <w:bookmarkEnd w:id="0"/>
    </w:p>
    <w:sectPr w:rsidR="00EB0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77"/>
    <w:rsid w:val="002D0277"/>
    <w:rsid w:val="009A6B15"/>
    <w:rsid w:val="00AC1459"/>
    <w:rsid w:val="00E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B765"/>
  <w15:chartTrackingRefBased/>
  <w15:docId w15:val="{B979964F-6BC4-4963-A289-266856F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Networks</dc:creator>
  <cp:keywords/>
  <dc:description/>
  <cp:lastModifiedBy>The Networks</cp:lastModifiedBy>
  <cp:revision>1</cp:revision>
  <dcterms:created xsi:type="dcterms:W3CDTF">2025-03-19T09:55:00Z</dcterms:created>
  <dcterms:modified xsi:type="dcterms:W3CDTF">2025-03-19T09:56:00Z</dcterms:modified>
</cp:coreProperties>
</file>