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228F" w14:textId="77777777" w:rsidR="00804D6A" w:rsidRDefault="00ED3B0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6CD2290" w14:textId="77777777" w:rsidR="00804D6A" w:rsidRDefault="00ED3B0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147D7B" w14:textId="77777777" w:rsidR="00676CED" w:rsidRDefault="00676CED" w:rsidP="00676CED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C01_AT2 — DATA INTERPRETATION EXERCISE</w:t>
      </w:r>
    </w:p>
    <w:p w14:paraId="36CD2292" w14:textId="77777777" w:rsidR="00804D6A" w:rsidRDefault="00804D6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14:paraId="36CD229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3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4" w14:textId="357B28FD" w:rsidR="00804D6A" w:rsidRDefault="006D4ACA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6" w14:textId="42CA498B" w:rsidR="00804D6A" w:rsidRDefault="006D4ACA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14:paraId="36CD229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9" w14:textId="76A5B8B6" w:rsidR="00804D6A" w:rsidRDefault="00ED3B0E" w:rsidP="008F62AF">
            <w:r>
              <w:rPr>
                <w:sz w:val="18"/>
                <w:szCs w:val="18"/>
              </w:rPr>
              <w:t>CO1 –</w:t>
            </w:r>
            <w:r w:rsidR="008F62AF">
              <w:rPr>
                <w:sz w:val="18"/>
                <w:szCs w:val="18"/>
              </w:rPr>
              <w:t>Apply</w:t>
            </w:r>
            <w:r>
              <w:rPr>
                <w:sz w:val="18"/>
                <w:szCs w:val="18"/>
              </w:rPr>
              <w:t xml:space="preserve"> (BL</w:t>
            </w:r>
            <w:r w:rsidR="008F62A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B" w14:textId="12D22852" w:rsidR="00804D6A" w:rsidRDefault="00ED3B0E" w:rsidP="00676CED">
            <w:r>
              <w:rPr>
                <w:sz w:val="18"/>
                <w:szCs w:val="18"/>
              </w:rPr>
              <w:t xml:space="preserve">Assessment Tool </w:t>
            </w:r>
            <w:r w:rsidR="00676CED"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 xml:space="preserve"> – </w:t>
            </w:r>
            <w:r w:rsidR="00676CED">
              <w:rPr>
                <w:sz w:val="18"/>
                <w:szCs w:val="18"/>
              </w:rPr>
              <w:t>Data Interpretation</w:t>
            </w:r>
          </w:p>
        </w:tc>
      </w:tr>
      <w:tr w:rsidR="00804D6A" w14:paraId="36CD22A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D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E" w14:textId="67B8EFEE" w:rsidR="00804D6A" w:rsidRDefault="008F62AF">
            <w:r>
              <w:rPr>
                <w:sz w:val="18"/>
                <w:szCs w:val="18"/>
              </w:rPr>
              <w:t>2</w:t>
            </w:r>
            <w:r w:rsidR="00127DDD">
              <w:rPr>
                <w:sz w:val="18"/>
                <w:szCs w:val="18"/>
              </w:rPr>
              <w:t>0</w:t>
            </w:r>
            <w:r w:rsidR="00ED3B0E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F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0" w14:textId="6B80A693" w:rsidR="00804D6A" w:rsidRDefault="00676CED">
            <w:r>
              <w:rPr>
                <w:sz w:val="18"/>
                <w:szCs w:val="18"/>
              </w:rPr>
              <w:t>2</w:t>
            </w:r>
            <w:r w:rsidR="00127DDD">
              <w:rPr>
                <w:sz w:val="18"/>
                <w:szCs w:val="18"/>
              </w:rPr>
              <w:t>0</w:t>
            </w:r>
            <w:r w:rsidR="00ED3B0E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2 Questions × 2</w:t>
            </w:r>
            <w:r w:rsidR="00127DDD">
              <w:rPr>
                <w:sz w:val="18"/>
                <w:szCs w:val="18"/>
              </w:rPr>
              <w:t xml:space="preserve">0 </w:t>
            </w:r>
            <w:r w:rsidR="00ED3B0E">
              <w:rPr>
                <w:sz w:val="18"/>
                <w:szCs w:val="18"/>
              </w:rPr>
              <w:t>Mark</w:t>
            </w:r>
            <w:r w:rsidR="00127DDD">
              <w:rPr>
                <w:sz w:val="18"/>
                <w:szCs w:val="18"/>
              </w:rPr>
              <w:t>s</w:t>
            </w:r>
            <w:r w:rsidR="00ED3B0E">
              <w:rPr>
                <w:sz w:val="18"/>
                <w:szCs w:val="18"/>
              </w:rPr>
              <w:t>)</w:t>
            </w:r>
          </w:p>
        </w:tc>
      </w:tr>
      <w:tr w:rsidR="00804D6A" w14:paraId="36CD22A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2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D22A3" w14:textId="5226DC0F" w:rsidR="00804D6A" w:rsidRPr="00127DDD" w:rsidRDefault="00127DDD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Understand the fundamental concepts, principles, and techniques of data visualization.(BL2)</w:t>
            </w:r>
          </w:p>
        </w:tc>
      </w:tr>
      <w:tr w:rsidR="00804D6A" w14:paraId="36CD22A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6" w14:textId="22F7BF9C" w:rsidR="00804D6A" w:rsidRDefault="00495F73">
            <w:r>
              <w:t>P. SIDDARDHA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7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8" w14:textId="736AB018" w:rsidR="00804D6A" w:rsidRDefault="00495F73">
            <w:r>
              <w:t>192424271</w:t>
            </w:r>
          </w:p>
        </w:tc>
      </w:tr>
      <w:tr w:rsidR="00804D6A" w14:paraId="36CD22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B" w14:textId="10671295" w:rsidR="00804D6A" w:rsidRDefault="00495F73">
            <w:r>
              <w:t>2024-AIDS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C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D" w14:textId="75AB136D" w:rsidR="00804D6A" w:rsidRDefault="00495F73">
            <w:r>
              <w:t>28-07-2026</w:t>
            </w:r>
          </w:p>
        </w:tc>
      </w:tr>
    </w:tbl>
    <w:p w14:paraId="36CD22AF" w14:textId="77777777" w:rsidR="00804D6A" w:rsidRDefault="00804D6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3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D22B0" w14:textId="77777777" w:rsidR="00804D6A" w:rsidRDefault="00ED3B0E">
            <w:r>
              <w:rPr>
                <w:b/>
                <w:bCs/>
                <w:color w:val="C00000"/>
              </w:rPr>
              <w:t>Code of Conduct</w:t>
            </w:r>
          </w:p>
          <w:p w14:paraId="36CD22B1" w14:textId="0CAF974B" w:rsidR="00804D6A" w:rsidRDefault="00ED3B0E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495F73">
              <w:rPr>
                <w:i/>
                <w:iCs/>
                <w:sz w:val="18"/>
                <w:szCs w:val="18"/>
              </w:rPr>
              <w:t xml:space="preserve">P. SIDDARDHA (192424271) 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94DF481" w14:textId="77777777" w:rsidR="00965175" w:rsidRDefault="00965175">
            <w:pPr>
              <w:spacing w:after="60"/>
            </w:pPr>
          </w:p>
          <w:p w14:paraId="36CD22B2" w14:textId="19F8FF9C" w:rsidR="00804D6A" w:rsidRDefault="00ED3B0E">
            <w:r>
              <w:rPr>
                <w:sz w:val="18"/>
                <w:szCs w:val="18"/>
              </w:rPr>
              <w:t xml:space="preserve">Signature of the Student: </w:t>
            </w:r>
            <w:r w:rsidR="00495F73">
              <w:rPr>
                <w:sz w:val="18"/>
                <w:szCs w:val="18"/>
              </w:rPr>
              <w:t>P. SIDDARDHA</w:t>
            </w:r>
          </w:p>
        </w:tc>
      </w:tr>
    </w:tbl>
    <w:p w14:paraId="36CD22B4" w14:textId="77777777" w:rsidR="00804D6A" w:rsidRDefault="00804D6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D22B5" w14:textId="77777777" w:rsidR="00804D6A" w:rsidRDefault="00ED3B0E">
            <w:r>
              <w:rPr>
                <w:b/>
                <w:bCs/>
                <w:color w:val="C00000"/>
              </w:rPr>
              <w:t>Instructions</w:t>
            </w:r>
          </w:p>
          <w:p w14:paraId="36CD22B6" w14:textId="64E5A15E" w:rsidR="00804D6A" w:rsidRDefault="00ED3B0E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8F62AF">
              <w:rPr>
                <w:color w:val="000000"/>
                <w:sz w:val="18"/>
                <w:szCs w:val="18"/>
              </w:rPr>
              <w:t>2</w:t>
            </w:r>
            <w:r w:rsidR="00CE6018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questions, each carrying 1</w:t>
            </w:r>
            <w:r w:rsidR="00CE6018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</w:t>
            </w:r>
            <w:r w:rsidR="00CE6018">
              <w:rPr>
                <w:color w:val="000000"/>
                <w:sz w:val="18"/>
                <w:szCs w:val="18"/>
              </w:rPr>
              <w:t>s</w:t>
            </w:r>
            <w:r>
              <w:rPr>
                <w:color w:val="000000"/>
                <w:sz w:val="18"/>
                <w:szCs w:val="18"/>
              </w:rPr>
              <w:t xml:space="preserve">. Total: </w:t>
            </w:r>
            <w:r w:rsidR="008F62AF">
              <w:rPr>
                <w:color w:val="000000"/>
                <w:sz w:val="18"/>
                <w:szCs w:val="18"/>
              </w:rPr>
              <w:t>2</w:t>
            </w:r>
            <w:r w:rsidR="00CE6018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Marks.</w:t>
            </w:r>
          </w:p>
          <w:p w14:paraId="15DF3894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36CD22BA" w14:textId="586C7ED2" w:rsidR="00804D6A" w:rsidRDefault="00804D6A" w:rsidP="008F6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36CD22BC" w14:textId="77777777" w:rsidR="00804D6A" w:rsidRDefault="00804D6A">
      <w:pPr>
        <w:spacing w:after="50"/>
      </w:pPr>
    </w:p>
    <w:p w14:paraId="7C7ABDC1" w14:textId="77777777" w:rsidR="00965175" w:rsidRDefault="00965175">
      <w:pPr>
        <w:spacing w:after="50"/>
      </w:pPr>
    </w:p>
    <w:p w14:paraId="100F2D12" w14:textId="77777777" w:rsidR="00965175" w:rsidRDefault="00965175">
      <w:pPr>
        <w:spacing w:after="50"/>
      </w:pPr>
    </w:p>
    <w:p w14:paraId="1187F7E6" w14:textId="43BF0F0E" w:rsidR="0093681E" w:rsidRPr="005040E2" w:rsidRDefault="00ED3B0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</w:t>
      </w:r>
      <w:r w:rsidR="00B80822">
        <w:rPr>
          <w:b/>
          <w:bCs/>
          <w:color w:val="C00000"/>
          <w:sz w:val="22"/>
          <w:szCs w:val="22"/>
        </w:rPr>
        <w:t xml:space="preserve"> </w:t>
      </w:r>
      <w:r w:rsidR="00676CED" w:rsidRPr="00676CED">
        <w:rPr>
          <w:b/>
          <w:bCs/>
          <w:color w:val="C00000"/>
          <w:sz w:val="22"/>
          <w:szCs w:val="22"/>
        </w:rPr>
        <w:t>DATA INTERPRETATION</w:t>
      </w:r>
    </w:p>
    <w:p w14:paraId="4C9A1F5F" w14:textId="77777777" w:rsidR="0093681E" w:rsidRDefault="0093681E" w:rsidP="0093681E">
      <w:pPr>
        <w:jc w:val="both"/>
        <w:rPr>
          <w:b/>
          <w:bCs/>
          <w:sz w:val="24"/>
          <w:szCs w:val="24"/>
        </w:rPr>
      </w:pPr>
    </w:p>
    <w:p w14:paraId="36CD22F9" w14:textId="77777777" w:rsidR="00804D6A" w:rsidRDefault="00804D6A">
      <w:pPr>
        <w:spacing w:after="30"/>
      </w:pPr>
    </w:p>
    <w:p w14:paraId="39715566" w14:textId="7EEFFFC7" w:rsidR="0058431D" w:rsidRDefault="0058431D" w:rsidP="0058431D">
      <w:pPr>
        <w:spacing w:after="5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CO1 </w:t>
      </w:r>
      <w:r w:rsidRPr="0058431D">
        <w:rPr>
          <w:b/>
          <w:bCs/>
          <w:sz w:val="32"/>
          <w:szCs w:val="32"/>
          <w:lang w:val="en-US"/>
        </w:rPr>
        <w:t>AT2 – Data Interpretation Exercise</w:t>
      </w:r>
    </w:p>
    <w:p w14:paraId="6E0E0C28" w14:textId="77777777" w:rsidR="0058431D" w:rsidRPr="0058431D" w:rsidRDefault="0058431D" w:rsidP="0058431D">
      <w:pPr>
        <w:spacing w:after="50"/>
        <w:rPr>
          <w:b/>
          <w:bCs/>
          <w:sz w:val="32"/>
          <w:szCs w:val="32"/>
          <w:lang w:val="en-US"/>
        </w:rPr>
      </w:pPr>
    </w:p>
    <w:p w14:paraId="4BE607CA" w14:textId="77777777" w:rsidR="0058431D" w:rsidRPr="0058431D" w:rsidRDefault="0058431D" w:rsidP="0058431D">
      <w:pPr>
        <w:spacing w:after="50"/>
        <w:rPr>
          <w:b/>
          <w:bCs/>
          <w:sz w:val="24"/>
          <w:szCs w:val="24"/>
          <w:lang w:val="en-US"/>
        </w:rPr>
      </w:pPr>
      <w:r w:rsidRPr="0058431D">
        <w:rPr>
          <w:b/>
          <w:bCs/>
          <w:sz w:val="24"/>
          <w:szCs w:val="24"/>
          <w:lang w:val="en-US"/>
        </w:rPr>
        <w:t>Problem 3 (10 Marks)</w:t>
      </w:r>
    </w:p>
    <w:p w14:paraId="52C5B323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Scenario</w:t>
      </w:r>
    </w:p>
    <w:p w14:paraId="05762EFE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>A dataset lists employees with the following columns:</w:t>
      </w:r>
    </w:p>
    <w:p w14:paraId="21F5819E" w14:textId="77777777" w:rsidR="0058431D" w:rsidRPr="0058431D" w:rsidRDefault="0058431D" w:rsidP="0058431D">
      <w:pPr>
        <w:numPr>
          <w:ilvl w:val="0"/>
          <w:numId w:val="3"/>
        </w:numPr>
        <w:spacing w:after="50"/>
        <w:rPr>
          <w:lang w:val="en-US"/>
        </w:rPr>
      </w:pPr>
      <w:r w:rsidRPr="0058431D">
        <w:rPr>
          <w:lang w:val="en-US"/>
        </w:rPr>
        <w:t xml:space="preserve">Department (HR, IT, Sales) </w:t>
      </w:r>
    </w:p>
    <w:p w14:paraId="627A5ED7" w14:textId="77777777" w:rsidR="0058431D" w:rsidRPr="0058431D" w:rsidRDefault="0058431D" w:rsidP="0058431D">
      <w:pPr>
        <w:numPr>
          <w:ilvl w:val="0"/>
          <w:numId w:val="3"/>
        </w:numPr>
        <w:spacing w:after="50"/>
        <w:rPr>
          <w:lang w:val="en-US"/>
        </w:rPr>
      </w:pPr>
      <w:r w:rsidRPr="0058431D">
        <w:rPr>
          <w:lang w:val="en-US"/>
        </w:rPr>
        <w:t xml:space="preserve">Years of Experience (Numeric) </w:t>
      </w:r>
    </w:p>
    <w:p w14:paraId="0B955326" w14:textId="77777777" w:rsidR="0058431D" w:rsidRPr="0058431D" w:rsidRDefault="0058431D" w:rsidP="0058431D">
      <w:pPr>
        <w:numPr>
          <w:ilvl w:val="0"/>
          <w:numId w:val="3"/>
        </w:numPr>
        <w:spacing w:after="50"/>
        <w:rPr>
          <w:lang w:val="en-US"/>
        </w:rPr>
      </w:pPr>
      <w:r w:rsidRPr="0058431D">
        <w:rPr>
          <w:lang w:val="en-US"/>
        </w:rPr>
        <w:t xml:space="preserve">Salary (Numeric) </w:t>
      </w:r>
    </w:p>
    <w:p w14:paraId="7AA381A3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>A scatter plot maps:</w:t>
      </w:r>
    </w:p>
    <w:p w14:paraId="6DB14A31" w14:textId="77777777" w:rsidR="0058431D" w:rsidRPr="0058431D" w:rsidRDefault="0058431D" w:rsidP="0058431D">
      <w:pPr>
        <w:numPr>
          <w:ilvl w:val="0"/>
          <w:numId w:val="4"/>
        </w:numPr>
        <w:spacing w:after="50"/>
        <w:rPr>
          <w:lang w:val="en-US"/>
        </w:rPr>
      </w:pPr>
      <w:r w:rsidRPr="0058431D">
        <w:rPr>
          <w:b/>
          <w:bCs/>
          <w:lang w:val="en-US"/>
        </w:rPr>
        <w:t>X-axis:</w:t>
      </w:r>
      <w:r w:rsidRPr="0058431D">
        <w:rPr>
          <w:lang w:val="en-US"/>
        </w:rPr>
        <w:t xml:space="preserve"> Years of Experience </w:t>
      </w:r>
    </w:p>
    <w:p w14:paraId="45781CEE" w14:textId="77777777" w:rsidR="0058431D" w:rsidRPr="0058431D" w:rsidRDefault="0058431D" w:rsidP="0058431D">
      <w:pPr>
        <w:numPr>
          <w:ilvl w:val="0"/>
          <w:numId w:val="4"/>
        </w:numPr>
        <w:spacing w:after="50"/>
        <w:rPr>
          <w:lang w:val="en-US"/>
        </w:rPr>
      </w:pPr>
      <w:r w:rsidRPr="0058431D">
        <w:rPr>
          <w:b/>
          <w:bCs/>
          <w:lang w:val="en-US"/>
        </w:rPr>
        <w:t>Y-axis:</w:t>
      </w:r>
      <w:r w:rsidRPr="0058431D">
        <w:rPr>
          <w:lang w:val="en-US"/>
        </w:rPr>
        <w:t xml:space="preserve"> Salary </w:t>
      </w:r>
    </w:p>
    <w:p w14:paraId="2BFABC4A" w14:textId="77777777" w:rsidR="0058431D" w:rsidRPr="0058431D" w:rsidRDefault="0058431D" w:rsidP="0058431D">
      <w:pPr>
        <w:numPr>
          <w:ilvl w:val="0"/>
          <w:numId w:val="4"/>
        </w:numPr>
        <w:spacing w:after="50"/>
        <w:rPr>
          <w:lang w:val="en-US"/>
        </w:rPr>
      </w:pPr>
      <w:proofErr w:type="spellStart"/>
      <w:r w:rsidRPr="0058431D">
        <w:rPr>
          <w:b/>
          <w:bCs/>
          <w:lang w:val="en-US"/>
        </w:rPr>
        <w:t>Colour</w:t>
      </w:r>
      <w:proofErr w:type="spellEnd"/>
      <w:r w:rsidRPr="0058431D">
        <w:rPr>
          <w:b/>
          <w:bCs/>
          <w:lang w:val="en-US"/>
        </w:rPr>
        <w:t>:</w:t>
      </w:r>
      <w:r w:rsidRPr="0058431D">
        <w:rPr>
          <w:lang w:val="en-US"/>
        </w:rPr>
        <w:t xml:space="preserve"> Department </w:t>
      </w:r>
    </w:p>
    <w:p w14:paraId="4D1636F4" w14:textId="4C59A4A8" w:rsidR="0058431D" w:rsidRPr="0058431D" w:rsidRDefault="0058431D" w:rsidP="0058431D">
      <w:pPr>
        <w:spacing w:after="50"/>
        <w:rPr>
          <w:lang w:val="en-US"/>
        </w:rPr>
      </w:pPr>
    </w:p>
    <w:p w14:paraId="684700D6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Aim</w:t>
      </w:r>
    </w:p>
    <w:p w14:paraId="06F7F58D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To </w:t>
      </w:r>
      <w:proofErr w:type="spellStart"/>
      <w:r w:rsidRPr="0058431D">
        <w:rPr>
          <w:lang w:val="en-US"/>
        </w:rPr>
        <w:t>analyse</w:t>
      </w:r>
      <w:proofErr w:type="spellEnd"/>
      <w:r w:rsidRPr="0058431D">
        <w:rPr>
          <w:lang w:val="en-US"/>
        </w:rPr>
        <w:t xml:space="preserve"> the relationship between employees' years of experience and salary using a scatter plot in Tableau and understand how different visualization concepts help interpret the data.</w:t>
      </w:r>
    </w:p>
    <w:p w14:paraId="7208B53B" w14:textId="77777777" w:rsidR="0058431D" w:rsidRPr="0058431D" w:rsidRDefault="0058431D" w:rsidP="0058431D">
      <w:pPr>
        <w:spacing w:after="50"/>
        <w:rPr>
          <w:lang w:val="en-US"/>
        </w:rPr>
      </w:pPr>
    </w:p>
    <w:p w14:paraId="4F298952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lastRenderedPageBreak/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8"/>
        <w:gridCol w:w="2129"/>
        <w:gridCol w:w="817"/>
      </w:tblGrid>
      <w:tr w:rsidR="0058431D" w:rsidRPr="0058431D" w14:paraId="623B8EBE" w14:textId="77777777" w:rsidTr="0058431D">
        <w:tc>
          <w:tcPr>
            <w:tcW w:w="0" w:type="auto"/>
            <w:hideMark/>
          </w:tcPr>
          <w:p w14:paraId="0785E8A2" w14:textId="77777777" w:rsidR="0058431D" w:rsidRPr="0058431D" w:rsidRDefault="0058431D" w:rsidP="0058431D">
            <w:pPr>
              <w:spacing w:after="50"/>
              <w:rPr>
                <w:b/>
                <w:bCs/>
                <w:lang w:val="en-US"/>
              </w:rPr>
            </w:pPr>
            <w:r w:rsidRPr="0058431D">
              <w:rPr>
                <w:b/>
                <w:bCs/>
                <w:lang w:val="en-US"/>
              </w:rPr>
              <w:t>Department</w:t>
            </w:r>
          </w:p>
        </w:tc>
        <w:tc>
          <w:tcPr>
            <w:tcW w:w="0" w:type="auto"/>
            <w:hideMark/>
          </w:tcPr>
          <w:p w14:paraId="373A3A29" w14:textId="77777777" w:rsidR="0058431D" w:rsidRPr="0058431D" w:rsidRDefault="0058431D" w:rsidP="0058431D">
            <w:pPr>
              <w:spacing w:after="50"/>
              <w:rPr>
                <w:b/>
                <w:bCs/>
                <w:lang w:val="en-US"/>
              </w:rPr>
            </w:pPr>
            <w:r w:rsidRPr="0058431D">
              <w:rPr>
                <w:b/>
                <w:bCs/>
                <w:lang w:val="en-US"/>
              </w:rPr>
              <w:t>Years of Experience</w:t>
            </w:r>
          </w:p>
        </w:tc>
        <w:tc>
          <w:tcPr>
            <w:tcW w:w="0" w:type="auto"/>
            <w:hideMark/>
          </w:tcPr>
          <w:p w14:paraId="4FD61049" w14:textId="77777777" w:rsidR="0058431D" w:rsidRPr="0058431D" w:rsidRDefault="0058431D" w:rsidP="0058431D">
            <w:pPr>
              <w:spacing w:after="50"/>
              <w:rPr>
                <w:b/>
                <w:bCs/>
                <w:lang w:val="en-US"/>
              </w:rPr>
            </w:pPr>
            <w:r w:rsidRPr="0058431D">
              <w:rPr>
                <w:b/>
                <w:bCs/>
                <w:lang w:val="en-US"/>
              </w:rPr>
              <w:t>Salary</w:t>
            </w:r>
          </w:p>
        </w:tc>
      </w:tr>
      <w:tr w:rsidR="0058431D" w:rsidRPr="0058431D" w14:paraId="6435F19C" w14:textId="77777777" w:rsidTr="0058431D">
        <w:tc>
          <w:tcPr>
            <w:tcW w:w="0" w:type="auto"/>
            <w:hideMark/>
          </w:tcPr>
          <w:p w14:paraId="21E00124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HR</w:t>
            </w:r>
          </w:p>
        </w:tc>
        <w:tc>
          <w:tcPr>
            <w:tcW w:w="0" w:type="auto"/>
            <w:hideMark/>
          </w:tcPr>
          <w:p w14:paraId="29988E0F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C8E8FF8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28000</w:t>
            </w:r>
          </w:p>
        </w:tc>
      </w:tr>
      <w:tr w:rsidR="0058431D" w:rsidRPr="0058431D" w14:paraId="0D8155A0" w14:textId="77777777" w:rsidTr="0058431D">
        <w:tc>
          <w:tcPr>
            <w:tcW w:w="0" w:type="auto"/>
            <w:hideMark/>
          </w:tcPr>
          <w:p w14:paraId="0482E9AF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IT</w:t>
            </w:r>
          </w:p>
        </w:tc>
        <w:tc>
          <w:tcPr>
            <w:tcW w:w="0" w:type="auto"/>
            <w:hideMark/>
          </w:tcPr>
          <w:p w14:paraId="2D4B834A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4F887DF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35000</w:t>
            </w:r>
          </w:p>
        </w:tc>
      </w:tr>
      <w:tr w:rsidR="0058431D" w:rsidRPr="0058431D" w14:paraId="04A7FD17" w14:textId="77777777" w:rsidTr="0058431D">
        <w:tc>
          <w:tcPr>
            <w:tcW w:w="0" w:type="auto"/>
            <w:hideMark/>
          </w:tcPr>
          <w:p w14:paraId="35BE85E9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Sales</w:t>
            </w:r>
          </w:p>
        </w:tc>
        <w:tc>
          <w:tcPr>
            <w:tcW w:w="0" w:type="auto"/>
            <w:hideMark/>
          </w:tcPr>
          <w:p w14:paraId="69240A9E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6B83A79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30000</w:t>
            </w:r>
          </w:p>
        </w:tc>
      </w:tr>
      <w:tr w:rsidR="0058431D" w:rsidRPr="0058431D" w14:paraId="04790AF6" w14:textId="77777777" w:rsidTr="0058431D">
        <w:tc>
          <w:tcPr>
            <w:tcW w:w="0" w:type="auto"/>
            <w:hideMark/>
          </w:tcPr>
          <w:p w14:paraId="3BA5199F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HR</w:t>
            </w:r>
          </w:p>
        </w:tc>
        <w:tc>
          <w:tcPr>
            <w:tcW w:w="0" w:type="auto"/>
            <w:hideMark/>
          </w:tcPr>
          <w:p w14:paraId="47D4C06D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7E7035E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32000</w:t>
            </w:r>
          </w:p>
        </w:tc>
      </w:tr>
      <w:tr w:rsidR="0058431D" w:rsidRPr="0058431D" w14:paraId="6E5F64CE" w14:textId="77777777" w:rsidTr="0058431D">
        <w:tc>
          <w:tcPr>
            <w:tcW w:w="0" w:type="auto"/>
            <w:hideMark/>
          </w:tcPr>
          <w:p w14:paraId="32A642BB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IT</w:t>
            </w:r>
          </w:p>
        </w:tc>
        <w:tc>
          <w:tcPr>
            <w:tcW w:w="0" w:type="auto"/>
            <w:hideMark/>
          </w:tcPr>
          <w:p w14:paraId="2F5ABEBA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753A14A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40000</w:t>
            </w:r>
          </w:p>
        </w:tc>
      </w:tr>
      <w:tr w:rsidR="0058431D" w:rsidRPr="0058431D" w14:paraId="66849EB6" w14:textId="77777777" w:rsidTr="0058431D">
        <w:tc>
          <w:tcPr>
            <w:tcW w:w="0" w:type="auto"/>
            <w:hideMark/>
          </w:tcPr>
          <w:p w14:paraId="5CAB1344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Sales</w:t>
            </w:r>
          </w:p>
        </w:tc>
        <w:tc>
          <w:tcPr>
            <w:tcW w:w="0" w:type="auto"/>
            <w:hideMark/>
          </w:tcPr>
          <w:p w14:paraId="2A0F0F37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EC77FF5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34000</w:t>
            </w:r>
          </w:p>
        </w:tc>
      </w:tr>
      <w:tr w:rsidR="0058431D" w:rsidRPr="0058431D" w14:paraId="10D9CBFD" w14:textId="77777777" w:rsidTr="0058431D">
        <w:tc>
          <w:tcPr>
            <w:tcW w:w="0" w:type="auto"/>
            <w:hideMark/>
          </w:tcPr>
          <w:p w14:paraId="08C99B9D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HR</w:t>
            </w:r>
          </w:p>
        </w:tc>
        <w:tc>
          <w:tcPr>
            <w:tcW w:w="0" w:type="auto"/>
            <w:hideMark/>
          </w:tcPr>
          <w:p w14:paraId="3963944D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C3D25A4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38000</w:t>
            </w:r>
          </w:p>
        </w:tc>
      </w:tr>
      <w:tr w:rsidR="0058431D" w:rsidRPr="0058431D" w14:paraId="3700FC6E" w14:textId="77777777" w:rsidTr="0058431D">
        <w:tc>
          <w:tcPr>
            <w:tcW w:w="0" w:type="auto"/>
            <w:hideMark/>
          </w:tcPr>
          <w:p w14:paraId="0E73605C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IT</w:t>
            </w:r>
          </w:p>
        </w:tc>
        <w:tc>
          <w:tcPr>
            <w:tcW w:w="0" w:type="auto"/>
            <w:hideMark/>
          </w:tcPr>
          <w:p w14:paraId="7B446CC7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B0E19D0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47000</w:t>
            </w:r>
          </w:p>
        </w:tc>
      </w:tr>
      <w:tr w:rsidR="0058431D" w:rsidRPr="0058431D" w14:paraId="46E9CA30" w14:textId="77777777" w:rsidTr="0058431D">
        <w:tc>
          <w:tcPr>
            <w:tcW w:w="0" w:type="auto"/>
            <w:hideMark/>
          </w:tcPr>
          <w:p w14:paraId="3BE0E6D2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Sales</w:t>
            </w:r>
          </w:p>
        </w:tc>
        <w:tc>
          <w:tcPr>
            <w:tcW w:w="0" w:type="auto"/>
            <w:hideMark/>
          </w:tcPr>
          <w:p w14:paraId="3E03DE7B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57AE682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39000</w:t>
            </w:r>
          </w:p>
        </w:tc>
      </w:tr>
      <w:tr w:rsidR="0058431D" w:rsidRPr="0058431D" w14:paraId="09AB3813" w14:textId="77777777" w:rsidTr="0058431D">
        <w:tc>
          <w:tcPr>
            <w:tcW w:w="0" w:type="auto"/>
            <w:hideMark/>
          </w:tcPr>
          <w:p w14:paraId="11FE7FC9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HR</w:t>
            </w:r>
          </w:p>
        </w:tc>
        <w:tc>
          <w:tcPr>
            <w:tcW w:w="0" w:type="auto"/>
            <w:hideMark/>
          </w:tcPr>
          <w:p w14:paraId="6B790E85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1E2EEF9E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43000</w:t>
            </w:r>
          </w:p>
        </w:tc>
      </w:tr>
      <w:tr w:rsidR="0058431D" w:rsidRPr="0058431D" w14:paraId="4627E53D" w14:textId="77777777" w:rsidTr="0058431D">
        <w:tc>
          <w:tcPr>
            <w:tcW w:w="0" w:type="auto"/>
            <w:hideMark/>
          </w:tcPr>
          <w:p w14:paraId="0892E2CF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IT</w:t>
            </w:r>
          </w:p>
        </w:tc>
        <w:tc>
          <w:tcPr>
            <w:tcW w:w="0" w:type="auto"/>
            <w:hideMark/>
          </w:tcPr>
          <w:p w14:paraId="0613D1A1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415DCA55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54000</w:t>
            </w:r>
          </w:p>
        </w:tc>
      </w:tr>
      <w:tr w:rsidR="0058431D" w:rsidRPr="0058431D" w14:paraId="73ADA8FA" w14:textId="77777777" w:rsidTr="0058431D">
        <w:tc>
          <w:tcPr>
            <w:tcW w:w="0" w:type="auto"/>
            <w:hideMark/>
          </w:tcPr>
          <w:p w14:paraId="03921E25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Sales</w:t>
            </w:r>
          </w:p>
        </w:tc>
        <w:tc>
          <w:tcPr>
            <w:tcW w:w="0" w:type="auto"/>
            <w:hideMark/>
          </w:tcPr>
          <w:p w14:paraId="179B21C6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356B627A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45000</w:t>
            </w:r>
          </w:p>
        </w:tc>
      </w:tr>
      <w:tr w:rsidR="0058431D" w:rsidRPr="0058431D" w14:paraId="2534E07E" w14:textId="77777777" w:rsidTr="0058431D">
        <w:tc>
          <w:tcPr>
            <w:tcW w:w="0" w:type="auto"/>
            <w:hideMark/>
          </w:tcPr>
          <w:p w14:paraId="683863AC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HR</w:t>
            </w:r>
          </w:p>
        </w:tc>
        <w:tc>
          <w:tcPr>
            <w:tcW w:w="0" w:type="auto"/>
            <w:hideMark/>
          </w:tcPr>
          <w:p w14:paraId="5654AA34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09127C3D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48000</w:t>
            </w:r>
          </w:p>
        </w:tc>
      </w:tr>
      <w:tr w:rsidR="0058431D" w:rsidRPr="0058431D" w14:paraId="3F984625" w14:textId="77777777" w:rsidTr="0058431D">
        <w:tc>
          <w:tcPr>
            <w:tcW w:w="0" w:type="auto"/>
            <w:hideMark/>
          </w:tcPr>
          <w:p w14:paraId="7894FB51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IT</w:t>
            </w:r>
          </w:p>
        </w:tc>
        <w:tc>
          <w:tcPr>
            <w:tcW w:w="0" w:type="auto"/>
            <w:hideMark/>
          </w:tcPr>
          <w:p w14:paraId="067A3F73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1AE0DD58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62000</w:t>
            </w:r>
          </w:p>
        </w:tc>
      </w:tr>
      <w:tr w:rsidR="0058431D" w:rsidRPr="0058431D" w14:paraId="1E330556" w14:textId="77777777" w:rsidTr="0058431D">
        <w:tc>
          <w:tcPr>
            <w:tcW w:w="0" w:type="auto"/>
            <w:hideMark/>
          </w:tcPr>
          <w:p w14:paraId="4FC7D6BA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Sales</w:t>
            </w:r>
          </w:p>
        </w:tc>
        <w:tc>
          <w:tcPr>
            <w:tcW w:w="0" w:type="auto"/>
            <w:hideMark/>
          </w:tcPr>
          <w:p w14:paraId="40857CE1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5C149F60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51000</w:t>
            </w:r>
          </w:p>
        </w:tc>
      </w:tr>
      <w:tr w:rsidR="0058431D" w:rsidRPr="0058431D" w14:paraId="3858CCC7" w14:textId="77777777" w:rsidTr="0058431D">
        <w:tc>
          <w:tcPr>
            <w:tcW w:w="0" w:type="auto"/>
            <w:hideMark/>
          </w:tcPr>
          <w:p w14:paraId="26607774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HR</w:t>
            </w:r>
          </w:p>
        </w:tc>
        <w:tc>
          <w:tcPr>
            <w:tcW w:w="0" w:type="auto"/>
            <w:hideMark/>
          </w:tcPr>
          <w:p w14:paraId="5DD3745B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1423B163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53000</w:t>
            </w:r>
          </w:p>
        </w:tc>
      </w:tr>
      <w:tr w:rsidR="0058431D" w:rsidRPr="0058431D" w14:paraId="26B6515A" w14:textId="77777777" w:rsidTr="0058431D">
        <w:tc>
          <w:tcPr>
            <w:tcW w:w="0" w:type="auto"/>
            <w:hideMark/>
          </w:tcPr>
          <w:p w14:paraId="41B4AF68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IT</w:t>
            </w:r>
          </w:p>
        </w:tc>
        <w:tc>
          <w:tcPr>
            <w:tcW w:w="0" w:type="auto"/>
            <w:hideMark/>
          </w:tcPr>
          <w:p w14:paraId="4BB9FCB3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392049A7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69000</w:t>
            </w:r>
          </w:p>
        </w:tc>
      </w:tr>
      <w:tr w:rsidR="0058431D" w:rsidRPr="0058431D" w14:paraId="48522D92" w14:textId="77777777" w:rsidTr="0058431D">
        <w:tc>
          <w:tcPr>
            <w:tcW w:w="0" w:type="auto"/>
            <w:hideMark/>
          </w:tcPr>
          <w:p w14:paraId="3B5BC0B0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Sales</w:t>
            </w:r>
          </w:p>
        </w:tc>
        <w:tc>
          <w:tcPr>
            <w:tcW w:w="0" w:type="auto"/>
            <w:hideMark/>
          </w:tcPr>
          <w:p w14:paraId="49FBF55B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62008098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57000</w:t>
            </w:r>
          </w:p>
        </w:tc>
      </w:tr>
      <w:tr w:rsidR="0058431D" w:rsidRPr="0058431D" w14:paraId="1AFAD392" w14:textId="77777777" w:rsidTr="0058431D">
        <w:tc>
          <w:tcPr>
            <w:tcW w:w="0" w:type="auto"/>
            <w:hideMark/>
          </w:tcPr>
          <w:p w14:paraId="13AB1887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HR</w:t>
            </w:r>
          </w:p>
        </w:tc>
        <w:tc>
          <w:tcPr>
            <w:tcW w:w="0" w:type="auto"/>
            <w:hideMark/>
          </w:tcPr>
          <w:p w14:paraId="25D8A865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03C0EAC2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59000</w:t>
            </w:r>
          </w:p>
        </w:tc>
      </w:tr>
      <w:tr w:rsidR="0058431D" w:rsidRPr="0058431D" w14:paraId="69671F18" w14:textId="77777777" w:rsidTr="0058431D">
        <w:tc>
          <w:tcPr>
            <w:tcW w:w="0" w:type="auto"/>
            <w:hideMark/>
          </w:tcPr>
          <w:p w14:paraId="23933945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IT</w:t>
            </w:r>
          </w:p>
        </w:tc>
        <w:tc>
          <w:tcPr>
            <w:tcW w:w="0" w:type="auto"/>
            <w:hideMark/>
          </w:tcPr>
          <w:p w14:paraId="6208CC81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069A52CC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76000</w:t>
            </w:r>
          </w:p>
        </w:tc>
      </w:tr>
      <w:tr w:rsidR="0058431D" w:rsidRPr="0058431D" w14:paraId="4E8B878A" w14:textId="77777777" w:rsidTr="0058431D">
        <w:tc>
          <w:tcPr>
            <w:tcW w:w="0" w:type="auto"/>
            <w:hideMark/>
          </w:tcPr>
          <w:p w14:paraId="3420C465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Sales</w:t>
            </w:r>
          </w:p>
        </w:tc>
        <w:tc>
          <w:tcPr>
            <w:tcW w:w="0" w:type="auto"/>
            <w:hideMark/>
          </w:tcPr>
          <w:p w14:paraId="681B2703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74B49380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63000</w:t>
            </w:r>
          </w:p>
        </w:tc>
      </w:tr>
      <w:tr w:rsidR="0058431D" w:rsidRPr="0058431D" w14:paraId="7BDE9250" w14:textId="77777777" w:rsidTr="0058431D">
        <w:tc>
          <w:tcPr>
            <w:tcW w:w="0" w:type="auto"/>
            <w:hideMark/>
          </w:tcPr>
          <w:p w14:paraId="59DBA4A7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HR</w:t>
            </w:r>
          </w:p>
        </w:tc>
        <w:tc>
          <w:tcPr>
            <w:tcW w:w="0" w:type="auto"/>
            <w:hideMark/>
          </w:tcPr>
          <w:p w14:paraId="5A488D9B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2C6D6593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64000</w:t>
            </w:r>
          </w:p>
        </w:tc>
      </w:tr>
      <w:tr w:rsidR="0058431D" w:rsidRPr="0058431D" w14:paraId="7987E692" w14:textId="77777777" w:rsidTr="0058431D">
        <w:tc>
          <w:tcPr>
            <w:tcW w:w="0" w:type="auto"/>
            <w:hideMark/>
          </w:tcPr>
          <w:p w14:paraId="24A00611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IT</w:t>
            </w:r>
          </w:p>
        </w:tc>
        <w:tc>
          <w:tcPr>
            <w:tcW w:w="0" w:type="auto"/>
            <w:hideMark/>
          </w:tcPr>
          <w:p w14:paraId="2A158F85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182FB6E3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83000</w:t>
            </w:r>
          </w:p>
        </w:tc>
      </w:tr>
      <w:tr w:rsidR="0058431D" w:rsidRPr="0058431D" w14:paraId="0D6B9351" w14:textId="77777777" w:rsidTr="0058431D">
        <w:tc>
          <w:tcPr>
            <w:tcW w:w="0" w:type="auto"/>
            <w:hideMark/>
          </w:tcPr>
          <w:p w14:paraId="6DA57383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Sales</w:t>
            </w:r>
          </w:p>
        </w:tc>
        <w:tc>
          <w:tcPr>
            <w:tcW w:w="0" w:type="auto"/>
            <w:hideMark/>
          </w:tcPr>
          <w:p w14:paraId="7F4D47D2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52C93E65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69000</w:t>
            </w:r>
          </w:p>
        </w:tc>
      </w:tr>
      <w:tr w:rsidR="0058431D" w:rsidRPr="0058431D" w14:paraId="785DEA40" w14:textId="77777777" w:rsidTr="0058431D">
        <w:tc>
          <w:tcPr>
            <w:tcW w:w="0" w:type="auto"/>
            <w:hideMark/>
          </w:tcPr>
          <w:p w14:paraId="72FF501B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HR</w:t>
            </w:r>
          </w:p>
        </w:tc>
        <w:tc>
          <w:tcPr>
            <w:tcW w:w="0" w:type="auto"/>
            <w:hideMark/>
          </w:tcPr>
          <w:p w14:paraId="47B1192A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701F35C0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69000</w:t>
            </w:r>
          </w:p>
        </w:tc>
      </w:tr>
      <w:tr w:rsidR="0058431D" w:rsidRPr="0058431D" w14:paraId="76085B77" w14:textId="77777777" w:rsidTr="0058431D">
        <w:tc>
          <w:tcPr>
            <w:tcW w:w="0" w:type="auto"/>
            <w:hideMark/>
          </w:tcPr>
          <w:p w14:paraId="45F0A1D8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IT</w:t>
            </w:r>
          </w:p>
        </w:tc>
        <w:tc>
          <w:tcPr>
            <w:tcW w:w="0" w:type="auto"/>
            <w:hideMark/>
          </w:tcPr>
          <w:p w14:paraId="3B7DBA67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6164E093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90000</w:t>
            </w:r>
          </w:p>
        </w:tc>
      </w:tr>
      <w:tr w:rsidR="0058431D" w:rsidRPr="0058431D" w14:paraId="75F7F776" w14:textId="77777777" w:rsidTr="0058431D">
        <w:tc>
          <w:tcPr>
            <w:tcW w:w="0" w:type="auto"/>
            <w:hideMark/>
          </w:tcPr>
          <w:p w14:paraId="39A9CBEF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Sales</w:t>
            </w:r>
          </w:p>
        </w:tc>
        <w:tc>
          <w:tcPr>
            <w:tcW w:w="0" w:type="auto"/>
            <w:hideMark/>
          </w:tcPr>
          <w:p w14:paraId="42015249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47BE98C7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74000</w:t>
            </w:r>
          </w:p>
        </w:tc>
      </w:tr>
      <w:tr w:rsidR="0058431D" w:rsidRPr="0058431D" w14:paraId="1FD849CF" w14:textId="77777777" w:rsidTr="0058431D">
        <w:tc>
          <w:tcPr>
            <w:tcW w:w="0" w:type="auto"/>
            <w:hideMark/>
          </w:tcPr>
          <w:p w14:paraId="44DD5CA8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HR</w:t>
            </w:r>
          </w:p>
        </w:tc>
        <w:tc>
          <w:tcPr>
            <w:tcW w:w="0" w:type="auto"/>
            <w:hideMark/>
          </w:tcPr>
          <w:p w14:paraId="7B387D5B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14:paraId="412E1494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74000</w:t>
            </w:r>
          </w:p>
        </w:tc>
      </w:tr>
      <w:tr w:rsidR="0058431D" w:rsidRPr="0058431D" w14:paraId="50213462" w14:textId="77777777" w:rsidTr="0058431D">
        <w:tc>
          <w:tcPr>
            <w:tcW w:w="0" w:type="auto"/>
            <w:hideMark/>
          </w:tcPr>
          <w:p w14:paraId="47944E16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IT</w:t>
            </w:r>
          </w:p>
        </w:tc>
        <w:tc>
          <w:tcPr>
            <w:tcW w:w="0" w:type="auto"/>
            <w:hideMark/>
          </w:tcPr>
          <w:p w14:paraId="1F846B33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14:paraId="361148C3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98000</w:t>
            </w:r>
          </w:p>
        </w:tc>
      </w:tr>
      <w:tr w:rsidR="0058431D" w:rsidRPr="0058431D" w14:paraId="3A0A8DC2" w14:textId="77777777" w:rsidTr="0058431D">
        <w:tc>
          <w:tcPr>
            <w:tcW w:w="0" w:type="auto"/>
            <w:hideMark/>
          </w:tcPr>
          <w:p w14:paraId="24E381C0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Sales</w:t>
            </w:r>
          </w:p>
        </w:tc>
        <w:tc>
          <w:tcPr>
            <w:tcW w:w="0" w:type="auto"/>
            <w:hideMark/>
          </w:tcPr>
          <w:p w14:paraId="46F556AD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14:paraId="4D0AFFF7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80000</w:t>
            </w:r>
          </w:p>
        </w:tc>
      </w:tr>
    </w:tbl>
    <w:p w14:paraId="41ED1BF3" w14:textId="0DB1B454" w:rsidR="0058431D" w:rsidRPr="0058431D" w:rsidRDefault="0058431D" w:rsidP="0058431D">
      <w:pPr>
        <w:spacing w:after="50"/>
        <w:rPr>
          <w:lang w:val="en-US"/>
        </w:rPr>
      </w:pPr>
    </w:p>
    <w:p w14:paraId="40561643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Tableau Implementation</w:t>
      </w:r>
    </w:p>
    <w:p w14:paraId="41A0F224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1</w:t>
      </w:r>
    </w:p>
    <w:p w14:paraId="567614D6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Open </w:t>
      </w:r>
      <w:r w:rsidRPr="0058431D">
        <w:rPr>
          <w:b/>
          <w:bCs/>
          <w:lang w:val="en-US"/>
        </w:rPr>
        <w:t>Tableau Desktop</w:t>
      </w:r>
      <w:r w:rsidRPr="0058431D">
        <w:rPr>
          <w:lang w:val="en-US"/>
        </w:rPr>
        <w:t>.</w:t>
      </w:r>
    </w:p>
    <w:p w14:paraId="0B0A33B5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2</w:t>
      </w:r>
    </w:p>
    <w:p w14:paraId="216E51B1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Select </w:t>
      </w:r>
      <w:r w:rsidRPr="0058431D">
        <w:rPr>
          <w:b/>
          <w:bCs/>
          <w:lang w:val="en-US"/>
        </w:rPr>
        <w:t>Connect → Text File</w:t>
      </w:r>
      <w:r w:rsidRPr="0058431D">
        <w:rPr>
          <w:lang w:val="en-US"/>
        </w:rPr>
        <w:t xml:space="preserve"> and open </w:t>
      </w:r>
      <w:r w:rsidRPr="0058431D">
        <w:rPr>
          <w:b/>
          <w:bCs/>
          <w:lang w:val="en-US"/>
        </w:rPr>
        <w:t>Employee_Data.csv</w:t>
      </w:r>
      <w:r w:rsidRPr="0058431D">
        <w:rPr>
          <w:lang w:val="en-US"/>
        </w:rPr>
        <w:t>.</w:t>
      </w:r>
    </w:p>
    <w:p w14:paraId="2040A9DA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3</w:t>
      </w:r>
    </w:p>
    <w:p w14:paraId="6BC0CCA9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>Verify that Tableau identifies: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1161"/>
      </w:tblGrid>
      <w:tr w:rsidR="0058431D" w:rsidRPr="0058431D" w14:paraId="6C5EC608" w14:textId="77777777" w:rsidTr="0058431D">
        <w:tc>
          <w:tcPr>
            <w:tcW w:w="0" w:type="auto"/>
            <w:hideMark/>
          </w:tcPr>
          <w:p w14:paraId="5E785FA3" w14:textId="77777777" w:rsidR="0058431D" w:rsidRPr="0058431D" w:rsidRDefault="0058431D" w:rsidP="0058431D">
            <w:pPr>
              <w:spacing w:after="50"/>
              <w:rPr>
                <w:b/>
                <w:bCs/>
                <w:lang w:val="en-US"/>
              </w:rPr>
            </w:pPr>
            <w:r w:rsidRPr="0058431D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hideMark/>
          </w:tcPr>
          <w:p w14:paraId="4AF9CDF3" w14:textId="77777777" w:rsidR="0058431D" w:rsidRPr="0058431D" w:rsidRDefault="0058431D" w:rsidP="0058431D">
            <w:pPr>
              <w:spacing w:after="50"/>
              <w:rPr>
                <w:b/>
                <w:bCs/>
                <w:lang w:val="en-US"/>
              </w:rPr>
            </w:pPr>
            <w:r w:rsidRPr="0058431D">
              <w:rPr>
                <w:b/>
                <w:bCs/>
                <w:lang w:val="en-US"/>
              </w:rPr>
              <w:t>Type</w:t>
            </w:r>
          </w:p>
        </w:tc>
      </w:tr>
      <w:tr w:rsidR="0058431D" w:rsidRPr="0058431D" w14:paraId="47FC8530" w14:textId="77777777" w:rsidTr="0058431D">
        <w:tc>
          <w:tcPr>
            <w:tcW w:w="0" w:type="auto"/>
            <w:hideMark/>
          </w:tcPr>
          <w:p w14:paraId="0AE00A2F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Department</w:t>
            </w:r>
          </w:p>
        </w:tc>
        <w:tc>
          <w:tcPr>
            <w:tcW w:w="0" w:type="auto"/>
            <w:hideMark/>
          </w:tcPr>
          <w:p w14:paraId="4FF3687E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Dimension</w:t>
            </w:r>
          </w:p>
        </w:tc>
      </w:tr>
      <w:tr w:rsidR="0058431D" w:rsidRPr="0058431D" w14:paraId="209809ED" w14:textId="77777777" w:rsidTr="0058431D">
        <w:tc>
          <w:tcPr>
            <w:tcW w:w="0" w:type="auto"/>
            <w:hideMark/>
          </w:tcPr>
          <w:p w14:paraId="3D8E4CFE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Years of Experience</w:t>
            </w:r>
          </w:p>
        </w:tc>
        <w:tc>
          <w:tcPr>
            <w:tcW w:w="0" w:type="auto"/>
            <w:hideMark/>
          </w:tcPr>
          <w:p w14:paraId="172C7BDA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Measure</w:t>
            </w:r>
          </w:p>
        </w:tc>
      </w:tr>
      <w:tr w:rsidR="0058431D" w:rsidRPr="0058431D" w14:paraId="73B035D2" w14:textId="77777777" w:rsidTr="0058431D">
        <w:tc>
          <w:tcPr>
            <w:tcW w:w="0" w:type="auto"/>
            <w:hideMark/>
          </w:tcPr>
          <w:p w14:paraId="03C197A0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Salary</w:t>
            </w:r>
          </w:p>
        </w:tc>
        <w:tc>
          <w:tcPr>
            <w:tcW w:w="0" w:type="auto"/>
            <w:hideMark/>
          </w:tcPr>
          <w:p w14:paraId="34E29663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Measure</w:t>
            </w:r>
          </w:p>
        </w:tc>
      </w:tr>
    </w:tbl>
    <w:p w14:paraId="4A0D9BAB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4</w:t>
      </w:r>
    </w:p>
    <w:p w14:paraId="0719DBFF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Drag </w:t>
      </w:r>
      <w:r w:rsidRPr="0058431D">
        <w:rPr>
          <w:b/>
          <w:bCs/>
          <w:lang w:val="en-US"/>
        </w:rPr>
        <w:t>Years of Experience</w:t>
      </w:r>
      <w:r w:rsidRPr="0058431D">
        <w:rPr>
          <w:lang w:val="en-US"/>
        </w:rPr>
        <w:t xml:space="preserve"> to the </w:t>
      </w:r>
      <w:r w:rsidRPr="0058431D">
        <w:rPr>
          <w:b/>
          <w:bCs/>
          <w:lang w:val="en-US"/>
        </w:rPr>
        <w:t>Columns</w:t>
      </w:r>
      <w:r w:rsidRPr="0058431D">
        <w:rPr>
          <w:lang w:val="en-US"/>
        </w:rPr>
        <w:t xml:space="preserve"> shelf.</w:t>
      </w:r>
    </w:p>
    <w:p w14:paraId="06197632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5</w:t>
      </w:r>
    </w:p>
    <w:p w14:paraId="19D80441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lastRenderedPageBreak/>
        <w:t xml:space="preserve">Drag </w:t>
      </w:r>
      <w:r w:rsidRPr="0058431D">
        <w:rPr>
          <w:b/>
          <w:bCs/>
          <w:lang w:val="en-US"/>
        </w:rPr>
        <w:t>Salary</w:t>
      </w:r>
      <w:r w:rsidRPr="0058431D">
        <w:rPr>
          <w:lang w:val="en-US"/>
        </w:rPr>
        <w:t xml:space="preserve"> to the </w:t>
      </w:r>
      <w:r w:rsidRPr="0058431D">
        <w:rPr>
          <w:b/>
          <w:bCs/>
          <w:lang w:val="en-US"/>
        </w:rPr>
        <w:t>Rows</w:t>
      </w:r>
      <w:r w:rsidRPr="0058431D">
        <w:rPr>
          <w:lang w:val="en-US"/>
        </w:rPr>
        <w:t xml:space="preserve"> shelf.</w:t>
      </w:r>
    </w:p>
    <w:p w14:paraId="0F27EBE9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6</w:t>
      </w:r>
    </w:p>
    <w:p w14:paraId="09920943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From the </w:t>
      </w:r>
      <w:r w:rsidRPr="0058431D">
        <w:rPr>
          <w:b/>
          <w:bCs/>
          <w:lang w:val="en-US"/>
        </w:rPr>
        <w:t>Marks</w:t>
      </w:r>
      <w:r w:rsidRPr="0058431D">
        <w:rPr>
          <w:lang w:val="en-US"/>
        </w:rPr>
        <w:t xml:space="preserve"> card, select </w:t>
      </w:r>
      <w:r w:rsidRPr="0058431D">
        <w:rPr>
          <w:b/>
          <w:bCs/>
          <w:lang w:val="en-US"/>
        </w:rPr>
        <w:t>Circle</w:t>
      </w:r>
      <w:r w:rsidRPr="0058431D">
        <w:rPr>
          <w:lang w:val="en-US"/>
        </w:rPr>
        <w:t>.</w:t>
      </w:r>
    </w:p>
    <w:p w14:paraId="427A0AFC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7</w:t>
      </w:r>
    </w:p>
    <w:p w14:paraId="5F042F80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Drag </w:t>
      </w:r>
      <w:r w:rsidRPr="0058431D">
        <w:rPr>
          <w:b/>
          <w:bCs/>
          <w:lang w:val="en-US"/>
        </w:rPr>
        <w:t>Department</w:t>
      </w:r>
      <w:r w:rsidRPr="0058431D">
        <w:rPr>
          <w:lang w:val="en-US"/>
        </w:rPr>
        <w:t xml:space="preserve"> to the </w:t>
      </w:r>
      <w:proofErr w:type="spellStart"/>
      <w:r w:rsidRPr="0058431D">
        <w:rPr>
          <w:b/>
          <w:bCs/>
          <w:lang w:val="en-US"/>
        </w:rPr>
        <w:t>Colour</w:t>
      </w:r>
      <w:proofErr w:type="spellEnd"/>
      <w:r w:rsidRPr="0058431D">
        <w:rPr>
          <w:lang w:val="en-US"/>
        </w:rPr>
        <w:t xml:space="preserve"> shelf.</w:t>
      </w:r>
    </w:p>
    <w:p w14:paraId="3E9F260E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8</w:t>
      </w:r>
    </w:p>
    <w:p w14:paraId="7A83B7C8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>Observe the scatter plot and compare the salary distribution of each department.</w:t>
      </w:r>
    </w:p>
    <w:p w14:paraId="2A2E658D" w14:textId="788A5E33" w:rsidR="0058431D" w:rsidRPr="0058431D" w:rsidRDefault="0058431D" w:rsidP="0058431D">
      <w:pPr>
        <w:spacing w:after="50"/>
        <w:rPr>
          <w:lang w:val="en-US"/>
        </w:rPr>
      </w:pPr>
    </w:p>
    <w:p w14:paraId="50FA894B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Answers</w:t>
      </w:r>
    </w:p>
    <w:p w14:paraId="3671EF7E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a) Classify each of the three columns by data type.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8"/>
        <w:gridCol w:w="2267"/>
        <w:gridCol w:w="6051"/>
      </w:tblGrid>
      <w:tr w:rsidR="0058431D" w:rsidRPr="0058431D" w14:paraId="354FBB3B" w14:textId="77777777" w:rsidTr="0058431D">
        <w:tc>
          <w:tcPr>
            <w:tcW w:w="0" w:type="auto"/>
            <w:hideMark/>
          </w:tcPr>
          <w:p w14:paraId="4BFD882B" w14:textId="77777777" w:rsidR="0058431D" w:rsidRPr="0058431D" w:rsidRDefault="0058431D" w:rsidP="0058431D">
            <w:pPr>
              <w:spacing w:after="50"/>
              <w:rPr>
                <w:b/>
                <w:bCs/>
                <w:lang w:val="en-US"/>
              </w:rPr>
            </w:pPr>
            <w:r w:rsidRPr="0058431D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hideMark/>
          </w:tcPr>
          <w:p w14:paraId="585DB9D4" w14:textId="77777777" w:rsidR="0058431D" w:rsidRPr="0058431D" w:rsidRDefault="0058431D" w:rsidP="0058431D">
            <w:pPr>
              <w:spacing w:after="50"/>
              <w:rPr>
                <w:b/>
                <w:bCs/>
                <w:lang w:val="en-US"/>
              </w:rPr>
            </w:pPr>
            <w:r w:rsidRPr="0058431D">
              <w:rPr>
                <w:b/>
                <w:bCs/>
                <w:lang w:val="en-US"/>
              </w:rPr>
              <w:t>Data Type</w:t>
            </w:r>
          </w:p>
        </w:tc>
        <w:tc>
          <w:tcPr>
            <w:tcW w:w="0" w:type="auto"/>
            <w:hideMark/>
          </w:tcPr>
          <w:p w14:paraId="1EAEDC8C" w14:textId="77777777" w:rsidR="0058431D" w:rsidRPr="0058431D" w:rsidRDefault="0058431D" w:rsidP="0058431D">
            <w:pPr>
              <w:spacing w:after="50"/>
              <w:rPr>
                <w:b/>
                <w:bCs/>
                <w:lang w:val="en-US"/>
              </w:rPr>
            </w:pPr>
            <w:r w:rsidRPr="0058431D">
              <w:rPr>
                <w:b/>
                <w:bCs/>
                <w:lang w:val="en-US"/>
              </w:rPr>
              <w:t>Explanation</w:t>
            </w:r>
          </w:p>
        </w:tc>
      </w:tr>
      <w:tr w:rsidR="0058431D" w:rsidRPr="0058431D" w14:paraId="10FB3BE7" w14:textId="77777777" w:rsidTr="0058431D">
        <w:tc>
          <w:tcPr>
            <w:tcW w:w="0" w:type="auto"/>
            <w:hideMark/>
          </w:tcPr>
          <w:p w14:paraId="4ECE8E24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Department</w:t>
            </w:r>
          </w:p>
        </w:tc>
        <w:tc>
          <w:tcPr>
            <w:tcW w:w="0" w:type="auto"/>
            <w:hideMark/>
          </w:tcPr>
          <w:p w14:paraId="652FCE65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Nominal (Categorical)</w:t>
            </w:r>
          </w:p>
        </w:tc>
        <w:tc>
          <w:tcPr>
            <w:tcW w:w="0" w:type="auto"/>
            <w:hideMark/>
          </w:tcPr>
          <w:p w14:paraId="760DF84B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Contains category names (HR, IT and Sales) with no natural order.</w:t>
            </w:r>
          </w:p>
        </w:tc>
      </w:tr>
      <w:tr w:rsidR="0058431D" w:rsidRPr="0058431D" w14:paraId="7F201629" w14:textId="77777777" w:rsidTr="0058431D">
        <w:tc>
          <w:tcPr>
            <w:tcW w:w="0" w:type="auto"/>
            <w:hideMark/>
          </w:tcPr>
          <w:p w14:paraId="1135BAB4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Years of Experience</w:t>
            </w:r>
          </w:p>
        </w:tc>
        <w:tc>
          <w:tcPr>
            <w:tcW w:w="0" w:type="auto"/>
            <w:hideMark/>
          </w:tcPr>
          <w:p w14:paraId="55483E31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Numerical (Continuous)</w:t>
            </w:r>
          </w:p>
        </w:tc>
        <w:tc>
          <w:tcPr>
            <w:tcW w:w="0" w:type="auto"/>
            <w:hideMark/>
          </w:tcPr>
          <w:p w14:paraId="4F86BD7C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Represents measurable numeric values shown on a continuous axis.</w:t>
            </w:r>
          </w:p>
        </w:tc>
      </w:tr>
      <w:tr w:rsidR="0058431D" w:rsidRPr="0058431D" w14:paraId="5ED7346D" w14:textId="77777777" w:rsidTr="0058431D">
        <w:tc>
          <w:tcPr>
            <w:tcW w:w="0" w:type="auto"/>
            <w:hideMark/>
          </w:tcPr>
          <w:p w14:paraId="0CFF141D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Salary</w:t>
            </w:r>
          </w:p>
        </w:tc>
        <w:tc>
          <w:tcPr>
            <w:tcW w:w="0" w:type="auto"/>
            <w:hideMark/>
          </w:tcPr>
          <w:p w14:paraId="30B361B2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Numerical (Continuous)</w:t>
            </w:r>
          </w:p>
        </w:tc>
        <w:tc>
          <w:tcPr>
            <w:tcW w:w="0" w:type="auto"/>
            <w:hideMark/>
          </w:tcPr>
          <w:p w14:paraId="6CB7B63D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Represents quantitative values measured in currency.</w:t>
            </w:r>
          </w:p>
        </w:tc>
      </w:tr>
    </w:tbl>
    <w:p w14:paraId="01031397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Explanation</w:t>
      </w:r>
    </w:p>
    <w:p w14:paraId="6E134119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b/>
          <w:bCs/>
          <w:lang w:val="en-US"/>
        </w:rPr>
        <w:t>Department</w:t>
      </w:r>
      <w:r w:rsidRPr="0058431D">
        <w:rPr>
          <w:lang w:val="en-US"/>
        </w:rPr>
        <w:t xml:space="preserve"> is a </w:t>
      </w:r>
      <w:r w:rsidRPr="0058431D">
        <w:rPr>
          <w:b/>
          <w:bCs/>
          <w:lang w:val="en-US"/>
        </w:rPr>
        <w:t>nominal categorical variable</w:t>
      </w:r>
      <w:r w:rsidRPr="0058431D">
        <w:rPr>
          <w:lang w:val="en-US"/>
        </w:rPr>
        <w:t xml:space="preserve"> because it consists of names of departments without any ranking or order.</w:t>
      </w:r>
    </w:p>
    <w:p w14:paraId="73B55397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b/>
          <w:bCs/>
          <w:lang w:val="en-US"/>
        </w:rPr>
        <w:t>Years of Experience</w:t>
      </w:r>
      <w:r w:rsidRPr="0058431D">
        <w:rPr>
          <w:lang w:val="en-US"/>
        </w:rPr>
        <w:t xml:space="preserve"> is a </w:t>
      </w:r>
      <w:r w:rsidRPr="0058431D">
        <w:rPr>
          <w:b/>
          <w:bCs/>
          <w:lang w:val="en-US"/>
        </w:rPr>
        <w:t>continuous numerical variable</w:t>
      </w:r>
      <w:r w:rsidRPr="0058431D">
        <w:rPr>
          <w:lang w:val="en-US"/>
        </w:rPr>
        <w:t xml:space="preserve"> because it measures employee experience in years.</w:t>
      </w:r>
    </w:p>
    <w:p w14:paraId="0E54C8CF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b/>
          <w:bCs/>
          <w:lang w:val="en-US"/>
        </w:rPr>
        <w:t>Salary</w:t>
      </w:r>
      <w:r w:rsidRPr="0058431D">
        <w:rPr>
          <w:lang w:val="en-US"/>
        </w:rPr>
        <w:t xml:space="preserve"> is also a </w:t>
      </w:r>
      <w:r w:rsidRPr="0058431D">
        <w:rPr>
          <w:b/>
          <w:bCs/>
          <w:lang w:val="en-US"/>
        </w:rPr>
        <w:t>continuous numerical variable</w:t>
      </w:r>
      <w:r w:rsidRPr="0058431D">
        <w:rPr>
          <w:lang w:val="en-US"/>
        </w:rPr>
        <w:t xml:space="preserve"> because salary is measured numerically and can take different values over a continuous range.</w:t>
      </w:r>
    </w:p>
    <w:p w14:paraId="65A877E7" w14:textId="3A8DFD77" w:rsidR="0058431D" w:rsidRPr="0058431D" w:rsidRDefault="0058431D" w:rsidP="0058431D">
      <w:pPr>
        <w:spacing w:after="50"/>
        <w:rPr>
          <w:lang w:val="en-US"/>
        </w:rPr>
      </w:pPr>
    </w:p>
    <w:p w14:paraId="0B0CB66F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b) What aesthetic mapping is used to encode Department, and could shape have been used instead? Explain the trade-off.</w:t>
      </w:r>
    </w:p>
    <w:p w14:paraId="01BF67D1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The scatter plot uses </w:t>
      </w:r>
      <w:proofErr w:type="spellStart"/>
      <w:r w:rsidRPr="0058431D">
        <w:rPr>
          <w:b/>
          <w:bCs/>
          <w:lang w:val="en-US"/>
        </w:rPr>
        <w:t>Colour</w:t>
      </w:r>
      <w:proofErr w:type="spellEnd"/>
      <w:r w:rsidRPr="0058431D">
        <w:rPr>
          <w:lang w:val="en-US"/>
        </w:rPr>
        <w:t xml:space="preserve"> as the aesthetic mapping to represent the </w:t>
      </w:r>
      <w:r w:rsidRPr="0058431D">
        <w:rPr>
          <w:b/>
          <w:bCs/>
          <w:lang w:val="en-US"/>
        </w:rPr>
        <w:t>Department</w:t>
      </w:r>
      <w:r w:rsidRPr="0058431D">
        <w:rPr>
          <w:lang w:val="en-US"/>
        </w:rPr>
        <w:t>.</w:t>
      </w:r>
    </w:p>
    <w:p w14:paraId="26FE65D7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Different </w:t>
      </w:r>
      <w:proofErr w:type="spellStart"/>
      <w:r w:rsidRPr="0058431D">
        <w:rPr>
          <w:lang w:val="en-US"/>
        </w:rPr>
        <w:t>colours</w:t>
      </w:r>
      <w:proofErr w:type="spellEnd"/>
      <w:r w:rsidRPr="0058431D">
        <w:rPr>
          <w:lang w:val="en-US"/>
        </w:rPr>
        <w:t xml:space="preserve"> make it easy to distinguish HR, IT and Sales employees.</w:t>
      </w:r>
    </w:p>
    <w:p w14:paraId="0895A355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Yes, </w:t>
      </w:r>
      <w:r w:rsidRPr="0058431D">
        <w:rPr>
          <w:b/>
          <w:bCs/>
          <w:lang w:val="en-US"/>
        </w:rPr>
        <w:t>Shape</w:t>
      </w:r>
      <w:r w:rsidRPr="0058431D">
        <w:rPr>
          <w:lang w:val="en-US"/>
        </w:rPr>
        <w:t xml:space="preserve"> could also have been used because Department is a categorical variable.</w:t>
      </w:r>
    </w:p>
    <w:p w14:paraId="6FA79D29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>However, there are important trade-offs.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1"/>
        <w:gridCol w:w="4530"/>
      </w:tblGrid>
      <w:tr w:rsidR="0058431D" w:rsidRPr="0058431D" w14:paraId="72AEBC8A" w14:textId="77777777" w:rsidTr="0058431D">
        <w:tc>
          <w:tcPr>
            <w:tcW w:w="0" w:type="auto"/>
            <w:hideMark/>
          </w:tcPr>
          <w:p w14:paraId="0C453152" w14:textId="77777777" w:rsidR="0058431D" w:rsidRPr="0058431D" w:rsidRDefault="0058431D" w:rsidP="0058431D">
            <w:pPr>
              <w:spacing w:after="50"/>
              <w:rPr>
                <w:b/>
                <w:bCs/>
                <w:lang w:val="en-US"/>
              </w:rPr>
            </w:pPr>
            <w:proofErr w:type="spellStart"/>
            <w:r w:rsidRPr="0058431D">
              <w:rPr>
                <w:b/>
                <w:bCs/>
                <w:lang w:val="en-US"/>
              </w:rPr>
              <w:t>Colour</w:t>
            </w:r>
            <w:proofErr w:type="spellEnd"/>
          </w:p>
        </w:tc>
        <w:tc>
          <w:tcPr>
            <w:tcW w:w="0" w:type="auto"/>
            <w:hideMark/>
          </w:tcPr>
          <w:p w14:paraId="5581E157" w14:textId="77777777" w:rsidR="0058431D" w:rsidRPr="0058431D" w:rsidRDefault="0058431D" w:rsidP="0058431D">
            <w:pPr>
              <w:spacing w:after="50"/>
              <w:rPr>
                <w:b/>
                <w:bCs/>
                <w:lang w:val="en-US"/>
              </w:rPr>
            </w:pPr>
            <w:r w:rsidRPr="0058431D">
              <w:rPr>
                <w:b/>
                <w:bCs/>
                <w:lang w:val="en-US"/>
              </w:rPr>
              <w:t>Shape</w:t>
            </w:r>
          </w:p>
        </w:tc>
      </w:tr>
      <w:tr w:rsidR="0058431D" w:rsidRPr="0058431D" w14:paraId="6BB1C9BC" w14:textId="77777777" w:rsidTr="0058431D">
        <w:tc>
          <w:tcPr>
            <w:tcW w:w="0" w:type="auto"/>
            <w:hideMark/>
          </w:tcPr>
          <w:p w14:paraId="3483F697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Easy to identify categories</w:t>
            </w:r>
          </w:p>
        </w:tc>
        <w:tc>
          <w:tcPr>
            <w:tcW w:w="0" w:type="auto"/>
            <w:hideMark/>
          </w:tcPr>
          <w:p w14:paraId="4597CD75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 xml:space="preserve">Useful for </w:t>
            </w:r>
            <w:proofErr w:type="spellStart"/>
            <w:r w:rsidRPr="0058431D">
              <w:rPr>
                <w:lang w:val="en-US"/>
              </w:rPr>
              <w:t>colour</w:t>
            </w:r>
            <w:proofErr w:type="spellEnd"/>
            <w:r w:rsidRPr="0058431D">
              <w:rPr>
                <w:lang w:val="en-US"/>
              </w:rPr>
              <w:t>-blind users</w:t>
            </w:r>
          </w:p>
        </w:tc>
      </w:tr>
      <w:tr w:rsidR="0058431D" w:rsidRPr="0058431D" w14:paraId="4680848A" w14:textId="77777777" w:rsidTr="0058431D">
        <w:tc>
          <w:tcPr>
            <w:tcW w:w="0" w:type="auto"/>
            <w:hideMark/>
          </w:tcPr>
          <w:p w14:paraId="1E950F09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Attractive visualization</w:t>
            </w:r>
          </w:p>
        </w:tc>
        <w:tc>
          <w:tcPr>
            <w:tcW w:w="0" w:type="auto"/>
            <w:hideMark/>
          </w:tcPr>
          <w:p w14:paraId="576E88BC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Hard to distinguish when many points overlap</w:t>
            </w:r>
          </w:p>
        </w:tc>
      </w:tr>
      <w:tr w:rsidR="0058431D" w:rsidRPr="0058431D" w14:paraId="51B566E9" w14:textId="77777777" w:rsidTr="0058431D">
        <w:tc>
          <w:tcPr>
            <w:tcW w:w="0" w:type="auto"/>
            <w:hideMark/>
          </w:tcPr>
          <w:p w14:paraId="4B697FB8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Supports many categories</w:t>
            </w:r>
          </w:p>
        </w:tc>
        <w:tc>
          <w:tcPr>
            <w:tcW w:w="0" w:type="auto"/>
            <w:hideMark/>
          </w:tcPr>
          <w:p w14:paraId="29558AAA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Limited number of clearly distinguishable shapes</w:t>
            </w:r>
          </w:p>
        </w:tc>
      </w:tr>
      <w:tr w:rsidR="0058431D" w:rsidRPr="0058431D" w14:paraId="4545A7D9" w14:textId="77777777" w:rsidTr="0058431D">
        <w:tc>
          <w:tcPr>
            <w:tcW w:w="0" w:type="auto"/>
            <w:hideMark/>
          </w:tcPr>
          <w:p w14:paraId="3739D99A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Better for cluster identification</w:t>
            </w:r>
          </w:p>
        </w:tc>
        <w:tc>
          <w:tcPr>
            <w:tcW w:w="0" w:type="auto"/>
            <w:hideMark/>
          </w:tcPr>
          <w:p w14:paraId="415DC46F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Less effective for dense scatter plots</w:t>
            </w:r>
          </w:p>
        </w:tc>
      </w:tr>
    </w:tbl>
    <w:p w14:paraId="1C44FB4A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Therefore, </w:t>
      </w:r>
      <w:proofErr w:type="spellStart"/>
      <w:r w:rsidRPr="0058431D">
        <w:rPr>
          <w:b/>
          <w:bCs/>
          <w:lang w:val="en-US"/>
        </w:rPr>
        <w:t>Colour</w:t>
      </w:r>
      <w:proofErr w:type="spellEnd"/>
      <w:r w:rsidRPr="0058431D">
        <w:rPr>
          <w:b/>
          <w:bCs/>
          <w:lang w:val="en-US"/>
        </w:rPr>
        <w:t xml:space="preserve"> is generally the preferred aesthetic mapping</w:t>
      </w:r>
      <w:r w:rsidRPr="0058431D">
        <w:rPr>
          <w:lang w:val="en-US"/>
        </w:rPr>
        <w:t xml:space="preserve"> because it allows viewers to quickly identify different departments and observe clustering patterns more effectively.</w:t>
      </w:r>
    </w:p>
    <w:p w14:paraId="1D68F5FD" w14:textId="4564C3DA" w:rsidR="0058431D" w:rsidRPr="0058431D" w:rsidRDefault="0058431D" w:rsidP="0058431D">
      <w:pPr>
        <w:spacing w:after="50"/>
        <w:rPr>
          <w:lang w:val="en-US"/>
        </w:rPr>
      </w:pPr>
    </w:p>
    <w:p w14:paraId="5EB1B5E9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c) If IT employees' points cluster higher on the y-axis than other departments at the same x-value, what does this suggest?</w:t>
      </w:r>
    </w:p>
    <w:p w14:paraId="629CA507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If the IT department's points consistently appear higher on the </w:t>
      </w:r>
      <w:r w:rsidRPr="0058431D">
        <w:rPr>
          <w:b/>
          <w:bCs/>
          <w:lang w:val="en-US"/>
        </w:rPr>
        <w:t>Salary (Y-axis)</w:t>
      </w:r>
      <w:r w:rsidRPr="0058431D">
        <w:rPr>
          <w:lang w:val="en-US"/>
        </w:rPr>
        <w:t xml:space="preserve"> than HR and Sales for the same </w:t>
      </w:r>
      <w:r w:rsidRPr="0058431D">
        <w:rPr>
          <w:b/>
          <w:bCs/>
          <w:lang w:val="en-US"/>
        </w:rPr>
        <w:t>Years of Experience (X-axis)</w:t>
      </w:r>
      <w:r w:rsidRPr="0058431D">
        <w:rPr>
          <w:lang w:val="en-US"/>
        </w:rPr>
        <w:t xml:space="preserve">, it suggests that </w:t>
      </w:r>
      <w:r w:rsidRPr="0058431D">
        <w:rPr>
          <w:b/>
          <w:bCs/>
          <w:lang w:val="en-US"/>
        </w:rPr>
        <w:t>IT employees generally receive higher salaries than employees in the other departments with similar experience</w:t>
      </w:r>
      <w:r w:rsidRPr="0058431D">
        <w:rPr>
          <w:lang w:val="en-US"/>
        </w:rPr>
        <w:t>.</w:t>
      </w:r>
    </w:p>
    <w:p w14:paraId="2E73E146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>This indicates that:</w:t>
      </w:r>
    </w:p>
    <w:p w14:paraId="2E960B34" w14:textId="77777777" w:rsidR="0058431D" w:rsidRPr="0058431D" w:rsidRDefault="0058431D" w:rsidP="0058431D">
      <w:pPr>
        <w:numPr>
          <w:ilvl w:val="0"/>
          <w:numId w:val="5"/>
        </w:numPr>
        <w:spacing w:after="50"/>
        <w:rPr>
          <w:lang w:val="en-US"/>
        </w:rPr>
      </w:pPr>
      <w:r w:rsidRPr="0058431D">
        <w:rPr>
          <w:lang w:val="en-US"/>
        </w:rPr>
        <w:t xml:space="preserve">Salary is positively associated with Years of Experience. </w:t>
      </w:r>
    </w:p>
    <w:p w14:paraId="4D389C63" w14:textId="77777777" w:rsidR="0058431D" w:rsidRPr="0058431D" w:rsidRDefault="0058431D" w:rsidP="0058431D">
      <w:pPr>
        <w:numPr>
          <w:ilvl w:val="0"/>
          <w:numId w:val="5"/>
        </w:numPr>
        <w:spacing w:after="50"/>
        <w:rPr>
          <w:lang w:val="en-US"/>
        </w:rPr>
      </w:pPr>
      <w:r w:rsidRPr="0058431D">
        <w:rPr>
          <w:lang w:val="en-US"/>
        </w:rPr>
        <w:t xml:space="preserve">Department also influences salary. </w:t>
      </w:r>
    </w:p>
    <w:p w14:paraId="0FD45B48" w14:textId="77777777" w:rsidR="0058431D" w:rsidRPr="0058431D" w:rsidRDefault="0058431D" w:rsidP="0058431D">
      <w:pPr>
        <w:numPr>
          <w:ilvl w:val="0"/>
          <w:numId w:val="5"/>
        </w:numPr>
        <w:spacing w:after="50"/>
        <w:rPr>
          <w:lang w:val="en-US"/>
        </w:rPr>
      </w:pPr>
      <w:r w:rsidRPr="0058431D">
        <w:rPr>
          <w:lang w:val="en-US"/>
        </w:rPr>
        <w:t xml:space="preserve">IT employees receive better compensation compared with HR and Sales employees having the same level of experience. </w:t>
      </w:r>
    </w:p>
    <w:p w14:paraId="60BEA069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>Therefore, the scatter plot reveals both the relationship between experience and salary and salary differences among departments.</w:t>
      </w:r>
    </w:p>
    <w:p w14:paraId="0C1CD263" w14:textId="6AEA9BB8" w:rsidR="0058431D" w:rsidRPr="0058431D" w:rsidRDefault="0058431D" w:rsidP="0058431D">
      <w:pPr>
        <w:spacing w:after="50"/>
        <w:rPr>
          <w:lang w:val="en-US"/>
        </w:rPr>
      </w:pPr>
    </w:p>
    <w:p w14:paraId="48BFC534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Result</w:t>
      </w:r>
    </w:p>
    <w:p w14:paraId="7FFD404A" w14:textId="77777777" w:rsid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The scatter plot clearly shows the relationship between Years of Experience and Salary while using </w:t>
      </w:r>
      <w:proofErr w:type="spellStart"/>
      <w:r w:rsidRPr="0058431D">
        <w:rPr>
          <w:lang w:val="en-US"/>
        </w:rPr>
        <w:t>colour</w:t>
      </w:r>
      <w:proofErr w:type="spellEnd"/>
      <w:r w:rsidRPr="0058431D">
        <w:rPr>
          <w:lang w:val="en-US"/>
        </w:rPr>
        <w:t xml:space="preserve"> to distinguish employees from different departments.</w:t>
      </w:r>
    </w:p>
    <w:p w14:paraId="6004FAA7" w14:textId="20B6CC21" w:rsidR="0035282C" w:rsidRPr="0058431D" w:rsidRDefault="0035282C" w:rsidP="0058431D">
      <w:pPr>
        <w:spacing w:after="50"/>
        <w:rPr>
          <w:lang w:val="en-US"/>
        </w:rPr>
      </w:pPr>
      <w:r w:rsidRPr="0035282C">
        <w:rPr>
          <w:lang w:val="en-US"/>
        </w:rPr>
        <w:drawing>
          <wp:inline distT="0" distB="0" distL="0" distR="0" wp14:anchorId="1FC1E342" wp14:editId="4FD952FA">
            <wp:extent cx="6400800" cy="4217670"/>
            <wp:effectExtent l="0" t="0" r="0" b="0"/>
            <wp:docPr id="165121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19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665F" w14:textId="2B11F4D7" w:rsidR="0058431D" w:rsidRPr="0058431D" w:rsidRDefault="0058431D" w:rsidP="0058431D">
      <w:pPr>
        <w:spacing w:after="50"/>
        <w:rPr>
          <w:lang w:val="en-US"/>
        </w:rPr>
      </w:pPr>
    </w:p>
    <w:p w14:paraId="3E9C1E5B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Conclusion</w:t>
      </w:r>
    </w:p>
    <w:p w14:paraId="06456CB8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The scatter plot effectively uses continuous numerical axes and </w:t>
      </w:r>
      <w:proofErr w:type="spellStart"/>
      <w:r w:rsidRPr="0058431D">
        <w:rPr>
          <w:lang w:val="en-US"/>
        </w:rPr>
        <w:t>colour</w:t>
      </w:r>
      <w:proofErr w:type="spellEnd"/>
      <w:r w:rsidRPr="0058431D">
        <w:rPr>
          <w:lang w:val="en-US"/>
        </w:rPr>
        <w:t xml:space="preserve"> as an aesthetic mapping to compare employee salaries. It enables easy identification of salary trends and department-wise salary differences.</w:t>
      </w:r>
    </w:p>
    <w:p w14:paraId="30687249" w14:textId="09C521B1" w:rsidR="0058431D" w:rsidRPr="0058431D" w:rsidRDefault="0058431D" w:rsidP="0058431D">
      <w:pPr>
        <w:spacing w:after="50"/>
        <w:rPr>
          <w:lang w:val="en-US"/>
        </w:rPr>
      </w:pPr>
    </w:p>
    <w:p w14:paraId="31F53123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pict w14:anchorId="3119D0A1">
          <v:rect id="_x0000_i1175" style="width:0;height:1.5pt" o:hralign="center" o:hrstd="t" o:hr="t" fillcolor="#a0a0a0" stroked="f"/>
        </w:pict>
      </w:r>
    </w:p>
    <w:p w14:paraId="7AF5F002" w14:textId="77777777" w:rsidR="0035282C" w:rsidRDefault="0035282C" w:rsidP="0058431D">
      <w:pPr>
        <w:spacing w:after="50"/>
        <w:rPr>
          <w:b/>
          <w:bCs/>
          <w:sz w:val="24"/>
          <w:szCs w:val="24"/>
          <w:lang w:val="en-US"/>
        </w:rPr>
      </w:pPr>
    </w:p>
    <w:p w14:paraId="20013696" w14:textId="23B1E6F4" w:rsidR="0058431D" w:rsidRPr="0058431D" w:rsidRDefault="0058431D" w:rsidP="0058431D">
      <w:pPr>
        <w:spacing w:after="50"/>
        <w:rPr>
          <w:b/>
          <w:bCs/>
          <w:sz w:val="24"/>
          <w:szCs w:val="24"/>
          <w:lang w:val="en-US"/>
        </w:rPr>
      </w:pPr>
      <w:r w:rsidRPr="0058431D">
        <w:rPr>
          <w:b/>
          <w:bCs/>
          <w:sz w:val="24"/>
          <w:szCs w:val="24"/>
          <w:lang w:val="en-US"/>
        </w:rPr>
        <w:t>Problem 13 (10 Marks)</w:t>
      </w:r>
    </w:p>
    <w:p w14:paraId="6DD2CBCF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Scenario</w:t>
      </w:r>
    </w:p>
    <w:p w14:paraId="4AE1A8AD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>A radar chart compares five laptop models using the following attributes:</w:t>
      </w:r>
    </w:p>
    <w:p w14:paraId="4E10E504" w14:textId="77777777" w:rsidR="0058431D" w:rsidRPr="0058431D" w:rsidRDefault="0058431D" w:rsidP="0058431D">
      <w:pPr>
        <w:numPr>
          <w:ilvl w:val="0"/>
          <w:numId w:val="6"/>
        </w:numPr>
        <w:spacing w:after="50"/>
        <w:rPr>
          <w:lang w:val="en-US"/>
        </w:rPr>
      </w:pPr>
      <w:r w:rsidRPr="0058431D">
        <w:rPr>
          <w:lang w:val="en-US"/>
        </w:rPr>
        <w:t xml:space="preserve">Battery Life </w:t>
      </w:r>
    </w:p>
    <w:p w14:paraId="792EA111" w14:textId="77777777" w:rsidR="0058431D" w:rsidRPr="0058431D" w:rsidRDefault="0058431D" w:rsidP="0058431D">
      <w:pPr>
        <w:numPr>
          <w:ilvl w:val="0"/>
          <w:numId w:val="6"/>
        </w:numPr>
        <w:spacing w:after="50"/>
        <w:rPr>
          <w:lang w:val="en-US"/>
        </w:rPr>
      </w:pPr>
      <w:r w:rsidRPr="0058431D">
        <w:rPr>
          <w:lang w:val="en-US"/>
        </w:rPr>
        <w:t xml:space="preserve">Speed </w:t>
      </w:r>
    </w:p>
    <w:p w14:paraId="0CE6087B" w14:textId="77777777" w:rsidR="0058431D" w:rsidRPr="0058431D" w:rsidRDefault="0058431D" w:rsidP="0058431D">
      <w:pPr>
        <w:numPr>
          <w:ilvl w:val="0"/>
          <w:numId w:val="6"/>
        </w:numPr>
        <w:spacing w:after="50"/>
        <w:rPr>
          <w:lang w:val="en-US"/>
        </w:rPr>
      </w:pPr>
      <w:r w:rsidRPr="0058431D">
        <w:rPr>
          <w:lang w:val="en-US"/>
        </w:rPr>
        <w:t xml:space="preserve">Display Quality </w:t>
      </w:r>
    </w:p>
    <w:p w14:paraId="6FE02189" w14:textId="77777777" w:rsidR="0058431D" w:rsidRPr="0058431D" w:rsidRDefault="0058431D" w:rsidP="0058431D">
      <w:pPr>
        <w:numPr>
          <w:ilvl w:val="0"/>
          <w:numId w:val="6"/>
        </w:numPr>
        <w:spacing w:after="50"/>
        <w:rPr>
          <w:lang w:val="en-US"/>
        </w:rPr>
      </w:pPr>
      <w:r w:rsidRPr="0058431D">
        <w:rPr>
          <w:lang w:val="en-US"/>
        </w:rPr>
        <w:t xml:space="preserve">Price </w:t>
      </w:r>
    </w:p>
    <w:p w14:paraId="04737038" w14:textId="77777777" w:rsidR="0058431D" w:rsidRPr="0058431D" w:rsidRDefault="0058431D" w:rsidP="0058431D">
      <w:pPr>
        <w:numPr>
          <w:ilvl w:val="0"/>
          <w:numId w:val="6"/>
        </w:numPr>
        <w:spacing w:after="50"/>
        <w:rPr>
          <w:lang w:val="en-US"/>
        </w:rPr>
      </w:pPr>
      <w:r w:rsidRPr="0058431D">
        <w:rPr>
          <w:lang w:val="en-US"/>
        </w:rPr>
        <w:t xml:space="preserve">Weight </w:t>
      </w:r>
    </w:p>
    <w:p w14:paraId="5BA4DA1A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Each attribute is scored from </w:t>
      </w:r>
      <w:r w:rsidRPr="0058431D">
        <w:rPr>
          <w:b/>
          <w:bCs/>
          <w:lang w:val="en-US"/>
        </w:rPr>
        <w:t>1 to 10</w:t>
      </w:r>
      <w:r w:rsidRPr="0058431D">
        <w:rPr>
          <w:lang w:val="en-US"/>
        </w:rPr>
        <w:t>.</w:t>
      </w:r>
    </w:p>
    <w:p w14:paraId="5E4FF567" w14:textId="79388EA4" w:rsidR="0058431D" w:rsidRPr="0058431D" w:rsidRDefault="0058431D" w:rsidP="0058431D">
      <w:pPr>
        <w:spacing w:after="50"/>
        <w:rPr>
          <w:lang w:val="en-US"/>
        </w:rPr>
      </w:pPr>
    </w:p>
    <w:p w14:paraId="3C866814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Aim</w:t>
      </w:r>
    </w:p>
    <w:p w14:paraId="0B53A42E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>To compare the performance of different laptop models using a radar chart in Tableau and understand the concepts of polar coordinates, multiple axes and scale normalization.</w:t>
      </w:r>
    </w:p>
    <w:p w14:paraId="22CE352E" w14:textId="3121D015" w:rsidR="0058431D" w:rsidRPr="0058431D" w:rsidRDefault="0058431D" w:rsidP="0058431D">
      <w:pPr>
        <w:spacing w:after="50"/>
        <w:rPr>
          <w:lang w:val="en-US"/>
        </w:rPr>
      </w:pPr>
    </w:p>
    <w:p w14:paraId="5BDAEF97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lastRenderedPageBreak/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"/>
        <w:gridCol w:w="1317"/>
        <w:gridCol w:w="817"/>
        <w:gridCol w:w="1661"/>
        <w:gridCol w:w="706"/>
        <w:gridCol w:w="883"/>
      </w:tblGrid>
      <w:tr w:rsidR="0058431D" w:rsidRPr="0058431D" w14:paraId="5F38C65A" w14:textId="77777777" w:rsidTr="0058431D">
        <w:tc>
          <w:tcPr>
            <w:tcW w:w="0" w:type="auto"/>
            <w:hideMark/>
          </w:tcPr>
          <w:p w14:paraId="79265170" w14:textId="77777777" w:rsidR="0058431D" w:rsidRPr="0058431D" w:rsidRDefault="0058431D" w:rsidP="0058431D">
            <w:pPr>
              <w:spacing w:after="50"/>
              <w:rPr>
                <w:b/>
                <w:bCs/>
                <w:lang w:val="en-US"/>
              </w:rPr>
            </w:pPr>
            <w:r w:rsidRPr="0058431D">
              <w:rPr>
                <w:b/>
                <w:bCs/>
                <w:lang w:val="en-US"/>
              </w:rPr>
              <w:t>Laptop</w:t>
            </w:r>
          </w:p>
        </w:tc>
        <w:tc>
          <w:tcPr>
            <w:tcW w:w="0" w:type="auto"/>
            <w:hideMark/>
          </w:tcPr>
          <w:p w14:paraId="4E0F30DE" w14:textId="77777777" w:rsidR="0058431D" w:rsidRPr="0058431D" w:rsidRDefault="0058431D" w:rsidP="0058431D">
            <w:pPr>
              <w:spacing w:after="50"/>
              <w:rPr>
                <w:b/>
                <w:bCs/>
                <w:lang w:val="en-US"/>
              </w:rPr>
            </w:pPr>
            <w:r w:rsidRPr="0058431D">
              <w:rPr>
                <w:b/>
                <w:bCs/>
                <w:lang w:val="en-US"/>
              </w:rPr>
              <w:t>Battery Life</w:t>
            </w:r>
          </w:p>
        </w:tc>
        <w:tc>
          <w:tcPr>
            <w:tcW w:w="0" w:type="auto"/>
            <w:hideMark/>
          </w:tcPr>
          <w:p w14:paraId="37D2A62A" w14:textId="77777777" w:rsidR="0058431D" w:rsidRPr="0058431D" w:rsidRDefault="0058431D" w:rsidP="0058431D">
            <w:pPr>
              <w:spacing w:after="50"/>
              <w:rPr>
                <w:b/>
                <w:bCs/>
                <w:lang w:val="en-US"/>
              </w:rPr>
            </w:pPr>
            <w:r w:rsidRPr="0058431D">
              <w:rPr>
                <w:b/>
                <w:bCs/>
                <w:lang w:val="en-US"/>
              </w:rPr>
              <w:t>Speed</w:t>
            </w:r>
          </w:p>
        </w:tc>
        <w:tc>
          <w:tcPr>
            <w:tcW w:w="0" w:type="auto"/>
            <w:hideMark/>
          </w:tcPr>
          <w:p w14:paraId="273D7A38" w14:textId="77777777" w:rsidR="0058431D" w:rsidRPr="0058431D" w:rsidRDefault="0058431D" w:rsidP="0058431D">
            <w:pPr>
              <w:spacing w:after="50"/>
              <w:rPr>
                <w:b/>
                <w:bCs/>
                <w:lang w:val="en-US"/>
              </w:rPr>
            </w:pPr>
            <w:r w:rsidRPr="0058431D">
              <w:rPr>
                <w:b/>
                <w:bCs/>
                <w:lang w:val="en-US"/>
              </w:rPr>
              <w:t>Display Quality</w:t>
            </w:r>
          </w:p>
        </w:tc>
        <w:tc>
          <w:tcPr>
            <w:tcW w:w="0" w:type="auto"/>
            <w:hideMark/>
          </w:tcPr>
          <w:p w14:paraId="7C866B77" w14:textId="77777777" w:rsidR="0058431D" w:rsidRPr="0058431D" w:rsidRDefault="0058431D" w:rsidP="0058431D">
            <w:pPr>
              <w:spacing w:after="50"/>
              <w:rPr>
                <w:b/>
                <w:bCs/>
                <w:lang w:val="en-US"/>
              </w:rPr>
            </w:pPr>
            <w:r w:rsidRPr="0058431D">
              <w:rPr>
                <w:b/>
                <w:bCs/>
                <w:lang w:val="en-US"/>
              </w:rPr>
              <w:t>Price</w:t>
            </w:r>
          </w:p>
        </w:tc>
        <w:tc>
          <w:tcPr>
            <w:tcW w:w="0" w:type="auto"/>
            <w:hideMark/>
          </w:tcPr>
          <w:p w14:paraId="4BD5AC1E" w14:textId="77777777" w:rsidR="0058431D" w:rsidRPr="0058431D" w:rsidRDefault="0058431D" w:rsidP="0058431D">
            <w:pPr>
              <w:spacing w:after="50"/>
              <w:rPr>
                <w:b/>
                <w:bCs/>
                <w:lang w:val="en-US"/>
              </w:rPr>
            </w:pPr>
            <w:r w:rsidRPr="0058431D">
              <w:rPr>
                <w:b/>
                <w:bCs/>
                <w:lang w:val="en-US"/>
              </w:rPr>
              <w:t>Weight</w:t>
            </w:r>
          </w:p>
        </w:tc>
      </w:tr>
      <w:tr w:rsidR="0058431D" w:rsidRPr="0058431D" w14:paraId="0B04026B" w14:textId="77777777" w:rsidTr="0058431D">
        <w:tc>
          <w:tcPr>
            <w:tcW w:w="0" w:type="auto"/>
            <w:hideMark/>
          </w:tcPr>
          <w:p w14:paraId="201E412A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Laptop A</w:t>
            </w:r>
          </w:p>
        </w:tc>
        <w:tc>
          <w:tcPr>
            <w:tcW w:w="0" w:type="auto"/>
            <w:hideMark/>
          </w:tcPr>
          <w:p w14:paraId="43B6B343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5307E45C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70D08126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09F785F2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77DA4132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8</w:t>
            </w:r>
          </w:p>
        </w:tc>
      </w:tr>
      <w:tr w:rsidR="0058431D" w:rsidRPr="0058431D" w14:paraId="157DFF2F" w14:textId="77777777" w:rsidTr="0058431D">
        <w:tc>
          <w:tcPr>
            <w:tcW w:w="0" w:type="auto"/>
            <w:hideMark/>
          </w:tcPr>
          <w:p w14:paraId="33DD8209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Laptop B</w:t>
            </w:r>
          </w:p>
        </w:tc>
        <w:tc>
          <w:tcPr>
            <w:tcW w:w="0" w:type="auto"/>
            <w:hideMark/>
          </w:tcPr>
          <w:p w14:paraId="53D271D4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4B65B4B2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17D1F2F9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6C62F9EB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2C1AA6CE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7</w:t>
            </w:r>
          </w:p>
        </w:tc>
      </w:tr>
      <w:tr w:rsidR="0058431D" w:rsidRPr="0058431D" w14:paraId="3AB6905D" w14:textId="77777777" w:rsidTr="0058431D">
        <w:tc>
          <w:tcPr>
            <w:tcW w:w="0" w:type="auto"/>
            <w:hideMark/>
          </w:tcPr>
          <w:p w14:paraId="1DB37974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Laptop C</w:t>
            </w:r>
          </w:p>
        </w:tc>
        <w:tc>
          <w:tcPr>
            <w:tcW w:w="0" w:type="auto"/>
            <w:hideMark/>
          </w:tcPr>
          <w:p w14:paraId="094726A5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09A230B5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2E333C0A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7E930C84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6A542FB1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9</w:t>
            </w:r>
          </w:p>
        </w:tc>
      </w:tr>
      <w:tr w:rsidR="0058431D" w:rsidRPr="0058431D" w14:paraId="28512B5F" w14:textId="77777777" w:rsidTr="0058431D">
        <w:tc>
          <w:tcPr>
            <w:tcW w:w="0" w:type="auto"/>
            <w:hideMark/>
          </w:tcPr>
          <w:p w14:paraId="08CD0B51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Laptop D</w:t>
            </w:r>
          </w:p>
        </w:tc>
        <w:tc>
          <w:tcPr>
            <w:tcW w:w="0" w:type="auto"/>
            <w:hideMark/>
          </w:tcPr>
          <w:p w14:paraId="3D37D980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229FCA62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6723E4FF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6714EAD8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28824300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6</w:t>
            </w:r>
          </w:p>
        </w:tc>
      </w:tr>
      <w:tr w:rsidR="0058431D" w:rsidRPr="0058431D" w14:paraId="0642EC63" w14:textId="77777777" w:rsidTr="0058431D">
        <w:tc>
          <w:tcPr>
            <w:tcW w:w="0" w:type="auto"/>
            <w:hideMark/>
          </w:tcPr>
          <w:p w14:paraId="4CF9A338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Laptop E</w:t>
            </w:r>
          </w:p>
        </w:tc>
        <w:tc>
          <w:tcPr>
            <w:tcW w:w="0" w:type="auto"/>
            <w:hideMark/>
          </w:tcPr>
          <w:p w14:paraId="1FF76EAB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14:paraId="725D48FF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7FC64549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14:paraId="745CFC06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2E3D71C9" w14:textId="77777777" w:rsidR="0058431D" w:rsidRPr="0058431D" w:rsidRDefault="0058431D" w:rsidP="0058431D">
            <w:pPr>
              <w:spacing w:after="50"/>
              <w:rPr>
                <w:lang w:val="en-US"/>
              </w:rPr>
            </w:pPr>
            <w:r w:rsidRPr="0058431D">
              <w:rPr>
                <w:lang w:val="en-US"/>
              </w:rPr>
              <w:t>8</w:t>
            </w:r>
          </w:p>
        </w:tc>
      </w:tr>
    </w:tbl>
    <w:p w14:paraId="50734690" w14:textId="372F6AD2" w:rsidR="0058431D" w:rsidRPr="0058431D" w:rsidRDefault="0058431D" w:rsidP="0058431D">
      <w:pPr>
        <w:spacing w:after="50"/>
        <w:rPr>
          <w:lang w:val="en-US"/>
        </w:rPr>
      </w:pPr>
    </w:p>
    <w:p w14:paraId="7166EFC8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Tableau Implementation</w:t>
      </w:r>
    </w:p>
    <w:p w14:paraId="1509B3F6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1</w:t>
      </w:r>
    </w:p>
    <w:p w14:paraId="304991DA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Open </w:t>
      </w:r>
      <w:r w:rsidRPr="0058431D">
        <w:rPr>
          <w:b/>
          <w:bCs/>
          <w:lang w:val="en-US"/>
        </w:rPr>
        <w:t>Tableau Desktop</w:t>
      </w:r>
      <w:r w:rsidRPr="0058431D">
        <w:rPr>
          <w:lang w:val="en-US"/>
        </w:rPr>
        <w:t>.</w:t>
      </w:r>
    </w:p>
    <w:p w14:paraId="116D157D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2</w:t>
      </w:r>
    </w:p>
    <w:p w14:paraId="20DE2637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Connect to </w:t>
      </w:r>
      <w:r w:rsidRPr="0058431D">
        <w:rPr>
          <w:b/>
          <w:bCs/>
          <w:lang w:val="en-US"/>
        </w:rPr>
        <w:t>Laptop_Data.csv</w:t>
      </w:r>
      <w:r w:rsidRPr="0058431D">
        <w:rPr>
          <w:lang w:val="en-US"/>
        </w:rPr>
        <w:t>.</w:t>
      </w:r>
    </w:p>
    <w:p w14:paraId="056CE29A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3</w:t>
      </w:r>
    </w:p>
    <w:p w14:paraId="3D3DE086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>Pivot the five attribute columns into two fields:</w:t>
      </w:r>
    </w:p>
    <w:p w14:paraId="09DB3F76" w14:textId="77777777" w:rsidR="0058431D" w:rsidRPr="0058431D" w:rsidRDefault="0058431D" w:rsidP="0058431D">
      <w:pPr>
        <w:numPr>
          <w:ilvl w:val="0"/>
          <w:numId w:val="7"/>
        </w:numPr>
        <w:spacing w:after="50"/>
        <w:rPr>
          <w:lang w:val="en-US"/>
        </w:rPr>
      </w:pPr>
      <w:r w:rsidRPr="0058431D">
        <w:rPr>
          <w:lang w:val="en-US"/>
        </w:rPr>
        <w:t xml:space="preserve">Attribute </w:t>
      </w:r>
    </w:p>
    <w:p w14:paraId="3B1E4FFC" w14:textId="77777777" w:rsidR="0058431D" w:rsidRPr="0058431D" w:rsidRDefault="0058431D" w:rsidP="0058431D">
      <w:pPr>
        <w:numPr>
          <w:ilvl w:val="0"/>
          <w:numId w:val="7"/>
        </w:numPr>
        <w:spacing w:after="50"/>
        <w:rPr>
          <w:lang w:val="en-US"/>
        </w:rPr>
      </w:pPr>
      <w:r w:rsidRPr="0058431D">
        <w:rPr>
          <w:lang w:val="en-US"/>
        </w:rPr>
        <w:t xml:space="preserve">Score </w:t>
      </w:r>
    </w:p>
    <w:p w14:paraId="14EF4047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4</w:t>
      </w:r>
    </w:p>
    <w:p w14:paraId="3981B371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>Create calculated fields for:</w:t>
      </w:r>
    </w:p>
    <w:p w14:paraId="3FCDD31D" w14:textId="77777777" w:rsidR="0058431D" w:rsidRPr="0058431D" w:rsidRDefault="0058431D" w:rsidP="0058431D">
      <w:pPr>
        <w:numPr>
          <w:ilvl w:val="0"/>
          <w:numId w:val="8"/>
        </w:numPr>
        <w:spacing w:after="50"/>
        <w:rPr>
          <w:lang w:val="en-US"/>
        </w:rPr>
      </w:pPr>
      <w:r w:rsidRPr="0058431D">
        <w:rPr>
          <w:lang w:val="en-US"/>
        </w:rPr>
        <w:t xml:space="preserve">Angle </w:t>
      </w:r>
    </w:p>
    <w:p w14:paraId="5628C9F0" w14:textId="77777777" w:rsidR="0058431D" w:rsidRPr="0058431D" w:rsidRDefault="0058431D" w:rsidP="0058431D">
      <w:pPr>
        <w:numPr>
          <w:ilvl w:val="0"/>
          <w:numId w:val="8"/>
        </w:numPr>
        <w:spacing w:after="50"/>
        <w:rPr>
          <w:lang w:val="en-US"/>
        </w:rPr>
      </w:pPr>
      <w:r w:rsidRPr="0058431D">
        <w:rPr>
          <w:lang w:val="en-US"/>
        </w:rPr>
        <w:t xml:space="preserve">X Coordinate </w:t>
      </w:r>
    </w:p>
    <w:p w14:paraId="75D7E42F" w14:textId="77777777" w:rsidR="0058431D" w:rsidRPr="0058431D" w:rsidRDefault="0058431D" w:rsidP="0058431D">
      <w:pPr>
        <w:numPr>
          <w:ilvl w:val="0"/>
          <w:numId w:val="8"/>
        </w:numPr>
        <w:spacing w:after="50"/>
        <w:rPr>
          <w:lang w:val="en-US"/>
        </w:rPr>
      </w:pPr>
      <w:r w:rsidRPr="0058431D">
        <w:rPr>
          <w:lang w:val="en-US"/>
        </w:rPr>
        <w:t xml:space="preserve">Y Coordinate </w:t>
      </w:r>
    </w:p>
    <w:p w14:paraId="7659E3C5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>using polar coordinate calculations.</w:t>
      </w:r>
    </w:p>
    <w:p w14:paraId="7183F0C7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5</w:t>
      </w:r>
    </w:p>
    <w:p w14:paraId="6DB8F801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Drag </w:t>
      </w:r>
      <w:r w:rsidRPr="0058431D">
        <w:rPr>
          <w:b/>
          <w:bCs/>
          <w:lang w:val="en-US"/>
        </w:rPr>
        <w:t>X Coordinate</w:t>
      </w:r>
      <w:r w:rsidRPr="0058431D">
        <w:rPr>
          <w:lang w:val="en-US"/>
        </w:rPr>
        <w:t xml:space="preserve"> to </w:t>
      </w:r>
      <w:r w:rsidRPr="0058431D">
        <w:rPr>
          <w:b/>
          <w:bCs/>
          <w:lang w:val="en-US"/>
        </w:rPr>
        <w:t>Columns</w:t>
      </w:r>
      <w:r w:rsidRPr="0058431D">
        <w:rPr>
          <w:lang w:val="en-US"/>
        </w:rPr>
        <w:t>.</w:t>
      </w:r>
    </w:p>
    <w:p w14:paraId="6C0F25FD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6</w:t>
      </w:r>
    </w:p>
    <w:p w14:paraId="1C313CD8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Drag </w:t>
      </w:r>
      <w:r w:rsidRPr="0058431D">
        <w:rPr>
          <w:b/>
          <w:bCs/>
          <w:lang w:val="en-US"/>
        </w:rPr>
        <w:t>Y Coordinate</w:t>
      </w:r>
      <w:r w:rsidRPr="0058431D">
        <w:rPr>
          <w:lang w:val="en-US"/>
        </w:rPr>
        <w:t xml:space="preserve"> to </w:t>
      </w:r>
      <w:r w:rsidRPr="0058431D">
        <w:rPr>
          <w:b/>
          <w:bCs/>
          <w:lang w:val="en-US"/>
        </w:rPr>
        <w:t>Rows</w:t>
      </w:r>
      <w:r w:rsidRPr="0058431D">
        <w:rPr>
          <w:lang w:val="en-US"/>
        </w:rPr>
        <w:t>.</w:t>
      </w:r>
    </w:p>
    <w:p w14:paraId="27F7ED88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7</w:t>
      </w:r>
    </w:p>
    <w:p w14:paraId="6D6043AF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Drag </w:t>
      </w:r>
      <w:r w:rsidRPr="0058431D">
        <w:rPr>
          <w:b/>
          <w:bCs/>
          <w:lang w:val="en-US"/>
        </w:rPr>
        <w:t>Laptop</w:t>
      </w:r>
      <w:r w:rsidRPr="0058431D">
        <w:rPr>
          <w:lang w:val="en-US"/>
        </w:rPr>
        <w:t xml:space="preserve"> to </w:t>
      </w:r>
      <w:proofErr w:type="spellStart"/>
      <w:r w:rsidRPr="0058431D">
        <w:rPr>
          <w:b/>
          <w:bCs/>
          <w:lang w:val="en-US"/>
        </w:rPr>
        <w:t>Colour</w:t>
      </w:r>
      <w:proofErr w:type="spellEnd"/>
      <w:r w:rsidRPr="0058431D">
        <w:rPr>
          <w:lang w:val="en-US"/>
        </w:rPr>
        <w:t>.</w:t>
      </w:r>
    </w:p>
    <w:p w14:paraId="21118324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8</w:t>
      </w:r>
    </w:p>
    <w:p w14:paraId="37E0CB94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Drag </w:t>
      </w:r>
      <w:r w:rsidRPr="0058431D">
        <w:rPr>
          <w:b/>
          <w:bCs/>
          <w:lang w:val="en-US"/>
        </w:rPr>
        <w:t>Attribute</w:t>
      </w:r>
      <w:r w:rsidRPr="0058431D">
        <w:rPr>
          <w:lang w:val="en-US"/>
        </w:rPr>
        <w:t xml:space="preserve"> to </w:t>
      </w:r>
      <w:r w:rsidRPr="0058431D">
        <w:rPr>
          <w:b/>
          <w:bCs/>
          <w:lang w:val="en-US"/>
        </w:rPr>
        <w:t>Path</w:t>
      </w:r>
      <w:r w:rsidRPr="0058431D">
        <w:rPr>
          <w:lang w:val="en-US"/>
        </w:rPr>
        <w:t>.</w:t>
      </w:r>
    </w:p>
    <w:p w14:paraId="45EEBBE4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9</w:t>
      </w:r>
    </w:p>
    <w:p w14:paraId="72AAEC79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 xml:space="preserve">Change </w:t>
      </w:r>
      <w:r w:rsidRPr="0058431D">
        <w:rPr>
          <w:b/>
          <w:bCs/>
          <w:lang w:val="en-US"/>
        </w:rPr>
        <w:t>Marks</w:t>
      </w:r>
      <w:r w:rsidRPr="0058431D">
        <w:rPr>
          <w:lang w:val="en-US"/>
        </w:rPr>
        <w:t xml:space="preserve"> to </w:t>
      </w:r>
      <w:r w:rsidRPr="0058431D">
        <w:rPr>
          <w:b/>
          <w:bCs/>
          <w:lang w:val="en-US"/>
        </w:rPr>
        <w:t>Polygon</w:t>
      </w:r>
      <w:r w:rsidRPr="0058431D">
        <w:rPr>
          <w:lang w:val="en-US"/>
        </w:rPr>
        <w:t>.</w:t>
      </w:r>
    </w:p>
    <w:p w14:paraId="223EC536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Step 10</w:t>
      </w:r>
    </w:p>
    <w:p w14:paraId="5D2067C8" w14:textId="77777777" w:rsidR="0058431D" w:rsidRPr="0058431D" w:rsidRDefault="0058431D" w:rsidP="0058431D">
      <w:pPr>
        <w:spacing w:after="50"/>
        <w:rPr>
          <w:lang w:val="en-US"/>
        </w:rPr>
      </w:pPr>
      <w:r w:rsidRPr="0058431D">
        <w:rPr>
          <w:lang w:val="en-US"/>
        </w:rPr>
        <w:t>The radar chart is generated for comparison.</w:t>
      </w:r>
    </w:p>
    <w:p w14:paraId="3F3A4237" w14:textId="2BF54CE0" w:rsidR="0058431D" w:rsidRPr="0058431D" w:rsidRDefault="0058431D" w:rsidP="0058431D">
      <w:pPr>
        <w:spacing w:after="50"/>
        <w:rPr>
          <w:lang w:val="en-US"/>
        </w:rPr>
      </w:pPr>
    </w:p>
    <w:p w14:paraId="390B1AA9" w14:textId="77777777" w:rsidR="0058431D" w:rsidRPr="0058431D" w:rsidRDefault="0058431D" w:rsidP="0058431D">
      <w:pPr>
        <w:spacing w:after="50"/>
        <w:rPr>
          <w:b/>
          <w:bCs/>
          <w:lang w:val="en-US"/>
        </w:rPr>
      </w:pPr>
      <w:r w:rsidRPr="0058431D">
        <w:rPr>
          <w:b/>
          <w:bCs/>
          <w:lang w:val="en-US"/>
        </w:rPr>
        <w:t>Answers</w:t>
      </w:r>
    </w:p>
    <w:p w14:paraId="5FD07AEE" w14:textId="77777777" w:rsidR="000544AD" w:rsidRPr="000544AD" w:rsidRDefault="000544AD" w:rsidP="000544AD">
      <w:pPr>
        <w:spacing w:after="50"/>
        <w:rPr>
          <w:b/>
          <w:bCs/>
          <w:lang w:val="en-US"/>
        </w:rPr>
      </w:pPr>
      <w:r w:rsidRPr="000544AD">
        <w:rPr>
          <w:b/>
          <w:bCs/>
          <w:lang w:val="en-US"/>
        </w:rPr>
        <w:t xml:space="preserve">(a) What coordinate system does a radar chart use, and how many axes radiate from the </w:t>
      </w:r>
      <w:proofErr w:type="spellStart"/>
      <w:r w:rsidRPr="000544AD">
        <w:rPr>
          <w:b/>
          <w:bCs/>
          <w:lang w:val="en-US"/>
        </w:rPr>
        <w:t>centre</w:t>
      </w:r>
      <w:proofErr w:type="spellEnd"/>
      <w:r w:rsidRPr="000544AD">
        <w:rPr>
          <w:b/>
          <w:bCs/>
          <w:lang w:val="en-US"/>
        </w:rPr>
        <w:t>?</w:t>
      </w:r>
    </w:p>
    <w:p w14:paraId="5C08F1A6" w14:textId="77777777" w:rsidR="000544AD" w:rsidRPr="000544AD" w:rsidRDefault="000544AD" w:rsidP="000544AD">
      <w:pPr>
        <w:spacing w:after="50"/>
        <w:rPr>
          <w:lang w:val="en-US"/>
        </w:rPr>
      </w:pPr>
      <w:r w:rsidRPr="000544AD">
        <w:rPr>
          <w:lang w:val="en-US"/>
        </w:rPr>
        <w:t xml:space="preserve">A radar chart uses a Polar Coordinate System, where all variables are displayed as axes radiating from a common </w:t>
      </w:r>
      <w:proofErr w:type="spellStart"/>
      <w:r w:rsidRPr="000544AD">
        <w:rPr>
          <w:lang w:val="en-US"/>
        </w:rPr>
        <w:t>centre</w:t>
      </w:r>
      <w:proofErr w:type="spellEnd"/>
      <w:r w:rsidRPr="000544AD">
        <w:rPr>
          <w:lang w:val="en-US"/>
        </w:rPr>
        <w:t>.</w:t>
      </w:r>
    </w:p>
    <w:p w14:paraId="5E2B4A70" w14:textId="77777777" w:rsidR="000544AD" w:rsidRPr="000544AD" w:rsidRDefault="000544AD" w:rsidP="000544AD">
      <w:pPr>
        <w:spacing w:after="50"/>
        <w:rPr>
          <w:b/>
          <w:bCs/>
          <w:lang w:val="en-US"/>
        </w:rPr>
      </w:pPr>
      <w:r w:rsidRPr="000544AD">
        <w:rPr>
          <w:b/>
          <w:bCs/>
          <w:lang w:val="en-US"/>
        </w:rPr>
        <w:t>In this scenario, there are five axes, representing:</w:t>
      </w:r>
    </w:p>
    <w:p w14:paraId="3DD3A26C" w14:textId="77777777" w:rsidR="000544AD" w:rsidRPr="000544AD" w:rsidRDefault="000544AD" w:rsidP="000544AD">
      <w:pPr>
        <w:numPr>
          <w:ilvl w:val="0"/>
          <w:numId w:val="10"/>
        </w:numPr>
        <w:spacing w:after="50"/>
        <w:rPr>
          <w:b/>
          <w:bCs/>
          <w:lang w:val="en-US"/>
        </w:rPr>
      </w:pPr>
      <w:r w:rsidRPr="000544AD">
        <w:rPr>
          <w:b/>
          <w:bCs/>
          <w:lang w:val="en-US"/>
        </w:rPr>
        <w:t xml:space="preserve">Battery Life </w:t>
      </w:r>
    </w:p>
    <w:p w14:paraId="7B0AED1C" w14:textId="77777777" w:rsidR="000544AD" w:rsidRPr="000544AD" w:rsidRDefault="000544AD" w:rsidP="000544AD">
      <w:pPr>
        <w:numPr>
          <w:ilvl w:val="0"/>
          <w:numId w:val="10"/>
        </w:numPr>
        <w:spacing w:after="50"/>
        <w:rPr>
          <w:b/>
          <w:bCs/>
          <w:lang w:val="en-US"/>
        </w:rPr>
      </w:pPr>
      <w:r w:rsidRPr="000544AD">
        <w:rPr>
          <w:b/>
          <w:bCs/>
          <w:lang w:val="en-US"/>
        </w:rPr>
        <w:t xml:space="preserve">Speed </w:t>
      </w:r>
    </w:p>
    <w:p w14:paraId="6D37503E" w14:textId="77777777" w:rsidR="000544AD" w:rsidRPr="000544AD" w:rsidRDefault="000544AD" w:rsidP="000544AD">
      <w:pPr>
        <w:numPr>
          <w:ilvl w:val="0"/>
          <w:numId w:val="10"/>
        </w:numPr>
        <w:spacing w:after="50"/>
        <w:rPr>
          <w:b/>
          <w:bCs/>
          <w:lang w:val="en-US"/>
        </w:rPr>
      </w:pPr>
      <w:r w:rsidRPr="000544AD">
        <w:rPr>
          <w:b/>
          <w:bCs/>
          <w:lang w:val="en-US"/>
        </w:rPr>
        <w:t xml:space="preserve">Display Quality </w:t>
      </w:r>
    </w:p>
    <w:p w14:paraId="7E0E4B23" w14:textId="77777777" w:rsidR="000544AD" w:rsidRPr="000544AD" w:rsidRDefault="000544AD" w:rsidP="000544AD">
      <w:pPr>
        <w:numPr>
          <w:ilvl w:val="0"/>
          <w:numId w:val="10"/>
        </w:numPr>
        <w:spacing w:after="50"/>
        <w:rPr>
          <w:b/>
          <w:bCs/>
          <w:lang w:val="en-US"/>
        </w:rPr>
      </w:pPr>
      <w:r w:rsidRPr="000544AD">
        <w:rPr>
          <w:b/>
          <w:bCs/>
          <w:lang w:val="en-US"/>
        </w:rPr>
        <w:t xml:space="preserve">Price </w:t>
      </w:r>
    </w:p>
    <w:p w14:paraId="05657E39" w14:textId="77777777" w:rsidR="000544AD" w:rsidRPr="000544AD" w:rsidRDefault="000544AD" w:rsidP="000544AD">
      <w:pPr>
        <w:numPr>
          <w:ilvl w:val="0"/>
          <w:numId w:val="10"/>
        </w:numPr>
        <w:spacing w:after="50"/>
        <w:rPr>
          <w:b/>
          <w:bCs/>
          <w:lang w:val="en-US"/>
        </w:rPr>
      </w:pPr>
      <w:r w:rsidRPr="000544AD">
        <w:rPr>
          <w:b/>
          <w:bCs/>
          <w:lang w:val="en-US"/>
        </w:rPr>
        <w:t xml:space="preserve">Weight </w:t>
      </w:r>
    </w:p>
    <w:p w14:paraId="42EC70D2" w14:textId="1820B3B7" w:rsidR="000544AD" w:rsidRPr="000544AD" w:rsidRDefault="000544AD" w:rsidP="000544AD">
      <w:pPr>
        <w:spacing w:after="50"/>
        <w:rPr>
          <w:lang w:val="en-US"/>
        </w:rPr>
      </w:pPr>
      <w:r w:rsidRPr="000544AD">
        <w:rPr>
          <w:lang w:val="en-US"/>
        </w:rPr>
        <w:t>Although the Tableau implementation shown is a Highlight Table, it compares the same five attributes that would appear as the five axes in a radar chart.</w:t>
      </w:r>
    </w:p>
    <w:p w14:paraId="03B0F3E5" w14:textId="77777777" w:rsidR="000544AD" w:rsidRPr="000544AD" w:rsidRDefault="000544AD" w:rsidP="000544AD">
      <w:pPr>
        <w:spacing w:after="50"/>
        <w:rPr>
          <w:b/>
          <w:bCs/>
          <w:lang w:val="en-US"/>
        </w:rPr>
      </w:pPr>
      <w:r w:rsidRPr="000544AD">
        <w:rPr>
          <w:b/>
          <w:bCs/>
          <w:lang w:val="en-US"/>
        </w:rPr>
        <w:lastRenderedPageBreak/>
        <w:t>(b) If Laptop A's polygon is consistently closer to the outer edge than Laptop B's, what can you conclude about Laptop A overall?</w:t>
      </w:r>
    </w:p>
    <w:p w14:paraId="3689563C" w14:textId="77777777" w:rsidR="000544AD" w:rsidRPr="000544AD" w:rsidRDefault="000544AD" w:rsidP="000544AD">
      <w:pPr>
        <w:spacing w:after="50"/>
        <w:rPr>
          <w:b/>
          <w:bCs/>
          <w:lang w:val="en-US"/>
        </w:rPr>
      </w:pPr>
      <w:r w:rsidRPr="000544AD">
        <w:rPr>
          <w:b/>
          <w:bCs/>
          <w:lang w:val="en-US"/>
        </w:rPr>
        <w:t>From the Tableau visualization: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906"/>
        <w:gridCol w:w="817"/>
        <w:gridCol w:w="928"/>
        <w:gridCol w:w="706"/>
        <w:gridCol w:w="883"/>
      </w:tblGrid>
      <w:tr w:rsidR="000544AD" w:rsidRPr="000544AD" w14:paraId="41AF6597" w14:textId="77777777" w:rsidTr="000544AD">
        <w:tc>
          <w:tcPr>
            <w:tcW w:w="0" w:type="auto"/>
            <w:hideMark/>
          </w:tcPr>
          <w:p w14:paraId="4DBDFE8F" w14:textId="77777777" w:rsidR="000544AD" w:rsidRPr="000544AD" w:rsidRDefault="000544AD" w:rsidP="000544AD">
            <w:pPr>
              <w:spacing w:after="50"/>
              <w:rPr>
                <w:b/>
                <w:bCs/>
                <w:lang w:val="en-US"/>
              </w:rPr>
            </w:pPr>
            <w:r w:rsidRPr="000544AD">
              <w:rPr>
                <w:b/>
                <w:bCs/>
                <w:lang w:val="en-US"/>
              </w:rPr>
              <w:t>Laptop</w:t>
            </w:r>
          </w:p>
        </w:tc>
        <w:tc>
          <w:tcPr>
            <w:tcW w:w="0" w:type="auto"/>
            <w:hideMark/>
          </w:tcPr>
          <w:p w14:paraId="0CDB87B9" w14:textId="77777777" w:rsidR="000544AD" w:rsidRPr="000544AD" w:rsidRDefault="000544AD" w:rsidP="000544AD">
            <w:pPr>
              <w:spacing w:after="50"/>
              <w:rPr>
                <w:b/>
                <w:bCs/>
                <w:lang w:val="en-US"/>
              </w:rPr>
            </w:pPr>
            <w:r w:rsidRPr="000544AD">
              <w:rPr>
                <w:b/>
                <w:bCs/>
                <w:lang w:val="en-US"/>
              </w:rPr>
              <w:t>Battery</w:t>
            </w:r>
          </w:p>
        </w:tc>
        <w:tc>
          <w:tcPr>
            <w:tcW w:w="0" w:type="auto"/>
            <w:hideMark/>
          </w:tcPr>
          <w:p w14:paraId="5CF27A87" w14:textId="77777777" w:rsidR="000544AD" w:rsidRPr="000544AD" w:rsidRDefault="000544AD" w:rsidP="000544AD">
            <w:pPr>
              <w:spacing w:after="50"/>
              <w:rPr>
                <w:b/>
                <w:bCs/>
                <w:lang w:val="en-US"/>
              </w:rPr>
            </w:pPr>
            <w:r w:rsidRPr="000544AD">
              <w:rPr>
                <w:b/>
                <w:bCs/>
                <w:lang w:val="en-US"/>
              </w:rPr>
              <w:t>Speed</w:t>
            </w:r>
          </w:p>
        </w:tc>
        <w:tc>
          <w:tcPr>
            <w:tcW w:w="0" w:type="auto"/>
            <w:hideMark/>
          </w:tcPr>
          <w:p w14:paraId="5D538155" w14:textId="77777777" w:rsidR="000544AD" w:rsidRPr="000544AD" w:rsidRDefault="000544AD" w:rsidP="000544AD">
            <w:pPr>
              <w:spacing w:after="50"/>
              <w:rPr>
                <w:b/>
                <w:bCs/>
                <w:lang w:val="en-US"/>
              </w:rPr>
            </w:pPr>
            <w:r w:rsidRPr="000544AD">
              <w:rPr>
                <w:b/>
                <w:bCs/>
                <w:lang w:val="en-US"/>
              </w:rPr>
              <w:t>Display</w:t>
            </w:r>
          </w:p>
        </w:tc>
        <w:tc>
          <w:tcPr>
            <w:tcW w:w="0" w:type="auto"/>
            <w:hideMark/>
          </w:tcPr>
          <w:p w14:paraId="6795701F" w14:textId="77777777" w:rsidR="000544AD" w:rsidRPr="000544AD" w:rsidRDefault="000544AD" w:rsidP="000544AD">
            <w:pPr>
              <w:spacing w:after="50"/>
              <w:rPr>
                <w:b/>
                <w:bCs/>
                <w:lang w:val="en-US"/>
              </w:rPr>
            </w:pPr>
            <w:r w:rsidRPr="000544AD">
              <w:rPr>
                <w:b/>
                <w:bCs/>
                <w:lang w:val="en-US"/>
              </w:rPr>
              <w:t>Price</w:t>
            </w:r>
          </w:p>
        </w:tc>
        <w:tc>
          <w:tcPr>
            <w:tcW w:w="0" w:type="auto"/>
            <w:hideMark/>
          </w:tcPr>
          <w:p w14:paraId="6AFB31B9" w14:textId="77777777" w:rsidR="000544AD" w:rsidRPr="000544AD" w:rsidRDefault="000544AD" w:rsidP="000544AD">
            <w:pPr>
              <w:spacing w:after="50"/>
              <w:rPr>
                <w:b/>
                <w:bCs/>
                <w:lang w:val="en-US"/>
              </w:rPr>
            </w:pPr>
            <w:r w:rsidRPr="000544AD">
              <w:rPr>
                <w:b/>
                <w:bCs/>
                <w:lang w:val="en-US"/>
              </w:rPr>
              <w:t>Weight</w:t>
            </w:r>
          </w:p>
        </w:tc>
      </w:tr>
      <w:tr w:rsidR="000544AD" w:rsidRPr="000544AD" w14:paraId="7EB26108" w14:textId="77777777" w:rsidTr="000544AD">
        <w:tc>
          <w:tcPr>
            <w:tcW w:w="0" w:type="auto"/>
            <w:hideMark/>
          </w:tcPr>
          <w:p w14:paraId="00D9348A" w14:textId="77777777" w:rsidR="000544AD" w:rsidRPr="000544AD" w:rsidRDefault="000544AD" w:rsidP="000544AD">
            <w:pPr>
              <w:spacing w:after="50"/>
              <w:rPr>
                <w:lang w:val="en-US"/>
              </w:rPr>
            </w:pPr>
            <w:r w:rsidRPr="000544AD">
              <w:rPr>
                <w:lang w:val="en-US"/>
              </w:rPr>
              <w:t>Laptop A</w:t>
            </w:r>
          </w:p>
        </w:tc>
        <w:tc>
          <w:tcPr>
            <w:tcW w:w="0" w:type="auto"/>
            <w:hideMark/>
          </w:tcPr>
          <w:p w14:paraId="27C14E14" w14:textId="77777777" w:rsidR="000544AD" w:rsidRPr="000544AD" w:rsidRDefault="000544AD" w:rsidP="000544AD">
            <w:pPr>
              <w:spacing w:after="50"/>
              <w:rPr>
                <w:lang w:val="en-US"/>
              </w:rPr>
            </w:pPr>
            <w:r w:rsidRPr="000544AD">
              <w:rPr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3DDD14BB" w14:textId="77777777" w:rsidR="000544AD" w:rsidRPr="000544AD" w:rsidRDefault="000544AD" w:rsidP="000544AD">
            <w:pPr>
              <w:spacing w:after="50"/>
              <w:rPr>
                <w:lang w:val="en-US"/>
              </w:rPr>
            </w:pPr>
            <w:r w:rsidRPr="000544AD">
              <w:rPr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65712981" w14:textId="77777777" w:rsidR="000544AD" w:rsidRPr="000544AD" w:rsidRDefault="000544AD" w:rsidP="000544AD">
            <w:pPr>
              <w:spacing w:after="50"/>
              <w:rPr>
                <w:lang w:val="en-US"/>
              </w:rPr>
            </w:pPr>
            <w:r w:rsidRPr="000544AD">
              <w:rPr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41521AAC" w14:textId="77777777" w:rsidR="000544AD" w:rsidRPr="000544AD" w:rsidRDefault="000544AD" w:rsidP="000544AD">
            <w:pPr>
              <w:spacing w:after="50"/>
              <w:rPr>
                <w:lang w:val="en-US"/>
              </w:rPr>
            </w:pPr>
            <w:r w:rsidRPr="000544AD">
              <w:rPr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05D6060A" w14:textId="77777777" w:rsidR="000544AD" w:rsidRPr="000544AD" w:rsidRDefault="000544AD" w:rsidP="000544AD">
            <w:pPr>
              <w:spacing w:after="50"/>
              <w:rPr>
                <w:lang w:val="en-US"/>
              </w:rPr>
            </w:pPr>
            <w:r w:rsidRPr="000544AD">
              <w:rPr>
                <w:lang w:val="en-US"/>
              </w:rPr>
              <w:t>8</w:t>
            </w:r>
          </w:p>
        </w:tc>
      </w:tr>
      <w:tr w:rsidR="000544AD" w:rsidRPr="000544AD" w14:paraId="5552D6FB" w14:textId="77777777" w:rsidTr="000544AD">
        <w:tc>
          <w:tcPr>
            <w:tcW w:w="0" w:type="auto"/>
            <w:hideMark/>
          </w:tcPr>
          <w:p w14:paraId="1C4160FA" w14:textId="77777777" w:rsidR="000544AD" w:rsidRPr="000544AD" w:rsidRDefault="000544AD" w:rsidP="000544AD">
            <w:pPr>
              <w:spacing w:after="50"/>
              <w:rPr>
                <w:lang w:val="en-US"/>
              </w:rPr>
            </w:pPr>
            <w:r w:rsidRPr="000544AD">
              <w:rPr>
                <w:lang w:val="en-US"/>
              </w:rPr>
              <w:t>Laptop B</w:t>
            </w:r>
          </w:p>
        </w:tc>
        <w:tc>
          <w:tcPr>
            <w:tcW w:w="0" w:type="auto"/>
            <w:hideMark/>
          </w:tcPr>
          <w:p w14:paraId="13320E0C" w14:textId="77777777" w:rsidR="000544AD" w:rsidRPr="000544AD" w:rsidRDefault="000544AD" w:rsidP="000544AD">
            <w:pPr>
              <w:spacing w:after="50"/>
              <w:rPr>
                <w:lang w:val="en-US"/>
              </w:rPr>
            </w:pPr>
            <w:r w:rsidRPr="000544AD">
              <w:rPr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025190D2" w14:textId="77777777" w:rsidR="000544AD" w:rsidRPr="000544AD" w:rsidRDefault="000544AD" w:rsidP="000544AD">
            <w:pPr>
              <w:spacing w:after="50"/>
              <w:rPr>
                <w:lang w:val="en-US"/>
              </w:rPr>
            </w:pPr>
            <w:r w:rsidRPr="000544AD">
              <w:rPr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0E2D6D15" w14:textId="77777777" w:rsidR="000544AD" w:rsidRPr="000544AD" w:rsidRDefault="000544AD" w:rsidP="000544AD">
            <w:pPr>
              <w:spacing w:after="50"/>
              <w:rPr>
                <w:lang w:val="en-US"/>
              </w:rPr>
            </w:pPr>
            <w:r w:rsidRPr="000544AD">
              <w:rPr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7FBE7939" w14:textId="77777777" w:rsidR="000544AD" w:rsidRPr="000544AD" w:rsidRDefault="000544AD" w:rsidP="000544AD">
            <w:pPr>
              <w:spacing w:after="50"/>
              <w:rPr>
                <w:lang w:val="en-US"/>
              </w:rPr>
            </w:pPr>
            <w:r w:rsidRPr="000544AD">
              <w:rPr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493D7232" w14:textId="77777777" w:rsidR="000544AD" w:rsidRPr="000544AD" w:rsidRDefault="000544AD" w:rsidP="000544AD">
            <w:pPr>
              <w:spacing w:after="50"/>
              <w:rPr>
                <w:lang w:val="en-US"/>
              </w:rPr>
            </w:pPr>
            <w:r w:rsidRPr="000544AD">
              <w:rPr>
                <w:lang w:val="en-US"/>
              </w:rPr>
              <w:t>7</w:t>
            </w:r>
          </w:p>
        </w:tc>
      </w:tr>
    </w:tbl>
    <w:p w14:paraId="660E4DD2" w14:textId="77777777" w:rsidR="000544AD" w:rsidRPr="000544AD" w:rsidRDefault="000544AD" w:rsidP="000544AD">
      <w:pPr>
        <w:spacing w:after="50"/>
        <w:rPr>
          <w:lang w:val="en-US"/>
        </w:rPr>
      </w:pPr>
      <w:r w:rsidRPr="000544AD">
        <w:rPr>
          <w:lang w:val="en-US"/>
        </w:rPr>
        <w:t>Laptop A has higher scores than Laptop B in almost every attribute.</w:t>
      </w:r>
    </w:p>
    <w:p w14:paraId="4DCC6E0B" w14:textId="77777777" w:rsidR="000544AD" w:rsidRPr="000544AD" w:rsidRDefault="000544AD" w:rsidP="000544AD">
      <w:pPr>
        <w:spacing w:after="50"/>
        <w:rPr>
          <w:lang w:val="en-US"/>
        </w:rPr>
      </w:pPr>
      <w:r w:rsidRPr="000544AD">
        <w:rPr>
          <w:lang w:val="en-US"/>
        </w:rPr>
        <w:t>Therefore, if these values were displayed as a radar chart, Laptop A's polygon would extend closer to the outer edge than Laptop B's, indicating that Laptop A has better overall performance across the evaluated attributes.</w:t>
      </w:r>
    </w:p>
    <w:p w14:paraId="36A68665" w14:textId="30FF36F5" w:rsidR="000544AD" w:rsidRPr="000544AD" w:rsidRDefault="000544AD" w:rsidP="000544AD">
      <w:pPr>
        <w:spacing w:after="50"/>
        <w:rPr>
          <w:lang w:val="en-US"/>
        </w:rPr>
      </w:pPr>
    </w:p>
    <w:p w14:paraId="2D7EA7D6" w14:textId="77777777" w:rsidR="000544AD" w:rsidRPr="000544AD" w:rsidRDefault="000544AD" w:rsidP="000544AD">
      <w:pPr>
        <w:spacing w:after="50"/>
        <w:rPr>
          <w:b/>
          <w:bCs/>
          <w:lang w:val="en-US"/>
        </w:rPr>
      </w:pPr>
      <w:r w:rsidRPr="000544AD">
        <w:rPr>
          <w:b/>
          <w:bCs/>
          <w:lang w:val="en-US"/>
        </w:rPr>
        <w:t>(c) What potential distortion can occur when different attributes are not on comparable scales?</w:t>
      </w:r>
    </w:p>
    <w:p w14:paraId="6EF979BB" w14:textId="77777777" w:rsidR="000544AD" w:rsidRPr="000544AD" w:rsidRDefault="000544AD" w:rsidP="000544AD">
      <w:pPr>
        <w:spacing w:after="50"/>
        <w:rPr>
          <w:lang w:val="en-US"/>
        </w:rPr>
      </w:pPr>
      <w:r w:rsidRPr="000544AD">
        <w:rPr>
          <w:lang w:val="en-US"/>
        </w:rPr>
        <w:t xml:space="preserve">In this dataset, all five attributes are scored on the </w:t>
      </w:r>
      <w:r w:rsidRPr="000544AD">
        <w:rPr>
          <w:b/>
          <w:bCs/>
          <w:lang w:val="en-US"/>
        </w:rPr>
        <w:t>same 1–10 scale</w:t>
      </w:r>
      <w:r w:rsidRPr="000544AD">
        <w:rPr>
          <w:lang w:val="en-US"/>
        </w:rPr>
        <w:t>, making the comparison fair and meaningful.</w:t>
      </w:r>
    </w:p>
    <w:p w14:paraId="73BFF597" w14:textId="556A4DFC" w:rsidR="000544AD" w:rsidRPr="000544AD" w:rsidRDefault="000544AD" w:rsidP="000544AD">
      <w:pPr>
        <w:spacing w:after="50"/>
        <w:rPr>
          <w:lang w:val="en-US"/>
        </w:rPr>
      </w:pPr>
      <w:r w:rsidRPr="000544AD">
        <w:rPr>
          <w:lang w:val="en-US"/>
        </w:rPr>
        <w:t>If different measurement scales were used (</w:t>
      </w:r>
      <w:r w:rsidRPr="000544AD">
        <w:rPr>
          <w:b/>
          <w:bCs/>
          <w:lang w:val="en-US"/>
        </w:rPr>
        <w:t>for example, Price in pounds (£) and Battery Life in hours</w:t>
      </w:r>
      <w:r w:rsidRPr="000544AD">
        <w:rPr>
          <w:lang w:val="en-US"/>
        </w:rPr>
        <w:t xml:space="preserve">), the attribute with larger numerical values would dominate the </w:t>
      </w:r>
      <w:r>
        <w:rPr>
          <w:b/>
          <w:bCs/>
          <w:lang w:val="en-US"/>
        </w:rPr>
        <w:t>visualization</w:t>
      </w:r>
      <w:r>
        <w:rPr>
          <w:lang w:val="en-US"/>
        </w:rPr>
        <w:t xml:space="preserve">. </w:t>
      </w:r>
      <w:r w:rsidRPr="000544AD">
        <w:rPr>
          <w:lang w:val="en-US"/>
        </w:rPr>
        <w:t>This would produce a misleading radar chart and make comparisons inaccurate.</w:t>
      </w:r>
    </w:p>
    <w:p w14:paraId="263D8909" w14:textId="77777777" w:rsidR="000544AD" w:rsidRPr="000544AD" w:rsidRDefault="000544AD" w:rsidP="000544AD">
      <w:pPr>
        <w:spacing w:after="50"/>
        <w:rPr>
          <w:lang w:val="en-US"/>
        </w:rPr>
      </w:pPr>
      <w:r w:rsidRPr="000544AD">
        <w:rPr>
          <w:lang w:val="en-US"/>
        </w:rPr>
        <w:t xml:space="preserve">Therefore, all attributes should be </w:t>
      </w:r>
      <w:proofErr w:type="spellStart"/>
      <w:r w:rsidRPr="000544AD">
        <w:rPr>
          <w:b/>
          <w:bCs/>
          <w:lang w:val="en-US"/>
        </w:rPr>
        <w:t>normalised</w:t>
      </w:r>
      <w:proofErr w:type="spellEnd"/>
      <w:r w:rsidRPr="000544AD">
        <w:rPr>
          <w:lang w:val="en-US"/>
        </w:rPr>
        <w:t xml:space="preserve"> or </w:t>
      </w:r>
      <w:proofErr w:type="spellStart"/>
      <w:r w:rsidRPr="000544AD">
        <w:rPr>
          <w:b/>
          <w:bCs/>
          <w:lang w:val="en-US"/>
        </w:rPr>
        <w:t>standardised</w:t>
      </w:r>
      <w:proofErr w:type="spellEnd"/>
      <w:r w:rsidRPr="000544AD">
        <w:rPr>
          <w:lang w:val="en-US"/>
        </w:rPr>
        <w:t xml:space="preserve"> to a common scale before creating a radar chart.</w:t>
      </w:r>
    </w:p>
    <w:p w14:paraId="21BED665" w14:textId="49EC12BF" w:rsidR="000544AD" w:rsidRPr="000544AD" w:rsidRDefault="000544AD" w:rsidP="000544AD">
      <w:pPr>
        <w:spacing w:after="50"/>
        <w:rPr>
          <w:lang w:val="en-US"/>
        </w:rPr>
      </w:pPr>
    </w:p>
    <w:p w14:paraId="3133960B" w14:textId="77777777" w:rsidR="000544AD" w:rsidRPr="000544AD" w:rsidRDefault="000544AD" w:rsidP="000544AD">
      <w:pPr>
        <w:spacing w:after="50"/>
        <w:rPr>
          <w:b/>
          <w:bCs/>
          <w:lang w:val="en-US"/>
        </w:rPr>
      </w:pPr>
      <w:r w:rsidRPr="000544AD">
        <w:rPr>
          <w:b/>
          <w:bCs/>
          <w:lang w:val="en-US"/>
        </w:rPr>
        <w:t>Result</w:t>
      </w:r>
    </w:p>
    <w:p w14:paraId="230FE410" w14:textId="77777777" w:rsidR="000544AD" w:rsidRDefault="000544AD" w:rsidP="000544AD">
      <w:pPr>
        <w:spacing w:after="50"/>
        <w:rPr>
          <w:lang w:val="en-US"/>
        </w:rPr>
      </w:pPr>
      <w:r w:rsidRPr="000544AD">
        <w:rPr>
          <w:lang w:val="en-US"/>
        </w:rPr>
        <w:t>The Tableau visualization compares the five laptop models across five performance attributes. It clearly shows that Laptop A and Laptop E achieve the highest overall scores, while Laptop D has lower scores in several attributes.</w:t>
      </w:r>
    </w:p>
    <w:p w14:paraId="2BEDF11B" w14:textId="2DD4310E" w:rsidR="000544AD" w:rsidRPr="000544AD" w:rsidRDefault="000544AD" w:rsidP="000544AD">
      <w:pPr>
        <w:spacing w:after="50"/>
        <w:rPr>
          <w:lang w:val="en-US"/>
        </w:rPr>
      </w:pPr>
      <w:r w:rsidRPr="000544AD">
        <w:rPr>
          <w:lang w:val="en-US"/>
        </w:rPr>
        <w:drawing>
          <wp:inline distT="0" distB="0" distL="0" distR="0" wp14:anchorId="406ABC1B" wp14:editId="0BBAA179">
            <wp:extent cx="6400800" cy="3928110"/>
            <wp:effectExtent l="0" t="0" r="0" b="0"/>
            <wp:docPr id="140987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2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F8E7" w14:textId="0097F6A4" w:rsidR="000544AD" w:rsidRPr="000544AD" w:rsidRDefault="000544AD" w:rsidP="000544AD">
      <w:pPr>
        <w:spacing w:after="50"/>
        <w:rPr>
          <w:lang w:val="en-US"/>
        </w:rPr>
      </w:pPr>
    </w:p>
    <w:p w14:paraId="0DD58D83" w14:textId="77777777" w:rsidR="000544AD" w:rsidRPr="000544AD" w:rsidRDefault="000544AD" w:rsidP="000544AD">
      <w:pPr>
        <w:spacing w:after="50"/>
        <w:rPr>
          <w:b/>
          <w:bCs/>
          <w:lang w:val="en-US"/>
        </w:rPr>
      </w:pPr>
      <w:r w:rsidRPr="000544AD">
        <w:rPr>
          <w:b/>
          <w:bCs/>
          <w:lang w:val="en-US"/>
        </w:rPr>
        <w:t>Conclusion</w:t>
      </w:r>
    </w:p>
    <w:p w14:paraId="54A29B07" w14:textId="50483CD1" w:rsidR="000544AD" w:rsidRPr="000544AD" w:rsidRDefault="000544AD" w:rsidP="000544AD">
      <w:pPr>
        <w:spacing w:after="50"/>
        <w:rPr>
          <w:lang w:val="en-US"/>
        </w:rPr>
      </w:pPr>
      <w:r w:rsidRPr="000544AD">
        <w:rPr>
          <w:lang w:val="en-US"/>
        </w:rPr>
        <w:t xml:space="preserve">The visualization effectively compares multiple laptop models using a </w:t>
      </w:r>
      <w:r w:rsidRPr="000544AD">
        <w:rPr>
          <w:b/>
          <w:bCs/>
          <w:lang w:val="en-US"/>
        </w:rPr>
        <w:t>consistent 1–10 scoring scale</w:t>
      </w:r>
      <w:r w:rsidRPr="000544AD">
        <w:rPr>
          <w:lang w:val="en-US"/>
        </w:rPr>
        <w:t xml:space="preserve">. It enables easy identification of the strengths and weaknesses of each laptop and supports accurate performance comparison. A radar chart representing the same data would use a polar coordinate system with five axes, and because the scores are already </w:t>
      </w:r>
      <w:r>
        <w:rPr>
          <w:b/>
          <w:bCs/>
          <w:lang w:val="en-US"/>
        </w:rPr>
        <w:t xml:space="preserve">standardized, </w:t>
      </w:r>
      <w:r w:rsidRPr="000544AD">
        <w:rPr>
          <w:lang w:val="en-US"/>
        </w:rPr>
        <w:t>it would provide a fair and reliable comparison.</w:t>
      </w:r>
    </w:p>
    <w:p w14:paraId="7CCB7C5E" w14:textId="77777777" w:rsidR="00965175" w:rsidRDefault="00965175">
      <w:pPr>
        <w:spacing w:after="50"/>
      </w:pPr>
    </w:p>
    <w:p w14:paraId="67D4E20F" w14:textId="77777777" w:rsidR="00965175" w:rsidRDefault="00965175">
      <w:pPr>
        <w:spacing w:after="50"/>
      </w:pPr>
    </w:p>
    <w:p w14:paraId="613E3BAD" w14:textId="7FF5C6A2" w:rsidR="00676CED" w:rsidRDefault="00ED3B0E" w:rsidP="00676CED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Rubrics for Calculation</w:t>
      </w:r>
      <w:r w:rsidR="00676CED" w:rsidRPr="00676CED">
        <w:rPr>
          <w:b/>
          <w:bCs/>
          <w:color w:val="B85042"/>
          <w:sz w:val="26"/>
          <w:szCs w:val="26"/>
        </w:rPr>
        <w:t xml:space="preserve"> </w:t>
      </w:r>
      <w:r w:rsidR="00676CED">
        <w:rPr>
          <w:b/>
          <w:bCs/>
          <w:color w:val="B85042"/>
          <w:sz w:val="26"/>
          <w:szCs w:val="26"/>
        </w:rPr>
        <w:t>ASSESSMENT RUBRIC</w:t>
      </w:r>
    </w:p>
    <w:p w14:paraId="2B843CE2" w14:textId="77777777" w:rsidR="00676CED" w:rsidRDefault="00676CED" w:rsidP="00676CED">
      <w:pPr>
        <w:spacing w:after="60"/>
        <w:jc w:val="center"/>
      </w:pPr>
      <w:r>
        <w:rPr>
          <w:b/>
          <w:bCs/>
          <w:color w:val="1E2761"/>
          <w:sz w:val="34"/>
          <w:szCs w:val="34"/>
        </w:rPr>
        <w:t>AT2 — Data Interpretation Exercise</w:t>
      </w:r>
    </w:p>
    <w:p w14:paraId="0B206633" w14:textId="77777777" w:rsidR="00676CED" w:rsidRDefault="00676CED" w:rsidP="00676CED">
      <w:pPr>
        <w:spacing w:after="250"/>
        <w:jc w:val="center"/>
      </w:pPr>
      <w:r>
        <w:rPr>
          <w:i/>
          <w:iCs/>
          <w:color w:val="595959"/>
          <w:sz w:val="22"/>
          <w:szCs w:val="22"/>
        </w:rPr>
        <w:t xml:space="preserve">CO1 · BT3: Apply · </w:t>
      </w:r>
    </w:p>
    <w:p w14:paraId="74FD5990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 xml:space="preserve">This rubric is used to assess student responses to the AT2 Data Interpretation Exercise problems, in which students interpret a described data visualization (data types, aesthetic mappings, scales, coordinate systems, and </w:t>
      </w:r>
      <w:proofErr w:type="spellStart"/>
      <w:r>
        <w:rPr>
          <w:sz w:val="21"/>
          <w:szCs w:val="21"/>
        </w:rPr>
        <w:t>color</w:t>
      </w:r>
      <w:proofErr w:type="spellEnd"/>
      <w:r>
        <w:rPr>
          <w:sz w:val="21"/>
          <w:szCs w:val="21"/>
        </w:rPr>
        <w:t xml:space="preserve"> scales) and answer accompanying sub-questions.</w:t>
      </w:r>
    </w:p>
    <w:p w14:paraId="3661DB81" w14:textId="77777777" w:rsidR="00676CED" w:rsidRDefault="00676CED" w:rsidP="00676CED">
      <w:pPr>
        <w:spacing w:after="150"/>
      </w:pP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770"/>
        <w:gridCol w:w="1770"/>
        <w:gridCol w:w="1770"/>
        <w:gridCol w:w="1770"/>
      </w:tblGrid>
      <w:tr w:rsidR="00676CED" w14:paraId="1894C09E" w14:textId="77777777" w:rsidTr="00B84FFD">
        <w:trPr>
          <w:tblHeader/>
        </w:trPr>
        <w:tc>
          <w:tcPr>
            <w:tcW w:w="17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EB6CF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3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7FFF7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1770" w:type="dxa"/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3554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4 – Exemplary</w:t>
            </w:r>
          </w:p>
        </w:tc>
        <w:tc>
          <w:tcPr>
            <w:tcW w:w="1770" w:type="dxa"/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ABD76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3 – Proficient</w:t>
            </w:r>
          </w:p>
        </w:tc>
        <w:tc>
          <w:tcPr>
            <w:tcW w:w="1770" w:type="dxa"/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334B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2 – Developing</w:t>
            </w:r>
          </w:p>
        </w:tc>
        <w:tc>
          <w:tcPr>
            <w:tcW w:w="1770" w:type="dxa"/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9B941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1 – Beginning</w:t>
            </w:r>
          </w:p>
        </w:tc>
      </w:tr>
      <w:tr w:rsidR="00676CED" w14:paraId="31D66EF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E2440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Understanding of Concepts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15D3A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259D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Demonstrates thorough, accurate understanding of data types (nominal, ordinal, numerical), aesthetic mappings, scales, coordinate systems, and </w:t>
            </w:r>
            <w:proofErr w:type="spellStart"/>
            <w:r>
              <w:rPr>
                <w:color w:val="222222"/>
                <w:sz w:val="19"/>
                <w:szCs w:val="19"/>
              </w:rPr>
              <w:t>color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scales as they apply to the given visualization scenario.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CF91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Good understanding of the relevant visualization concepts, with only minor gaps in identifying data types, aesthetic mappings, or scale choices.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D214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Basic understanding of visualization concepts, but with some misconceptions about data types, aesthetics, coordinate systems, or </w:t>
            </w:r>
            <w:proofErr w:type="spellStart"/>
            <w:r>
              <w:rPr>
                <w:color w:val="222222"/>
                <w:sz w:val="19"/>
                <w:szCs w:val="19"/>
              </w:rPr>
              <w:t>color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scales.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1870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Poor understanding of core visualization concepts; major misconceptions about data types, aesthetics, coordinate systems, or </w:t>
            </w:r>
            <w:proofErr w:type="spellStart"/>
            <w:r>
              <w:rPr>
                <w:color w:val="222222"/>
                <w:sz w:val="19"/>
                <w:szCs w:val="19"/>
              </w:rPr>
              <w:t>color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scales.</w:t>
            </w:r>
          </w:p>
        </w:tc>
      </w:tr>
      <w:tr w:rsidR="00676CED" w14:paraId="439A539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BB58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Explanation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FAD9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2965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Provides detailed, well-reasoned explanations for each sub-question, using specific details from the scenario and correct visualization terminology.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ECC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Provides clear explanations with adequate justification, referencing the scenario appropriately for most sub-questions.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A6BEE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Explanations are limited or superficial; lacks depth or fails to consistently connect reasoning to the given scenario.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B3DB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Explanations are poor, unclear, or missing; answers are unsupported assertions with no reasoning shown.</w:t>
            </w:r>
          </w:p>
        </w:tc>
      </w:tr>
      <w:tr w:rsidR="00676CED" w14:paraId="4727915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4B839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Application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C0E5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E085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Effectively applies visualization concepts to interpret the specific scenario, drawing accurate, well-reasoned conclusions from the described chart or data pattern.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23C42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Applies concepts to interpret the scenario correctly, with only minor errors in reasoning or in the conclusions drawn.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E7D3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Limited application of concepts to the scenario; conclusions are weakly supported or only partially 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6FE5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Fails to apply concepts to the scenario, or the conclusions drawn are incorrect or irrelevant to the data shown.</w:t>
            </w:r>
          </w:p>
        </w:tc>
      </w:tr>
      <w:tr w:rsidR="00676CED" w14:paraId="2C5AC423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F929E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Organization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8AA5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B978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Answers are well-structured, addressing each </w:t>
            </w:r>
            <w:r>
              <w:rPr>
                <w:color w:val="222222"/>
                <w:sz w:val="19"/>
                <w:szCs w:val="19"/>
              </w:rPr>
              <w:lastRenderedPageBreak/>
              <w:t>sub-question (a, b, c) in a clear, logical sequence with coherent flow throughout.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030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 xml:space="preserve">Answers are organized and address each </w:t>
            </w:r>
            <w:r>
              <w:rPr>
                <w:color w:val="222222"/>
                <w:sz w:val="19"/>
                <w:szCs w:val="19"/>
              </w:rPr>
              <w:lastRenderedPageBreak/>
              <w:t>sub-question, with only minor issues in flow or clarity.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3ADB8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 xml:space="preserve">Basic structure; sub-questions are addressed but </w:t>
            </w:r>
            <w:r>
              <w:rPr>
                <w:color w:val="222222"/>
                <w:sz w:val="19"/>
                <w:szCs w:val="19"/>
              </w:rPr>
              <w:lastRenderedPageBreak/>
              <w:t>answers lack clarity or a logical sequence.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C411D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 xml:space="preserve">Poorly organized; answers are incoherent, and </w:t>
            </w:r>
            <w:r>
              <w:rPr>
                <w:color w:val="222222"/>
                <w:sz w:val="19"/>
                <w:szCs w:val="19"/>
              </w:rPr>
              <w:lastRenderedPageBreak/>
              <w:t>sub-questions are left unaddressed or answered out of order.</w:t>
            </w:r>
          </w:p>
        </w:tc>
      </w:tr>
      <w:tr w:rsidR="00676CED" w14:paraId="18327DD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33AF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lastRenderedPageBreak/>
              <w:t>Accuracy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933A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F4A1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All parts of the answer — data type identification, aesthetic/scale justification, and final interpretation — are completely accurate.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90AB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Mostly accurate, with only minor omissions or a small error in one part of the answer.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D3CE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Partially correct; some key points (e.g., data type, aesthetic justification, or interpretation) are missing or incorrect.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B17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Answers are largely incorrect, with major gaps in identifying data types, aesthetics, scales, or drawing conclusions.</w:t>
            </w:r>
          </w:p>
        </w:tc>
      </w:tr>
    </w:tbl>
    <w:p w14:paraId="64118A20" w14:textId="77777777" w:rsidR="00676CED" w:rsidRDefault="00676CED" w:rsidP="00676CED">
      <w:pPr>
        <w:spacing w:after="250"/>
      </w:pPr>
    </w:p>
    <w:p w14:paraId="0FECC73E" w14:textId="77777777" w:rsidR="00676CED" w:rsidRDefault="00676CED" w:rsidP="00676CED">
      <w:pPr>
        <w:spacing w:before="100" w:after="100"/>
      </w:pPr>
      <w:r>
        <w:rPr>
          <w:b/>
          <w:bCs/>
          <w:color w:val="1E2761"/>
          <w:sz w:val="22"/>
          <w:szCs w:val="22"/>
        </w:rPr>
        <w:t>Scoring Guide</w:t>
      </w:r>
    </w:p>
    <w:p w14:paraId="09A4524B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14:paraId="760F8809" w14:textId="56644F2C" w:rsidR="00824CB6" w:rsidRDefault="00824CB6" w:rsidP="00676CED">
      <w:pPr>
        <w:pBdr>
          <w:bottom w:val="single" w:sz="4" w:space="1" w:color="2E75B6"/>
        </w:pBdr>
        <w:spacing w:before="80" w:after="40"/>
      </w:pPr>
    </w:p>
    <w:p w14:paraId="305365A8" w14:textId="77777777" w:rsidR="00824CB6" w:rsidRDefault="00824CB6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9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C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D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E" w14:textId="77777777" w:rsidR="00804D6A" w:rsidRDefault="00804D6A"/>
        </w:tc>
      </w:tr>
      <w:tr w:rsidR="00804D6A" w14:paraId="36CD259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0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1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2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4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5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6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6CD2598" w14:textId="77777777" w:rsidR="00804D6A" w:rsidRDefault="00804D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04D6A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214E9D4-6ADB-429C-A988-1B69E8B45A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2D2AC8-48EC-47B8-AFEE-C045C44C08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B0C53D-7444-4C8D-A973-54172520A7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CBA"/>
    <w:multiLevelType w:val="multilevel"/>
    <w:tmpl w:val="E72C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752B8"/>
    <w:multiLevelType w:val="multilevel"/>
    <w:tmpl w:val="3000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2F4230AA"/>
    <w:multiLevelType w:val="multilevel"/>
    <w:tmpl w:val="7174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20C51"/>
    <w:multiLevelType w:val="multilevel"/>
    <w:tmpl w:val="6BC2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E0B4F"/>
    <w:multiLevelType w:val="multilevel"/>
    <w:tmpl w:val="13C8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D5248"/>
    <w:multiLevelType w:val="multilevel"/>
    <w:tmpl w:val="A696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32649"/>
    <w:multiLevelType w:val="multilevel"/>
    <w:tmpl w:val="E622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781D30D7"/>
    <w:multiLevelType w:val="multilevel"/>
    <w:tmpl w:val="DC8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82070">
    <w:abstractNumId w:val="8"/>
  </w:num>
  <w:num w:numId="2" w16cid:durableId="2013608199">
    <w:abstractNumId w:val="2"/>
  </w:num>
  <w:num w:numId="3" w16cid:durableId="1565025212">
    <w:abstractNumId w:val="9"/>
  </w:num>
  <w:num w:numId="4" w16cid:durableId="374231575">
    <w:abstractNumId w:val="6"/>
  </w:num>
  <w:num w:numId="5" w16cid:durableId="185951580">
    <w:abstractNumId w:val="7"/>
  </w:num>
  <w:num w:numId="6" w16cid:durableId="1953129148">
    <w:abstractNumId w:val="5"/>
  </w:num>
  <w:num w:numId="7" w16cid:durableId="331837964">
    <w:abstractNumId w:val="4"/>
  </w:num>
  <w:num w:numId="8" w16cid:durableId="1520855331">
    <w:abstractNumId w:val="1"/>
  </w:num>
  <w:num w:numId="9" w16cid:durableId="411974978">
    <w:abstractNumId w:val="3"/>
  </w:num>
  <w:num w:numId="10" w16cid:durableId="165571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4D6A"/>
    <w:rsid w:val="000544AD"/>
    <w:rsid w:val="000D1A89"/>
    <w:rsid w:val="00127DDD"/>
    <w:rsid w:val="0035282C"/>
    <w:rsid w:val="003C4779"/>
    <w:rsid w:val="003E65D0"/>
    <w:rsid w:val="00444377"/>
    <w:rsid w:val="00481CC9"/>
    <w:rsid w:val="00495F73"/>
    <w:rsid w:val="005040E2"/>
    <w:rsid w:val="00520F99"/>
    <w:rsid w:val="00583A55"/>
    <w:rsid w:val="0058431D"/>
    <w:rsid w:val="00587EE0"/>
    <w:rsid w:val="005B140C"/>
    <w:rsid w:val="00676CED"/>
    <w:rsid w:val="006D4ACA"/>
    <w:rsid w:val="00711301"/>
    <w:rsid w:val="0073199B"/>
    <w:rsid w:val="00804D6A"/>
    <w:rsid w:val="00824CB6"/>
    <w:rsid w:val="008C0625"/>
    <w:rsid w:val="008F62AF"/>
    <w:rsid w:val="008F666C"/>
    <w:rsid w:val="0093681E"/>
    <w:rsid w:val="00946BFF"/>
    <w:rsid w:val="00965175"/>
    <w:rsid w:val="009827AF"/>
    <w:rsid w:val="00A87357"/>
    <w:rsid w:val="00AA5701"/>
    <w:rsid w:val="00B80822"/>
    <w:rsid w:val="00C340BE"/>
    <w:rsid w:val="00CE6018"/>
    <w:rsid w:val="00ED3B0E"/>
    <w:rsid w:val="00EF572C"/>
    <w:rsid w:val="00EF6C02"/>
    <w:rsid w:val="00F31D1D"/>
    <w:rsid w:val="00FC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  <w15:docId w15:val="{80B1066B-D0FD-4801-BDC6-0849D35E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5843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1819</Words>
  <Characters>10373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PAGADALA SIDDARDHA</cp:lastModifiedBy>
  <cp:revision>3</cp:revision>
  <dcterms:created xsi:type="dcterms:W3CDTF">2026-07-28T08:07:00Z</dcterms:created>
  <dcterms:modified xsi:type="dcterms:W3CDTF">2026-07-28T09:07:00Z</dcterms:modified>
</cp:coreProperties>
</file>