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04" w:rsidRPr="00AE264C" w:rsidRDefault="00590B04" w:rsidP="00590B04">
      <w:pPr>
        <w:pStyle w:val="1"/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:rsidR="00590B04" w:rsidRPr="00AE264C" w:rsidRDefault="00590B04" w:rsidP="00590B04">
      <w:pPr>
        <w:pStyle w:val="2"/>
        <w:rPr>
          <w:lang w:val="uk-UA"/>
        </w:rPr>
      </w:pPr>
      <w:bookmarkStart w:id="1" w:name="_Toc451632600"/>
      <w:r w:rsidRPr="00AE264C">
        <w:rPr>
          <w:lang w:val="uk-UA"/>
        </w:rPr>
        <w:t>Робота з програмою</w:t>
      </w:r>
      <w:bookmarkEnd w:id="1"/>
    </w:p>
    <w:p w:rsidR="00590B04" w:rsidRDefault="00590B04" w:rsidP="00590B04">
      <w:pPr>
        <w:rPr>
          <w:lang w:val="uk-UA"/>
        </w:rPr>
      </w:pPr>
      <w:r w:rsidRPr="00FE4A3B">
        <w:rPr>
          <w:lang w:val="uk-UA"/>
        </w:rPr>
        <w:t>Після запуску виконавчого файлу  з розширенням *.exe, відкриваєт</w:t>
      </w:r>
      <w:r>
        <w:rPr>
          <w:lang w:val="uk-UA"/>
        </w:rPr>
        <w:t xml:space="preserve">ься головне вікно програми </w:t>
      </w:r>
      <w:r w:rsidRPr="00590B04">
        <w:rPr>
          <w:highlight w:val="yellow"/>
          <w:lang w:val="uk-UA"/>
        </w:rPr>
        <w:t>(Рисунок 6.1).</w:t>
      </w:r>
    </w:p>
    <w:p w:rsidR="00B53835" w:rsidRDefault="00B53835" w:rsidP="00590B0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5609227"/>
            <wp:effectExtent l="0" t="0" r="0" b="0"/>
            <wp:docPr id="1" name="Рисунок 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04" w:rsidRDefault="00590B04" w:rsidP="00590B04">
      <w:pPr>
        <w:ind w:firstLine="0"/>
        <w:jc w:val="center"/>
        <w:rPr>
          <w:lang w:val="uk-UA"/>
        </w:rPr>
      </w:pPr>
    </w:p>
    <w:p w:rsidR="00590B04" w:rsidRDefault="00590B04" w:rsidP="00590B04">
      <w:pPr>
        <w:ind w:firstLine="0"/>
        <w:jc w:val="center"/>
        <w:rPr>
          <w:lang w:val="uk-UA"/>
        </w:rPr>
      </w:pPr>
      <w:r w:rsidRPr="00590B04">
        <w:rPr>
          <w:highlight w:val="yellow"/>
          <w:lang w:val="uk-UA"/>
        </w:rPr>
        <w:t>Рисунок 6.1 –</w:t>
      </w:r>
      <w:r>
        <w:rPr>
          <w:lang w:val="uk-UA"/>
        </w:rPr>
        <w:t xml:space="preserve"> Головне вікно програми</w:t>
      </w:r>
    </w:p>
    <w:p w:rsidR="00590B04" w:rsidRDefault="00590B04" w:rsidP="00590B04">
      <w:pPr>
        <w:rPr>
          <w:lang w:val="uk-UA"/>
        </w:rPr>
      </w:pPr>
      <w:r>
        <w:rPr>
          <w:lang w:val="uk-UA"/>
        </w:rPr>
        <w:t xml:space="preserve">Далі за допомогою </w:t>
      </w:r>
      <w:r w:rsidR="00B53835">
        <w:rPr>
          <w:lang w:val="uk-UA"/>
        </w:rPr>
        <w:t xml:space="preserve">вкладки </w:t>
      </w:r>
      <w:r w:rsidR="00B53835">
        <w:rPr>
          <w:lang w:val="en-US"/>
        </w:rPr>
        <w:t xml:space="preserve">OPTIONS </w:t>
      </w:r>
      <w:r w:rsidR="00B53835">
        <w:rPr>
          <w:lang w:val="uk-UA"/>
        </w:rPr>
        <w:t>вибираємо, чи гравці</w:t>
      </w:r>
      <w:r w:rsidR="00B53835">
        <w:rPr>
          <w:lang w:val="en-US"/>
        </w:rPr>
        <w:t xml:space="preserve"> 1 n</w:t>
      </w:r>
      <w:r w:rsidR="00B53835">
        <w:rPr>
          <w:lang w:val="uk-UA"/>
        </w:rPr>
        <w:t>та 2 живими чи комп’ютерами</w:t>
      </w:r>
      <w:r w:rsidRPr="00590B04">
        <w:rPr>
          <w:highlight w:val="yellow"/>
          <w:lang w:val="uk-UA"/>
        </w:rPr>
        <w:t>(рисунок 6.2):</w:t>
      </w:r>
    </w:p>
    <w:p w:rsidR="00590B04" w:rsidRDefault="00B53835" w:rsidP="00590B04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78838"/>
            <wp:effectExtent l="0" t="0" r="0" b="0"/>
            <wp:docPr id="2" name="Рисунок 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04" w:rsidRDefault="00590B04" w:rsidP="00590B04">
      <w:pPr>
        <w:ind w:firstLine="0"/>
        <w:jc w:val="center"/>
        <w:rPr>
          <w:lang w:val="uk-UA"/>
        </w:rPr>
      </w:pPr>
      <w:r w:rsidRPr="00590B04">
        <w:rPr>
          <w:highlight w:val="yellow"/>
          <w:lang w:val="uk-UA"/>
        </w:rPr>
        <w:t>Рисунок 6.2 –</w:t>
      </w:r>
      <w:r>
        <w:rPr>
          <w:lang w:val="uk-UA"/>
        </w:rPr>
        <w:t xml:space="preserve"> Вибір необхідного розміру системи</w:t>
      </w:r>
    </w:p>
    <w:p w:rsidR="00B53835" w:rsidRDefault="00B53835" w:rsidP="00590B04">
      <w:pPr>
        <w:rPr>
          <w:lang w:val="uk-UA"/>
        </w:rPr>
      </w:pPr>
      <w:r>
        <w:rPr>
          <w:lang w:val="uk-UA"/>
        </w:rPr>
        <w:t xml:space="preserve">Після цього натискаємо </w:t>
      </w:r>
      <w:r>
        <w:rPr>
          <w:lang w:val="en-US"/>
        </w:rPr>
        <w:t xml:space="preserve">QUIT </w:t>
      </w:r>
      <w:r>
        <w:rPr>
          <w:lang w:val="uk-UA"/>
        </w:rPr>
        <w:t xml:space="preserve">і </w:t>
      </w:r>
      <w:r>
        <w:rPr>
          <w:lang w:val="en-US"/>
        </w:rPr>
        <w:t>PLAY</w:t>
      </w:r>
      <w:r>
        <w:rPr>
          <w:lang w:val="uk-UA"/>
        </w:rPr>
        <w:t>, розпочинаємо гру.</w:t>
      </w:r>
    </w:p>
    <w:p w:rsidR="00590B04" w:rsidRDefault="00590B04" w:rsidP="00590B04">
      <w:pPr>
        <w:rPr>
          <w:lang w:val="uk-UA"/>
        </w:rPr>
      </w:pPr>
      <w:bookmarkStart w:id="2" w:name="_GoBack"/>
      <w:bookmarkEnd w:id="2"/>
      <w:r>
        <w:rPr>
          <w:lang w:val="uk-UA"/>
        </w:rPr>
        <w:br w:type="page"/>
      </w:r>
    </w:p>
    <w:p w:rsidR="00590B04" w:rsidRPr="00AE264C" w:rsidRDefault="00590B04" w:rsidP="00590B04">
      <w:pPr>
        <w:pStyle w:val="2"/>
        <w:rPr>
          <w:lang w:val="uk-UA"/>
        </w:rPr>
      </w:pPr>
      <w:bookmarkStart w:id="3" w:name="_Toc451632601"/>
      <w:r w:rsidRPr="00AE264C">
        <w:rPr>
          <w:lang w:val="uk-UA"/>
        </w:rPr>
        <w:lastRenderedPageBreak/>
        <w:t>Формат вхідних та вихідних даних</w:t>
      </w:r>
      <w:bookmarkEnd w:id="3"/>
    </w:p>
    <w:p w:rsidR="00590B04" w:rsidRDefault="00590B04" w:rsidP="00590B04">
      <w:pPr>
        <w:rPr>
          <w:lang w:val="uk-UA"/>
        </w:rPr>
      </w:pPr>
      <w:r w:rsidRPr="00590B04">
        <w:rPr>
          <w:highlight w:val="yellow"/>
          <w:lang w:val="uk-UA"/>
        </w:rPr>
        <w:t>Користувачем на вхід програми подається СЛАР у матричному вигляді, тобто задається за допомогою матриці системи та стовпця вільних членів, числа яких дійсні з точністю не більше, ніж 3 знака після коми (якщо точність більша, то програма автоматично округлить їх за математичними правилами до 3-х знаків після коми).</w:t>
      </w:r>
    </w:p>
    <w:p w:rsidR="00590B04" w:rsidRPr="00AE264C" w:rsidRDefault="00590B04" w:rsidP="00590B04">
      <w:pPr>
        <w:rPr>
          <w:lang w:val="uk-UA"/>
        </w:rPr>
      </w:pPr>
      <w:r w:rsidRPr="003B152D">
        <w:rPr>
          <w:highlight w:val="yellow"/>
          <w:lang w:val="uk-UA"/>
        </w:rPr>
        <w:t>Результатом виконання програми є розв’язок зданої СЛАР, який видається у вигляді таблиці кожне число якої записане з точністю до 3-х знаків після коми або повідомлення, що дана система не має розв’язків або не сходиться для обраного методу.</w:t>
      </w:r>
    </w:p>
    <w:p w:rsidR="00590B04" w:rsidRDefault="00590B04" w:rsidP="00590B04">
      <w:pPr>
        <w:pStyle w:val="2"/>
        <w:rPr>
          <w:webHidden/>
          <w:lang w:val="uk-UA"/>
        </w:rPr>
      </w:pPr>
      <w:bookmarkStart w:id="4" w:name="_Toc451632602"/>
      <w:r w:rsidRPr="00AE264C">
        <w:rPr>
          <w:lang w:val="uk-UA"/>
        </w:rPr>
        <w:t>Системні вимоги</w:t>
      </w:r>
      <w:bookmarkEnd w:id="4"/>
      <w:r w:rsidRPr="00AE264C">
        <w:rPr>
          <w:webHidden/>
          <w:lang w:val="uk-UA"/>
        </w:rPr>
        <w:tab/>
      </w:r>
    </w:p>
    <w:p w:rsidR="00590B04" w:rsidRDefault="00590B04" w:rsidP="00590B0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Pr="00590B04">
        <w:rPr>
          <w:webHidden/>
          <w:highlight w:val="yellow"/>
          <w:lang w:val="uk-UA"/>
        </w:rPr>
        <w:t>таблиці 6.1.</w:t>
      </w:r>
    </w:p>
    <w:p w:rsidR="00590B04" w:rsidRPr="005D0265" w:rsidRDefault="00590B04" w:rsidP="00590B04">
      <w:pPr>
        <w:ind w:firstLine="0"/>
        <w:rPr>
          <w:webHidden/>
          <w:lang w:val="uk-UA"/>
        </w:rPr>
      </w:pPr>
      <w:r w:rsidRPr="00590B04">
        <w:rPr>
          <w:webHidden/>
          <w:highlight w:val="yellow"/>
          <w:lang w:val="uk-UA"/>
        </w:rPr>
        <w:t>Таблиця 6.1 – Системні вимоги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7"/>
        <w:gridCol w:w="3294"/>
        <w:gridCol w:w="3294"/>
      </w:tblGrid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3474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Windows® XP/Windows Vista/Windows 7/</w:t>
            </w:r>
            <w:r>
              <w:rPr>
                <w:lang w:val="en-US"/>
              </w:rPr>
              <w:br/>
            </w:r>
            <w:r w:rsidRPr="001A7005">
              <w:rPr>
                <w:lang w:val="en-US"/>
              </w:rPr>
              <w:t>Windows 8</w:t>
            </w:r>
            <w:r>
              <w:rPr>
                <w:lang w:val="en-US"/>
              </w:rPr>
              <w:t>/Windows 10</w:t>
            </w:r>
            <w:r>
              <w:rPr>
                <w:lang w:val="en-US"/>
              </w:rPr>
              <w:br/>
            </w: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4B0143">
              <w:t xml:space="preserve"> 7/</w:t>
            </w:r>
            <w:r w:rsidRPr="004B0143"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</w:p>
          <w:p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>®</w:t>
            </w:r>
            <w:r>
              <w:t xml:space="preserve"> ІІІ </w:t>
            </w:r>
            <w:r>
              <w:br/>
              <w:t xml:space="preserve">1.0 </w:t>
            </w:r>
            <w:proofErr w:type="spellStart"/>
            <w:r w:rsidRPr="001A7005">
              <w:t>GHz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br/>
            </w:r>
            <w:r w:rsidRPr="001A7005">
              <w:t xml:space="preserve">AMD </w:t>
            </w:r>
            <w:proofErr w:type="spellStart"/>
            <w:r w:rsidRPr="001A7005">
              <w:t>Athlon</w:t>
            </w:r>
            <w:proofErr w:type="spellEnd"/>
            <w:r w:rsidRPr="001A7005">
              <w:t>™</w:t>
            </w:r>
            <w:r>
              <w:t xml:space="preserve"> 1.0 </w:t>
            </w:r>
            <w:proofErr w:type="spellStart"/>
            <w:r w:rsidRPr="001A7005">
              <w:t>GHz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 xml:space="preserve">® D </w:t>
            </w:r>
            <w:proofErr w:type="spellStart"/>
            <w:r>
              <w:t>або</w:t>
            </w:r>
            <w:proofErr w:type="spellEnd"/>
            <w:r w:rsidRPr="001A7005">
              <w:t xml:space="preserve"> AMD </w:t>
            </w:r>
            <w:proofErr w:type="spellStart"/>
            <w:r w:rsidRPr="001A7005">
              <w:t>Athlon</w:t>
            </w:r>
            <w:proofErr w:type="spellEnd"/>
            <w:r w:rsidRPr="001A7005">
              <w:t>™ 64 X2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proofErr w:type="gramStart"/>
            <w:r>
              <w:t>пам'ять</w:t>
            </w:r>
            <w:proofErr w:type="spellEnd"/>
            <w:proofErr w:type="gramEnd"/>
          </w:p>
        </w:tc>
        <w:tc>
          <w:tcPr>
            <w:tcW w:w="3474" w:type="dxa"/>
            <w:vAlign w:val="center"/>
          </w:tcPr>
          <w:p w:rsidR="00590B04" w:rsidRPr="004B0143" w:rsidRDefault="00590B04" w:rsidP="002701B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 xml:space="preserve">256 </w:t>
            </w:r>
            <w:r>
              <w:rPr>
                <w:lang w:val="en-US"/>
              </w:rPr>
              <w:t>MB RAM (</w:t>
            </w:r>
            <w:r>
              <w:t xml:space="preserve">для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  <w:proofErr w:type="gramEnd"/>
          </w:p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proofErr w:type="gramStart"/>
            <w:r w:rsidRPr="001A7005">
              <w:t>Windows</w:t>
            </w:r>
            <w:proofErr w:type="spellEnd"/>
            <w:r w:rsidRPr="001A7005">
              <w:t xml:space="preserve"> 8/</w:t>
            </w:r>
            <w:proofErr w:type="spellStart"/>
            <w:r w:rsidRPr="001A7005">
              <w:t>Windows</w:t>
            </w:r>
            <w:proofErr w:type="spellEnd"/>
            <w:r w:rsidRPr="001A7005">
              <w:t xml:space="preserve"> 10</w:t>
            </w:r>
            <w:r>
              <w:t>)</w:t>
            </w:r>
            <w:proofErr w:type="gramEnd"/>
          </w:p>
        </w:tc>
        <w:tc>
          <w:tcPr>
            <w:tcW w:w="3474" w:type="dxa"/>
            <w:vAlign w:val="center"/>
          </w:tcPr>
          <w:p w:rsidR="00590B04" w:rsidRPr="00351F7A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Intel</w:t>
            </w:r>
            <w:proofErr w:type="spellEnd"/>
            <w:r w:rsidRPr="00426623">
              <w:t xml:space="preserve">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:rsidR="00590B04" w:rsidRDefault="00590B04" w:rsidP="00590B04">
      <w:pPr>
        <w:ind w:firstLine="0"/>
        <w:rPr>
          <w:webHidden/>
          <w:highlight w:val="red"/>
          <w:lang w:val="uk-UA"/>
        </w:rPr>
      </w:pPr>
    </w:p>
    <w:p w:rsidR="00590B04" w:rsidRPr="005D0265" w:rsidRDefault="00590B04" w:rsidP="00590B04">
      <w:pPr>
        <w:ind w:firstLine="0"/>
        <w:rPr>
          <w:lang w:val="uk-UA"/>
        </w:rPr>
      </w:pPr>
      <w:r w:rsidRPr="003B152D">
        <w:rPr>
          <w:webHidden/>
          <w:highlight w:val="yellow"/>
          <w:lang w:val="uk-UA"/>
        </w:rPr>
        <w:lastRenderedPageBreak/>
        <w:t>Продовження таблиці 6.1</w:t>
      </w:r>
      <w:r>
        <w:rPr>
          <w:webHidden/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6"/>
        <w:gridCol w:w="3261"/>
        <w:gridCol w:w="3308"/>
      </w:tblGrid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Прилади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r>
              <w:t>Клавіатура</w:t>
            </w:r>
            <w:proofErr w:type="spellEnd"/>
            <w:r>
              <w:t xml:space="preserve">, </w:t>
            </w:r>
            <w:proofErr w:type="spellStart"/>
            <w:r>
              <w:t>комп’ютерна</w:t>
            </w:r>
            <w:proofErr w:type="spellEnd"/>
            <w:r>
              <w:t xml:space="preserve"> </w:t>
            </w:r>
            <w:proofErr w:type="spellStart"/>
            <w:r>
              <w:t>миша</w:t>
            </w:r>
            <w:proofErr w:type="spellEnd"/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Додаткове</w:t>
            </w:r>
            <w:proofErr w:type="spellEnd"/>
            <w:r>
              <w:t xml:space="preserve"> </w:t>
            </w: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Microsoft</w:t>
            </w:r>
            <w:proofErr w:type="spellEnd"/>
            <w:r w:rsidRPr="00426623">
              <w:t xml:space="preserve"> .</w:t>
            </w:r>
            <w:proofErr w:type="spellStart"/>
            <w:r w:rsidRPr="00426623">
              <w:t>Net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Framework</w:t>
            </w:r>
            <w:proofErr w:type="spellEnd"/>
            <w:r w:rsidRPr="00426623">
              <w:t xml:space="preserve"> 4</w:t>
            </w:r>
            <w:r>
              <w:t xml:space="preserve">.5.2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вище</w:t>
            </w:r>
            <w:proofErr w:type="spellEnd"/>
          </w:p>
        </w:tc>
      </w:tr>
    </w:tbl>
    <w:p w:rsidR="00703626" w:rsidRDefault="00C15B68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CF"/>
    <w:rsid w:val="001D15D9"/>
    <w:rsid w:val="003B152D"/>
    <w:rsid w:val="00590B04"/>
    <w:rsid w:val="007F41A7"/>
    <w:rsid w:val="009C1FCF"/>
    <w:rsid w:val="009C40DF"/>
    <w:rsid w:val="00B53835"/>
    <w:rsid w:val="00C02B5E"/>
    <w:rsid w:val="00C06CE3"/>
    <w:rsid w:val="00C15B68"/>
    <w:rsid w:val="00C42633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1172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3</cp:revision>
  <dcterms:created xsi:type="dcterms:W3CDTF">2022-05-01T19:00:00Z</dcterms:created>
  <dcterms:modified xsi:type="dcterms:W3CDTF">2022-05-02T16:06:00Z</dcterms:modified>
</cp:coreProperties>
</file>