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3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Структури даних Pandas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структурами даних бібліотеки Pandas: Series DataFrame, операціями над ними. Навчитись використовувати групування.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ind w:left="0" w:right="0" w:hanging="0"/>
        <w:rPr/>
      </w:pPr>
      <w:r>
        <w:rPr/>
        <w:t>Створити програму, яка за даними файлу відповідно до варіантів</w:t>
      </w:r>
    </w:p>
    <w:p>
      <w:pPr>
        <w:pStyle w:val="Normal"/>
        <w:ind w:left="0" w:right="0" w:hanging="0"/>
        <w:rPr/>
      </w:pPr>
      <w:r>
        <w:rPr/>
        <w:t>лабораторної №2, виконує наступні завдання:</w:t>
      </w:r>
    </w:p>
    <w:p>
      <w:pPr>
        <w:pStyle w:val="Normal"/>
        <w:numPr>
          <w:ilvl w:val="0"/>
          <w:numId w:val="2"/>
        </w:numPr>
        <w:rPr/>
      </w:pPr>
      <w:r>
        <w:rPr/>
        <w:t>Виділити один зі стовпців (на вибір) з файлу як об’єкт Series, виділити з нього підмасив. Задати назви індексів цього об’єкту. Виділити підмасиви за допомогою прямої та непрямої індексацій.</w:t>
      </w:r>
    </w:p>
    <w:p>
      <w:pPr>
        <w:pStyle w:val="Normal"/>
        <w:numPr>
          <w:ilvl w:val="0"/>
          <w:numId w:val="2"/>
        </w:numPr>
        <w:rPr/>
      </w:pPr>
      <w:r>
        <w:rPr/>
        <w:t>До об’єкту DataFrame, в який записано вміст файлу, додати новий стовпець, що є результатом операцій над іншими стовпцями. Також продемонструвати додавання та видалення рядків, видалення стовпців.</w:t>
      </w:r>
    </w:p>
    <w:p>
      <w:pPr>
        <w:pStyle w:val="Normal"/>
        <w:numPr>
          <w:ilvl w:val="0"/>
          <w:numId w:val="2"/>
        </w:numPr>
        <w:rPr/>
      </w:pPr>
      <w:r>
        <w:rPr/>
        <w:t>Встановити один зі стовпців індексом. Визначити основні статистичні характеристики та типи даних всіх стовпців. Змінити тип даних для одного з стовпців. Згрупувати дані за одним зі стовпців, застосувати кілька агрегуючих функцій, виділити підмасив за певними ознаками.</w:t>
      </w:r>
    </w:p>
    <w:p>
      <w:pPr>
        <w:pStyle w:val="Normal"/>
        <w:numPr>
          <w:ilvl w:val="0"/>
          <w:numId w:val="2"/>
        </w:numPr>
        <w:rPr/>
      </w:pPr>
      <w:r>
        <w:rPr/>
        <w:t>Створити декілька власних об’єктів DataFrame за такою ж тематикою, що й файл. Наприклад, якщо тема файлу – жаби, можна створити об’єкти, що містять розміри жаб, вагу, стать, кількість особин в популяції і т.д. Використати описані в теоретичних відомостях параметри методів merge та concat для різних видів злиття та об’єднання даних цих об’єктів.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5</Pages>
  <Words>241</Words>
  <Characters>1523</Characters>
  <CharactersWithSpaces>1761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2023-04-05T22:30:54Z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