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10.png" ContentType="image/png"/>
  <Override PartName="/word/media/image47.png" ContentType="image/png"/>
  <Override PartName="/word/media/image35.png" ContentType="image/png"/>
  <Override PartName="/word/media/image5.png" ContentType="image/png"/>
  <Override PartName="/word/media/image17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62.png" ContentType="image/png"/>
  <Override PartName="/word/media/image25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22.png" ContentType="image/png"/>
  <Override PartName="/word/media/image59.png" ContentType="image/png"/>
  <Override PartName="/word/media/image57.png" ContentType="image/png"/>
  <Override PartName="/word/media/image20.png" ContentType="image/png"/>
  <Override PartName="/word/media/image61.png" ContentType="image/png"/>
  <Override PartName="/word/media/image24.png" ContentType="image/png"/>
  <Override PartName="/word/media/image31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52"/>
        <w:ind w:left="-284" w:hanging="0"/>
        <w:jc w:val="center"/>
        <w:rPr>
          <w:rFonts w:eastAsia="Times New Roman"/>
          <w:sz w:val="24"/>
          <w:szCs w:val="24"/>
        </w:rPr>
      </w:pPr>
      <w:r>
        <w:rPr/>
        <w:drawing>
          <wp:inline distT="0" distB="0" distL="0" distR="0">
            <wp:extent cx="4572000" cy="609600"/>
            <wp:effectExtent l="0" t="0" r="0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Міністерство освіти і науки України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Національний технічний університет України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“</w:t>
      </w:r>
      <w:r>
        <w:rPr>
          <w:rFonts w:eastAsia="Times New Roman"/>
        </w:rPr>
        <w:t>Київський політехнічний інститут імені Ігоря Сікорського”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Факультет інформатики та обчислювальної техніки</w:t>
      </w:r>
    </w:p>
    <w:p>
      <w:pPr>
        <w:pStyle w:val="Normal"/>
        <w:spacing w:lineRule="auto" w:line="240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>Кафедра інформатики та програмної інженерії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  <w:b/>
          <w:b/>
          <w:bCs/>
          <w:sz w:val="36"/>
          <w:szCs w:val="36"/>
        </w:rPr>
      </w:pPr>
      <w:r>
        <w:rPr>
          <w:rFonts w:eastAsia="Times New Roman"/>
          <w:b/>
          <w:bCs/>
          <w:sz w:val="36"/>
          <w:szCs w:val="36"/>
        </w:rPr>
        <w:t>Лабораторна робота №1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>Прикладні задачі машинного навчання</w:t>
      </w:r>
    </w:p>
    <w:p>
      <w:pPr>
        <w:pStyle w:val="Normal"/>
        <w:spacing w:lineRule="auto" w:line="360" w:before="0" w:after="0"/>
        <w:ind w:left="-284" w:hanging="0"/>
        <w:jc w:val="center"/>
        <w:rPr>
          <w:rFonts w:eastAsia="Times New Roman"/>
        </w:rPr>
      </w:pPr>
      <w:r>
        <w:rPr>
          <w:b/>
          <w:bCs/>
        </w:rPr>
        <w:t>Тема:</w:t>
      </w:r>
      <w:r>
        <w:rPr/>
        <w:t xml:space="preserve"> </w:t>
      </w:r>
      <w:r>
        <w:rPr>
          <w:bCs/>
        </w:rPr>
        <w:t>Введення в Data Science</w:t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Виконав</w:t>
      </w:r>
      <w:r>
        <w:rPr>
          <w:rFonts w:eastAsia="Calibri"/>
        </w:rPr>
        <w:tab/>
        <w:tab/>
        <w:tab/>
        <w:tab/>
        <w:tab/>
        <w:tab/>
        <w:tab/>
        <w:tab/>
        <w:tab/>
      </w:r>
      <w:r>
        <w:rPr>
          <w:rFonts w:eastAsia="Times New Roman"/>
        </w:rPr>
        <w:t xml:space="preserve">   Перевірив:    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студент групи ІП-11:</w:t>
      </w:r>
      <w:r>
        <w:rPr>
          <w:rFonts w:eastAsia="Calibri"/>
        </w:rPr>
        <w:tab/>
        <w:tab/>
        <w:tab/>
        <w:tab/>
        <w:tab/>
        <w:tab/>
        <w:tab/>
      </w:r>
      <w:r>
        <w:rPr>
          <w:rFonts w:eastAsia="Times New Roman"/>
        </w:rPr>
        <w:t xml:space="preserve">   Нестерук А. О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  <w:t>Панченко С. В.</w:t>
      </w:r>
    </w:p>
    <w:p>
      <w:pPr>
        <w:pStyle w:val="Normal"/>
        <w:spacing w:lineRule="auto" w:line="252"/>
        <w:ind w:left="-284" w:hanging="0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spacing w:lineRule="auto" w:line="252"/>
        <w:ind w:left="-284" w:hanging="0"/>
        <w:jc w:val="center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rPr/>
      </w:pPr>
      <w:r>
        <w:rPr/>
      </w:r>
    </w:p>
    <w:p>
      <w:pPr>
        <w:pStyle w:val="Normal"/>
        <w:ind w:left="-284" w:hanging="0"/>
        <w:jc w:val="center"/>
        <w:rPr/>
      </w:pPr>
      <w:r>
        <w:rPr/>
        <w:t>Київ 2023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pageBreakBefore w:val="false"/>
            <w:ind w:left="0" w:hanging="0"/>
            <w:rPr/>
          </w:pPr>
          <w:r>
            <w:rPr/>
            <w:t>Зміст</w:t>
          </w:r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"1-3"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3319_204808571">
            <w:r>
              <w:rPr>
                <w:webHidden/>
                <w:rStyle w:val="IndexLink"/>
                <w:vanish w:val="false"/>
              </w:rPr>
              <w:t>1 Мета лабораторної роботи</w:t>
              <w:tab/>
              <w:t>3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3321_204808571">
            <w:r>
              <w:rPr>
                <w:webHidden/>
                <w:rStyle w:val="IndexLink"/>
                <w:vanish w:val="false"/>
              </w:rPr>
              <w:t>2 Завдання</w:t>
              <w:tab/>
              <w:t>4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4918_204808571">
            <w:r>
              <w:rPr>
                <w:webHidden/>
                <w:rStyle w:val="IndexLink"/>
                <w:vanish w:val="false"/>
              </w:rPr>
              <w:t>3 Виконання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0_204808571">
            <w:r>
              <w:rPr>
                <w:webHidden/>
                <w:rStyle w:val="IndexLink"/>
                <w:vanish w:val="false"/>
              </w:rPr>
              <w:t>3.1 Обрати та завантажити дані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2_204808571">
            <w:r>
              <w:rPr>
                <w:webHidden/>
                <w:rStyle w:val="IndexLink"/>
                <w:vanish w:val="false"/>
              </w:rPr>
              <w:t>3.2 Знайти математичне сподівання, медіану, моду, дисперсію, середньоквадратичне відхилення</w:t>
              <w:tab/>
              <w:t>5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4_204808571">
            <w:r>
              <w:rPr>
                <w:webHidden/>
                <w:rStyle w:val="IndexLink"/>
                <w:vanish w:val="false"/>
              </w:rPr>
              <w:t>3.3 Візуалізувати завантажені дані за допомогою гістограми</w:t>
              <w:tab/>
              <w:t>6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6_204808571">
            <w:r>
              <w:rPr>
                <w:webHidden/>
                <w:rStyle w:val="IndexLink"/>
                <w:vanish w:val="false"/>
              </w:rPr>
              <w:t>3.4 Проробити всі дії з пункту про Series та DataFrame</w:t>
              <w:tab/>
              <w:t>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28_204808571">
            <w:r>
              <w:rPr>
                <w:webHidden/>
                <w:rStyle w:val="IndexLink"/>
                <w:vanish w:val="false"/>
              </w:rPr>
              <w:t>3.5 Виконати первинну обробку даних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0_204808571">
            <w:r>
              <w:rPr>
                <w:webHidden/>
                <w:rStyle w:val="IndexLink"/>
                <w:vanish w:val="false"/>
              </w:rPr>
              <w:t>3.6 Прочитати набір даних катастрофи «Титаніка»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2_204808571">
            <w:r>
              <w:rPr>
                <w:webHidden/>
                <w:rStyle w:val="IndexLink"/>
                <w:vanish w:val="false"/>
              </w:rPr>
              <w:t>3.7 Завантажити набір даних катастрофи «Титаніка» за URL-адресою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4_204808571">
            <w:r>
              <w:rPr>
                <w:webHidden/>
                <w:rStyle w:val="IndexLink"/>
                <w:vanish w:val="false"/>
              </w:rPr>
              <w:t>3.8 Переглянути рядки набору даних катастрофи «Титаніка»</w:t>
              <w:tab/>
              <w:t>17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6_204808571">
            <w:r>
              <w:rPr>
                <w:webHidden/>
                <w:rStyle w:val="IndexLink"/>
                <w:vanish w:val="false"/>
              </w:rPr>
              <w:t>3.9 Налаштувати назви стовпців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38_204808571">
            <w:r>
              <w:rPr>
                <w:webHidden/>
                <w:rStyle w:val="IndexLink"/>
                <w:vanish w:val="false"/>
              </w:rPr>
              <w:t>3.10 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        <w:tab/>
              <w:t>18</w:t>
            </w:r>
          </w:hyperlink>
        </w:p>
        <w:p>
          <w:pPr>
            <w:pStyle w:val="Contents2"/>
            <w:tabs>
              <w:tab w:val="clear" w:pos="708"/>
              <w:tab w:val="right" w:pos="9639" w:leader="dot"/>
            </w:tabs>
            <w:rPr/>
          </w:pPr>
          <w:hyperlink w:anchor="__RefHeading___Toc4940_204808571">
            <w:r>
              <w:rPr>
                <w:webHidden/>
                <w:rStyle w:val="IndexLink"/>
                <w:vanish w:val="false"/>
              </w:rPr>
              <w:t>3.11 Побудувати гістограму віку пасажирів</w:t>
              <w:tab/>
              <w:t>21</w:t>
            </w:r>
          </w:hyperlink>
        </w:p>
        <w:p>
          <w:pPr>
            <w:pStyle w:val="Contents1"/>
            <w:tabs>
              <w:tab w:val="clear" w:pos="1200"/>
              <w:tab w:val="clear" w:pos="9627"/>
              <w:tab w:val="right" w:pos="9639" w:leader="dot"/>
            </w:tabs>
            <w:rPr/>
          </w:pPr>
          <w:hyperlink w:anchor="__RefHeading___Toc4942_204808571">
            <w:r>
              <w:rPr>
                <w:webHidden/>
                <w:rStyle w:val="IndexLink"/>
                <w:vanish w:val="false"/>
              </w:rPr>
              <w:t>4 ВИСНОВОК</w:t>
              <w:tab/>
              <w:t>22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259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_RefHeading___Toc3319_204808571"/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109342184"/>
      <w:bookmarkStart w:id="8" w:name="_Toc129087526"/>
      <w:bookmarkEnd w:id="0"/>
      <w:r>
        <w:rPr/>
        <w:t>Мета лаборатор</w:t>
      </w:r>
      <w:bookmarkEnd w:id="3"/>
      <w:bookmarkEnd w:id="4"/>
      <w:bookmarkEnd w:id="5"/>
      <w:bookmarkEnd w:id="6"/>
      <w:bookmarkEnd w:id="7"/>
      <w:bookmarkEnd w:id="8"/>
      <w:r>
        <w:rPr/>
        <w:t>ної роботи</w:t>
      </w:r>
      <w:bookmarkEnd w:id="1"/>
      <w:bookmarkEnd w:id="2"/>
    </w:p>
    <w:p>
      <w:pPr>
        <w:pStyle w:val="Normal"/>
        <w:spacing w:lineRule="auto" w:line="360" w:before="60" w:after="160"/>
        <w:ind w:firstLine="709"/>
        <w:jc w:val="both"/>
        <w:rPr/>
      </w:pPr>
      <w:r>
        <w:rPr/>
        <w:t>Мета роботи – вивчити основні методи обробки даних у мові Python на прикладі даних Державної служби статистики та датасету катастрофи «Титаніка»</w:t>
      </w:r>
    </w:p>
    <w:p>
      <w:pPr>
        <w:pStyle w:val="Normal"/>
        <w:spacing w:lineRule="auto" w:line="259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9" w:name="__RefHeading___Toc3321_204808571"/>
      <w:bookmarkStart w:id="10" w:name="_Toc509035763"/>
      <w:bookmarkStart w:id="11" w:name="_Toc509035899"/>
      <w:bookmarkStart w:id="12" w:name="_Toc109342185"/>
      <w:bookmarkStart w:id="13" w:name="_Toc129087527"/>
      <w:bookmarkEnd w:id="9"/>
      <w:r>
        <w:rPr/>
        <w:t>За</w:t>
      </w:r>
      <w:bookmarkEnd w:id="12"/>
      <w:bookmarkEnd w:id="13"/>
      <w:r>
        <w:rPr/>
        <w:t>вдання</w:t>
      </w:r>
      <w:bookmarkEnd w:id="10"/>
      <w:bookmarkEnd w:id="11"/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 xml:space="preserve">На сайті </w:t>
      </w:r>
      <w:hyperlink r:id="rId3">
        <w:r>
          <w:rPr>
            <w:rStyle w:val="InternetLink"/>
            <w:lang w:val="uk-UA"/>
          </w:rPr>
          <w:t>http://www.ukrstat.gov.ua/</w:t>
        </w:r>
      </w:hyperlink>
      <w:r>
        <w:rPr>
          <w:lang w:val="uk-UA"/>
        </w:rPr>
        <w:t xml:space="preserve"> обрати та завантажити дані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Знайти математичне сподівання, медіану, моду, дисперсію, середньоквадратичне відхилення (поясніть їх зміст)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Візуалізувати завантажені дані за допомогою гістограми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Для  цих даних проробити всі дії з пункту колекції Series і DataFrame бібліотеки pandas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Виконати первинну обробку даних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Прочитати набір даних катастрофи «Титаніка»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Завантажити набір даних катастрофи «Титаніка» за URL-адресою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Переглянути рядки  набору даних катастрофи «Титаніка»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 xml:space="preserve">Налаштувати  назви стовпців 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pPr>
        <w:pStyle w:val="ListParagraph"/>
        <w:numPr>
          <w:ilvl w:val="0"/>
          <w:numId w:val="1"/>
        </w:numPr>
        <w:spacing w:lineRule="auto" w:line="360"/>
        <w:ind w:left="0" w:firstLine="709"/>
        <w:jc w:val="both"/>
        <w:rPr>
          <w:lang w:val="uk-UA"/>
        </w:rPr>
      </w:pPr>
      <w:r>
        <w:rPr>
          <w:lang w:val="uk-UA"/>
        </w:rPr>
        <w:t>Побудувати гістограму віку пасажирів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0" w:firstLine="709"/>
        <w:contextualSpacing/>
        <w:jc w:val="both"/>
        <w:rPr>
          <w:lang w:val="uk-UA"/>
        </w:rPr>
      </w:pPr>
      <w:r>
        <w:rPr>
          <w:lang w:val="uk-UA"/>
        </w:rPr>
        <w:t>Зробити звіт про роботу</w:t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ormal"/>
        <w:spacing w:lineRule="auto" w:line="259"/>
        <w:rPr/>
      </w:pPr>
      <w:r>
        <w:rPr/>
      </w:r>
    </w:p>
    <w:p>
      <w:pPr>
        <w:pStyle w:val="NewHeading1"/>
        <w:numPr>
          <w:ilvl w:val="0"/>
          <w:numId w:val="2"/>
        </w:numPr>
        <w:ind w:left="792" w:hanging="0"/>
        <w:jc w:val="center"/>
        <w:rPr/>
      </w:pPr>
      <w:bookmarkStart w:id="14" w:name="__RefHeading___Toc4918_204808571"/>
      <w:bookmarkEnd w:id="14"/>
      <w:r>
        <w:rPr/>
        <w:t>Виконання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5" w:name="__RefHeading___Toc4920_204808571"/>
      <w:bookmarkEnd w:id="15"/>
      <w:r>
        <w:rPr/>
        <w:t>Обрати та завантажити дані</w:t>
      </w:r>
    </w:p>
    <w:p>
      <w:pPr>
        <w:pStyle w:val="Normal"/>
        <w:rPr/>
      </w:pPr>
      <w:r>
        <w:rPr>
          <w:color w:val="000000"/>
          <w:sz w:val="28"/>
        </w:rPr>
        <w:t>Імпортуємо бібліотеки, визначимо налаштування для pandas, завантажимо датафрейм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25577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3.1 - Імпортуємо бібліотеки, визначимо налаштування для pandas, завантажимо датафрейм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6" w:name="__RefHeading___Toc4922_204808571"/>
      <w:bookmarkEnd w:id="16"/>
      <w:r>
        <w:rPr/>
        <w:t>Знайти математичне сподівання, медіану, моду, дисперсію, середньоквадратичне відхилення</w:t>
      </w:r>
    </w:p>
    <w:p>
      <w:pPr>
        <w:pStyle w:val="Normal"/>
        <w:rPr/>
      </w:pPr>
      <w:r>
        <w:rPr>
          <w:color w:val="000000"/>
          <w:sz w:val="28"/>
        </w:rPr>
        <w:t>Математичне сподівання – сума всіх значень, поділена на їхню кількість.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223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3.2 - Математичне сподівання – сума всіх значень, поділена на їхню кількість.</w:t>
      </w:r>
    </w:p>
    <w:p>
      <w:pPr>
        <w:pStyle w:val="Normal"/>
        <w:rPr/>
      </w:pPr>
      <w:r>
        <w:rPr>
          <w:color w:val="000000"/>
          <w:sz w:val="28"/>
        </w:rPr>
        <w:t>Медіана – це середина відсортованого набору даних.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2235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3.3 - Медіана – це середина відсортованого набору даних.</w:t>
      </w:r>
    </w:p>
    <w:p>
      <w:pPr>
        <w:pStyle w:val="Normal"/>
        <w:rPr/>
      </w:pPr>
      <w:r>
        <w:rPr>
          <w:color w:val="000000"/>
          <w:sz w:val="28"/>
        </w:rPr>
        <w:t>Мода – це найчастіше значення, що зустрічається.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3.4 - Мода – це найчастіше значення, що зустрічається.</w:t>
      </w:r>
    </w:p>
    <w:p>
      <w:pPr>
        <w:pStyle w:val="Normal"/>
        <w:rPr/>
      </w:pPr>
      <w:r>
        <w:rPr>
          <w:color w:val="000000"/>
          <w:sz w:val="28"/>
        </w:rPr>
        <w:t>Дисперсія – це середнє арифметичне квадратів різниці кожного значення з математичним сподіванням.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6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3.5 - Дисперсія – це середнє арифметичне квадратів різниці кожного значення з математичним сподіванням.</w:t>
      </w:r>
    </w:p>
    <w:p>
      <w:pPr>
        <w:pStyle w:val="Normal"/>
        <w:rPr/>
      </w:pPr>
      <w:r>
        <w:rPr>
          <w:color w:val="000000"/>
          <w:sz w:val="28"/>
        </w:rPr>
        <w:t>Середньоквадратичне відхилення – це дисперсія під коренем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3.6 - Середньоквадратичне відхилення – це дисперсія під коренем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7" w:name="__RefHeading___Toc4924_204808571"/>
      <w:bookmarkEnd w:id="17"/>
      <w:r>
        <w:rPr/>
        <w:t>Візуалізувати завантажені дані за допомогою гістограми</w:t>
      </w:r>
    </w:p>
    <w:p>
      <w:pPr>
        <w:pStyle w:val="Normal"/>
        <w:rPr/>
      </w:pPr>
      <w:r>
        <w:rPr>
          <w:color w:val="000000"/>
          <w:sz w:val="28"/>
        </w:rPr>
        <w:t>Візуалізуємо дані за допомогою методу plot та оберемо тип "bar" для відображення гістограми.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3765550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3.7 - Візуалізуємо дані за допомогою методу plot та оберемо тип "bar" для відображення гістограми.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8" w:name="__RefHeading___Toc4926_204808571"/>
      <w:bookmarkEnd w:id="18"/>
      <w:r>
        <w:rPr/>
        <w:t>Проробити всі дії з пункту про Series та DataFrame</w:t>
      </w:r>
    </w:p>
    <w:p>
      <w:pPr>
        <w:pStyle w:val="Normal"/>
        <w:rPr/>
      </w:pPr>
      <w:r>
        <w:rPr>
          <w:color w:val="000000"/>
          <w:sz w:val="28"/>
        </w:rPr>
        <w:t>Створюємо Series зі значеннями кількості злочинів на рік.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815465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3.8 - Створюємо Series зі значеннями кількості злочинів на рік.</w:t>
      </w:r>
    </w:p>
    <w:p>
      <w:pPr>
        <w:pStyle w:val="Normal"/>
        <w:rPr/>
      </w:pPr>
      <w:r>
        <w:rPr>
          <w:color w:val="000000"/>
          <w:sz w:val="28"/>
        </w:rPr>
        <w:t>Отримуємо другий запис.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3.9 - Отримуємо другий запис.</w:t>
      </w:r>
    </w:p>
    <w:p>
      <w:pPr>
        <w:pStyle w:val="Normal"/>
        <w:rPr/>
      </w:pPr>
      <w:r>
        <w:rPr>
          <w:color w:val="000000"/>
          <w:sz w:val="28"/>
        </w:rPr>
        <w:t>Рахуємо кількість записів.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3.10 - Рахуємо кількість записів.</w:t>
      </w:r>
    </w:p>
    <w:p>
      <w:pPr>
        <w:pStyle w:val="Normal"/>
        <w:rPr/>
      </w:pPr>
      <w:r>
        <w:rPr>
          <w:color w:val="000000"/>
          <w:sz w:val="28"/>
        </w:rPr>
        <w:t>Рахуємо математичне сподівання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3.11 - Рахуємо математичне сподівання</w:t>
      </w:r>
    </w:p>
    <w:p>
      <w:pPr>
        <w:pStyle w:val="Normal"/>
        <w:rPr/>
      </w:pPr>
      <w:r>
        <w:rPr>
          <w:color w:val="000000"/>
          <w:sz w:val="28"/>
        </w:rPr>
        <w:t>Рахуємо найменше значення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3.12 - Рахуємо найменше значення</w:t>
      </w:r>
    </w:p>
    <w:p>
      <w:pPr>
        <w:pStyle w:val="Normal"/>
        <w:rPr/>
      </w:pPr>
      <w:r>
        <w:rPr>
          <w:color w:val="000000"/>
          <w:sz w:val="28"/>
        </w:rPr>
        <w:t>Рахуємо найбільше значення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3.13 - Рахуємо найбільше значення</w:t>
      </w:r>
    </w:p>
    <w:p>
      <w:pPr>
        <w:pStyle w:val="Normal"/>
        <w:rPr/>
      </w:pPr>
      <w:r>
        <w:rPr>
          <w:color w:val="000000"/>
          <w:sz w:val="28"/>
        </w:rPr>
        <w:t>Рахуємо середньоквадратичне відхилення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3.14 - Рахуємо середньоквадратичне відхилення</w:t>
      </w:r>
    </w:p>
    <w:p>
      <w:pPr>
        <w:pStyle w:val="Normal"/>
        <w:rPr/>
      </w:pPr>
      <w:r>
        <w:rPr>
          <w:color w:val="000000"/>
          <w:sz w:val="28"/>
        </w:rPr>
        <w:t>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16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3.15 - Отримуємо статистику набору даних (кількість, математичне сподівання, середньоквадратичне відхилення, найменше та найбільше значення, квантилі)</w:t>
      </w:r>
    </w:p>
    <w:p>
      <w:pPr>
        <w:pStyle w:val="Normal"/>
        <w:rPr/>
      </w:pPr>
      <w:r>
        <w:rPr>
          <w:color w:val="000000"/>
          <w:sz w:val="28"/>
        </w:rPr>
        <w:t>Створення Series зі словника, де ключі - роки, значення - кількість злочинів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901565"/>
            <wp:effectExtent l="0" t="0" r="0" b="0"/>
            <wp:docPr id="17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3.16 - Створення Series зі словника, де ключі - роки, значення - кількість злочинів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3.17 - Отримуємо кількість злочинів за 1992 рік</w:t>
      </w:r>
    </w:p>
    <w:p>
      <w:pPr>
        <w:pStyle w:val="Normal"/>
        <w:rPr/>
      </w:pPr>
      <w:r>
        <w:rPr>
          <w:color w:val="000000"/>
          <w:sz w:val="28"/>
        </w:rPr>
        <w:t>Отримуємо тип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1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3.18 - Отримуємо тип даних</w:t>
      </w:r>
    </w:p>
    <w:p>
      <w:pPr>
        <w:pStyle w:val="Normal"/>
        <w:rPr/>
      </w:pPr>
      <w:r>
        <w:rPr>
          <w:color w:val="000000"/>
          <w:sz w:val="28"/>
        </w:rPr>
        <w:t>Отримуємо значення набору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0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3.19 - Отримуємо значення набору даних</w:t>
      </w:r>
    </w:p>
    <w:p>
      <w:pPr>
        <w:pStyle w:val="Normal"/>
        <w:rPr/>
      </w:pPr>
      <w:r>
        <w:rPr>
          <w:color w:val="000000"/>
          <w:sz w:val="28"/>
        </w:rPr>
        <w:t>Створення DataFrame зі словника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674995"/>
            <wp:effectExtent l="0" t="0" r="0" b="0"/>
            <wp:docPr id="21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3.20 - Створення DataFrame зі словника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роки незалежності, використовуючи стовпець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358265"/>
            <wp:effectExtent l="0" t="0" r="0" b="0"/>
            <wp:docPr id="2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3.21 - Отримаємо дані про злочини за роки незалежності, використовуючи стовпець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1992 рік, використовуючи явний індекс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2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3.22 - Отримаємо дані про злочини за 1992 рік, використовуючи явний індекс</w:t>
      </w:r>
    </w:p>
    <w:p>
      <w:pPr>
        <w:pStyle w:val="Normal"/>
        <w:rPr/>
      </w:pPr>
      <w:r>
        <w:rPr>
          <w:color w:val="000000"/>
          <w:sz w:val="28"/>
        </w:rPr>
        <w:t>Отримаємо дані про злочини за 1992 рік, використовуючи неявний індекс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24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3.23 - Отримаємо дані про злочини за 1992 рік, використовуючи неявний індекс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до 1995 для явних індексів, де для явних останній вказаний індекс включається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50950"/>
            <wp:effectExtent l="0" t="0" r="0" b="0"/>
            <wp:docPr id="25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3.24 - Отримуємо дані про злочини з 1992 до 1995 для явних індексів, де для явних останній вказаний індекс включається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до 1994 для НЕявних індексів, де для НЕявних останній вказаний індекс НЕ включається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75690"/>
            <wp:effectExtent l="0" t="0" r="0" b="0"/>
            <wp:docPr id="26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3.25 - Отримуємо дані про злочини з 1992 до 1994 для НЕявних індексів, де для НЕявних останній вказаний індекс НЕ включається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І з 1995 для явних індексів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7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3.26 - Отримуємо дані про злочини з 1992 І з 1995 для явних індексів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з 1992 І з 1995 для неявних індексів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901065"/>
            <wp:effectExtent l="0" t="0" r="0" b="0"/>
            <wp:docPr id="2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3.27 - Отримуємо дані про злочини з 1992 І з 1995 для неявних індексів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явних ідексів та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50950"/>
            <wp:effectExtent l="0" t="0" r="0" b="0"/>
            <wp:docPr id="2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3.28 - Отримуємо дані про злочини явних ідексів та стовпців</w:t>
      </w:r>
    </w:p>
    <w:p>
      <w:pPr>
        <w:pStyle w:val="Normal"/>
        <w:rPr/>
      </w:pPr>
      <w:r>
        <w:rPr>
          <w:color w:val="000000"/>
          <w:sz w:val="28"/>
        </w:rPr>
        <w:t>Отримуємо дані про злочини неявних ідексів та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75690"/>
            <wp:effectExtent l="0" t="0" r="0" b="0"/>
            <wp:docPr id="30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3.29 - Отримуємо дані про злочини неявних ідексів та стовпців</w:t>
      </w:r>
    </w:p>
    <w:p>
      <w:pPr>
        <w:pStyle w:val="Normal"/>
        <w:rPr/>
      </w:pPr>
      <w:r>
        <w:rPr>
          <w:color w:val="000000"/>
          <w:sz w:val="28"/>
        </w:rPr>
        <w:t>Відображаємо рядки, де кількість злочинів &gt; 550 000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31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3.30 - Відображаємо рядки, де кількість злочинів &gt; 550 000</w:t>
      </w:r>
    </w:p>
    <w:p>
      <w:pPr>
        <w:pStyle w:val="Normal"/>
        <w:rPr/>
      </w:pPr>
      <w:r>
        <w:rPr>
          <w:color w:val="000000"/>
          <w:sz w:val="28"/>
        </w:rPr>
        <w:t>Відображаємо рядки, де кількість злочинів &gt; 550 000 і &lt; 600 000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775460"/>
            <wp:effectExtent l="0" t="0" r="0" b="0"/>
            <wp:docPr id="32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3.31 - Відображаємо рядки, де кількість злочинів &gt; 550 000 і &lt; 600 000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 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33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3.32 - Отримуємо кількість злочинів за 1992 рік явно</w:t>
      </w:r>
    </w:p>
    <w:p>
      <w:pPr>
        <w:pStyle w:val="Normal"/>
        <w:rPr/>
      </w:pPr>
      <w:r>
        <w:rPr>
          <w:color w:val="000000"/>
          <w:sz w:val="28"/>
        </w:rPr>
        <w:t>Отримуємо кількість злочинів за 1992 рік неявно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90855"/>
            <wp:effectExtent l="0" t="0" r="0" b="0"/>
            <wp:docPr id="3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3.33 - Отримуємо кількість злочинів за 1992 рік неявно</w:t>
      </w:r>
    </w:p>
    <w:p>
      <w:pPr>
        <w:pStyle w:val="Normal"/>
        <w:rPr/>
      </w:pPr>
      <w:r>
        <w:rPr>
          <w:color w:val="000000"/>
          <w:sz w:val="28"/>
        </w:rPr>
        <w:t>Змінюємо значення кількості злочинів за 1992 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35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3.34 - Змінюємо значення кількості злочинів за 1992 явно</w:t>
      </w:r>
    </w:p>
    <w:p>
      <w:pPr>
        <w:pStyle w:val="Normal"/>
        <w:rPr/>
      </w:pPr>
      <w:r>
        <w:rPr>
          <w:color w:val="000000"/>
          <w:sz w:val="28"/>
        </w:rPr>
        <w:t>Змінюємо значення кількостізлочинів за 1992 НЕявно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36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3.35 - Змінюємо значення кількостізлочинів за 1992 НЕявно</w:t>
      </w:r>
    </w:p>
    <w:p>
      <w:pPr>
        <w:pStyle w:val="Normal"/>
        <w:rPr/>
      </w:pPr>
      <w:r>
        <w:rPr>
          <w:color w:val="000000"/>
          <w:sz w:val="28"/>
        </w:rPr>
        <w:t>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37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3.36 - Інформацію про набір даних( кількість рядків, математичне сподівання, середньоквадратичне відхилення, найменше та найбільше значення, квантилі )</w:t>
      </w:r>
    </w:p>
    <w:p>
      <w:pPr>
        <w:pStyle w:val="Normal"/>
        <w:rPr/>
      </w:pPr>
      <w:r>
        <w:rPr>
          <w:color w:val="000000"/>
          <w:sz w:val="28"/>
        </w:rPr>
        <w:t>Зміна точності виведення дійсних чисел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38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3.37 - Зміна точності виведення дійсних чисел</w:t>
      </w:r>
    </w:p>
    <w:p>
      <w:pPr>
        <w:pStyle w:val="Normal"/>
        <w:rPr/>
      </w:pPr>
      <w:r>
        <w:rPr>
          <w:color w:val="000000"/>
          <w:sz w:val="28"/>
        </w:rPr>
        <w:t>Знайдемо математичне сподівання для кожного стовпчика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39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3.38 - Знайдемо математичне сподівання для кожного стовпчика</w:t>
      </w:r>
    </w:p>
    <w:p>
      <w:pPr>
        <w:pStyle w:val="Normal"/>
        <w:rPr/>
      </w:pPr>
      <w:r>
        <w:rPr>
          <w:color w:val="000000"/>
          <w:sz w:val="28"/>
        </w:rPr>
        <w:t>Транспонуємо набір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667510"/>
            <wp:effectExtent l="0" t="0" r="0" b="0"/>
            <wp:docPr id="40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3.39 - Транспонуємо набір даних</w:t>
      </w:r>
    </w:p>
    <w:p>
      <w:pPr>
        <w:pStyle w:val="Normal"/>
        <w:rPr/>
      </w:pPr>
      <w:r>
        <w:rPr>
          <w:color w:val="000000"/>
          <w:sz w:val="28"/>
        </w:rPr>
        <w:t>Знаходження інформації про транспонований набір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1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3.40 - Знаходження інформації про транспонований набір даних</w:t>
      </w:r>
    </w:p>
    <w:p>
      <w:pPr>
        <w:pStyle w:val="Normal"/>
        <w:rPr/>
      </w:pPr>
      <w:r>
        <w:rPr>
          <w:color w:val="000000"/>
          <w:sz w:val="28"/>
        </w:rPr>
        <w:t>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243965"/>
            <wp:effectExtent l="0" t="0" r="0" b="0"/>
            <wp:docPr id="42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3.41 - Отримуємо математичне сподівання для транспонованого набору даних, де тепер значення отримаємо не по стобцях, а по роках</w:t>
      </w:r>
    </w:p>
    <w:p>
      <w:pPr>
        <w:pStyle w:val="Normal"/>
        <w:rPr/>
      </w:pPr>
      <w:r>
        <w:rPr>
          <w:color w:val="000000"/>
          <w:sz w:val="28"/>
        </w:rPr>
        <w:t>Сортуємо набір даних за індексом за зростанням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3.42 - Сортуємо набір даних за індексом за зростанням</w:t>
      </w:r>
    </w:p>
    <w:p>
      <w:pPr>
        <w:pStyle w:val="Normal"/>
        <w:rPr/>
      </w:pPr>
      <w:r>
        <w:rPr>
          <w:color w:val="000000"/>
          <w:sz w:val="28"/>
        </w:rPr>
        <w:t>Сортуємо набір даних за індексом за спаданням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4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3.43 - Сортуємо набір даних за індексом за спаданням</w:t>
      </w:r>
    </w:p>
    <w:p>
      <w:pPr>
        <w:pStyle w:val="Normal"/>
        <w:rPr/>
      </w:pPr>
      <w:r>
        <w:rPr>
          <w:color w:val="000000"/>
          <w:sz w:val="28"/>
        </w:rPr>
        <w:t>Сортуємо стовпці за кількість скоєних злочинів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45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3.44 - Сортуємо стовпці за кількість скоєних злочинів</w:t>
      </w:r>
    </w:p>
    <w:p>
      <w:pPr>
        <w:pStyle w:val="Normal"/>
        <w:rPr/>
      </w:pPr>
      <w:r>
        <w:rPr>
          <w:color w:val="000000"/>
          <w:sz w:val="28"/>
        </w:rPr>
        <w:t>Сортуємо види порушень в транспонованому наборі даних за спаданням за 1992 рік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667510"/>
            <wp:effectExtent l="0" t="0" r="0" b="0"/>
            <wp:docPr id="46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3.45 - Сортуємо види порушень в транспонованому наборі даних за спаданням за 1992 рік</w:t>
      </w:r>
    </w:p>
    <w:p>
      <w:pPr>
        <w:pStyle w:val="Normal"/>
        <w:rPr/>
      </w:pPr>
      <w:r>
        <w:rPr>
          <w:color w:val="000000"/>
          <w:sz w:val="28"/>
        </w:rPr>
        <w:t>Сортуємо стовпці за кількість скоєних злочинів, де inplace=True, щоб сортування відбувалося в самому наборі даних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55905"/>
            <wp:effectExtent l="0" t="0" r="0" b="0"/>
            <wp:docPr id="47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3.46 - Сортуємо стовпці за кількість скоєних злочинів, де inplace=True, щоб сортування відбувалося в самому наборі даних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19" w:name="__RefHeading___Toc4928_204808571"/>
      <w:bookmarkEnd w:id="19"/>
      <w:r>
        <w:rPr/>
        <w:t>Виконати первинну обробку даних</w:t>
      </w:r>
    </w:p>
    <w:p>
      <w:pPr>
        <w:pStyle w:val="Normal"/>
        <w:rPr/>
      </w:pPr>
      <w:r>
        <w:rPr>
          <w:color w:val="000000"/>
          <w:sz w:val="28"/>
        </w:rPr>
        <w:t>Виконано в пункті 3.1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0" w:name="__RefHeading___Toc4930_204808571"/>
      <w:bookmarkEnd w:id="20"/>
      <w:r>
        <w:rPr/>
        <w:t>Прочитати набір даних катастрофи «Титаніка»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1" w:name="__RefHeading___Toc4932_204808571"/>
      <w:bookmarkEnd w:id="21"/>
      <w:r>
        <w:rPr/>
        <w:t>Завантажити набір даних катастрофи «Титаніка» за URL-адресою</w:t>
      </w:r>
    </w:p>
    <w:p>
      <w:pPr>
        <w:pStyle w:val="Normal"/>
        <w:rPr/>
      </w:pPr>
      <w:r>
        <w:rPr>
          <w:color w:val="000000"/>
          <w:sz w:val="28"/>
        </w:rPr>
        <w:t>Завантаження набору даних катастрофи «Титаніка»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48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3.47 - Завантаження набору даних катастрофи «Титаніка»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2" w:name="__RefHeading___Toc4934_204808571"/>
      <w:bookmarkEnd w:id="22"/>
      <w:r>
        <w:rPr/>
        <w:t>Переглянути рядки набору даних катастрофи «Титаніка»</w:t>
      </w:r>
    </w:p>
    <w:p>
      <w:pPr>
        <w:pStyle w:val="Normal"/>
        <w:rPr/>
      </w:pPr>
      <w:r>
        <w:rPr>
          <w:color w:val="000000"/>
          <w:sz w:val="28"/>
        </w:rPr>
        <w:t>Встановлення точності виведення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598170"/>
            <wp:effectExtent l="0" t="0" r="0" b="0"/>
            <wp:docPr id="49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3.48 - Встановлення точності виведення</w:t>
      </w:r>
    </w:p>
    <w:p>
      <w:pPr>
        <w:pStyle w:val="Normal"/>
        <w:rPr/>
      </w:pPr>
      <w:r>
        <w:rPr>
          <w:color w:val="000000"/>
          <w:sz w:val="28"/>
        </w:rPr>
        <w:t>Отримання перших 5-ти рядків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424940"/>
            <wp:effectExtent l="0" t="0" r="0" b="0"/>
            <wp:docPr id="50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3.49 - Отримання перших 5-ти рядків</w:t>
      </w:r>
    </w:p>
    <w:p>
      <w:pPr>
        <w:pStyle w:val="Normal"/>
        <w:rPr/>
      </w:pPr>
      <w:r>
        <w:rPr>
          <w:color w:val="000000"/>
          <w:sz w:val="28"/>
        </w:rPr>
        <w:t>Отримання останніх 5-ти рядків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424940"/>
            <wp:effectExtent l="0" t="0" r="0" b="0"/>
            <wp:docPr id="51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3.50 - Отримання останніх 5-ти рядків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3" w:name="__RefHeading___Toc4936_204808571"/>
      <w:bookmarkEnd w:id="23"/>
      <w:r>
        <w:rPr/>
        <w:t>Налаштувати назви стовпців</w:t>
      </w:r>
    </w:p>
    <w:p>
      <w:pPr>
        <w:pStyle w:val="Normal"/>
        <w:rPr/>
      </w:pPr>
      <w:r>
        <w:rPr>
          <w:color w:val="000000"/>
          <w:sz w:val="28"/>
        </w:rPr>
        <w:t>Встановлення назви стовпців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2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3.51 - Встановлення назви стовпців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4" w:name="__RefHeading___Toc4938_204808571"/>
      <w:bookmarkEnd w:id="24"/>
      <w:r>
        <w:rPr/>
        <w:t>Провести простий аналіз даних: визначити наймолодшого пасажира, найстаршого, який був середній вік пасажирів та статистику по пасажирам які вижили. Відсортувати всіх жінок з кают 1-го класу, знайти наймолодшу та найстаршу серед них, кількість вцілілих</w:t>
      </w:r>
    </w:p>
    <w:p>
      <w:pPr>
        <w:pStyle w:val="Normal"/>
        <w:rPr/>
      </w:pPr>
      <w:r>
        <w:rPr>
          <w:color w:val="000000"/>
          <w:sz w:val="28"/>
        </w:rPr>
        <w:t>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3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3.52 - Отримання наймолодшого пасажира за допомогою знаходження рядка за його індексом, знайденого за найменшим значенням</w:t>
      </w:r>
    </w:p>
    <w:p>
      <w:pPr>
        <w:pStyle w:val="Normal"/>
        <w:rPr/>
      </w:pPr>
      <w:r>
        <w:rPr>
          <w:color w:val="000000"/>
          <w:sz w:val="28"/>
        </w:rPr>
        <w:t>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4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3.53 - Отримання найстаршого пасажира за допомогою знаходження рядка за його індексом, знайденого за найбільшим значенням</w:t>
      </w:r>
    </w:p>
    <w:p>
      <w:pPr>
        <w:pStyle w:val="Normal"/>
        <w:rPr/>
      </w:pPr>
      <w:r>
        <w:rPr>
          <w:color w:val="000000"/>
          <w:sz w:val="28"/>
        </w:rPr>
        <w:t>Знаходження середнього віку пасажирів методом mean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55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3.54 - Знаходження середнього віку пасажирів методом mean</w:t>
      </w:r>
    </w:p>
    <w:p>
      <w:pPr>
        <w:pStyle w:val="Normal"/>
        <w:rPr/>
      </w:pPr>
      <w:r>
        <w:rPr>
          <w:color w:val="000000"/>
          <w:sz w:val="28"/>
        </w:rPr>
        <w:t>Отримання вцілілих пасажирів за допомогою маски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6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3.55 - Отримання вцілілих пасажирів за допомогою маски</w:t>
      </w:r>
    </w:p>
    <w:p>
      <w:pPr>
        <w:pStyle w:val="Normal"/>
        <w:rPr/>
      </w:pPr>
      <w:r>
        <w:rPr>
          <w:color w:val="000000"/>
          <w:sz w:val="28"/>
        </w:rPr>
        <w:t>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017395"/>
            <wp:effectExtent l="0" t="0" r="0" b="0"/>
            <wp:docPr id="57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3.56 - Статистика по вцілілих пасажирах (кількість, середній вік, середньоквадратичне відхилення віку, найменший вік, найбільший та квантилі)</w:t>
      </w:r>
    </w:p>
    <w:p>
      <w:pPr>
        <w:pStyle w:val="Normal"/>
        <w:rPr/>
      </w:pPr>
      <w:r>
        <w:rPr>
          <w:color w:val="000000"/>
          <w:sz w:val="28"/>
        </w:rPr>
        <w:t>Фільтрування за статтю( жінки ) та класом ( 1ий клас 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2131060"/>
            <wp:effectExtent l="0" t="0" r="0" b="0"/>
            <wp:docPr id="58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3.57 - Фільтрування за статтю( жінки ) та класом ( 1ий клас )</w:t>
      </w:r>
    </w:p>
    <w:p>
      <w:pPr>
        <w:pStyle w:val="Normal"/>
        <w:rPr/>
      </w:pPr>
      <w:r>
        <w:rPr>
          <w:color w:val="000000"/>
          <w:sz w:val="28"/>
        </w:rPr>
        <w:t>Отримання наймолодшої жінки з 1-го класу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59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3.58 - Отримання наймолодшої жінки з 1-го класу</w:t>
      </w:r>
    </w:p>
    <w:p>
      <w:pPr>
        <w:pStyle w:val="Normal"/>
        <w:rPr/>
      </w:pPr>
      <w:r>
        <w:rPr>
          <w:color w:val="000000"/>
          <w:sz w:val="28"/>
        </w:rPr>
        <w:t>Отримання найстаршої жінки з 1-ого класу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1015365"/>
            <wp:effectExtent l="0" t="0" r="0" b="0"/>
            <wp:docPr id="60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3.59 - Отримання найстаршої жінки з 1-ого класу</w:t>
      </w:r>
    </w:p>
    <w:p>
      <w:pPr>
        <w:pStyle w:val="Normal"/>
        <w:rPr/>
      </w:pPr>
      <w:r>
        <w:rPr>
          <w:color w:val="000000"/>
          <w:sz w:val="28"/>
        </w:rPr>
        <w:t>Знайдемо кількість жінок з першого класу, що вижили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484505"/>
            <wp:effectExtent l="0" t="0" r="0" b="0"/>
            <wp:docPr id="61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3.60 - Знайдемо кількість жінок з першого класу, що вижили</w:t>
      </w:r>
    </w:p>
    <w:p>
      <w:pPr>
        <w:pStyle w:val="NewHeading2"/>
        <w:numPr>
          <w:ilvl w:val="1"/>
          <w:numId w:val="2"/>
        </w:numPr>
        <w:ind w:left="860" w:hanging="0"/>
        <w:rPr/>
      </w:pPr>
      <w:bookmarkStart w:id="25" w:name="__RefHeading___Toc4940_204808571"/>
      <w:bookmarkEnd w:id="25"/>
      <w:r>
        <w:rPr/>
        <w:t>Побудувати гістограму віку пасажирів</w:t>
      </w:r>
    </w:p>
    <w:p>
      <w:pPr>
        <w:pStyle w:val="Normal"/>
        <w:rPr/>
      </w:pPr>
      <w:r>
        <w:rPr>
          <w:color w:val="000000"/>
          <w:sz w:val="28"/>
        </w:rPr>
        <w:t>Гістограма віку матодом hist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72100" cy="3288030"/>
            <wp:effectExtent l="0" t="0" r="0" b="0"/>
            <wp:docPr id="62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3.61 - Гістограма віку матодом hist</w:t>
      </w:r>
    </w:p>
    <w:p>
      <w:pPr>
        <w:pStyle w:val="Heading1"/>
        <w:numPr>
          <w:ilvl w:val="0"/>
          <w:numId w:val="0"/>
        </w:numPr>
        <w:tabs>
          <w:tab w:val="clear" w:pos="708"/>
        </w:tabs>
        <w:spacing w:before="240" w:after="120"/>
        <w:ind w:left="0" w:hanging="0"/>
        <w:rPr/>
      </w:pPr>
      <w:bookmarkStart w:id="26" w:name="__RefHeading___Toc4942_204808571"/>
      <w:bookmarkEnd w:id="26"/>
      <w:r>
        <w:rPr/>
        <w:t xml:space="preserve">4 </w:t>
      </w:r>
      <w:bookmarkStart w:id="27" w:name="_Toc129087540"/>
      <w:r>
        <w:rPr/>
        <w:t>ВИСНОВОК</w:t>
      </w:r>
      <w:bookmarkEnd w:id="27"/>
    </w:p>
    <w:p>
      <w:pPr>
        <w:pStyle w:val="Normal"/>
        <w:spacing w:lineRule="auto" w:line="360" w:before="60" w:after="160"/>
        <w:ind w:firstLine="709"/>
        <w:jc w:val="both"/>
        <w:rPr/>
      </w:pPr>
      <w:r>
        <w:rPr/>
        <w:t>Під час виконання даної лабораторної роботи я здобув базові навички з обробки та аналізу даних за допомогою пакету pandas у мові програмування Python. Завантаживши дані щодо населення України за різні роки, я розрахував статистичні показники, а також проаналізував дані щодо катастрофи "Титаніка", виконавши фільтрацію за класом та статтю.</w:t>
      </w:r>
    </w:p>
    <w:sectPr>
      <w:headerReference w:type="default" r:id="rId65"/>
      <w:type w:val="nextPage"/>
      <w:pgSz w:w="11906" w:h="16838"/>
      <w:pgMar w:left="1417" w:right="850" w:gutter="0" w:header="708" w:top="850" w:footer="0" w:bottom="85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211544063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/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 w:eastAsiaTheme="minorHAnsi"/>
        <w:sz w:val="28"/>
        <w:szCs w:val="28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f055d"/>
    <w:pPr>
      <w:widowControl/>
      <w:suppressAutoHyphens w:val="true"/>
      <w:bidi w:val="0"/>
      <w:spacing w:lineRule="auto" w:line="252" w:before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8"/>
      <w:lang w:val="uk-UA" w:eastAsia="en-US" w:bidi="ar-SA"/>
    </w:rPr>
  </w:style>
  <w:style w:type="paragraph" w:styleId="Heading1">
    <w:name w:val="Heading 1"/>
    <w:basedOn w:val="Normal"/>
    <w:next w:val="Normal"/>
    <w:link w:val="1"/>
    <w:autoRedefine/>
    <w:qFormat/>
    <w:rsid w:val="006966ab"/>
    <w:pPr>
      <w:keepNext w:val="true"/>
      <w:keepLines/>
      <w:pageBreakBefore/>
      <w:numPr>
        <w:ilvl w:val="0"/>
        <w:numId w:val="2"/>
      </w:numPr>
      <w:spacing w:lineRule="auto" w:line="276" w:before="240" w:after="120"/>
      <w:jc w:val="center"/>
      <w:outlineLvl w:val="0"/>
    </w:pPr>
    <w:rPr>
      <w:rFonts w:eastAsia="Times New Roman" w:cs="Arial"/>
      <w:bCs/>
      <w:caps/>
      <w:kern w:val="2"/>
      <w:szCs w:val="32"/>
      <w:lang w:eastAsia="ru-RU"/>
    </w:rPr>
  </w:style>
  <w:style w:type="paragraph" w:styleId="Heading2">
    <w:name w:val="Heading 2"/>
    <w:basedOn w:val="Normal"/>
    <w:next w:val="Normal"/>
    <w:link w:val="2"/>
    <w:autoRedefine/>
    <w:qFormat/>
    <w:rsid w:val="006966ab"/>
    <w:pPr>
      <w:keepNext w:val="true"/>
      <w:keepLines/>
      <w:numPr>
        <w:ilvl w:val="1"/>
        <w:numId w:val="2"/>
      </w:numPr>
      <w:spacing w:lineRule="auto" w:line="360" w:before="120" w:after="120"/>
      <w:jc w:val="both"/>
      <w:outlineLvl w:val="1"/>
    </w:pPr>
    <w:rPr>
      <w:rFonts w:eastAsia="Times New Roman"/>
      <w:szCs w:val="32"/>
      <w:lang w:eastAsia="ru-RU"/>
    </w:rPr>
  </w:style>
  <w:style w:type="paragraph" w:styleId="Heading3">
    <w:name w:val="Heading 3"/>
    <w:basedOn w:val="Normal"/>
    <w:next w:val="Normal"/>
    <w:link w:val="3"/>
    <w:qFormat/>
    <w:rsid w:val="006966ab"/>
    <w:pPr>
      <w:keepNext w:val="true"/>
      <w:keepLines/>
      <w:numPr>
        <w:ilvl w:val="2"/>
        <w:numId w:val="2"/>
      </w:numPr>
      <w:tabs>
        <w:tab w:val="clear" w:pos="708"/>
        <w:tab w:val="left" w:pos="1418" w:leader="none"/>
      </w:tabs>
      <w:spacing w:lineRule="auto" w:line="360" w:before="120" w:after="120"/>
      <w:ind w:left="0" w:firstLine="709"/>
      <w:jc w:val="both"/>
      <w:outlineLvl w:val="2"/>
    </w:pPr>
    <w:rPr>
      <w:rFonts w:eastAsia="Times New Roman" w:cs="Arial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893b42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893b4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93b42"/>
    <w:rPr>
      <w:color w:val="605E5C"/>
      <w:shd w:fill="E1DFDD" w:val="clear"/>
    </w:rPr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a85630"/>
    <w:rPr/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a85630"/>
    <w:rPr/>
  </w:style>
  <w:style w:type="character" w:styleId="1" w:customStyle="1">
    <w:name w:val="Заголовок 1 Знак"/>
    <w:basedOn w:val="DefaultParagraphFont"/>
    <w:link w:val="Heading1"/>
    <w:qFormat/>
    <w:rsid w:val="006966ab"/>
    <w:rPr>
      <w:rFonts w:ascii="Times New Roman" w:hAnsi="Times New Roman" w:eastAsia="Times New Roman" w:cs="Arial"/>
      <w:bCs/>
      <w:caps/>
      <w:kern w:val="2"/>
      <w:sz w:val="28"/>
      <w:szCs w:val="32"/>
      <w:lang w:eastAsia="ru-RU"/>
    </w:rPr>
  </w:style>
  <w:style w:type="character" w:styleId="2" w:customStyle="1">
    <w:name w:val="Заголовок 2 Знак"/>
    <w:basedOn w:val="DefaultParagraphFont"/>
    <w:link w:val="Heading2"/>
    <w:qFormat/>
    <w:rsid w:val="006966ab"/>
    <w:rPr>
      <w:rFonts w:ascii="Times New Roman" w:hAnsi="Times New Roman" w:eastAsia="Times New Roman" w:cs="Times New Roman"/>
      <w:sz w:val="28"/>
      <w:szCs w:val="32"/>
      <w:lang w:eastAsia="ru-RU"/>
    </w:rPr>
  </w:style>
  <w:style w:type="character" w:styleId="3" w:customStyle="1">
    <w:name w:val="Заголовок 3 Знак"/>
    <w:basedOn w:val="DefaultParagraphFont"/>
    <w:link w:val="Heading3"/>
    <w:qFormat/>
    <w:rsid w:val="006966ab"/>
    <w:rPr>
      <w:rFonts w:ascii="Times New Roman" w:hAnsi="Times New Roman" w:eastAsia="Times New Roman" w:cs="Arial"/>
      <w:sz w:val="28"/>
      <w:szCs w:val="28"/>
      <w:lang w:eastAsia="ru-RU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93b42"/>
    <w:pPr>
      <w:spacing w:before="0" w:after="160"/>
      <w:ind w:left="720" w:hanging="0"/>
      <w:contextualSpacing/>
    </w:pPr>
    <w:rPr>
      <w:lang w:val="pl-P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a85630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a85630"/>
    <w:pPr>
      <w:tabs>
        <w:tab w:val="clear" w:pos="708"/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Style13" w:customStyle="1">
    <w:name w:val="Не нумеревонный первый"/>
    <w:basedOn w:val="Normal"/>
    <w:next w:val="Normal"/>
    <w:qFormat/>
    <w:rsid w:val="006966ab"/>
    <w:pPr>
      <w:pageBreakBefore/>
      <w:spacing w:lineRule="auto" w:line="360" w:before="120" w:after="120"/>
      <w:jc w:val="center"/>
    </w:pPr>
    <w:rPr>
      <w:rFonts w:eastAsia="Times New Roman"/>
      <w:bCs/>
      <w:caps/>
      <w:szCs w:val="24"/>
      <w:lang w:val="ru-RU" w:eastAsia="ru-RU"/>
    </w:rPr>
  </w:style>
  <w:style w:type="paragraph" w:styleId="Contents1">
    <w:name w:val="TOC 1"/>
    <w:basedOn w:val="Normal"/>
    <w:next w:val="Normal"/>
    <w:autoRedefine/>
    <w:uiPriority w:val="39"/>
    <w:rsid w:val="006966ab"/>
    <w:pPr>
      <w:tabs>
        <w:tab w:val="clear" w:pos="708"/>
        <w:tab w:val="left" w:pos="1200" w:leader="none"/>
        <w:tab w:val="right" w:pos="9627" w:leader="dot"/>
      </w:tabs>
      <w:spacing w:lineRule="auto" w:line="360" w:before="120" w:after="120"/>
      <w:ind w:firstLine="709"/>
    </w:pPr>
    <w:rPr>
      <w:rFonts w:eastAsia="Times New Roman"/>
      <w:b/>
      <w:bCs/>
      <w:caps/>
      <w:szCs w:val="24"/>
      <w:lang w:eastAsia="ru-RU"/>
    </w:rPr>
  </w:style>
  <w:style w:type="paragraph" w:styleId="Contents2">
    <w:name w:val="TOC 2"/>
    <w:basedOn w:val="Normal"/>
    <w:next w:val="Normal"/>
    <w:autoRedefine/>
    <w:uiPriority w:val="39"/>
    <w:rsid w:val="006966ab"/>
    <w:pPr>
      <w:spacing w:lineRule="auto" w:line="360" w:before="0" w:after="0"/>
      <w:ind w:left="240" w:firstLine="709"/>
    </w:pPr>
    <w:rPr>
      <w:rFonts w:eastAsia="Times New Roman"/>
      <w:smallCaps/>
      <w:szCs w:val="24"/>
      <w:lang w:eastAsia="ru-RU"/>
    </w:rPr>
  </w:style>
  <w:style w:type="paragraph" w:styleId="Contents3">
    <w:name w:val="TOC 3"/>
    <w:basedOn w:val="Normal"/>
    <w:next w:val="Normal"/>
    <w:autoRedefine/>
    <w:uiPriority w:val="39"/>
    <w:rsid w:val="006966ab"/>
    <w:pPr>
      <w:spacing w:lineRule="auto" w:line="360" w:before="0" w:after="0"/>
      <w:ind w:left="480" w:firstLine="709"/>
    </w:pPr>
    <w:rPr>
      <w:rFonts w:eastAsia="Times New Roman"/>
      <w:i/>
      <w:iCs/>
      <w:szCs w:val="24"/>
      <w:lang w:eastAsia="ru-RU"/>
    </w:rPr>
  </w:style>
  <w:style w:type="paragraph" w:styleId="Style14" w:customStyle="1">
    <w:name w:val="Рисунок"/>
    <w:basedOn w:val="Normal"/>
    <w:next w:val="Normal"/>
    <w:autoRedefine/>
    <w:qFormat/>
    <w:rsid w:val="006966ab"/>
    <w:pPr>
      <w:keepNext w:val="true"/>
      <w:spacing w:lineRule="auto" w:line="360" w:before="240" w:after="60"/>
      <w:jc w:val="center"/>
    </w:pPr>
    <w:rPr>
      <w:rFonts w:eastAsia="Times New Roman"/>
      <w:szCs w:val="24"/>
      <w:lang w:eastAsia="ru-RU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71ee4"/>
    <w:pPr>
      <w:pageBreakBefore w:val="false"/>
      <w:numPr>
        <w:ilvl w:val="0"/>
        <w:numId w:val="0"/>
      </w:numPr>
      <w:spacing w:lineRule="auto" w:line="259" w:before="240" w:after="0"/>
      <w:jc w:val="center"/>
      <w:outlineLvl w:val="9"/>
    </w:pPr>
    <w:rPr>
      <w:rFonts w:ascii="Times New Roman" w:hAnsi="Times New Roman" w:eastAsia="" w:cs="" w:cstheme="majorBidi" w:eastAsiaTheme="majorEastAsia"/>
      <w:bCs w:val="false"/>
      <w:caps/>
      <w:color w:val="000000" w:themeShade="bf"/>
      <w:kern w:val="0"/>
      <w:sz w:val="32"/>
      <w:lang w:val="uk-UA"/>
    </w:rPr>
  </w:style>
  <w:style w:type="paragraph" w:styleId="NewHeading1" w:customStyle="1">
    <w:name w:val="New Heading 1"/>
    <w:basedOn w:val="Heading1"/>
    <w:qFormat/>
    <w:pPr>
      <w:ind w:hanging="0"/>
    </w:pPr>
    <w:rPr>
      <w:rFonts w:ascii="Times New Roman" w:hAnsi="Times New Roman"/>
      <w:b w:val="false"/>
      <w:caps/>
      <w:color w:val="000000"/>
      <w:sz w:val="28"/>
    </w:rPr>
  </w:style>
  <w:style w:type="paragraph" w:styleId="NewHeading2" w:customStyle="1">
    <w:name w:val="New Heading 2"/>
    <w:basedOn w:val="Heading2"/>
    <w:qFormat/>
    <w:pPr>
      <w:ind w:hanging="0"/>
    </w:pPr>
    <w:rPr>
      <w:rFonts w:ascii="Times New Roman" w:hAnsi="Times New Roman"/>
      <w:b w:val="false"/>
      <w:color w:val="000000"/>
      <w:sz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www.ukrstat.gov.ua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header" Target="header1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<Relationship Id="rId7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A119F-C466-43BF-A666-19E1EBC2E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Application>LibreOffice/7.3.7.2$Linux_X86_64 LibreOffice_project/30$Build-2</Application>
  <AppVersion>15.0000</AppVersion>
  <Pages>22</Pages>
  <Words>1641</Words>
  <Characters>10129</Characters>
  <CharactersWithSpaces>11667</CharactersWithSpaces>
  <Paragraphs>184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2023-03-07T10:35:00Z</dcterms:created>
  <dc:creator>Назарій Свіржевський</dc:creator>
  <dc:description/>
  <dc:language>en-US</dc:language>
  <cp:lastModifiedBy/>
  <dcterms:modified xsi:type="dcterms:W3CDTF">2023-03-14T23:05:35Z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