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ind w:left="-284" w:right="0" w:hanging="0"/>
        <w:jc w:val="center"/>
        <w:rPr>
          <w:rFonts w:eastAsia="Times New Roman"/>
          <w:sz w:val="24"/>
          <w:szCs w:val="24"/>
        </w:rPr>
      </w:pPr>
      <w:r>
        <w:rPr/>
        <w:drawing>
          <wp:inline distT="0" distB="0" distL="0" distR="0">
            <wp:extent cx="4572000" cy="60960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2"/>
                    <a:stretch>
                      <a:fillRect/>
                    </a:stretch>
                  </pic:blipFill>
                  <pic:spPr bwMode="auto">
                    <a:xfrm>
                      <a:off x="0" y="0"/>
                      <a:ext cx="4572000" cy="609600"/>
                    </a:xfrm>
                    <a:prstGeom prst="rect">
                      <a:avLst/>
                    </a:prstGeom>
                  </pic:spPr>
                </pic:pic>
              </a:graphicData>
            </a:graphic>
          </wp:inline>
        </w:drawing>
      </w:r>
    </w:p>
    <w:p>
      <w:pPr>
        <w:pStyle w:val="Normal"/>
        <w:spacing w:lineRule="auto" w:line="360" w:before="114" w:after="114"/>
        <w:ind w:left="-284" w:right="0" w:hanging="0"/>
        <w:jc w:val="center"/>
        <w:rPr>
          <w:sz w:val="28"/>
          <w:szCs w:val="28"/>
        </w:rPr>
      </w:pPr>
      <w:r>
        <w:rPr>
          <w:rFonts w:eastAsia="Times New Roman"/>
          <w:sz w:val="28"/>
          <w:szCs w:val="28"/>
        </w:rPr>
        <w:t>Міністерство освіти і науки України</w:t>
      </w:r>
    </w:p>
    <w:p>
      <w:pPr>
        <w:pStyle w:val="Normal"/>
        <w:spacing w:lineRule="auto" w:line="360" w:before="114" w:after="114"/>
        <w:ind w:left="-284" w:right="0" w:hanging="0"/>
        <w:jc w:val="center"/>
        <w:rPr>
          <w:sz w:val="28"/>
          <w:szCs w:val="28"/>
        </w:rPr>
      </w:pPr>
      <w:r>
        <w:rPr>
          <w:rFonts w:eastAsia="Times New Roman"/>
          <w:sz w:val="28"/>
          <w:szCs w:val="28"/>
        </w:rPr>
        <w:t>Національний технічний університет України</w:t>
      </w:r>
    </w:p>
    <w:p>
      <w:pPr>
        <w:pStyle w:val="Normal"/>
        <w:spacing w:lineRule="auto" w:line="360" w:before="114" w:after="114"/>
        <w:ind w:left="-284" w:right="0" w:hanging="0"/>
        <w:jc w:val="center"/>
        <w:rPr>
          <w:sz w:val="28"/>
          <w:szCs w:val="28"/>
        </w:rPr>
      </w:pPr>
      <w:r>
        <w:rPr>
          <w:rFonts w:eastAsia="Times New Roman"/>
          <w:sz w:val="28"/>
          <w:szCs w:val="28"/>
        </w:rPr>
        <w:t>“</w:t>
      </w:r>
      <w:r>
        <w:rPr>
          <w:rFonts w:eastAsia="Times New Roman"/>
          <w:sz w:val="28"/>
          <w:szCs w:val="28"/>
        </w:rPr>
        <w:t>Київський політехнічний інститут імені Ігоря Сікорського”</w:t>
      </w:r>
    </w:p>
    <w:p>
      <w:pPr>
        <w:pStyle w:val="Normal"/>
        <w:spacing w:lineRule="auto" w:line="360" w:before="114" w:after="114"/>
        <w:ind w:left="-284" w:right="0" w:hanging="0"/>
        <w:jc w:val="center"/>
        <w:rPr>
          <w:sz w:val="28"/>
          <w:szCs w:val="28"/>
        </w:rPr>
      </w:pPr>
      <w:r>
        <w:rPr>
          <w:rFonts w:eastAsia="Times New Roman"/>
          <w:sz w:val="28"/>
          <w:szCs w:val="28"/>
        </w:rPr>
        <w:t>Факультет інформатики та обчислювальної техніки</w:t>
      </w:r>
    </w:p>
    <w:p>
      <w:pPr>
        <w:pStyle w:val="Normal"/>
        <w:spacing w:lineRule="auto" w:line="360" w:before="114" w:after="114"/>
        <w:ind w:left="-284" w:right="0" w:hanging="0"/>
        <w:jc w:val="center"/>
        <w:rPr>
          <w:sz w:val="28"/>
          <w:szCs w:val="28"/>
        </w:rPr>
      </w:pPr>
      <w:r>
        <w:rPr>
          <w:rFonts w:eastAsia="Times New Roman"/>
          <w:sz w:val="28"/>
          <w:szCs w:val="28"/>
        </w:rPr>
        <w:t>Кафедра інформатики та програмної інженерії</w:t>
      </w:r>
    </w:p>
    <w:p>
      <w:pPr>
        <w:pStyle w:val="Normal"/>
        <w:spacing w:lineRule="auto" w:line="360" w:before="114" w:after="114"/>
        <w:ind w:left="-284" w:right="0" w:hanging="0"/>
        <w:jc w:val="center"/>
        <w:rPr>
          <w:rFonts w:eastAsia="Times New Roman"/>
          <w:sz w:val="28"/>
          <w:szCs w:val="28"/>
        </w:rPr>
      </w:pPr>
      <w:r>
        <w:rPr>
          <w:rFonts w:eastAsia="Times New Roman"/>
          <w:sz w:val="28"/>
          <w:szCs w:val="28"/>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t xml:space="preserve"> </w:t>
      </w:r>
    </w:p>
    <w:p>
      <w:pPr>
        <w:pStyle w:val="Normal"/>
        <w:spacing w:lineRule="auto" w:line="252"/>
        <w:ind w:left="-284" w:right="0" w:hanging="0"/>
        <w:jc w:val="center"/>
        <w:rPr>
          <w:rFonts w:eastAsia="Times New Roman"/>
        </w:rPr>
      </w:pPr>
      <w:r>
        <w:rPr>
          <w:rFonts w:eastAsia="Times New Roman"/>
        </w:rPr>
      </w:r>
    </w:p>
    <w:p>
      <w:pPr>
        <w:pStyle w:val="Normal"/>
        <w:spacing w:lineRule="auto" w:line="360"/>
        <w:ind w:left="-284" w:right="0" w:hanging="0"/>
        <w:jc w:val="center"/>
        <w:rPr/>
      </w:pPr>
      <w:r>
        <w:rPr>
          <w:rFonts w:eastAsia="Times New Roman"/>
          <w:b/>
          <w:bCs/>
          <w:sz w:val="36"/>
          <w:szCs w:val="36"/>
        </w:rPr>
        <w:t>Лабораторна робота №4</w:t>
      </w:r>
    </w:p>
    <w:p>
      <w:pPr>
        <w:pStyle w:val="Normal"/>
        <w:spacing w:lineRule="auto" w:line="360"/>
        <w:ind w:left="-284" w:right="0" w:hanging="0"/>
        <w:jc w:val="center"/>
        <w:rPr/>
      </w:pPr>
      <w:r>
        <w:rPr>
          <w:rFonts w:eastAsia="Times New Roman"/>
          <w:sz w:val="36"/>
          <w:szCs w:val="36"/>
        </w:rPr>
        <w:t>Прикладні задачі машинного навчання</w:t>
      </w:r>
    </w:p>
    <w:p>
      <w:pPr>
        <w:pStyle w:val="Normal"/>
        <w:spacing w:lineRule="auto" w:line="360" w:before="0" w:after="0"/>
        <w:ind w:left="-284" w:right="0" w:hanging="0"/>
        <w:jc w:val="center"/>
        <w:rPr>
          <w:sz w:val="28"/>
          <w:szCs w:val="28"/>
        </w:rPr>
      </w:pPr>
      <w:r>
        <w:rPr>
          <w:b/>
          <w:bCs/>
          <w:sz w:val="28"/>
          <w:szCs w:val="28"/>
        </w:rPr>
        <w:t>Тема:</w:t>
      </w:r>
      <w:r>
        <w:rPr>
          <w:sz w:val="28"/>
          <w:szCs w:val="28"/>
        </w:rPr>
        <w:t xml:space="preserve"> </w:t>
      </w:r>
      <w:r>
        <w:rPr>
          <w:rFonts w:cs="Times New Roman"/>
          <w:bCs/>
          <w:sz w:val="28"/>
          <w:szCs w:val="28"/>
          <w:lang w:val="en-US"/>
        </w:rPr>
        <w:t>Класифікація методом k найближчих сусідів і набір даних Digits,</w:t>
      </w:r>
    </w:p>
    <w:p>
      <w:pPr>
        <w:pStyle w:val="Normal"/>
        <w:spacing w:lineRule="auto" w:line="360" w:before="0" w:after="0"/>
        <w:ind w:left="-284" w:right="0" w:hanging="0"/>
        <w:jc w:val="center"/>
        <w:rPr>
          <w:sz w:val="28"/>
          <w:szCs w:val="28"/>
        </w:rPr>
      </w:pPr>
      <w:r>
        <w:rPr>
          <w:rFonts w:cs="Times New Roman"/>
          <w:bCs/>
          <w:sz w:val="28"/>
          <w:szCs w:val="28"/>
          <w:lang w:val="en-US"/>
        </w:rPr>
        <w:t>частина 1</w:t>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rPr>
          <w:sz w:val="28"/>
          <w:szCs w:val="28"/>
        </w:rPr>
      </w:pPr>
      <w:r>
        <w:rPr>
          <w:rFonts w:eastAsia="Times New Roman"/>
          <w:sz w:val="28"/>
          <w:szCs w:val="28"/>
        </w:rPr>
        <w:t>Виконав</w:t>
      </w:r>
      <w:r>
        <w:rPr>
          <w:rFonts w:eastAsia="Calibri"/>
          <w:sz w:val="28"/>
          <w:szCs w:val="28"/>
        </w:rPr>
        <w:tab/>
        <w:tab/>
        <w:tab/>
        <w:tab/>
        <w:tab/>
        <w:tab/>
        <w:tab/>
        <w:tab/>
        <w:tab/>
      </w:r>
      <w:r>
        <w:rPr>
          <w:rFonts w:eastAsia="Times New Roman"/>
          <w:sz w:val="28"/>
          <w:szCs w:val="28"/>
        </w:rPr>
        <w:t xml:space="preserve">   Перевірив:    </w:t>
      </w:r>
    </w:p>
    <w:p>
      <w:pPr>
        <w:pStyle w:val="Normal"/>
        <w:spacing w:lineRule="auto" w:line="360"/>
        <w:ind w:left="-284" w:right="0" w:hanging="0"/>
        <w:rPr>
          <w:sz w:val="28"/>
          <w:szCs w:val="28"/>
        </w:rPr>
      </w:pPr>
      <w:r>
        <w:rPr>
          <w:rFonts w:eastAsia="Times New Roman"/>
          <w:sz w:val="28"/>
          <w:szCs w:val="28"/>
        </w:rPr>
        <w:t>студент групи ІП-11:</w:t>
      </w:r>
      <w:r>
        <w:rPr>
          <w:rFonts w:eastAsia="Calibri"/>
          <w:sz w:val="28"/>
          <w:szCs w:val="28"/>
        </w:rPr>
        <w:tab/>
        <w:tab/>
        <w:tab/>
        <w:tab/>
        <w:tab/>
        <w:tab/>
        <w:tab/>
      </w:r>
      <w:r>
        <w:rPr>
          <w:rFonts w:eastAsia="Times New Roman"/>
          <w:sz w:val="28"/>
          <w:szCs w:val="28"/>
        </w:rPr>
        <w:t xml:space="preserve">   Нестерук А. О</w:t>
      </w:r>
    </w:p>
    <w:p>
      <w:pPr>
        <w:pStyle w:val="Normal"/>
        <w:spacing w:lineRule="auto" w:line="360"/>
        <w:ind w:left="-284" w:right="0" w:hanging="0"/>
        <w:rPr>
          <w:sz w:val="28"/>
          <w:szCs w:val="28"/>
        </w:rPr>
      </w:pPr>
      <w:r>
        <w:rPr>
          <w:rFonts w:eastAsia="Times New Roman"/>
          <w:sz w:val="28"/>
          <w:szCs w:val="28"/>
        </w:rPr>
        <w:t>Панченко С. В.</w:t>
      </w:r>
    </w:p>
    <w:p>
      <w:pPr>
        <w:pStyle w:val="Normal"/>
        <w:spacing w:lineRule="auto" w:line="360"/>
        <w:ind w:left="-284" w:right="0" w:hanging="0"/>
        <w:rPr>
          <w:rFonts w:eastAsia="Times New Roman"/>
          <w:sz w:val="28"/>
          <w:szCs w:val="28"/>
        </w:rPr>
      </w:pPr>
      <w:r>
        <w:rPr>
          <w:rFonts w:eastAsia="Times New Roman"/>
          <w:sz w:val="28"/>
          <w:szCs w:val="28"/>
        </w:rPr>
      </w:r>
    </w:p>
    <w:p>
      <w:pPr>
        <w:pStyle w:val="Normal"/>
        <w:spacing w:lineRule="auto" w:line="360"/>
        <w:ind w:left="-284" w:right="0" w:hanging="0"/>
        <w:jc w:val="center"/>
        <w:rPr>
          <w:sz w:val="28"/>
          <w:szCs w:val="28"/>
        </w:rPr>
      </w:pPr>
      <w:r>
        <w:rPr>
          <w:rFonts w:eastAsia="Times New Roman"/>
          <w:sz w:val="28"/>
          <w:szCs w:val="28"/>
        </w:rPr>
        <w:t xml:space="preserve"> </w:t>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sectPr>
          <w:type w:val="nextPage"/>
          <w:pgSz w:w="11906" w:h="16838"/>
          <w:pgMar w:left="1417" w:right="850" w:gutter="0" w:header="0" w:top="850" w:footer="0" w:bottom="850"/>
          <w:pgNumType w:fmt="decimal"/>
          <w:formProt w:val="false"/>
          <w:textDirection w:val="lrTb"/>
          <w:docGrid w:type="default" w:linePitch="360" w:charSpace="12288"/>
        </w:sectPr>
        <w:pStyle w:val="Normal"/>
        <w:spacing w:lineRule="auto" w:line="360" w:before="73" w:after="0"/>
        <w:ind w:left="-284" w:right="0" w:hanging="0"/>
        <w:jc w:val="center"/>
        <w:rPr/>
      </w:pPr>
      <w:r>
        <w:rPr>
          <w:sz w:val="28"/>
          <w:szCs w:val="28"/>
        </w:rPr>
        <w:t>Київ 2023</w:t>
      </w:r>
    </w:p>
    <w:p>
      <w:pPr>
        <w:pStyle w:val="TextBody"/>
        <w:spacing w:before="2" w:after="0"/>
        <w:rPr>
          <w:sz w:val="20"/>
        </w:rPr>
      </w:pPr>
      <w:r>
        <w:rPr>
          <w:sz w:val="20"/>
        </w:rPr>
      </w:r>
      <w:bookmarkStart w:id="0" w:name="__RefHeading___Toc5099_4033280663"/>
      <w:bookmarkStart w:id="1" w:name="__RefHeading___Toc5099_40332806631"/>
      <w:bookmarkStart w:id="2" w:name="__RefHeading___Toc5099_4033280663"/>
      <w:bookmarkStart w:id="3" w:name="__RefHeading___Toc5099_40332806631"/>
      <w:bookmarkEnd w:id="2"/>
      <w:bookmarkEnd w:id="3"/>
    </w:p>
    <w:sdt>
      <w:sdtPr>
        <w:docPartObj>
          <w:docPartGallery w:val="Table of Contents"/>
          <w:docPartUnique w:val="true"/>
        </w:docPartObj>
      </w:sdtPr>
      <w:sdtContent>
        <w:p>
          <w:pPr>
            <w:pStyle w:val="ContentsHeading"/>
            <w:rPr/>
          </w:pPr>
          <w:r>
            <w:rPr/>
            <w:t>Зміст</w:t>
          </w:r>
        </w:p>
        <w:p>
          <w:pPr>
            <w:pStyle w:val="Contents1"/>
            <w:tabs>
              <w:tab w:val="clear" w:pos="720"/>
              <w:tab w:val="right" w:pos="10486" w:leader="dot"/>
            </w:tabs>
            <w:rPr/>
          </w:pPr>
          <w:r>
            <w:fldChar w:fldCharType="begin"/>
          </w:r>
          <w:r>
            <w:rPr>
              <w:rStyle w:val="IndexLink"/>
            </w:rPr>
            <w:instrText xml:space="preserve"> TOC \f \o "1-9" \h</w:instrText>
          </w:r>
          <w:r>
            <w:rPr>
              <w:rStyle w:val="IndexLink"/>
            </w:rPr>
            <w:fldChar w:fldCharType="separate"/>
          </w:r>
          <w:hyperlink w:anchor="__RefHeading___Toc349_3116807895">
            <w:r>
              <w:rPr>
                <w:rStyle w:val="IndexLink"/>
              </w:rPr>
              <w:t>1 Мета лабораторної роботи</w:t>
              <w:tab/>
              <w:t>6</w:t>
            </w:r>
          </w:hyperlink>
        </w:p>
        <w:p>
          <w:pPr>
            <w:pStyle w:val="Contents1"/>
            <w:tabs>
              <w:tab w:val="clear" w:pos="720"/>
              <w:tab w:val="right" w:pos="10486" w:leader="dot"/>
            </w:tabs>
            <w:rPr/>
          </w:pPr>
          <w:hyperlink w:anchor="__RefHeading___Toc351_3116807895">
            <w:r>
              <w:rPr>
                <w:rStyle w:val="IndexLink"/>
              </w:rPr>
              <w:t>2 Завдання</w:t>
              <w:tab/>
              <w:t>7</w:t>
            </w:r>
          </w:hyperlink>
        </w:p>
        <w:p>
          <w:pPr>
            <w:pStyle w:val="Contents1"/>
            <w:tabs>
              <w:tab w:val="clear" w:pos="720"/>
              <w:tab w:val="right" w:pos="10486" w:leader="dot"/>
            </w:tabs>
            <w:rPr/>
          </w:pPr>
          <w:hyperlink w:anchor="__RefHeading___Toc353_3116807895">
            <w:r>
              <w:rPr>
                <w:rStyle w:val="IndexLink"/>
              </w:rPr>
              <w:t>3 Виконання</w:t>
              <w:tab/>
              <w:t>8</w:t>
            </w:r>
          </w:hyperlink>
        </w:p>
        <w:p>
          <w:pPr>
            <w:pStyle w:val="Contents2"/>
            <w:tabs>
              <w:tab w:val="clear" w:pos="720"/>
              <w:tab w:val="right" w:pos="10486" w:leader="dot"/>
            </w:tabs>
            <w:rPr/>
          </w:pPr>
          <w:hyperlink w:anchor="__RefHeading___Toc355_3116807895">
            <w:r>
              <w:rPr>
                <w:rStyle w:val="IndexLink"/>
              </w:rPr>
              <w:t>3.1 Для дослідження даних, візуалізуйте їх. Виведіть зображення перших 24 і 36 цифр з набору</w:t>
              <w:tab/>
              <w:t>8</w:t>
            </w:r>
          </w:hyperlink>
        </w:p>
        <w:p>
          <w:pPr>
            <w:pStyle w:val="Contents2"/>
            <w:tabs>
              <w:tab w:val="clear" w:pos="720"/>
              <w:tab w:val="right" w:pos="10486" w:leader="dot"/>
            </w:tabs>
            <w:rPr/>
          </w:pPr>
          <w:hyperlink w:anchor="__RefHeading___Toc357_3116807895">
            <w:r>
              <w:rPr>
                <w:rStyle w:val="IndexLink"/>
              </w:rPr>
              <w:t>3.2 Розбийте дані на навчальні та тестові, за замовчуванням train_test_split резервує 75% даних для навчання і 25% для тестування, змініть це.</w:t>
              <w:tab/>
              <w:t>9</w:t>
            </w:r>
          </w:hyperlink>
        </w:p>
        <w:p>
          <w:pPr>
            <w:pStyle w:val="Contents2"/>
            <w:tabs>
              <w:tab w:val="clear" w:pos="720"/>
              <w:tab w:val="right" w:pos="10486" w:leader="dot"/>
            </w:tabs>
            <w:rPr/>
          </w:pPr>
          <w:hyperlink w:anchor="__RefHeading___Toc359_3116807895">
            <w:r>
              <w:rPr>
                <w:rStyle w:val="IndexLink"/>
              </w:rPr>
              <w:t>3.3 Створити та навчити модель</w:t>
              <w:tab/>
              <w:t>10</w:t>
            </w:r>
          </w:hyperlink>
        </w:p>
        <w:p>
          <w:pPr>
            <w:pStyle w:val="Contents2"/>
            <w:tabs>
              <w:tab w:val="clear" w:pos="720"/>
              <w:tab w:val="right" w:pos="10486" w:leader="dot"/>
            </w:tabs>
            <w:rPr/>
          </w:pPr>
          <w:hyperlink w:anchor="__RefHeading___Toc361_3116807895">
            <w:r>
              <w:rPr>
                <w:rStyle w:val="IndexLink"/>
              </w:rPr>
              <w:t>3.4 Виконайте прогнозування класів</w:t>
              <w:tab/>
              <w:t>10</w:t>
            </w:r>
          </w:hyperlink>
        </w:p>
        <w:p>
          <w:pPr>
            <w:pStyle w:val="Contents2"/>
            <w:tabs>
              <w:tab w:val="clear" w:pos="720"/>
              <w:tab w:val="right" w:pos="10486" w:leader="dot"/>
            </w:tabs>
            <w:rPr/>
          </w:pPr>
          <w:hyperlink w:anchor="__RefHeading___Toc363_3116807895">
            <w:r>
              <w:rPr>
                <w:rStyle w:val="IndexLink"/>
              </w:rPr>
              <w:t>3.5 Порівняйте прогнозовані цифри з очікуваними для перших 20, 24, 36 тестових зразків</w:t>
              <w:tab/>
              <w:t>11</w:t>
            </w:r>
          </w:hyperlink>
        </w:p>
        <w:p>
          <w:pPr>
            <w:pStyle w:val="Contents2"/>
            <w:tabs>
              <w:tab w:val="clear" w:pos="720"/>
              <w:tab w:val="right" w:pos="10486" w:leader="dot"/>
            </w:tabs>
            <w:rPr/>
          </w:pPr>
          <w:hyperlink w:anchor="__RefHeading___Toc365_3116807895">
            <w:r>
              <w:rPr>
                <w:rStyle w:val="IndexLink"/>
              </w:rPr>
              <w:t>3.6 Поясніть результат, застосуйте метрики точності моделі</w:t>
              <w:tab/>
              <w:t>11</w:t>
            </w:r>
          </w:hyperlink>
        </w:p>
        <w:p>
          <w:pPr>
            <w:pStyle w:val="Contents2"/>
            <w:tabs>
              <w:tab w:val="clear" w:pos="720"/>
              <w:tab w:val="right" w:pos="10486" w:leader="dot"/>
            </w:tabs>
            <w:rPr/>
          </w:pPr>
          <w:hyperlink w:anchor="__RefHeading___Toc367_3116807895">
            <w:r>
              <w:rPr>
                <w:rStyle w:val="IndexLink"/>
              </w:rPr>
              <w:t>3.7 Виведіть звіт класифікації</w:t>
              <w:tab/>
              <w:t>12</w:t>
            </w:r>
          </w:hyperlink>
        </w:p>
        <w:p>
          <w:pPr>
            <w:pStyle w:val="Contents2"/>
            <w:tabs>
              <w:tab w:val="clear" w:pos="720"/>
              <w:tab w:val="right" w:pos="10486" w:leader="dot"/>
            </w:tabs>
            <w:rPr/>
          </w:pPr>
          <w:hyperlink w:anchor="__RefHeading___Toc369_3116807895">
            <w:r>
              <w:rPr>
                <w:rStyle w:val="IndexLink"/>
              </w:rPr>
              <w:t>3.8 Використайте декілька моделей KNeighborsClassifier, SVC і GaussianNB для пошуку найкращої</w:t>
              <w:tab/>
              <w:t>12</w:t>
            </w:r>
          </w:hyperlink>
        </w:p>
        <w:p>
          <w:pPr>
            <w:pStyle w:val="Contents2"/>
            <w:tabs>
              <w:tab w:val="clear" w:pos="720"/>
              <w:tab w:val="right" w:pos="10486" w:leader="dot"/>
            </w:tabs>
            <w:rPr/>
          </w:pPr>
          <w:hyperlink w:anchor="__RefHeading___Toc371_3116807895">
            <w:r>
              <w:rPr>
                <w:rStyle w:val="IndexLink"/>
              </w:rPr>
              <w:t>3.9 Налаштуйте гіперпараметр K в KNeighborsClassifier</w:t>
              <w:tab/>
              <w:t>16</w:t>
            </w:r>
          </w:hyperlink>
        </w:p>
        <w:p>
          <w:pPr>
            <w:pStyle w:val="Contents2"/>
            <w:tabs>
              <w:tab w:val="clear" w:pos="720"/>
              <w:tab w:val="right" w:pos="10486" w:leader="dot"/>
            </w:tabs>
            <w:rPr/>
          </w:pPr>
          <w:hyperlink w:anchor="__RefHeading___Toc373_3116807895">
            <w:r>
              <w:rPr>
                <w:rStyle w:val="IndexLink"/>
              </w:rPr>
              <w:t>3.10 Порівняння результатів моделей KNN, GaussianNB, SVC</w:t>
              <w:tab/>
              <w:t>18</w:t>
            </w:r>
          </w:hyperlink>
        </w:p>
        <w:p>
          <w:pPr>
            <w:pStyle w:val="Contents1"/>
            <w:tabs>
              <w:tab w:val="clear" w:pos="720"/>
              <w:tab w:val="right" w:pos="10486" w:leader="dot"/>
            </w:tabs>
            <w:rPr/>
          </w:pPr>
          <w:hyperlink w:anchor="__RefHeading___Toc375_3116807895">
            <w:r>
              <w:rPr>
                <w:rStyle w:val="IndexLink"/>
              </w:rPr>
              <w:t>4 Висновок</w:t>
              <w:tab/>
              <w:t>20</w:t>
            </w:r>
          </w:hyperlink>
          <w:r>
            <w:rPr>
              <w:rStyle w:val="IndexLink"/>
            </w:rPr>
            <w:fldChar w:fldCharType="end"/>
          </w:r>
        </w:p>
        <w:p>
          <w:pPr>
            <w:sectPr>
              <w:headerReference w:type="default" r:id="rId3"/>
              <w:type w:val="nextPage"/>
              <w:pgSz w:w="11906" w:h="16838"/>
              <w:pgMar w:left="1020" w:right="400" w:gutter="0" w:header="719" w:top="1020" w:footer="0" w:bottom="280"/>
              <w:pgNumType w:start="5" w:fmt="decimal"/>
              <w:formProt w:val="false"/>
              <w:textDirection w:val="lrTb"/>
              <w:docGrid w:type="default" w:linePitch="100" w:charSpace="4096"/>
            </w:sectPr>
          </w:pPr>
        </w:p>
      </w:sdtContent>
    </w:sdt>
    <w:p>
      <w:pPr>
        <w:pStyle w:val="Heading1"/>
        <w:ind w:left="379" w:right="174" w:hanging="0"/>
        <w:rPr>
          <w:sz w:val="27"/>
        </w:rPr>
      </w:pPr>
      <w:bookmarkStart w:id="4" w:name="__RefHeading___Toc5099_40332806631"/>
      <w:bookmarkStart w:id="5" w:name="__RefHeading___Toc349_3116807895"/>
      <w:bookmarkStart w:id="6" w:name="__RefHeading___Toc3319_204808571"/>
      <w:bookmarkEnd w:id="4"/>
      <w:bookmarkEnd w:id="5"/>
      <w:bookmarkEnd w:id="6"/>
      <w:r>
        <w:rPr/>
        <w:t>Мета лабораторної роботи</w:t>
      </w:r>
    </w:p>
    <w:p>
      <w:pPr>
        <w:pStyle w:val="Normal"/>
        <w:numPr>
          <w:ilvl w:val="0"/>
          <w:numId w:val="3"/>
        </w:numPr>
        <w:spacing w:lineRule="auto" w:line="360" w:before="60" w:after="160"/>
        <w:ind w:left="720" w:right="0" w:hanging="360"/>
        <w:jc w:val="both"/>
        <w:rPr/>
      </w:pPr>
      <w:r>
        <w:rPr>
          <w:rFonts w:cs="Times New Roman"/>
          <w:bCs/>
          <w:sz w:val="28"/>
          <w:szCs w:val="32"/>
          <w:lang w:val="en-US"/>
        </w:rPr>
        <w:t>Навчитись реалізовувати основні етапи машинного навчання:</w:t>
      </w:r>
    </w:p>
    <w:p>
      <w:pPr>
        <w:pStyle w:val="Normal"/>
        <w:numPr>
          <w:ilvl w:val="0"/>
          <w:numId w:val="3"/>
        </w:numPr>
        <w:spacing w:lineRule="auto" w:line="360" w:before="60" w:after="160"/>
        <w:ind w:left="720" w:right="0" w:hanging="360"/>
        <w:jc w:val="both"/>
        <w:rPr/>
      </w:pPr>
      <w:r>
        <w:rPr>
          <w:rFonts w:cs="Times New Roman"/>
          <w:bCs/>
          <w:sz w:val="28"/>
          <w:szCs w:val="32"/>
          <w:lang w:val="en-US"/>
        </w:rPr>
        <w:t>Вибір даних для навчання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Завантаження та аналіз даних.</w:t>
      </w:r>
    </w:p>
    <w:p>
      <w:pPr>
        <w:pStyle w:val="Normal"/>
        <w:numPr>
          <w:ilvl w:val="0"/>
          <w:numId w:val="3"/>
        </w:numPr>
        <w:spacing w:lineRule="auto" w:line="360" w:before="60" w:after="160"/>
        <w:ind w:left="720" w:right="0" w:hanging="360"/>
        <w:jc w:val="both"/>
        <w:rPr/>
      </w:pPr>
      <w:r>
        <w:rPr>
          <w:rFonts w:cs="Times New Roman"/>
          <w:bCs/>
          <w:sz w:val="28"/>
          <w:szCs w:val="32"/>
          <w:lang w:val="en-US"/>
        </w:rPr>
        <w:t>Розбиття даних для навчання і тестування.</w:t>
      </w:r>
    </w:p>
    <w:p>
      <w:pPr>
        <w:pStyle w:val="Normal"/>
        <w:numPr>
          <w:ilvl w:val="0"/>
          <w:numId w:val="3"/>
        </w:numPr>
        <w:spacing w:lineRule="auto" w:line="360" w:before="60" w:after="160"/>
        <w:ind w:left="720" w:right="0" w:hanging="360"/>
        <w:jc w:val="both"/>
        <w:rPr/>
      </w:pPr>
      <w:r>
        <w:rPr>
          <w:rFonts w:cs="Times New Roman"/>
          <w:bCs/>
          <w:sz w:val="28"/>
          <w:szCs w:val="32"/>
          <w:lang w:val="en-US"/>
        </w:rPr>
        <w:t>Вибір і побудова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Навчання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Формування прогнозів.</w:t>
      </w:r>
    </w:p>
    <w:p>
      <w:pPr>
        <w:pStyle w:val="Normal"/>
        <w:numPr>
          <w:ilvl w:val="0"/>
          <w:numId w:val="3"/>
        </w:numPr>
        <w:spacing w:lineRule="auto" w:line="360" w:before="60" w:after="160"/>
        <w:ind w:left="720" w:right="0" w:hanging="360"/>
        <w:jc w:val="both"/>
        <w:rPr/>
      </w:pPr>
      <w:r>
        <w:rPr>
          <w:rFonts w:cs="Times New Roman"/>
          <w:bCs/>
          <w:sz w:val="28"/>
          <w:szCs w:val="32"/>
          <w:lang w:val="en-US"/>
        </w:rPr>
        <w:t>Проведемо оцінку результатів;</w:t>
      </w:r>
    </w:p>
    <w:p>
      <w:pPr>
        <w:pStyle w:val="Normal"/>
        <w:numPr>
          <w:ilvl w:val="0"/>
          <w:numId w:val="3"/>
        </w:numPr>
        <w:spacing w:lineRule="auto" w:line="360" w:before="60" w:after="160"/>
        <w:ind w:left="720" w:right="0" w:hanging="360"/>
        <w:jc w:val="both"/>
        <w:rPr/>
      </w:pPr>
      <w:r>
        <w:rPr>
          <w:rFonts w:cs="Times New Roman"/>
          <w:bCs/>
          <w:sz w:val="28"/>
          <w:szCs w:val="32"/>
          <w:lang w:val="en-US"/>
        </w:rPr>
        <w:t>Налаштуємо параметри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Опрацюємо кілька класифікаційних моделей для вибору</w:t>
      </w:r>
    </w:p>
    <w:p>
      <w:pPr>
        <w:pStyle w:val="Normal"/>
        <w:numPr>
          <w:ilvl w:val="0"/>
          <w:numId w:val="3"/>
        </w:numPr>
        <w:spacing w:lineRule="auto" w:line="360" w:before="60" w:after="160"/>
        <w:ind w:left="720" w:right="0" w:hanging="360"/>
        <w:jc w:val="both"/>
        <w:rPr>
          <w:sz w:val="28"/>
        </w:rPr>
      </w:pPr>
      <w:r>
        <w:rPr>
          <w:rFonts w:cs="Times New Roman"/>
          <w:bCs/>
          <w:sz w:val="28"/>
          <w:szCs w:val="32"/>
          <w:lang w:val="en-US"/>
        </w:rPr>
        <w:t>Визначення найкращої моделі (-ей).</w:t>
      </w:r>
    </w:p>
    <w:p>
      <w:pPr>
        <w:pStyle w:val="Heading1"/>
        <w:ind w:left="379" w:right="174" w:hanging="0"/>
        <w:rPr>
          <w:sz w:val="28"/>
        </w:rPr>
      </w:pPr>
      <w:bookmarkStart w:id="7" w:name="__RefHeading___Toc3319_204808571"/>
      <w:bookmarkStart w:id="8" w:name="__RefHeading___Toc351_3116807895"/>
      <w:bookmarkEnd w:id="7"/>
      <w:bookmarkEnd w:id="8"/>
      <w:r>
        <w:rPr/>
        <w:t>Завдання</w:t>
      </w:r>
    </w:p>
    <w:p>
      <w:pPr>
        <w:pStyle w:val="ListParagraph"/>
        <w:numPr>
          <w:ilvl w:val="0"/>
          <w:numId w:val="2"/>
        </w:numPr>
        <w:spacing w:lineRule="auto" w:line="360" w:before="0" w:after="0"/>
        <w:ind w:left="720" w:right="0" w:hanging="360"/>
        <w:contextualSpacing/>
        <w:jc w:val="both"/>
        <w:rPr/>
      </w:pPr>
      <w:r>
        <w:rPr>
          <w:sz w:val="28"/>
          <w:szCs w:val="28"/>
          <w:lang w:val="uk-UA"/>
        </w:rPr>
        <w:t>Для дослідження даних, візуалізуйте їх. Виведіть зображення перших 24 і 36 цифр з набору.</w:t>
      </w:r>
    </w:p>
    <w:p>
      <w:pPr>
        <w:pStyle w:val="ListParagraph"/>
        <w:numPr>
          <w:ilvl w:val="0"/>
          <w:numId w:val="2"/>
        </w:numPr>
        <w:spacing w:lineRule="auto" w:line="360" w:before="0" w:after="0"/>
        <w:ind w:left="720" w:right="0" w:hanging="360"/>
        <w:contextualSpacing/>
        <w:jc w:val="both"/>
        <w:rPr/>
      </w:pPr>
      <w:r>
        <w:rPr>
          <w:sz w:val="28"/>
          <w:szCs w:val="28"/>
          <w:lang w:val="uk-UA"/>
        </w:rPr>
        <w:t>Розбийте дані на навчальні та тестові, за замовчуванням train_test_split резервує 75% даних для навчання і 25% для тестування, змініть це.</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Створити та навчити модель.</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Виконайте прогнозування класів.</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Порівняйте прогнозовані цифри з очікуваними для перших 20, 24, 36 тестових зразків.</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Поясніть результат, застосуйте метрики точності моделі.</w:t>
      </w:r>
    </w:p>
    <w:p>
      <w:pPr>
        <w:pStyle w:val="ListParagraph"/>
        <w:numPr>
          <w:ilvl w:val="0"/>
          <w:numId w:val="2"/>
        </w:numPr>
        <w:spacing w:lineRule="auto" w:line="360" w:before="0" w:after="0"/>
        <w:ind w:left="720" w:right="0" w:hanging="360"/>
        <w:contextualSpacing/>
        <w:jc w:val="both"/>
        <w:rPr>
          <w:sz w:val="28"/>
          <w:szCs w:val="28"/>
        </w:rPr>
      </w:pPr>
      <w:r>
        <w:rPr/>
        <w:t>Виведіть звіт класифікації.</w:t>
      </w:r>
    </w:p>
    <w:p>
      <w:pPr>
        <w:pStyle w:val="ListParagraph"/>
        <w:numPr>
          <w:ilvl w:val="0"/>
          <w:numId w:val="2"/>
        </w:numPr>
        <w:spacing w:lineRule="auto" w:line="360" w:before="0" w:after="0"/>
        <w:ind w:left="720" w:right="0" w:hanging="360"/>
        <w:contextualSpacing/>
        <w:jc w:val="both"/>
        <w:rPr>
          <w:sz w:val="28"/>
          <w:szCs w:val="28"/>
        </w:rPr>
      </w:pPr>
      <w:r>
        <w:rPr/>
        <w:t>Використайте декілька моделей KNeighborsClassifier, SVC и GaussianNB для пошуку найкращої.</w:t>
      </w:r>
    </w:p>
    <w:p>
      <w:pPr>
        <w:pStyle w:val="ListParagraph"/>
        <w:numPr>
          <w:ilvl w:val="0"/>
          <w:numId w:val="2"/>
        </w:numPr>
        <w:spacing w:lineRule="auto" w:line="360" w:before="0" w:after="0"/>
        <w:ind w:left="720" w:right="0" w:hanging="360"/>
        <w:contextualSpacing/>
        <w:jc w:val="both"/>
        <w:rPr>
          <w:sz w:val="28"/>
          <w:szCs w:val="28"/>
        </w:rPr>
      </w:pPr>
      <w:r>
        <w:rPr/>
        <w:t>Налаштуйте гіперпараметр K в KNeighborsClassifier.</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Heading1"/>
        <w:ind w:left="379" w:right="174" w:hanging="0"/>
        <w:jc w:val="center"/>
        <w:rPr/>
      </w:pPr>
      <w:bookmarkStart w:id="9" w:name="__RefHeading___Toc353_3116807895"/>
      <w:bookmarkEnd w:id="9"/>
      <w:r>
        <w:rPr/>
        <w:t>Виконання</w:t>
      </w:r>
    </w:p>
    <w:p>
      <w:pPr>
        <w:pStyle w:val="Heading2"/>
        <w:ind w:left="195" w:right="529" w:hanging="0"/>
        <w:rPr/>
      </w:pPr>
      <w:bookmarkStart w:id="10" w:name="__RefHeading___Toc355_3116807895"/>
      <w:bookmarkEnd w:id="10"/>
      <w:r>
        <w:rPr>
          <w:rFonts w:ascii="Times New Roman" w:hAnsi="Times New Roman"/>
          <w:color w:val="000000"/>
          <w:sz w:val="28"/>
        </w:rPr>
        <w:t>Для дослідження даних, візуалізуйте їх. Виведіть зображення перших 24 і 36 цифр з набору</w:t>
        <w:br/>
      </w:r>
    </w:p>
    <w:p>
      <w:pPr>
        <w:pStyle w:val="Normal"/>
        <w:spacing w:lineRule="auto" w:line="360"/>
        <w:ind w:left="0" w:right="445" w:firstLine="708"/>
        <w:rPr/>
      </w:pPr>
      <w:r>
        <w:rPr>
          <w:color w:val="000000"/>
          <w:sz w:val="28"/>
        </w:rPr>
        <w:t>Для початку завантажимо набір даних digits за допомогою функції load_digits з модуля sklearn.datasets, що повертає ою'єкт Bunch, що містить дані цифр.</w:t>
      </w:r>
    </w:p>
    <w:p>
      <w:pPr>
        <w:pStyle w:val="Normal"/>
        <w:rPr/>
      </w:pPr>
      <w:r>
        <w:rPr/>
        <w:t xml:space="preserve"> </w:t>
      </w:r>
    </w:p>
    <w:p>
      <w:pPr>
        <w:pStyle w:val="Normal"/>
        <w:spacing w:lineRule="auto" w:line="360"/>
        <w:ind w:left="0" w:right="445" w:firstLine="708"/>
        <w:jc w:val="center"/>
        <w:rPr/>
      </w:pPr>
      <w:r>
        <w:rPr/>
        <w:drawing>
          <wp:inline distT="0" distB="0" distL="0" distR="0">
            <wp:extent cx="5372100" cy="49085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5372100" cy="490855"/>
                    </a:xfrm>
                    <a:prstGeom prst="rect">
                      <a:avLst/>
                    </a:prstGeom>
                  </pic:spPr>
                </pic:pic>
              </a:graphicData>
            </a:graphic>
          </wp:inline>
        </w:drawing>
      </w:r>
      <w:r>
        <w:rPr>
          <w:color w:val="000000"/>
          <w:sz w:val="28"/>
        </w:rPr>
        <w:br/>
        <w:br/>
        <w:t>Рисунок 3.1 - Набір даних digits</w:t>
        <w:br/>
      </w:r>
    </w:p>
    <w:p>
      <w:pPr>
        <w:pStyle w:val="Normal"/>
        <w:spacing w:lineRule="auto" w:line="360"/>
        <w:ind w:left="0" w:right="445" w:firstLine="708"/>
        <w:rPr/>
      </w:pPr>
      <w:r>
        <w:rPr>
          <w:color w:val="000000"/>
          <w:sz w:val="28"/>
        </w:rPr>
        <w:t>Оскільки зображення - це двовімірний об'єкт, то вні володіє висотою та шириною у пікселях, то за дпомогою аотрибуту images виведемо матрицю для елементу з індексом 13.</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509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5372100" cy="1250950"/>
                    </a:xfrm>
                    <a:prstGeom prst="rect">
                      <a:avLst/>
                    </a:prstGeom>
                  </pic:spPr>
                </pic:pic>
              </a:graphicData>
            </a:graphic>
          </wp:inline>
        </w:drawing>
      </w:r>
      <w:r>
        <w:rPr>
          <w:color w:val="000000"/>
          <w:sz w:val="28"/>
        </w:rPr>
        <w:br/>
        <w:br/>
        <w:t>Рисунок 3.2 - Матриця двовимірного забраження</w:t>
        <w:br/>
      </w:r>
    </w:p>
    <w:p>
      <w:pPr>
        <w:pStyle w:val="Normal"/>
        <w:spacing w:lineRule="auto" w:line="360"/>
        <w:ind w:left="0" w:right="445" w:firstLine="708"/>
        <w:rPr/>
      </w:pPr>
      <w:r>
        <w:rPr>
          <w:color w:val="000000"/>
          <w:sz w:val="28"/>
        </w:rPr>
        <w:t>Алгоритми машинного навчання scikit-learn потребують, щоб зразки були збережені в двовимірному масиві значень з плаваючою точкою. Проте, ми маємо масив матриць чисел з плаваючою точкою, тобто тривимірний об'єкт. Однак функція load_digits повертає попередньо оброблені дані, які готові для машинного навчання. Набір даних Digits є числовим, тому load_digits просто перетворює двовимірний масив на одновимірний масив.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90741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tretch>
                      <a:fillRect/>
                    </a:stretch>
                  </pic:blipFill>
                  <pic:spPr bwMode="auto">
                    <a:xfrm>
                      <a:off x="0" y="0"/>
                      <a:ext cx="5372100" cy="907415"/>
                    </a:xfrm>
                    <a:prstGeom prst="rect">
                      <a:avLst/>
                    </a:prstGeom>
                  </pic:spPr>
                </pic:pic>
              </a:graphicData>
            </a:graphic>
          </wp:inline>
        </w:drawing>
      </w:r>
      <w:r>
        <w:rPr>
          <w:color w:val="000000"/>
          <w:sz w:val="28"/>
        </w:rPr>
        <w:br/>
        <w:br/>
        <w:t>Рисунок 3.3 - Одновимірний масив зображення</w:t>
        <w:br/>
      </w:r>
    </w:p>
    <w:p>
      <w:pPr>
        <w:pStyle w:val="Normal"/>
        <w:spacing w:lineRule="auto" w:line="360"/>
        <w:ind w:left="0" w:right="445" w:firstLine="708"/>
        <w:rPr/>
      </w:pPr>
      <w:r>
        <w:rPr>
          <w:color w:val="000000"/>
          <w:sz w:val="28"/>
        </w:rPr>
        <w:t>Маємо, що перші вісім елементів - це елементи рядка з індексом 0, наступні вісім - з індексом 1 і так далі.</w:t>
      </w:r>
    </w:p>
    <w:p>
      <w:pPr>
        <w:pStyle w:val="Normal"/>
        <w:spacing w:lineRule="auto" w:line="360"/>
        <w:ind w:left="0" w:right="445" w:firstLine="708"/>
        <w:rPr/>
      </w:pPr>
      <w:r>
        <w:rPr>
          <w:color w:val="000000"/>
          <w:sz w:val="28"/>
        </w:rPr>
        <w:t>Імпортуємо модуль matplotlib.pyplot та за допомогою методу imshow зобразимо перші 24 з 36 зображень. За допомогою методу ravel сплюснемо двовимірний масив осей до одновимірного та за допомогою zip одночасно ітеруємося як по осях, та і по картинках і їх назвах, тобто digits.target. Для зменшення padding'га між зображеннями застосуємо plt.tight_layout.</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4396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372100" cy="1243965"/>
                    </a:xfrm>
                    <a:prstGeom prst="rect">
                      <a:avLst/>
                    </a:prstGeom>
                  </pic:spPr>
                </pic:pic>
              </a:graphicData>
            </a:graphic>
          </wp:inline>
        </w:drawing>
      </w:r>
      <w:r>
        <w:rPr>
          <w:color w:val="000000"/>
          <w:sz w:val="28"/>
        </w:rPr>
        <w:br/>
        <w:br/>
        <w:t>Рисунок 3.4 - Зображення перших 24 рисунків з масиву digits</w:t>
        <w:br/>
      </w:r>
    </w:p>
    <w:p>
      <w:pPr>
        <w:pStyle w:val="Heading2"/>
        <w:ind w:left="195" w:right="529" w:hanging="0"/>
        <w:rPr/>
      </w:pPr>
      <w:bookmarkStart w:id="11" w:name="__RefHeading___Toc357_3116807895"/>
      <w:bookmarkEnd w:id="11"/>
      <w:r>
        <w:rPr>
          <w:rFonts w:ascii="Times New Roman" w:hAnsi="Times New Roman"/>
          <w:color w:val="000000"/>
          <w:sz w:val="28"/>
        </w:rPr>
        <w:t>Розбийте дані на навчальні та тестові, за замовчуванням train_test_split резервує 75% даних для навчання і 25% для тестування, змініть це.</w:t>
        <w:br/>
      </w:r>
    </w:p>
    <w:p>
      <w:pPr>
        <w:pStyle w:val="Normal"/>
        <w:spacing w:lineRule="auto" w:line="360"/>
        <w:ind w:left="0" w:right="445" w:firstLine="708"/>
        <w:rPr/>
      </w:pPr>
      <w:r>
        <w:rPr>
          <w:color w:val="000000"/>
          <w:sz w:val="28"/>
        </w:rPr>
        <w:t>Розіб'ємо дані на навчальні та тестові. Імпортуємо функцію train_test_split з sklearn.model_selection, що здійснює випадкову перестановку даних, а потім розбиває зразки в масиві data і цільові значення в масиві target на навчальний і тестовий набір. За замовчуванням функція розбиває тренувальні і тестові дані у співвіднощенні 75% до 25%.</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3192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5372100" cy="1431925"/>
                    </a:xfrm>
                    <a:prstGeom prst="rect">
                      <a:avLst/>
                    </a:prstGeom>
                  </pic:spPr>
                </pic:pic>
              </a:graphicData>
            </a:graphic>
          </wp:inline>
        </w:drawing>
      </w:r>
      <w:r>
        <w:rPr>
          <w:color w:val="000000"/>
          <w:sz w:val="28"/>
        </w:rPr>
        <w:br/>
        <w:br/>
        <w:t>Рисунок 3.5 - Розбиття даних на тренувальні та тестові у відношенні 75% до 25%</w:t>
        <w:br/>
      </w:r>
    </w:p>
    <w:p>
      <w:pPr>
        <w:pStyle w:val="Normal"/>
        <w:spacing w:lineRule="auto" w:line="360"/>
        <w:ind w:left="0" w:right="445" w:firstLine="708"/>
        <w:rPr/>
      </w:pPr>
      <w:r>
        <w:rPr>
          <w:color w:val="000000"/>
          <w:sz w:val="28"/>
        </w:rPr>
        <w:t>Щоб змінити це співвідношення, потрібно задати розміри навчального і тестового набору за допомогою параметрів за замовчуванням test_size та train_size функції train_test_split. Задамо розмір test_size до 20%, а train_size вираховується автоматично.</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1826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5372100" cy="1318260"/>
                    </a:xfrm>
                    <a:prstGeom prst="rect">
                      <a:avLst/>
                    </a:prstGeom>
                  </pic:spPr>
                </pic:pic>
              </a:graphicData>
            </a:graphic>
          </wp:inline>
        </w:drawing>
      </w:r>
      <w:r>
        <w:rPr>
          <w:color w:val="000000"/>
          <w:sz w:val="28"/>
        </w:rPr>
        <w:br/>
        <w:br/>
        <w:t>Рисунок 3.6 - Розбиття даних на тренувальні та тестові у відношенні 80% до 20%</w:t>
        <w:br/>
      </w:r>
    </w:p>
    <w:p>
      <w:pPr>
        <w:pStyle w:val="Heading2"/>
        <w:ind w:left="195" w:right="529" w:hanging="0"/>
        <w:rPr/>
      </w:pPr>
      <w:bookmarkStart w:id="12" w:name="__RefHeading___Toc359_3116807895"/>
      <w:bookmarkEnd w:id="12"/>
      <w:r>
        <w:rPr>
          <w:rFonts w:ascii="Times New Roman" w:hAnsi="Times New Roman"/>
          <w:color w:val="000000"/>
          <w:sz w:val="28"/>
        </w:rPr>
        <w:t>Створити та навчити модель</w:t>
        <w:br/>
      </w:r>
    </w:p>
    <w:p>
      <w:pPr>
        <w:pStyle w:val="Normal"/>
        <w:spacing w:lineRule="auto" w:line="360"/>
        <w:ind w:left="0" w:right="445" w:firstLine="708"/>
        <w:rPr/>
      </w:pPr>
      <w:r>
        <w:rPr>
          <w:color w:val="000000"/>
          <w:sz w:val="28"/>
        </w:rPr>
        <w:t>Імпортуємо оцінювач KNeighborsClassifier з модуля sklearn.neighbors, який реалізує алгоритм K-Nearest Neighbors. Створимо екземпляр та вткличемо метод fit, передавши в нього X_train та y_train. k - відповідає за кількість сусідів, яких буде враховано під час класифікації. За замовчуванням їх п'ять.</w:t>
      </w:r>
    </w:p>
    <w:p>
      <w:pPr>
        <w:pStyle w:val="Normal"/>
        <w:rPr/>
      </w:pPr>
      <w:r>
        <w:rPr/>
        <w:t xml:space="preserve"> </w:t>
      </w:r>
    </w:p>
    <w:p>
      <w:pPr>
        <w:pStyle w:val="Normal"/>
        <w:spacing w:lineRule="auto" w:line="360"/>
        <w:ind w:left="0" w:right="445" w:firstLine="708"/>
        <w:jc w:val="center"/>
        <w:rPr/>
      </w:pPr>
      <w:r>
        <w:rPr/>
        <w:drawing>
          <wp:inline distT="0" distB="0" distL="0" distR="0">
            <wp:extent cx="5372100" cy="112966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5372100" cy="1129665"/>
                    </a:xfrm>
                    <a:prstGeom prst="rect">
                      <a:avLst/>
                    </a:prstGeom>
                  </pic:spPr>
                </pic:pic>
              </a:graphicData>
            </a:graphic>
          </wp:inline>
        </w:drawing>
      </w:r>
      <w:r>
        <w:rPr>
          <w:color w:val="000000"/>
          <w:sz w:val="28"/>
        </w:rPr>
        <w:br/>
        <w:br/>
        <w:t>Рисунок 3.7 - Тренування моделі K-Nearest Neighbors</w:t>
        <w:br/>
      </w:r>
    </w:p>
    <w:p>
      <w:pPr>
        <w:pStyle w:val="Heading2"/>
        <w:ind w:left="195" w:right="529" w:hanging="0"/>
        <w:rPr/>
      </w:pPr>
      <w:bookmarkStart w:id="13" w:name="__RefHeading___Toc361_3116807895"/>
      <w:bookmarkEnd w:id="13"/>
      <w:r>
        <w:rPr>
          <w:rFonts w:ascii="Times New Roman" w:hAnsi="Times New Roman"/>
          <w:color w:val="000000"/>
          <w:sz w:val="28"/>
        </w:rPr>
        <w:t>Виконайте прогнозування класів</w:t>
        <w:br/>
      </w:r>
    </w:p>
    <w:p>
      <w:pPr>
        <w:pStyle w:val="Normal"/>
        <w:spacing w:lineRule="auto" w:line="360"/>
        <w:ind w:left="0" w:right="445" w:firstLine="708"/>
        <w:rPr/>
      </w:pPr>
      <w:r>
        <w:rPr>
          <w:color w:val="000000"/>
          <w:sz w:val="28"/>
        </w:rPr>
        <w:t>Викличемо метод fit в об'єкта knn,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5372100" cy="2501265"/>
                    </a:xfrm>
                    <a:prstGeom prst="rect">
                      <a:avLst/>
                    </a:prstGeom>
                  </pic:spPr>
                </pic:pic>
              </a:graphicData>
            </a:graphic>
          </wp:inline>
        </w:drawing>
      </w:r>
      <w:r>
        <w:rPr>
          <w:color w:val="000000"/>
          <w:sz w:val="28"/>
        </w:rPr>
        <w:br/>
        <w:br/>
        <w:t>Рисунок 3.8 - Прогнозовані значення</w:t>
        <w:br/>
      </w:r>
    </w:p>
    <w:p>
      <w:pPr>
        <w:pStyle w:val="Heading2"/>
        <w:ind w:left="195" w:right="529" w:hanging="0"/>
        <w:rPr/>
      </w:pPr>
      <w:bookmarkStart w:id="14" w:name="__RefHeading___Toc363_3116807895"/>
      <w:bookmarkEnd w:id="14"/>
      <w:r>
        <w:rPr>
          <w:rFonts w:ascii="Times New Roman" w:hAnsi="Times New Roman"/>
          <w:color w:val="000000"/>
          <w:sz w:val="28"/>
        </w:rPr>
        <w:t>Порівняйте прогнозовані цифри з очікуваними для перших 20, 24, 36 тестових зразків</w:t>
        <w:br/>
      </w:r>
    </w:p>
    <w:p>
      <w:pPr>
        <w:pStyle w:val="Normal"/>
        <w:spacing w:lineRule="auto" w:line="360"/>
        <w:ind w:left="0" w:right="445" w:firstLine="708"/>
        <w:rPr/>
      </w:pPr>
      <w:r>
        <w:rPr>
          <w:color w:val="000000"/>
          <w:sz w:val="28"/>
        </w:rPr>
        <w:t>Виведемо перші 20 елементів масивів predicted та expected. Бачимо, що тільки передостанній елемент неправильно пронозований: замість п'ятірки маємо трійку.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63246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5372100" cy="632460"/>
                    </a:xfrm>
                    <a:prstGeom prst="rect">
                      <a:avLst/>
                    </a:prstGeom>
                  </pic:spPr>
                </pic:pic>
              </a:graphicData>
            </a:graphic>
          </wp:inline>
        </w:drawing>
      </w:r>
      <w:r>
        <w:rPr>
          <w:color w:val="000000"/>
          <w:sz w:val="28"/>
        </w:rPr>
        <w:br/>
        <w:br/>
        <w:t>Рисунок 3.9 - Порівняння прогнозованих даних з очікуваними</w:t>
        <w:br/>
      </w:r>
    </w:p>
    <w:p>
      <w:pPr>
        <w:pStyle w:val="Heading2"/>
        <w:ind w:left="195" w:right="529" w:hanging="0"/>
        <w:rPr/>
      </w:pPr>
      <w:bookmarkStart w:id="15" w:name="__RefHeading___Toc365_3116807895"/>
      <w:bookmarkEnd w:id="15"/>
      <w:r>
        <w:rPr>
          <w:rFonts w:ascii="Times New Roman" w:hAnsi="Times New Roman"/>
          <w:color w:val="000000"/>
          <w:sz w:val="28"/>
        </w:rPr>
        <w:t>Поясніть результат, застосуйте метрики точності моделі</w:t>
        <w:br/>
      </w:r>
    </w:p>
    <w:p>
      <w:pPr>
        <w:pStyle w:val="Normal"/>
        <w:spacing w:lineRule="auto" w:line="360"/>
        <w:ind w:left="0" w:right="445" w:firstLine="708"/>
        <w:rPr/>
      </w:pPr>
      <w:r>
        <w:rPr>
          <w:color w:val="000000"/>
          <w:sz w:val="28"/>
        </w:rPr>
        <w:t>Оскільки кожен оцінювач має метод score, то виведемо оцінку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386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3"/>
                    <a:stretch>
                      <a:fillRect/>
                    </a:stretch>
                  </pic:blipFill>
                  <pic:spPr bwMode="auto">
                    <a:xfrm>
                      <a:off x="0" y="0"/>
                      <a:ext cx="5372100" cy="403860"/>
                    </a:xfrm>
                    <a:prstGeom prst="rect">
                      <a:avLst/>
                    </a:prstGeom>
                  </pic:spPr>
                </pic:pic>
              </a:graphicData>
            </a:graphic>
          </wp:inline>
        </w:drawing>
      </w:r>
      <w:r>
        <w:rPr>
          <w:color w:val="000000"/>
          <w:sz w:val="28"/>
        </w:rPr>
        <w:br/>
        <w:br/>
        <w:t>Рисунок 3.10 - Оцінка точності моделі</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0116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5372100" cy="1701165"/>
                    </a:xfrm>
                    <a:prstGeom prst="rect">
                      <a:avLst/>
                    </a:prstGeom>
                  </pic:spPr>
                </pic:pic>
              </a:graphicData>
            </a:graphic>
          </wp:inline>
        </w:drawing>
      </w:r>
      <w:r>
        <w:rPr>
          <w:color w:val="000000"/>
          <w:sz w:val="28"/>
        </w:rPr>
        <w:br/>
        <w:br/>
        <w:t>Рисунок 3.11 - Матриця невідповідностей</w:t>
        <w:br/>
      </w:r>
    </w:p>
    <w:p>
      <w:pPr>
        <w:pStyle w:val="Heading2"/>
        <w:ind w:left="195" w:right="529" w:hanging="0"/>
        <w:rPr/>
      </w:pPr>
      <w:bookmarkStart w:id="16" w:name="__RefHeading___Toc367_3116807895"/>
      <w:bookmarkEnd w:id="16"/>
      <w:r>
        <w:rPr>
          <w:rFonts w:ascii="Times New Roman" w:hAnsi="Times New Roman"/>
          <w:color w:val="000000"/>
          <w:sz w:val="28"/>
        </w:rPr>
        <w:t>Виведіть звіт класифікації</w:t>
        <w:br/>
      </w:r>
    </w:p>
    <w:p>
      <w:pPr>
        <w:pStyle w:val="Normal"/>
        <w:spacing w:lineRule="auto" w:line="360"/>
        <w:ind w:left="0" w:right="445" w:firstLine="708"/>
        <w:rPr/>
      </w:pPr>
      <w:r>
        <w:rPr>
          <w:color w:val="000000"/>
          <w:sz w:val="28"/>
        </w:rPr>
        <w:t>За допомогою функції classification_report з модуля sklearn.metrics виведемо таблицю метрик класифікації, заснованих на очікуваних і пронозованих значеннях.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74925"/>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5"/>
                    <a:stretch>
                      <a:fillRect/>
                    </a:stretch>
                  </pic:blipFill>
                  <pic:spPr bwMode="auto">
                    <a:xfrm>
                      <a:off x="0" y="0"/>
                      <a:ext cx="5372100" cy="2574925"/>
                    </a:xfrm>
                    <a:prstGeom prst="rect">
                      <a:avLst/>
                    </a:prstGeom>
                  </pic:spPr>
                </pic:pic>
              </a:graphicData>
            </a:graphic>
          </wp:inline>
        </w:drawing>
      </w:r>
      <w:r>
        <w:rPr>
          <w:color w:val="000000"/>
          <w:sz w:val="28"/>
        </w:rPr>
        <w:br/>
        <w:br/>
        <w:t>Рисунок 3.12 - Звіт класифікації</w:t>
        <w:br/>
      </w:r>
    </w:p>
    <w:p>
      <w:pPr>
        <w:pStyle w:val="Heading2"/>
        <w:ind w:left="195" w:right="529" w:hanging="0"/>
        <w:rPr/>
      </w:pPr>
      <w:bookmarkStart w:id="17" w:name="__RefHeading___Toc369_3116807895"/>
      <w:bookmarkEnd w:id="17"/>
      <w:r>
        <w:rPr>
          <w:rFonts w:ascii="Times New Roman" w:hAnsi="Times New Roman"/>
          <w:color w:val="000000"/>
          <w:sz w:val="28"/>
        </w:rPr>
        <w:t>Використайте декілька моделей KNeighborsClassifier, SVC і GaussianNB для пошуку найкращої</w:t>
        <w:br/>
      </w:r>
    </w:p>
    <w:p>
      <w:pPr>
        <w:pStyle w:val="Normal"/>
        <w:spacing w:lineRule="auto" w:line="360"/>
        <w:ind w:left="0" w:right="445" w:firstLine="708"/>
        <w:rPr/>
      </w:pPr>
      <w:r>
        <w:rPr>
          <w:color w:val="000000"/>
          <w:sz w:val="28"/>
        </w:rPr>
        <w:t>Ініціалізуємо список results, у який будемо додавати результати моделей.</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5905"/>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16"/>
                    <a:stretch>
                      <a:fillRect/>
                    </a:stretch>
                  </pic:blipFill>
                  <pic:spPr bwMode="auto">
                    <a:xfrm>
                      <a:off x="0" y="0"/>
                      <a:ext cx="5372100" cy="255905"/>
                    </a:xfrm>
                    <a:prstGeom prst="rect">
                      <a:avLst/>
                    </a:prstGeom>
                  </pic:spPr>
                </pic:pic>
              </a:graphicData>
            </a:graphic>
          </wp:inline>
        </w:drawing>
      </w:r>
      <w:r>
        <w:rPr>
          <w:color w:val="000000"/>
          <w:sz w:val="28"/>
        </w:rPr>
        <w:br/>
        <w:br/>
        <w:t>Рисунок 3.13 - Список результатів моделей</w:t>
        <w:br/>
      </w:r>
    </w:p>
    <w:p>
      <w:pPr>
        <w:pStyle w:val="Normal"/>
        <w:spacing w:lineRule="auto" w:line="360"/>
        <w:ind w:left="0" w:right="445" w:firstLine="708"/>
        <w:rPr/>
      </w:pPr>
      <w:r>
        <w:rPr>
          <w:color w:val="000000"/>
          <w:sz w:val="28"/>
        </w:rPr>
        <w:t>Імпортуємо клас GridSearch для знаходження оптимальних гіперпараметрів для кожної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262255"/>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17"/>
                    <a:stretch>
                      <a:fillRect/>
                    </a:stretch>
                  </pic:blipFill>
                  <pic:spPr bwMode="auto">
                    <a:xfrm>
                      <a:off x="0" y="0"/>
                      <a:ext cx="5372100" cy="262255"/>
                    </a:xfrm>
                    <a:prstGeom prst="rect">
                      <a:avLst/>
                    </a:prstGeom>
                  </pic:spPr>
                </pic:pic>
              </a:graphicData>
            </a:graphic>
          </wp:inline>
        </w:drawing>
      </w:r>
      <w:r>
        <w:rPr>
          <w:color w:val="000000"/>
          <w:sz w:val="28"/>
        </w:rPr>
        <w:br/>
        <w:br/>
        <w:t>Рисунок 3.14 - Імпортування GridSearchCV</w:t>
        <w:br/>
      </w:r>
    </w:p>
    <w:p>
      <w:pPr>
        <w:pStyle w:val="Normal"/>
        <w:spacing w:lineRule="auto" w:line="360"/>
        <w:ind w:left="0" w:right="445" w:firstLine="708"/>
        <w:rPr/>
      </w:pPr>
      <w:r>
        <w:rPr>
          <w:color w:val="000000"/>
          <w:sz w:val="28"/>
        </w:rPr>
        <w:t>Імпортуємо SVC з модуля sklearn.svm. Ядрами для SVC будуть "rbf", "linear". Задамо параметр C, який контролює трейд-офф між гладкістю вирішальної границі та правильною класифікацією точок. Де чим більше С, тим краще класифікуються точки. cv — генератор перехресної перевірки або ітерація, у цьому випадку є 10-кратна перехресна перевірка. n_jobs — максимальна кількість одночасно запущених воркерів; у цьому випадку встановлено значення -1, що означає, що використовуються всі ЦП.</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9923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8"/>
                    <a:stretch>
                      <a:fillRect/>
                    </a:stretch>
                  </pic:blipFill>
                  <pic:spPr bwMode="auto">
                    <a:xfrm>
                      <a:off x="0" y="0"/>
                      <a:ext cx="5372100" cy="1499235"/>
                    </a:xfrm>
                    <a:prstGeom prst="rect">
                      <a:avLst/>
                    </a:prstGeom>
                  </pic:spPr>
                </pic:pic>
              </a:graphicData>
            </a:graphic>
          </wp:inline>
        </w:drawing>
      </w:r>
      <w:r>
        <w:rPr>
          <w:color w:val="000000"/>
          <w:sz w:val="28"/>
        </w:rPr>
        <w:br/>
        <w:br/>
        <w:t>Рисунок 3.15 - Тренування моделі SVM</w:t>
        <w:br/>
      </w:r>
    </w:p>
    <w:p>
      <w:pPr>
        <w:pStyle w:val="Normal"/>
        <w:spacing w:lineRule="auto" w:line="360"/>
        <w:ind w:left="0" w:right="445" w:firstLine="708"/>
        <w:rPr/>
      </w:pPr>
      <w:r>
        <w:rPr>
          <w:color w:val="000000"/>
          <w:sz w:val="28"/>
        </w:rPr>
        <w:t>Покажемо оптимальні параметри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19"/>
                    <a:stretch>
                      <a:fillRect/>
                    </a:stretch>
                  </pic:blipFill>
                  <pic:spPr bwMode="auto">
                    <a:xfrm>
                      <a:off x="0" y="0"/>
                      <a:ext cx="5372100" cy="484505"/>
                    </a:xfrm>
                    <a:prstGeom prst="rect">
                      <a:avLst/>
                    </a:prstGeom>
                  </pic:spPr>
                </pic:pic>
              </a:graphicData>
            </a:graphic>
          </wp:inline>
        </w:drawing>
      </w:r>
      <w:r>
        <w:rPr>
          <w:color w:val="000000"/>
          <w:sz w:val="28"/>
        </w:rPr>
        <w:br/>
        <w:br/>
        <w:t>Рисунок 3.16 - Оптимальний параметр C</w:t>
        <w:br/>
      </w:r>
    </w:p>
    <w:p>
      <w:pPr>
        <w:pStyle w:val="Normal"/>
        <w:spacing w:lineRule="auto" w:line="360"/>
        <w:ind w:left="0" w:right="445" w:firstLine="708"/>
        <w:rPr/>
      </w:pPr>
      <w:r>
        <w:rPr>
          <w:color w:val="000000"/>
          <w:sz w:val="28"/>
        </w:rPr>
        <w:t>Викличемо метод fit в об'єкта svc_model,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0"/>
                    <a:stretch>
                      <a:fillRect/>
                    </a:stretch>
                  </pic:blipFill>
                  <pic:spPr bwMode="auto">
                    <a:xfrm>
                      <a:off x="0" y="0"/>
                      <a:ext cx="5372100" cy="2501265"/>
                    </a:xfrm>
                    <a:prstGeom prst="rect">
                      <a:avLst/>
                    </a:prstGeom>
                  </pic:spPr>
                </pic:pic>
              </a:graphicData>
            </a:graphic>
          </wp:inline>
        </w:drawing>
      </w:r>
      <w:r>
        <w:rPr>
          <w:color w:val="000000"/>
          <w:sz w:val="28"/>
        </w:rPr>
        <w:br/>
        <w:br/>
        <w:t>Рисунок 3.17 - Прогнозовані значення моделі SVC</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21"/>
                    <a:stretch>
                      <a:fillRect/>
                    </a:stretch>
                  </pic:blipFill>
                  <pic:spPr bwMode="auto">
                    <a:xfrm>
                      <a:off x="0" y="0"/>
                      <a:ext cx="5372100" cy="1089660"/>
                    </a:xfrm>
                    <a:prstGeom prst="rect">
                      <a:avLst/>
                    </a:prstGeom>
                  </pic:spPr>
                </pic:pic>
              </a:graphicData>
            </a:graphic>
          </wp:inline>
        </w:drawing>
      </w:r>
      <w:r>
        <w:rPr>
          <w:color w:val="000000"/>
          <w:sz w:val="28"/>
        </w:rPr>
        <w:br/>
        <w:br/>
        <w:t>Рисунок 3.18 - Точність моделі SVC</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586865"/>
            <wp:effectExtent l="0" t="0" r="0" b="0"/>
            <wp:docPr id="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
                    <pic:cNvPicPr>
                      <a:picLocks noChangeAspect="1" noChangeArrowheads="1"/>
                    </pic:cNvPicPr>
                  </pic:nvPicPr>
                  <pic:blipFill>
                    <a:blip r:embed="rId22"/>
                    <a:stretch>
                      <a:fillRect/>
                    </a:stretch>
                  </pic:blipFill>
                  <pic:spPr bwMode="auto">
                    <a:xfrm>
                      <a:off x="0" y="0"/>
                      <a:ext cx="5372100" cy="1586865"/>
                    </a:xfrm>
                    <a:prstGeom prst="rect">
                      <a:avLst/>
                    </a:prstGeom>
                  </pic:spPr>
                </pic:pic>
              </a:graphicData>
            </a:graphic>
          </wp:inline>
        </w:drawing>
      </w:r>
      <w:r>
        <w:rPr>
          <w:color w:val="000000"/>
          <w:sz w:val="28"/>
        </w:rPr>
        <w:br/>
        <w:br/>
        <w:t>Рисунок 3.19 - Матриця невідповідностей моделі SVC</w:t>
        <w:br/>
      </w:r>
    </w:p>
    <w:p>
      <w:pPr>
        <w:pStyle w:val="Normal"/>
        <w:spacing w:lineRule="auto" w:line="360"/>
        <w:ind w:left="0" w:right="445" w:firstLine="708"/>
        <w:rPr/>
      </w:pPr>
      <w:r>
        <w:rPr>
          <w:color w:val="000000"/>
          <w:sz w:val="28"/>
        </w:rPr>
        <w:t>Імпортуємо GaussianNB з модуля sklearn.svm. Налаштуємо гіперпараметр var_smoothing, який є обчисленням стабільності, щоб розширити (або згладити) криву і, отже, врахувати більше вибірок, які знаходяться далі від середнього розподілу. У цьому випадку np.logspace повертає числа, рівномірно розподілені в логарифмічній шкалі, починаючи з 0, закінчуючи -9, і генерує 100 зразків.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27835"/>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3"/>
                    <a:stretch>
                      <a:fillRect/>
                    </a:stretch>
                  </pic:blipFill>
                  <pic:spPr bwMode="auto">
                    <a:xfrm>
                      <a:off x="0" y="0"/>
                      <a:ext cx="5372100" cy="1727835"/>
                    </a:xfrm>
                    <a:prstGeom prst="rect">
                      <a:avLst/>
                    </a:prstGeom>
                  </pic:spPr>
                </pic:pic>
              </a:graphicData>
            </a:graphic>
          </wp:inline>
        </w:drawing>
      </w:r>
      <w:r>
        <w:rPr>
          <w:color w:val="000000"/>
          <w:sz w:val="28"/>
        </w:rPr>
        <w:br/>
        <w:br/>
        <w:t>Рисунок 3.20 - Тренування моделі GaussianNB</w:t>
        <w:br/>
      </w:r>
    </w:p>
    <w:p>
      <w:pPr>
        <w:pStyle w:val="Normal"/>
        <w:spacing w:lineRule="auto" w:line="360"/>
        <w:ind w:left="0" w:right="445" w:firstLine="708"/>
        <w:rPr/>
      </w:pPr>
      <w:r>
        <w:rPr>
          <w:color w:val="000000"/>
          <w:sz w:val="28"/>
        </w:rPr>
        <w:t>Покажемо оптимальні параметри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4"/>
                    <a:stretch>
                      <a:fillRect/>
                    </a:stretch>
                  </pic:blipFill>
                  <pic:spPr bwMode="auto">
                    <a:xfrm>
                      <a:off x="0" y="0"/>
                      <a:ext cx="5372100" cy="484505"/>
                    </a:xfrm>
                    <a:prstGeom prst="rect">
                      <a:avLst/>
                    </a:prstGeom>
                  </pic:spPr>
                </pic:pic>
              </a:graphicData>
            </a:graphic>
          </wp:inline>
        </w:drawing>
      </w:r>
      <w:r>
        <w:rPr>
          <w:color w:val="000000"/>
          <w:sz w:val="28"/>
        </w:rPr>
        <w:br/>
        <w:br/>
        <w:t>Рисунок 3.21 - Оптимальне значення параметру var_smoothing</w:t>
        <w:br/>
      </w:r>
    </w:p>
    <w:p>
      <w:pPr>
        <w:pStyle w:val="Normal"/>
        <w:spacing w:lineRule="auto" w:line="360"/>
        <w:ind w:left="0" w:right="445" w:firstLine="708"/>
        <w:rPr/>
      </w:pPr>
      <w:r>
        <w:rPr>
          <w:color w:val="000000"/>
          <w:sz w:val="28"/>
        </w:rPr>
        <w:t>Викличемо метод fit в об'єкта nbModel_grid,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5"/>
                    <a:stretch>
                      <a:fillRect/>
                    </a:stretch>
                  </pic:blipFill>
                  <pic:spPr bwMode="auto">
                    <a:xfrm>
                      <a:off x="0" y="0"/>
                      <a:ext cx="5372100" cy="2501265"/>
                    </a:xfrm>
                    <a:prstGeom prst="rect">
                      <a:avLst/>
                    </a:prstGeom>
                  </pic:spPr>
                </pic:pic>
              </a:graphicData>
            </a:graphic>
          </wp:inline>
        </w:drawing>
      </w:r>
      <w:r>
        <w:rPr>
          <w:color w:val="000000"/>
          <w:sz w:val="28"/>
        </w:rPr>
        <w:br/>
        <w:br/>
        <w:t>Рисунок 3.22 - Прогнозовані значення моделі GaussianNB</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6"/>
                    <a:stretch>
                      <a:fillRect/>
                    </a:stretch>
                  </pic:blipFill>
                  <pic:spPr bwMode="auto">
                    <a:xfrm>
                      <a:off x="0" y="0"/>
                      <a:ext cx="5372100" cy="1089660"/>
                    </a:xfrm>
                    <a:prstGeom prst="rect">
                      <a:avLst/>
                    </a:prstGeom>
                  </pic:spPr>
                </pic:pic>
              </a:graphicData>
            </a:graphic>
          </wp:inline>
        </w:drawing>
      </w:r>
      <w:r>
        <w:rPr>
          <w:color w:val="000000"/>
          <w:sz w:val="28"/>
        </w:rPr>
        <w:br/>
        <w:br/>
        <w:t>Рисунок 3.23 - Точність моделі GaussianNB</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586865"/>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27"/>
                    <a:stretch>
                      <a:fillRect/>
                    </a:stretch>
                  </pic:blipFill>
                  <pic:spPr bwMode="auto">
                    <a:xfrm>
                      <a:off x="0" y="0"/>
                      <a:ext cx="5372100" cy="1586865"/>
                    </a:xfrm>
                    <a:prstGeom prst="rect">
                      <a:avLst/>
                    </a:prstGeom>
                  </pic:spPr>
                </pic:pic>
              </a:graphicData>
            </a:graphic>
          </wp:inline>
        </w:drawing>
      </w:r>
      <w:r>
        <w:rPr>
          <w:color w:val="000000"/>
          <w:sz w:val="28"/>
        </w:rPr>
        <w:br/>
        <w:br/>
        <w:t>Рисунок 3.24 - Матриця невідповідностей моделі GaussianNB</w:t>
        <w:br/>
      </w:r>
    </w:p>
    <w:p>
      <w:pPr>
        <w:pStyle w:val="Heading2"/>
        <w:ind w:left="195" w:right="529" w:hanging="0"/>
        <w:rPr/>
      </w:pPr>
      <w:bookmarkStart w:id="18" w:name="__RefHeading___Toc371_3116807895"/>
      <w:bookmarkEnd w:id="18"/>
      <w:r>
        <w:rPr>
          <w:rFonts w:ascii="Times New Roman" w:hAnsi="Times New Roman"/>
          <w:color w:val="000000"/>
          <w:sz w:val="28"/>
        </w:rPr>
        <w:t>Налаштуйте гіперпараметр K в KNeighborsClassifier</w:t>
        <w:br/>
      </w:r>
    </w:p>
    <w:p>
      <w:pPr>
        <w:pStyle w:val="Normal"/>
        <w:spacing w:lineRule="auto" w:line="360"/>
        <w:ind w:left="0" w:right="445" w:firstLine="708"/>
        <w:rPr/>
      </w:pPr>
      <w:r>
        <w:rPr>
          <w:color w:val="000000"/>
          <w:sz w:val="28"/>
        </w:rPr>
        <w:t>Цього разу налаштуємо гіперпараметри за допомогою Gridsearh та звичайного циклу. Нехай будемо мати відрізок від 1 до 99 включно та визначимо найкращі параметри та порівняємо результати, перебираючи кількість сусідів.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58265"/>
            <wp:effectExtent l="0" t="0" r="0" b="0"/>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28"/>
                    <a:stretch>
                      <a:fillRect/>
                    </a:stretch>
                  </pic:blipFill>
                  <pic:spPr bwMode="auto">
                    <a:xfrm>
                      <a:off x="0" y="0"/>
                      <a:ext cx="5372100" cy="1358265"/>
                    </a:xfrm>
                    <a:prstGeom prst="rect">
                      <a:avLst/>
                    </a:prstGeom>
                  </pic:spPr>
                </pic:pic>
              </a:graphicData>
            </a:graphic>
          </wp:inline>
        </w:drawing>
      </w:r>
      <w:r>
        <w:rPr>
          <w:color w:val="000000"/>
          <w:sz w:val="28"/>
        </w:rPr>
        <w:br/>
        <w:br/>
        <w:t>Рисунок 3.25 - Визначення найкращого параметра за допомогою GridSearchCV</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861060"/>
            <wp:effectExtent l="0" t="0" r="0" b="0"/>
            <wp:docPr id="2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
                    <pic:cNvPicPr>
                      <a:picLocks noChangeAspect="1" noChangeArrowheads="1"/>
                    </pic:cNvPicPr>
                  </pic:nvPicPr>
                  <pic:blipFill>
                    <a:blip r:embed="rId29"/>
                    <a:stretch>
                      <a:fillRect/>
                    </a:stretch>
                  </pic:blipFill>
                  <pic:spPr bwMode="auto">
                    <a:xfrm>
                      <a:off x="0" y="0"/>
                      <a:ext cx="5372100" cy="861060"/>
                    </a:xfrm>
                    <a:prstGeom prst="rect">
                      <a:avLst/>
                    </a:prstGeom>
                  </pic:spPr>
                </pic:pic>
              </a:graphicData>
            </a:graphic>
          </wp:inline>
        </w:drawing>
      </w:r>
      <w:r>
        <w:rPr>
          <w:color w:val="000000"/>
          <w:sz w:val="28"/>
        </w:rPr>
        <w:br/>
        <w:br/>
        <w:t>Рисунок 3.26 - Точність моделі K-Nearest Neighbors GridSearchCV</w:t>
        <w:br/>
      </w:r>
    </w:p>
    <w:p>
      <w:pPr>
        <w:pStyle w:val="Normal"/>
        <w:spacing w:lineRule="auto" w:line="360"/>
        <w:ind w:left="0" w:right="445" w:firstLine="708"/>
        <w:rPr/>
      </w:pPr>
      <w:r>
        <w:rPr>
          <w:color w:val="000000"/>
          <w:sz w:val="28"/>
        </w:rPr>
        <w:t>Натренуємо моделі в циклі та визначимо найкращу.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858895"/>
            <wp:effectExtent l="0" t="0" r="0" b="0"/>
            <wp:docPr id="3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
                    <pic:cNvPicPr>
                      <a:picLocks noChangeAspect="1" noChangeArrowheads="1"/>
                    </pic:cNvPicPr>
                  </pic:nvPicPr>
                  <pic:blipFill>
                    <a:blip r:embed="rId30"/>
                    <a:stretch>
                      <a:fillRect/>
                    </a:stretch>
                  </pic:blipFill>
                  <pic:spPr bwMode="auto">
                    <a:xfrm>
                      <a:off x="0" y="0"/>
                      <a:ext cx="5372100" cy="3858895"/>
                    </a:xfrm>
                    <a:prstGeom prst="rect">
                      <a:avLst/>
                    </a:prstGeom>
                  </pic:spPr>
                </pic:pic>
              </a:graphicData>
            </a:graphic>
          </wp:inline>
        </w:drawing>
      </w:r>
      <w:r>
        <w:rPr>
          <w:color w:val="000000"/>
          <w:sz w:val="28"/>
        </w:rPr>
        <w:br/>
        <w:br/>
        <w:t>Рисунок 3.27 - Визначення найкращого параметра за допомогою циклу</w:t>
        <w:br/>
      </w:r>
    </w:p>
    <w:p>
      <w:pPr>
        <w:pStyle w:val="Normal"/>
        <w:spacing w:lineRule="auto" w:line="360"/>
        <w:ind w:left="0" w:right="445" w:firstLine="708"/>
        <w:rPr/>
      </w:pPr>
      <w:r>
        <w:rPr>
          <w:color w:val="000000"/>
          <w:sz w:val="28"/>
        </w:rPr>
        <w:t>Визначимо найращий параметр для KNN у циклі.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03325"/>
            <wp:effectExtent l="0" t="0" r="0" b="0"/>
            <wp:docPr id="3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descr=""/>
                    <pic:cNvPicPr>
                      <a:picLocks noChangeAspect="1" noChangeArrowheads="1"/>
                    </pic:cNvPicPr>
                  </pic:nvPicPr>
                  <pic:blipFill>
                    <a:blip r:embed="rId31"/>
                    <a:stretch>
                      <a:fillRect/>
                    </a:stretch>
                  </pic:blipFill>
                  <pic:spPr bwMode="auto">
                    <a:xfrm>
                      <a:off x="0" y="0"/>
                      <a:ext cx="5372100" cy="1203325"/>
                    </a:xfrm>
                    <a:prstGeom prst="rect">
                      <a:avLst/>
                    </a:prstGeom>
                  </pic:spPr>
                </pic:pic>
              </a:graphicData>
            </a:graphic>
          </wp:inline>
        </w:drawing>
      </w:r>
      <w:r>
        <w:rPr>
          <w:color w:val="000000"/>
          <w:sz w:val="28"/>
        </w:rPr>
        <w:br/>
        <w:br/>
        <w:t>Рисунок 3.28 - Точність моделі K-Nearest Neighbors у циклі</w:t>
        <w:br/>
      </w:r>
    </w:p>
    <w:p>
      <w:pPr>
        <w:pStyle w:val="Normal"/>
        <w:spacing w:lineRule="auto" w:line="360"/>
        <w:ind w:left="0" w:right="445" w:firstLine="708"/>
        <w:rPr/>
      </w:pPr>
      <w:r>
        <w:rPr>
          <w:color w:val="000000"/>
          <w:sz w:val="28"/>
        </w:rPr>
        <w:t>Бачимо, що GridSearch дуже близько підібрався до оптимального параметра. У циклі модель виявилася точнішою і k = 2 із тестовою точністю в 0.99444, де gridSearch показав, що найкращим є k = 4 із тестовою точністю в 0.98611. Додамо knn з циклу у список results.</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3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descr=""/>
                    <pic:cNvPicPr>
                      <a:picLocks noChangeAspect="1" noChangeArrowheads="1"/>
                    </pic:cNvPicPr>
                  </pic:nvPicPr>
                  <pic:blipFill>
                    <a:blip r:embed="rId32"/>
                    <a:stretch>
                      <a:fillRect/>
                    </a:stretch>
                  </pic:blipFill>
                  <pic:spPr bwMode="auto">
                    <a:xfrm>
                      <a:off x="0" y="0"/>
                      <a:ext cx="5372100" cy="369570"/>
                    </a:xfrm>
                    <a:prstGeom prst="rect">
                      <a:avLst/>
                    </a:prstGeom>
                  </pic:spPr>
                </pic:pic>
              </a:graphicData>
            </a:graphic>
          </wp:inline>
        </w:drawing>
      </w:r>
      <w:r>
        <w:rPr>
          <w:color w:val="000000"/>
          <w:sz w:val="28"/>
        </w:rPr>
        <w:br/>
        <w:br/>
        <w:t>Рисунок 3.29 - Додавання найкращого результату KNN до результатів</w:t>
        <w:br/>
      </w:r>
    </w:p>
    <w:p>
      <w:pPr>
        <w:pStyle w:val="Normal"/>
        <w:spacing w:lineRule="auto" w:line="360"/>
        <w:ind w:left="0" w:right="445" w:firstLine="708"/>
        <w:rPr/>
      </w:pPr>
      <w:r>
        <w:rPr>
          <w:color w:val="000000"/>
          <w:sz w:val="28"/>
        </w:rPr>
        <w:t>Подивимося залежність точності KNN від параметру k у викгляді гістограми.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3731260"/>
            <wp:effectExtent l="0" t="0" r="0" b="0"/>
            <wp:docPr id="3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
                    <pic:cNvPicPr>
                      <a:picLocks noChangeAspect="1" noChangeArrowheads="1"/>
                    </pic:cNvPicPr>
                  </pic:nvPicPr>
                  <pic:blipFill>
                    <a:blip r:embed="rId33"/>
                    <a:stretch>
                      <a:fillRect/>
                    </a:stretch>
                  </pic:blipFill>
                  <pic:spPr bwMode="auto">
                    <a:xfrm>
                      <a:off x="0" y="0"/>
                      <a:ext cx="5372100" cy="3731260"/>
                    </a:xfrm>
                    <a:prstGeom prst="rect">
                      <a:avLst/>
                    </a:prstGeom>
                  </pic:spPr>
                </pic:pic>
              </a:graphicData>
            </a:graphic>
          </wp:inline>
        </w:drawing>
      </w:r>
      <w:r>
        <w:rPr>
          <w:color w:val="000000"/>
          <w:sz w:val="28"/>
        </w:rPr>
        <w:br/>
        <w:br/>
        <w:t>Рисунок 3.30 - Зображення залежності точності KNN від значення k</w:t>
        <w:br/>
      </w:r>
    </w:p>
    <w:p>
      <w:pPr>
        <w:pStyle w:val="Normal"/>
        <w:spacing w:lineRule="auto" w:line="360"/>
        <w:ind w:left="0" w:right="445" w:firstLine="708"/>
        <w:rPr/>
      </w:pPr>
      <w:r>
        <w:rPr>
          <w:color w:val="000000"/>
          <w:sz w:val="28"/>
        </w:rPr>
        <w:t>Бачимо, що зі збільшенням k точність спадає.</w:t>
      </w:r>
    </w:p>
    <w:p>
      <w:pPr>
        <w:pStyle w:val="Heading2"/>
        <w:ind w:left="195" w:right="529" w:hanging="0"/>
        <w:rPr/>
      </w:pPr>
      <w:bookmarkStart w:id="19" w:name="__RefHeading___Toc373_3116807895"/>
      <w:bookmarkEnd w:id="19"/>
      <w:r>
        <w:rPr>
          <w:rFonts w:ascii="Times New Roman" w:hAnsi="Times New Roman"/>
          <w:color w:val="000000"/>
          <w:sz w:val="28"/>
        </w:rPr>
        <w:t>Порівняння результатів моделей KNN, GaussianNB, SVC</w:t>
        <w:br/>
      </w:r>
    </w:p>
    <w:p>
      <w:pPr>
        <w:pStyle w:val="Normal"/>
        <w:spacing w:lineRule="auto" w:line="360"/>
        <w:ind w:left="0" w:right="445" w:firstLine="708"/>
        <w:rPr/>
      </w:pPr>
      <w:r>
        <w:rPr>
          <w:color w:val="000000"/>
          <w:sz w:val="28"/>
        </w:rPr>
        <w:t>Порівняємо отримані результати моделей. Утворимо датафрейм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14500"/>
            <wp:effectExtent l="0" t="0" r="0" b="0"/>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34"/>
                    <a:stretch>
                      <a:fillRect/>
                    </a:stretch>
                  </pic:blipFill>
                  <pic:spPr bwMode="auto">
                    <a:xfrm>
                      <a:off x="0" y="0"/>
                      <a:ext cx="5372100" cy="1714500"/>
                    </a:xfrm>
                    <a:prstGeom prst="rect">
                      <a:avLst/>
                    </a:prstGeom>
                  </pic:spPr>
                </pic:pic>
              </a:graphicData>
            </a:graphic>
          </wp:inline>
        </w:drawing>
      </w:r>
      <w:r>
        <w:rPr>
          <w:color w:val="000000"/>
          <w:sz w:val="28"/>
        </w:rPr>
        <w:br/>
        <w:br/>
        <w:t>Рисунок 3.31 - Датафрейм результатів</w:t>
        <w:br/>
      </w:r>
    </w:p>
    <w:p>
      <w:pPr>
        <w:pStyle w:val="Normal"/>
        <w:spacing w:lineRule="auto" w:line="360"/>
        <w:ind w:left="0" w:right="445" w:firstLine="708"/>
        <w:rPr/>
      </w:pPr>
      <w:r>
        <w:rPr>
          <w:color w:val="000000"/>
          <w:sz w:val="28"/>
        </w:rPr>
        <w:t>Для наочності побудуємо гістограму.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37280"/>
            <wp:effectExtent l="0" t="0" r="0" b="0"/>
            <wp:docPr id="3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
                    <pic:cNvPicPr>
                      <a:picLocks noChangeAspect="1" noChangeArrowheads="1"/>
                    </pic:cNvPicPr>
                  </pic:nvPicPr>
                  <pic:blipFill>
                    <a:blip r:embed="rId35"/>
                    <a:stretch>
                      <a:fillRect/>
                    </a:stretch>
                  </pic:blipFill>
                  <pic:spPr bwMode="auto">
                    <a:xfrm>
                      <a:off x="0" y="0"/>
                      <a:ext cx="5372100" cy="3637280"/>
                    </a:xfrm>
                    <a:prstGeom prst="rect">
                      <a:avLst/>
                    </a:prstGeom>
                  </pic:spPr>
                </pic:pic>
              </a:graphicData>
            </a:graphic>
          </wp:inline>
        </w:drawing>
      </w:r>
      <w:r>
        <w:rPr>
          <w:color w:val="000000"/>
          <w:sz w:val="28"/>
        </w:rPr>
        <w:br/>
        <w:br/>
        <w:t>Рисунок 3.32 - Результати моделей</w:t>
        <w:br/>
      </w:r>
    </w:p>
    <w:p>
      <w:pPr>
        <w:pStyle w:val="Normal"/>
        <w:spacing w:lineRule="auto" w:line="360"/>
        <w:ind w:left="0" w:right="445" w:firstLine="708"/>
        <w:rPr/>
      </w:pPr>
      <w:r>
        <w:rPr>
          <w:color w:val="000000"/>
          <w:sz w:val="28"/>
        </w:rPr>
        <w:t>З огляду бачимо, що як на тренувальних, так і на тестових найгірше себе показав GaussianNB. Краще за нього відпрацював SVC. Однак з-поміж них усіх найкраще спрогнозував результати KNN.</w:t>
      </w:r>
    </w:p>
    <w:p>
      <w:pPr>
        <w:pStyle w:val="Heading1"/>
        <w:spacing w:before="240" w:after="120"/>
        <w:ind w:left="0" w:right="174" w:hanging="0"/>
        <w:rPr/>
      </w:pPr>
      <w:bookmarkStart w:id="20" w:name="__RefHeading___Toc375_3116807895"/>
      <w:bookmarkEnd w:id="20"/>
      <w:r>
        <w:rPr/>
        <w:t>Висновок</w:t>
      </w:r>
    </w:p>
    <w:p>
      <w:pPr>
        <w:pStyle w:val="Normal"/>
        <w:widowControl w:val="false"/>
        <w:suppressAutoHyphens w:val="true"/>
        <w:bidi w:val="0"/>
        <w:spacing w:lineRule="auto" w:line="360" w:before="0" w:after="0"/>
        <w:ind w:left="0" w:right="0" w:firstLine="680"/>
        <w:jc w:val="left"/>
        <w:rPr/>
      </w:pPr>
      <w:r>
        <w:rPr>
          <w:sz w:val="28"/>
          <w:szCs w:val="28"/>
        </w:rPr>
        <w:t>Під час виконання цієї лабораторної роботи здобув базові навички</w:t>
      </w:r>
    </w:p>
    <w:p>
      <w:pPr>
        <w:pStyle w:val="Normal"/>
        <w:spacing w:lineRule="auto" w:line="360"/>
        <w:jc w:val="both"/>
        <w:rPr/>
      </w:pPr>
      <w:r>
        <w:rPr>
          <w:rFonts w:cs="Times New Roman"/>
          <w:bCs/>
          <w:sz w:val="28"/>
          <w:szCs w:val="32"/>
          <w:lang w:val="en-US"/>
        </w:rPr>
        <w:t>з використання класифікатора KNN та обробкою вбудованих наборів даних з пакету sklearn  на прикладі digits. Було візуалізовано зображення digits, розбито дані на тренувальні  та тестові у відношеннях 75% до 25% та 80% до 20% , створено та начено модель KNN, спрогнозовано класи. Дізналися точність оцінювання моделі KNN та зобразили матрицю невідповідностей, де побачили, що високі значення концентруються навколо головної діагоналі, що показує високу точність моделі. Додатково виведено звіт класифікації. Окремим завданням налаштували гіперпараметри за допомогою GeidSearchCV для SVC та GaussianNB класифікаторів. Також це було зроблено для KNN, але окрім цього знайшли найкращі параметри за допомогою циклу. Виявилося, що KNN має найвищу точність серед усіх трьох моделей.</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r>
    </w:p>
    <w:sectPr>
      <w:headerReference w:type="default" r:id="rId36"/>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6805930</wp:posOffset>
              </wp:positionH>
              <wp:positionV relativeFrom="page">
                <wp:posOffset>444500</wp:posOffset>
              </wp:positionV>
              <wp:extent cx="256540" cy="222885"/>
              <wp:effectExtent l="0" t="0" r="0" b="0"/>
              <wp:wrapNone/>
              <wp:docPr id="2" name="Frame1"/>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65">
              <wp:simplePos x="0" y="0"/>
              <wp:positionH relativeFrom="page">
                <wp:posOffset>6805930</wp:posOffset>
              </wp:positionH>
              <wp:positionV relativeFrom="page">
                <wp:posOffset>444500</wp:posOffset>
              </wp:positionV>
              <wp:extent cx="256540" cy="222885"/>
              <wp:effectExtent l="0" t="0" r="0" b="0"/>
              <wp:wrapNone/>
              <wp:docPr id="36" name="Frame3"/>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Heading"/>
    <w:uiPriority w:val="1"/>
    <w:qFormat/>
    <w:pPr>
      <w:pageBreakBefore/>
      <w:numPr>
        <w:ilvl w:val="0"/>
        <w:numId w:val="1"/>
      </w:numPr>
      <w:ind w:left="379" w:right="174" w:hanging="0"/>
      <w:jc w:val="center"/>
      <w:outlineLvl w:val="0"/>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numPr>
        <w:ilvl w:val="1"/>
        <w:numId w:val="1"/>
      </w:numPr>
      <w:spacing w:before="89" w:after="0"/>
      <w:ind w:left="195" w:right="529" w:hanging="0"/>
      <w:jc w:val="left"/>
      <w:outlineLvl w:val="1"/>
    </w:pPr>
    <w:rPr>
      <w:rFonts w:ascii="Times New Roman" w:hAnsi="Times New Roman" w:eastAsia="Times New Roman" w:cs="Times New Roman"/>
      <w:b w:val="false"/>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header" Target="header2.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LibreOffice/7.3.7.2$Linux_X86_64 LibreOffice_project/30$Build-2</Application>
  <AppVersion>15.0000</AppVersion>
  <Pages>18</Pages>
  <Words>1495</Words>
  <Characters>9378</Characters>
  <CharactersWithSpaces>10874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2023-03-22T22:07:21Z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