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Виконання</w:t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Генерування набору даних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Згенеруємо набір даних результатів вступу учнів до вищих навчальних закладів.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Статистика минулих років показує, що в середньому до Університету подають документи 1500 абітурієнтів.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Для початку імпортуємо модуль NumPy. Кількість згенерованих значення визначенється за допомогою змінної max_applicants.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83371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337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3.1 - Визначення загальної кількості абітурієнтів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Згенеруємо значення в проміжку від 100 до 200 за допомогою numpy.random.random_integers. Надамо набору даних назви стовпців.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1802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802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3.2 - Список балів абітурієнтів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Додамо поле, що визначає рейтинг. Рейтинг абітурієнтів формується за формулою 0,4БМ + 0,3БА + 0,3БУ, де БМ-бал з іспиту з математики, БА-бал з іспиту з англійської мови, БУ-бал з іспиту з української мови.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65398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5398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3.3 - Додавання поля середнього балу до балів студента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Згенеруємо стовпчик про наявність пільг в абітурієнта.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Очевидно, що студентів з пільгами не може бути багато, то згенеруємо випадкові значення у проміжку від 0 до 1. Нехай значення, що менші privilage_quant, визначають, чи абітурієнти мають пільги.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28780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878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3.4 - Додавання поля пільг до балів студента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Утворимо список значень результатів прийняття абітурієнта до освітнього закладу.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Мінімальний прохідний бал на вступ 160 для абітурієнтів без пільг.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З математики для абітурієнтів без пільг мінімальний бал іспиту не може бути менший 140 балів.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Абітурієнти, які мають пільги, зараховуються при мінімумі 120 балів з усіх іспитів і їх рейтинг не може бути меншим ніж 144 бали.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Університет може прийняти на навчання 350 абітурієнтів, з них не більше 10% це абітурієнти з пільгами.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85930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593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3.5 - Визначення прийняття за кількістю балів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Оскільки порядок подачі документів абітурієнтами має значення, то додамо стовпець index, де чим він менший, тим раніше абітурієнт подав документи. Зробимо це за допомогою методу reset_index.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Утворимо відсортований набір даних за стовпцями в такому порядку used_priv, score. Та визначимо ліміт прийнятих абітурієнтів. Для яких місць не залишиться, тим виставиться False у полі accepted.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17350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735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3.6 - Індексація та сортування абітурієнтів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Визначення студентів з пільгами, що пройшли відбір. Виставлення студентам з пільгами, які не увійшли до перших 35-ти людей, параметру accepted = False.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689834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89834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3.7 - Перші 35 студентів з пільгами, що пройшли конкурс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Визначення результатів студентів без пільг та з пільгами, що не пройшли конкурс.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412152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2152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3.8 - Результати вступу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Відсортуємо увесь набір даних за стовпцем index, щоб повернути його до того порядку, з якого починали.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94490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449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3.9 - Сортування за стовпцем index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Очистимо оперативну пам'ять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5549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54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3.10 - Очистка пам'яті</w:t>
        <w:br/>
      </w:r>
    </w:p>
    <w:p>
      <w:pPr>
        <w:pStyle w:val="Heading2"/>
      </w:pPr>
      <w:r>
        <w:rPr>
          <w:rFonts w:ascii="Times New Roman" w:hAnsi="Times New Roman"/>
          <w:color w:val="000000"/>
          <w:sz w:val="28"/>
        </w:rPr>
        <w:t>Навчання моделі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Навчання моделі будемо проводити в циклі за допомогою перебору параметрів шарів.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Модель завжди буде компілюватися з optimizer = 'adam', який працює на основі градієнтного спуску, та функцією втрат loss = 'binary_crossentropy', оскільки ці параметри гарно працюють для бінарної класифікації.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Оскільки навчання моделі забирає багато часу та ресурсів, то маємо такі обмеження: максимальна кількість шарів знаходиться у layers_numbers; функціями активації можуть бути лише ті, що наведені в activations; кількість епох знаходиться у epochs_numbers; кількість вхідних нейронів у прихованому шарі знаходиться у neurons_numbers.</w:t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Результати моделей будемо зберігати у список models, що зберігатиме параметри, точності на тренувальних та тестових даних. Запишемо отриманий список у файл.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79879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987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3.11 - Функція утворення списку можливих комбінацій параметрів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Утворимо список.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59839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83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3.12 - Утворення списку можливих комбінацій параметрів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Розібравши, як створювати набір даних, запишемо генерування у функцію та утворимо з неї два набори даних тренувальний та тестовий.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471319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131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3.13 - Функція створення датасету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Утворення тренувального та тестового наборів даних.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76337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633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3.14 - Навчальні та тестові набори даних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Підготуємо мітки за допомогою to_categorical. Тобто 0 перетвориться на [1, 0], а 1 - [0, 1].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47245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24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3.15 - Підготування міток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Нормалізуємо набори даних аргументів. Для початку віднімемо 100 та поділимо на 100.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147245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24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3.16 - Нормалізація даних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Запишемо функцію знаходження найкращої моделі.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277009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70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3.17 - Функція знаходження найкращої моделі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Визначимо найкращу модель. Імпортуємо модуль ast для перетворення текстового рядка.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967515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6751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3.18 - Визначення найкращої моделі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Виведемо найкращу модель.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900952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0095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3.19 - Найкраща модель</w:t>
        <w:br/>
      </w:r>
    </w:p>
    <w:p>
      <w:pPr>
        <w:spacing w:line="360" w:lineRule="auto"/>
        <w:ind w:firstLine="708" w:right="445"/>
      </w:pPr>
      <w:r>
        <w:rPr>
          <w:rFonts w:ascii="Times New Roman" w:hAnsi="Times New Roman"/>
          <w:color w:val="000000"/>
          <w:sz w:val="28"/>
        </w:rPr>
        <w:t>Перенесемо прогнози в excel.</w:t>
      </w:r>
    </w:p>
    <w:p>
      <w:r>
        <w:t xml:space="preserve"> </w:t>
      </w:r>
    </w:p>
    <w:p>
      <w:pPr>
        <w:spacing w:line="360" w:lineRule="auto"/>
        <w:ind w:firstLine="708" w:right="445"/>
        <w:jc w:val="center"/>
      </w:pPr>
      <w:r>
        <w:drawing>
          <wp:inline xmlns:a="http://schemas.openxmlformats.org/drawingml/2006/main" xmlns:pic="http://schemas.openxmlformats.org/drawingml/2006/picture">
            <wp:extent cx="5372100" cy="374500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450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br/>
        <w:br/>
        <w:t>Рисунок 3.20 - Результати моделі</w:t>
        <w:br/>
      </w:r>
    </w:p>
    <w:sectPr w:rsidR="00FC693F" w:rsidRPr="0006063C" w:rsidSect="00034616">
      <w:pgSz w:w="12240" w:h="15840"/>
      <w:pgMar w:top="706" w:right="850" w:bottom="850" w:left="141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