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201DD1" w14:textId="4975943D" w:rsidR="00500530" w:rsidRPr="006A0721" w:rsidRDefault="006A0721" w:rsidP="006A0721">
      <w:pPr>
        <w:jc w:val="center"/>
        <w:rPr>
          <w:rFonts w:ascii="Burbank Big" w:hAnsi="Burbank Big"/>
          <w:sz w:val="46"/>
          <w:szCs w:val="46"/>
        </w:rPr>
      </w:pPr>
      <w:r w:rsidRPr="00392A74">
        <w:rPr>
          <w:rFonts w:ascii="Burbank Big" w:hAnsi="Burbank Big"/>
          <w:noProof/>
          <w:sz w:val="46"/>
          <w:szCs w:val="46"/>
        </w:rPr>
        <w:drawing>
          <wp:anchor distT="0" distB="0" distL="114300" distR="114300" simplePos="0" relativeHeight="251669504" behindDoc="0" locked="0" layoutInCell="1" allowOverlap="1" wp14:anchorId="45D4C70D" wp14:editId="79D80EE3">
            <wp:simplePos x="0" y="0"/>
            <wp:positionH relativeFrom="column">
              <wp:posOffset>102742</wp:posOffset>
            </wp:positionH>
            <wp:positionV relativeFrom="page">
              <wp:posOffset>599440</wp:posOffset>
            </wp:positionV>
            <wp:extent cx="5943600" cy="2476500"/>
            <wp:effectExtent l="0" t="0" r="0" b="0"/>
            <wp:wrapSquare wrapText="bothSides"/>
            <wp:docPr id="11" name="Picture 11" descr="A picture containing food, sign,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aderGraphic-0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14:sizeRelH relativeFrom="page">
              <wp14:pctWidth>0</wp14:pctWidth>
            </wp14:sizeRelH>
            <wp14:sizeRelV relativeFrom="page">
              <wp14:pctHeight>0</wp14:pctHeight>
            </wp14:sizeRelV>
          </wp:anchor>
        </w:drawing>
      </w:r>
      <w:r>
        <w:rPr>
          <w:rFonts w:ascii="Burbank Big" w:hAnsi="Burbank Big"/>
          <w:sz w:val="46"/>
          <w:szCs w:val="46"/>
        </w:rPr>
        <w:t>U</w:t>
      </w:r>
      <w:r w:rsidRPr="00392A74">
        <w:rPr>
          <w:rFonts w:ascii="Burbank Big" w:hAnsi="Burbank Big"/>
          <w:sz w:val="46"/>
          <w:szCs w:val="46"/>
        </w:rPr>
        <w:t>SING AND NAVIGATING THE DOCUMENTS REPOSITORY –</w:t>
      </w:r>
      <w:r>
        <w:rPr>
          <w:rFonts w:ascii="Burbank Big" w:hAnsi="Burbank Big"/>
          <w:sz w:val="46"/>
          <w:szCs w:val="46"/>
        </w:rPr>
        <w:t xml:space="preserve"> </w:t>
      </w:r>
      <w:r w:rsidRPr="00392A74">
        <w:rPr>
          <w:rFonts w:ascii="Burbank Big" w:hAnsi="Burbank Big"/>
          <w:sz w:val="46"/>
          <w:szCs w:val="46"/>
        </w:rPr>
        <w:t>PROGRAM COORDINATORS</w:t>
      </w:r>
    </w:p>
    <w:p w14:paraId="6F24B7E9" w14:textId="1366D90C" w:rsidR="00FF40E4" w:rsidRDefault="00FF40E4" w:rsidP="00C72ECB">
      <w:pPr>
        <w:pStyle w:val="ListParagraph"/>
        <w:numPr>
          <w:ilvl w:val="0"/>
          <w:numId w:val="1"/>
        </w:numPr>
      </w:pPr>
      <w:r>
        <w:t>Log</w:t>
      </w:r>
      <w:r w:rsidR="00A548D9">
        <w:t xml:space="preserve"> </w:t>
      </w:r>
      <w:r>
        <w:t xml:space="preserve">in to your T.R.A.I.L. Online Reporting Site home page at </w:t>
      </w:r>
      <w:hyperlink r:id="rId8" w:history="1">
        <w:r w:rsidR="00E00335" w:rsidRPr="00A449EE">
          <w:rPr>
            <w:rStyle w:val="Hyperlink"/>
          </w:rPr>
          <w:t>https://firstpic.force.com/ncai/</w:t>
        </w:r>
      </w:hyperlink>
      <w:r w:rsidR="00E00335">
        <w:t xml:space="preserve"> </w:t>
      </w:r>
    </w:p>
    <w:p w14:paraId="6EB04F71" w14:textId="0D46B4B9" w:rsidR="00FF40E4" w:rsidRPr="006A0721" w:rsidRDefault="00002BFB" w:rsidP="00FF40E4">
      <w:pPr>
        <w:jc w:val="center"/>
        <w:rPr>
          <w:sz w:val="13"/>
          <w:szCs w:val="13"/>
        </w:rPr>
      </w:pPr>
      <w:r>
        <w:rPr>
          <w:noProof/>
        </w:rPr>
        <w:drawing>
          <wp:inline distT="0" distB="0" distL="0" distR="0" wp14:anchorId="22F89AC8" wp14:editId="13B09756">
            <wp:extent cx="4102546" cy="4130212"/>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stretch>
                      <a:fillRect/>
                    </a:stretch>
                  </pic:blipFill>
                  <pic:spPr>
                    <a:xfrm>
                      <a:off x="0" y="0"/>
                      <a:ext cx="4110611" cy="4138331"/>
                    </a:xfrm>
                    <a:prstGeom prst="rect">
                      <a:avLst/>
                    </a:prstGeom>
                  </pic:spPr>
                </pic:pic>
              </a:graphicData>
            </a:graphic>
          </wp:inline>
        </w:drawing>
      </w:r>
      <w:r w:rsidR="006A0721">
        <w:br/>
      </w:r>
      <w:r w:rsidR="006A0721">
        <w:br/>
      </w:r>
      <w:r w:rsidR="006A0721">
        <w:br/>
      </w:r>
      <w:r w:rsidR="006A0721">
        <w:br/>
      </w:r>
      <w:r w:rsidR="006A0721">
        <w:lastRenderedPageBreak/>
        <w:br/>
      </w:r>
    </w:p>
    <w:p w14:paraId="7CE48E2B" w14:textId="63AE4C57" w:rsidR="00C72ECB" w:rsidRDefault="00C72ECB" w:rsidP="00C72ECB">
      <w:pPr>
        <w:pStyle w:val="ListParagraph"/>
        <w:numPr>
          <w:ilvl w:val="0"/>
          <w:numId w:val="1"/>
        </w:numPr>
      </w:pPr>
      <w:r>
        <w:t xml:space="preserve">Once logged in, you will arrive at your Dashboard. From there, click on </w:t>
      </w:r>
      <w:r w:rsidR="00DB5D8C">
        <w:t>“</w:t>
      </w:r>
      <w:r>
        <w:t>Documents</w:t>
      </w:r>
      <w:r w:rsidR="00DB5D8C">
        <w:t>”</w:t>
      </w:r>
      <w:r w:rsidR="001D35D6">
        <w:t>.</w:t>
      </w:r>
      <w:r w:rsidR="009D5496" w:rsidRPr="009D5496">
        <w:rPr>
          <w:noProof/>
        </w:rPr>
        <w:t xml:space="preserve"> </w:t>
      </w:r>
      <w:r w:rsidR="006A0721">
        <w:rPr>
          <w:noProof/>
        </w:rPr>
        <w:br/>
      </w:r>
      <w:r w:rsidR="006A0721">
        <w:rPr>
          <w:noProof/>
        </w:rPr>
        <w:br/>
      </w:r>
      <w:r w:rsidR="009D5496">
        <w:rPr>
          <w:noProof/>
        </w:rPr>
        <w:drawing>
          <wp:inline distT="0" distB="0" distL="0" distR="0" wp14:anchorId="1C88212C" wp14:editId="2D6D63F6">
            <wp:extent cx="5943600" cy="27616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943600" cy="2761615"/>
                    </a:xfrm>
                    <a:prstGeom prst="rect">
                      <a:avLst/>
                    </a:prstGeom>
                  </pic:spPr>
                </pic:pic>
              </a:graphicData>
            </a:graphic>
          </wp:inline>
        </w:drawing>
      </w:r>
    </w:p>
    <w:p w14:paraId="672F0C04" w14:textId="725BED03" w:rsidR="00C72ECB" w:rsidRDefault="006A0721" w:rsidP="00C72ECB">
      <w:pPr>
        <w:pStyle w:val="ListParagraph"/>
      </w:pPr>
      <w:r>
        <w:br/>
      </w:r>
    </w:p>
    <w:p w14:paraId="12ECF429" w14:textId="4BA87958" w:rsidR="00C72ECB" w:rsidRDefault="00C72ECB" w:rsidP="00B81C1E">
      <w:pPr>
        <w:pStyle w:val="ListParagraph"/>
        <w:numPr>
          <w:ilvl w:val="0"/>
          <w:numId w:val="1"/>
        </w:numPr>
      </w:pPr>
      <w:r w:rsidRPr="00C72ECB">
        <w:t xml:space="preserve">This will bring you to the </w:t>
      </w:r>
      <w:r w:rsidR="00DB5D8C">
        <w:t>“</w:t>
      </w:r>
      <w:r w:rsidRPr="00C72ECB">
        <w:t>Organizations</w:t>
      </w:r>
      <w:r w:rsidR="00DB5D8C">
        <w:t>”</w:t>
      </w:r>
      <w:r w:rsidRPr="00C72ECB">
        <w:t xml:space="preserve"> Page. This is a list of your sites</w:t>
      </w:r>
      <w:r w:rsidR="00360B59">
        <w:t xml:space="preserve"> (TRAIL Test Site in the below example)</w:t>
      </w:r>
      <w:r w:rsidRPr="00C72ECB">
        <w:t>, as well as your organization</w:t>
      </w:r>
      <w:r w:rsidR="00360B59">
        <w:t xml:space="preserve"> (TRAIL Test Organization in the below example)</w:t>
      </w:r>
      <w:r w:rsidRPr="00C72ECB">
        <w:t>. To access site-specific documents</w:t>
      </w:r>
      <w:r w:rsidR="00C839B3">
        <w:t xml:space="preserve"> (</w:t>
      </w:r>
      <w:r w:rsidR="009961DD">
        <w:t xml:space="preserve">documents that are different per site, such as your </w:t>
      </w:r>
      <w:r w:rsidR="00C839B3">
        <w:t>implementation plan</w:t>
      </w:r>
      <w:r w:rsidR="00360B59">
        <w:t>s</w:t>
      </w:r>
      <w:r w:rsidR="00C839B3">
        <w:t>)</w:t>
      </w:r>
      <w:r w:rsidRPr="00C72ECB">
        <w:t>, click on your site(s). To access organization-specific documents</w:t>
      </w:r>
      <w:r w:rsidR="00C839B3">
        <w:t xml:space="preserve"> (</w:t>
      </w:r>
      <w:r w:rsidR="009961DD">
        <w:t xml:space="preserve">documents that apply for the entire organization, </w:t>
      </w:r>
      <w:r w:rsidR="00C839B3">
        <w:t>including contact forms and Community Health Partner MO</w:t>
      </w:r>
      <w:r w:rsidR="00DB5D8C">
        <w:t>A</w:t>
      </w:r>
      <w:r w:rsidR="00C839B3">
        <w:t>s)</w:t>
      </w:r>
      <w:r w:rsidRPr="00C72ECB">
        <w:t>, click on your organization.</w:t>
      </w:r>
      <w:r w:rsidR="009D5496" w:rsidRPr="009D5496">
        <w:rPr>
          <w:noProof/>
        </w:rPr>
        <w:t xml:space="preserve"> </w:t>
      </w:r>
      <w:r w:rsidR="006A0721">
        <w:rPr>
          <w:noProof/>
        </w:rPr>
        <w:br/>
      </w:r>
      <w:r w:rsidR="006A0721">
        <w:rPr>
          <w:noProof/>
        </w:rPr>
        <w:br/>
      </w:r>
      <w:r w:rsidR="009D5496">
        <w:rPr>
          <w:noProof/>
        </w:rPr>
        <w:drawing>
          <wp:inline distT="0" distB="0" distL="0" distR="0" wp14:anchorId="58A09913" wp14:editId="241D5D66">
            <wp:extent cx="5943600" cy="1531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943600" cy="1531620"/>
                    </a:xfrm>
                    <a:prstGeom prst="rect">
                      <a:avLst/>
                    </a:prstGeom>
                  </pic:spPr>
                </pic:pic>
              </a:graphicData>
            </a:graphic>
          </wp:inline>
        </w:drawing>
      </w:r>
      <w:r w:rsidR="006A0721">
        <w:rPr>
          <w:noProof/>
        </w:rPr>
        <w:br/>
      </w:r>
      <w:r w:rsidR="006A0721">
        <w:br/>
      </w:r>
      <w:r w:rsidR="006A0721">
        <w:br/>
      </w:r>
      <w:r w:rsidR="006A0721">
        <w:br/>
      </w:r>
      <w:r w:rsidR="006A0721">
        <w:br/>
      </w:r>
      <w:r w:rsidR="006A0721">
        <w:br/>
      </w:r>
      <w:r w:rsidR="006A0721">
        <w:br/>
      </w:r>
      <w:r w:rsidR="006A0721">
        <w:lastRenderedPageBreak/>
        <w:br/>
      </w:r>
    </w:p>
    <w:p w14:paraId="275F824B" w14:textId="5B8E04D3" w:rsidR="009D5496" w:rsidRDefault="009D5496" w:rsidP="00B5151B">
      <w:pPr>
        <w:pStyle w:val="ListParagraph"/>
        <w:numPr>
          <w:ilvl w:val="0"/>
          <w:numId w:val="1"/>
        </w:numPr>
      </w:pPr>
      <w:r>
        <w:t>The “Grant Documentation and Compliance” page:</w:t>
      </w:r>
      <w:r w:rsidR="006A0721">
        <w:br/>
      </w:r>
    </w:p>
    <w:p w14:paraId="6C3B03D3" w14:textId="1E4E11FA" w:rsidR="009D5496" w:rsidRDefault="00973C20" w:rsidP="006A0721">
      <w:pPr>
        <w:pStyle w:val="ListParagraph"/>
        <w:numPr>
          <w:ilvl w:val="1"/>
          <w:numId w:val="1"/>
        </w:numPr>
      </w:pPr>
      <w:r>
        <w:rPr>
          <w:noProof/>
        </w:rPr>
        <w:drawing>
          <wp:anchor distT="0" distB="0" distL="114300" distR="114300" simplePos="0" relativeHeight="251656192" behindDoc="1" locked="0" layoutInCell="1" allowOverlap="1" wp14:anchorId="1594D053" wp14:editId="559C4E99">
            <wp:simplePos x="0" y="0"/>
            <wp:positionH relativeFrom="column">
              <wp:posOffset>180975</wp:posOffset>
            </wp:positionH>
            <wp:positionV relativeFrom="paragraph">
              <wp:posOffset>1045210</wp:posOffset>
            </wp:positionV>
            <wp:extent cx="5943600" cy="2715895"/>
            <wp:effectExtent l="0" t="0" r="0" b="0"/>
            <wp:wrapTight wrapText="bothSides">
              <wp:wrapPolygon edited="0">
                <wp:start x="0" y="0"/>
                <wp:lineTo x="0" y="21514"/>
                <wp:lineTo x="21531" y="21514"/>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15895"/>
                    </a:xfrm>
                    <a:prstGeom prst="rect">
                      <a:avLst/>
                    </a:prstGeom>
                  </pic:spPr>
                </pic:pic>
              </a:graphicData>
            </a:graphic>
            <wp14:sizeRelH relativeFrom="page">
              <wp14:pctWidth>0</wp14:pctWidth>
            </wp14:sizeRelH>
            <wp14:sizeRelV relativeFrom="page">
              <wp14:pctHeight>0</wp14:pctHeight>
            </wp14:sizeRelV>
          </wp:anchor>
        </w:drawing>
      </w:r>
      <w:r w:rsidR="009D5496">
        <w:t>If you click on the organization, you will go to your organization’s “Grant Documentation and Compliance” page. There, you will find a “Templates” section that includes templates for all relevant program documents (highlighted in yellow below), as well as a</w:t>
      </w:r>
      <w:r>
        <w:t>n</w:t>
      </w:r>
      <w:r w:rsidR="009D5496">
        <w:t xml:space="preserve"> “All Required Documents” section for you to upload these documents once you have added necessary information (underlined in blue below).</w:t>
      </w:r>
      <w:r w:rsidR="009D5496" w:rsidRPr="009D5496">
        <w:rPr>
          <w:noProof/>
        </w:rPr>
        <w:t xml:space="preserve"> </w:t>
      </w:r>
    </w:p>
    <w:p w14:paraId="2F0EA17A" w14:textId="1943EF73" w:rsidR="009D5496" w:rsidRDefault="006A0721" w:rsidP="009D5496">
      <w:pPr>
        <w:pStyle w:val="ListParagraph"/>
        <w:numPr>
          <w:ilvl w:val="1"/>
          <w:numId w:val="1"/>
        </w:numPr>
      </w:pPr>
      <w:r>
        <w:rPr>
          <w:noProof/>
        </w:rPr>
        <w:drawing>
          <wp:anchor distT="0" distB="0" distL="114300" distR="114300" simplePos="0" relativeHeight="251660288" behindDoc="1" locked="0" layoutInCell="1" allowOverlap="1" wp14:anchorId="09BC6FDE" wp14:editId="7D78A31C">
            <wp:simplePos x="0" y="0"/>
            <wp:positionH relativeFrom="column">
              <wp:posOffset>61167</wp:posOffset>
            </wp:positionH>
            <wp:positionV relativeFrom="page">
              <wp:posOffset>7242810</wp:posOffset>
            </wp:positionV>
            <wp:extent cx="4119880" cy="1876425"/>
            <wp:effectExtent l="0" t="0" r="0" b="3175"/>
            <wp:wrapTight wrapText="bothSides">
              <wp:wrapPolygon edited="0">
                <wp:start x="0" y="0"/>
                <wp:lineTo x="0" y="21490"/>
                <wp:lineTo x="21507" y="21490"/>
                <wp:lineTo x="2150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19880" cy="18764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2D8C9CE9" wp14:editId="1760BC5E">
            <wp:simplePos x="0" y="0"/>
            <wp:positionH relativeFrom="column">
              <wp:posOffset>194945</wp:posOffset>
            </wp:positionH>
            <wp:positionV relativeFrom="paragraph">
              <wp:posOffset>1627113</wp:posOffset>
            </wp:positionV>
            <wp:extent cx="5943600" cy="145034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450340"/>
                    </a:xfrm>
                    <a:prstGeom prst="rect">
                      <a:avLst/>
                    </a:prstGeom>
                  </pic:spPr>
                </pic:pic>
              </a:graphicData>
            </a:graphic>
            <wp14:sizeRelH relativeFrom="page">
              <wp14:pctWidth>0</wp14:pctWidth>
            </wp14:sizeRelH>
            <wp14:sizeRelV relativeFrom="page">
              <wp14:pctHeight>0</wp14:pctHeight>
            </wp14:sizeRelV>
          </wp:anchor>
        </w:drawing>
      </w:r>
      <w:r w:rsidR="009D5496">
        <w:t>If you click on the site(s), you will go to your site’s “Grant Documentation and Compliance” page. This page is similar to your organization-wide page, in that it has a “Templates” (highlighted in yellow) and “All Required Documents” (underlined in blue) section. However, you will notice that there is only one document listed in the “All</w:t>
      </w:r>
      <w:r>
        <w:t xml:space="preserve"> </w:t>
      </w:r>
      <w:r w:rsidR="009D5496">
        <w:t xml:space="preserve">Required Documents” section – the implementation plan. As your only </w:t>
      </w:r>
      <w:r w:rsidR="0029112B">
        <w:t>site-specific</w:t>
      </w:r>
      <w:r w:rsidR="009D5496">
        <w:t xml:space="preserve"> document, this will be the only document you upload on the site level. </w:t>
      </w:r>
      <w:r>
        <w:br/>
      </w:r>
      <w:r>
        <w:br/>
      </w:r>
      <w:r>
        <w:br/>
      </w:r>
      <w:r>
        <w:br/>
      </w:r>
      <w:r>
        <w:br/>
      </w:r>
      <w:r>
        <w:br/>
      </w:r>
      <w:r>
        <w:br/>
      </w:r>
      <w:r>
        <w:br/>
      </w:r>
      <w:r>
        <w:br/>
      </w:r>
      <w:r>
        <w:br/>
      </w:r>
      <w:r>
        <w:br/>
      </w:r>
      <w:r w:rsidR="00BC3148">
        <w:lastRenderedPageBreak/>
        <w:br/>
      </w:r>
    </w:p>
    <w:p w14:paraId="5F55877B" w14:textId="74E6292E" w:rsidR="009D5496" w:rsidRDefault="00360B59" w:rsidP="00B5151B">
      <w:pPr>
        <w:pStyle w:val="ListParagraph"/>
        <w:numPr>
          <w:ilvl w:val="0"/>
          <w:numId w:val="1"/>
        </w:numPr>
      </w:pPr>
      <w:r>
        <w:t>In order to upload a required documen</w:t>
      </w:r>
      <w:r w:rsidR="00686F60">
        <w:t xml:space="preserve">t, select one of the templates </w:t>
      </w:r>
      <w:r>
        <w:t>in the “Templates” section</w:t>
      </w:r>
      <w:r w:rsidR="00676B5B">
        <w:t xml:space="preserve">. </w:t>
      </w:r>
      <w:r>
        <w:t>Once you select the template, it will open as either a Word or Excel document</w:t>
      </w:r>
      <w:r w:rsidR="009D5496">
        <w:t>.</w:t>
      </w:r>
      <w:r w:rsidR="009D5496" w:rsidRPr="009D5496">
        <w:rPr>
          <w:noProof/>
        </w:rPr>
        <w:t xml:space="preserve"> </w:t>
      </w:r>
      <w:r w:rsidR="006A0721">
        <w:rPr>
          <w:noProof/>
        </w:rPr>
        <w:br/>
      </w:r>
      <w:r w:rsidR="006A0721">
        <w:rPr>
          <w:noProof/>
        </w:rPr>
        <w:br/>
      </w:r>
      <w:r w:rsidR="009D5496">
        <w:rPr>
          <w:noProof/>
        </w:rPr>
        <w:drawing>
          <wp:inline distT="0" distB="0" distL="0" distR="0" wp14:anchorId="632CE8C4" wp14:editId="059D95AE">
            <wp:extent cx="5943600" cy="10839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cstate="print"/>
                    <a:stretch>
                      <a:fillRect/>
                    </a:stretch>
                  </pic:blipFill>
                  <pic:spPr>
                    <a:xfrm>
                      <a:off x="0" y="0"/>
                      <a:ext cx="5943600" cy="1083945"/>
                    </a:xfrm>
                    <a:prstGeom prst="rect">
                      <a:avLst/>
                    </a:prstGeom>
                  </pic:spPr>
                </pic:pic>
              </a:graphicData>
            </a:graphic>
          </wp:inline>
        </w:drawing>
      </w:r>
      <w:r w:rsidR="006A0721">
        <w:rPr>
          <w:noProof/>
        </w:rPr>
        <w:br/>
      </w:r>
    </w:p>
    <w:p w14:paraId="6F3B626E" w14:textId="6D7062A7" w:rsidR="00B81C1E" w:rsidRDefault="009D5496" w:rsidP="009D5496">
      <w:pPr>
        <w:pStyle w:val="ListParagraph"/>
      </w:pPr>
      <w:r>
        <w:t>Y</w:t>
      </w:r>
      <w:r w:rsidR="00360B59">
        <w:t xml:space="preserve">ou </w:t>
      </w:r>
      <w:r w:rsidR="00686F60">
        <w:t>would then</w:t>
      </w:r>
      <w:r w:rsidR="00360B59">
        <w:t xml:space="preserve"> complete and </w:t>
      </w:r>
      <w:r w:rsidR="00360B59" w:rsidRPr="00B5151B">
        <w:rPr>
          <w:b/>
          <w:u w:val="single"/>
        </w:rPr>
        <w:t>save as a PDF</w:t>
      </w:r>
      <w:r w:rsidR="00B5151B">
        <w:t xml:space="preserve"> (all completed documents MUST be saved as a PDF as PDFs are the only allowable file type that can be uploaded</w:t>
      </w:r>
      <w:r>
        <w:t>)</w:t>
      </w:r>
      <w:r w:rsidR="00B5151B">
        <w:t>.</w:t>
      </w:r>
      <w:r w:rsidR="00360B59">
        <w:t xml:space="preserve"> </w:t>
      </w:r>
      <w:r w:rsidR="006A0721">
        <w:br/>
      </w:r>
    </w:p>
    <w:p w14:paraId="543C139D" w14:textId="1E1AEA18" w:rsidR="00B81C1E" w:rsidRDefault="00927FB2" w:rsidP="00A20B53">
      <w:pPr>
        <w:pStyle w:val="ListParagraph"/>
        <w:numPr>
          <w:ilvl w:val="0"/>
          <w:numId w:val="1"/>
        </w:numPr>
      </w:pPr>
      <w:r>
        <w:t>When uploading the document, select the Edit/Upload Pencil within the “All Required Documents” section</w:t>
      </w:r>
      <w:r w:rsidR="00B5151B">
        <w:t xml:space="preserve"> (</w:t>
      </w:r>
      <w:r w:rsidR="00527985">
        <w:t>c</w:t>
      </w:r>
      <w:r w:rsidR="00B5151B">
        <w:t>ircled in the picture below)</w:t>
      </w:r>
      <w:r>
        <w:t>.</w:t>
      </w:r>
      <w:r w:rsidR="00641658">
        <w:t xml:space="preserve"> You will also see that each document has a due date and a status; “Requested” means that it is still needed from you</w:t>
      </w:r>
      <w:r w:rsidR="001B3FA7">
        <w:t>r Org/site</w:t>
      </w:r>
      <w:r w:rsidR="00641658">
        <w:t xml:space="preserve">. </w:t>
      </w:r>
      <w:r w:rsidR="009D5496">
        <w:rPr>
          <w:noProof/>
        </w:rPr>
        <w:drawing>
          <wp:inline distT="0" distB="0" distL="0" distR="0" wp14:anchorId="5FCF01D7" wp14:editId="23868C8B">
            <wp:extent cx="5943600" cy="14833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943600" cy="1483360"/>
                    </a:xfrm>
                    <a:prstGeom prst="rect">
                      <a:avLst/>
                    </a:prstGeom>
                  </pic:spPr>
                </pic:pic>
              </a:graphicData>
            </a:graphic>
          </wp:inline>
        </w:drawing>
      </w:r>
    </w:p>
    <w:p w14:paraId="1FC95F67" w14:textId="77777777" w:rsidR="002E5B99" w:rsidRDefault="002E5B99" w:rsidP="006A0721">
      <w:pPr>
        <w:pStyle w:val="ListParagraph"/>
        <w:numPr>
          <w:ilvl w:val="0"/>
          <w:numId w:val="1"/>
        </w:numPr>
      </w:pPr>
      <w:r>
        <w:t>Once you select the Pencil, the below box will appear.  Select, “Choose File”, and select your saved PDF document.</w:t>
      </w:r>
      <w:r w:rsidR="009D5496" w:rsidRPr="009D5496">
        <w:rPr>
          <w:noProof/>
        </w:rPr>
        <w:t xml:space="preserve"> </w:t>
      </w:r>
      <w:r w:rsidR="009D5496">
        <w:rPr>
          <w:noProof/>
        </w:rPr>
        <w:drawing>
          <wp:inline distT="0" distB="0" distL="0" distR="0" wp14:anchorId="7BCA7880" wp14:editId="2AD37980">
            <wp:extent cx="4417888" cy="2523765"/>
            <wp:effectExtent l="0" t="0" r="190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449683" cy="2541928"/>
                    </a:xfrm>
                    <a:prstGeom prst="rect">
                      <a:avLst/>
                    </a:prstGeom>
                  </pic:spPr>
                </pic:pic>
              </a:graphicData>
            </a:graphic>
          </wp:inline>
        </w:drawing>
      </w:r>
    </w:p>
    <w:p w14:paraId="0B5DC571" w14:textId="0DE8E391" w:rsidR="002E5B99" w:rsidRDefault="006A0721" w:rsidP="007417E4">
      <w:pPr>
        <w:pStyle w:val="ListParagraph"/>
        <w:jc w:val="center"/>
      </w:pPr>
      <w:r>
        <w:lastRenderedPageBreak/>
        <w:br/>
      </w:r>
    </w:p>
    <w:p w14:paraId="276C3D6B" w14:textId="4D1766CB" w:rsidR="002E5B99" w:rsidRDefault="002E5B99" w:rsidP="006A0721">
      <w:pPr>
        <w:pStyle w:val="ListParagraph"/>
        <w:numPr>
          <w:ilvl w:val="0"/>
          <w:numId w:val="1"/>
        </w:numPr>
      </w:pPr>
      <w:r>
        <w:t>Once your document has been successfully uploaded, you will receive a notification</w:t>
      </w:r>
      <w:r w:rsidR="00A548D9">
        <w:t xml:space="preserve"> indicating success</w:t>
      </w:r>
      <w:r w:rsidR="00360B59">
        <w:t>, as seen below</w:t>
      </w:r>
      <w:r>
        <w:t xml:space="preserve">.  Once this message is received, you may close the </w:t>
      </w:r>
      <w:r w:rsidR="001B3FA7">
        <w:t xml:space="preserve">pop-up box by selecting the </w:t>
      </w:r>
      <w:r w:rsidR="00DB5D8C">
        <w:t>“</w:t>
      </w:r>
      <w:r w:rsidR="001B3FA7">
        <w:t>close</w:t>
      </w:r>
      <w:r w:rsidR="00DB5D8C">
        <w:t>”</w:t>
      </w:r>
      <w:r w:rsidR="001B3FA7">
        <w:t xml:space="preserve"> button circled below</w:t>
      </w:r>
      <w:r>
        <w:t>.</w:t>
      </w:r>
      <w:r w:rsidR="006A0721">
        <w:br/>
      </w:r>
      <w:r w:rsidR="006A0721">
        <w:br/>
      </w:r>
      <w:r w:rsidR="009D5496">
        <w:rPr>
          <w:noProof/>
        </w:rPr>
        <w:drawing>
          <wp:inline distT="0" distB="0" distL="0" distR="0" wp14:anchorId="6EB0366B" wp14:editId="0E5A908F">
            <wp:extent cx="4781550" cy="281937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790228" cy="2824495"/>
                    </a:xfrm>
                    <a:prstGeom prst="rect">
                      <a:avLst/>
                    </a:prstGeom>
                  </pic:spPr>
                </pic:pic>
              </a:graphicData>
            </a:graphic>
          </wp:inline>
        </w:drawing>
      </w:r>
    </w:p>
    <w:p w14:paraId="7E7D02A4" w14:textId="4CE0436C" w:rsidR="002E5B99" w:rsidRDefault="006A0721" w:rsidP="007417E4">
      <w:pPr>
        <w:pStyle w:val="ListParagraph"/>
        <w:jc w:val="center"/>
      </w:pPr>
      <w:r>
        <w:br/>
      </w:r>
    </w:p>
    <w:p w14:paraId="1CDB4671" w14:textId="1B4A33C3" w:rsidR="002E5B99" w:rsidRDefault="002E5B99" w:rsidP="00730E7F">
      <w:pPr>
        <w:pStyle w:val="ListParagraph"/>
        <w:numPr>
          <w:ilvl w:val="0"/>
          <w:numId w:val="1"/>
        </w:numPr>
      </w:pPr>
      <w:r>
        <w:t>Your attached document(s) will be visible in the “View Attachment(s)” column and</w:t>
      </w:r>
      <w:r w:rsidR="0085613B">
        <w:t xml:space="preserve"> can be selected at any time to view by clicking on the name of the document (</w:t>
      </w:r>
      <w:r w:rsidR="009D5496">
        <w:t>underlined</w:t>
      </w:r>
      <w:r w:rsidR="0085613B">
        <w:t xml:space="preserve"> below)</w:t>
      </w:r>
      <w:r>
        <w:t xml:space="preserve">. </w:t>
      </w:r>
      <w:r w:rsidR="006A0721">
        <w:br/>
      </w:r>
      <w:r w:rsidR="006A0721">
        <w:br/>
      </w:r>
      <w:r w:rsidR="009D5496">
        <w:rPr>
          <w:noProof/>
        </w:rPr>
        <w:drawing>
          <wp:inline distT="0" distB="0" distL="0" distR="0" wp14:anchorId="0A8F9F3E" wp14:editId="2225E8E2">
            <wp:extent cx="5712432" cy="1359144"/>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718775" cy="1360653"/>
                    </a:xfrm>
                    <a:prstGeom prst="rect">
                      <a:avLst/>
                    </a:prstGeom>
                  </pic:spPr>
                </pic:pic>
              </a:graphicData>
            </a:graphic>
          </wp:inline>
        </w:drawing>
      </w:r>
      <w:r w:rsidR="006A0721">
        <w:br/>
      </w:r>
      <w:r w:rsidR="006A0721">
        <w:br/>
      </w:r>
      <w:r w:rsidR="006A0721">
        <w:br/>
      </w:r>
      <w:r w:rsidR="006A0721">
        <w:br/>
      </w:r>
      <w:r w:rsidR="006A0721">
        <w:br/>
      </w:r>
      <w:r w:rsidR="006A0721">
        <w:br/>
      </w:r>
      <w:r w:rsidR="006A0721">
        <w:br/>
      </w:r>
      <w:r w:rsidR="006A0721">
        <w:br/>
      </w:r>
      <w:r w:rsidR="006A0721">
        <w:br/>
      </w:r>
      <w:r w:rsidR="006A0721">
        <w:lastRenderedPageBreak/>
        <w:br/>
      </w:r>
    </w:p>
    <w:p w14:paraId="1FB79D7E" w14:textId="748C98DD" w:rsidR="009D5496" w:rsidRDefault="006B43B4" w:rsidP="009D5496">
      <w:pPr>
        <w:pStyle w:val="ListParagraph"/>
        <w:numPr>
          <w:ilvl w:val="0"/>
          <w:numId w:val="1"/>
        </w:numPr>
      </w:pPr>
      <w:r>
        <w:rPr>
          <w:noProof/>
        </w:rPr>
        <w:drawing>
          <wp:anchor distT="0" distB="0" distL="114300" distR="114300" simplePos="0" relativeHeight="251666432" behindDoc="0" locked="0" layoutInCell="1" allowOverlap="1" wp14:anchorId="28F37989" wp14:editId="76488654">
            <wp:simplePos x="0" y="0"/>
            <wp:positionH relativeFrom="column">
              <wp:posOffset>481965</wp:posOffset>
            </wp:positionH>
            <wp:positionV relativeFrom="paragraph">
              <wp:posOffset>1156663</wp:posOffset>
            </wp:positionV>
            <wp:extent cx="5403850" cy="1662430"/>
            <wp:effectExtent l="19050" t="0" r="6350" b="0"/>
            <wp:wrapTopAndBottom/>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403850" cy="1662430"/>
                    </a:xfrm>
                    <a:prstGeom prst="rect">
                      <a:avLst/>
                    </a:prstGeom>
                    <a:noFill/>
                    <a:ln w="9525">
                      <a:noFill/>
                      <a:miter lim="800000"/>
                      <a:headEnd/>
                      <a:tailEnd/>
                    </a:ln>
                  </pic:spPr>
                </pic:pic>
              </a:graphicData>
            </a:graphic>
          </wp:anchor>
        </w:drawing>
      </w:r>
      <w:r w:rsidR="009D5496">
        <w:t>If at any point you need to return from the “Grants Document and Compliance” page to the “Organizations” Page (as seen in Step 3), simply either hit the “Back” button on your browser, or scroll to the bottom of the page and hit the “Back” button.</w:t>
      </w:r>
      <w:r>
        <w:t xml:space="preserve"> However, if you have made any changes to this page (i.e. uploaded any documents), please do not hit “Back” on your browser. Please instead hit the “Back” button in the image below.</w:t>
      </w:r>
      <w:r w:rsidR="006A0721">
        <w:br/>
      </w:r>
    </w:p>
    <w:p w14:paraId="139E0DAE" w14:textId="08B07531" w:rsidR="00527985" w:rsidRDefault="006A0721" w:rsidP="00527985">
      <w:pPr>
        <w:pStyle w:val="ListParagraph"/>
      </w:pPr>
      <w:r>
        <w:br/>
      </w:r>
    </w:p>
    <w:p w14:paraId="375762FC" w14:textId="77777777" w:rsidR="001D35D6" w:rsidRDefault="0085613B" w:rsidP="00527985">
      <w:pPr>
        <w:pStyle w:val="ListParagraph"/>
        <w:numPr>
          <w:ilvl w:val="0"/>
          <w:numId w:val="1"/>
        </w:numPr>
      </w:pPr>
      <w:r>
        <w:t xml:space="preserve">All required </w:t>
      </w:r>
      <w:r w:rsidR="00C839B3">
        <w:t>documents will be reviewed by FirstPic</w:t>
      </w:r>
      <w:r>
        <w:t>, Inc.</w:t>
      </w:r>
      <w:r w:rsidR="00C839B3">
        <w:t xml:space="preserve"> and NCAI, and </w:t>
      </w:r>
      <w:r w:rsidR="003D5290">
        <w:t>then</w:t>
      </w:r>
      <w:r w:rsidR="00717D2E">
        <w:t xml:space="preserve"> </w:t>
      </w:r>
      <w:r w:rsidR="00C839B3">
        <w:t>approved/returned as necessary.</w:t>
      </w:r>
      <w:r w:rsidR="001D35D6">
        <w:t xml:space="preserve"> </w:t>
      </w:r>
    </w:p>
    <w:p w14:paraId="70C8E047" w14:textId="7ACD894F" w:rsidR="001D35D6" w:rsidRDefault="001D35D6" w:rsidP="001D35D6">
      <w:pPr>
        <w:pStyle w:val="ListParagraph"/>
        <w:numPr>
          <w:ilvl w:val="1"/>
          <w:numId w:val="1"/>
        </w:numPr>
      </w:pPr>
      <w:r>
        <w:t>If a document is approved, you will receive an auto-email informing you of such (the status will also read as “Approved” in the Documents Repository itself).</w:t>
      </w:r>
    </w:p>
    <w:p w14:paraId="15AE0317" w14:textId="57564205" w:rsidR="001D35D6" w:rsidRDefault="001D35D6" w:rsidP="001D35D6">
      <w:pPr>
        <w:pStyle w:val="ListParagraph"/>
        <w:numPr>
          <w:ilvl w:val="1"/>
          <w:numId w:val="1"/>
        </w:numPr>
      </w:pPr>
      <w:r>
        <w:rPr>
          <w:noProof/>
        </w:rPr>
        <w:drawing>
          <wp:anchor distT="0" distB="0" distL="114300" distR="114300" simplePos="0" relativeHeight="251667456" behindDoc="0" locked="0" layoutInCell="1" allowOverlap="1" wp14:anchorId="6A80C070" wp14:editId="45A1220E">
            <wp:simplePos x="0" y="0"/>
            <wp:positionH relativeFrom="margin">
              <wp:posOffset>685800</wp:posOffset>
            </wp:positionH>
            <wp:positionV relativeFrom="paragraph">
              <wp:posOffset>926223</wp:posOffset>
            </wp:positionV>
            <wp:extent cx="4562475" cy="1897380"/>
            <wp:effectExtent l="0" t="0" r="9525" b="762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62475" cy="1897380"/>
                    </a:xfrm>
                    <a:prstGeom prst="rect">
                      <a:avLst/>
                    </a:prstGeom>
                  </pic:spPr>
                </pic:pic>
              </a:graphicData>
            </a:graphic>
            <wp14:sizeRelH relativeFrom="margin">
              <wp14:pctWidth>0</wp14:pctWidth>
            </wp14:sizeRelH>
            <wp14:sizeRelV relativeFrom="margin">
              <wp14:pctHeight>0</wp14:pctHeight>
            </wp14:sizeRelV>
          </wp:anchor>
        </w:drawing>
      </w:r>
      <w:r>
        <w:t>If a document is returned for revisions, you will receive an auto-email informing you of this, as well as information as to why it was returned (the status will also change to “Sent Back” in the Documents Repository itself). Documents that are sent back will also show up on your dashboard</w:t>
      </w:r>
      <w:r w:rsidR="009D5496">
        <w:t xml:space="preserve"> (see image below)</w:t>
      </w:r>
      <w:r w:rsidR="00717D2E">
        <w:t xml:space="preserve">. </w:t>
      </w:r>
      <w:r w:rsidR="006A0721">
        <w:br/>
      </w:r>
    </w:p>
    <w:p w14:paraId="6221B686" w14:textId="58AA1045" w:rsidR="00C839B3" w:rsidRDefault="006A0721" w:rsidP="001D35D6">
      <w:pPr>
        <w:pStyle w:val="ListParagraph"/>
        <w:ind w:left="1440"/>
      </w:pPr>
      <w:r>
        <w:br/>
      </w:r>
      <w:r>
        <w:br/>
      </w:r>
      <w:r>
        <w:br/>
      </w:r>
      <w:r>
        <w:br/>
      </w:r>
      <w:r>
        <w:lastRenderedPageBreak/>
        <w:br/>
      </w:r>
      <w:r>
        <w:br/>
      </w:r>
      <w:r w:rsidR="001D35D6">
        <w:t xml:space="preserve">If a document is returned to you, please refer to the notes provided by the reviewer </w:t>
      </w:r>
      <w:bookmarkStart w:id="0" w:name="_Hlk49434909"/>
      <w:r w:rsidR="00417420">
        <w:t xml:space="preserve">(this will be available to you in the Revision Request auto-email) </w:t>
      </w:r>
      <w:bookmarkEnd w:id="0"/>
      <w:r w:rsidR="001D35D6">
        <w:t xml:space="preserve">before making changes and </w:t>
      </w:r>
      <w:r w:rsidR="00C839B3">
        <w:t>re-upload</w:t>
      </w:r>
      <w:r w:rsidR="00717D2E">
        <w:t xml:space="preserve">ing your revised </w:t>
      </w:r>
      <w:r w:rsidR="00C839B3">
        <w:t xml:space="preserve">document using the same process outlined in steps </w:t>
      </w:r>
      <w:r w:rsidR="009556B0">
        <w:t>5-8</w:t>
      </w:r>
      <w:r w:rsidR="00C839B3">
        <w:t xml:space="preserve"> (if you did not save your initial document to make edits to, you will need to re-download a template from the</w:t>
      </w:r>
      <w:r w:rsidR="00527985">
        <w:t xml:space="preserve"> </w:t>
      </w:r>
      <w:r w:rsidR="00C839B3">
        <w:t>Templates section</w:t>
      </w:r>
      <w:r w:rsidR="009556B0">
        <w:t xml:space="preserve"> (Step 4)</w:t>
      </w:r>
      <w:r w:rsidR="00C839B3">
        <w:t>).</w:t>
      </w:r>
      <w:r>
        <w:br/>
      </w:r>
    </w:p>
    <w:p w14:paraId="1FCCD48C" w14:textId="7E8B7C07" w:rsidR="002E5B99" w:rsidRDefault="004001B9" w:rsidP="007417E4">
      <w:pPr>
        <w:pStyle w:val="ListParagraph"/>
        <w:numPr>
          <w:ilvl w:val="0"/>
          <w:numId w:val="1"/>
        </w:numPr>
      </w:pPr>
      <w:r>
        <w:t xml:space="preserve">In the case that one of your documents </w:t>
      </w:r>
      <w:r w:rsidR="00BC48A0">
        <w:t xml:space="preserve">is </w:t>
      </w:r>
      <w:r>
        <w:t xml:space="preserve">past-due, </w:t>
      </w:r>
      <w:r w:rsidR="009556B0">
        <w:t>it</w:t>
      </w:r>
      <w:r w:rsidR="002E5B99">
        <w:t xml:space="preserve"> will </w:t>
      </w:r>
      <w:r w:rsidR="002977AC">
        <w:t xml:space="preserve">also </w:t>
      </w:r>
      <w:r w:rsidR="002E5B99">
        <w:t>appear on your Dashboard under the “Missing Required Documents” section.</w:t>
      </w:r>
      <w:r w:rsidR="009556B0">
        <w:t xml:space="preserve"> Clicking on the “View All” button (circled below) </w:t>
      </w:r>
      <w:r>
        <w:t>will allow you to access the Documents Repository in order to upload this document.</w:t>
      </w:r>
      <w:r w:rsidR="009D5496" w:rsidRPr="009D5496">
        <w:rPr>
          <w:noProof/>
        </w:rPr>
        <w:t xml:space="preserve"> </w:t>
      </w:r>
      <w:r w:rsidR="006A0721">
        <w:rPr>
          <w:noProof/>
        </w:rPr>
        <w:br/>
      </w:r>
      <w:r w:rsidR="006A0721">
        <w:rPr>
          <w:noProof/>
        </w:rPr>
        <w:br/>
      </w:r>
      <w:r w:rsidR="009D5496">
        <w:rPr>
          <w:noProof/>
        </w:rPr>
        <w:drawing>
          <wp:inline distT="0" distB="0" distL="0" distR="0" wp14:anchorId="4DE8ADDD" wp14:editId="2524B3C8">
            <wp:extent cx="5106256" cy="237255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126452" cy="2381939"/>
                    </a:xfrm>
                    <a:prstGeom prst="rect">
                      <a:avLst/>
                    </a:prstGeom>
                  </pic:spPr>
                </pic:pic>
              </a:graphicData>
            </a:graphic>
          </wp:inline>
        </w:drawing>
      </w:r>
    </w:p>
    <w:p w14:paraId="1BC2D196" w14:textId="77777777" w:rsidR="00527985" w:rsidRDefault="00527985" w:rsidP="00527985">
      <w:pPr>
        <w:pStyle w:val="ListParagraph"/>
      </w:pPr>
    </w:p>
    <w:p w14:paraId="1002D481" w14:textId="77777777" w:rsidR="00730E7F" w:rsidRDefault="00730E7F" w:rsidP="001D35D6">
      <w:pPr>
        <w:pStyle w:val="ListParagraph"/>
      </w:pPr>
      <w:r>
        <w:t xml:space="preserve">If you select the </w:t>
      </w:r>
      <w:r w:rsidR="007417E4">
        <w:t>“</w:t>
      </w:r>
      <w:r>
        <w:t>View All</w:t>
      </w:r>
      <w:r w:rsidR="007417E4">
        <w:t>”</w:t>
      </w:r>
      <w:r>
        <w:t xml:space="preserve"> button, you will be taken directly to the “Grant Documentation and Compliance” page for your organization</w:t>
      </w:r>
      <w:r w:rsidR="00FA6DF0">
        <w:t xml:space="preserve"> (to view site-specific documents, you will need to follow the process outlined in steps 2-</w:t>
      </w:r>
      <w:r w:rsidR="00AE6E5F">
        <w:t>3</w:t>
      </w:r>
      <w:r w:rsidR="00FA6DF0">
        <w:t xml:space="preserve">). Once you arrive at the “Grant Documents and Compliance” page, you </w:t>
      </w:r>
      <w:r>
        <w:t>will be able to follow steps 4-</w:t>
      </w:r>
      <w:r w:rsidR="00CE5286">
        <w:t xml:space="preserve">9 </w:t>
      </w:r>
      <w:r>
        <w:t>outlined above</w:t>
      </w:r>
      <w:r w:rsidR="009556B0">
        <w:t xml:space="preserve"> to upload your documents as needed</w:t>
      </w:r>
      <w:r>
        <w:t>.</w:t>
      </w:r>
    </w:p>
    <w:p w14:paraId="579F23F1" w14:textId="77777777" w:rsidR="00730E7F" w:rsidRDefault="00BC48A0" w:rsidP="00C72ECB">
      <w:pPr>
        <w:pStyle w:val="ListParagraph"/>
      </w:pPr>
      <w:r>
        <w:rPr>
          <w:noProof/>
        </w:rPr>
        <w:drawing>
          <wp:anchor distT="0" distB="0" distL="114300" distR="114300" simplePos="0" relativeHeight="251664384" behindDoc="0" locked="0" layoutInCell="1" allowOverlap="1" wp14:anchorId="547C049B" wp14:editId="53892BC8">
            <wp:simplePos x="0" y="0"/>
            <wp:positionH relativeFrom="column">
              <wp:posOffset>357505</wp:posOffset>
            </wp:positionH>
            <wp:positionV relativeFrom="paragraph">
              <wp:posOffset>172720</wp:posOffset>
            </wp:positionV>
            <wp:extent cx="5292090" cy="2174875"/>
            <wp:effectExtent l="0" t="0" r="3810" b="0"/>
            <wp:wrapSquare wrapText="bothSides"/>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5292090" cy="21748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sectPr w:rsidR="00730E7F" w:rsidSect="00500530">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D2D082" w14:textId="77777777" w:rsidR="003C286B" w:rsidRDefault="003C286B" w:rsidP="006A0721">
      <w:pPr>
        <w:spacing w:after="0" w:line="240" w:lineRule="auto"/>
      </w:pPr>
      <w:r>
        <w:separator/>
      </w:r>
    </w:p>
  </w:endnote>
  <w:endnote w:type="continuationSeparator" w:id="0">
    <w:p w14:paraId="46FE2E59" w14:textId="77777777" w:rsidR="003C286B" w:rsidRDefault="003C286B" w:rsidP="006A07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Burbank Big">
    <w:panose1 w:val="00000000000000000000"/>
    <w:charset w:val="4D"/>
    <w:family w:val="auto"/>
    <w:pitch w:val="variable"/>
    <w:sig w:usb0="8000002F" w:usb1="4000044A" w:usb2="00000000" w:usb3="00000000" w:csb0="0000009B"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1B5C18" w14:textId="77777777" w:rsidR="003C286B" w:rsidRDefault="003C286B" w:rsidP="006A0721">
      <w:pPr>
        <w:spacing w:after="0" w:line="240" w:lineRule="auto"/>
      </w:pPr>
      <w:r>
        <w:separator/>
      </w:r>
    </w:p>
  </w:footnote>
  <w:footnote w:type="continuationSeparator" w:id="0">
    <w:p w14:paraId="4351A462" w14:textId="77777777" w:rsidR="003C286B" w:rsidRDefault="003C286B" w:rsidP="006A07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13C0B0" w14:textId="2D20F2A9" w:rsidR="006A0721" w:rsidRDefault="006A0721">
    <w:pPr>
      <w:pStyle w:val="Header"/>
    </w:pPr>
    <w:r>
      <w:rPr>
        <w:noProof/>
      </w:rPr>
      <w:drawing>
        <wp:anchor distT="0" distB="0" distL="114300" distR="114300" simplePos="0" relativeHeight="251659264" behindDoc="1" locked="0" layoutInCell="1" allowOverlap="1" wp14:anchorId="640A197B" wp14:editId="194F8B56">
          <wp:simplePos x="0" y="0"/>
          <wp:positionH relativeFrom="column">
            <wp:posOffset>-965771</wp:posOffset>
          </wp:positionH>
          <wp:positionV relativeFrom="paragraph">
            <wp:posOffset>-462280</wp:posOffset>
          </wp:positionV>
          <wp:extent cx="8493125" cy="10086340"/>
          <wp:effectExtent l="0" t="0" r="0" b="0"/>
          <wp:wrapNone/>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gendaBackground-01.png"/>
                  <pic:cNvPicPr/>
                </pic:nvPicPr>
                <pic:blipFill>
                  <a:blip r:embed="rId1">
                    <a:extLst>
                      <a:ext uri="{28A0092B-C50C-407E-A947-70E740481C1C}">
                        <a14:useLocalDpi xmlns:a14="http://schemas.microsoft.com/office/drawing/2010/main" val="0"/>
                      </a:ext>
                    </a:extLst>
                  </a:blip>
                  <a:stretch>
                    <a:fillRect/>
                  </a:stretch>
                </pic:blipFill>
                <pic:spPr>
                  <a:xfrm>
                    <a:off x="0" y="0"/>
                    <a:ext cx="8493125" cy="1008634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82B89"/>
    <w:multiLevelType w:val="hybridMultilevel"/>
    <w:tmpl w:val="68EE0C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0E4"/>
    <w:rsid w:val="00002BFB"/>
    <w:rsid w:val="00044771"/>
    <w:rsid w:val="00093487"/>
    <w:rsid w:val="00145473"/>
    <w:rsid w:val="001A6D89"/>
    <w:rsid w:val="001B3FA7"/>
    <w:rsid w:val="001D35D6"/>
    <w:rsid w:val="001E5001"/>
    <w:rsid w:val="0029112B"/>
    <w:rsid w:val="002977AC"/>
    <w:rsid w:val="002E5B99"/>
    <w:rsid w:val="002F3309"/>
    <w:rsid w:val="002F5135"/>
    <w:rsid w:val="0034547D"/>
    <w:rsid w:val="00360B59"/>
    <w:rsid w:val="003A6399"/>
    <w:rsid w:val="003C286B"/>
    <w:rsid w:val="003D5290"/>
    <w:rsid w:val="004001B9"/>
    <w:rsid w:val="00417420"/>
    <w:rsid w:val="004869EE"/>
    <w:rsid w:val="004A0604"/>
    <w:rsid w:val="004B6216"/>
    <w:rsid w:val="00500530"/>
    <w:rsid w:val="00527985"/>
    <w:rsid w:val="00544B68"/>
    <w:rsid w:val="00605B7B"/>
    <w:rsid w:val="00641658"/>
    <w:rsid w:val="00650575"/>
    <w:rsid w:val="00676B5B"/>
    <w:rsid w:val="00686F60"/>
    <w:rsid w:val="006A0721"/>
    <w:rsid w:val="006B43B4"/>
    <w:rsid w:val="00707BC8"/>
    <w:rsid w:val="00717D2E"/>
    <w:rsid w:val="00730E7F"/>
    <w:rsid w:val="007417E4"/>
    <w:rsid w:val="007A60D3"/>
    <w:rsid w:val="00810823"/>
    <w:rsid w:val="0085613B"/>
    <w:rsid w:val="008E0BA1"/>
    <w:rsid w:val="00911B20"/>
    <w:rsid w:val="00927FB2"/>
    <w:rsid w:val="00931880"/>
    <w:rsid w:val="00942AB5"/>
    <w:rsid w:val="009556B0"/>
    <w:rsid w:val="00973C20"/>
    <w:rsid w:val="009961DD"/>
    <w:rsid w:val="009D5496"/>
    <w:rsid w:val="00A20B53"/>
    <w:rsid w:val="00A548D9"/>
    <w:rsid w:val="00AE6E5F"/>
    <w:rsid w:val="00B5151B"/>
    <w:rsid w:val="00B81C1E"/>
    <w:rsid w:val="00BC3148"/>
    <w:rsid w:val="00BC48A0"/>
    <w:rsid w:val="00C67C9D"/>
    <w:rsid w:val="00C72ECB"/>
    <w:rsid w:val="00C839B3"/>
    <w:rsid w:val="00C94F53"/>
    <w:rsid w:val="00CE5286"/>
    <w:rsid w:val="00D0769C"/>
    <w:rsid w:val="00DB5D8C"/>
    <w:rsid w:val="00E00335"/>
    <w:rsid w:val="00E26140"/>
    <w:rsid w:val="00EA386E"/>
    <w:rsid w:val="00EB302B"/>
    <w:rsid w:val="00ED67A2"/>
    <w:rsid w:val="00EE551B"/>
    <w:rsid w:val="00FA6DF0"/>
    <w:rsid w:val="00FF40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6C1D6"/>
  <w15:docId w15:val="{53FEBA80-589D-4413-8DBF-F15ADE005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05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F40E4"/>
    <w:rPr>
      <w:color w:val="0000FF" w:themeColor="hyperlink"/>
      <w:u w:val="single"/>
    </w:rPr>
  </w:style>
  <w:style w:type="paragraph" w:styleId="BalloonText">
    <w:name w:val="Balloon Text"/>
    <w:basedOn w:val="Normal"/>
    <w:link w:val="BalloonTextChar"/>
    <w:uiPriority w:val="99"/>
    <w:semiHidden/>
    <w:unhideWhenUsed/>
    <w:rsid w:val="00C72E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2ECB"/>
    <w:rPr>
      <w:rFonts w:ascii="Tahoma" w:hAnsi="Tahoma" w:cs="Tahoma"/>
      <w:sz w:val="16"/>
      <w:szCs w:val="16"/>
    </w:rPr>
  </w:style>
  <w:style w:type="paragraph" w:styleId="ListParagraph">
    <w:name w:val="List Paragraph"/>
    <w:basedOn w:val="Normal"/>
    <w:uiPriority w:val="34"/>
    <w:qFormat/>
    <w:rsid w:val="00C72ECB"/>
    <w:pPr>
      <w:ind w:left="720"/>
      <w:contextualSpacing/>
    </w:pPr>
  </w:style>
  <w:style w:type="character" w:styleId="CommentReference">
    <w:name w:val="annotation reference"/>
    <w:basedOn w:val="DefaultParagraphFont"/>
    <w:uiPriority w:val="99"/>
    <w:semiHidden/>
    <w:unhideWhenUsed/>
    <w:rsid w:val="00C839B3"/>
    <w:rPr>
      <w:sz w:val="16"/>
      <w:szCs w:val="16"/>
    </w:rPr>
  </w:style>
  <w:style w:type="paragraph" w:styleId="CommentText">
    <w:name w:val="annotation text"/>
    <w:basedOn w:val="Normal"/>
    <w:link w:val="CommentTextChar"/>
    <w:uiPriority w:val="99"/>
    <w:semiHidden/>
    <w:unhideWhenUsed/>
    <w:rsid w:val="00C839B3"/>
    <w:pPr>
      <w:spacing w:line="240" w:lineRule="auto"/>
    </w:pPr>
    <w:rPr>
      <w:sz w:val="20"/>
      <w:szCs w:val="20"/>
    </w:rPr>
  </w:style>
  <w:style w:type="character" w:customStyle="1" w:styleId="CommentTextChar">
    <w:name w:val="Comment Text Char"/>
    <w:basedOn w:val="DefaultParagraphFont"/>
    <w:link w:val="CommentText"/>
    <w:uiPriority w:val="99"/>
    <w:semiHidden/>
    <w:rsid w:val="00C839B3"/>
    <w:rPr>
      <w:sz w:val="20"/>
      <w:szCs w:val="20"/>
    </w:rPr>
  </w:style>
  <w:style w:type="paragraph" w:styleId="CommentSubject">
    <w:name w:val="annotation subject"/>
    <w:basedOn w:val="CommentText"/>
    <w:next w:val="CommentText"/>
    <w:link w:val="CommentSubjectChar"/>
    <w:uiPriority w:val="99"/>
    <w:semiHidden/>
    <w:unhideWhenUsed/>
    <w:rsid w:val="00C839B3"/>
    <w:rPr>
      <w:b/>
      <w:bCs/>
    </w:rPr>
  </w:style>
  <w:style w:type="character" w:customStyle="1" w:styleId="CommentSubjectChar">
    <w:name w:val="Comment Subject Char"/>
    <w:basedOn w:val="CommentTextChar"/>
    <w:link w:val="CommentSubject"/>
    <w:uiPriority w:val="99"/>
    <w:semiHidden/>
    <w:rsid w:val="00C839B3"/>
    <w:rPr>
      <w:b/>
      <w:bCs/>
      <w:sz w:val="20"/>
      <w:szCs w:val="20"/>
    </w:rPr>
  </w:style>
  <w:style w:type="character" w:styleId="UnresolvedMention">
    <w:name w:val="Unresolved Mention"/>
    <w:basedOn w:val="DefaultParagraphFont"/>
    <w:uiPriority w:val="99"/>
    <w:semiHidden/>
    <w:unhideWhenUsed/>
    <w:rsid w:val="00E00335"/>
    <w:rPr>
      <w:color w:val="605E5C"/>
      <w:shd w:val="clear" w:color="auto" w:fill="E1DFDD"/>
    </w:rPr>
  </w:style>
  <w:style w:type="character" w:styleId="FollowedHyperlink">
    <w:name w:val="FollowedHyperlink"/>
    <w:basedOn w:val="DefaultParagraphFont"/>
    <w:uiPriority w:val="99"/>
    <w:semiHidden/>
    <w:unhideWhenUsed/>
    <w:rsid w:val="00E00335"/>
    <w:rPr>
      <w:color w:val="800080" w:themeColor="followedHyperlink"/>
      <w:u w:val="single"/>
    </w:rPr>
  </w:style>
  <w:style w:type="paragraph" w:styleId="Header">
    <w:name w:val="header"/>
    <w:basedOn w:val="Normal"/>
    <w:link w:val="HeaderChar"/>
    <w:uiPriority w:val="99"/>
    <w:unhideWhenUsed/>
    <w:rsid w:val="006A07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0721"/>
  </w:style>
  <w:style w:type="paragraph" w:styleId="Footer">
    <w:name w:val="footer"/>
    <w:basedOn w:val="Normal"/>
    <w:link w:val="FooterChar"/>
    <w:uiPriority w:val="99"/>
    <w:unhideWhenUsed/>
    <w:rsid w:val="006A07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7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firstpic.force.com/ncai/"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7</Pages>
  <Words>746</Words>
  <Characters>4257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kfrazier</dc:creator>
  <cp:lastModifiedBy>Mandy Howard</cp:lastModifiedBy>
  <cp:revision>8</cp:revision>
  <dcterms:created xsi:type="dcterms:W3CDTF">2020-08-05T20:57:00Z</dcterms:created>
  <dcterms:modified xsi:type="dcterms:W3CDTF">2020-08-31T14:19:00Z</dcterms:modified>
</cp:coreProperties>
</file>