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C8F" w:rsidRPr="00BC2F20" w:rsidRDefault="00BC2F20" w:rsidP="00BC2F20">
      <w:pPr>
        <w:jc w:val="center"/>
        <w:rPr>
          <w:rFonts w:ascii="Cambria" w:hAnsi="Cambria" w:cs="Times New Roman"/>
          <w:b/>
          <w:sz w:val="28"/>
          <w:szCs w:val="28"/>
          <w:lang w:val="hr-HR"/>
        </w:rPr>
      </w:pPr>
      <w:r w:rsidRPr="00BC2F20">
        <w:rPr>
          <w:rFonts w:ascii="Cambria" w:hAnsi="Cambria" w:cs="Times New Roman"/>
          <w:b/>
          <w:sz w:val="28"/>
          <w:szCs w:val="28"/>
          <w:lang w:val="hr-HR"/>
        </w:rPr>
        <w:t>Sveučilište u Zagrebu</w:t>
      </w:r>
    </w:p>
    <w:p w:rsidR="00BC2F20" w:rsidRPr="00BC2F20" w:rsidRDefault="00BC2F20" w:rsidP="00BC2F20">
      <w:pPr>
        <w:jc w:val="center"/>
        <w:rPr>
          <w:rFonts w:ascii="Cambria" w:hAnsi="Cambria" w:cs="Times New Roman"/>
          <w:b/>
          <w:sz w:val="28"/>
          <w:szCs w:val="28"/>
          <w:lang w:val="hr-HR"/>
        </w:rPr>
      </w:pPr>
      <w:r w:rsidRPr="00BC2F20">
        <w:rPr>
          <w:rFonts w:ascii="Cambria" w:hAnsi="Cambria" w:cs="Times New Roman"/>
          <w:b/>
          <w:sz w:val="28"/>
          <w:szCs w:val="28"/>
          <w:lang w:val="hr-HR"/>
        </w:rPr>
        <w:t>Fakultet elektrotehnike i računarstva</w:t>
      </w:r>
    </w:p>
    <w:p w:rsidR="00BC2F20" w:rsidRPr="00BC2F20" w:rsidRDefault="00BC2F20" w:rsidP="00BC2F20">
      <w:pPr>
        <w:jc w:val="center"/>
        <w:rPr>
          <w:rFonts w:ascii="Cambria" w:hAnsi="Cambria" w:cs="Times New Roman"/>
          <w:b/>
          <w:sz w:val="28"/>
          <w:szCs w:val="28"/>
          <w:lang w:val="hr-HR"/>
        </w:rPr>
      </w:pPr>
    </w:p>
    <w:p w:rsidR="00BC2F20" w:rsidRPr="00BC2F20" w:rsidRDefault="00BC2F20" w:rsidP="00BC2F20">
      <w:pPr>
        <w:jc w:val="center"/>
        <w:rPr>
          <w:rFonts w:ascii="Cambria" w:hAnsi="Cambria" w:cs="Times New Roman"/>
          <w:b/>
          <w:sz w:val="28"/>
          <w:szCs w:val="28"/>
          <w:lang w:val="hr-HR"/>
        </w:rPr>
      </w:pPr>
    </w:p>
    <w:p w:rsidR="00BC2F20" w:rsidRPr="00BC2F20" w:rsidRDefault="00BC2F20" w:rsidP="00BC2F20">
      <w:pPr>
        <w:jc w:val="center"/>
        <w:rPr>
          <w:rFonts w:ascii="Cambria" w:hAnsi="Cambria" w:cs="Times New Roman"/>
          <w:b/>
          <w:sz w:val="28"/>
          <w:szCs w:val="28"/>
          <w:lang w:val="hr-HR"/>
        </w:rPr>
      </w:pPr>
    </w:p>
    <w:p w:rsidR="00BC2F20" w:rsidRPr="00BC2F20" w:rsidRDefault="00BC2F20" w:rsidP="00BC2F20">
      <w:pPr>
        <w:jc w:val="center"/>
        <w:rPr>
          <w:rFonts w:ascii="Cambria" w:hAnsi="Cambria" w:cs="Times New Roman"/>
          <w:b/>
          <w:sz w:val="36"/>
          <w:szCs w:val="36"/>
          <w:lang w:val="hr-HR"/>
        </w:rPr>
      </w:pPr>
      <w:r w:rsidRPr="00BC2F20">
        <w:rPr>
          <w:rFonts w:ascii="Cambria" w:hAnsi="Cambria" w:cs="Times New Roman"/>
          <w:b/>
          <w:sz w:val="36"/>
          <w:szCs w:val="36"/>
          <w:lang w:val="hr-HR"/>
        </w:rPr>
        <w:t>Seminarski rad iz predmeta</w:t>
      </w:r>
    </w:p>
    <w:p w:rsidR="00BC2F20" w:rsidRDefault="00BC2F20" w:rsidP="00BC2F20">
      <w:pPr>
        <w:jc w:val="center"/>
        <w:rPr>
          <w:rFonts w:ascii="Cambria" w:hAnsi="Cambria" w:cs="Times New Roman"/>
          <w:b/>
          <w:sz w:val="36"/>
          <w:szCs w:val="36"/>
          <w:lang w:val="hr-HR"/>
        </w:rPr>
      </w:pPr>
      <w:r w:rsidRPr="00BC2F20">
        <w:rPr>
          <w:rFonts w:ascii="Cambria" w:hAnsi="Cambria" w:cs="Times New Roman"/>
          <w:b/>
          <w:sz w:val="36"/>
          <w:szCs w:val="36"/>
          <w:lang w:val="hr-HR"/>
        </w:rPr>
        <w:t>„Prevođenje programskih jezika“</w:t>
      </w:r>
    </w:p>
    <w:p w:rsidR="00BC2F20" w:rsidRDefault="00BC2F20" w:rsidP="00BC2F20">
      <w:pPr>
        <w:jc w:val="center"/>
        <w:rPr>
          <w:rFonts w:ascii="Cambria" w:hAnsi="Cambria" w:cs="Times New Roman"/>
          <w:sz w:val="24"/>
          <w:szCs w:val="24"/>
          <w:lang w:val="hr-HR"/>
        </w:rPr>
      </w:pPr>
      <w:r>
        <w:rPr>
          <w:rFonts w:ascii="Cambria" w:hAnsi="Cambria" w:cs="Times New Roman"/>
          <w:sz w:val="24"/>
          <w:szCs w:val="24"/>
          <w:lang w:val="hr-HR"/>
        </w:rPr>
        <w:t>Zadatak broj: 3007</w:t>
      </w: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Default="00BC2F20" w:rsidP="00BC2F20">
      <w:pPr>
        <w:jc w:val="center"/>
        <w:rPr>
          <w:rFonts w:ascii="Cambria" w:hAnsi="Cambria" w:cs="Times New Roman"/>
          <w:sz w:val="24"/>
          <w:szCs w:val="24"/>
          <w:lang w:val="hr-HR"/>
        </w:rPr>
      </w:pPr>
    </w:p>
    <w:p w:rsidR="00BC2F20" w:rsidRPr="00BC2F20" w:rsidRDefault="00BC2F20" w:rsidP="00BC2F20">
      <w:pPr>
        <w:jc w:val="center"/>
        <w:rPr>
          <w:rFonts w:ascii="Cambria" w:hAnsi="Cambria" w:cs="Times New Roman"/>
          <w:b/>
          <w:sz w:val="28"/>
          <w:szCs w:val="28"/>
          <w:lang w:val="hr-HR"/>
        </w:rPr>
      </w:pPr>
      <w:r w:rsidRPr="00BC2F20">
        <w:rPr>
          <w:rFonts w:ascii="Cambria" w:hAnsi="Cambria" w:cs="Times New Roman"/>
          <w:b/>
          <w:sz w:val="28"/>
          <w:szCs w:val="28"/>
          <w:lang w:val="hr-HR"/>
        </w:rPr>
        <w:t xml:space="preserve">Zagreb, siječanj 2011. </w:t>
      </w:r>
    </w:p>
    <w:p w:rsidR="00BC2F20" w:rsidRPr="00B922F1" w:rsidRDefault="00BC2F20" w:rsidP="00B922F1">
      <w:pPr>
        <w:ind w:firstLine="720"/>
        <w:rPr>
          <w:rFonts w:ascii="Cambria" w:hAnsi="Cambria" w:cs="Times New Roman"/>
          <w:b/>
          <w:sz w:val="24"/>
          <w:szCs w:val="24"/>
          <w:lang w:val="hr-HR"/>
        </w:rPr>
      </w:pPr>
      <w:r w:rsidRPr="00B922F1">
        <w:rPr>
          <w:rFonts w:ascii="Cambria" w:hAnsi="Cambria" w:cs="Times New Roman"/>
          <w:b/>
          <w:sz w:val="24"/>
          <w:szCs w:val="24"/>
          <w:lang w:val="hr-HR"/>
        </w:rPr>
        <w:t xml:space="preserve">Seminarski rad iz </w:t>
      </w:r>
      <w:r w:rsidR="00B922F1">
        <w:rPr>
          <w:rFonts w:ascii="Cambria" w:hAnsi="Cambria" w:cs="Times New Roman"/>
          <w:b/>
          <w:sz w:val="24"/>
          <w:szCs w:val="24"/>
          <w:lang w:val="hr-HR"/>
        </w:rPr>
        <w:t xml:space="preserve">predmeta </w:t>
      </w:r>
      <w:r w:rsidRPr="00B922F1">
        <w:rPr>
          <w:rFonts w:ascii="Cambria" w:hAnsi="Cambria" w:cs="Times New Roman"/>
          <w:b/>
          <w:sz w:val="24"/>
          <w:szCs w:val="24"/>
          <w:lang w:val="hr-HR"/>
        </w:rPr>
        <w:t xml:space="preserve"> „Prevođenje programskih jezika“</w:t>
      </w:r>
    </w:p>
    <w:p w:rsidR="00D10F39" w:rsidRDefault="00BC2F20" w:rsidP="00BC2F20">
      <w:pPr>
        <w:rPr>
          <w:rFonts w:ascii="Cambria" w:hAnsi="Cambria" w:cs="Times New Roman"/>
          <w:sz w:val="24"/>
          <w:szCs w:val="24"/>
          <w:lang w:val="hr-HR"/>
        </w:rPr>
      </w:pPr>
      <w:r>
        <w:rPr>
          <w:rFonts w:ascii="Cambria" w:hAnsi="Cambria" w:cs="Times New Roman"/>
          <w:b/>
          <w:sz w:val="24"/>
          <w:szCs w:val="24"/>
          <w:lang w:val="hr-HR"/>
        </w:rPr>
        <w:lastRenderedPageBreak/>
        <w:t xml:space="preserve">Student: </w:t>
      </w:r>
    </w:p>
    <w:p w:rsidR="00BC2F20" w:rsidRDefault="00BC2F20" w:rsidP="00BC2F20">
      <w:pPr>
        <w:rPr>
          <w:rFonts w:ascii="Cambria" w:hAnsi="Cambria" w:cs="Times New Roman"/>
          <w:sz w:val="24"/>
          <w:szCs w:val="24"/>
          <w:lang w:val="hr-HR"/>
        </w:rPr>
      </w:pPr>
      <w:r>
        <w:rPr>
          <w:rFonts w:ascii="Cambria" w:hAnsi="Cambria" w:cs="Times New Roman"/>
          <w:b/>
          <w:sz w:val="24"/>
          <w:szCs w:val="24"/>
          <w:lang w:val="hr-HR"/>
        </w:rPr>
        <w:t>Matični broj:</w:t>
      </w:r>
      <w:r>
        <w:rPr>
          <w:rFonts w:ascii="Cambria" w:hAnsi="Cambria" w:cs="Times New Roman"/>
          <w:sz w:val="24"/>
          <w:szCs w:val="24"/>
          <w:lang w:val="hr-HR"/>
        </w:rPr>
        <w:t xml:space="preserve"> </w:t>
      </w:r>
    </w:p>
    <w:p w:rsidR="00BC2F20" w:rsidRDefault="00BC2F20" w:rsidP="007A1B10">
      <w:pPr>
        <w:rPr>
          <w:rFonts w:ascii="Cambria" w:hAnsi="Cambria" w:cs="Times New Roman"/>
          <w:sz w:val="24"/>
          <w:szCs w:val="24"/>
          <w:lang w:val="hr-HR"/>
        </w:rPr>
      </w:pPr>
      <w:r>
        <w:rPr>
          <w:rFonts w:ascii="Cambria" w:hAnsi="Cambria" w:cs="Times New Roman"/>
          <w:b/>
          <w:sz w:val="24"/>
          <w:szCs w:val="24"/>
          <w:lang w:val="hr-HR"/>
        </w:rPr>
        <w:t>Tekst zadatka</w:t>
      </w:r>
      <w:r w:rsidR="00B922F1">
        <w:rPr>
          <w:rFonts w:ascii="Cambria" w:hAnsi="Cambria" w:cs="Times New Roman"/>
          <w:b/>
          <w:sz w:val="24"/>
          <w:szCs w:val="24"/>
          <w:lang w:val="hr-HR"/>
        </w:rPr>
        <w:t xml:space="preserve"> 3007</w:t>
      </w:r>
      <w:r>
        <w:rPr>
          <w:rFonts w:ascii="Cambria" w:hAnsi="Cambria" w:cs="Times New Roman"/>
          <w:b/>
          <w:sz w:val="24"/>
          <w:szCs w:val="24"/>
          <w:lang w:val="hr-HR"/>
        </w:rPr>
        <w:t xml:space="preserve">: </w:t>
      </w:r>
      <w:r w:rsidR="007A1B10" w:rsidRPr="007A1B10">
        <w:rPr>
          <w:rFonts w:ascii="Cambria" w:hAnsi="Cambria" w:cs="Times New Roman"/>
          <w:sz w:val="24"/>
          <w:szCs w:val="24"/>
          <w:lang w:val="hr-HR"/>
        </w:rPr>
        <w:t>Izgraditi program simulator leksi</w:t>
      </w:r>
      <w:r w:rsidR="007A1B10" w:rsidRPr="007A1B10">
        <w:rPr>
          <w:rFonts w:ascii="Cambria" w:hAnsi="Cambria" w:cs="Times New Roman" w:hint="cs"/>
          <w:sz w:val="24"/>
          <w:szCs w:val="24"/>
          <w:lang w:val="hr-HR"/>
        </w:rPr>
        <w:t>č</w:t>
      </w:r>
      <w:r w:rsidR="007A1B10" w:rsidRPr="007A1B10">
        <w:rPr>
          <w:rFonts w:ascii="Cambria" w:hAnsi="Cambria" w:cs="Times New Roman"/>
          <w:sz w:val="24"/>
          <w:szCs w:val="24"/>
          <w:lang w:val="hr-HR"/>
        </w:rPr>
        <w:t>kog analizatora zasnovan na tablici prijelaza DKA prema algoritmu iz ud</w:t>
      </w:r>
      <w:r w:rsidR="007A1B10" w:rsidRPr="007A1B10">
        <w:rPr>
          <w:rFonts w:ascii="Cambria" w:hAnsi="Cambria" w:cs="Times New Roman" w:hint="cs"/>
          <w:sz w:val="24"/>
          <w:szCs w:val="24"/>
          <w:lang w:val="hr-HR"/>
        </w:rPr>
        <w:t>ž</w:t>
      </w:r>
      <w:r w:rsidR="007A1B10" w:rsidRPr="007A1B10">
        <w:rPr>
          <w:rFonts w:ascii="Cambria" w:hAnsi="Cambria" w:cs="Times New Roman"/>
          <w:sz w:val="24"/>
          <w:szCs w:val="24"/>
          <w:lang w:val="hr-HR"/>
        </w:rPr>
        <w:t>benika (</w:t>
      </w:r>
      <w:r w:rsidR="007A1B10" w:rsidRPr="007A1B10">
        <w:rPr>
          <w:rFonts w:ascii="Cambria" w:hAnsi="Cambria" w:cs="Times New Roman" w:hint="cs"/>
          <w:sz w:val="24"/>
          <w:szCs w:val="24"/>
          <w:lang w:val="hr-HR"/>
        </w:rPr>
        <w:t>“</w:t>
      </w:r>
      <w:r w:rsidR="007A1B10" w:rsidRPr="007A1B10">
        <w:rPr>
          <w:rFonts w:ascii="Cambria" w:hAnsi="Cambria" w:cs="Times New Roman"/>
          <w:sz w:val="24"/>
          <w:szCs w:val="24"/>
          <w:lang w:val="hr-HR"/>
        </w:rPr>
        <w:t>Prevo</w:t>
      </w:r>
      <w:r w:rsidR="007A1B10" w:rsidRPr="007A1B10">
        <w:rPr>
          <w:rFonts w:ascii="Cambria" w:hAnsi="Cambria" w:cs="Times New Roman" w:hint="cs"/>
          <w:sz w:val="24"/>
          <w:szCs w:val="24"/>
          <w:lang w:val="hr-HR"/>
        </w:rPr>
        <w:t>đ</w:t>
      </w:r>
      <w:r w:rsidR="007A1B10" w:rsidRPr="007A1B10">
        <w:rPr>
          <w:rFonts w:ascii="Cambria" w:hAnsi="Cambria" w:cs="Times New Roman"/>
          <w:sz w:val="24"/>
          <w:szCs w:val="24"/>
          <w:lang w:val="hr-HR"/>
        </w:rPr>
        <w:t>enje programskih jezika</w:t>
      </w:r>
      <w:r w:rsidR="007A1B10" w:rsidRPr="007A1B10">
        <w:rPr>
          <w:rFonts w:ascii="Cambria" w:hAnsi="Cambria" w:cs="Times New Roman" w:hint="cs"/>
          <w:sz w:val="24"/>
          <w:szCs w:val="24"/>
          <w:lang w:val="hr-HR"/>
        </w:rPr>
        <w:t>”</w:t>
      </w:r>
      <w:r w:rsidR="007A1B10" w:rsidRPr="007A1B10">
        <w:rPr>
          <w:rFonts w:ascii="Cambria" w:hAnsi="Cambria" w:cs="Times New Roman"/>
          <w:sz w:val="24"/>
          <w:szCs w:val="24"/>
          <w:lang w:val="hr-HR"/>
        </w:rPr>
        <w:t>, str. 58). Ulaz za program simulator je skup proizvoljno zadanih regularnih izraza kojima se opisuju klase dozvoljenih</w:t>
      </w:r>
      <w:r w:rsidR="007A1B10">
        <w:rPr>
          <w:rFonts w:ascii="Cambria" w:hAnsi="Cambria" w:cs="Times New Roman"/>
          <w:sz w:val="24"/>
          <w:szCs w:val="24"/>
          <w:lang w:val="hr-HR"/>
        </w:rPr>
        <w:t xml:space="preserve"> </w:t>
      </w:r>
      <w:r w:rsidR="007A1B10" w:rsidRPr="007A1B10">
        <w:rPr>
          <w:rFonts w:ascii="Cambria" w:hAnsi="Cambria" w:cs="Times New Roman"/>
          <w:sz w:val="24"/>
          <w:szCs w:val="24"/>
          <w:lang w:val="hr-HR"/>
        </w:rPr>
        <w:t>leksi</w:t>
      </w:r>
      <w:r w:rsidR="007A1B10" w:rsidRPr="007A1B10">
        <w:rPr>
          <w:rFonts w:ascii="Cambria" w:hAnsi="Cambria" w:cs="Times New Roman" w:hint="cs"/>
          <w:sz w:val="24"/>
          <w:szCs w:val="24"/>
          <w:lang w:val="hr-HR"/>
        </w:rPr>
        <w:t>č</w:t>
      </w:r>
      <w:r w:rsidR="007A1B10" w:rsidRPr="007A1B10">
        <w:rPr>
          <w:rFonts w:ascii="Cambria" w:hAnsi="Cambria" w:cs="Times New Roman"/>
          <w:sz w:val="24"/>
          <w:szCs w:val="24"/>
          <w:lang w:val="hr-HR"/>
        </w:rPr>
        <w:t>kih jedinki. Radi jednostavnosti, mo</w:t>
      </w:r>
      <w:r w:rsidR="007A1B10" w:rsidRPr="007A1B10">
        <w:rPr>
          <w:rFonts w:ascii="Cambria" w:hAnsi="Cambria" w:cs="Times New Roman" w:hint="cs"/>
          <w:sz w:val="24"/>
          <w:szCs w:val="24"/>
          <w:lang w:val="hr-HR"/>
        </w:rPr>
        <w:t>ž</w:t>
      </w:r>
      <w:r w:rsidR="007A1B10" w:rsidRPr="007A1B10">
        <w:rPr>
          <w:rFonts w:ascii="Cambria" w:hAnsi="Cambria" w:cs="Times New Roman"/>
          <w:sz w:val="24"/>
          <w:szCs w:val="24"/>
          <w:lang w:val="hr-HR"/>
        </w:rPr>
        <w:t>e se pretpostaviti da u jeziku zadanom regularnim izrazima nema nejednozna</w:t>
      </w:r>
      <w:r w:rsidR="007A1B10" w:rsidRPr="007A1B10">
        <w:rPr>
          <w:rFonts w:ascii="Cambria" w:hAnsi="Cambria" w:cs="Times New Roman" w:hint="cs"/>
          <w:sz w:val="24"/>
          <w:szCs w:val="24"/>
          <w:lang w:val="hr-HR"/>
        </w:rPr>
        <w:t>č</w:t>
      </w:r>
      <w:r w:rsidR="007A1B10" w:rsidRPr="007A1B10">
        <w:rPr>
          <w:rFonts w:ascii="Cambria" w:hAnsi="Cambria" w:cs="Times New Roman"/>
          <w:sz w:val="24"/>
          <w:szCs w:val="24"/>
          <w:lang w:val="hr-HR"/>
        </w:rPr>
        <w:t>nosti. Program simulator treba omogu</w:t>
      </w:r>
      <w:r w:rsidR="007A1B10" w:rsidRPr="007A1B10">
        <w:rPr>
          <w:rFonts w:ascii="Cambria" w:hAnsi="Cambria" w:cs="Times New Roman" w:hint="cs"/>
          <w:sz w:val="24"/>
          <w:szCs w:val="24"/>
          <w:lang w:val="hr-HR"/>
        </w:rPr>
        <w:t>ć</w:t>
      </w:r>
      <w:r w:rsidR="007A1B10" w:rsidRPr="007A1B10">
        <w:rPr>
          <w:rFonts w:ascii="Cambria" w:hAnsi="Cambria" w:cs="Times New Roman"/>
          <w:sz w:val="24"/>
          <w:szCs w:val="24"/>
          <w:lang w:val="hr-HR"/>
        </w:rPr>
        <w:t>iti izvo</w:t>
      </w:r>
      <w:r w:rsidR="007A1B10" w:rsidRPr="007A1B10">
        <w:rPr>
          <w:rFonts w:ascii="Cambria" w:hAnsi="Cambria" w:cs="Times New Roman" w:hint="cs"/>
          <w:sz w:val="24"/>
          <w:szCs w:val="24"/>
          <w:lang w:val="hr-HR"/>
        </w:rPr>
        <w:t>đ</w:t>
      </w:r>
      <w:r w:rsidR="007A1B10" w:rsidRPr="007A1B10">
        <w:rPr>
          <w:rFonts w:ascii="Cambria" w:hAnsi="Cambria" w:cs="Times New Roman"/>
          <w:sz w:val="24"/>
          <w:szCs w:val="24"/>
          <w:lang w:val="hr-HR"/>
        </w:rPr>
        <w:t>enje simulacije po koracima, te pra</w:t>
      </w:r>
      <w:r w:rsidR="007A1B10" w:rsidRPr="007A1B10">
        <w:rPr>
          <w:rFonts w:ascii="Cambria" w:hAnsi="Cambria" w:cs="Times New Roman" w:hint="cs"/>
          <w:sz w:val="24"/>
          <w:szCs w:val="24"/>
          <w:lang w:val="hr-HR"/>
        </w:rPr>
        <w:t>ć</w:t>
      </w:r>
      <w:r w:rsidR="007A1B10" w:rsidRPr="007A1B10">
        <w:rPr>
          <w:rFonts w:ascii="Cambria" w:hAnsi="Cambria" w:cs="Times New Roman"/>
          <w:sz w:val="24"/>
          <w:szCs w:val="24"/>
          <w:lang w:val="hr-HR"/>
        </w:rPr>
        <w:t>enje stanja kazaljki po</w:t>
      </w:r>
      <w:r w:rsidR="007A1B10" w:rsidRPr="007A1B10">
        <w:rPr>
          <w:rFonts w:ascii="Cambria" w:hAnsi="Cambria" w:cs="Times New Roman" w:hint="cs"/>
          <w:sz w:val="24"/>
          <w:szCs w:val="24"/>
          <w:lang w:val="hr-HR"/>
        </w:rPr>
        <w:t>č</w:t>
      </w:r>
      <w:r w:rsidR="007A1B10" w:rsidRPr="007A1B10">
        <w:rPr>
          <w:rFonts w:ascii="Cambria" w:hAnsi="Cambria" w:cs="Times New Roman"/>
          <w:sz w:val="24"/>
          <w:szCs w:val="24"/>
          <w:lang w:val="hr-HR"/>
        </w:rPr>
        <w:t>etak, zavr</w:t>
      </w:r>
      <w:r w:rsidR="007A1B10" w:rsidRPr="007A1B10">
        <w:rPr>
          <w:rFonts w:ascii="Cambria" w:hAnsi="Cambria" w:cs="Times New Roman" w:hint="cs"/>
          <w:sz w:val="24"/>
          <w:szCs w:val="24"/>
          <w:lang w:val="hr-HR"/>
        </w:rPr>
        <w:t>š</w:t>
      </w:r>
      <w:r w:rsidR="007A1B10" w:rsidRPr="007A1B10">
        <w:rPr>
          <w:rFonts w:ascii="Cambria" w:hAnsi="Cambria" w:cs="Times New Roman"/>
          <w:sz w:val="24"/>
          <w:szCs w:val="24"/>
          <w:lang w:val="hr-HR"/>
        </w:rPr>
        <w:t>etak, posljednji i izraz.</w:t>
      </w: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7A1B10" w:rsidRDefault="007A1B10" w:rsidP="007A1B10">
      <w:pPr>
        <w:rPr>
          <w:rFonts w:ascii="Cambria" w:hAnsi="Cambria" w:cs="Times New Roman"/>
          <w:sz w:val="24"/>
          <w:szCs w:val="24"/>
          <w:lang w:val="hr-HR"/>
        </w:rPr>
      </w:pPr>
    </w:p>
    <w:p w:rsidR="00B922F1" w:rsidRDefault="00E77804" w:rsidP="00B922F1">
      <w:pPr>
        <w:pStyle w:val="ListParagraph"/>
        <w:numPr>
          <w:ilvl w:val="0"/>
          <w:numId w:val="2"/>
        </w:numPr>
        <w:spacing w:line="360" w:lineRule="auto"/>
        <w:jc w:val="center"/>
        <w:rPr>
          <w:rFonts w:ascii="Cambria" w:hAnsi="Cambria" w:cs="Times New Roman"/>
          <w:color w:val="1F497D" w:themeColor="text2"/>
          <w:sz w:val="36"/>
          <w:szCs w:val="36"/>
          <w:lang w:val="hr-HR"/>
        </w:rPr>
      </w:pPr>
      <w:r w:rsidRPr="00B922F1">
        <w:rPr>
          <w:rFonts w:ascii="Cambria" w:hAnsi="Cambria" w:cs="Times New Roman"/>
          <w:color w:val="1F497D" w:themeColor="text2"/>
          <w:sz w:val="36"/>
          <w:szCs w:val="36"/>
          <w:lang w:val="hr-HR"/>
        </w:rPr>
        <w:t>Uvod</w:t>
      </w:r>
    </w:p>
    <w:p w:rsidR="00B922F1" w:rsidRPr="00B922F1" w:rsidRDefault="00B922F1" w:rsidP="00B922F1">
      <w:pPr>
        <w:pStyle w:val="ListParagraph"/>
        <w:numPr>
          <w:ilvl w:val="1"/>
          <w:numId w:val="2"/>
        </w:numPr>
        <w:rPr>
          <w:rFonts w:ascii="Cambria" w:hAnsi="Cambria" w:cs="Times New Roman"/>
          <w:color w:val="1F497D" w:themeColor="text2"/>
          <w:sz w:val="32"/>
          <w:szCs w:val="32"/>
          <w:lang w:val="hr-HR"/>
        </w:rPr>
      </w:pPr>
      <w:r w:rsidRPr="00B922F1">
        <w:rPr>
          <w:rFonts w:ascii="Cambria" w:hAnsi="Cambria" w:cs="Times New Roman"/>
          <w:color w:val="1F497D" w:themeColor="text2"/>
          <w:sz w:val="32"/>
          <w:szCs w:val="32"/>
          <w:lang w:val="hr-HR"/>
        </w:rPr>
        <w:lastRenderedPageBreak/>
        <w:t>Jezični procesor</w:t>
      </w:r>
    </w:p>
    <w:p w:rsidR="00E77804" w:rsidRPr="00B922F1" w:rsidRDefault="00E77804" w:rsidP="00B922F1">
      <w:pPr>
        <w:ind w:firstLine="360"/>
        <w:rPr>
          <w:rFonts w:ascii="Cambria" w:hAnsi="Cambria"/>
          <w:sz w:val="24"/>
          <w:szCs w:val="24"/>
          <w:lang w:val="hr-HR"/>
        </w:rPr>
      </w:pPr>
      <w:r w:rsidRPr="00B922F1">
        <w:rPr>
          <w:rFonts w:ascii="Cambria" w:hAnsi="Cambria"/>
          <w:sz w:val="24"/>
          <w:szCs w:val="24"/>
        </w:rPr>
        <w:t xml:space="preserve">Zadaća svakog jezičnog procesora (JP) je prevođenje programa. Program se prevodi iz jezika kojim je pisan, izvornog jezika, u jezik koji prihvaća i razumije računalo na kojem se konkretni jezični procesor izvodi. Taj se jezik, prihvatljiv računalu, naziva ciljnim jezikom. Prilikom prevođenja jezika jezični procesor prolazi dvije faze: analiza izvornog programa i sinteza ciljnog programa. Pod analizom programa podrazumijeva se leksicka, sintaksna i semantička analiza, dok se pod sintezu ubraja generiranje međukoda, strojno nezavisno optimiranje, generiranje strojnog programa, strojno zavisno optimiranje i priprema programa za izvođenje. </w:t>
      </w:r>
    </w:p>
    <w:p w:rsidR="00B922F1" w:rsidRDefault="00B922F1" w:rsidP="00B922F1">
      <w:pPr>
        <w:pStyle w:val="ListParagraph"/>
        <w:numPr>
          <w:ilvl w:val="1"/>
          <w:numId w:val="2"/>
        </w:numPr>
        <w:rPr>
          <w:rFonts w:ascii="Cambria" w:hAnsi="Cambria" w:cs="Times New Roman"/>
          <w:color w:val="1F497D" w:themeColor="text2"/>
          <w:sz w:val="32"/>
          <w:szCs w:val="32"/>
          <w:lang w:val="hr-HR"/>
        </w:rPr>
      </w:pPr>
      <w:r>
        <w:rPr>
          <w:rFonts w:ascii="Cambria" w:hAnsi="Cambria" w:cs="Times New Roman"/>
          <w:color w:val="1F497D" w:themeColor="text2"/>
          <w:sz w:val="32"/>
          <w:szCs w:val="32"/>
          <w:lang w:val="hr-HR"/>
        </w:rPr>
        <w:t>Leksička analiza</w:t>
      </w:r>
    </w:p>
    <w:p w:rsidR="00B922F1" w:rsidRPr="00B922F1" w:rsidRDefault="00B922F1" w:rsidP="00492DE0">
      <w:pPr>
        <w:ind w:firstLine="360"/>
        <w:rPr>
          <w:rFonts w:ascii="Cambria" w:hAnsi="Cambria" w:cs="Times New Roman"/>
          <w:sz w:val="24"/>
          <w:szCs w:val="24"/>
          <w:lang w:val="hr-HR"/>
        </w:rPr>
      </w:pPr>
      <w:r>
        <w:rPr>
          <w:rFonts w:ascii="Cambria" w:hAnsi="Cambria" w:cs="Times New Roman"/>
          <w:sz w:val="24"/>
          <w:szCs w:val="24"/>
          <w:lang w:val="hr-HR"/>
        </w:rPr>
        <w:t xml:space="preserve">Leksička analiza je početni korak u radu jezičnog procesora. Leksički analizator čita tekst izvornog programa znak po znak, grupira znakove u leksičke jedinke, određuje im klasu te ih zapisuje u tablicu znakova. </w:t>
      </w:r>
      <w:r w:rsidR="00492DE0">
        <w:rPr>
          <w:rFonts w:ascii="Cambria" w:hAnsi="Cambria" w:cs="Times New Roman"/>
          <w:sz w:val="24"/>
          <w:szCs w:val="24"/>
          <w:lang w:val="hr-HR"/>
        </w:rPr>
        <w:t xml:space="preserve">Ujedno leksički analizator iz izvornog teksta izbacuje sve nepotrebne znakove poput komentara, praznina, znakova tabulatora i sličnih. Klase leksičkih jedinki određene su pravilima koje najčešće zadajemo u obliku regularnih izraza. Svaka leksička mora zadovoljiti pravila klase prije no što joj se ista odredi. </w:t>
      </w:r>
    </w:p>
    <w:p w:rsidR="00BC2F20" w:rsidRPr="00E77804" w:rsidRDefault="00BC2F20" w:rsidP="00B922F1">
      <w:pPr>
        <w:ind w:left="360" w:firstLine="360"/>
        <w:rPr>
          <w:rFonts w:ascii="Cambria" w:hAnsi="Cambria" w:cs="Times New Roman"/>
          <w:sz w:val="24"/>
          <w:szCs w:val="24"/>
          <w:lang w:val="hr-HR"/>
        </w:rPr>
      </w:pPr>
    </w:p>
    <w:p w:rsidR="00BC2F20" w:rsidRDefault="00BC2F20" w:rsidP="00E77804">
      <w:pPr>
        <w:spacing w:line="240" w:lineRule="auto"/>
        <w:jc w:val="center"/>
        <w:rPr>
          <w:rFonts w:ascii="Cambria" w:hAnsi="Cambria" w:cs="Times New Roman"/>
          <w:sz w:val="28"/>
          <w:szCs w:val="28"/>
          <w:lang w:val="hr-HR"/>
        </w:rPr>
      </w:pPr>
    </w:p>
    <w:p w:rsidR="00BC2F20" w:rsidRDefault="00BC2F2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BC2F20">
      <w:pPr>
        <w:jc w:val="center"/>
        <w:rPr>
          <w:rFonts w:ascii="Cambria" w:hAnsi="Cambria" w:cs="Times New Roman"/>
          <w:sz w:val="28"/>
          <w:szCs w:val="28"/>
          <w:lang w:val="hr-HR"/>
        </w:rPr>
      </w:pPr>
    </w:p>
    <w:p w:rsidR="00492DE0" w:rsidRDefault="00492DE0" w:rsidP="00492DE0">
      <w:pPr>
        <w:pStyle w:val="ListParagraph"/>
        <w:numPr>
          <w:ilvl w:val="0"/>
          <w:numId w:val="2"/>
        </w:numPr>
        <w:spacing w:line="360" w:lineRule="auto"/>
        <w:jc w:val="center"/>
        <w:rPr>
          <w:rFonts w:ascii="Cambria" w:hAnsi="Cambria" w:cs="Times New Roman"/>
          <w:color w:val="1F497D" w:themeColor="text2"/>
          <w:sz w:val="36"/>
          <w:szCs w:val="36"/>
          <w:lang w:val="hr-HR"/>
        </w:rPr>
      </w:pPr>
      <w:r>
        <w:rPr>
          <w:rFonts w:ascii="Cambria" w:hAnsi="Cambria" w:cs="Times New Roman"/>
          <w:color w:val="1F497D" w:themeColor="text2"/>
          <w:sz w:val="36"/>
          <w:szCs w:val="36"/>
          <w:lang w:val="hr-HR"/>
        </w:rPr>
        <w:t>Ostvarenje</w:t>
      </w:r>
    </w:p>
    <w:p w:rsidR="00492DE0" w:rsidRDefault="00492DE0" w:rsidP="00492DE0">
      <w:pPr>
        <w:pStyle w:val="ListParagraph"/>
        <w:numPr>
          <w:ilvl w:val="1"/>
          <w:numId w:val="2"/>
        </w:numPr>
        <w:rPr>
          <w:rFonts w:ascii="Cambria" w:hAnsi="Cambria" w:cs="Times New Roman"/>
          <w:color w:val="1F497D" w:themeColor="text2"/>
          <w:sz w:val="32"/>
          <w:szCs w:val="32"/>
          <w:lang w:val="hr-HR"/>
        </w:rPr>
      </w:pPr>
      <w:r>
        <w:rPr>
          <w:rFonts w:ascii="Cambria" w:hAnsi="Cambria" w:cs="Times New Roman"/>
          <w:color w:val="1F497D" w:themeColor="text2"/>
          <w:sz w:val="32"/>
          <w:szCs w:val="32"/>
          <w:lang w:val="hr-HR"/>
        </w:rPr>
        <w:lastRenderedPageBreak/>
        <w:t>Definiranje problema</w:t>
      </w:r>
    </w:p>
    <w:p w:rsidR="001F4705" w:rsidRDefault="001F4705" w:rsidP="001F4705">
      <w:pPr>
        <w:ind w:left="360" w:firstLine="360"/>
        <w:rPr>
          <w:rFonts w:ascii="Cambria" w:hAnsi="Cambria" w:cs="Times New Roman"/>
          <w:sz w:val="24"/>
          <w:szCs w:val="24"/>
          <w:lang w:val="hr-HR"/>
        </w:rPr>
      </w:pPr>
      <w:r>
        <w:rPr>
          <w:rFonts w:ascii="Cambria" w:hAnsi="Cambria" w:cs="Times New Roman"/>
          <w:sz w:val="24"/>
          <w:szCs w:val="24"/>
          <w:lang w:val="hr-HR"/>
        </w:rPr>
        <w:t>Na oko zadak je napraviti simulator leksičkog analizatora prema navedenom algoritmu iz udžbenika, no sljedeća rečenica „</w:t>
      </w:r>
      <w:r w:rsidRPr="001F4705">
        <w:rPr>
          <w:rFonts w:ascii="Cambria" w:hAnsi="Cambria" w:cs="Times New Roman"/>
          <w:sz w:val="24"/>
          <w:szCs w:val="24"/>
          <w:lang w:val="hr-HR"/>
        </w:rPr>
        <w:t xml:space="preserve">Ulaz u </w:t>
      </w:r>
      <w:r>
        <w:rPr>
          <w:rFonts w:ascii="Cambria" w:hAnsi="Cambria" w:cs="Times New Roman"/>
          <w:sz w:val="24"/>
          <w:szCs w:val="24"/>
          <w:lang w:val="hr-HR"/>
        </w:rPr>
        <w:t>program je skup proizvljno zadanih regularnih izraza.“ nam znatno komplicira stvari.  Ako nam ulaz u program definira način rada simulatora, proizvoljni ulaz znači da moramo napraviti generator koji će prilagoditi pravila na ulazu, regularne izraze, u pravila koja će koristiti sam simulator. Prilagođeni oblik pravila je skup stanja automata</w:t>
      </w:r>
      <w:r w:rsidR="0089589C">
        <w:rPr>
          <w:rFonts w:ascii="Cambria" w:hAnsi="Cambria" w:cs="Times New Roman"/>
          <w:sz w:val="24"/>
          <w:szCs w:val="24"/>
          <w:lang w:val="hr-HR"/>
        </w:rPr>
        <w:t xml:space="preserve">. Simulator je zasnovan na tablici prijelaza DKA. </w:t>
      </w:r>
      <w:r w:rsidR="00870A6B">
        <w:rPr>
          <w:rFonts w:ascii="Cambria" w:hAnsi="Cambria" w:cs="Times New Roman"/>
          <w:sz w:val="24"/>
          <w:szCs w:val="24"/>
          <w:lang w:val="hr-HR"/>
        </w:rPr>
        <w:t xml:space="preserve">Inicijalno za potrebe leksičke analize generira se epsilon-NKA. Pojedini DKA označava jedan i samo jedan regularni izraz. Iz dodanog početnog stanja prelazi se u pojedne DKA. Naš zadatak je iz tog epsilon-NKA automata izgraditi DKA tablicu prijelaza. Prvo ćemo epsilon-NKA pretvoriti u običan NKA, a zatim NKA u DKA. Pretvaranje simulatora </w:t>
      </w:r>
      <w:r w:rsidR="00743B18">
        <w:rPr>
          <w:rFonts w:ascii="Cambria" w:hAnsi="Cambria" w:cs="Times New Roman"/>
          <w:sz w:val="24"/>
          <w:szCs w:val="24"/>
          <w:lang w:val="hr-HR"/>
        </w:rPr>
        <w:t xml:space="preserve">zasnovanog na tablici prijelaza epsilon-NKA u simulator zasnovan na tablici prijelaza DKA u konačnici daje brži leksički analizator. </w:t>
      </w:r>
    </w:p>
    <w:p w:rsidR="00870A6B" w:rsidRDefault="00870A6B" w:rsidP="00870A6B">
      <w:pPr>
        <w:pStyle w:val="ListParagraph"/>
        <w:numPr>
          <w:ilvl w:val="1"/>
          <w:numId w:val="2"/>
        </w:numPr>
        <w:rPr>
          <w:rFonts w:ascii="Cambria" w:hAnsi="Cambria" w:cs="Times New Roman"/>
          <w:color w:val="1F497D" w:themeColor="text2"/>
          <w:sz w:val="32"/>
          <w:szCs w:val="32"/>
          <w:lang w:val="hr-HR"/>
        </w:rPr>
      </w:pPr>
      <w:r>
        <w:rPr>
          <w:rFonts w:ascii="Cambria" w:hAnsi="Cambria" w:cs="Times New Roman"/>
          <w:color w:val="1F497D" w:themeColor="text2"/>
          <w:sz w:val="32"/>
          <w:szCs w:val="32"/>
          <w:lang w:val="hr-HR"/>
        </w:rPr>
        <w:t>Programsko ostvarenje</w:t>
      </w:r>
    </w:p>
    <w:p w:rsidR="00DA54F4" w:rsidRDefault="00743B18" w:rsidP="00743B18">
      <w:pPr>
        <w:ind w:left="360" w:firstLine="360"/>
        <w:rPr>
          <w:rFonts w:ascii="Cambria" w:hAnsi="Cambria" w:cs="Times New Roman"/>
          <w:sz w:val="24"/>
          <w:szCs w:val="24"/>
          <w:lang w:val="hr-HR"/>
        </w:rPr>
      </w:pPr>
      <w:r>
        <w:rPr>
          <w:rFonts w:ascii="Cambria" w:hAnsi="Cambria" w:cs="Times New Roman"/>
          <w:sz w:val="24"/>
          <w:szCs w:val="24"/>
          <w:lang w:val="hr-HR"/>
        </w:rPr>
        <w:t xml:space="preserve">Programsko ostvarenje napisano je u programskom jeziku C#. </w:t>
      </w:r>
      <w:r w:rsidR="00DA54F4">
        <w:rPr>
          <w:rFonts w:ascii="Cambria" w:hAnsi="Cambria" w:cs="Times New Roman"/>
          <w:sz w:val="24"/>
          <w:szCs w:val="24"/>
          <w:lang w:val="hr-HR"/>
        </w:rPr>
        <w:t>Ulazne datoteke u sam program su:</w:t>
      </w:r>
    </w:p>
    <w:p w:rsidR="00DA54F4" w:rsidRDefault="00DA54F4" w:rsidP="00DA54F4">
      <w:pPr>
        <w:pStyle w:val="ListParagraph"/>
        <w:numPr>
          <w:ilvl w:val="0"/>
          <w:numId w:val="3"/>
        </w:numPr>
        <w:rPr>
          <w:rFonts w:ascii="Cambria" w:hAnsi="Cambria" w:cs="Times New Roman"/>
          <w:sz w:val="24"/>
          <w:szCs w:val="24"/>
          <w:lang w:val="hr-HR"/>
        </w:rPr>
      </w:pPr>
      <w:r>
        <w:rPr>
          <w:rFonts w:ascii="Cambria" w:hAnsi="Cambria" w:cs="Times New Roman"/>
          <w:sz w:val="24"/>
          <w:szCs w:val="24"/>
          <w:lang w:val="hr-HR"/>
        </w:rPr>
        <w:t>regularniIzrazi.txt – Sadrže proizvoljno zadane regularne izraze u obliku „nazivIzraza definicijaIzraza“.</w:t>
      </w:r>
      <w:r w:rsidR="00A5286D">
        <w:rPr>
          <w:rFonts w:ascii="Cambria" w:hAnsi="Cambria" w:cs="Times New Roman"/>
          <w:sz w:val="24"/>
          <w:szCs w:val="24"/>
          <w:lang w:val="hr-HR"/>
        </w:rPr>
        <w:t xml:space="preserve"> </w:t>
      </w:r>
    </w:p>
    <w:p w:rsidR="00DA54F4" w:rsidRDefault="00DA54F4" w:rsidP="00DA54F4">
      <w:pPr>
        <w:pStyle w:val="ListParagraph"/>
        <w:numPr>
          <w:ilvl w:val="0"/>
          <w:numId w:val="3"/>
        </w:numPr>
        <w:rPr>
          <w:rFonts w:ascii="Cambria" w:hAnsi="Cambria" w:cs="Times New Roman"/>
          <w:sz w:val="24"/>
          <w:szCs w:val="24"/>
          <w:lang w:val="hr-HR"/>
        </w:rPr>
      </w:pPr>
      <w:r w:rsidRPr="00DA54F4">
        <w:rPr>
          <w:rFonts w:ascii="Cambria" w:hAnsi="Cambria" w:cs="Times New Roman"/>
          <w:sz w:val="24"/>
          <w:szCs w:val="24"/>
          <w:lang w:val="hr-HR"/>
        </w:rPr>
        <w:t>ulaz.txt – Sadrži tekst izvornog programa koji se treba analizirati.</w:t>
      </w:r>
    </w:p>
    <w:p w:rsidR="00A5286D" w:rsidRPr="00A5286D" w:rsidRDefault="00A5286D" w:rsidP="00A5286D">
      <w:pPr>
        <w:rPr>
          <w:rFonts w:ascii="Cambria" w:hAnsi="Cambria" w:cs="Times New Roman"/>
          <w:sz w:val="24"/>
          <w:szCs w:val="24"/>
          <w:lang w:val="hr-HR"/>
        </w:rPr>
      </w:pPr>
      <w:r>
        <w:rPr>
          <w:rFonts w:ascii="Cambria" w:hAnsi="Cambria" w:cs="Times New Roman"/>
          <w:sz w:val="24"/>
          <w:szCs w:val="24"/>
          <w:lang w:val="hr-HR"/>
        </w:rPr>
        <w:t xml:space="preserve">Između naziva i definicije izraza mora biti točno jedan razmak. Podržani su </w:t>
      </w:r>
      <w:r w:rsidR="001624B5">
        <w:rPr>
          <w:rFonts w:ascii="Cambria" w:hAnsi="Cambria" w:cs="Times New Roman"/>
          <w:sz w:val="24"/>
          <w:szCs w:val="24"/>
          <w:lang w:val="hr-HR"/>
        </w:rPr>
        <w:t>izrazi kao sve kombinacije tri tipa zagrada: () obična zagrada, ($) zagrada sa epsilonom i ()* zagrada sa kleenovim operatorom. Znak „$“ uznačava epsion. Rezervirani znakovi su (,),$ i |. Svi ostali znakovi mogu se nalaziti unutar zagrada gdje je znak | operator izbora ili. Datoteka ulaz.txt sadrži znakove za grupiranje u jednom redu. Razmaci su dopušteni.</w:t>
      </w:r>
    </w:p>
    <w:p w:rsidR="00870A6B" w:rsidRDefault="00DA54F4" w:rsidP="00DA54F4">
      <w:pPr>
        <w:rPr>
          <w:rFonts w:ascii="Cambria" w:hAnsi="Cambria" w:cs="Times New Roman"/>
          <w:sz w:val="24"/>
          <w:szCs w:val="24"/>
          <w:lang w:val="hr-HR"/>
        </w:rPr>
      </w:pPr>
      <w:r>
        <w:rPr>
          <w:rFonts w:ascii="Cambria" w:hAnsi="Cambria" w:cs="Times New Roman"/>
          <w:sz w:val="24"/>
          <w:szCs w:val="24"/>
          <w:lang w:val="hr-HR"/>
        </w:rPr>
        <w:t>Program</w:t>
      </w:r>
      <w:r w:rsidR="00743B18">
        <w:rPr>
          <w:rFonts w:ascii="Cambria" w:hAnsi="Cambria" w:cs="Times New Roman"/>
          <w:sz w:val="24"/>
          <w:szCs w:val="24"/>
          <w:lang w:val="hr-HR"/>
        </w:rPr>
        <w:t xml:space="preserve"> se </w:t>
      </w:r>
      <w:r>
        <w:rPr>
          <w:rFonts w:ascii="Cambria" w:hAnsi="Cambria" w:cs="Times New Roman"/>
          <w:sz w:val="24"/>
          <w:szCs w:val="24"/>
          <w:lang w:val="hr-HR"/>
        </w:rPr>
        <w:t xml:space="preserve">sastoji </w:t>
      </w:r>
      <w:r w:rsidR="00743B18">
        <w:rPr>
          <w:rFonts w:ascii="Cambria" w:hAnsi="Cambria" w:cs="Times New Roman"/>
          <w:sz w:val="24"/>
          <w:szCs w:val="24"/>
          <w:lang w:val="hr-HR"/>
        </w:rPr>
        <w:t>od sljedećih klasa</w:t>
      </w:r>
      <w:r>
        <w:rPr>
          <w:rFonts w:ascii="Cambria" w:hAnsi="Cambria" w:cs="Times New Roman"/>
          <w:sz w:val="24"/>
          <w:szCs w:val="24"/>
          <w:lang w:val="hr-HR"/>
        </w:rPr>
        <w:t>:</w:t>
      </w:r>
    </w:p>
    <w:p w:rsidR="00DA54F4" w:rsidRDefault="00DA54F4" w:rsidP="00DA54F4">
      <w:pPr>
        <w:pStyle w:val="ListParagraph"/>
        <w:numPr>
          <w:ilvl w:val="0"/>
          <w:numId w:val="4"/>
        </w:numPr>
        <w:rPr>
          <w:rFonts w:ascii="Cambria" w:hAnsi="Cambria" w:cs="Times New Roman"/>
          <w:sz w:val="24"/>
          <w:szCs w:val="24"/>
          <w:lang w:val="hr-HR"/>
        </w:rPr>
      </w:pPr>
      <w:r>
        <w:rPr>
          <w:rFonts w:ascii="Cambria" w:hAnsi="Cambria" w:cs="Times New Roman"/>
          <w:sz w:val="24"/>
          <w:szCs w:val="24"/>
          <w:lang w:val="hr-HR"/>
        </w:rPr>
        <w:t xml:space="preserve">MainClass </w:t>
      </w:r>
      <w:r w:rsidR="00A5246E">
        <w:rPr>
          <w:rFonts w:ascii="Cambria" w:hAnsi="Cambria" w:cs="Times New Roman"/>
          <w:sz w:val="24"/>
          <w:szCs w:val="24"/>
          <w:lang w:val="hr-HR"/>
        </w:rPr>
        <w:t>–</w:t>
      </w:r>
      <w:r>
        <w:rPr>
          <w:rFonts w:ascii="Cambria" w:hAnsi="Cambria" w:cs="Times New Roman"/>
          <w:sz w:val="24"/>
          <w:szCs w:val="24"/>
          <w:lang w:val="hr-HR"/>
        </w:rPr>
        <w:t xml:space="preserve"> </w:t>
      </w:r>
      <w:r w:rsidR="00A5246E">
        <w:rPr>
          <w:rFonts w:ascii="Cambria" w:hAnsi="Cambria" w:cs="Times New Roman"/>
          <w:sz w:val="24"/>
          <w:szCs w:val="24"/>
          <w:lang w:val="hr-HR"/>
        </w:rPr>
        <w:t>Ulazna točka u program. Učitava regularne izraze i poziva sve ostale klase.</w:t>
      </w:r>
    </w:p>
    <w:p w:rsidR="00A5246E" w:rsidRDefault="00A5246E" w:rsidP="00DA54F4">
      <w:pPr>
        <w:pStyle w:val="ListParagraph"/>
        <w:numPr>
          <w:ilvl w:val="0"/>
          <w:numId w:val="4"/>
        </w:numPr>
        <w:rPr>
          <w:rFonts w:ascii="Cambria" w:hAnsi="Cambria" w:cs="Times New Roman"/>
          <w:sz w:val="24"/>
          <w:szCs w:val="24"/>
          <w:lang w:val="hr-HR"/>
        </w:rPr>
      </w:pPr>
      <w:r>
        <w:rPr>
          <w:rFonts w:ascii="Cambria" w:hAnsi="Cambria" w:cs="Times New Roman"/>
          <w:sz w:val="24"/>
          <w:szCs w:val="24"/>
          <w:lang w:val="hr-HR"/>
        </w:rPr>
        <w:t>Parsiranje- Klasa koja obrađuje učitane regularne izraze i generira DKA automate za pojedine regularne izraze.</w:t>
      </w:r>
    </w:p>
    <w:p w:rsidR="00A5246E" w:rsidRDefault="00A5246E" w:rsidP="00DA54F4">
      <w:pPr>
        <w:pStyle w:val="ListParagraph"/>
        <w:numPr>
          <w:ilvl w:val="0"/>
          <w:numId w:val="4"/>
        </w:numPr>
        <w:rPr>
          <w:rFonts w:ascii="Cambria" w:hAnsi="Cambria" w:cs="Times New Roman"/>
          <w:sz w:val="24"/>
          <w:szCs w:val="24"/>
          <w:lang w:val="hr-HR"/>
        </w:rPr>
      </w:pPr>
      <w:r>
        <w:rPr>
          <w:rFonts w:ascii="Cambria" w:hAnsi="Cambria" w:cs="Times New Roman"/>
          <w:sz w:val="24"/>
          <w:szCs w:val="24"/>
          <w:lang w:val="hr-HR"/>
        </w:rPr>
        <w:t>Simulator – Epsilon-NKA pretvara u DKA generirajući DKA prijelaze i izvršava samu simulaciju.</w:t>
      </w:r>
    </w:p>
    <w:p w:rsidR="00A5246E" w:rsidRDefault="003F55F9" w:rsidP="00623A10">
      <w:pPr>
        <w:ind w:firstLine="360"/>
        <w:rPr>
          <w:rFonts w:ascii="Cambria" w:hAnsi="Cambria" w:cs="Times New Roman"/>
          <w:sz w:val="24"/>
          <w:szCs w:val="24"/>
          <w:lang w:val="hr-HR"/>
        </w:rPr>
      </w:pPr>
      <w:r>
        <w:rPr>
          <w:rFonts w:ascii="Cambria" w:hAnsi="Cambria" w:cs="Times New Roman"/>
          <w:sz w:val="24"/>
          <w:szCs w:val="24"/>
          <w:lang w:val="hr-HR"/>
        </w:rPr>
        <w:t xml:space="preserve">Postupak generiranja DKA za pojedini regularni izraz je sljedeći. Prvo odredimo broj i tip zagrada u izrazu. Nakon toga odredimo koja zagrada nam daje prihvatljivo stanje. Primjer: za regularni izraz (a|b)(c|$)(d) imali bi tri zagrade, a treća je ta koja definira </w:t>
      </w:r>
      <w:r>
        <w:rPr>
          <w:rFonts w:ascii="Cambria" w:hAnsi="Cambria" w:cs="Times New Roman"/>
          <w:sz w:val="24"/>
          <w:szCs w:val="24"/>
          <w:lang w:val="hr-HR"/>
        </w:rPr>
        <w:lastRenderedPageBreak/>
        <w:t xml:space="preserve">prihvatljivo stanje. Kada smo to odredili krećemo u generiranje prijelaza. Svaka zagrada u izrazu obrađuje se posebno sa za to napravljenom funkcijom. Prilikom generiranja prijelaza u posebnu varijablu dodaju se generirana prihvatljiva stanja koja su nam potrebna za samu simulaciju. </w:t>
      </w:r>
    </w:p>
    <w:p w:rsidR="00870A6B" w:rsidRDefault="00623A10" w:rsidP="00623A10">
      <w:pPr>
        <w:ind w:firstLine="360"/>
        <w:rPr>
          <w:rFonts w:ascii="Cambria" w:hAnsi="Cambria" w:cs="Times New Roman"/>
          <w:sz w:val="24"/>
          <w:szCs w:val="24"/>
          <w:lang w:val="hr-HR"/>
        </w:rPr>
      </w:pPr>
      <w:r>
        <w:rPr>
          <w:rFonts w:ascii="Cambria" w:hAnsi="Cambria" w:cs="Times New Roman"/>
          <w:sz w:val="24"/>
          <w:szCs w:val="24"/>
          <w:lang w:val="hr-HR"/>
        </w:rPr>
        <w:t>Preduvjet samoj simulaciji je da prethodni epsilon-NKA pretvorimo u DKA.  Za pretvorbu odredimo ulaznu abecedu te stvorimo novu listu prijelaza koju će simulator koristiti. Smulator čita znakove iz ulazne datoteke, iz liste prijelza odabire odgovarajući prijelaz. Ukoliko prijelaz ne postoji niz znakova se grupira u leksičku jedniku ili se odbacuje krajnji lijevi znak ne analiziranog dijela niza ako nije pronađen prefiks za gupiranje.</w:t>
      </w:r>
    </w:p>
    <w:p w:rsidR="001624B5" w:rsidRPr="001F4705" w:rsidRDefault="001624B5" w:rsidP="00623A10">
      <w:pPr>
        <w:ind w:firstLine="360"/>
        <w:rPr>
          <w:rFonts w:ascii="Cambria" w:hAnsi="Cambria" w:cs="Times New Roman"/>
          <w:sz w:val="24"/>
          <w:szCs w:val="24"/>
          <w:lang w:val="hr-HR"/>
        </w:rPr>
      </w:pPr>
    </w:p>
    <w:p w:rsidR="009D4CAF" w:rsidRDefault="009D4CAF" w:rsidP="009D4CAF">
      <w:pPr>
        <w:pStyle w:val="ListParagraph"/>
        <w:numPr>
          <w:ilvl w:val="1"/>
          <w:numId w:val="2"/>
        </w:numPr>
        <w:rPr>
          <w:rFonts w:ascii="Cambria" w:hAnsi="Cambria" w:cs="Times New Roman"/>
          <w:color w:val="1F497D" w:themeColor="text2"/>
          <w:sz w:val="32"/>
          <w:szCs w:val="32"/>
          <w:lang w:val="hr-HR"/>
        </w:rPr>
      </w:pPr>
      <w:r>
        <w:rPr>
          <w:rFonts w:ascii="Cambria" w:hAnsi="Cambria" w:cs="Times New Roman"/>
          <w:color w:val="1F497D" w:themeColor="text2"/>
          <w:sz w:val="32"/>
          <w:szCs w:val="32"/>
          <w:lang w:val="hr-HR"/>
        </w:rPr>
        <w:t>Primjer izvođenja</w:t>
      </w:r>
    </w:p>
    <w:p w:rsidR="009D4CAF" w:rsidRDefault="009D4CAF" w:rsidP="009D4CAF">
      <w:pPr>
        <w:ind w:left="360"/>
        <w:rPr>
          <w:rFonts w:ascii="Cambria" w:hAnsi="Cambria" w:cs="Times New Roman"/>
          <w:sz w:val="24"/>
          <w:szCs w:val="24"/>
          <w:lang w:val="hr-HR"/>
        </w:rPr>
      </w:pPr>
      <w:r>
        <w:rPr>
          <w:rFonts w:ascii="Cambria" w:hAnsi="Cambria" w:cs="Times New Roman"/>
          <w:sz w:val="24"/>
          <w:szCs w:val="24"/>
          <w:lang w:val="hr-HR"/>
        </w:rPr>
        <w:t xml:space="preserve">U ulazne datoteke se upisuju željeni podatci: </w:t>
      </w:r>
    </w:p>
    <w:p w:rsidR="009D4CAF" w:rsidRDefault="009D4CAF" w:rsidP="009D4CAF">
      <w:pPr>
        <w:ind w:left="360"/>
        <w:rPr>
          <w:rFonts w:ascii="Cambria" w:hAnsi="Cambria" w:cs="Times New Roman"/>
          <w:sz w:val="24"/>
          <w:szCs w:val="24"/>
          <w:lang w:val="hr-HR"/>
        </w:rPr>
      </w:pPr>
      <w:r>
        <w:rPr>
          <w:rFonts w:ascii="Cambria" w:hAnsi="Cambria" w:cs="Times New Roman"/>
          <w:noProof/>
          <w:sz w:val="24"/>
          <w:szCs w:val="24"/>
          <w:lang w:val="hr-HR" w:eastAsia="hr-HR"/>
        </w:rPr>
        <w:drawing>
          <wp:inline distT="0" distB="0" distL="0" distR="0">
            <wp:extent cx="5934075" cy="2590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590800"/>
                    </a:xfrm>
                    <a:prstGeom prst="rect">
                      <a:avLst/>
                    </a:prstGeom>
                    <a:noFill/>
                    <a:ln w="9525">
                      <a:noFill/>
                      <a:miter lim="800000"/>
                      <a:headEnd/>
                      <a:tailEnd/>
                    </a:ln>
                  </pic:spPr>
                </pic:pic>
              </a:graphicData>
            </a:graphic>
          </wp:inline>
        </w:drawing>
      </w:r>
    </w:p>
    <w:p w:rsidR="00C973F4" w:rsidRDefault="00C973F4" w:rsidP="009D4CAF">
      <w:pPr>
        <w:ind w:left="360"/>
        <w:rPr>
          <w:rFonts w:ascii="Cambria" w:hAnsi="Cambria" w:cs="Times New Roman"/>
          <w:sz w:val="24"/>
          <w:szCs w:val="24"/>
          <w:lang w:val="hr-HR"/>
        </w:rPr>
      </w:pPr>
    </w:p>
    <w:p w:rsidR="00C973F4" w:rsidRDefault="00C973F4" w:rsidP="009D4CAF">
      <w:pPr>
        <w:ind w:left="360"/>
        <w:rPr>
          <w:rFonts w:ascii="Cambria" w:hAnsi="Cambria" w:cs="Times New Roman"/>
          <w:sz w:val="24"/>
          <w:szCs w:val="24"/>
          <w:lang w:val="hr-HR"/>
        </w:rPr>
      </w:pPr>
    </w:p>
    <w:p w:rsidR="00C973F4" w:rsidRDefault="00C973F4" w:rsidP="009D4CAF">
      <w:pPr>
        <w:ind w:left="360"/>
        <w:rPr>
          <w:rFonts w:ascii="Cambria" w:hAnsi="Cambria" w:cs="Times New Roman"/>
          <w:sz w:val="24"/>
          <w:szCs w:val="24"/>
          <w:lang w:val="hr-HR"/>
        </w:rPr>
      </w:pPr>
    </w:p>
    <w:p w:rsidR="00C973F4" w:rsidRDefault="00C973F4" w:rsidP="009D4CAF">
      <w:pPr>
        <w:ind w:left="360"/>
        <w:rPr>
          <w:rFonts w:ascii="Cambria" w:hAnsi="Cambria" w:cs="Times New Roman"/>
          <w:sz w:val="24"/>
          <w:szCs w:val="24"/>
          <w:lang w:val="hr-HR"/>
        </w:rPr>
      </w:pPr>
    </w:p>
    <w:p w:rsidR="00C973F4" w:rsidRDefault="00C973F4" w:rsidP="009D4CAF">
      <w:pPr>
        <w:ind w:left="360"/>
        <w:rPr>
          <w:rFonts w:ascii="Cambria" w:hAnsi="Cambria" w:cs="Times New Roman"/>
          <w:sz w:val="24"/>
          <w:szCs w:val="24"/>
          <w:lang w:val="hr-HR"/>
        </w:rPr>
      </w:pPr>
    </w:p>
    <w:p w:rsidR="009D4CAF" w:rsidRDefault="009D4CAF" w:rsidP="009D4CAF">
      <w:pPr>
        <w:ind w:left="360"/>
        <w:rPr>
          <w:rFonts w:ascii="Cambria" w:hAnsi="Cambria" w:cs="Times New Roman"/>
          <w:sz w:val="24"/>
          <w:szCs w:val="24"/>
          <w:lang w:val="hr-HR"/>
        </w:rPr>
      </w:pPr>
      <w:r>
        <w:rPr>
          <w:rFonts w:ascii="Cambria" w:hAnsi="Cambria" w:cs="Times New Roman"/>
          <w:sz w:val="24"/>
          <w:szCs w:val="24"/>
          <w:lang w:val="hr-HR"/>
        </w:rPr>
        <w:t>Rezultat izvođenja programa:</w:t>
      </w:r>
    </w:p>
    <w:p w:rsidR="009D4CAF" w:rsidRPr="009D4CAF" w:rsidRDefault="00C973F4" w:rsidP="009D4CAF">
      <w:pPr>
        <w:ind w:left="360"/>
        <w:rPr>
          <w:rFonts w:ascii="Cambria" w:hAnsi="Cambria" w:cs="Times New Roman"/>
          <w:sz w:val="24"/>
          <w:szCs w:val="24"/>
          <w:lang w:val="hr-HR"/>
        </w:rPr>
      </w:pPr>
      <w:r>
        <w:rPr>
          <w:rFonts w:ascii="Cambria" w:hAnsi="Cambria" w:cs="Times New Roman"/>
          <w:noProof/>
          <w:sz w:val="24"/>
          <w:szCs w:val="24"/>
          <w:lang w:val="hr-HR" w:eastAsia="hr-HR"/>
        </w:rPr>
        <w:lastRenderedPageBreak/>
        <w:drawing>
          <wp:inline distT="0" distB="0" distL="0" distR="0">
            <wp:extent cx="5939790" cy="349885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9790" cy="3498850"/>
                    </a:xfrm>
                    <a:prstGeom prst="rect">
                      <a:avLst/>
                    </a:prstGeom>
                    <a:noFill/>
                    <a:ln w="9525">
                      <a:noFill/>
                      <a:miter lim="800000"/>
                      <a:headEnd/>
                      <a:tailEnd/>
                    </a:ln>
                  </pic:spPr>
                </pic:pic>
              </a:graphicData>
            </a:graphic>
          </wp:inline>
        </w:drawing>
      </w:r>
    </w:p>
    <w:p w:rsidR="00492DE0" w:rsidRDefault="00492DE0" w:rsidP="00492DE0">
      <w:pPr>
        <w:pStyle w:val="ListParagraph"/>
        <w:spacing w:line="360" w:lineRule="auto"/>
        <w:ind w:left="360"/>
        <w:rPr>
          <w:rFonts w:ascii="Cambria" w:hAnsi="Cambria" w:cs="Times New Roman"/>
          <w:color w:val="1F497D" w:themeColor="text2"/>
          <w:sz w:val="36"/>
          <w:szCs w:val="36"/>
          <w:lang w:val="hr-HR"/>
        </w:rPr>
      </w:pPr>
    </w:p>
    <w:p w:rsidR="00C973F4" w:rsidRDefault="00C973F4" w:rsidP="00C973F4">
      <w:pPr>
        <w:pStyle w:val="ListParagraph"/>
        <w:numPr>
          <w:ilvl w:val="0"/>
          <w:numId w:val="2"/>
        </w:numPr>
        <w:spacing w:line="360" w:lineRule="auto"/>
        <w:jc w:val="center"/>
        <w:rPr>
          <w:rFonts w:ascii="Cambria" w:hAnsi="Cambria" w:cs="Times New Roman"/>
          <w:color w:val="1F497D" w:themeColor="text2"/>
          <w:sz w:val="36"/>
          <w:szCs w:val="36"/>
          <w:lang w:val="hr-HR"/>
        </w:rPr>
      </w:pPr>
      <w:r>
        <w:rPr>
          <w:rFonts w:ascii="Cambria" w:hAnsi="Cambria" w:cs="Times New Roman"/>
          <w:color w:val="1F497D" w:themeColor="text2"/>
          <w:sz w:val="36"/>
          <w:szCs w:val="36"/>
          <w:lang w:val="hr-HR"/>
        </w:rPr>
        <w:t>Zaključak</w:t>
      </w:r>
    </w:p>
    <w:p w:rsidR="00492DE0" w:rsidRPr="00BC2F20" w:rsidRDefault="00A52764" w:rsidP="00A52764">
      <w:pPr>
        <w:pStyle w:val="ListParagraph"/>
        <w:spacing w:line="360" w:lineRule="auto"/>
        <w:ind w:left="360" w:firstLine="360"/>
        <w:rPr>
          <w:rFonts w:ascii="Cambria" w:hAnsi="Cambria" w:cs="Times New Roman"/>
          <w:sz w:val="28"/>
          <w:szCs w:val="28"/>
          <w:lang w:val="hr-HR"/>
        </w:rPr>
      </w:pPr>
      <w:r w:rsidRPr="00A52764">
        <w:rPr>
          <w:rFonts w:ascii="Cambria" w:hAnsi="Cambria" w:cs="Times New Roman"/>
          <w:sz w:val="24"/>
          <w:szCs w:val="24"/>
          <w:lang w:val="hr-HR"/>
        </w:rPr>
        <w:t>Izgradnja</w:t>
      </w:r>
      <w:r>
        <w:rPr>
          <w:rFonts w:ascii="Cambria" w:hAnsi="Cambria" w:cs="Times New Roman"/>
          <w:sz w:val="24"/>
          <w:szCs w:val="24"/>
          <w:lang w:val="hr-HR"/>
        </w:rPr>
        <w:t xml:space="preserve"> simulatora leksičkog analizatora je u cijelosti bila zanimljiv studentski projekt. Izgradnja simulatora zasnovanog na tablici prijelaza DKA isprva se činila kao nepotrebno kompliciranje kad već postoji simulator zasnovan za tablici prijelaza epsilon-NKA. No prilikom ostvarenja pretvorba epsilon-NKA u DKA upće se nije pokazal</w:t>
      </w:r>
      <w:r w:rsidR="00DE5CA5">
        <w:rPr>
          <w:rFonts w:ascii="Cambria" w:hAnsi="Cambria" w:cs="Times New Roman"/>
          <w:sz w:val="24"/>
          <w:szCs w:val="24"/>
          <w:lang w:val="hr-HR"/>
        </w:rPr>
        <w:t>a teškom te je riješenje možda</w:t>
      </w:r>
      <w:r>
        <w:rPr>
          <w:rFonts w:ascii="Cambria" w:hAnsi="Cambria" w:cs="Times New Roman"/>
          <w:sz w:val="24"/>
          <w:szCs w:val="24"/>
          <w:lang w:val="hr-HR"/>
        </w:rPr>
        <w:t xml:space="preserve"> zgodnije za </w:t>
      </w:r>
      <w:r w:rsidR="00DE5CA5">
        <w:rPr>
          <w:rFonts w:ascii="Cambria" w:hAnsi="Cambria" w:cs="Times New Roman"/>
          <w:sz w:val="24"/>
          <w:szCs w:val="24"/>
          <w:lang w:val="hr-HR"/>
        </w:rPr>
        <w:t xml:space="preserve">uporabu. Također takav simulator bi radio brže no onaj sa epsilon-NKA tablicom. Glavni problem u procesu ostvarenja bio je odrediti kako iz regularne definicije izgraditi DKA automat. Taj proces nije jednoznačno određen, stoga je ovo i najzanimljiviji dio projekta. </w:t>
      </w:r>
      <w:r w:rsidR="00AD2D51">
        <w:rPr>
          <w:rFonts w:ascii="Cambria" w:hAnsi="Cambria" w:cs="Times New Roman"/>
          <w:sz w:val="24"/>
          <w:szCs w:val="24"/>
          <w:lang w:val="hr-HR"/>
        </w:rPr>
        <w:t xml:space="preserve"> </w:t>
      </w:r>
      <w:r w:rsidR="00DE5CA5">
        <w:rPr>
          <w:rFonts w:ascii="Cambria" w:hAnsi="Cambria" w:cs="Times New Roman"/>
          <w:sz w:val="24"/>
          <w:szCs w:val="24"/>
          <w:lang w:val="hr-HR"/>
        </w:rPr>
        <w:t xml:space="preserve"> </w:t>
      </w:r>
    </w:p>
    <w:sectPr w:rsidR="00492DE0" w:rsidRPr="00BC2F20" w:rsidSect="00112C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D1A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DB86A68"/>
    <w:multiLevelType w:val="hybridMultilevel"/>
    <w:tmpl w:val="CC42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D4051"/>
    <w:multiLevelType w:val="hybridMultilevel"/>
    <w:tmpl w:val="F8682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0C38D3"/>
    <w:multiLevelType w:val="hybridMultilevel"/>
    <w:tmpl w:val="80B0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BC2F20"/>
    <w:rsid w:val="00112C8F"/>
    <w:rsid w:val="001624B5"/>
    <w:rsid w:val="001F4705"/>
    <w:rsid w:val="003F55F9"/>
    <w:rsid w:val="00492DE0"/>
    <w:rsid w:val="00623A10"/>
    <w:rsid w:val="00743B18"/>
    <w:rsid w:val="007A1B10"/>
    <w:rsid w:val="00870A6B"/>
    <w:rsid w:val="0089589C"/>
    <w:rsid w:val="009D4CAF"/>
    <w:rsid w:val="00A5246E"/>
    <w:rsid w:val="00A52764"/>
    <w:rsid w:val="00A5286D"/>
    <w:rsid w:val="00AD2D51"/>
    <w:rsid w:val="00B922F1"/>
    <w:rsid w:val="00BC2F20"/>
    <w:rsid w:val="00C973F4"/>
    <w:rsid w:val="00D10F39"/>
    <w:rsid w:val="00DA54F4"/>
    <w:rsid w:val="00DE5CA5"/>
    <w:rsid w:val="00E77804"/>
    <w:rsid w:val="00FA4E0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F20"/>
    <w:rPr>
      <w:rFonts w:ascii="Tahoma" w:hAnsi="Tahoma" w:cs="Tahoma"/>
      <w:sz w:val="16"/>
      <w:szCs w:val="16"/>
    </w:rPr>
  </w:style>
  <w:style w:type="paragraph" w:styleId="ListParagraph">
    <w:name w:val="List Paragraph"/>
    <w:basedOn w:val="Normal"/>
    <w:uiPriority w:val="34"/>
    <w:qFormat/>
    <w:rsid w:val="00E778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Human01</dc:creator>
  <cp:keywords/>
  <dc:description/>
  <cp:lastModifiedBy>OBI</cp:lastModifiedBy>
  <cp:revision>5</cp:revision>
  <dcterms:created xsi:type="dcterms:W3CDTF">2011-01-03T18:33:00Z</dcterms:created>
  <dcterms:modified xsi:type="dcterms:W3CDTF">2011-01-18T19:48:00Z</dcterms:modified>
</cp:coreProperties>
</file>