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1CA" w:rsidRPr="00E34693" w:rsidRDefault="0051097A">
      <w:pPr>
        <w:rPr>
          <w:sz w:val="24"/>
        </w:rPr>
      </w:pPr>
      <w:r>
        <w:rPr>
          <w:b/>
          <w:sz w:val="24"/>
        </w:rPr>
        <w:t>Table S1</w:t>
      </w:r>
      <w:r w:rsidR="00F94647" w:rsidRPr="00E34693">
        <w:rPr>
          <w:sz w:val="24"/>
        </w:rPr>
        <w:t xml:space="preserve">. </w:t>
      </w:r>
      <w:r w:rsidR="008B687C">
        <w:rPr>
          <w:sz w:val="24"/>
        </w:rPr>
        <w:t>The drug vector space model is in comparison with t</w:t>
      </w:r>
      <w:r w:rsidR="00F94647" w:rsidRPr="00E34693">
        <w:rPr>
          <w:sz w:val="24"/>
        </w:rPr>
        <w:t>he correlation</w:t>
      </w:r>
      <w:r w:rsidR="008B687C">
        <w:rPr>
          <w:sz w:val="24"/>
        </w:rPr>
        <w:t>s</w:t>
      </w:r>
      <w:r w:rsidR="00876359">
        <w:rPr>
          <w:sz w:val="24"/>
        </w:rPr>
        <w:t xml:space="preserve"> of gene expression signature</w:t>
      </w:r>
      <w:r w:rsidR="00F94647" w:rsidRPr="00E34693">
        <w:rPr>
          <w:sz w:val="24"/>
        </w:rPr>
        <w:t xml:space="preserve"> </w:t>
      </w:r>
      <w:r w:rsidR="008B687C">
        <w:rPr>
          <w:sz w:val="24"/>
        </w:rPr>
        <w:t xml:space="preserve">and structure similarity </w:t>
      </w:r>
      <w:r w:rsidR="00F94647" w:rsidRPr="00E34693">
        <w:rPr>
          <w:sz w:val="24"/>
        </w:rPr>
        <w:t>between two drugs targeting the same disease</w:t>
      </w:r>
    </w:p>
    <w:tbl>
      <w:tblPr>
        <w:tblW w:w="11075" w:type="dxa"/>
        <w:tblInd w:w="-95" w:type="dxa"/>
        <w:tblLook w:val="04A0" w:firstRow="1" w:lastRow="0" w:firstColumn="1" w:lastColumn="0" w:noHBand="0" w:noVBand="1"/>
      </w:tblPr>
      <w:tblGrid>
        <w:gridCol w:w="1770"/>
        <w:gridCol w:w="1745"/>
        <w:gridCol w:w="754"/>
        <w:gridCol w:w="810"/>
        <w:gridCol w:w="1586"/>
        <w:gridCol w:w="1440"/>
        <w:gridCol w:w="1208"/>
        <w:gridCol w:w="1762"/>
      </w:tblGrid>
      <w:tr w:rsidR="0047575C" w:rsidRPr="00346C9F" w:rsidTr="00C42994">
        <w:trPr>
          <w:trHeight w:val="310"/>
        </w:trPr>
        <w:tc>
          <w:tcPr>
            <w:tcW w:w="177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75C" w:rsidRPr="00E02E4E" w:rsidRDefault="0047575C" w:rsidP="00044B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346C9F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1</w:t>
            </w:r>
            <w:r w:rsidRPr="00346C9F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vertAlign w:val="superscript"/>
              </w:rPr>
              <w:t>st</w:t>
            </w:r>
            <w:r w:rsidRPr="00346C9F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E02E4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drug</w:t>
            </w:r>
          </w:p>
        </w:tc>
        <w:tc>
          <w:tcPr>
            <w:tcW w:w="174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75C" w:rsidRPr="00E02E4E" w:rsidRDefault="0047575C" w:rsidP="00044B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346C9F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2</w:t>
            </w:r>
            <w:r w:rsidRPr="00346C9F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vertAlign w:val="superscript"/>
              </w:rPr>
              <w:t>nd</w:t>
            </w:r>
            <w:r w:rsidRPr="00346C9F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E02E4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drug</w:t>
            </w:r>
          </w:p>
        </w:tc>
        <w:tc>
          <w:tcPr>
            <w:tcW w:w="315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75C" w:rsidRDefault="0047575C" w:rsidP="00044B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Drug vector space model</w:t>
            </w:r>
          </w:p>
        </w:tc>
        <w:tc>
          <w:tcPr>
            <w:tcW w:w="26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575C" w:rsidRPr="00E02E4E" w:rsidRDefault="0047575C" w:rsidP="00044B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Gene expression </w:t>
            </w:r>
            <w:r w:rsidRPr="00E02E4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053F98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signature</w:t>
            </w:r>
            <w:r w:rsidR="00EE29A5" w:rsidRPr="00EE29A5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vertAlign w:val="superscript"/>
              </w:rPr>
              <w:t>[a]</w:t>
            </w:r>
            <w:bookmarkStart w:id="0" w:name="_GoBack"/>
            <w:bookmarkEnd w:id="0"/>
          </w:p>
        </w:tc>
        <w:tc>
          <w:tcPr>
            <w:tcW w:w="17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575C" w:rsidRPr="00346C9F" w:rsidRDefault="0047575C" w:rsidP="00044B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Structure similarity</w:t>
            </w:r>
          </w:p>
        </w:tc>
      </w:tr>
      <w:tr w:rsidR="0047575C" w:rsidRPr="00346C9F" w:rsidTr="007E35C4">
        <w:trPr>
          <w:trHeight w:val="310"/>
        </w:trPr>
        <w:tc>
          <w:tcPr>
            <w:tcW w:w="177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7575C" w:rsidRPr="00346C9F" w:rsidRDefault="0047575C" w:rsidP="00044B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45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7575C" w:rsidRPr="00346C9F" w:rsidRDefault="0047575C" w:rsidP="00044B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5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7575C" w:rsidRDefault="0047575C" w:rsidP="00044B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Jaccard Index (</w:t>
            </w:r>
            <w:r w:rsidRPr="00A57FCC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JI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15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575C" w:rsidRDefault="0047575C" w:rsidP="00DD2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346C9F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Number of 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shared genes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7575C" w:rsidRDefault="0047575C" w:rsidP="00DD27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Pearson </w:t>
            </w:r>
            <w:r w:rsidRPr="00E02E4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correlation</w:t>
            </w:r>
          </w:p>
        </w:tc>
        <w:tc>
          <w:tcPr>
            <w:tcW w:w="12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47575C" w:rsidRPr="00346C9F" w:rsidRDefault="0047575C" w:rsidP="00044B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</w:pPr>
            <w:r w:rsidRPr="00346C9F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P</w:t>
            </w:r>
            <w:r w:rsidRPr="00346C9F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E02E4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value</w:t>
            </w:r>
          </w:p>
        </w:tc>
        <w:tc>
          <w:tcPr>
            <w:tcW w:w="17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575C" w:rsidRDefault="0047575C" w:rsidP="00044B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T</w:t>
            </w:r>
            <w:r w:rsidRPr="0090295B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animoto coefficient</w:t>
            </w:r>
            <w:r w:rsidR="00C4299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(</w:t>
            </w:r>
            <w:r w:rsidR="00C42994" w:rsidRPr="007927C0">
              <w:rPr>
                <w:rFonts w:ascii="Calibri" w:eastAsia="Times New Roman" w:hAnsi="Calibri" w:cs="Times New Roman"/>
                <w:b/>
                <w:i/>
                <w:color w:val="000000"/>
                <w:sz w:val="24"/>
                <w:szCs w:val="24"/>
              </w:rPr>
              <w:t>TC</w:t>
            </w:r>
            <w:r w:rsidR="00C42994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47575C" w:rsidRPr="00E02E4E" w:rsidTr="00C42994">
        <w:trPr>
          <w:gridAfter w:val="5"/>
          <w:wAfter w:w="6806" w:type="dxa"/>
          <w:trHeight w:val="310"/>
        </w:trPr>
        <w:tc>
          <w:tcPr>
            <w:tcW w:w="426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7575C" w:rsidRPr="006C7EE6" w:rsidRDefault="0047575C" w:rsidP="00E7549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6C7EE6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Breast cancer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(MCF-7</w:t>
            </w:r>
            <w:r w:rsidRPr="001B079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vertAlign w:val="superscript"/>
              </w:rPr>
              <w:t>[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vertAlign w:val="superscript"/>
              </w:rPr>
              <w:t>b]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47575C" w:rsidRPr="00E02E4E" w:rsidTr="00C42994">
        <w:trPr>
          <w:trHeight w:val="310"/>
        </w:trPr>
        <w:tc>
          <w:tcPr>
            <w:tcW w:w="17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75C" w:rsidRPr="00E02E4E" w:rsidRDefault="0047575C" w:rsidP="007747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</w:t>
            </w:r>
            <w:r w:rsidRPr="00E02E4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oxorubicin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75C" w:rsidRPr="00E02E4E" w:rsidRDefault="0047575C" w:rsidP="007747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  <w:r w:rsidRPr="00E02E4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stradiol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75C" w:rsidRPr="00F5139B" w:rsidRDefault="0047575C" w:rsidP="007747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B050"/>
                <w:sz w:val="24"/>
                <w:szCs w:val="24"/>
                <w:u w:val="single"/>
              </w:rPr>
            </w:pPr>
            <w:r w:rsidRPr="00F5139B">
              <w:rPr>
                <w:rFonts w:ascii="Calibri" w:eastAsia="Times New Roman" w:hAnsi="Calibri" w:cs="Times New Roman"/>
                <w:b/>
                <w:color w:val="000000" w:themeColor="text1"/>
                <w:sz w:val="24"/>
                <w:szCs w:val="24"/>
                <w:u w:val="single"/>
              </w:rPr>
              <w:t>0.5397</w:t>
            </w:r>
            <w:r w:rsidR="00A97ED8" w:rsidRPr="00F5139B">
              <w:rPr>
                <w:rFonts w:ascii="Calibri" w:eastAsia="Times New Roman" w:hAnsi="Calibri" w:cs="Times New Roman"/>
                <w:b/>
                <w:color w:val="000000" w:themeColor="text1"/>
                <w:sz w:val="24"/>
                <w:szCs w:val="24"/>
                <w:u w:val="single"/>
              </w:rPr>
              <w:t>*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vAlign w:val="bottom"/>
          </w:tcPr>
          <w:p w:rsidR="0047575C" w:rsidRPr="00E02E4E" w:rsidRDefault="0047575C" w:rsidP="007747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02E4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75C" w:rsidRPr="00F5139B" w:rsidRDefault="0047575C" w:rsidP="007747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F5139B">
              <w:rPr>
                <w:rFonts w:ascii="Calibri" w:eastAsia="Times New Roman" w:hAnsi="Calibri" w:cs="Times New Roman"/>
                <w:b/>
                <w:color w:val="000000" w:themeColor="text1"/>
                <w:sz w:val="24"/>
                <w:szCs w:val="24"/>
                <w:u w:val="single"/>
              </w:rPr>
              <w:t>0.1849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75C" w:rsidRPr="00F5139B" w:rsidRDefault="0047575C" w:rsidP="007747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F5139B">
              <w:rPr>
                <w:rFonts w:ascii="Calibri" w:eastAsia="Times New Roman" w:hAnsi="Calibri" w:cs="Times New Roman"/>
                <w:b/>
                <w:color w:val="000000" w:themeColor="text1"/>
                <w:sz w:val="24"/>
                <w:szCs w:val="24"/>
                <w:u w:val="single"/>
              </w:rPr>
              <w:t>0.0135</w:t>
            </w:r>
          </w:p>
        </w:tc>
        <w:tc>
          <w:tcPr>
            <w:tcW w:w="1762" w:type="dxa"/>
            <w:tcBorders>
              <w:top w:val="single" w:sz="4" w:space="0" w:color="auto"/>
            </w:tcBorders>
          </w:tcPr>
          <w:p w:rsidR="0047575C" w:rsidRPr="00F5139B" w:rsidRDefault="0047575C" w:rsidP="007747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F5139B">
              <w:rPr>
                <w:rFonts w:ascii="Calibri" w:eastAsia="Times New Roman" w:hAnsi="Calibri" w:cs="Times New Roman"/>
                <w:b/>
                <w:color w:val="000000" w:themeColor="text1"/>
                <w:sz w:val="24"/>
                <w:szCs w:val="24"/>
                <w:u w:val="single"/>
              </w:rPr>
              <w:t>0.5441</w:t>
            </w:r>
          </w:p>
        </w:tc>
      </w:tr>
      <w:tr w:rsidR="0047575C" w:rsidRPr="00E02E4E" w:rsidTr="00C42994">
        <w:trPr>
          <w:trHeight w:val="310"/>
        </w:trPr>
        <w:tc>
          <w:tcPr>
            <w:tcW w:w="177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47575C" w:rsidRPr="00E02E4E" w:rsidRDefault="0047575C" w:rsidP="007747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</w:t>
            </w:r>
            <w:r w:rsidRPr="00E02E4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oxorubicin</w:t>
            </w:r>
          </w:p>
        </w:tc>
        <w:tc>
          <w:tcPr>
            <w:tcW w:w="174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47575C" w:rsidRPr="00E02E4E" w:rsidRDefault="0047575C" w:rsidP="007747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</w:t>
            </w:r>
            <w:r w:rsidRPr="00E02E4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rogesterone</w:t>
            </w:r>
          </w:p>
        </w:tc>
        <w:tc>
          <w:tcPr>
            <w:tcW w:w="1564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47575C" w:rsidRPr="009633F4" w:rsidRDefault="0047575C" w:rsidP="007747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B050"/>
                <w:sz w:val="24"/>
                <w:szCs w:val="24"/>
              </w:rPr>
            </w:pPr>
            <w:r w:rsidRPr="009633F4">
              <w:rPr>
                <w:rFonts w:ascii="Calibri" w:eastAsia="Times New Roman" w:hAnsi="Calibri" w:cs="Times New Roman"/>
                <w:b/>
                <w:color w:val="00B050"/>
                <w:sz w:val="24"/>
                <w:szCs w:val="24"/>
              </w:rPr>
              <w:t>0.5189</w:t>
            </w:r>
            <w:r w:rsidR="00A97ED8">
              <w:rPr>
                <w:rFonts w:ascii="Calibri" w:eastAsia="Times New Roman" w:hAnsi="Calibri" w:cs="Times New Roman"/>
                <w:b/>
                <w:color w:val="00B050"/>
                <w:sz w:val="24"/>
                <w:szCs w:val="24"/>
              </w:rPr>
              <w:t>*</w:t>
            </w:r>
          </w:p>
        </w:tc>
        <w:tc>
          <w:tcPr>
            <w:tcW w:w="1586" w:type="dxa"/>
            <w:tcBorders>
              <w:top w:val="nil"/>
            </w:tcBorders>
            <w:vAlign w:val="bottom"/>
          </w:tcPr>
          <w:p w:rsidR="0047575C" w:rsidRPr="00E02E4E" w:rsidRDefault="0047575C" w:rsidP="007747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02E4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47575C" w:rsidRPr="009633F4" w:rsidRDefault="0047575C" w:rsidP="007747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B050"/>
                <w:sz w:val="24"/>
                <w:szCs w:val="24"/>
              </w:rPr>
            </w:pPr>
            <w:r w:rsidRPr="009633F4">
              <w:rPr>
                <w:rFonts w:ascii="Calibri" w:eastAsia="Times New Roman" w:hAnsi="Calibri" w:cs="Times New Roman"/>
                <w:b/>
                <w:color w:val="00B050"/>
                <w:sz w:val="24"/>
                <w:szCs w:val="24"/>
              </w:rPr>
              <w:t>0.0420</w:t>
            </w:r>
          </w:p>
        </w:tc>
        <w:tc>
          <w:tcPr>
            <w:tcW w:w="120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47575C" w:rsidRPr="009633F4" w:rsidRDefault="0047575C" w:rsidP="007747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B050"/>
                <w:sz w:val="24"/>
                <w:szCs w:val="24"/>
              </w:rPr>
            </w:pPr>
            <w:r w:rsidRPr="009633F4">
              <w:rPr>
                <w:rFonts w:ascii="Calibri" w:eastAsia="Times New Roman" w:hAnsi="Calibri" w:cs="Times New Roman"/>
                <w:b/>
                <w:color w:val="00B050"/>
                <w:sz w:val="24"/>
                <w:szCs w:val="24"/>
              </w:rPr>
              <w:t>0.5954</w:t>
            </w:r>
          </w:p>
        </w:tc>
        <w:tc>
          <w:tcPr>
            <w:tcW w:w="1762" w:type="dxa"/>
            <w:tcBorders>
              <w:top w:val="nil"/>
            </w:tcBorders>
          </w:tcPr>
          <w:p w:rsidR="0047575C" w:rsidRPr="009633F4" w:rsidRDefault="0047575C" w:rsidP="007747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B050"/>
                <w:sz w:val="24"/>
                <w:szCs w:val="24"/>
              </w:rPr>
            </w:pPr>
            <w:r w:rsidRPr="009633F4">
              <w:rPr>
                <w:rFonts w:ascii="Calibri" w:eastAsia="Times New Roman" w:hAnsi="Calibri" w:cs="Times New Roman"/>
                <w:b/>
                <w:color w:val="00B050"/>
                <w:sz w:val="24"/>
                <w:szCs w:val="24"/>
              </w:rPr>
              <w:t>0.4234</w:t>
            </w:r>
          </w:p>
        </w:tc>
      </w:tr>
      <w:tr w:rsidR="0047575C" w:rsidRPr="00E02E4E" w:rsidTr="00C42994">
        <w:trPr>
          <w:trHeight w:val="310"/>
        </w:trPr>
        <w:tc>
          <w:tcPr>
            <w:tcW w:w="177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75C" w:rsidRPr="00E02E4E" w:rsidRDefault="0047575C" w:rsidP="007747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  <w:r w:rsidRPr="00E02E4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stradiol</w:t>
            </w:r>
          </w:p>
        </w:tc>
        <w:tc>
          <w:tcPr>
            <w:tcW w:w="174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75C" w:rsidRPr="00E02E4E" w:rsidRDefault="0047575C" w:rsidP="007747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</w:t>
            </w:r>
            <w:r w:rsidRPr="00E02E4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rogesterone</w:t>
            </w:r>
          </w:p>
        </w:tc>
        <w:tc>
          <w:tcPr>
            <w:tcW w:w="1564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75C" w:rsidRPr="005C1A08" w:rsidRDefault="0047575C" w:rsidP="007747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</w:pPr>
            <w:r w:rsidRPr="005C1A08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0.6683</w:t>
            </w:r>
            <w:r w:rsidR="00A97ED8" w:rsidRPr="005C1A08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*</w:t>
            </w:r>
          </w:p>
        </w:tc>
        <w:tc>
          <w:tcPr>
            <w:tcW w:w="1586" w:type="dxa"/>
            <w:tcBorders>
              <w:top w:val="nil"/>
              <w:bottom w:val="single" w:sz="4" w:space="0" w:color="auto"/>
            </w:tcBorders>
            <w:vAlign w:val="bottom"/>
          </w:tcPr>
          <w:p w:rsidR="0047575C" w:rsidRPr="00E02E4E" w:rsidRDefault="0047575C" w:rsidP="007747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02E4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75C" w:rsidRPr="005C1A08" w:rsidRDefault="0047575C" w:rsidP="007747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</w:pPr>
            <w:r w:rsidRPr="005C1A08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0.6174</w:t>
            </w:r>
          </w:p>
        </w:tc>
        <w:tc>
          <w:tcPr>
            <w:tcW w:w="120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575C" w:rsidRPr="005C1A08" w:rsidRDefault="0047575C" w:rsidP="007747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</w:pPr>
            <w:r w:rsidRPr="005C1A08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&lt;2.2E-16</w:t>
            </w:r>
          </w:p>
        </w:tc>
        <w:tc>
          <w:tcPr>
            <w:tcW w:w="1762" w:type="dxa"/>
            <w:tcBorders>
              <w:top w:val="nil"/>
              <w:bottom w:val="single" w:sz="4" w:space="0" w:color="auto"/>
            </w:tcBorders>
          </w:tcPr>
          <w:p w:rsidR="0047575C" w:rsidRPr="005C1A08" w:rsidRDefault="0047575C" w:rsidP="007747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</w:pPr>
            <w:r w:rsidRPr="005C1A08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0.5670</w:t>
            </w:r>
          </w:p>
        </w:tc>
      </w:tr>
      <w:tr w:rsidR="0047575C" w:rsidRPr="00E02E4E" w:rsidTr="00C42994">
        <w:trPr>
          <w:gridAfter w:val="5"/>
          <w:wAfter w:w="6806" w:type="dxa"/>
          <w:trHeight w:val="310"/>
        </w:trPr>
        <w:tc>
          <w:tcPr>
            <w:tcW w:w="426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7575C" w:rsidRPr="006C7EE6" w:rsidRDefault="0047575C" w:rsidP="00C04EF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6C7EE6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Prostate cancer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(PC-3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vertAlign w:val="superscript"/>
              </w:rPr>
              <w:t>[b]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47575C" w:rsidRPr="006941BE" w:rsidTr="00C42994">
        <w:trPr>
          <w:trHeight w:val="260"/>
        </w:trPr>
        <w:tc>
          <w:tcPr>
            <w:tcW w:w="17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7575C" w:rsidRPr="006941BE" w:rsidRDefault="0047575C" w:rsidP="007747F1">
            <w:pPr>
              <w:spacing w:after="0" w:line="240" w:lineRule="auto"/>
              <w:rPr>
                <w:rFonts w:ascii="Calibri" w:hAnsi="Calibri"/>
                <w:color w:val="000000"/>
                <w:sz w:val="24"/>
              </w:rPr>
            </w:pPr>
            <w:r w:rsidRPr="006941BE">
              <w:rPr>
                <w:rFonts w:ascii="Calibri" w:hAnsi="Calibri"/>
                <w:color w:val="000000"/>
                <w:sz w:val="24"/>
              </w:rPr>
              <w:t>Letrozole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7575C" w:rsidRPr="006941BE" w:rsidRDefault="0047575C" w:rsidP="007747F1">
            <w:pPr>
              <w:spacing w:after="0" w:line="240" w:lineRule="auto"/>
              <w:rPr>
                <w:rFonts w:ascii="Calibri" w:hAnsi="Calibri"/>
                <w:color w:val="000000"/>
                <w:sz w:val="24"/>
              </w:rPr>
            </w:pPr>
            <w:r w:rsidRPr="006941BE">
              <w:rPr>
                <w:rFonts w:ascii="Calibri" w:hAnsi="Calibri"/>
                <w:color w:val="000000"/>
                <w:sz w:val="24"/>
              </w:rPr>
              <w:t>Levonorgestrel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7575C" w:rsidRPr="006941BE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</w:rPr>
            </w:pPr>
            <w:r w:rsidRPr="006941BE">
              <w:rPr>
                <w:rFonts w:ascii="Calibri" w:hAnsi="Calibri"/>
                <w:color w:val="000000"/>
                <w:sz w:val="24"/>
              </w:rPr>
              <w:t>0.3125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vAlign w:val="bottom"/>
          </w:tcPr>
          <w:p w:rsidR="0047575C" w:rsidRPr="006941BE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</w:rPr>
            </w:pPr>
            <w:r w:rsidRPr="006941BE">
              <w:rPr>
                <w:rFonts w:ascii="Calibri" w:hAnsi="Calibri"/>
                <w:color w:val="000000"/>
                <w:sz w:val="24"/>
              </w:rPr>
              <w:t>9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7575C" w:rsidRPr="006941BE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</w:rPr>
            </w:pPr>
            <w:r w:rsidRPr="006941BE">
              <w:rPr>
                <w:rFonts w:ascii="Calibri" w:hAnsi="Calibri"/>
                <w:color w:val="000000"/>
                <w:sz w:val="24"/>
              </w:rPr>
              <w:t>0.0112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7575C" w:rsidRPr="006941BE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</w:rPr>
            </w:pPr>
            <w:r w:rsidRPr="006941BE">
              <w:rPr>
                <w:rFonts w:ascii="Calibri" w:hAnsi="Calibri"/>
                <w:color w:val="000000"/>
                <w:sz w:val="24"/>
              </w:rPr>
              <w:t>0.9559</w:t>
            </w:r>
          </w:p>
        </w:tc>
        <w:tc>
          <w:tcPr>
            <w:tcW w:w="1762" w:type="dxa"/>
            <w:tcBorders>
              <w:top w:val="single" w:sz="4" w:space="0" w:color="auto"/>
            </w:tcBorders>
          </w:tcPr>
          <w:p w:rsidR="0047575C" w:rsidRPr="006941BE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</w:rPr>
            </w:pPr>
            <w:r w:rsidRPr="00CD4B70">
              <w:rPr>
                <w:rFonts w:ascii="Calibri" w:hAnsi="Calibri"/>
                <w:color w:val="000000"/>
                <w:sz w:val="24"/>
              </w:rPr>
              <w:t>0.0661</w:t>
            </w:r>
          </w:p>
        </w:tc>
      </w:tr>
      <w:tr w:rsidR="0047575C" w:rsidRPr="006941BE" w:rsidTr="00C42994">
        <w:trPr>
          <w:trHeight w:val="310"/>
        </w:trPr>
        <w:tc>
          <w:tcPr>
            <w:tcW w:w="1770" w:type="dxa"/>
            <w:shd w:val="clear" w:color="auto" w:fill="auto"/>
            <w:noWrap/>
            <w:vAlign w:val="bottom"/>
          </w:tcPr>
          <w:p w:rsidR="0047575C" w:rsidRPr="006941BE" w:rsidRDefault="0047575C" w:rsidP="007747F1">
            <w:pPr>
              <w:spacing w:after="0" w:line="240" w:lineRule="auto"/>
              <w:rPr>
                <w:rFonts w:ascii="Calibri" w:hAnsi="Calibri"/>
                <w:color w:val="000000"/>
                <w:sz w:val="24"/>
              </w:rPr>
            </w:pPr>
            <w:r w:rsidRPr="006941BE">
              <w:rPr>
                <w:rFonts w:ascii="Calibri" w:hAnsi="Calibri"/>
                <w:color w:val="000000"/>
                <w:sz w:val="24"/>
              </w:rPr>
              <w:t>Letrozole</w:t>
            </w:r>
          </w:p>
        </w:tc>
        <w:tc>
          <w:tcPr>
            <w:tcW w:w="1745" w:type="dxa"/>
            <w:shd w:val="clear" w:color="auto" w:fill="auto"/>
            <w:noWrap/>
            <w:vAlign w:val="bottom"/>
          </w:tcPr>
          <w:p w:rsidR="0047575C" w:rsidRPr="006941BE" w:rsidRDefault="0047575C" w:rsidP="007747F1">
            <w:pPr>
              <w:spacing w:after="0" w:line="240" w:lineRule="auto"/>
              <w:rPr>
                <w:rFonts w:ascii="Calibri" w:hAnsi="Calibri"/>
                <w:color w:val="000000"/>
                <w:sz w:val="24"/>
              </w:rPr>
            </w:pPr>
            <w:r w:rsidRPr="006941BE">
              <w:rPr>
                <w:rFonts w:ascii="Calibri" w:hAnsi="Calibri"/>
                <w:color w:val="000000"/>
                <w:sz w:val="24"/>
              </w:rPr>
              <w:t>Raloxifene</w:t>
            </w:r>
          </w:p>
        </w:tc>
        <w:tc>
          <w:tcPr>
            <w:tcW w:w="1564" w:type="dxa"/>
            <w:gridSpan w:val="2"/>
            <w:shd w:val="clear" w:color="auto" w:fill="auto"/>
            <w:noWrap/>
            <w:vAlign w:val="bottom"/>
          </w:tcPr>
          <w:p w:rsidR="0047575C" w:rsidRPr="006941BE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</w:rPr>
            </w:pPr>
            <w:r w:rsidRPr="006941BE">
              <w:rPr>
                <w:rFonts w:ascii="Calibri" w:hAnsi="Calibri"/>
                <w:color w:val="000000"/>
                <w:sz w:val="24"/>
              </w:rPr>
              <w:t>0.3200</w:t>
            </w:r>
          </w:p>
        </w:tc>
        <w:tc>
          <w:tcPr>
            <w:tcW w:w="1586" w:type="dxa"/>
            <w:vAlign w:val="bottom"/>
          </w:tcPr>
          <w:p w:rsidR="0047575C" w:rsidRPr="006941BE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</w:rPr>
            </w:pPr>
            <w:r w:rsidRPr="006941BE">
              <w:rPr>
                <w:rFonts w:ascii="Calibri" w:hAnsi="Calibri"/>
                <w:color w:val="000000"/>
                <w:sz w:val="24"/>
              </w:rPr>
              <w:t>12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7575C" w:rsidRPr="006941BE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0.1190</w:t>
            </w: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47575C" w:rsidRPr="006941BE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</w:rPr>
            </w:pPr>
            <w:r w:rsidRPr="006941BE">
              <w:rPr>
                <w:rFonts w:ascii="Calibri" w:hAnsi="Calibri"/>
                <w:color w:val="000000"/>
                <w:sz w:val="24"/>
              </w:rPr>
              <w:t>0.4766</w:t>
            </w:r>
          </w:p>
        </w:tc>
        <w:tc>
          <w:tcPr>
            <w:tcW w:w="1762" w:type="dxa"/>
          </w:tcPr>
          <w:p w:rsidR="0047575C" w:rsidRPr="006941BE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</w:rPr>
            </w:pPr>
            <w:r w:rsidRPr="00CD4B70">
              <w:rPr>
                <w:rFonts w:ascii="Calibri" w:hAnsi="Calibri"/>
                <w:color w:val="000000"/>
                <w:sz w:val="24"/>
              </w:rPr>
              <w:t>0.5994</w:t>
            </w:r>
          </w:p>
        </w:tc>
      </w:tr>
      <w:tr w:rsidR="0047575C" w:rsidRPr="006941BE" w:rsidTr="00C42994">
        <w:trPr>
          <w:trHeight w:val="310"/>
        </w:trPr>
        <w:tc>
          <w:tcPr>
            <w:tcW w:w="1770" w:type="dxa"/>
            <w:shd w:val="clear" w:color="auto" w:fill="auto"/>
            <w:noWrap/>
            <w:vAlign w:val="bottom"/>
          </w:tcPr>
          <w:p w:rsidR="0047575C" w:rsidRPr="006941BE" w:rsidRDefault="0047575C" w:rsidP="007747F1">
            <w:pPr>
              <w:spacing w:after="0" w:line="240" w:lineRule="auto"/>
              <w:rPr>
                <w:rFonts w:ascii="Calibri" w:hAnsi="Calibri"/>
                <w:color w:val="000000"/>
                <w:sz w:val="24"/>
              </w:rPr>
            </w:pPr>
            <w:r w:rsidRPr="006941BE">
              <w:rPr>
                <w:rFonts w:ascii="Calibri" w:hAnsi="Calibri"/>
                <w:color w:val="000000"/>
                <w:sz w:val="24"/>
              </w:rPr>
              <w:t>Levonorgestrel</w:t>
            </w:r>
          </w:p>
        </w:tc>
        <w:tc>
          <w:tcPr>
            <w:tcW w:w="1745" w:type="dxa"/>
            <w:shd w:val="clear" w:color="auto" w:fill="auto"/>
            <w:noWrap/>
            <w:vAlign w:val="bottom"/>
          </w:tcPr>
          <w:p w:rsidR="0047575C" w:rsidRPr="006941BE" w:rsidRDefault="0047575C" w:rsidP="007747F1">
            <w:pPr>
              <w:spacing w:after="0" w:line="240" w:lineRule="auto"/>
              <w:rPr>
                <w:rFonts w:ascii="Calibri" w:hAnsi="Calibri"/>
                <w:color w:val="000000"/>
                <w:sz w:val="24"/>
              </w:rPr>
            </w:pPr>
            <w:r w:rsidRPr="006941BE">
              <w:rPr>
                <w:rFonts w:ascii="Calibri" w:hAnsi="Calibri"/>
                <w:color w:val="000000"/>
                <w:sz w:val="24"/>
              </w:rPr>
              <w:t>Raloxifene</w:t>
            </w:r>
          </w:p>
        </w:tc>
        <w:tc>
          <w:tcPr>
            <w:tcW w:w="1564" w:type="dxa"/>
            <w:gridSpan w:val="2"/>
            <w:shd w:val="clear" w:color="auto" w:fill="auto"/>
            <w:noWrap/>
            <w:vAlign w:val="bottom"/>
          </w:tcPr>
          <w:p w:rsidR="0047575C" w:rsidRPr="006941BE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</w:rPr>
            </w:pPr>
            <w:r w:rsidRPr="006941BE">
              <w:rPr>
                <w:rFonts w:ascii="Calibri" w:hAnsi="Calibri"/>
                <w:color w:val="000000"/>
                <w:sz w:val="24"/>
              </w:rPr>
              <w:t>0.2784</w:t>
            </w:r>
          </w:p>
        </w:tc>
        <w:tc>
          <w:tcPr>
            <w:tcW w:w="1586" w:type="dxa"/>
            <w:vAlign w:val="bottom"/>
          </w:tcPr>
          <w:p w:rsidR="0047575C" w:rsidRPr="006941BE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</w:rPr>
            </w:pPr>
            <w:r w:rsidRPr="006941BE">
              <w:rPr>
                <w:rFonts w:ascii="Calibri" w:hAnsi="Calibri"/>
                <w:color w:val="000000"/>
                <w:sz w:val="24"/>
              </w:rPr>
              <w:t>16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7575C" w:rsidRPr="006941BE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0.1692</w:t>
            </w: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47575C" w:rsidRPr="006941BE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</w:rPr>
            </w:pPr>
            <w:r w:rsidRPr="006941BE">
              <w:rPr>
                <w:rFonts w:ascii="Calibri" w:hAnsi="Calibri"/>
                <w:color w:val="000000"/>
                <w:sz w:val="24"/>
              </w:rPr>
              <w:t>0.2901</w:t>
            </w:r>
          </w:p>
        </w:tc>
        <w:tc>
          <w:tcPr>
            <w:tcW w:w="1762" w:type="dxa"/>
          </w:tcPr>
          <w:p w:rsidR="0047575C" w:rsidRPr="006941BE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</w:rPr>
            </w:pPr>
            <w:r w:rsidRPr="00CD4B70">
              <w:rPr>
                <w:rFonts w:ascii="Calibri" w:hAnsi="Calibri"/>
                <w:color w:val="000000"/>
                <w:sz w:val="24"/>
              </w:rPr>
              <w:t>0.1781</w:t>
            </w:r>
          </w:p>
        </w:tc>
      </w:tr>
      <w:tr w:rsidR="0047575C" w:rsidRPr="006941BE" w:rsidTr="00C42994">
        <w:trPr>
          <w:trHeight w:val="310"/>
        </w:trPr>
        <w:tc>
          <w:tcPr>
            <w:tcW w:w="1770" w:type="dxa"/>
            <w:shd w:val="clear" w:color="auto" w:fill="auto"/>
            <w:noWrap/>
            <w:vAlign w:val="bottom"/>
          </w:tcPr>
          <w:p w:rsidR="0047575C" w:rsidRPr="006941BE" w:rsidRDefault="0047575C" w:rsidP="007747F1">
            <w:pPr>
              <w:spacing w:after="0" w:line="240" w:lineRule="auto"/>
              <w:rPr>
                <w:rFonts w:ascii="Calibri" w:hAnsi="Calibri"/>
                <w:color w:val="000000"/>
                <w:sz w:val="24"/>
              </w:rPr>
            </w:pPr>
            <w:r w:rsidRPr="006941BE">
              <w:rPr>
                <w:rFonts w:ascii="Calibri" w:hAnsi="Calibri"/>
                <w:color w:val="000000"/>
                <w:sz w:val="24"/>
              </w:rPr>
              <w:t>Metformin</w:t>
            </w:r>
          </w:p>
        </w:tc>
        <w:tc>
          <w:tcPr>
            <w:tcW w:w="1745" w:type="dxa"/>
            <w:shd w:val="clear" w:color="auto" w:fill="auto"/>
            <w:noWrap/>
            <w:vAlign w:val="bottom"/>
          </w:tcPr>
          <w:p w:rsidR="0047575C" w:rsidRPr="006941BE" w:rsidRDefault="0047575C" w:rsidP="007747F1">
            <w:pPr>
              <w:spacing w:after="0" w:line="240" w:lineRule="auto"/>
              <w:rPr>
                <w:rFonts w:ascii="Calibri" w:hAnsi="Calibri"/>
                <w:color w:val="000000"/>
                <w:sz w:val="24"/>
              </w:rPr>
            </w:pPr>
            <w:r w:rsidRPr="006941BE">
              <w:rPr>
                <w:rFonts w:ascii="Calibri" w:hAnsi="Calibri"/>
                <w:color w:val="000000"/>
                <w:sz w:val="24"/>
              </w:rPr>
              <w:t>Paclitaxel</w:t>
            </w:r>
          </w:p>
        </w:tc>
        <w:tc>
          <w:tcPr>
            <w:tcW w:w="1564" w:type="dxa"/>
            <w:gridSpan w:val="2"/>
            <w:shd w:val="clear" w:color="auto" w:fill="auto"/>
            <w:noWrap/>
            <w:vAlign w:val="bottom"/>
          </w:tcPr>
          <w:p w:rsidR="0047575C" w:rsidRPr="00115C29" w:rsidRDefault="0047575C" w:rsidP="007747F1">
            <w:pPr>
              <w:spacing w:after="0" w:line="240" w:lineRule="auto"/>
              <w:jc w:val="right"/>
              <w:rPr>
                <w:rFonts w:ascii="Calibri" w:hAnsi="Calibri"/>
                <w:b/>
                <w:color w:val="FF0000"/>
                <w:sz w:val="24"/>
              </w:rPr>
            </w:pPr>
            <w:r w:rsidRPr="00115C29">
              <w:rPr>
                <w:rFonts w:ascii="Calibri" w:hAnsi="Calibri"/>
                <w:b/>
                <w:color w:val="FF0000"/>
                <w:sz w:val="24"/>
              </w:rPr>
              <w:t>0.5100</w:t>
            </w:r>
            <w:r w:rsidR="00A97ED8">
              <w:rPr>
                <w:rFonts w:ascii="Calibri" w:hAnsi="Calibri"/>
                <w:b/>
                <w:color w:val="FF0000"/>
                <w:sz w:val="24"/>
              </w:rPr>
              <w:t>*</w:t>
            </w:r>
          </w:p>
        </w:tc>
        <w:tc>
          <w:tcPr>
            <w:tcW w:w="1586" w:type="dxa"/>
            <w:vAlign w:val="bottom"/>
          </w:tcPr>
          <w:p w:rsidR="0047575C" w:rsidRPr="006941BE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</w:rPr>
            </w:pPr>
            <w:r w:rsidRPr="006941BE">
              <w:rPr>
                <w:rFonts w:ascii="Calibri" w:hAnsi="Calibri"/>
                <w:color w:val="000000"/>
                <w:sz w:val="24"/>
              </w:rPr>
              <w:t>38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7575C" w:rsidRPr="00115C29" w:rsidRDefault="0047575C" w:rsidP="007747F1">
            <w:pPr>
              <w:spacing w:after="0" w:line="240" w:lineRule="auto"/>
              <w:jc w:val="right"/>
              <w:rPr>
                <w:rFonts w:ascii="Calibri" w:hAnsi="Calibri"/>
                <w:b/>
                <w:color w:val="FF0000"/>
                <w:sz w:val="24"/>
              </w:rPr>
            </w:pPr>
            <w:r w:rsidRPr="00115C29">
              <w:rPr>
                <w:rFonts w:ascii="Calibri" w:hAnsi="Calibri"/>
                <w:b/>
                <w:color w:val="FF0000"/>
                <w:sz w:val="24"/>
              </w:rPr>
              <w:t>0.5660</w:t>
            </w: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47575C" w:rsidRPr="00115C29" w:rsidRDefault="0047575C" w:rsidP="007747F1">
            <w:pPr>
              <w:spacing w:after="0" w:line="240" w:lineRule="auto"/>
              <w:jc w:val="right"/>
              <w:rPr>
                <w:rFonts w:ascii="Calibri" w:hAnsi="Calibri"/>
                <w:b/>
                <w:color w:val="FF0000"/>
                <w:sz w:val="24"/>
              </w:rPr>
            </w:pPr>
            <w:r w:rsidRPr="00115C29">
              <w:rPr>
                <w:rFonts w:ascii="Calibri" w:hAnsi="Calibri"/>
                <w:b/>
                <w:color w:val="FF0000"/>
                <w:sz w:val="24"/>
              </w:rPr>
              <w:t>4.11E-09</w:t>
            </w:r>
          </w:p>
        </w:tc>
        <w:tc>
          <w:tcPr>
            <w:tcW w:w="1762" w:type="dxa"/>
          </w:tcPr>
          <w:p w:rsidR="0047575C" w:rsidRPr="00115C29" w:rsidRDefault="0047575C" w:rsidP="007747F1">
            <w:pPr>
              <w:spacing w:after="0" w:line="240" w:lineRule="auto"/>
              <w:jc w:val="right"/>
              <w:rPr>
                <w:rFonts w:ascii="Calibri" w:hAnsi="Calibri"/>
                <w:b/>
                <w:color w:val="FF0000"/>
                <w:sz w:val="24"/>
              </w:rPr>
            </w:pPr>
            <w:r w:rsidRPr="00115C29">
              <w:rPr>
                <w:rFonts w:ascii="Calibri" w:hAnsi="Calibri"/>
                <w:b/>
                <w:color w:val="FF0000"/>
                <w:sz w:val="24"/>
              </w:rPr>
              <w:t>0.0818</w:t>
            </w:r>
          </w:p>
        </w:tc>
      </w:tr>
      <w:tr w:rsidR="0047575C" w:rsidRPr="006941BE" w:rsidTr="00C42994">
        <w:trPr>
          <w:trHeight w:val="310"/>
        </w:trPr>
        <w:tc>
          <w:tcPr>
            <w:tcW w:w="1770" w:type="dxa"/>
            <w:shd w:val="clear" w:color="auto" w:fill="auto"/>
            <w:noWrap/>
            <w:vAlign w:val="bottom"/>
          </w:tcPr>
          <w:p w:rsidR="0047575C" w:rsidRPr="006941BE" w:rsidRDefault="0047575C" w:rsidP="007747F1">
            <w:pPr>
              <w:spacing w:after="0" w:line="240" w:lineRule="auto"/>
              <w:rPr>
                <w:rFonts w:ascii="Calibri" w:hAnsi="Calibri"/>
                <w:color w:val="000000"/>
                <w:sz w:val="24"/>
              </w:rPr>
            </w:pPr>
            <w:r w:rsidRPr="006941BE">
              <w:rPr>
                <w:rFonts w:ascii="Calibri" w:hAnsi="Calibri"/>
                <w:color w:val="000000"/>
                <w:sz w:val="24"/>
              </w:rPr>
              <w:t>Metformin</w:t>
            </w:r>
          </w:p>
        </w:tc>
        <w:tc>
          <w:tcPr>
            <w:tcW w:w="1745" w:type="dxa"/>
            <w:shd w:val="clear" w:color="auto" w:fill="auto"/>
            <w:noWrap/>
            <w:vAlign w:val="bottom"/>
          </w:tcPr>
          <w:p w:rsidR="0047575C" w:rsidRPr="006941BE" w:rsidRDefault="0047575C" w:rsidP="007747F1">
            <w:pPr>
              <w:spacing w:after="0" w:line="240" w:lineRule="auto"/>
              <w:rPr>
                <w:rFonts w:ascii="Calibri" w:hAnsi="Calibri"/>
                <w:color w:val="000000"/>
                <w:sz w:val="24"/>
              </w:rPr>
            </w:pPr>
            <w:r w:rsidRPr="006941BE">
              <w:rPr>
                <w:rFonts w:ascii="Calibri" w:hAnsi="Calibri"/>
                <w:color w:val="000000"/>
                <w:sz w:val="24"/>
              </w:rPr>
              <w:t>Tamoxifen</w:t>
            </w:r>
          </w:p>
        </w:tc>
        <w:tc>
          <w:tcPr>
            <w:tcW w:w="1564" w:type="dxa"/>
            <w:gridSpan w:val="2"/>
            <w:shd w:val="clear" w:color="auto" w:fill="auto"/>
            <w:noWrap/>
            <w:vAlign w:val="center"/>
          </w:tcPr>
          <w:p w:rsidR="0047575C" w:rsidRPr="009633F4" w:rsidRDefault="0047575C" w:rsidP="007747F1">
            <w:pPr>
              <w:spacing w:after="0" w:line="240" w:lineRule="auto"/>
              <w:jc w:val="right"/>
              <w:rPr>
                <w:rFonts w:ascii="Calibri" w:hAnsi="Calibri"/>
                <w:b/>
                <w:color w:val="FF0000"/>
                <w:sz w:val="24"/>
              </w:rPr>
            </w:pPr>
            <w:r w:rsidRPr="009633F4">
              <w:rPr>
                <w:rFonts w:ascii="Calibri" w:hAnsi="Calibri"/>
                <w:b/>
                <w:color w:val="FF0000"/>
                <w:sz w:val="24"/>
              </w:rPr>
              <w:t>0.5485</w:t>
            </w:r>
            <w:r w:rsidR="00A97ED8">
              <w:rPr>
                <w:rFonts w:ascii="Calibri" w:hAnsi="Calibri"/>
                <w:b/>
                <w:color w:val="FF0000"/>
                <w:sz w:val="24"/>
              </w:rPr>
              <w:t>*</w:t>
            </w:r>
          </w:p>
        </w:tc>
        <w:tc>
          <w:tcPr>
            <w:tcW w:w="1586" w:type="dxa"/>
            <w:vAlign w:val="bottom"/>
          </w:tcPr>
          <w:p w:rsidR="0047575C" w:rsidRPr="006941BE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</w:rPr>
            </w:pPr>
            <w:r w:rsidRPr="006941BE">
              <w:rPr>
                <w:rFonts w:ascii="Calibri" w:hAnsi="Calibri"/>
                <w:color w:val="000000"/>
                <w:sz w:val="24"/>
              </w:rPr>
              <w:t>41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7575C" w:rsidRPr="009633F4" w:rsidRDefault="0047575C" w:rsidP="007747F1">
            <w:pPr>
              <w:spacing w:after="0" w:line="240" w:lineRule="auto"/>
              <w:jc w:val="right"/>
              <w:rPr>
                <w:rFonts w:ascii="Calibri" w:hAnsi="Calibri"/>
                <w:b/>
                <w:color w:val="FF0000"/>
                <w:sz w:val="24"/>
              </w:rPr>
            </w:pPr>
            <w:r w:rsidRPr="009633F4">
              <w:rPr>
                <w:rFonts w:ascii="Calibri" w:hAnsi="Calibri"/>
                <w:b/>
                <w:color w:val="FF0000"/>
                <w:sz w:val="24"/>
              </w:rPr>
              <w:t>0.2242</w:t>
            </w: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47575C" w:rsidRPr="009633F4" w:rsidRDefault="0047575C" w:rsidP="007747F1">
            <w:pPr>
              <w:spacing w:after="0" w:line="240" w:lineRule="auto"/>
              <w:jc w:val="right"/>
              <w:rPr>
                <w:rFonts w:ascii="Calibri" w:hAnsi="Calibri"/>
                <w:b/>
                <w:color w:val="FF0000"/>
                <w:sz w:val="24"/>
              </w:rPr>
            </w:pPr>
            <w:r w:rsidRPr="009633F4">
              <w:rPr>
                <w:rFonts w:ascii="Calibri" w:hAnsi="Calibri"/>
                <w:b/>
                <w:color w:val="FF0000"/>
                <w:sz w:val="24"/>
              </w:rPr>
              <w:t>0.0347</w:t>
            </w:r>
          </w:p>
        </w:tc>
        <w:tc>
          <w:tcPr>
            <w:tcW w:w="1762" w:type="dxa"/>
          </w:tcPr>
          <w:p w:rsidR="0047575C" w:rsidRPr="009633F4" w:rsidRDefault="0047575C" w:rsidP="007747F1">
            <w:pPr>
              <w:spacing w:after="0" w:line="240" w:lineRule="auto"/>
              <w:jc w:val="right"/>
              <w:rPr>
                <w:rFonts w:ascii="Calibri" w:hAnsi="Calibri"/>
                <w:b/>
                <w:color w:val="FF0000"/>
                <w:sz w:val="24"/>
              </w:rPr>
            </w:pPr>
            <w:r w:rsidRPr="009633F4">
              <w:rPr>
                <w:rFonts w:ascii="Calibri" w:hAnsi="Calibri"/>
                <w:b/>
                <w:color w:val="FF0000"/>
                <w:sz w:val="24"/>
              </w:rPr>
              <w:t>0.0447</w:t>
            </w:r>
          </w:p>
        </w:tc>
      </w:tr>
      <w:tr w:rsidR="0047575C" w:rsidRPr="006941BE" w:rsidTr="00C42994">
        <w:trPr>
          <w:trHeight w:val="310"/>
        </w:trPr>
        <w:tc>
          <w:tcPr>
            <w:tcW w:w="17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7575C" w:rsidRPr="006941BE" w:rsidRDefault="0047575C" w:rsidP="007747F1">
            <w:pPr>
              <w:spacing w:after="0" w:line="240" w:lineRule="auto"/>
              <w:rPr>
                <w:rFonts w:ascii="Calibri" w:hAnsi="Calibri"/>
                <w:color w:val="000000"/>
                <w:sz w:val="24"/>
              </w:rPr>
            </w:pPr>
            <w:r w:rsidRPr="006941BE">
              <w:rPr>
                <w:rFonts w:ascii="Calibri" w:hAnsi="Calibri"/>
                <w:color w:val="000000"/>
                <w:sz w:val="24"/>
              </w:rPr>
              <w:t>Paclitaxel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7575C" w:rsidRPr="006941BE" w:rsidRDefault="0047575C" w:rsidP="007747F1">
            <w:pPr>
              <w:spacing w:after="0" w:line="240" w:lineRule="auto"/>
              <w:rPr>
                <w:rFonts w:ascii="Calibri" w:hAnsi="Calibri"/>
                <w:color w:val="000000"/>
                <w:sz w:val="24"/>
              </w:rPr>
            </w:pPr>
            <w:r w:rsidRPr="006941BE">
              <w:rPr>
                <w:rFonts w:ascii="Calibri" w:hAnsi="Calibri"/>
                <w:color w:val="000000"/>
                <w:sz w:val="24"/>
              </w:rPr>
              <w:t>Tamoxifen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7575C" w:rsidRPr="005C1A08" w:rsidRDefault="0047575C" w:rsidP="007747F1">
            <w:pPr>
              <w:spacing w:after="0" w:line="240" w:lineRule="auto"/>
              <w:jc w:val="right"/>
              <w:rPr>
                <w:rFonts w:ascii="Calibri" w:hAnsi="Calibri"/>
                <w:b/>
                <w:color w:val="000000"/>
                <w:sz w:val="24"/>
                <w:u w:val="single"/>
              </w:rPr>
            </w:pPr>
            <w:r w:rsidRPr="005C1A08">
              <w:rPr>
                <w:rFonts w:ascii="Calibri" w:hAnsi="Calibri"/>
                <w:b/>
                <w:color w:val="000000"/>
                <w:sz w:val="24"/>
                <w:u w:val="single"/>
              </w:rPr>
              <w:t>0.6452</w:t>
            </w:r>
            <w:r w:rsidR="00A97ED8" w:rsidRPr="005C1A08">
              <w:rPr>
                <w:rFonts w:ascii="Calibri" w:hAnsi="Calibri"/>
                <w:b/>
                <w:color w:val="000000"/>
                <w:sz w:val="24"/>
                <w:u w:val="single"/>
              </w:rPr>
              <w:t>*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vAlign w:val="bottom"/>
          </w:tcPr>
          <w:p w:rsidR="0047575C" w:rsidRPr="006941BE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</w:rPr>
            </w:pPr>
            <w:r w:rsidRPr="006941BE">
              <w:rPr>
                <w:rFonts w:ascii="Calibri" w:hAnsi="Calibri"/>
                <w:color w:val="000000"/>
                <w:sz w:val="24"/>
              </w:rPr>
              <w:t>46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7575C" w:rsidRPr="005C1A08" w:rsidRDefault="0047575C" w:rsidP="007747F1">
            <w:pPr>
              <w:spacing w:after="0" w:line="240" w:lineRule="auto"/>
              <w:jc w:val="right"/>
              <w:rPr>
                <w:rFonts w:ascii="Calibri" w:hAnsi="Calibri"/>
                <w:b/>
                <w:color w:val="000000"/>
                <w:sz w:val="24"/>
                <w:u w:val="single"/>
              </w:rPr>
            </w:pPr>
            <w:r w:rsidRPr="005C1A08">
              <w:rPr>
                <w:rFonts w:ascii="Calibri" w:hAnsi="Calibri"/>
                <w:b/>
                <w:color w:val="000000"/>
                <w:sz w:val="24"/>
                <w:u w:val="single"/>
              </w:rPr>
              <w:t>0.4203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7575C" w:rsidRPr="005C1A08" w:rsidRDefault="0047575C" w:rsidP="007747F1">
            <w:pPr>
              <w:spacing w:after="0" w:line="240" w:lineRule="auto"/>
              <w:jc w:val="right"/>
              <w:rPr>
                <w:rFonts w:ascii="Calibri" w:hAnsi="Calibri"/>
                <w:b/>
                <w:color w:val="000000"/>
                <w:sz w:val="24"/>
                <w:u w:val="single"/>
              </w:rPr>
            </w:pPr>
            <w:r w:rsidRPr="005C1A08">
              <w:rPr>
                <w:rFonts w:ascii="Calibri" w:hAnsi="Calibri"/>
                <w:b/>
                <w:color w:val="000000"/>
                <w:sz w:val="24"/>
                <w:u w:val="single"/>
              </w:rPr>
              <w:t>1.48E-05</w:t>
            </w:r>
          </w:p>
        </w:tc>
        <w:tc>
          <w:tcPr>
            <w:tcW w:w="1762" w:type="dxa"/>
            <w:tcBorders>
              <w:bottom w:val="single" w:sz="4" w:space="0" w:color="auto"/>
            </w:tcBorders>
          </w:tcPr>
          <w:p w:rsidR="0047575C" w:rsidRPr="005C1A08" w:rsidRDefault="0047575C" w:rsidP="007747F1">
            <w:pPr>
              <w:spacing w:after="0" w:line="240" w:lineRule="auto"/>
              <w:jc w:val="right"/>
              <w:rPr>
                <w:rFonts w:ascii="Calibri" w:hAnsi="Calibri"/>
                <w:b/>
                <w:color w:val="000000"/>
                <w:sz w:val="24"/>
                <w:u w:val="single"/>
              </w:rPr>
            </w:pPr>
            <w:r w:rsidRPr="005C1A08">
              <w:rPr>
                <w:rFonts w:ascii="Calibri" w:hAnsi="Calibri"/>
                <w:b/>
                <w:color w:val="000000"/>
                <w:sz w:val="24"/>
                <w:u w:val="single"/>
              </w:rPr>
              <w:t>0.5224</w:t>
            </w:r>
          </w:p>
        </w:tc>
      </w:tr>
      <w:tr w:rsidR="0047575C" w:rsidRPr="00E02E4E" w:rsidTr="00C42994">
        <w:trPr>
          <w:gridAfter w:val="5"/>
          <w:wAfter w:w="6806" w:type="dxa"/>
          <w:trHeight w:val="310"/>
        </w:trPr>
        <w:tc>
          <w:tcPr>
            <w:tcW w:w="426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7575C" w:rsidRPr="005C2B62" w:rsidRDefault="00531FFA" w:rsidP="00E83D5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</w:pPr>
            <w:r w:rsidRPr="005C2B62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Leukemia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 xml:space="preserve"> (HL-60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vertAlign w:val="superscript"/>
              </w:rPr>
              <w:t>[b]</w:t>
            </w:r>
            <w:r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47575C" w:rsidRPr="00E02E4E" w:rsidTr="00C42994">
        <w:trPr>
          <w:trHeight w:val="310"/>
        </w:trPr>
        <w:tc>
          <w:tcPr>
            <w:tcW w:w="17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7575C" w:rsidRPr="005C2B62" w:rsidRDefault="0047575C" w:rsidP="007747F1">
            <w:pPr>
              <w:spacing w:after="0" w:line="240" w:lineRule="auto"/>
              <w:rPr>
                <w:rFonts w:ascii="Calibri" w:hAnsi="Calibri"/>
                <w:color w:val="000000"/>
                <w:sz w:val="24"/>
                <w:szCs w:val="24"/>
              </w:rPr>
            </w:pPr>
            <w:r w:rsidRPr="005C2B62">
              <w:rPr>
                <w:rFonts w:ascii="Calibri" w:hAnsi="Calibri"/>
                <w:color w:val="000000"/>
                <w:sz w:val="24"/>
                <w:szCs w:val="24"/>
              </w:rPr>
              <w:t>Ganciclovir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7575C" w:rsidRPr="005C2B62" w:rsidRDefault="0047575C" w:rsidP="007747F1">
            <w:pPr>
              <w:spacing w:after="0" w:line="240" w:lineRule="auto"/>
              <w:rPr>
                <w:rFonts w:ascii="Calibri" w:hAnsi="Calibri"/>
                <w:color w:val="000000"/>
                <w:sz w:val="24"/>
                <w:szCs w:val="24"/>
              </w:rPr>
            </w:pPr>
            <w:r w:rsidRPr="005C2B62">
              <w:rPr>
                <w:rFonts w:ascii="Calibri" w:hAnsi="Calibri"/>
                <w:color w:val="000000"/>
                <w:sz w:val="24"/>
                <w:szCs w:val="24"/>
              </w:rPr>
              <w:t>Ribavirin</w:t>
            </w:r>
          </w:p>
        </w:tc>
        <w:tc>
          <w:tcPr>
            <w:tcW w:w="156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7575C" w:rsidRPr="005C2B62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5C2B62">
              <w:rPr>
                <w:rFonts w:ascii="Calibri" w:hAnsi="Calibri"/>
                <w:color w:val="000000"/>
                <w:sz w:val="24"/>
                <w:szCs w:val="24"/>
              </w:rPr>
              <w:t>0.2761</w:t>
            </w:r>
            <w:r w:rsidR="001879D9" w:rsidRPr="00EA3913">
              <w:rPr>
                <w:rFonts w:ascii="Calibri" w:hAnsi="Calibri"/>
                <w:b/>
                <w:color w:val="000000"/>
                <w:sz w:val="24"/>
                <w:szCs w:val="24"/>
                <w:vertAlign w:val="superscript"/>
              </w:rPr>
              <w:t>#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vAlign w:val="bottom"/>
          </w:tcPr>
          <w:p w:rsidR="0047575C" w:rsidRPr="005C2B62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5C2B62">
              <w:rPr>
                <w:rFonts w:ascii="Calibri" w:hAnsi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7575C" w:rsidRPr="005C2B62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5C2B62">
              <w:rPr>
                <w:rFonts w:ascii="Calibri" w:hAnsi="Calibri"/>
                <w:color w:val="000000"/>
                <w:sz w:val="24"/>
                <w:szCs w:val="24"/>
              </w:rPr>
              <w:t>0.0020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7575C" w:rsidRPr="005C2B62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5C2B62">
              <w:rPr>
                <w:rFonts w:ascii="Calibri" w:hAnsi="Calibri"/>
                <w:color w:val="000000"/>
                <w:sz w:val="24"/>
                <w:szCs w:val="24"/>
              </w:rPr>
              <w:t>0.9917</w:t>
            </w:r>
          </w:p>
        </w:tc>
        <w:tc>
          <w:tcPr>
            <w:tcW w:w="1762" w:type="dxa"/>
            <w:tcBorders>
              <w:top w:val="single" w:sz="4" w:space="0" w:color="auto"/>
            </w:tcBorders>
          </w:tcPr>
          <w:p w:rsidR="0047575C" w:rsidRPr="005C2B62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8D5F71">
              <w:rPr>
                <w:rFonts w:ascii="Calibri" w:hAnsi="Calibri"/>
                <w:color w:val="000000"/>
                <w:sz w:val="24"/>
                <w:szCs w:val="24"/>
              </w:rPr>
              <w:t>0.5897</w:t>
            </w:r>
          </w:p>
        </w:tc>
      </w:tr>
      <w:tr w:rsidR="0047575C" w:rsidRPr="00E02E4E" w:rsidTr="00C42994">
        <w:trPr>
          <w:trHeight w:val="310"/>
        </w:trPr>
        <w:tc>
          <w:tcPr>
            <w:tcW w:w="1770" w:type="dxa"/>
            <w:shd w:val="clear" w:color="auto" w:fill="auto"/>
            <w:noWrap/>
            <w:vAlign w:val="bottom"/>
          </w:tcPr>
          <w:p w:rsidR="0047575C" w:rsidRPr="005C2B62" w:rsidRDefault="0047575C" w:rsidP="007747F1">
            <w:pPr>
              <w:spacing w:after="0" w:line="240" w:lineRule="auto"/>
              <w:rPr>
                <w:rFonts w:ascii="Calibri" w:hAnsi="Calibri"/>
                <w:color w:val="000000"/>
                <w:sz w:val="24"/>
                <w:szCs w:val="24"/>
              </w:rPr>
            </w:pPr>
            <w:r w:rsidRPr="005C2B62">
              <w:rPr>
                <w:rFonts w:ascii="Calibri" w:hAnsi="Calibri"/>
                <w:color w:val="000000"/>
                <w:sz w:val="24"/>
                <w:szCs w:val="24"/>
              </w:rPr>
              <w:t>Ganciclovir</w:t>
            </w:r>
          </w:p>
        </w:tc>
        <w:tc>
          <w:tcPr>
            <w:tcW w:w="1745" w:type="dxa"/>
            <w:shd w:val="clear" w:color="auto" w:fill="auto"/>
            <w:noWrap/>
            <w:vAlign w:val="bottom"/>
          </w:tcPr>
          <w:p w:rsidR="0047575C" w:rsidRPr="005C2B62" w:rsidRDefault="0047575C" w:rsidP="007747F1">
            <w:pPr>
              <w:spacing w:after="0" w:line="240" w:lineRule="auto"/>
              <w:rPr>
                <w:rFonts w:ascii="Calibri" w:hAnsi="Calibri"/>
                <w:color w:val="000000"/>
                <w:sz w:val="24"/>
                <w:szCs w:val="24"/>
              </w:rPr>
            </w:pPr>
            <w:r w:rsidRPr="005C2B62">
              <w:rPr>
                <w:rFonts w:ascii="Calibri" w:hAnsi="Calibri"/>
                <w:color w:val="000000"/>
                <w:sz w:val="24"/>
                <w:szCs w:val="24"/>
              </w:rPr>
              <w:t>Thalidomide</w:t>
            </w:r>
          </w:p>
        </w:tc>
        <w:tc>
          <w:tcPr>
            <w:tcW w:w="1564" w:type="dxa"/>
            <w:gridSpan w:val="2"/>
            <w:shd w:val="clear" w:color="auto" w:fill="auto"/>
            <w:noWrap/>
            <w:vAlign w:val="bottom"/>
          </w:tcPr>
          <w:p w:rsidR="0047575C" w:rsidRPr="005C2B62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5C2B62">
              <w:rPr>
                <w:rFonts w:ascii="Calibri" w:hAnsi="Calibri"/>
                <w:color w:val="000000"/>
                <w:sz w:val="24"/>
                <w:szCs w:val="24"/>
              </w:rPr>
              <w:t>0.3118</w:t>
            </w:r>
          </w:p>
        </w:tc>
        <w:tc>
          <w:tcPr>
            <w:tcW w:w="1586" w:type="dxa"/>
            <w:vAlign w:val="bottom"/>
          </w:tcPr>
          <w:p w:rsidR="0047575C" w:rsidRPr="005C2B62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5C2B62">
              <w:rPr>
                <w:rFonts w:ascii="Calibri" w:hAnsi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47575C" w:rsidRPr="005C2B62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5C2B62">
              <w:rPr>
                <w:rFonts w:ascii="Calibri" w:hAnsi="Calibri"/>
                <w:color w:val="000000"/>
                <w:sz w:val="24"/>
                <w:szCs w:val="24"/>
              </w:rPr>
              <w:t>-0.0204</w:t>
            </w: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47575C" w:rsidRPr="005C2B62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5C2B62">
              <w:rPr>
                <w:rFonts w:ascii="Calibri" w:hAnsi="Calibri"/>
                <w:color w:val="000000"/>
                <w:sz w:val="24"/>
                <w:szCs w:val="24"/>
              </w:rPr>
              <w:t>0.9132</w:t>
            </w:r>
          </w:p>
        </w:tc>
        <w:tc>
          <w:tcPr>
            <w:tcW w:w="1762" w:type="dxa"/>
          </w:tcPr>
          <w:p w:rsidR="0047575C" w:rsidRPr="005C2B62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8D5F71">
              <w:rPr>
                <w:rFonts w:ascii="Calibri" w:hAnsi="Calibri"/>
                <w:color w:val="000000"/>
                <w:sz w:val="24"/>
                <w:szCs w:val="24"/>
              </w:rPr>
              <w:t>0.3441</w:t>
            </w:r>
          </w:p>
        </w:tc>
      </w:tr>
      <w:tr w:rsidR="0047575C" w:rsidRPr="00E02E4E" w:rsidTr="00C42994">
        <w:trPr>
          <w:trHeight w:val="310"/>
        </w:trPr>
        <w:tc>
          <w:tcPr>
            <w:tcW w:w="17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7575C" w:rsidRPr="005C2B62" w:rsidRDefault="0047575C" w:rsidP="007747F1">
            <w:pPr>
              <w:spacing w:after="0" w:line="240" w:lineRule="auto"/>
              <w:rPr>
                <w:rFonts w:ascii="Calibri" w:hAnsi="Calibri"/>
                <w:color w:val="000000"/>
                <w:sz w:val="24"/>
                <w:szCs w:val="24"/>
              </w:rPr>
            </w:pPr>
            <w:r w:rsidRPr="005C2B62">
              <w:rPr>
                <w:rFonts w:ascii="Calibri" w:hAnsi="Calibri"/>
                <w:color w:val="000000"/>
                <w:sz w:val="24"/>
                <w:szCs w:val="24"/>
              </w:rPr>
              <w:t>Ribavirin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7575C" w:rsidRPr="005C2B62" w:rsidRDefault="0047575C" w:rsidP="007747F1">
            <w:pPr>
              <w:spacing w:after="0" w:line="240" w:lineRule="auto"/>
              <w:rPr>
                <w:rFonts w:ascii="Calibri" w:hAnsi="Calibri"/>
                <w:color w:val="000000"/>
                <w:sz w:val="24"/>
                <w:szCs w:val="24"/>
              </w:rPr>
            </w:pPr>
            <w:r w:rsidRPr="005C2B62">
              <w:rPr>
                <w:rFonts w:ascii="Calibri" w:hAnsi="Calibri"/>
                <w:color w:val="000000"/>
                <w:sz w:val="24"/>
                <w:szCs w:val="24"/>
              </w:rPr>
              <w:t>Thalidomide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7575C" w:rsidRPr="005C2B62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5C2B62">
              <w:rPr>
                <w:rFonts w:ascii="Calibri" w:hAnsi="Calibri"/>
                <w:color w:val="000000"/>
                <w:sz w:val="24"/>
                <w:szCs w:val="24"/>
              </w:rPr>
              <w:t>0.3667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vAlign w:val="bottom"/>
          </w:tcPr>
          <w:p w:rsidR="0047575C" w:rsidRPr="005C2B62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5C2B62">
              <w:rPr>
                <w:rFonts w:ascii="Calibri" w:hAnsi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7575C" w:rsidRPr="005C2B62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5C2B62">
              <w:rPr>
                <w:rFonts w:ascii="Calibri" w:hAnsi="Calibri"/>
                <w:color w:val="000000"/>
                <w:sz w:val="24"/>
                <w:szCs w:val="24"/>
              </w:rPr>
              <w:t>0.2817</w:t>
            </w:r>
          </w:p>
        </w:tc>
        <w:tc>
          <w:tcPr>
            <w:tcW w:w="120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7575C" w:rsidRPr="005C2B62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5C2B62">
              <w:rPr>
                <w:rFonts w:ascii="Calibri" w:hAnsi="Calibri"/>
                <w:color w:val="000000"/>
                <w:sz w:val="24"/>
                <w:szCs w:val="24"/>
              </w:rPr>
              <w:t>0.1388</w:t>
            </w:r>
          </w:p>
        </w:tc>
        <w:tc>
          <w:tcPr>
            <w:tcW w:w="1762" w:type="dxa"/>
            <w:tcBorders>
              <w:bottom w:val="single" w:sz="4" w:space="0" w:color="auto"/>
            </w:tcBorders>
          </w:tcPr>
          <w:p w:rsidR="0047575C" w:rsidRPr="005C2B62" w:rsidRDefault="0047575C" w:rsidP="007747F1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4"/>
                <w:szCs w:val="24"/>
              </w:rPr>
            </w:pPr>
            <w:r w:rsidRPr="008D5F71">
              <w:rPr>
                <w:rFonts w:ascii="Calibri" w:hAnsi="Calibri"/>
                <w:color w:val="000000"/>
                <w:sz w:val="24"/>
                <w:szCs w:val="24"/>
              </w:rPr>
              <w:t>0.2908</w:t>
            </w:r>
          </w:p>
        </w:tc>
      </w:tr>
    </w:tbl>
    <w:p w:rsidR="008B1E53" w:rsidRPr="005A7FF3" w:rsidRDefault="008B1E53">
      <w:pPr>
        <w:rPr>
          <w:b/>
          <w:sz w:val="24"/>
          <w:szCs w:val="24"/>
          <w:vertAlign w:val="superscript"/>
        </w:rPr>
      </w:pPr>
    </w:p>
    <w:p w:rsidR="005A7FF3" w:rsidRPr="005A7FF3" w:rsidRDefault="005A7FF3">
      <w:pPr>
        <w:rPr>
          <w:b/>
          <w:sz w:val="24"/>
          <w:szCs w:val="24"/>
        </w:rPr>
      </w:pPr>
      <w:r w:rsidRPr="005A7FF3">
        <w:rPr>
          <w:b/>
          <w:sz w:val="24"/>
          <w:szCs w:val="24"/>
          <w:vertAlign w:val="superscript"/>
        </w:rPr>
        <w:t>[a]</w:t>
      </w:r>
      <w:r w:rsidRPr="005A7FF3">
        <w:rPr>
          <w:sz w:val="24"/>
          <w:szCs w:val="24"/>
        </w:rPr>
        <w:t>The drugs</w:t>
      </w:r>
      <w:r w:rsidR="00BF722D">
        <w:rPr>
          <w:sz w:val="24"/>
          <w:szCs w:val="24"/>
        </w:rPr>
        <w:t xml:space="preserve"> were chosen according to the </w:t>
      </w:r>
      <w:r w:rsidR="00DB2A7A">
        <w:rPr>
          <w:sz w:val="24"/>
          <w:szCs w:val="24"/>
        </w:rPr>
        <w:t>higher</w:t>
      </w:r>
      <w:r w:rsidR="00342165">
        <w:rPr>
          <w:sz w:val="24"/>
          <w:szCs w:val="24"/>
        </w:rPr>
        <w:t xml:space="preserve"> </w:t>
      </w:r>
      <w:r w:rsidR="00BF722D">
        <w:rPr>
          <w:sz w:val="24"/>
          <w:szCs w:val="24"/>
        </w:rPr>
        <w:t>level of repurposed drug score (</w:t>
      </w:r>
      <w:r w:rsidR="00BF722D" w:rsidRPr="005317EB">
        <w:rPr>
          <w:b/>
          <w:i/>
          <w:sz w:val="24"/>
          <w:szCs w:val="24"/>
        </w:rPr>
        <w:t>RDS</w:t>
      </w:r>
      <w:r w:rsidR="00BF722D">
        <w:rPr>
          <w:sz w:val="24"/>
          <w:szCs w:val="24"/>
        </w:rPr>
        <w:t>)</w:t>
      </w:r>
      <w:r w:rsidR="00DB1793">
        <w:rPr>
          <w:sz w:val="24"/>
          <w:szCs w:val="24"/>
        </w:rPr>
        <w:t xml:space="preserve"> and the availability in the database of Connectivity Map</w:t>
      </w:r>
      <w:r w:rsidR="00CD6937">
        <w:rPr>
          <w:sz w:val="24"/>
          <w:szCs w:val="24"/>
        </w:rPr>
        <w:t xml:space="preserve"> (</w:t>
      </w:r>
      <w:r w:rsidR="00CD6937" w:rsidRPr="00CD6937">
        <w:rPr>
          <w:sz w:val="24"/>
          <w:szCs w:val="24"/>
        </w:rPr>
        <w:t xml:space="preserve">build 02, </w:t>
      </w:r>
      <w:hyperlink r:id="rId7" w:history="1">
        <w:r w:rsidR="00CD6937" w:rsidRPr="004E09AA">
          <w:rPr>
            <w:rStyle w:val="Hyperlink"/>
            <w:sz w:val="24"/>
            <w:szCs w:val="24"/>
          </w:rPr>
          <w:t>http://www.broadinsti</w:t>
        </w:r>
        <w:r w:rsidR="00CD6937" w:rsidRPr="004E09AA">
          <w:rPr>
            <w:rStyle w:val="Hyperlink"/>
            <w:sz w:val="24"/>
            <w:szCs w:val="24"/>
          </w:rPr>
          <w:t>tute.org/cmap/</w:t>
        </w:r>
      </w:hyperlink>
      <w:r w:rsidR="00CD6937">
        <w:rPr>
          <w:sz w:val="24"/>
          <w:szCs w:val="24"/>
        </w:rPr>
        <w:t>)</w:t>
      </w:r>
      <w:r w:rsidR="00BF722D">
        <w:rPr>
          <w:sz w:val="24"/>
          <w:szCs w:val="24"/>
        </w:rPr>
        <w:t>.</w:t>
      </w:r>
      <w:r w:rsidR="00430540">
        <w:rPr>
          <w:sz w:val="24"/>
          <w:szCs w:val="24"/>
        </w:rPr>
        <w:t xml:space="preserve"> For example, t</w:t>
      </w:r>
      <w:r w:rsidR="00DB2A7A" w:rsidRPr="00DB2A7A">
        <w:rPr>
          <w:sz w:val="24"/>
          <w:szCs w:val="24"/>
        </w:rPr>
        <w:t>he most three common dugs</w:t>
      </w:r>
      <w:r w:rsidR="00DB1793">
        <w:rPr>
          <w:sz w:val="24"/>
          <w:szCs w:val="24"/>
        </w:rPr>
        <w:t xml:space="preserve"> (the top 3</w:t>
      </w:r>
      <w:r w:rsidR="00DB2A7A" w:rsidRPr="00DB2A7A">
        <w:rPr>
          <w:sz w:val="24"/>
          <w:szCs w:val="24"/>
        </w:rPr>
        <w:t xml:space="preserve"> </w:t>
      </w:r>
      <w:r w:rsidR="00DB2A7A" w:rsidRPr="008C09A2">
        <w:rPr>
          <w:i/>
          <w:sz w:val="24"/>
          <w:szCs w:val="24"/>
        </w:rPr>
        <w:t>RDS</w:t>
      </w:r>
      <w:r w:rsidR="006D1E64">
        <w:rPr>
          <w:sz w:val="24"/>
          <w:szCs w:val="24"/>
        </w:rPr>
        <w:t xml:space="preserve"> drugs) in prostate cancer are Ethinyl e</w:t>
      </w:r>
      <w:r w:rsidR="00A44E24">
        <w:rPr>
          <w:sz w:val="24"/>
          <w:szCs w:val="24"/>
        </w:rPr>
        <w:t>stradiol, Diethylstilbestrol and L</w:t>
      </w:r>
      <w:r w:rsidR="00DB2A7A" w:rsidRPr="00DB2A7A">
        <w:rPr>
          <w:sz w:val="24"/>
          <w:szCs w:val="24"/>
        </w:rPr>
        <w:t>evonorgestrel</w:t>
      </w:r>
      <w:r w:rsidR="00C260AB">
        <w:rPr>
          <w:sz w:val="24"/>
          <w:szCs w:val="24"/>
        </w:rPr>
        <w:t>. However,</w:t>
      </w:r>
      <w:r w:rsidR="000D70EC" w:rsidRPr="000D70EC">
        <w:rPr>
          <w:sz w:val="24"/>
          <w:szCs w:val="24"/>
        </w:rPr>
        <w:t xml:space="preserve"> there is no experime</w:t>
      </w:r>
      <w:r w:rsidR="006D1E64">
        <w:rPr>
          <w:sz w:val="24"/>
          <w:szCs w:val="24"/>
        </w:rPr>
        <w:t>ntal data about Ethinyl estradiol and D</w:t>
      </w:r>
      <w:r w:rsidR="004D03E8">
        <w:rPr>
          <w:sz w:val="24"/>
          <w:szCs w:val="24"/>
        </w:rPr>
        <w:t>iethylstilbestrol, we used</w:t>
      </w:r>
      <w:r w:rsidR="00A16DA2">
        <w:rPr>
          <w:sz w:val="24"/>
          <w:szCs w:val="24"/>
        </w:rPr>
        <w:t xml:space="preserve"> Letrozole, </w:t>
      </w:r>
      <w:r w:rsidR="004D03E8">
        <w:rPr>
          <w:sz w:val="24"/>
          <w:szCs w:val="24"/>
        </w:rPr>
        <w:t>R</w:t>
      </w:r>
      <w:r w:rsidR="000D70EC" w:rsidRPr="000D70EC">
        <w:rPr>
          <w:sz w:val="24"/>
          <w:szCs w:val="24"/>
        </w:rPr>
        <w:t>alozifene</w:t>
      </w:r>
      <w:r w:rsidR="004E2CFC">
        <w:rPr>
          <w:sz w:val="24"/>
          <w:szCs w:val="24"/>
        </w:rPr>
        <w:t>,</w:t>
      </w:r>
      <w:r w:rsidR="000D70EC" w:rsidRPr="000D70EC">
        <w:rPr>
          <w:sz w:val="24"/>
          <w:szCs w:val="24"/>
        </w:rPr>
        <w:t xml:space="preserve"> </w:t>
      </w:r>
      <w:r w:rsidR="00A16DA2">
        <w:rPr>
          <w:sz w:val="24"/>
          <w:szCs w:val="24"/>
        </w:rPr>
        <w:t xml:space="preserve">Metformin, Paclitaxel and Tamoxifen </w:t>
      </w:r>
      <w:r w:rsidR="000D70EC" w:rsidRPr="000D70EC">
        <w:rPr>
          <w:sz w:val="24"/>
          <w:szCs w:val="24"/>
        </w:rPr>
        <w:t>instead</w:t>
      </w:r>
      <w:r w:rsidR="00DB1793">
        <w:rPr>
          <w:sz w:val="24"/>
          <w:szCs w:val="24"/>
        </w:rPr>
        <w:t>.</w:t>
      </w:r>
    </w:p>
    <w:p w:rsidR="00F94647" w:rsidRDefault="005A7FF3">
      <w:pPr>
        <w:rPr>
          <w:sz w:val="24"/>
          <w:szCs w:val="24"/>
        </w:rPr>
      </w:pPr>
      <w:r w:rsidRPr="005A7FF3">
        <w:rPr>
          <w:b/>
          <w:sz w:val="24"/>
          <w:szCs w:val="24"/>
          <w:vertAlign w:val="superscript"/>
        </w:rPr>
        <w:lastRenderedPageBreak/>
        <w:t>[</w:t>
      </w:r>
      <w:r>
        <w:rPr>
          <w:b/>
          <w:sz w:val="24"/>
          <w:szCs w:val="24"/>
          <w:vertAlign w:val="superscript"/>
        </w:rPr>
        <w:t>b</w:t>
      </w:r>
      <w:r w:rsidRPr="005A7FF3">
        <w:rPr>
          <w:b/>
          <w:sz w:val="24"/>
          <w:szCs w:val="24"/>
          <w:vertAlign w:val="superscript"/>
        </w:rPr>
        <w:t>]</w:t>
      </w:r>
      <w:r w:rsidR="00104067" w:rsidRPr="005A7FF3">
        <w:rPr>
          <w:sz w:val="24"/>
          <w:szCs w:val="24"/>
        </w:rPr>
        <w:t xml:space="preserve">Only </w:t>
      </w:r>
      <w:r w:rsidR="001F5F31" w:rsidRPr="005A7FF3">
        <w:rPr>
          <w:sz w:val="24"/>
          <w:szCs w:val="24"/>
        </w:rPr>
        <w:t>s</w:t>
      </w:r>
      <w:r w:rsidR="00C123C6" w:rsidRPr="005A7FF3">
        <w:rPr>
          <w:sz w:val="24"/>
          <w:szCs w:val="24"/>
        </w:rPr>
        <w:t>ix human cancer cell line</w:t>
      </w:r>
      <w:r w:rsidR="008B1E53" w:rsidRPr="005A7FF3">
        <w:rPr>
          <w:sz w:val="24"/>
          <w:szCs w:val="24"/>
        </w:rPr>
        <w:t xml:space="preserve">s were treated with different drugs in the </w:t>
      </w:r>
      <w:r w:rsidR="00B90953" w:rsidRPr="005A7FF3">
        <w:rPr>
          <w:sz w:val="24"/>
          <w:szCs w:val="24"/>
        </w:rPr>
        <w:t xml:space="preserve">study of </w:t>
      </w:r>
      <w:r w:rsidR="00DB1793">
        <w:rPr>
          <w:sz w:val="24"/>
          <w:szCs w:val="24"/>
        </w:rPr>
        <w:t>Connectivity M</w:t>
      </w:r>
      <w:r w:rsidR="008B1E53" w:rsidRPr="005A7FF3">
        <w:rPr>
          <w:sz w:val="24"/>
          <w:szCs w:val="24"/>
        </w:rPr>
        <w:t>ap.</w:t>
      </w:r>
      <w:r w:rsidR="000104F0" w:rsidRPr="005A7FF3">
        <w:rPr>
          <w:sz w:val="24"/>
          <w:szCs w:val="24"/>
        </w:rPr>
        <w:t xml:space="preserve"> </w:t>
      </w:r>
      <w:r w:rsidR="00275954">
        <w:rPr>
          <w:sz w:val="24"/>
          <w:szCs w:val="24"/>
        </w:rPr>
        <w:t>In this data set, t</w:t>
      </w:r>
      <w:r w:rsidR="000104F0" w:rsidRPr="005A7FF3">
        <w:rPr>
          <w:sz w:val="24"/>
          <w:szCs w:val="24"/>
        </w:rPr>
        <w:t>hree of these cell lines</w:t>
      </w:r>
      <w:r w:rsidR="0072733D" w:rsidRPr="005A7FF3">
        <w:rPr>
          <w:sz w:val="24"/>
          <w:szCs w:val="24"/>
        </w:rPr>
        <w:t xml:space="preserve"> (MCF-7, PC-3 and HL-60)</w:t>
      </w:r>
      <w:r w:rsidR="000104F0" w:rsidRPr="005A7FF3">
        <w:rPr>
          <w:sz w:val="24"/>
          <w:szCs w:val="24"/>
        </w:rPr>
        <w:t xml:space="preserve"> are </w:t>
      </w:r>
      <w:r w:rsidR="00275954">
        <w:rPr>
          <w:sz w:val="24"/>
          <w:szCs w:val="24"/>
        </w:rPr>
        <w:t xml:space="preserve">treated more than one thousand </w:t>
      </w:r>
      <w:r w:rsidR="00BF5F24">
        <w:rPr>
          <w:sz w:val="24"/>
          <w:szCs w:val="24"/>
        </w:rPr>
        <w:t xml:space="preserve">times of </w:t>
      </w:r>
      <w:r w:rsidR="00A05A43">
        <w:rPr>
          <w:sz w:val="24"/>
          <w:szCs w:val="24"/>
        </w:rPr>
        <w:t>drug treatment</w:t>
      </w:r>
      <w:r w:rsidR="00275954">
        <w:rPr>
          <w:sz w:val="24"/>
          <w:szCs w:val="24"/>
        </w:rPr>
        <w:t xml:space="preserve">, and thus </w:t>
      </w:r>
      <w:r w:rsidR="000104F0" w:rsidRPr="005A7FF3">
        <w:rPr>
          <w:sz w:val="24"/>
          <w:szCs w:val="24"/>
        </w:rPr>
        <w:t xml:space="preserve">selected for testing our </w:t>
      </w:r>
      <w:r w:rsidR="00275954">
        <w:rPr>
          <w:sz w:val="24"/>
          <w:szCs w:val="24"/>
        </w:rPr>
        <w:t xml:space="preserve">hypothesis regarding </w:t>
      </w:r>
      <w:r w:rsidR="000104F0" w:rsidRPr="005A7FF3">
        <w:rPr>
          <w:sz w:val="24"/>
          <w:szCs w:val="24"/>
        </w:rPr>
        <w:t xml:space="preserve">drug-drug </w:t>
      </w:r>
      <w:r w:rsidR="00275954">
        <w:rPr>
          <w:sz w:val="24"/>
          <w:szCs w:val="24"/>
        </w:rPr>
        <w:t>relations.</w:t>
      </w:r>
    </w:p>
    <w:p w:rsidR="001879D9" w:rsidRDefault="001879D9">
      <w:pPr>
        <w:rPr>
          <w:sz w:val="24"/>
          <w:szCs w:val="24"/>
        </w:rPr>
      </w:pPr>
      <w:r w:rsidRPr="00EA3913">
        <w:rPr>
          <w:b/>
          <w:sz w:val="24"/>
          <w:szCs w:val="24"/>
        </w:rPr>
        <w:t>*</w:t>
      </w:r>
      <w:r>
        <w:rPr>
          <w:sz w:val="24"/>
          <w:szCs w:val="24"/>
        </w:rPr>
        <w:t xml:space="preserve">The </w:t>
      </w:r>
      <w:r w:rsidRPr="00F97AFC">
        <w:rPr>
          <w:b/>
          <w:i/>
          <w:sz w:val="24"/>
          <w:szCs w:val="24"/>
        </w:rPr>
        <w:t>JI</w:t>
      </w:r>
      <w:r>
        <w:rPr>
          <w:sz w:val="24"/>
          <w:szCs w:val="24"/>
        </w:rPr>
        <w:t xml:space="preserve"> score</w:t>
      </w:r>
      <w:r w:rsidR="004D7367">
        <w:rPr>
          <w:sz w:val="24"/>
          <w:szCs w:val="24"/>
        </w:rPr>
        <w:t xml:space="preserve"> of drug vector space model</w:t>
      </w:r>
      <w:r w:rsidR="00C4299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C42994" w:rsidRPr="006B2D7D">
        <w:rPr>
          <w:sz w:val="24"/>
          <w:szCs w:val="24"/>
        </w:rPr>
        <w:t>which</w:t>
      </w:r>
      <w:r w:rsidR="00653045" w:rsidRPr="006B2D7D">
        <w:rPr>
          <w:sz w:val="24"/>
          <w:szCs w:val="24"/>
        </w:rPr>
        <w:t xml:space="preserve"> </w:t>
      </w:r>
      <w:r w:rsidRPr="006B2D7D">
        <w:rPr>
          <w:sz w:val="24"/>
          <w:szCs w:val="24"/>
        </w:rPr>
        <w:t>is higher</w:t>
      </w:r>
      <w:r w:rsidR="00137583">
        <w:rPr>
          <w:sz w:val="24"/>
          <w:szCs w:val="24"/>
        </w:rPr>
        <w:t xml:space="preserve"> than 0.5</w:t>
      </w:r>
      <w:r w:rsidR="00C42994">
        <w:rPr>
          <w:sz w:val="24"/>
          <w:szCs w:val="24"/>
        </w:rPr>
        <w:t>,</w:t>
      </w:r>
      <w:r w:rsidR="001C4117">
        <w:rPr>
          <w:sz w:val="24"/>
          <w:szCs w:val="24"/>
        </w:rPr>
        <w:t xml:space="preserve"> </w:t>
      </w:r>
      <w:r w:rsidR="007A3615">
        <w:rPr>
          <w:sz w:val="24"/>
          <w:szCs w:val="24"/>
        </w:rPr>
        <w:t>is significantly supported by</w:t>
      </w:r>
      <w:r w:rsidR="00C42994">
        <w:rPr>
          <w:sz w:val="24"/>
          <w:szCs w:val="24"/>
        </w:rPr>
        <w:t xml:space="preserve"> </w:t>
      </w:r>
      <w:r w:rsidR="005A222B">
        <w:rPr>
          <w:sz w:val="24"/>
          <w:szCs w:val="24"/>
        </w:rPr>
        <w:t xml:space="preserve">either </w:t>
      </w:r>
      <w:r w:rsidR="00F97AFC">
        <w:rPr>
          <w:sz w:val="24"/>
          <w:szCs w:val="24"/>
        </w:rPr>
        <w:t xml:space="preserve">or both (labeled with underline) of </w:t>
      </w:r>
      <w:r w:rsidR="00C42994">
        <w:rPr>
          <w:sz w:val="24"/>
          <w:szCs w:val="24"/>
        </w:rPr>
        <w:t>gene expression signature only (</w:t>
      </w:r>
      <w:r w:rsidR="00C42994" w:rsidRPr="00653045">
        <w:rPr>
          <w:b/>
          <w:i/>
          <w:sz w:val="24"/>
          <w:szCs w:val="24"/>
        </w:rPr>
        <w:t>p</w:t>
      </w:r>
      <w:r w:rsidR="00D8552F">
        <w:rPr>
          <w:sz w:val="24"/>
          <w:szCs w:val="24"/>
        </w:rPr>
        <w:t xml:space="preserve"> &lt; 0.05</w:t>
      </w:r>
      <w:r w:rsidR="00F40DA5">
        <w:rPr>
          <w:sz w:val="24"/>
          <w:szCs w:val="24"/>
        </w:rPr>
        <w:t>,</w:t>
      </w:r>
      <w:r w:rsidR="00F97AFC">
        <w:rPr>
          <w:sz w:val="24"/>
          <w:szCs w:val="24"/>
        </w:rPr>
        <w:t xml:space="preserve"> and labeled in red) and</w:t>
      </w:r>
      <w:r w:rsidR="00C42994">
        <w:rPr>
          <w:sz w:val="24"/>
          <w:szCs w:val="24"/>
        </w:rPr>
        <w:t xml:space="preserve"> Tanimoto coefficient only (</w:t>
      </w:r>
      <w:r w:rsidR="00FF4938" w:rsidRPr="00653045">
        <w:rPr>
          <w:b/>
          <w:i/>
          <w:sz w:val="24"/>
          <w:szCs w:val="24"/>
        </w:rPr>
        <w:t>TC</w:t>
      </w:r>
      <w:r w:rsidR="00137583">
        <w:rPr>
          <w:sz w:val="24"/>
          <w:szCs w:val="24"/>
        </w:rPr>
        <w:t xml:space="preserve"> &gt; 0.4</w:t>
      </w:r>
      <w:r w:rsidR="00A26F5D">
        <w:rPr>
          <w:sz w:val="24"/>
          <w:szCs w:val="24"/>
        </w:rPr>
        <w:t>,</w:t>
      </w:r>
      <w:r w:rsidR="00FF4938">
        <w:rPr>
          <w:sz w:val="24"/>
          <w:szCs w:val="24"/>
        </w:rPr>
        <w:t xml:space="preserve"> and labeled in green</w:t>
      </w:r>
      <w:r w:rsidR="00F97AFC">
        <w:rPr>
          <w:sz w:val="24"/>
          <w:szCs w:val="24"/>
        </w:rPr>
        <w:t>).</w:t>
      </w:r>
    </w:p>
    <w:p w:rsidR="001879D9" w:rsidRPr="005A7FF3" w:rsidRDefault="001879D9">
      <w:pPr>
        <w:rPr>
          <w:sz w:val="24"/>
          <w:szCs w:val="24"/>
        </w:rPr>
      </w:pPr>
      <w:r w:rsidRPr="00EA3913">
        <w:rPr>
          <w:b/>
          <w:sz w:val="24"/>
          <w:szCs w:val="24"/>
          <w:vertAlign w:val="superscript"/>
        </w:rPr>
        <w:t>#</w:t>
      </w:r>
      <w:r w:rsidR="005A222B">
        <w:rPr>
          <w:sz w:val="24"/>
          <w:szCs w:val="24"/>
        </w:rPr>
        <w:t>The drug pair is highlighted for the condition that drug vector space model (</w:t>
      </w:r>
      <w:r w:rsidR="005A222B" w:rsidRPr="00653045">
        <w:rPr>
          <w:b/>
          <w:i/>
          <w:sz w:val="24"/>
          <w:szCs w:val="24"/>
        </w:rPr>
        <w:t>JI</w:t>
      </w:r>
      <w:r w:rsidR="00137583">
        <w:rPr>
          <w:sz w:val="24"/>
          <w:szCs w:val="24"/>
        </w:rPr>
        <w:t xml:space="preserve"> &lt; 0.5</w:t>
      </w:r>
      <w:r w:rsidR="005A222B">
        <w:rPr>
          <w:sz w:val="24"/>
          <w:szCs w:val="24"/>
        </w:rPr>
        <w:t>) and gene expression signature (</w:t>
      </w:r>
      <w:r w:rsidR="005A222B" w:rsidRPr="00653045">
        <w:rPr>
          <w:b/>
          <w:i/>
          <w:sz w:val="24"/>
          <w:szCs w:val="24"/>
        </w:rPr>
        <w:t>p</w:t>
      </w:r>
      <w:r w:rsidR="00C90EDD">
        <w:rPr>
          <w:sz w:val="24"/>
          <w:szCs w:val="24"/>
        </w:rPr>
        <w:t xml:space="preserve"> &gt; 0.05</w:t>
      </w:r>
      <w:r w:rsidR="005A222B">
        <w:rPr>
          <w:sz w:val="24"/>
          <w:szCs w:val="24"/>
        </w:rPr>
        <w:t>) are not significant but structure similarity (</w:t>
      </w:r>
      <w:r w:rsidR="005A222B" w:rsidRPr="00653045">
        <w:rPr>
          <w:b/>
          <w:i/>
          <w:sz w:val="24"/>
          <w:szCs w:val="24"/>
        </w:rPr>
        <w:t>TC</w:t>
      </w:r>
      <w:r w:rsidR="00137583">
        <w:rPr>
          <w:sz w:val="24"/>
          <w:szCs w:val="24"/>
        </w:rPr>
        <w:t xml:space="preserve"> &gt; 0.4</w:t>
      </w:r>
      <w:r w:rsidR="005A222B">
        <w:rPr>
          <w:sz w:val="24"/>
          <w:szCs w:val="24"/>
        </w:rPr>
        <w:t>).</w:t>
      </w:r>
    </w:p>
    <w:p w:rsidR="000104F0" w:rsidRPr="000104F0" w:rsidRDefault="000104F0">
      <w:pPr>
        <w:rPr>
          <w:sz w:val="24"/>
        </w:rPr>
      </w:pPr>
    </w:p>
    <w:p w:rsidR="008B1E53" w:rsidRDefault="008B1E53"/>
    <w:sectPr w:rsidR="008B1E53" w:rsidSect="00C0292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CA6" w:rsidRDefault="00764CA6" w:rsidP="00E91FD0">
      <w:pPr>
        <w:spacing w:after="0" w:line="240" w:lineRule="auto"/>
      </w:pPr>
      <w:r>
        <w:separator/>
      </w:r>
    </w:p>
  </w:endnote>
  <w:endnote w:type="continuationSeparator" w:id="0">
    <w:p w:rsidR="00764CA6" w:rsidRDefault="00764CA6" w:rsidP="00E91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CA6" w:rsidRDefault="00764CA6" w:rsidP="00E91FD0">
      <w:pPr>
        <w:spacing w:after="0" w:line="240" w:lineRule="auto"/>
      </w:pPr>
      <w:r>
        <w:separator/>
      </w:r>
    </w:p>
  </w:footnote>
  <w:footnote w:type="continuationSeparator" w:id="0">
    <w:p w:rsidR="00764CA6" w:rsidRDefault="00764CA6" w:rsidP="00E91F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54"/>
    <w:rsid w:val="000104F0"/>
    <w:rsid w:val="00044B03"/>
    <w:rsid w:val="00053F98"/>
    <w:rsid w:val="000D70EC"/>
    <w:rsid w:val="00104067"/>
    <w:rsid w:val="0010451E"/>
    <w:rsid w:val="00115C29"/>
    <w:rsid w:val="00137583"/>
    <w:rsid w:val="00150B19"/>
    <w:rsid w:val="001801CA"/>
    <w:rsid w:val="00185D98"/>
    <w:rsid w:val="001879D9"/>
    <w:rsid w:val="001B0791"/>
    <w:rsid w:val="001B7B68"/>
    <w:rsid w:val="001B7BAC"/>
    <w:rsid w:val="001C4117"/>
    <w:rsid w:val="001F5F31"/>
    <w:rsid w:val="00275954"/>
    <w:rsid w:val="002E3259"/>
    <w:rsid w:val="00342165"/>
    <w:rsid w:val="00346C9F"/>
    <w:rsid w:val="003E442F"/>
    <w:rsid w:val="003F68BD"/>
    <w:rsid w:val="00430540"/>
    <w:rsid w:val="0047575C"/>
    <w:rsid w:val="004D03E8"/>
    <w:rsid w:val="004D7367"/>
    <w:rsid w:val="004E2CFC"/>
    <w:rsid w:val="0051097A"/>
    <w:rsid w:val="005317EB"/>
    <w:rsid w:val="00531FFA"/>
    <w:rsid w:val="00574034"/>
    <w:rsid w:val="005A222B"/>
    <w:rsid w:val="005A7FF3"/>
    <w:rsid w:val="005C1A08"/>
    <w:rsid w:val="005C2B62"/>
    <w:rsid w:val="00641DEA"/>
    <w:rsid w:val="00653045"/>
    <w:rsid w:val="0067057E"/>
    <w:rsid w:val="00677A61"/>
    <w:rsid w:val="006941BE"/>
    <w:rsid w:val="006B2D7D"/>
    <w:rsid w:val="006C7EE6"/>
    <w:rsid w:val="006D1E64"/>
    <w:rsid w:val="007022AD"/>
    <w:rsid w:val="0072733D"/>
    <w:rsid w:val="00730181"/>
    <w:rsid w:val="00764CA6"/>
    <w:rsid w:val="007747F1"/>
    <w:rsid w:val="007927C0"/>
    <w:rsid w:val="0079715F"/>
    <w:rsid w:val="007A3615"/>
    <w:rsid w:val="007E35C4"/>
    <w:rsid w:val="008112BB"/>
    <w:rsid w:val="00876359"/>
    <w:rsid w:val="008B1E53"/>
    <w:rsid w:val="008B687C"/>
    <w:rsid w:val="008C09A2"/>
    <w:rsid w:val="008D5F71"/>
    <w:rsid w:val="0090295B"/>
    <w:rsid w:val="00906823"/>
    <w:rsid w:val="009633F4"/>
    <w:rsid w:val="00A05A43"/>
    <w:rsid w:val="00A16DA2"/>
    <w:rsid w:val="00A26F5D"/>
    <w:rsid w:val="00A44E24"/>
    <w:rsid w:val="00A57FCC"/>
    <w:rsid w:val="00A60B9D"/>
    <w:rsid w:val="00A97ED8"/>
    <w:rsid w:val="00AF79AD"/>
    <w:rsid w:val="00B022D7"/>
    <w:rsid w:val="00B549D6"/>
    <w:rsid w:val="00B60830"/>
    <w:rsid w:val="00B90953"/>
    <w:rsid w:val="00B93654"/>
    <w:rsid w:val="00BD0547"/>
    <w:rsid w:val="00BF5F24"/>
    <w:rsid w:val="00BF722D"/>
    <w:rsid w:val="00C02923"/>
    <w:rsid w:val="00C04EFD"/>
    <w:rsid w:val="00C123C6"/>
    <w:rsid w:val="00C148C9"/>
    <w:rsid w:val="00C260AB"/>
    <w:rsid w:val="00C42994"/>
    <w:rsid w:val="00C5520E"/>
    <w:rsid w:val="00C90EDD"/>
    <w:rsid w:val="00CC6818"/>
    <w:rsid w:val="00CD4B70"/>
    <w:rsid w:val="00CD6937"/>
    <w:rsid w:val="00CE192D"/>
    <w:rsid w:val="00D15FFA"/>
    <w:rsid w:val="00D26AE6"/>
    <w:rsid w:val="00D40F01"/>
    <w:rsid w:val="00D42C96"/>
    <w:rsid w:val="00D50396"/>
    <w:rsid w:val="00D82FEE"/>
    <w:rsid w:val="00D8552F"/>
    <w:rsid w:val="00D94EA4"/>
    <w:rsid w:val="00DA6E2C"/>
    <w:rsid w:val="00DB1793"/>
    <w:rsid w:val="00DB2A7A"/>
    <w:rsid w:val="00DB4097"/>
    <w:rsid w:val="00DD2777"/>
    <w:rsid w:val="00DF39AA"/>
    <w:rsid w:val="00E02E4E"/>
    <w:rsid w:val="00E34693"/>
    <w:rsid w:val="00E75498"/>
    <w:rsid w:val="00E83D53"/>
    <w:rsid w:val="00E91FD0"/>
    <w:rsid w:val="00EA3913"/>
    <w:rsid w:val="00EE29A5"/>
    <w:rsid w:val="00EF3974"/>
    <w:rsid w:val="00F40DA5"/>
    <w:rsid w:val="00F5139B"/>
    <w:rsid w:val="00F56A53"/>
    <w:rsid w:val="00F914DB"/>
    <w:rsid w:val="00F94647"/>
    <w:rsid w:val="00F97AFC"/>
    <w:rsid w:val="00FC6D5B"/>
    <w:rsid w:val="00FF0999"/>
    <w:rsid w:val="00FF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305C6-B482-4B66-9CF8-A6893177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93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FD0"/>
  </w:style>
  <w:style w:type="paragraph" w:styleId="Footer">
    <w:name w:val="footer"/>
    <w:basedOn w:val="Normal"/>
    <w:link w:val="FooterChar"/>
    <w:uiPriority w:val="99"/>
    <w:unhideWhenUsed/>
    <w:rsid w:val="00E9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FD0"/>
  </w:style>
  <w:style w:type="character" w:styleId="FollowedHyperlink">
    <w:name w:val="FollowedHyperlink"/>
    <w:basedOn w:val="DefaultParagraphFont"/>
    <w:uiPriority w:val="99"/>
    <w:semiHidden/>
    <w:unhideWhenUsed/>
    <w:rsid w:val="00EE29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roadinstitute.org/cmap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88797-DCCC-4FEE-BC59-B9F25F595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NCKU</Company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Hsih-Te Yang</dc:creator>
  <cp:keywords/>
  <dc:description/>
  <cp:lastModifiedBy>Hsih-Te Yang</cp:lastModifiedBy>
  <cp:revision>261</cp:revision>
  <dcterms:created xsi:type="dcterms:W3CDTF">2016-01-23T00:23:00Z</dcterms:created>
  <dcterms:modified xsi:type="dcterms:W3CDTF">2016-03-02T08:54:00Z</dcterms:modified>
</cp:coreProperties>
</file>