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11. DASHBOARD CREATION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Power BI Dashboard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 of this project, I built an interactive Power BI dashboard to visualize the retail and marketing analytics insights. Below is a detailed account of how I designed, built, and published the dashboard.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Setting Up Power BI Desktop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downloaded and installed Power BI Desktop from Microsoft at no cost. This served as my primary tool for building all dashboard pages and visualizations throughout the project.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Importing the Data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opened Power BI Desktop and used the “Get Data” → “Text/CSV” option to import the following processed datasets that I had generated during the data cleaning and analysis phase: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data/processed/cleaned_retail_sales.csv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data/processed/customer_segments.csv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data/processed/rfm_analysis.csv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data/processed/monthly_kpis.csv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 Creating Table Relationships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navigated to the “Model” view in Power BI and established relationships between the imported tables. I connected them using the Customer_ID field as the primary key and other common keys where applicable. I carefully set the cardinality for each relationship — primarily 1-to-many and many-to-one — to ensure accurate data aggregation across visuals.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 Building the Dashboard Pages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structured the dashboard across four dedicated pages, each focused on a distinct area of analysis: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Page 1: Executive Summary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KPI Cards displaying Total Revenue, Total Customers, Average Order Value (AOV), and Customer Lifetime Value (CLV)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Line Chart showing Monthly Revenue Trend over time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 Chart breaking down Revenue by Product Category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 Visual illustrating Revenue distribution by Region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Page 2: Customer Analytics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Donut Chart showing the distribution of customer segments identified through clustering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listing the Top 10 Customers ranked by revenue contribution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Scatter Plot visualising RFM Analysis — Recency vs Frequency with bubble size representing Monetary value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Cohort Retention Heatmap to track customer retention across time periods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Page 3: Product Performance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Treemap displaying Category Performance at a glance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 Chart ranking the Top 20 Products by Revenue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Line Chart showing Product Sales Trends over time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summarising key Product Performance Metrics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Page 4: Marketing Insights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Funnel Chart mapping the Customer Journey from awareness to purchase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Gauge Charts tracking Retention Rate and Churn Rate against targets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Column Chart comparing Customer Lifetime Value (CLV) across different segments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Matrix visual showing Campaign Performance metrics where data was available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 Adding Interactivity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make the dashboard dynamic and user-friendly, I incorporated the following interactive features: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Slicers for filtering by Date Range, Product Category, and Region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Cross-filtering enabled between all visuals for seamless exploration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Drill-through pages added to allow deeper analysis at the customer and product level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 Formatting the Dashboard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applied consistent formatting throughout to maintain a professional and polished appearance: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Applied a consistent colour scheme aligned with the project’s brand guidelines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Added a title and logo to each dashboard page for a professional look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Used appropriate font sizes and visual hierarchy to guide the reader’s attention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Added tooltips on all key visuals to provide contextual guidance to end users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 Publishing and Sharing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Once the dashboard was complete, I followed these steps to publish and share it: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Saved the final dashboard as a </w:t>
      </w:r>
      <w:r>
        <w:rPr>
          <w:rFonts w:ascii="Courier New" w:cs="Courier New" w:eastAsia="Courier New" w:hAnsi="Courier New"/>
          <w:sz w:val="20"/>
          <w:szCs w:val="20"/>
        </w:rPr>
        <w:t xml:space="preserve">.pbix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file in the </w:t>
      </w:r>
      <w:r>
        <w:rPr>
          <w:rFonts w:ascii="Courier New" w:cs="Courier New" w:eastAsia="Courier New" w:hAnsi="Courier New"/>
          <w:sz w:val="20"/>
          <w:szCs w:val="20"/>
        </w:rPr>
        <w:t xml:space="preserve">dashboards/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folder within the project repository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Exported the dashboard as a PDF for use in presentations and stakeholder reporting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Published the dashboard to Power BI Service to enable online sharing and collaborative access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completed dashboard provided stakeholders with a comprehensive, interactive view of the retail and marketing data, enabling data-driven decisions across customer management, product strategy, and marketing campaign planning.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‣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2026-04-05T11:11:50.283Z</dcterms:created>
  <dcterms:modified xsi:type="dcterms:W3CDTF">2026-04-05T11:11:50.284Z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