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lang w:val="en-US" w:eastAsia="zh-CN"/>
        </w:rPr>
        <w:t xml:space="preserve">                                           </w:t>
      </w:r>
      <w:r>
        <w:rPr>
          <w:rStyle w:val="11"/>
          <w:rFonts w:hint="eastAsia" w:ascii="微软雅黑" w:hAnsi="微软雅黑" w:eastAsia="微软雅黑" w:cs="微软雅黑"/>
          <w:b w:val="0"/>
          <w:bCs/>
          <w:caps w:val="0"/>
          <w:color w:val="0F1115"/>
          <w:spacing w:val="0"/>
          <w:sz w:val="24"/>
          <w:szCs w:val="24"/>
          <w:shd w:val="clear" w:fill="FFFFFF"/>
          <w:lang w:val="en-US" w:eastAsia="zh-CN"/>
        </w:rPr>
        <w:t xml:space="preserve">  </w:t>
      </w:r>
      <w:r>
        <w:rPr>
          <w:rStyle w:val="11"/>
          <w:rFonts w:hint="eastAsia" w:ascii="微软雅黑" w:hAnsi="微软雅黑" w:eastAsia="微软雅黑" w:cs="微软雅黑"/>
          <w:b/>
          <w:bCs w:val="0"/>
          <w:caps w:val="0"/>
          <w:color w:val="0F1115"/>
          <w:spacing w:val="0"/>
          <w:sz w:val="24"/>
          <w:szCs w:val="24"/>
          <w:shd w:val="clear" w:fill="FFFFFF"/>
        </w:rPr>
        <w:t>Member Management System</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Version: 1.0</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rPr>
        <w:t>Date: 202</w:t>
      </w:r>
      <w:r>
        <w:rPr>
          <w:rStyle w:val="11"/>
          <w:rFonts w:hint="eastAsia" w:ascii="微软雅黑" w:hAnsi="微软雅黑" w:eastAsia="微软雅黑" w:cs="微软雅黑"/>
          <w:b w:val="0"/>
          <w:bCs/>
          <w:caps w:val="0"/>
          <w:color w:val="0F1115"/>
          <w:spacing w:val="0"/>
          <w:sz w:val="11"/>
          <w:szCs w:val="11"/>
          <w:shd w:val="clear" w:fill="FFFFFF"/>
          <w:lang w:val="en-US" w:eastAsia="zh-CN"/>
        </w:rPr>
        <w:t>5</w:t>
      </w:r>
      <w:r>
        <w:rPr>
          <w:rStyle w:val="11"/>
          <w:rFonts w:hint="eastAsia" w:ascii="微软雅黑" w:hAnsi="微软雅黑" w:eastAsia="微软雅黑" w:cs="微软雅黑"/>
          <w:b w:val="0"/>
          <w:bCs/>
          <w:caps w:val="0"/>
          <w:color w:val="0F1115"/>
          <w:spacing w:val="0"/>
          <w:sz w:val="11"/>
          <w:szCs w:val="11"/>
          <w:shd w:val="clear" w:fill="FFFFFF"/>
        </w:rPr>
        <w:t>-</w:t>
      </w:r>
      <w:r>
        <w:rPr>
          <w:rStyle w:val="11"/>
          <w:rFonts w:hint="eastAsia" w:ascii="微软雅黑" w:hAnsi="微软雅黑" w:eastAsia="微软雅黑" w:cs="微软雅黑"/>
          <w:b w:val="0"/>
          <w:bCs/>
          <w:caps w:val="0"/>
          <w:color w:val="0F1115"/>
          <w:spacing w:val="0"/>
          <w:sz w:val="11"/>
          <w:szCs w:val="11"/>
          <w:shd w:val="clear" w:fill="FFFFFF"/>
          <w:lang w:val="en-US" w:eastAsia="zh-CN"/>
        </w:rPr>
        <w:t>09</w:t>
      </w:r>
      <w:r>
        <w:rPr>
          <w:rStyle w:val="11"/>
          <w:rFonts w:hint="eastAsia" w:ascii="微软雅黑" w:hAnsi="微软雅黑" w:eastAsia="微软雅黑" w:cs="微软雅黑"/>
          <w:b w:val="0"/>
          <w:bCs/>
          <w:caps w:val="0"/>
          <w:color w:val="0F1115"/>
          <w:spacing w:val="0"/>
          <w:sz w:val="11"/>
          <w:szCs w:val="11"/>
          <w:shd w:val="clear" w:fill="FFFFFF"/>
        </w:rPr>
        <w:t>-</w:t>
      </w:r>
      <w:r>
        <w:rPr>
          <w:rStyle w:val="11"/>
          <w:rFonts w:hint="eastAsia" w:ascii="微软雅黑" w:hAnsi="微软雅黑" w:eastAsia="微软雅黑" w:cs="微软雅黑"/>
          <w:b w:val="0"/>
          <w:bCs/>
          <w:caps w:val="0"/>
          <w:color w:val="0F1115"/>
          <w:spacing w:val="0"/>
          <w:sz w:val="11"/>
          <w:szCs w:val="11"/>
          <w:shd w:val="clear" w:fill="FFFFFF"/>
          <w:lang w:val="en-US" w:eastAsia="zh-CN"/>
        </w:rPr>
        <w:t>11</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Status: Draft</w:t>
      </w:r>
    </w:p>
    <w:p>
      <w:pPr>
        <w:rPr>
          <w:rStyle w:val="11"/>
          <w:rFonts w:hint="eastAsia" w:ascii="微软雅黑" w:hAnsi="微软雅黑" w:eastAsia="微软雅黑" w:cs="微软雅黑"/>
          <w:b w:val="0"/>
          <w:bCs/>
          <w:caps w:val="0"/>
          <w:color w:val="0F1115"/>
          <w:spacing w:val="0"/>
          <w:sz w:val="11"/>
          <w:szCs w:val="11"/>
          <w:shd w:val="clear" w:fill="FFFFFF"/>
        </w:rPr>
      </w:pPr>
    </w:p>
    <w:p>
      <w:pPr>
        <w:pStyle w:val="2"/>
        <w:bidi w:val="0"/>
        <w:rPr>
          <w:rFonts w:hint="eastAsia"/>
        </w:rPr>
      </w:pPr>
      <w:r>
        <w:rPr>
          <w:rFonts w:hint="eastAsia"/>
        </w:rPr>
        <w:t>1. Introduction</w:t>
      </w:r>
    </w:p>
    <w:p>
      <w:pPr>
        <w:pStyle w:val="3"/>
        <w:bidi w:val="0"/>
        <w:rPr>
          <w:rFonts w:hint="eastAsia"/>
        </w:rPr>
      </w:pPr>
      <w:r>
        <w:rPr>
          <w:rFonts w:hint="eastAsia"/>
        </w:rPr>
        <w:t>1.1 Purpose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This document provides a detailed, technical design for the Member Management System as specified in the SRS v2.0. It describes the module decomposition, database schema, API specifications, and implementation strategies for meeting all functional and non-functional requirements. This document is intended for software developers, testers, and system architects.</w:t>
      </w:r>
    </w:p>
    <w:p>
      <w:pPr>
        <w:pStyle w:val="3"/>
        <w:bidi w:val="0"/>
        <w:rPr>
          <w:rFonts w:hint="eastAsia"/>
        </w:rPr>
      </w:pPr>
      <w:r>
        <w:rPr>
          <w:rFonts w:hint="eastAsia"/>
        </w:rPr>
        <w:t>1.2 Scope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This document covers the design of the backend services and database for the core member functionality:</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Member Registration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Member Profile Management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Member Search</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It explicitly excludes the design of the secondary verification system, user interface components, and any external organizational management systems.</w:t>
      </w:r>
    </w:p>
    <w:p>
      <w:pPr>
        <w:rPr>
          <w:rStyle w:val="11"/>
          <w:rFonts w:hint="eastAsia" w:ascii="微软雅黑" w:hAnsi="微软雅黑" w:eastAsia="微软雅黑" w:cs="微软雅黑"/>
          <w:b w:val="0"/>
          <w:bCs/>
          <w:caps w:val="0"/>
          <w:color w:val="0F1115"/>
          <w:spacing w:val="0"/>
          <w:sz w:val="11"/>
          <w:szCs w:val="11"/>
          <w:shd w:val="clear" w:fill="FFFFFF"/>
        </w:rPr>
      </w:pPr>
    </w:p>
    <w:p>
      <w:pPr>
        <w:pStyle w:val="3"/>
        <w:bidi w:val="0"/>
        <w:rPr>
          <w:rFonts w:hint="eastAsia"/>
        </w:rPr>
      </w:pPr>
      <w:r>
        <w:rPr>
          <w:rFonts w:hint="eastAsia"/>
        </w:rPr>
        <w:t>1.3 Definitions, Acronyms, and Abbreviations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SRS: Software Requirements Specification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API: Application Programming Interface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REST: Representational State Transfer</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JWT: JSON Web Token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HTTP: Hypertext Transfer Protocol</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BCrypt: A password hashing function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PK: Primary Key</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FK: Foreign Key</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DAO: Data Access Object</w:t>
      </w:r>
    </w:p>
    <w:p>
      <w:pPr>
        <w:rPr>
          <w:rStyle w:val="11"/>
          <w:rFonts w:hint="eastAsia" w:ascii="微软雅黑" w:hAnsi="微软雅黑" w:eastAsia="微软雅黑" w:cs="微软雅黑"/>
          <w:b w:val="0"/>
          <w:bCs/>
          <w:caps w:val="0"/>
          <w:color w:val="0F1115"/>
          <w:spacing w:val="0"/>
          <w:sz w:val="11"/>
          <w:szCs w:val="11"/>
          <w:shd w:val="clear" w:fill="FFFFFF"/>
        </w:rPr>
      </w:pPr>
    </w:p>
    <w:p>
      <w:pPr>
        <w:pStyle w:val="3"/>
        <w:bidi w:val="0"/>
        <w:rPr>
          <w:rFonts w:hint="eastAsia"/>
        </w:rPr>
      </w:pPr>
      <w:r>
        <w:rPr>
          <w:rFonts w:hint="eastAsia"/>
        </w:rPr>
        <w:t>1.4 References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SRS: "Member Management System - Version 2.0"</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Architecture Diagram: [Link to System Architecture Confluence Page]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API Style Guide: [Link to Internal REST API Guidelines]</w:t>
      </w:r>
    </w:p>
    <w:p>
      <w:pPr>
        <w:rPr>
          <w:rStyle w:val="11"/>
          <w:rFonts w:hint="eastAsia" w:ascii="微软雅黑" w:hAnsi="微软雅黑" w:eastAsia="微软雅黑" w:cs="微软雅黑"/>
          <w:b w:val="0"/>
          <w:bCs/>
          <w:caps w:val="0"/>
          <w:color w:val="0F1115"/>
          <w:spacing w:val="0"/>
          <w:sz w:val="11"/>
          <w:szCs w:val="11"/>
          <w:shd w:val="clear" w:fill="FFFFFF"/>
        </w:rPr>
      </w:pPr>
    </w:p>
    <w:p>
      <w:pPr>
        <w:pStyle w:val="2"/>
        <w:bidi w:val="0"/>
        <w:rPr>
          <w:rFonts w:hint="eastAsia"/>
        </w:rPr>
      </w:pPr>
      <w:r>
        <w:rPr>
          <w:rFonts w:hint="eastAsia"/>
        </w:rPr>
        <w:t>2. Module Design</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The Member Management System is implemented as a single module. This section describes the key classes within this module that collectively fulfill the functional requirements.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pStyle w:val="3"/>
        <w:bidi w:val="0"/>
        <w:rPr>
          <w:rFonts w:hint="eastAsia"/>
          <w:lang w:val="en-US" w:eastAsia="zh-CN"/>
        </w:rPr>
      </w:pPr>
      <w:r>
        <w:rPr>
          <w:rFonts w:hint="eastAsia"/>
          <w:lang w:val="en-US" w:eastAsia="zh-CN"/>
        </w:rPr>
        <w:t>2.1 Class: MemberController</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Purpose: Handles incoming HTTP requests, routes them to the appropriate service methods, and returns HTTP responses. This class is the entry point for all REST API calls.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Key Methods: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createMember(memberDto dto): Processes registration requests.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Detailed Logic:</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1.  Validate input parameters (e.g., email format, password strength).</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2.  Hash the plaintext password using BCrypt (cost factor 12).</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lang w:val="en-US" w:eastAsia="zh-CN"/>
        </w:rPr>
        <w:t>3</w:t>
      </w:r>
      <w:r>
        <w:rPr>
          <w:rStyle w:val="11"/>
          <w:rFonts w:hint="eastAsia" w:ascii="微软雅黑" w:hAnsi="微软雅黑" w:eastAsia="微软雅黑" w:cs="微软雅黑"/>
          <w:b w:val="0"/>
          <w:bCs/>
          <w:caps w:val="0"/>
          <w:color w:val="0F1115"/>
          <w:spacing w:val="0"/>
          <w:sz w:val="11"/>
          <w:szCs w:val="11"/>
          <w:shd w:val="clear" w:fill="FFFFFF"/>
        </w:rPr>
        <w:t xml:space="preserve">.  </w:t>
      </w:r>
      <w:r>
        <w:rPr>
          <w:rStyle w:val="11"/>
          <w:rFonts w:hint="eastAsia" w:ascii="微软雅黑" w:hAnsi="微软雅黑" w:eastAsia="微软雅黑" w:cs="微软雅黑"/>
          <w:b w:val="0"/>
          <w:bCs/>
          <w:caps w:val="0"/>
          <w:color w:val="0F1115"/>
          <w:spacing w:val="0"/>
          <w:sz w:val="11"/>
          <w:szCs w:val="11"/>
          <w:shd w:val="clear" w:fill="FFFFFF"/>
          <w:lang w:val="en-US" w:eastAsia="zh-CN"/>
        </w:rPr>
        <w:t>Map memberDto to</w:t>
      </w:r>
      <w:r>
        <w:rPr>
          <w:rStyle w:val="11"/>
          <w:rFonts w:hint="eastAsia" w:ascii="微软雅黑" w:hAnsi="微软雅黑" w:eastAsia="微软雅黑" w:cs="微软雅黑"/>
          <w:b w:val="0"/>
          <w:bCs/>
          <w:caps w:val="0"/>
          <w:color w:val="0F1115"/>
          <w:spacing w:val="0"/>
          <w:sz w:val="11"/>
          <w:szCs w:val="11"/>
          <w:shd w:val="clear" w:fill="FFFFFF"/>
        </w:rPr>
        <w:t xml:space="preserve"> Member entity object.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lang w:val="en-US" w:eastAsia="zh-CN"/>
        </w:rPr>
        <w:t>4</w:t>
      </w:r>
      <w:r>
        <w:rPr>
          <w:rStyle w:val="11"/>
          <w:rFonts w:hint="eastAsia" w:ascii="微软雅黑" w:hAnsi="微软雅黑" w:eastAsia="微软雅黑" w:cs="微软雅黑"/>
          <w:b w:val="0"/>
          <w:bCs/>
          <w:caps w:val="0"/>
          <w:color w:val="0F1115"/>
          <w:spacing w:val="0"/>
          <w:sz w:val="11"/>
          <w:szCs w:val="11"/>
          <w:shd w:val="clear" w:fill="FFFFFF"/>
        </w:rPr>
        <w:t xml:space="preserve">.  </w:t>
      </w:r>
      <w:r>
        <w:rPr>
          <w:rStyle w:val="11"/>
          <w:rFonts w:hint="eastAsia" w:ascii="微软雅黑" w:hAnsi="微软雅黑" w:eastAsia="微软雅黑" w:cs="微软雅黑"/>
          <w:b w:val="0"/>
          <w:bCs/>
          <w:caps w:val="0"/>
          <w:color w:val="0F1115"/>
          <w:spacing w:val="0"/>
          <w:sz w:val="11"/>
          <w:szCs w:val="11"/>
          <w:shd w:val="clear" w:fill="FFFFFF"/>
          <w:lang w:val="en-US" w:eastAsia="zh-CN"/>
        </w:rPr>
        <w:t xml:space="preserve">generate </w:t>
      </w:r>
      <w:r>
        <w:rPr>
          <w:rStyle w:val="11"/>
          <w:rFonts w:hint="eastAsia" w:ascii="微软雅黑" w:hAnsi="微软雅黑" w:eastAsia="微软雅黑" w:cs="微软雅黑"/>
          <w:b w:val="0"/>
          <w:bCs/>
          <w:caps w:val="0"/>
          <w:color w:val="0F1115"/>
          <w:spacing w:val="0"/>
          <w:sz w:val="11"/>
          <w:szCs w:val="11"/>
          <w:shd w:val="clear" w:fill="FFFFFF"/>
        </w:rPr>
        <w:t xml:space="preserve">a unique </w:t>
      </w:r>
      <w:r>
        <w:rPr>
          <w:rStyle w:val="11"/>
          <w:rFonts w:hint="eastAsia" w:ascii="微软雅黑" w:hAnsi="微软雅黑" w:eastAsia="微软雅黑" w:cs="微软雅黑"/>
          <w:b w:val="0"/>
          <w:bCs/>
          <w:caps w:val="0"/>
          <w:color w:val="0F1115"/>
          <w:spacing w:val="0"/>
          <w:sz w:val="11"/>
          <w:szCs w:val="11"/>
          <w:shd w:val="clear" w:fill="FFFFFF"/>
          <w:lang w:val="en-US" w:eastAsia="zh-CN"/>
        </w:rPr>
        <w:t xml:space="preserve">Long </w:t>
      </w:r>
      <w:r>
        <w:rPr>
          <w:rStyle w:val="11"/>
          <w:rFonts w:hint="eastAsia" w:ascii="微软雅黑" w:hAnsi="微软雅黑" w:eastAsia="微软雅黑" w:cs="微软雅黑"/>
          <w:b w:val="0"/>
          <w:bCs/>
          <w:caps w:val="0"/>
          <w:color w:val="0F1115"/>
          <w:spacing w:val="0"/>
          <w:sz w:val="11"/>
          <w:szCs w:val="11"/>
          <w:shd w:val="clear" w:fill="FFFFFF"/>
        </w:rPr>
        <w:t>as the member ID.</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lang w:val="en-US" w:eastAsia="zh-CN"/>
        </w:rPr>
        <w:t>5</w:t>
      </w:r>
      <w:r>
        <w:rPr>
          <w:rStyle w:val="11"/>
          <w:rFonts w:hint="eastAsia" w:ascii="微软雅黑" w:hAnsi="微软雅黑" w:eastAsia="微软雅黑" w:cs="微软雅黑"/>
          <w:b w:val="0"/>
          <w:bCs/>
          <w:caps w:val="0"/>
          <w:color w:val="0F1115"/>
          <w:spacing w:val="0"/>
          <w:sz w:val="11"/>
          <w:szCs w:val="11"/>
          <w:shd w:val="clear" w:fill="FFFFFF"/>
        </w:rPr>
        <w:t>.  Call Member</w:t>
      </w:r>
      <w:r>
        <w:rPr>
          <w:rStyle w:val="11"/>
          <w:rFonts w:hint="eastAsia" w:ascii="微软雅黑" w:hAnsi="微软雅黑" w:eastAsia="微软雅黑" w:cs="微软雅黑"/>
          <w:b w:val="0"/>
          <w:bCs/>
          <w:caps w:val="0"/>
          <w:color w:val="0F1115"/>
          <w:spacing w:val="0"/>
          <w:sz w:val="11"/>
          <w:szCs w:val="11"/>
          <w:shd w:val="clear" w:fill="FFFFFF"/>
          <w:lang w:val="en-US" w:eastAsia="zh-CN"/>
        </w:rPr>
        <w:t>Dao</w:t>
      </w:r>
      <w:r>
        <w:rPr>
          <w:rStyle w:val="11"/>
          <w:rFonts w:hint="eastAsia" w:ascii="微软雅黑" w:hAnsi="微软雅黑" w:eastAsia="微软雅黑" w:cs="微软雅黑"/>
          <w:b w:val="0"/>
          <w:bCs/>
          <w:caps w:val="0"/>
          <w:color w:val="0F1115"/>
          <w:spacing w:val="0"/>
          <w:sz w:val="11"/>
          <w:szCs w:val="11"/>
          <w:shd w:val="clear" w:fill="FFFFFF"/>
        </w:rPr>
        <w:t>.save(</w:t>
      </w:r>
      <w:r>
        <w:rPr>
          <w:rStyle w:val="11"/>
          <w:rFonts w:hint="eastAsia" w:ascii="微软雅黑" w:hAnsi="微软雅黑" w:eastAsia="微软雅黑" w:cs="微软雅黑"/>
          <w:b w:val="0"/>
          <w:bCs/>
          <w:caps w:val="0"/>
          <w:color w:val="0F1115"/>
          <w:spacing w:val="0"/>
          <w:sz w:val="11"/>
          <w:szCs w:val="11"/>
          <w:shd w:val="clear" w:fill="FFFFFF"/>
          <w:lang w:val="en-US" w:eastAsia="zh-CN"/>
        </w:rPr>
        <w:t>m</w:t>
      </w:r>
      <w:r>
        <w:rPr>
          <w:rStyle w:val="11"/>
          <w:rFonts w:hint="eastAsia" w:ascii="微软雅黑" w:hAnsi="微软雅黑" w:eastAsia="微软雅黑" w:cs="微软雅黑"/>
          <w:b w:val="0"/>
          <w:bCs/>
          <w:caps w:val="0"/>
          <w:color w:val="0F1115"/>
          <w:spacing w:val="0"/>
          <w:sz w:val="11"/>
          <w:szCs w:val="11"/>
          <w:shd w:val="clear" w:fill="FFFFFF"/>
        </w:rPr>
        <w:t>ember).</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lang w:val="en-US" w:eastAsia="zh-CN"/>
        </w:rPr>
        <w:t>6</w:t>
      </w:r>
      <w:r>
        <w:rPr>
          <w:rStyle w:val="11"/>
          <w:rFonts w:hint="eastAsia" w:ascii="微软雅黑" w:hAnsi="微软雅黑" w:eastAsia="微软雅黑" w:cs="微软雅黑"/>
          <w:b w:val="0"/>
          <w:bCs/>
          <w:caps w:val="0"/>
          <w:color w:val="0F1115"/>
          <w:spacing w:val="0"/>
          <w:sz w:val="11"/>
          <w:szCs w:val="11"/>
          <w:shd w:val="clear" w:fill="FFFFFF"/>
        </w:rPr>
        <w:t>.  Return a</w:t>
      </w:r>
      <w:r>
        <w:rPr>
          <w:rStyle w:val="11"/>
          <w:rFonts w:hint="eastAsia" w:ascii="微软雅黑" w:hAnsi="微软雅黑" w:eastAsia="微软雅黑" w:cs="微软雅黑"/>
          <w:b w:val="0"/>
          <w:bCs/>
          <w:caps w:val="0"/>
          <w:color w:val="0F1115"/>
          <w:spacing w:val="0"/>
          <w:sz w:val="11"/>
          <w:szCs w:val="11"/>
          <w:shd w:val="clear" w:fill="FFFFFF"/>
          <w:lang w:val="en-US" w:eastAsia="zh-CN"/>
        </w:rPr>
        <w:t>n</w:t>
      </w:r>
      <w:r>
        <w:rPr>
          <w:rStyle w:val="11"/>
          <w:rFonts w:hint="eastAsia" w:ascii="微软雅黑" w:hAnsi="微软雅黑" w:eastAsia="微软雅黑" w:cs="微软雅黑"/>
          <w:b w:val="0"/>
          <w:bCs/>
          <w:caps w:val="0"/>
          <w:color w:val="0F1115"/>
          <w:spacing w:val="0"/>
          <w:sz w:val="11"/>
          <w:szCs w:val="11"/>
          <w:shd w:val="clear" w:fill="FFFFFF"/>
        </w:rPr>
        <w:t xml:space="preserve"> </w:t>
      </w:r>
      <w:r>
        <w:rPr>
          <w:rStyle w:val="11"/>
          <w:rFonts w:hint="eastAsia" w:ascii="微软雅黑" w:hAnsi="微软雅黑" w:eastAsia="微软雅黑" w:cs="微软雅黑"/>
          <w:b w:val="0"/>
          <w:bCs/>
          <w:caps w:val="0"/>
          <w:color w:val="0F1115"/>
          <w:spacing w:val="0"/>
          <w:sz w:val="11"/>
          <w:szCs w:val="11"/>
          <w:shd w:val="clear" w:fill="FFFFFF"/>
          <w:lang w:val="en-US" w:eastAsia="zh-CN"/>
        </w:rPr>
        <w:t>OpResult</w:t>
      </w:r>
      <w:r>
        <w:rPr>
          <w:rStyle w:val="11"/>
          <w:rFonts w:hint="eastAsia" w:ascii="微软雅黑" w:hAnsi="微软雅黑" w:eastAsia="微软雅黑" w:cs="微软雅黑"/>
          <w:b w:val="0"/>
          <w:bCs/>
          <w:caps w:val="0"/>
          <w:color w:val="0F1115"/>
          <w:spacing w:val="0"/>
          <w:sz w:val="11"/>
          <w:szCs w:val="11"/>
          <w:shd w:val="clear" w:fill="FFFFFF"/>
        </w:rPr>
        <w:t>.</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updateMember(memberDto dto): Processes profile update requests.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searchMembers(memberDto dto): Processes search requests.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Detailed Logic:</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1.  Authorize request: Check if `authenticatedUserId` has the "SEARCH_MEMBERS" permission.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2.  Validate pagination parameters (`page</w:t>
      </w:r>
      <w:r>
        <w:rPr>
          <w:rStyle w:val="11"/>
          <w:rFonts w:hint="eastAsia" w:ascii="微软雅黑" w:hAnsi="微软雅黑" w:eastAsia="微软雅黑" w:cs="微软雅黑"/>
          <w:b w:val="0"/>
          <w:bCs/>
          <w:caps w:val="0"/>
          <w:color w:val="0F1115"/>
          <w:spacing w:val="0"/>
          <w:sz w:val="11"/>
          <w:szCs w:val="11"/>
          <w:shd w:val="clear" w:fill="FFFFFF"/>
          <w:lang w:val="en-US" w:eastAsia="zh-CN"/>
        </w:rPr>
        <w:t>No</w:t>
      </w:r>
      <w:r>
        <w:rPr>
          <w:rStyle w:val="11"/>
          <w:rFonts w:hint="eastAsia" w:ascii="微软雅黑" w:hAnsi="微软雅黑" w:eastAsia="微软雅黑" w:cs="微软雅黑"/>
          <w:b w:val="0"/>
          <w:bCs/>
          <w:caps w:val="0"/>
          <w:color w:val="0F1115"/>
          <w:spacing w:val="0"/>
          <w:sz w:val="11"/>
          <w:szCs w:val="11"/>
          <w:shd w:val="clear" w:fill="FFFFFF"/>
        </w:rPr>
        <w:t>`, `</w:t>
      </w:r>
      <w:r>
        <w:rPr>
          <w:rStyle w:val="11"/>
          <w:rFonts w:hint="eastAsia" w:ascii="微软雅黑" w:hAnsi="微软雅黑" w:eastAsia="微软雅黑" w:cs="微软雅黑"/>
          <w:b w:val="0"/>
          <w:bCs/>
          <w:caps w:val="0"/>
          <w:color w:val="0F1115"/>
          <w:spacing w:val="0"/>
          <w:sz w:val="11"/>
          <w:szCs w:val="11"/>
          <w:shd w:val="clear" w:fill="FFFFFF"/>
          <w:lang w:val="en-US" w:eastAsia="zh-CN"/>
        </w:rPr>
        <w:t>pageS</w:t>
      </w:r>
      <w:r>
        <w:rPr>
          <w:rStyle w:val="11"/>
          <w:rFonts w:hint="eastAsia" w:ascii="微软雅黑" w:hAnsi="微软雅黑" w:eastAsia="微软雅黑" w:cs="微软雅黑"/>
          <w:b w:val="0"/>
          <w:bCs/>
          <w:caps w:val="0"/>
          <w:color w:val="0F1115"/>
          <w:spacing w:val="0"/>
          <w:sz w:val="11"/>
          <w:szCs w:val="11"/>
          <w:shd w:val="clear" w:fill="FFFFFF"/>
        </w:rPr>
        <w:t>ize`).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 xml:space="preserve">3.  </w:t>
      </w:r>
      <w:r>
        <w:rPr>
          <w:rStyle w:val="11"/>
          <w:rFonts w:hint="eastAsia" w:ascii="微软雅黑" w:hAnsi="微软雅黑" w:eastAsia="微软雅黑" w:cs="微软雅黑"/>
          <w:b w:val="0"/>
          <w:bCs/>
          <w:caps w:val="0"/>
          <w:color w:val="0F1115"/>
          <w:spacing w:val="0"/>
          <w:sz w:val="11"/>
          <w:szCs w:val="11"/>
          <w:shd w:val="clear" w:fill="FFFFFF"/>
          <w:lang w:val="en-US" w:eastAsia="zh-CN"/>
        </w:rPr>
        <w:t>Call MemberService to search totalRecords if pageNo is not null</w:t>
      </w:r>
      <w:r>
        <w:rPr>
          <w:rStyle w:val="11"/>
          <w:rFonts w:hint="eastAsia" w:ascii="微软雅黑" w:hAnsi="微软雅黑" w:eastAsia="微软雅黑" w:cs="微软雅黑"/>
          <w:b w:val="0"/>
          <w:bCs/>
          <w:caps w:val="0"/>
          <w:color w:val="0F1115"/>
          <w:spacing w:val="0"/>
          <w:sz w:val="11"/>
          <w:szCs w:val="11"/>
          <w:shd w:val="clear" w:fill="FFFFFF"/>
        </w:rPr>
        <w: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 xml:space="preserve">4.  </w:t>
      </w:r>
      <w:r>
        <w:rPr>
          <w:rStyle w:val="11"/>
          <w:rFonts w:hint="eastAsia" w:ascii="微软雅黑" w:hAnsi="微软雅黑" w:eastAsia="微软雅黑" w:cs="微软雅黑"/>
          <w:b w:val="0"/>
          <w:bCs/>
          <w:caps w:val="0"/>
          <w:color w:val="0F1115"/>
          <w:spacing w:val="0"/>
          <w:sz w:val="11"/>
          <w:szCs w:val="11"/>
          <w:shd w:val="clear" w:fill="FFFFFF"/>
          <w:lang w:val="en-US" w:eastAsia="zh-CN"/>
        </w:rPr>
        <w:t>Call MemberService to search matched Member entities</w:t>
      </w:r>
      <w:r>
        <w:rPr>
          <w:rStyle w:val="11"/>
          <w:rFonts w:hint="eastAsia" w:ascii="微软雅黑" w:hAnsi="微软雅黑" w:eastAsia="微软雅黑" w:cs="微软雅黑"/>
          <w:b w:val="0"/>
          <w:bCs/>
          <w:caps w:val="0"/>
          <w:color w:val="0F1115"/>
          <w:spacing w:val="0"/>
          <w:sz w:val="11"/>
          <w:szCs w:val="11"/>
          <w:shd w:val="clear" w:fill="FFFFFF"/>
        </w:rPr>
        <w: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 xml:space="preserve">5.  </w:t>
      </w:r>
      <w:r>
        <w:rPr>
          <w:rStyle w:val="11"/>
          <w:rFonts w:hint="eastAsia" w:ascii="微软雅黑" w:hAnsi="微软雅黑" w:eastAsia="微软雅黑" w:cs="微软雅黑"/>
          <w:b w:val="0"/>
          <w:bCs/>
          <w:caps w:val="0"/>
          <w:color w:val="0F1115"/>
          <w:spacing w:val="0"/>
          <w:sz w:val="11"/>
          <w:szCs w:val="11"/>
          <w:shd w:val="clear" w:fill="FFFFFF"/>
          <w:lang w:val="en-US" w:eastAsia="zh-CN"/>
        </w:rPr>
        <w:t>Map entities to Dtos</w:t>
      </w:r>
      <w:r>
        <w:rPr>
          <w:rStyle w:val="11"/>
          <w:rFonts w:hint="eastAsia" w:ascii="微软雅黑" w:hAnsi="微软雅黑" w:eastAsia="微软雅黑" w:cs="微软雅黑"/>
          <w:b w:val="0"/>
          <w:bCs/>
          <w:caps w:val="0"/>
          <w:color w:val="0F1115"/>
          <w:spacing w:val="0"/>
          <w:sz w:val="11"/>
          <w:szCs w:val="11"/>
          <w:shd w:val="clear" w:fill="FFFFFF"/>
        </w:rPr>
        <w: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 xml:space="preserve">6.  Return </w:t>
      </w:r>
      <w:r>
        <w:rPr>
          <w:rStyle w:val="11"/>
          <w:rFonts w:hint="eastAsia" w:ascii="微软雅黑" w:hAnsi="微软雅黑" w:eastAsia="微软雅黑" w:cs="微软雅黑"/>
          <w:b w:val="0"/>
          <w:bCs/>
          <w:caps w:val="0"/>
          <w:color w:val="0F1115"/>
          <w:spacing w:val="0"/>
          <w:sz w:val="11"/>
          <w:szCs w:val="11"/>
          <w:shd w:val="clear" w:fill="FFFFFF"/>
          <w:lang w:val="en-US" w:eastAsia="zh-CN"/>
        </w:rPr>
        <w:t>OpResult with Dtos, result code etc</w:t>
      </w:r>
      <w:bookmarkStart w:id="0" w:name="_GoBack"/>
      <w:bookmarkEnd w:id="0"/>
      <w:r>
        <w:rPr>
          <w:rStyle w:val="11"/>
          <w:rFonts w:hint="eastAsia" w:ascii="微软雅黑" w:hAnsi="微软雅黑" w:eastAsia="微软雅黑" w:cs="微软雅黑"/>
          <w:b w:val="0"/>
          <w:bCs/>
          <w:caps w:val="0"/>
          <w:color w:val="0F1115"/>
          <w:spacing w:val="0"/>
          <w:sz w:val="11"/>
          <w:szCs w:val="11"/>
          <w:shd w:val="clear" w:fill="FFFFFF"/>
        </w:rPr>
        <w:t>.</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Dependencies: MemberService</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pStyle w:val="3"/>
        <w:bidi w:val="0"/>
        <w:rPr>
          <w:rFonts w:hint="eastAsia"/>
          <w:lang w:val="en-US" w:eastAsia="zh-CN"/>
        </w:rPr>
      </w:pPr>
      <w:r>
        <w:rPr>
          <w:rFonts w:hint="eastAsia"/>
          <w:lang w:val="en-US" w:eastAsia="zh-CN"/>
        </w:rPr>
        <w:t>2.2 Class: MemberService</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Purpose: Contains the core business logic for member operations, including registration, profile updates, and search. It orchestrates interactions between other classes.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Key Methods: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Fonts w:hint="eastAsia" w:ascii="微软雅黑" w:hAnsi="微软雅黑" w:eastAsia="微软雅黑" w:cs="微软雅黑"/>
          <w:color w:val="000000"/>
          <w:sz w:val="11"/>
          <w:szCs w:val="11"/>
          <w:shd w:val="clear" w:fill="FFFFFF"/>
        </w:rPr>
        <w:t xml:space="preserve">save(Member </w:t>
      </w:r>
      <w:r>
        <w:rPr>
          <w:rFonts w:hint="eastAsia" w:ascii="微软雅黑" w:hAnsi="微软雅黑" w:eastAsia="微软雅黑" w:cs="微软雅黑"/>
          <w:color w:val="6A3E3E"/>
          <w:sz w:val="11"/>
          <w:szCs w:val="11"/>
          <w:shd w:val="clear" w:fill="FFFFFF"/>
        </w:rPr>
        <w:t>member</w:t>
      </w:r>
      <w:r>
        <w:rPr>
          <w:rFonts w:hint="eastAsia" w:ascii="微软雅黑" w:hAnsi="微软雅黑" w:eastAsia="微软雅黑" w:cs="微软雅黑"/>
          <w:color w:val="000000"/>
          <w:sz w:val="11"/>
          <w:szCs w:val="11"/>
          <w:shd w:val="clear" w:fill="FFFFFF"/>
        </w:rPr>
        <w:t>)</w:t>
      </w:r>
      <w:r>
        <w:rPr>
          <w:rStyle w:val="11"/>
          <w:rFonts w:hint="eastAsia" w:ascii="微软雅黑" w:hAnsi="微软雅黑" w:eastAsia="微软雅黑" w:cs="微软雅黑"/>
          <w:b w:val="0"/>
          <w:bCs/>
          <w:caps w:val="0"/>
          <w:color w:val="0F1115"/>
          <w:spacing w:val="0"/>
          <w:sz w:val="11"/>
          <w:szCs w:val="11"/>
          <w:shd w:val="clear" w:fill="FFFFFF"/>
          <w:lang w:val="en-US" w:eastAsia="zh-CN"/>
        </w:rPr>
        <w:t>: Validates input, checks for duplicate login IDs, hashes passwords, and initiates member creation.</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Fonts w:hint="eastAsia" w:ascii="微软雅黑" w:hAnsi="微软雅黑" w:eastAsia="微软雅黑" w:cs="微软雅黑"/>
          <w:color w:val="000000"/>
          <w:sz w:val="11"/>
          <w:szCs w:val="11"/>
          <w:shd w:val="clear" w:fill="FFFFFF"/>
        </w:rPr>
        <w:t xml:space="preserve">update(Member </w:t>
      </w:r>
      <w:r>
        <w:rPr>
          <w:rFonts w:hint="eastAsia" w:ascii="微软雅黑" w:hAnsi="微软雅黑" w:eastAsia="微软雅黑" w:cs="微软雅黑"/>
          <w:color w:val="6A3E3E"/>
          <w:sz w:val="11"/>
          <w:szCs w:val="11"/>
          <w:shd w:val="clear" w:fill="FFFFFF"/>
        </w:rPr>
        <w:t>member</w:t>
      </w:r>
      <w:r>
        <w:rPr>
          <w:rFonts w:hint="eastAsia" w:ascii="微软雅黑" w:hAnsi="微软雅黑" w:eastAsia="微软雅黑" w:cs="微软雅黑"/>
          <w:color w:val="000000"/>
          <w:sz w:val="11"/>
          <w:szCs w:val="11"/>
          <w:shd w:val="clear" w:fill="FFFFFF"/>
        </w:rPr>
        <w:t>)</w:t>
      </w:r>
      <w:r>
        <w:rPr>
          <w:rStyle w:val="11"/>
          <w:rFonts w:hint="eastAsia" w:ascii="微软雅黑" w:hAnsi="微软雅黑" w:eastAsia="微软雅黑" w:cs="微软雅黑"/>
          <w:b w:val="0"/>
          <w:bCs/>
          <w:caps w:val="0"/>
          <w:color w:val="0F1115"/>
          <w:spacing w:val="0"/>
          <w:sz w:val="11"/>
          <w:szCs w:val="11"/>
          <w:shd w:val="clear" w:fill="FFFFFF"/>
          <w:lang w:val="en-US" w:eastAsia="zh-CN"/>
        </w:rPr>
        <w:t>: Validates permissions and updates member profiles.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Fonts w:hint="eastAsia" w:ascii="微软雅黑" w:hAnsi="微软雅黑" w:eastAsia="微软雅黑" w:cs="微软雅黑"/>
          <w:color w:val="000000"/>
          <w:sz w:val="11"/>
          <w:szCs w:val="11"/>
          <w:shd w:val="clear" w:fill="FFFFFF"/>
        </w:rPr>
        <w:t xml:space="preserve">search(MemberDto </w:t>
      </w:r>
      <w:r>
        <w:rPr>
          <w:rFonts w:hint="eastAsia" w:ascii="微软雅黑" w:hAnsi="微软雅黑" w:eastAsia="微软雅黑" w:cs="微软雅黑"/>
          <w:color w:val="6A3E3E"/>
          <w:sz w:val="11"/>
          <w:szCs w:val="11"/>
          <w:shd w:val="clear" w:fill="FFFFFF"/>
        </w:rPr>
        <w:t>dto</w:t>
      </w:r>
      <w:r>
        <w:rPr>
          <w:rFonts w:hint="eastAsia" w:ascii="微软雅黑" w:hAnsi="微软雅黑" w:eastAsia="微软雅黑" w:cs="微软雅黑"/>
          <w:color w:val="000000"/>
          <w:sz w:val="11"/>
          <w:szCs w:val="11"/>
          <w:shd w:val="clear" w:fill="FFFFFF"/>
        </w:rPr>
        <w:t>)</w:t>
      </w:r>
      <w:r>
        <w:rPr>
          <w:rStyle w:val="11"/>
          <w:rFonts w:hint="eastAsia" w:ascii="微软雅黑" w:hAnsi="微软雅黑" w:eastAsia="微软雅黑" w:cs="微软雅黑"/>
          <w:b w:val="0"/>
          <w:bCs/>
          <w:caps w:val="0"/>
          <w:color w:val="0F1115"/>
          <w:spacing w:val="0"/>
          <w:sz w:val="11"/>
          <w:szCs w:val="11"/>
          <w:shd w:val="clear" w:fill="FFFFFF"/>
          <w:lang w:val="en-US" w:eastAsia="zh-CN"/>
        </w:rPr>
        <w:t>: Executes search logic and applies data masking.</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Dependencies: MemberDao</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pStyle w:val="3"/>
        <w:bidi w:val="0"/>
        <w:rPr>
          <w:rFonts w:hint="eastAsia"/>
          <w:lang w:val="en-US" w:eastAsia="zh-CN"/>
        </w:rPr>
      </w:pPr>
      <w:r>
        <w:rPr>
          <w:rFonts w:hint="eastAsia"/>
          <w:lang w:val="en-US" w:eastAsia="zh-CN"/>
        </w:rPr>
        <w:t>2.3 Class: MemberDao</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Purpose: Manages data persistence for member entities. Abstracts database interactions using the DAO pattern.</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Key Methods: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No methods.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 xml:space="preserve">Dependencies: </w:t>
      </w:r>
      <w:r>
        <w:rPr>
          <w:rFonts w:hint="eastAsia" w:ascii="微软雅黑" w:hAnsi="微软雅黑" w:eastAsia="微软雅黑" w:cs="微软雅黑"/>
          <w:color w:val="000000"/>
          <w:sz w:val="11"/>
          <w:szCs w:val="11"/>
          <w:shd w:val="clear" w:fill="D4D4D4"/>
        </w:rPr>
        <w:t>IBaseDao</w:t>
      </w:r>
      <w:r>
        <w:rPr>
          <w:rStyle w:val="11"/>
          <w:rFonts w:hint="eastAsia" w:ascii="微软雅黑" w:hAnsi="微软雅黑" w:eastAsia="微软雅黑" w:cs="微软雅黑"/>
          <w:b w:val="0"/>
          <w:bCs/>
          <w:caps w:val="0"/>
          <w:color w:val="0F1115"/>
          <w:spacing w:val="0"/>
          <w:sz w:val="11"/>
          <w:szCs w:val="11"/>
          <w:shd w:val="clear" w:fill="FFFFFF"/>
          <w:lang w:val="en-US" w:eastAsia="zh-CN"/>
        </w:rPr>
        <w:t>.</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pStyle w:val="3"/>
        <w:bidi w:val="0"/>
        <w:rPr>
          <w:rFonts w:hint="eastAsia"/>
        </w:rPr>
      </w:pPr>
      <w:r>
        <w:rPr>
          <w:rFonts w:hint="eastAsia"/>
          <w:lang w:val="en-US" w:eastAsia="zh-CN"/>
        </w:rPr>
        <w:t xml:space="preserve">2.4 Class: </w:t>
      </w:r>
      <w:r>
        <w:rPr>
          <w:rFonts w:hint="eastAsia"/>
        </w:rPr>
        <w:t>IBaseDao</w:t>
      </w:r>
    </w:p>
    <w:p>
      <w:pPr>
        <w:rPr>
          <w:rStyle w:val="11"/>
          <w:rFonts w:hint="eastAsia" w:ascii="微软雅黑" w:hAnsi="微软雅黑" w:eastAsia="微软雅黑" w:cs="微软雅黑"/>
          <w:b w:val="0"/>
          <w:bCs w:val="0"/>
          <w:i w:val="0"/>
          <w:iCs w:val="0"/>
          <w:caps w:val="0"/>
          <w:color w:val="0F1115"/>
          <w:spacing w:val="0"/>
          <w:sz w:val="11"/>
          <w:szCs w:val="11"/>
          <w:shd w:val="clear" w:fill="FFFFFF"/>
          <w:lang w:val="en-US" w:eastAsia="zh-CN"/>
        </w:rPr>
      </w:pPr>
      <w:r>
        <w:rPr>
          <w:rFonts w:hint="eastAsia" w:ascii="微软雅黑" w:hAnsi="微软雅黑" w:eastAsia="微软雅黑" w:cs="微软雅黑"/>
          <w:b w:val="0"/>
          <w:bCs w:val="0"/>
          <w:i w:val="0"/>
          <w:iCs w:val="0"/>
          <w:color w:val="7F0055"/>
          <w:sz w:val="11"/>
          <w:szCs w:val="11"/>
          <w:shd w:val="clear" w:fill="FFFFFF"/>
          <w:lang w:val="en-US" w:eastAsia="zh-CN"/>
        </w:rPr>
        <w:t xml:space="preserve">public </w:t>
      </w:r>
      <w:r>
        <w:rPr>
          <w:rFonts w:hint="eastAsia" w:ascii="微软雅黑" w:hAnsi="微软雅黑" w:eastAsia="微软雅黑" w:cs="微软雅黑"/>
          <w:b w:val="0"/>
          <w:bCs w:val="0"/>
          <w:i w:val="0"/>
          <w:iCs w:val="0"/>
          <w:color w:val="7F0055"/>
          <w:sz w:val="11"/>
          <w:szCs w:val="11"/>
          <w:shd w:val="clear" w:fill="FFFFFF"/>
        </w:rPr>
        <w:t>interface</w:t>
      </w:r>
      <w:r>
        <w:rPr>
          <w:rFonts w:hint="eastAsia" w:ascii="微软雅黑" w:hAnsi="微软雅黑" w:eastAsia="微软雅黑" w:cs="微软雅黑"/>
          <w:b w:val="0"/>
          <w:bCs w:val="0"/>
          <w:i w:val="0"/>
          <w:iCs w:val="0"/>
          <w:color w:val="000000"/>
          <w:sz w:val="11"/>
          <w:szCs w:val="11"/>
          <w:shd w:val="clear" w:fill="FFFFFF"/>
        </w:rPr>
        <w:t xml:space="preserve"> </w:t>
      </w:r>
      <w:r>
        <w:rPr>
          <w:rFonts w:hint="eastAsia" w:ascii="微软雅黑" w:hAnsi="微软雅黑" w:eastAsia="微软雅黑" w:cs="微软雅黑"/>
          <w:b w:val="0"/>
          <w:bCs w:val="0"/>
          <w:i w:val="0"/>
          <w:iCs w:val="0"/>
          <w:color w:val="000000"/>
          <w:sz w:val="11"/>
          <w:szCs w:val="11"/>
          <w:shd w:val="clear" w:fill="D4D4D4"/>
        </w:rPr>
        <w:t>IBaseDao</w:t>
      </w:r>
      <w:r>
        <w:rPr>
          <w:rFonts w:hint="eastAsia" w:ascii="微软雅黑" w:hAnsi="微软雅黑" w:eastAsia="微软雅黑" w:cs="微软雅黑"/>
          <w:b w:val="0"/>
          <w:bCs w:val="0"/>
          <w:i w:val="0"/>
          <w:iCs w:val="0"/>
          <w:color w:val="000000"/>
          <w:sz w:val="11"/>
          <w:szCs w:val="11"/>
          <w:shd w:val="clear" w:fill="FFFFFF"/>
        </w:rPr>
        <w:t xml:space="preserve">&lt;T, ID </w:t>
      </w:r>
      <w:r>
        <w:rPr>
          <w:rFonts w:hint="eastAsia" w:ascii="微软雅黑" w:hAnsi="微软雅黑" w:eastAsia="微软雅黑" w:cs="微软雅黑"/>
          <w:b w:val="0"/>
          <w:bCs w:val="0"/>
          <w:i w:val="0"/>
          <w:iCs w:val="0"/>
          <w:color w:val="7F0055"/>
          <w:sz w:val="11"/>
          <w:szCs w:val="11"/>
          <w:shd w:val="clear" w:fill="FFFFFF"/>
        </w:rPr>
        <w:t>extends</w:t>
      </w:r>
      <w:r>
        <w:rPr>
          <w:rFonts w:hint="eastAsia" w:ascii="微软雅黑" w:hAnsi="微软雅黑" w:eastAsia="微软雅黑" w:cs="微软雅黑"/>
          <w:b w:val="0"/>
          <w:bCs w:val="0"/>
          <w:i w:val="0"/>
          <w:iCs w:val="0"/>
          <w:color w:val="000000"/>
          <w:sz w:val="11"/>
          <w:szCs w:val="11"/>
          <w:shd w:val="clear" w:fill="FFFFFF"/>
        </w:rPr>
        <w:t xml:space="preserve"> Serializable&gt; </w:t>
      </w:r>
      <w:r>
        <w:rPr>
          <w:rFonts w:hint="eastAsia" w:ascii="微软雅黑" w:hAnsi="微软雅黑" w:eastAsia="微软雅黑" w:cs="微软雅黑"/>
          <w:b w:val="0"/>
          <w:bCs w:val="0"/>
          <w:i w:val="0"/>
          <w:iCs w:val="0"/>
          <w:color w:val="7F0055"/>
          <w:sz w:val="11"/>
          <w:szCs w:val="11"/>
          <w:shd w:val="clear" w:fill="FFFFFF"/>
        </w:rPr>
        <w:t>extends</w:t>
      </w:r>
      <w:r>
        <w:rPr>
          <w:rFonts w:hint="eastAsia" w:ascii="微软雅黑" w:hAnsi="微软雅黑" w:eastAsia="微软雅黑" w:cs="微软雅黑"/>
          <w:b w:val="0"/>
          <w:bCs w:val="0"/>
          <w:i w:val="0"/>
          <w:iCs w:val="0"/>
          <w:color w:val="000000"/>
          <w:sz w:val="11"/>
          <w:szCs w:val="11"/>
          <w:shd w:val="clear" w:fill="FFFFFF"/>
        </w:rPr>
        <w:t xml:space="preserve"> PagingAndSortingRepository&lt;T, ID&gt;, CrudRepository&lt;T, ID&gt;</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Purpose:  Abstracts database interactions using the DAO pattern.</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Key Methods: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No methods.</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lang w:val="en-US" w:eastAsia="zh-CN"/>
        </w:rPr>
        <w:t>Dependencies: JPA.</w:t>
      </w:r>
    </w:p>
    <w:p>
      <w:pPr>
        <w:rPr>
          <w:rStyle w:val="11"/>
          <w:rFonts w:hint="eastAsia" w:ascii="微软雅黑" w:hAnsi="微软雅黑" w:eastAsia="微软雅黑" w:cs="微软雅黑"/>
          <w:b w:val="0"/>
          <w:bCs/>
          <w:caps w:val="0"/>
          <w:color w:val="0F1115"/>
          <w:spacing w:val="0"/>
          <w:sz w:val="11"/>
          <w:szCs w:val="11"/>
          <w:shd w:val="clear" w:fill="FFFFFF"/>
          <w:lang w:val="en-US" w:eastAsia="zh-CN"/>
        </w:rPr>
      </w:pPr>
    </w:p>
    <w:p>
      <w:pPr>
        <w:pStyle w:val="2"/>
        <w:numPr>
          <w:ilvl w:val="0"/>
          <w:numId w:val="1"/>
        </w:numPr>
        <w:bidi w:val="0"/>
        <w:rPr>
          <w:rFonts w:hint="eastAsia"/>
        </w:rPr>
      </w:pPr>
      <w:r>
        <w:rPr>
          <w:rFonts w:hint="eastAsia"/>
        </w:rPr>
        <w:t>Data Design</w:t>
      </w:r>
    </w:p>
    <w:p>
      <w:pPr>
        <w:pStyle w:val="3"/>
        <w:bidi w:val="0"/>
        <w:rPr>
          <w:rFonts w:hint="eastAsia"/>
        </w:rPr>
      </w:pPr>
      <w:r>
        <w:rPr>
          <w:rFonts w:hint="eastAsia"/>
        </w:rPr>
        <w:t>3.1 The Entity Relationship Diagram (ERD)</w:t>
      </w:r>
    </w:p>
    <w:p>
      <w:pPr>
        <w:rPr>
          <w:rStyle w:val="11"/>
          <w:rFonts w:hint="eastAsia" w:ascii="微软雅黑" w:hAnsi="微软雅黑" w:eastAsia="微软雅黑" w:cs="微软雅黑"/>
          <w:b w:val="0"/>
          <w:bCs/>
          <w:caps w:val="0"/>
          <w:color w:val="0F1115"/>
          <w:spacing w:val="0"/>
          <w:sz w:val="11"/>
          <w:szCs w:val="11"/>
          <w:shd w:val="clear" w:fill="FFFFFF"/>
          <w:lang w:eastAsia="zh-CN"/>
        </w:rPr>
      </w:pPr>
      <w:r>
        <w:rPr>
          <w:rStyle w:val="11"/>
          <w:rFonts w:hint="eastAsia" w:ascii="微软雅黑" w:hAnsi="微软雅黑" w:eastAsia="微软雅黑" w:cs="微软雅黑"/>
          <w:b w:val="0"/>
          <w:bCs/>
          <w:caps w:val="0"/>
          <w:color w:val="0F1115"/>
          <w:spacing w:val="0"/>
          <w:sz w:val="11"/>
          <w:szCs w:val="11"/>
          <w:shd w:val="clear" w:fill="FFFFFF"/>
          <w:lang w:eastAsia="zh-CN"/>
        </w:rPr>
        <w:drawing>
          <wp:inline distT="0" distB="0" distL="114300" distR="114300">
            <wp:extent cx="5262880" cy="5074920"/>
            <wp:effectExtent l="0" t="0" r="13970" b="11430"/>
            <wp:docPr id="1" name="图片 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d"/>
                    <pic:cNvPicPr>
                      <a:picLocks noChangeAspect="1"/>
                    </pic:cNvPicPr>
                  </pic:nvPicPr>
                  <pic:blipFill>
                    <a:blip r:embed="rId4"/>
                    <a:stretch>
                      <a:fillRect/>
                    </a:stretch>
                  </pic:blipFill>
                  <pic:spPr>
                    <a:xfrm>
                      <a:off x="0" y="0"/>
                      <a:ext cx="5262880" cy="5074920"/>
                    </a:xfrm>
                    <a:prstGeom prst="rect">
                      <a:avLst/>
                    </a:prstGeom>
                  </pic:spPr>
                </pic:pic>
              </a:graphicData>
            </a:graphic>
          </wp:inline>
        </w:drawing>
      </w:r>
    </w:p>
    <w:p>
      <w:pPr>
        <w:pStyle w:val="3"/>
        <w:bidi w:val="0"/>
        <w:rPr>
          <w:rFonts w:hint="eastAsia"/>
        </w:rPr>
      </w:pPr>
      <w:r>
        <w:rPr>
          <w:rFonts w:hint="eastAsia"/>
        </w:rPr>
        <w:t>3.2 Detailed Entity Definitions</w:t>
      </w:r>
    </w:p>
    <w:p>
      <w:pPr>
        <w:rPr>
          <w:rStyle w:val="11"/>
          <w:rFonts w:hint="default"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olor w:val="0F1115"/>
          <w:spacing w:val="0"/>
          <w:sz w:val="11"/>
          <w:szCs w:val="11"/>
          <w:shd w:val="clear" w:fill="FFFFFF"/>
          <w:lang w:val="en-US" w:eastAsia="zh-CN"/>
        </w:rPr>
        <w:t>C</w:t>
      </w:r>
      <w:r>
        <w:rPr>
          <w:rStyle w:val="11"/>
          <w:rFonts w:hint="eastAsia" w:ascii="微软雅黑" w:hAnsi="微软雅黑" w:eastAsia="微软雅黑" w:cs="微软雅黑"/>
          <w:b w:val="0"/>
          <w:bCs/>
          <w:caps w:val="0"/>
          <w:color w:val="0F1115"/>
          <w:spacing w:val="0"/>
          <w:sz w:val="11"/>
          <w:szCs w:val="11"/>
          <w:shd w:val="clear" w:fill="FFFFFF"/>
          <w:lang w:val="en-US" w:eastAsia="zh-CN"/>
        </w:rPr>
        <w:t>lass Member: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Style w:val="11"/>
                <w:rFonts w:hint="default" w:ascii="微软雅黑" w:hAnsi="微软雅黑" w:eastAsia="微软雅黑" w:cs="微软雅黑"/>
                <w:b/>
                <w:bCs w:val="0"/>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bCs w:val="0"/>
                <w:color w:val="0F1115"/>
                <w:spacing w:val="0"/>
                <w:sz w:val="11"/>
                <w:szCs w:val="11"/>
                <w:shd w:val="clear" w:fill="FFFFFF"/>
                <w:vertAlign w:val="baseline"/>
                <w:lang w:val="en-US" w:eastAsia="zh-CN"/>
              </w:rPr>
              <w:t>F</w:t>
            </w:r>
            <w:r>
              <w:rPr>
                <w:rStyle w:val="11"/>
                <w:rFonts w:hint="eastAsia" w:ascii="微软雅黑" w:hAnsi="微软雅黑" w:eastAsia="微软雅黑" w:cs="微软雅黑"/>
                <w:b/>
                <w:bCs w:val="0"/>
                <w:caps w:val="0"/>
                <w:color w:val="0F1115"/>
                <w:spacing w:val="0"/>
                <w:sz w:val="11"/>
                <w:szCs w:val="11"/>
                <w:shd w:val="clear" w:fill="FFFFFF"/>
                <w:vertAlign w:val="baseline"/>
                <w:lang w:val="en-US" w:eastAsia="zh-CN"/>
              </w:rPr>
              <w:t>ield name</w:t>
            </w:r>
          </w:p>
        </w:tc>
        <w:tc>
          <w:tcPr>
            <w:tcW w:w="1704" w:type="dxa"/>
          </w:tcPr>
          <w:p>
            <w:pPr>
              <w:rPr>
                <w:rStyle w:val="11"/>
                <w:rFonts w:hint="default" w:ascii="微软雅黑" w:hAnsi="微软雅黑" w:eastAsia="微软雅黑" w:cs="微软雅黑"/>
                <w:b/>
                <w:bCs w:val="0"/>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bCs w:val="0"/>
                <w:color w:val="0F1115"/>
                <w:spacing w:val="0"/>
                <w:sz w:val="11"/>
                <w:szCs w:val="11"/>
                <w:shd w:val="clear" w:fill="FFFFFF"/>
                <w:vertAlign w:val="baseline"/>
                <w:lang w:val="en-US" w:eastAsia="zh-CN"/>
              </w:rPr>
              <w:t>T</w:t>
            </w:r>
            <w:r>
              <w:rPr>
                <w:rStyle w:val="11"/>
                <w:rFonts w:hint="eastAsia" w:ascii="微软雅黑" w:hAnsi="微软雅黑" w:eastAsia="微软雅黑" w:cs="微软雅黑"/>
                <w:b/>
                <w:bCs w:val="0"/>
                <w:caps w:val="0"/>
                <w:color w:val="0F1115"/>
                <w:spacing w:val="0"/>
                <w:sz w:val="11"/>
                <w:szCs w:val="11"/>
                <w:shd w:val="clear" w:fill="FFFFFF"/>
                <w:vertAlign w:val="baseline"/>
                <w:lang w:val="en-US" w:eastAsia="zh-CN"/>
              </w:rPr>
              <w:t xml:space="preserve">ype </w:t>
            </w:r>
          </w:p>
        </w:tc>
        <w:tc>
          <w:tcPr>
            <w:tcW w:w="1704" w:type="dxa"/>
          </w:tcPr>
          <w:p>
            <w:pPr>
              <w:rPr>
                <w:rStyle w:val="11"/>
                <w:rFonts w:hint="eastAsia" w:ascii="微软雅黑" w:hAnsi="微软雅黑" w:eastAsia="微软雅黑" w:cs="微软雅黑"/>
                <w:b/>
                <w:bCs w:val="0"/>
                <w:caps w:val="0"/>
                <w:color w:val="0F1115"/>
                <w:spacing w:val="0"/>
                <w:sz w:val="11"/>
                <w:szCs w:val="11"/>
                <w:shd w:val="clear" w:fill="FFFFFF"/>
                <w:vertAlign w:val="baseline"/>
              </w:rPr>
            </w:pPr>
            <w:r>
              <w:rPr>
                <w:rStyle w:val="11"/>
                <w:rFonts w:hint="eastAsia" w:ascii="微软雅黑" w:hAnsi="微软雅黑" w:eastAsia="微软雅黑" w:cs="微软雅黑"/>
                <w:b/>
                <w:bCs w:val="0"/>
                <w:caps w:val="0"/>
                <w:color w:val="0F1115"/>
                <w:spacing w:val="0"/>
                <w:sz w:val="11"/>
                <w:szCs w:val="11"/>
                <w:shd w:val="clear" w:fill="FFFFFF"/>
                <w:vertAlign w:val="baseline"/>
              </w:rPr>
              <w:t>Constraints</w:t>
            </w:r>
          </w:p>
        </w:tc>
        <w:tc>
          <w:tcPr>
            <w:tcW w:w="1705" w:type="dxa"/>
          </w:tcPr>
          <w:p>
            <w:pPr>
              <w:rPr>
                <w:rStyle w:val="11"/>
                <w:rFonts w:hint="eastAsia" w:ascii="微软雅黑" w:hAnsi="微软雅黑" w:eastAsia="微软雅黑" w:cs="微软雅黑"/>
                <w:b/>
                <w:bCs w:val="0"/>
                <w:caps w:val="0"/>
                <w:color w:val="0F1115"/>
                <w:spacing w:val="0"/>
                <w:sz w:val="11"/>
                <w:szCs w:val="11"/>
                <w:shd w:val="clear" w:fill="FFFFFF"/>
                <w:vertAlign w:val="baseline"/>
              </w:rPr>
            </w:pPr>
            <w:r>
              <w:rPr>
                <w:rStyle w:val="11"/>
                <w:rFonts w:hint="eastAsia" w:ascii="微软雅黑" w:hAnsi="微软雅黑" w:eastAsia="微软雅黑" w:cs="微软雅黑"/>
                <w:b/>
                <w:bCs w:val="0"/>
                <w:caps w:val="0"/>
                <w:color w:val="0F1115"/>
                <w:spacing w:val="0"/>
                <w:sz w:val="11"/>
                <w:szCs w:val="11"/>
                <w:shd w:val="clear" w:fill="FFFFFF"/>
                <w:vertAlign w:val="baseline"/>
              </w:rPr>
              <w:t>Description</w:t>
            </w:r>
          </w:p>
        </w:tc>
        <w:tc>
          <w:tcPr>
            <w:tcW w:w="1705" w:type="dxa"/>
          </w:tcPr>
          <w:p>
            <w:pPr>
              <w:rPr>
                <w:rStyle w:val="11"/>
                <w:rFonts w:hint="default" w:ascii="微软雅黑" w:hAnsi="微软雅黑" w:eastAsia="微软雅黑" w:cs="微软雅黑"/>
                <w:b/>
                <w:bCs w:val="0"/>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bCs w:val="0"/>
                <w:caps w:val="0"/>
                <w:color w:val="0F1115"/>
                <w:spacing w:val="0"/>
                <w:sz w:val="11"/>
                <w:szCs w:val="11"/>
                <w:shd w:val="clear" w:fill="FFFFFF"/>
                <w:vertAlign w:val="baseline"/>
                <w:lang w:val="en-US" w:eastAsia="zh-CN"/>
              </w:rPr>
              <w:t>Notation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id</w:t>
            </w:r>
          </w:p>
        </w:tc>
        <w:tc>
          <w:tcPr>
            <w:tcW w:w="1704"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Long</w:t>
            </w:r>
          </w:p>
        </w:tc>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r>
              <w:rPr>
                <w:rStyle w:val="11"/>
                <w:rFonts w:hint="eastAsia" w:ascii="微软雅黑" w:hAnsi="微软雅黑" w:eastAsia="微软雅黑" w:cs="微软雅黑"/>
                <w:b w:val="0"/>
                <w:bCs/>
                <w:color w:val="0F1115"/>
                <w:spacing w:val="0"/>
                <w:sz w:val="11"/>
                <w:szCs w:val="11"/>
                <w:shd w:val="clear" w:fill="FFFFFF"/>
                <w:vertAlign w:val="baseline"/>
                <w:lang w:val="en-US" w:eastAsia="zh-CN"/>
              </w:rPr>
              <w:t>P</w:t>
            </w: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 xml:space="preserve">k, </w:t>
            </w:r>
            <w:r>
              <w:rPr>
                <w:rStyle w:val="11"/>
                <w:rFonts w:hint="eastAsia" w:ascii="微软雅黑" w:hAnsi="微软雅黑" w:eastAsia="微软雅黑" w:cs="微软雅黑"/>
                <w:b w:val="0"/>
                <w:bCs/>
                <w:caps w:val="0"/>
                <w:color w:val="0F1115"/>
                <w:spacing w:val="0"/>
                <w:sz w:val="11"/>
                <w:szCs w:val="11"/>
                <w:shd w:val="clear" w:fill="FFFFFF"/>
                <w:vertAlign w:val="baseline"/>
              </w:rPr>
              <w:t xml:space="preserve">updatable = false, nullable = false </w:t>
            </w:r>
          </w:p>
        </w:tc>
        <w:tc>
          <w:tcPr>
            <w:tcW w:w="1705"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olor w:val="0F1115"/>
                <w:spacing w:val="0"/>
                <w:sz w:val="11"/>
                <w:szCs w:val="11"/>
                <w:shd w:val="clear" w:fill="FFFFFF"/>
                <w:vertAlign w:val="baseline"/>
                <w:lang w:val="en-US" w:eastAsia="zh-CN"/>
              </w:rPr>
              <w:t>P</w:t>
            </w: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k, generate from shardingsphere</w:t>
            </w:r>
          </w:p>
        </w:tc>
        <w:tc>
          <w:tcPr>
            <w:tcW w:w="1705"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olor w:val="0F1115"/>
                <w:spacing w:val="0"/>
                <w:sz w:val="11"/>
                <w:szCs w:val="11"/>
                <w:shd w:val="clear" w:fill="FFFFFF"/>
                <w:vertAlign w:val="baseline"/>
                <w:lang w:val="en-US" w:eastAsia="zh-CN"/>
              </w:rPr>
              <w:t>G</w:t>
            </w: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lobal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r>
              <w:rPr>
                <w:rStyle w:val="11"/>
                <w:rFonts w:hint="eastAsia" w:ascii="微软雅黑" w:hAnsi="微软雅黑" w:eastAsia="微软雅黑" w:cs="微软雅黑"/>
                <w:b w:val="0"/>
                <w:bCs/>
                <w:caps w:val="0"/>
                <w:color w:val="0F1115"/>
                <w:spacing w:val="0"/>
                <w:sz w:val="11"/>
                <w:szCs w:val="11"/>
                <w:shd w:val="clear" w:fill="FFFFFF"/>
                <w:vertAlign w:val="baseline"/>
              </w:rPr>
              <w:t>orgId</w:t>
            </w:r>
          </w:p>
        </w:tc>
        <w:tc>
          <w:tcPr>
            <w:tcW w:w="1704"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Long</w:t>
            </w:r>
          </w:p>
        </w:tc>
        <w:tc>
          <w:tcPr>
            <w:tcW w:w="1704"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fk</w:t>
            </w:r>
          </w:p>
        </w:tc>
        <w:tc>
          <w:tcPr>
            <w:tcW w:w="1705" w:type="dxa"/>
          </w:tcPr>
          <w:p>
            <w:pPr>
              <w:rPr>
                <w:rStyle w:val="11"/>
                <w:rFonts w:hint="default" w:ascii="微软雅黑" w:hAnsi="微软雅黑" w:eastAsia="微软雅黑" w:cs="微软雅黑"/>
                <w:b w:val="0"/>
                <w:bCs/>
                <w:caps w:val="0"/>
                <w:color w:val="0F1115"/>
                <w:spacing w:val="0"/>
                <w:sz w:val="11"/>
                <w:szCs w:val="11"/>
                <w:shd w:val="clear" w:fill="FFFFFF"/>
                <w:vertAlign w:val="baseline"/>
                <w:lang w:val="en-US" w:eastAsia="zh-CN"/>
              </w:rPr>
            </w:pPr>
            <w:r>
              <w:rPr>
                <w:rStyle w:val="11"/>
                <w:rFonts w:hint="eastAsia" w:ascii="微软雅黑" w:hAnsi="微软雅黑" w:eastAsia="微软雅黑" w:cs="微软雅黑"/>
                <w:b w:val="0"/>
                <w:bCs/>
                <w:color w:val="0F1115"/>
                <w:spacing w:val="0"/>
                <w:sz w:val="11"/>
                <w:szCs w:val="11"/>
                <w:shd w:val="clear" w:fill="FFFFFF"/>
                <w:vertAlign w:val="baseline"/>
                <w:lang w:val="en-US" w:eastAsia="zh-CN"/>
              </w:rPr>
              <w:t>F</w:t>
            </w:r>
            <w:r>
              <w:rPr>
                <w:rStyle w:val="11"/>
                <w:rFonts w:hint="eastAsia" w:ascii="微软雅黑" w:hAnsi="微软雅黑" w:eastAsia="微软雅黑" w:cs="微软雅黑"/>
                <w:b w:val="0"/>
                <w:bCs/>
                <w:caps w:val="0"/>
                <w:color w:val="0F1115"/>
                <w:spacing w:val="0"/>
                <w:sz w:val="11"/>
                <w:szCs w:val="11"/>
                <w:shd w:val="clear" w:fill="FFFFFF"/>
                <w:vertAlign w:val="baseline"/>
                <w:lang w:val="en-US" w:eastAsia="zh-CN"/>
              </w:rPr>
              <w:t>k, refer Organization</w:t>
            </w:r>
          </w:p>
        </w:tc>
        <w:tc>
          <w:tcPr>
            <w:tcW w:w="1705"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5"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5"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4"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5"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c>
          <w:tcPr>
            <w:tcW w:w="1705" w:type="dxa"/>
          </w:tcPr>
          <w:p>
            <w:pPr>
              <w:rPr>
                <w:rStyle w:val="11"/>
                <w:rFonts w:hint="eastAsia" w:ascii="微软雅黑" w:hAnsi="微软雅黑" w:eastAsia="微软雅黑" w:cs="微软雅黑"/>
                <w:b w:val="0"/>
                <w:bCs/>
                <w:caps w:val="0"/>
                <w:color w:val="0F1115"/>
                <w:spacing w:val="0"/>
                <w:sz w:val="11"/>
                <w:szCs w:val="11"/>
                <w:shd w:val="clear" w:fill="FFFFFF"/>
                <w:vertAlign w:val="baseline"/>
              </w:rPr>
            </w:pPr>
          </w:p>
        </w:tc>
      </w:tr>
    </w:tbl>
    <w:p>
      <w:pPr>
        <w:rPr>
          <w:rStyle w:val="11"/>
          <w:rFonts w:hint="eastAsia" w:ascii="微软雅黑" w:hAnsi="微软雅黑" w:eastAsia="微软雅黑" w:cs="微软雅黑"/>
          <w:b w:val="0"/>
          <w:bCs/>
          <w:caps w:val="0"/>
          <w:color w:val="0F1115"/>
          <w:spacing w:val="0"/>
          <w:sz w:val="11"/>
          <w:szCs w:val="11"/>
          <w:shd w:val="clear" w:fill="FFFFFF"/>
        </w:rPr>
      </w:pPr>
    </w:p>
    <w:p>
      <w:pPr>
        <w:pStyle w:val="2"/>
        <w:bidi w:val="0"/>
        <w:rPr>
          <w:rFonts w:hint="eastAsia"/>
        </w:rPr>
      </w:pPr>
      <w:r>
        <w:rPr>
          <w:rFonts w:hint="eastAsia"/>
        </w:rPr>
        <w:t>4. User Interface Design (UI)</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This section is out of scope for this backend-focused DDD. Please refer to the separate "MMS-UI-Wireframes" document.</w:t>
      </w:r>
    </w:p>
    <w:p>
      <w:pPr>
        <w:rPr>
          <w:rStyle w:val="11"/>
          <w:rFonts w:hint="eastAsia" w:ascii="微软雅黑" w:hAnsi="微软雅黑" w:eastAsia="微软雅黑" w:cs="微软雅黑"/>
          <w:b w:val="0"/>
          <w:bCs/>
          <w:caps w:val="0"/>
          <w:color w:val="0F1115"/>
          <w:spacing w:val="0"/>
          <w:sz w:val="11"/>
          <w:szCs w:val="11"/>
          <w:shd w:val="clear" w:fill="FFFFFF"/>
        </w:rPr>
      </w:pPr>
    </w:p>
    <w:p>
      <w:pPr>
        <w:pStyle w:val="2"/>
        <w:bidi w:val="0"/>
        <w:rPr>
          <w:rFonts w:hint="eastAsia"/>
        </w:rPr>
      </w:pPr>
      <w:r>
        <w:rPr>
          <w:rFonts w:hint="eastAsia"/>
        </w:rPr>
        <w:t>5. Interface/API Design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HTTP Method: POST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Request Headers:</w:t>
      </w:r>
    </w:p>
    <w:p>
      <w:pPr>
        <w:rPr>
          <w:rStyle w:val="11"/>
          <w:rFonts w:hint="default"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aps w:val="0"/>
          <w:color w:val="0F1115"/>
          <w:spacing w:val="0"/>
          <w:sz w:val="11"/>
          <w:szCs w:val="11"/>
          <w:shd w:val="clear" w:fill="FFFFFF"/>
        </w:rPr>
        <w:t>Content-Type: application/json</w:t>
      </w:r>
      <w:r>
        <w:rPr>
          <w:rStyle w:val="11"/>
          <w:rFonts w:hint="eastAsia" w:ascii="微软雅黑" w:hAnsi="微软雅黑" w:eastAsia="微软雅黑" w:cs="微软雅黑"/>
          <w:b w:val="0"/>
          <w:bCs/>
          <w:caps w:val="0"/>
          <w:color w:val="0F1115"/>
          <w:spacing w:val="0"/>
          <w:sz w:val="11"/>
          <w:szCs w:val="11"/>
          <w:shd w:val="clear" w:fill="FFFFFF"/>
          <w:lang w:val="en-US" w:eastAsia="zh-CN"/>
        </w:rPr>
        <w:t xml:space="preserve"> or application/x-www-form-urlencoded</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Request Body:</w:t>
      </w:r>
    </w:p>
    <w:p>
      <w:pPr>
        <w:rPr>
          <w:rStyle w:val="11"/>
          <w:rFonts w:hint="default" w:ascii="微软雅黑" w:hAnsi="微软雅黑" w:eastAsia="微软雅黑" w:cs="微软雅黑"/>
          <w:b w:val="0"/>
          <w:bCs/>
          <w:caps w:val="0"/>
          <w:color w:val="0F1115"/>
          <w:spacing w:val="0"/>
          <w:sz w:val="11"/>
          <w:szCs w:val="11"/>
          <w:shd w:val="clear" w:fill="FFFFFF"/>
          <w:lang w:val="en-US" w:eastAsia="zh-CN"/>
        </w:rPr>
      </w:pPr>
      <w:r>
        <w:rPr>
          <w:rStyle w:val="11"/>
          <w:rFonts w:hint="eastAsia" w:ascii="微软雅黑" w:hAnsi="微软雅黑" w:eastAsia="微软雅黑" w:cs="微软雅黑"/>
          <w:b w:val="0"/>
          <w:bCs/>
          <w:color w:val="0F1115"/>
          <w:spacing w:val="0"/>
          <w:sz w:val="11"/>
          <w:szCs w:val="11"/>
          <w:shd w:val="clear" w:fill="FFFFFF"/>
          <w:lang w:val="en-US" w:eastAsia="zh-CN"/>
        </w:rPr>
        <w:t>D</w:t>
      </w:r>
      <w:r>
        <w:rPr>
          <w:rStyle w:val="11"/>
          <w:rFonts w:hint="eastAsia" w:ascii="微软雅黑" w:hAnsi="微软雅黑" w:eastAsia="微软雅黑" w:cs="微软雅黑"/>
          <w:b w:val="0"/>
          <w:bCs/>
          <w:caps w:val="0"/>
          <w:color w:val="0F1115"/>
          <w:spacing w:val="0"/>
          <w:sz w:val="11"/>
          <w:szCs w:val="11"/>
          <w:shd w:val="clear" w:fill="FFFFFF"/>
          <w:lang w:val="en-US" w:eastAsia="zh-CN"/>
        </w:rPr>
        <w:t>tos extends RootDto</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Response Body :</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OpResult</w:t>
      </w:r>
    </w:p>
    <w:p>
      <w:pPr>
        <w:pStyle w:val="2"/>
        <w:bidi w:val="0"/>
        <w:rPr>
          <w:rFonts w:hint="eastAsia"/>
        </w:rPr>
      </w:pPr>
      <w:r>
        <w:rPr>
          <w:rFonts w:hint="eastAsia"/>
        </w:rPr>
        <w:t>6. Non-Functional Requirement Implementation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SEC-1 (Password Hashing): Implemented using the BCrypt algorithm in the MemberService.</w:t>
      </w:r>
      <w:r>
        <w:rPr>
          <w:rStyle w:val="11"/>
          <w:rFonts w:hint="eastAsia" w:ascii="微软雅黑" w:hAnsi="微软雅黑" w:eastAsia="微软雅黑" w:cs="微软雅黑"/>
          <w:b w:val="0"/>
          <w:bCs/>
          <w:caps w:val="0"/>
          <w:color w:val="0F1115"/>
          <w:spacing w:val="0"/>
          <w:sz w:val="11"/>
          <w:szCs w:val="11"/>
          <w:shd w:val="clear" w:fill="FFFFFF"/>
          <w:lang w:val="en-US" w:eastAsia="zh-CN"/>
        </w:rPr>
        <w:t>create</w:t>
      </w:r>
      <w:r>
        <w:rPr>
          <w:rStyle w:val="11"/>
          <w:rFonts w:hint="eastAsia" w:ascii="微软雅黑" w:hAnsi="微软雅黑" w:eastAsia="微软雅黑" w:cs="微软雅黑"/>
          <w:b w:val="0"/>
          <w:bCs/>
          <w:caps w:val="0"/>
          <w:color w:val="0F1115"/>
          <w:spacing w:val="0"/>
          <w:sz w:val="11"/>
          <w:szCs w:val="11"/>
          <w:shd w:val="clear" w:fill="FFFFFF"/>
        </w:rPr>
        <w:t>Member method. The work factor is set to 12.</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SEC-2/3/4 (Access Control &amp; Data Protection):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Implemented via a JWT-based authentication filter on all API endpoints.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 xml:space="preserve">Authorization checks are performed within service methods </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Sensitive data is masked in DTOs before being returned in API responses.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PERF-1 (Auth Response &lt;2s): Achieved through efficient BCrypt hashing (tuned for ~1s on production hardware) and indexed database lookups on login_id.</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PERF-2/3 (Pagination &amp; Caching):</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Pagination is implemented at the database query level using LIMIT and OFFSET.</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A caching strategy</w:t>
      </w:r>
      <w:r>
        <w:rPr>
          <w:rStyle w:val="11"/>
          <w:rFonts w:hint="eastAsia" w:ascii="微软雅黑" w:hAnsi="微软雅黑" w:eastAsia="微软雅黑" w:cs="微软雅黑"/>
          <w:b w:val="0"/>
          <w:bCs/>
          <w:caps w:val="0"/>
          <w:color w:val="0F1115"/>
          <w:spacing w:val="0"/>
          <w:sz w:val="11"/>
          <w:szCs w:val="11"/>
          <w:shd w:val="clear" w:fill="FFFFFF"/>
          <w:lang w:val="en-US" w:eastAsia="zh-CN"/>
        </w:rPr>
        <w:t xml:space="preserve"> </w:t>
      </w:r>
      <w:r>
        <w:rPr>
          <w:rStyle w:val="11"/>
          <w:rFonts w:hint="eastAsia" w:ascii="微软雅黑" w:hAnsi="微软雅黑" w:eastAsia="微软雅黑" w:cs="微软雅黑"/>
          <w:b w:val="0"/>
          <w:bCs/>
          <w:caps w:val="0"/>
          <w:color w:val="0F1115"/>
          <w:spacing w:val="0"/>
          <w:sz w:val="11"/>
          <w:szCs w:val="11"/>
          <w:shd w:val="clear" w:fill="FFFFFF"/>
        </w:rPr>
        <w:t>will cache frequently accessed, public member profiles by their id with a TTL of 5 minutes.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PERF-4 (1B Members): The chosen database (</w:t>
      </w:r>
      <w:r>
        <w:rPr>
          <w:rStyle w:val="11"/>
          <w:rFonts w:hint="eastAsia" w:ascii="微软雅黑" w:hAnsi="微软雅黑" w:eastAsia="微软雅黑" w:cs="微软雅黑"/>
          <w:b w:val="0"/>
          <w:bCs/>
          <w:caps w:val="0"/>
          <w:color w:val="0F1115"/>
          <w:spacing w:val="0"/>
          <w:sz w:val="11"/>
          <w:szCs w:val="11"/>
          <w:shd w:val="clear" w:fill="FFFFFF"/>
          <w:lang w:val="en-US" w:eastAsia="zh-CN"/>
        </w:rPr>
        <w:t>Mariadb</w:t>
      </w:r>
      <w:r>
        <w:rPr>
          <w:rStyle w:val="11"/>
          <w:rFonts w:hint="eastAsia" w:ascii="微软雅黑" w:hAnsi="微软雅黑" w:eastAsia="微软雅黑" w:cs="微软雅黑"/>
          <w:b w:val="0"/>
          <w:bCs/>
          <w:caps w:val="0"/>
          <w:color w:val="0F1115"/>
          <w:spacing w:val="0"/>
          <w:sz w:val="11"/>
          <w:szCs w:val="11"/>
          <w:shd w:val="clear" w:fill="FFFFFF"/>
        </w:rPr>
        <w:t>) can handle this scale with proper indexing, partitioning on created_at or organization_id, and archiving strategies.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DATA-1 (Unique Login ID): Enforced by the unique constraint on the members.login_id column.</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USE-1/2 (Clear Errors &amp; Consistent Format): All errors are caught and transformed into a consistent JSON error response body.</w:t>
      </w:r>
    </w:p>
    <w:p>
      <w:pPr>
        <w:pStyle w:val="2"/>
        <w:bidi w:val="0"/>
        <w:rPr>
          <w:rFonts w:hint="eastAsia"/>
        </w:rPr>
      </w:pPr>
      <w:r>
        <w:rPr>
          <w:rFonts w:hint="eastAsia"/>
        </w:rPr>
        <w:t>7. Deployment &amp; Operational Considerations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Build Instructions: The application is built using Maven. Execute mvn clean package to produce a deployable JAR file.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Deployment Instructions: The JAR file is deployed to a Docker container and orchestrated via Kubernetes. Deployment is managed by CI/CD pipelines in Jenkins.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Configuration: Key configuration is externalized via environment variables: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DB_URL: JDBC connection string for the database.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JWT_SECRET: Secret key for signing JWTs.</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VERIFICATION_SERVICE_URL: Endpoint for the external verification service.</w:t>
      </w:r>
    </w:p>
    <w:p>
      <w:pPr>
        <w:rPr>
          <w:rStyle w:val="11"/>
          <w:rFonts w:hint="eastAsia" w:ascii="微软雅黑" w:hAnsi="微软雅黑" w:eastAsia="微软雅黑" w:cs="微软雅黑"/>
          <w:b w:val="0"/>
          <w:bCs/>
          <w:caps w:val="0"/>
          <w:color w:val="0F1115"/>
          <w:spacing w:val="0"/>
          <w:sz w:val="11"/>
          <w:szCs w:val="11"/>
          <w:shd w:val="clear" w:fill="FFFFFF"/>
        </w:rPr>
      </w:pPr>
      <w:r>
        <w:rPr>
          <w:rStyle w:val="11"/>
          <w:rFonts w:hint="eastAsia" w:ascii="微软雅黑" w:hAnsi="微软雅黑" w:eastAsia="微软雅黑" w:cs="微软雅黑"/>
          <w:b w:val="0"/>
          <w:bCs/>
          <w:caps w:val="0"/>
          <w:color w:val="0F1115"/>
          <w:spacing w:val="0"/>
          <w:sz w:val="11"/>
          <w:szCs w:val="11"/>
          <w:shd w:val="clear" w:fill="FFFFFF"/>
        </w:rPr>
        <w:t>Monitoring: The application will expose metrics on /actuator/metrics (Spring Boot Actuator) and will be integrated with Prometheus/Grafana for monitoring performance and error rates.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1A2348"/>
    <w:multiLevelType w:val="singleLevel"/>
    <w:tmpl w:val="341A2348"/>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AA3645"/>
    <w:rsid w:val="03B869BB"/>
    <w:rsid w:val="140F3E38"/>
    <w:rsid w:val="1AFB1C3C"/>
    <w:rsid w:val="1EF32E83"/>
    <w:rsid w:val="2293593A"/>
    <w:rsid w:val="24181407"/>
    <w:rsid w:val="247863AB"/>
    <w:rsid w:val="24C3331E"/>
    <w:rsid w:val="25FD3EE1"/>
    <w:rsid w:val="26486C8D"/>
    <w:rsid w:val="2801047B"/>
    <w:rsid w:val="288C7A13"/>
    <w:rsid w:val="36233854"/>
    <w:rsid w:val="40F14F5D"/>
    <w:rsid w:val="4BC70D9B"/>
    <w:rsid w:val="4D7E0E31"/>
    <w:rsid w:val="4EA8364B"/>
    <w:rsid w:val="53C96690"/>
    <w:rsid w:val="54597863"/>
    <w:rsid w:val="57FA4EF0"/>
    <w:rsid w:val="59365C54"/>
    <w:rsid w:val="5E6E456D"/>
    <w:rsid w:val="632B6724"/>
    <w:rsid w:val="63870498"/>
    <w:rsid w:val="6AAE758E"/>
    <w:rsid w:val="6BFD5196"/>
    <w:rsid w:val="7437694E"/>
    <w:rsid w:val="75127645"/>
    <w:rsid w:val="78912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240" w:lineRule="auto"/>
      <w:jc w:val="left"/>
      <w:outlineLvl w:val="0"/>
    </w:pPr>
    <w:rPr>
      <w:rFonts w:asciiTheme="minorAscii" w:hAnsiTheme="minorAscii"/>
      <w:kern w:val="44"/>
      <w:sz w:val="20"/>
    </w:rPr>
  </w:style>
  <w:style w:type="paragraph" w:styleId="3">
    <w:name w:val="heading 2"/>
    <w:basedOn w:val="1"/>
    <w:next w:val="1"/>
    <w:link w:val="15"/>
    <w:unhideWhenUsed/>
    <w:qFormat/>
    <w:uiPriority w:val="0"/>
    <w:pPr>
      <w:spacing w:before="0" w:beforeAutospacing="1" w:after="0" w:afterAutospacing="1"/>
      <w:jc w:val="left"/>
      <w:outlineLvl w:val="1"/>
    </w:pPr>
    <w:rPr>
      <w:rFonts w:hint="eastAsia" w:ascii="宋体" w:hAnsi="宋体" w:eastAsia="宋体" w:cs="宋体"/>
      <w:b/>
      <w:bCs/>
      <w:kern w:val="0"/>
      <w:sz w:val="18"/>
      <w:szCs w:val="36"/>
      <w:lang w:bidi="ar"/>
    </w:rPr>
  </w:style>
  <w:style w:type="paragraph" w:styleId="4">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宋体"/>
      <w:b/>
      <w:bCs/>
      <w:kern w:val="0"/>
      <w:sz w:val="16"/>
      <w:szCs w:val="27"/>
      <w:lang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TML Code"/>
    <w:basedOn w:val="10"/>
    <w:qFormat/>
    <w:uiPriority w:val="0"/>
    <w:rPr>
      <w:rFonts w:ascii="Courier New" w:hAnsi="Courier New"/>
      <w:sz w:val="20"/>
    </w:rPr>
  </w:style>
  <w:style w:type="character" w:customStyle="1" w:styleId="14">
    <w:name w:val="标题 1 Char"/>
    <w:link w:val="2"/>
    <w:qFormat/>
    <w:uiPriority w:val="0"/>
    <w:rPr>
      <w:rFonts w:asciiTheme="minorAscii" w:hAnsiTheme="minorAscii" w:eastAsiaTheme="minorEastAsia"/>
      <w:kern w:val="44"/>
      <w:sz w:val="20"/>
    </w:rPr>
  </w:style>
  <w:style w:type="character" w:customStyle="1" w:styleId="15">
    <w:name w:val="标题 2 Char"/>
    <w:link w:val="3"/>
    <w:qFormat/>
    <w:uiPriority w:val="0"/>
    <w:rPr>
      <w:rFonts w:hint="eastAsia" w:ascii="宋体" w:hAnsi="宋体" w:eastAsia="宋体" w:cs="宋体"/>
      <w:b/>
      <w:bCs/>
      <w:kern w:val="0"/>
      <w:sz w:val="18"/>
      <w:szCs w:val="36"/>
      <w:lang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Office_11.8.2.12265_F1E327BC-269C-435d-A152-05C5408002CA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2025-09-11T11:02:00Z</dcterms:created>
  <dc:creator>Administrator</dc:creator>
  <cp:lastModifiedBy>Administrator</cp:lastModifiedBy>
  <dcterms:modified xsi:type="dcterms:W3CDTF">2025-09-12T02:19:15Z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2052-11.8.2.12265</vt:lpwstr>
  </property>
  <property fmtid="{D5CDD505-2E9C-101B-9397-08002B2CF9AE}" pid="3" name="ICV">
    <vt:lpwstr>BA95723A295B4B8F85C33465EAE7C49F</vt:lpwstr>
  </property>
</Properties>
</file>