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E32D" w14:textId="357410CF" w:rsidR="00C426E3" w:rsidRDefault="005F680E" w:rsidP="00C426E3">
      <w:pPr>
        <w:jc w:val="center"/>
        <w:outlineLvl w:val="0"/>
        <w:rPr>
          <w:rFonts w:eastAsiaTheme="minorHAnsi"/>
          <w:b/>
          <w:sz w:val="28"/>
          <w:szCs w:val="28"/>
          <w:lang w:eastAsia="en-US"/>
        </w:rPr>
      </w:pPr>
      <w:r w:rsidRPr="005F680E">
        <w:rPr>
          <w:rFonts w:eastAsiaTheme="minorHAnsi"/>
          <w:b/>
          <w:sz w:val="28"/>
          <w:szCs w:val="28"/>
          <w:lang w:eastAsia="en-US"/>
        </w:rPr>
        <w:t>SECRETARIA DE ESTADO DE FAZENDA DE MATO GROSSO DO SUL</w:t>
      </w:r>
    </w:p>
    <w:p w14:paraId="402D349D" w14:textId="777E0578" w:rsidR="0062382A" w:rsidRPr="0062382A" w:rsidRDefault="0062382A" w:rsidP="00C426E3">
      <w:pPr>
        <w:jc w:val="center"/>
        <w:outlineLvl w:val="0"/>
        <w:rPr>
          <w:rFonts w:eastAsiaTheme="minorHAnsi"/>
          <w:b/>
          <w:sz w:val="24"/>
          <w:szCs w:val="24"/>
          <w:lang w:eastAsia="en-US"/>
        </w:rPr>
      </w:pPr>
      <w:r w:rsidRPr="0062382A">
        <w:rPr>
          <w:rFonts w:eastAsiaTheme="minorHAnsi"/>
          <w:b/>
          <w:sz w:val="24"/>
          <w:szCs w:val="24"/>
          <w:lang w:eastAsia="en-US"/>
        </w:rPr>
        <w:t>SUPERINTEND</w:t>
      </w:r>
      <w:r>
        <w:rPr>
          <w:rFonts w:eastAsiaTheme="minorHAnsi"/>
          <w:b/>
          <w:sz w:val="24"/>
          <w:szCs w:val="24"/>
          <w:lang w:eastAsia="en-US"/>
        </w:rPr>
        <w:t>ÊNCIA DE AD</w:t>
      </w:r>
      <w:r w:rsidRPr="0062382A">
        <w:rPr>
          <w:rFonts w:eastAsiaTheme="minorHAnsi"/>
          <w:b/>
          <w:sz w:val="24"/>
          <w:szCs w:val="24"/>
          <w:lang w:eastAsia="en-US"/>
        </w:rPr>
        <w:t>MINISTRAÇÃO TRIBUTÁRIA</w:t>
      </w:r>
      <w:r w:rsidR="000E1F04">
        <w:rPr>
          <w:rFonts w:eastAsiaTheme="minorHAnsi"/>
          <w:b/>
          <w:sz w:val="24"/>
          <w:szCs w:val="24"/>
          <w:lang w:eastAsia="en-US"/>
        </w:rPr>
        <w:t xml:space="preserve"> - SAT</w:t>
      </w:r>
    </w:p>
    <w:p w14:paraId="40B5B449" w14:textId="3497E852" w:rsidR="0062382A" w:rsidRPr="0062382A" w:rsidRDefault="0062382A" w:rsidP="00C426E3">
      <w:pPr>
        <w:jc w:val="center"/>
        <w:outlineLvl w:val="0"/>
        <w:rPr>
          <w:rFonts w:eastAsiaTheme="minorHAnsi"/>
          <w:b/>
          <w:sz w:val="24"/>
          <w:szCs w:val="24"/>
          <w:lang w:eastAsia="en-US"/>
        </w:rPr>
      </w:pPr>
      <w:r w:rsidRPr="0062382A">
        <w:rPr>
          <w:rFonts w:eastAsiaTheme="minorHAnsi"/>
          <w:b/>
          <w:sz w:val="24"/>
          <w:szCs w:val="24"/>
          <w:lang w:eastAsia="en-US"/>
        </w:rPr>
        <w:t>COORDENADORIA ESPECIAL DE TECNOLOGIA DA INFORMAÇÃO</w:t>
      </w:r>
      <w:r>
        <w:rPr>
          <w:rFonts w:eastAsiaTheme="minorHAnsi"/>
          <w:b/>
          <w:sz w:val="24"/>
          <w:szCs w:val="24"/>
          <w:lang w:eastAsia="en-US"/>
        </w:rPr>
        <w:t xml:space="preserve"> - COTIN</w:t>
      </w:r>
    </w:p>
    <w:p w14:paraId="368626D7" w14:textId="538CD2AE" w:rsidR="00C426E3" w:rsidRDefault="00C426E3" w:rsidP="00C426E3">
      <w:pPr>
        <w:jc w:val="center"/>
        <w:outlineLvl w:val="0"/>
        <w:rPr>
          <w:rFonts w:eastAsiaTheme="minorHAnsi"/>
          <w:b/>
          <w:sz w:val="48"/>
          <w:szCs w:val="48"/>
          <w:u w:val="single"/>
          <w:lang w:eastAsia="en-US"/>
        </w:rPr>
      </w:pPr>
    </w:p>
    <w:p w14:paraId="5C7B4F7A" w14:textId="77777777" w:rsidR="00C426E3" w:rsidRDefault="00C426E3" w:rsidP="00C426E3">
      <w:pPr>
        <w:jc w:val="center"/>
        <w:outlineLvl w:val="0"/>
        <w:rPr>
          <w:rFonts w:eastAsiaTheme="minorHAnsi"/>
          <w:b/>
          <w:sz w:val="48"/>
          <w:szCs w:val="48"/>
          <w:u w:val="single"/>
          <w:lang w:eastAsia="en-US"/>
        </w:rPr>
      </w:pPr>
    </w:p>
    <w:p w14:paraId="76614464" w14:textId="0C899675" w:rsidR="00C426E3" w:rsidRDefault="00C426E3" w:rsidP="00C426E3">
      <w:pPr>
        <w:jc w:val="center"/>
        <w:outlineLvl w:val="0"/>
        <w:rPr>
          <w:rFonts w:eastAsiaTheme="minorHAnsi"/>
          <w:b/>
          <w:sz w:val="48"/>
          <w:szCs w:val="48"/>
          <w:u w:val="single"/>
          <w:lang w:eastAsia="en-US"/>
        </w:rPr>
      </w:pPr>
    </w:p>
    <w:p w14:paraId="155DD029" w14:textId="7CC9A61D" w:rsidR="00C426E3" w:rsidRDefault="00C426E3" w:rsidP="00C426E3">
      <w:pPr>
        <w:jc w:val="center"/>
        <w:outlineLvl w:val="0"/>
        <w:rPr>
          <w:rFonts w:eastAsiaTheme="minorHAnsi"/>
          <w:b/>
          <w:sz w:val="48"/>
          <w:szCs w:val="48"/>
          <w:u w:val="single"/>
          <w:lang w:eastAsia="en-US"/>
        </w:rPr>
      </w:pPr>
    </w:p>
    <w:p w14:paraId="5EF6A084" w14:textId="77777777" w:rsidR="005F680E" w:rsidRDefault="005F680E" w:rsidP="00C426E3">
      <w:pPr>
        <w:jc w:val="center"/>
        <w:outlineLvl w:val="0"/>
        <w:rPr>
          <w:rFonts w:eastAsiaTheme="minorHAnsi"/>
          <w:b/>
          <w:sz w:val="48"/>
          <w:szCs w:val="48"/>
          <w:u w:val="single"/>
          <w:lang w:eastAsia="en-US"/>
        </w:rPr>
      </w:pPr>
    </w:p>
    <w:p w14:paraId="79695195" w14:textId="77777777" w:rsidR="00C426E3" w:rsidRDefault="00C426E3" w:rsidP="00C426E3">
      <w:pPr>
        <w:jc w:val="center"/>
        <w:outlineLvl w:val="0"/>
        <w:rPr>
          <w:rFonts w:eastAsiaTheme="minorHAnsi"/>
          <w:b/>
          <w:sz w:val="48"/>
          <w:szCs w:val="48"/>
          <w:u w:val="single"/>
          <w:lang w:eastAsia="en-US"/>
        </w:rPr>
      </w:pPr>
    </w:p>
    <w:p w14:paraId="576B4C9C" w14:textId="77777777" w:rsidR="00C426E3" w:rsidRDefault="00C426E3" w:rsidP="00C426E3">
      <w:pPr>
        <w:jc w:val="center"/>
        <w:outlineLvl w:val="0"/>
        <w:rPr>
          <w:rFonts w:eastAsiaTheme="minorHAnsi"/>
          <w:b/>
          <w:sz w:val="48"/>
          <w:szCs w:val="48"/>
          <w:u w:val="single"/>
          <w:lang w:eastAsia="en-US"/>
        </w:rPr>
      </w:pPr>
    </w:p>
    <w:p w14:paraId="6A288441" w14:textId="77777777" w:rsidR="00C426E3" w:rsidRDefault="00C426E3" w:rsidP="00C426E3">
      <w:pPr>
        <w:jc w:val="center"/>
        <w:outlineLvl w:val="0"/>
        <w:rPr>
          <w:rFonts w:eastAsiaTheme="minorHAnsi"/>
          <w:b/>
          <w:sz w:val="48"/>
          <w:szCs w:val="48"/>
          <w:u w:val="single"/>
          <w:lang w:eastAsia="en-US"/>
        </w:rPr>
      </w:pPr>
    </w:p>
    <w:p w14:paraId="3F25B3B9" w14:textId="77777777" w:rsidR="00C426E3" w:rsidRDefault="00C426E3" w:rsidP="00C426E3">
      <w:pPr>
        <w:jc w:val="center"/>
        <w:outlineLvl w:val="0"/>
        <w:rPr>
          <w:rFonts w:eastAsiaTheme="minorHAnsi"/>
          <w:b/>
          <w:sz w:val="48"/>
          <w:szCs w:val="48"/>
          <w:u w:val="single"/>
          <w:lang w:eastAsia="en-US"/>
        </w:rPr>
      </w:pPr>
    </w:p>
    <w:p w14:paraId="3B886E19" w14:textId="1B1CE90F" w:rsidR="003D266C" w:rsidRPr="00C426E3" w:rsidRDefault="003D266C" w:rsidP="00C426E3">
      <w:pPr>
        <w:jc w:val="center"/>
        <w:outlineLvl w:val="0"/>
        <w:rPr>
          <w:b/>
          <w:sz w:val="48"/>
          <w:szCs w:val="48"/>
          <w:u w:val="single"/>
        </w:rPr>
      </w:pPr>
      <w:r w:rsidRPr="00C426E3">
        <w:rPr>
          <w:rFonts w:eastAsiaTheme="minorHAnsi"/>
          <w:b/>
          <w:sz w:val="48"/>
          <w:szCs w:val="48"/>
          <w:u w:val="single"/>
          <w:lang w:eastAsia="en-US"/>
        </w:rPr>
        <w:t xml:space="preserve">Manual de Orientação da Formação do Arquivo Digital </w:t>
      </w:r>
      <w:r w:rsidR="00B11B59" w:rsidRPr="00C426E3">
        <w:rPr>
          <w:rFonts w:eastAsiaTheme="minorHAnsi"/>
          <w:b/>
          <w:sz w:val="48"/>
          <w:szCs w:val="48"/>
          <w:u w:val="single"/>
          <w:lang w:eastAsia="en-US"/>
        </w:rPr>
        <w:t>para</w:t>
      </w:r>
      <w:r w:rsidRPr="00C426E3">
        <w:rPr>
          <w:rFonts w:eastAsiaTheme="minorHAnsi"/>
          <w:b/>
          <w:sz w:val="48"/>
          <w:szCs w:val="48"/>
          <w:u w:val="single"/>
          <w:lang w:eastAsia="en-US"/>
        </w:rPr>
        <w:t xml:space="preserve"> Apuração do Complemento ou Ressarcimento do ICMS Retido por Substituição Tributária ou Antecipado</w:t>
      </w:r>
    </w:p>
    <w:p w14:paraId="220F7B02" w14:textId="77777777" w:rsidR="003D266C" w:rsidRPr="00CB1648" w:rsidRDefault="003D266C" w:rsidP="00F27410">
      <w:pPr>
        <w:jc w:val="both"/>
        <w:outlineLvl w:val="0"/>
        <w:rPr>
          <w:sz w:val="24"/>
          <w:szCs w:val="24"/>
        </w:rPr>
      </w:pPr>
    </w:p>
    <w:p w14:paraId="1E4E8E5F" w14:textId="77777777" w:rsidR="00C426E3" w:rsidRDefault="00C426E3" w:rsidP="00F27410">
      <w:pPr>
        <w:pStyle w:val="Default"/>
        <w:jc w:val="both"/>
        <w:rPr>
          <w:b/>
          <w:bCs/>
          <w:color w:val="auto"/>
        </w:rPr>
      </w:pPr>
    </w:p>
    <w:p w14:paraId="33A2226C" w14:textId="77777777" w:rsidR="00C426E3" w:rsidRDefault="00C426E3" w:rsidP="00F27410">
      <w:pPr>
        <w:pStyle w:val="Default"/>
        <w:jc w:val="both"/>
        <w:rPr>
          <w:b/>
          <w:bCs/>
          <w:color w:val="auto"/>
        </w:rPr>
      </w:pPr>
    </w:p>
    <w:p w14:paraId="5F2AA3A4" w14:textId="77777777" w:rsidR="00C426E3" w:rsidRDefault="00C426E3" w:rsidP="00F27410">
      <w:pPr>
        <w:pStyle w:val="Default"/>
        <w:jc w:val="both"/>
        <w:rPr>
          <w:b/>
          <w:bCs/>
          <w:color w:val="auto"/>
        </w:rPr>
      </w:pPr>
    </w:p>
    <w:p w14:paraId="59CABF78" w14:textId="77777777" w:rsidR="00C426E3" w:rsidRDefault="00C426E3" w:rsidP="00F27410">
      <w:pPr>
        <w:pStyle w:val="Default"/>
        <w:jc w:val="both"/>
        <w:rPr>
          <w:b/>
          <w:bCs/>
          <w:color w:val="auto"/>
        </w:rPr>
      </w:pPr>
    </w:p>
    <w:p w14:paraId="387B2A80" w14:textId="77777777" w:rsidR="00C426E3" w:rsidRDefault="00C426E3" w:rsidP="00F27410">
      <w:pPr>
        <w:pStyle w:val="Default"/>
        <w:jc w:val="both"/>
        <w:rPr>
          <w:b/>
          <w:bCs/>
          <w:color w:val="auto"/>
        </w:rPr>
      </w:pPr>
    </w:p>
    <w:p w14:paraId="5388DE71" w14:textId="77777777" w:rsidR="00C426E3" w:rsidRDefault="00C426E3" w:rsidP="00F27410">
      <w:pPr>
        <w:pStyle w:val="Default"/>
        <w:jc w:val="both"/>
        <w:rPr>
          <w:b/>
          <w:bCs/>
          <w:color w:val="auto"/>
        </w:rPr>
      </w:pPr>
    </w:p>
    <w:p w14:paraId="24CAD57A" w14:textId="77777777" w:rsidR="00C426E3" w:rsidRDefault="00C426E3" w:rsidP="00F27410">
      <w:pPr>
        <w:pStyle w:val="Default"/>
        <w:jc w:val="both"/>
        <w:rPr>
          <w:b/>
          <w:bCs/>
          <w:color w:val="auto"/>
        </w:rPr>
      </w:pPr>
    </w:p>
    <w:p w14:paraId="1ED45164" w14:textId="77777777" w:rsidR="00C426E3" w:rsidRDefault="00C426E3" w:rsidP="00F27410">
      <w:pPr>
        <w:pStyle w:val="Default"/>
        <w:jc w:val="both"/>
        <w:rPr>
          <w:b/>
          <w:bCs/>
          <w:color w:val="auto"/>
        </w:rPr>
      </w:pPr>
    </w:p>
    <w:p w14:paraId="77FC0B3B" w14:textId="77777777" w:rsidR="00C426E3" w:rsidRDefault="00C426E3" w:rsidP="00F27410">
      <w:pPr>
        <w:pStyle w:val="Default"/>
        <w:jc w:val="both"/>
        <w:rPr>
          <w:b/>
          <w:bCs/>
          <w:color w:val="auto"/>
        </w:rPr>
      </w:pPr>
    </w:p>
    <w:p w14:paraId="2E5B1907" w14:textId="77777777" w:rsidR="00C426E3" w:rsidRDefault="00C426E3" w:rsidP="00F27410">
      <w:pPr>
        <w:pStyle w:val="Default"/>
        <w:jc w:val="both"/>
        <w:rPr>
          <w:b/>
          <w:bCs/>
          <w:color w:val="auto"/>
        </w:rPr>
      </w:pPr>
    </w:p>
    <w:p w14:paraId="4D674EDA" w14:textId="77777777" w:rsidR="00C426E3" w:rsidRDefault="00C426E3" w:rsidP="00F27410">
      <w:pPr>
        <w:pStyle w:val="Default"/>
        <w:jc w:val="both"/>
        <w:rPr>
          <w:b/>
          <w:bCs/>
          <w:color w:val="auto"/>
        </w:rPr>
      </w:pPr>
    </w:p>
    <w:p w14:paraId="77EE069D" w14:textId="77777777" w:rsidR="00C426E3" w:rsidRDefault="00C426E3" w:rsidP="00F27410">
      <w:pPr>
        <w:pStyle w:val="Default"/>
        <w:jc w:val="both"/>
        <w:rPr>
          <w:b/>
          <w:bCs/>
          <w:color w:val="auto"/>
        </w:rPr>
      </w:pPr>
    </w:p>
    <w:p w14:paraId="3EECD6FB" w14:textId="77777777" w:rsidR="00C426E3" w:rsidRDefault="00C426E3" w:rsidP="00F27410">
      <w:pPr>
        <w:pStyle w:val="Default"/>
        <w:jc w:val="both"/>
        <w:rPr>
          <w:b/>
          <w:bCs/>
          <w:color w:val="auto"/>
        </w:rPr>
      </w:pPr>
    </w:p>
    <w:p w14:paraId="64E830DC" w14:textId="77777777" w:rsidR="00C426E3" w:rsidRDefault="00C426E3" w:rsidP="00F27410">
      <w:pPr>
        <w:pStyle w:val="Default"/>
        <w:jc w:val="both"/>
        <w:rPr>
          <w:b/>
          <w:bCs/>
          <w:color w:val="auto"/>
        </w:rPr>
      </w:pPr>
    </w:p>
    <w:p w14:paraId="3EB7DA52" w14:textId="77777777" w:rsidR="00C426E3" w:rsidRDefault="00C426E3" w:rsidP="00F27410">
      <w:pPr>
        <w:pStyle w:val="Default"/>
        <w:jc w:val="both"/>
        <w:rPr>
          <w:b/>
          <w:bCs/>
          <w:color w:val="auto"/>
        </w:rPr>
      </w:pPr>
    </w:p>
    <w:p w14:paraId="4EF2D117" w14:textId="77777777" w:rsidR="00C426E3" w:rsidRDefault="00C426E3" w:rsidP="00F27410">
      <w:pPr>
        <w:pStyle w:val="Default"/>
        <w:jc w:val="both"/>
        <w:rPr>
          <w:b/>
          <w:bCs/>
          <w:color w:val="auto"/>
        </w:rPr>
      </w:pPr>
    </w:p>
    <w:p w14:paraId="0CC7B2FE" w14:textId="77777777" w:rsidR="00C426E3" w:rsidRDefault="00C426E3" w:rsidP="00F27410">
      <w:pPr>
        <w:pStyle w:val="Default"/>
        <w:jc w:val="both"/>
        <w:rPr>
          <w:b/>
          <w:bCs/>
          <w:color w:val="auto"/>
        </w:rPr>
      </w:pPr>
    </w:p>
    <w:p w14:paraId="4BB2A58F" w14:textId="77777777" w:rsidR="00C426E3" w:rsidRDefault="00C426E3" w:rsidP="00F27410">
      <w:pPr>
        <w:pStyle w:val="Default"/>
        <w:jc w:val="both"/>
        <w:rPr>
          <w:b/>
          <w:bCs/>
          <w:color w:val="auto"/>
        </w:rPr>
      </w:pPr>
    </w:p>
    <w:p w14:paraId="7B09B161" w14:textId="77777777" w:rsidR="00C426E3" w:rsidRDefault="00C426E3" w:rsidP="00F27410">
      <w:pPr>
        <w:pStyle w:val="Default"/>
        <w:jc w:val="both"/>
        <w:rPr>
          <w:b/>
          <w:bCs/>
          <w:color w:val="auto"/>
        </w:rPr>
      </w:pPr>
    </w:p>
    <w:p w14:paraId="5B4A83F8" w14:textId="77777777" w:rsidR="00C426E3" w:rsidRDefault="00C426E3" w:rsidP="00F27410">
      <w:pPr>
        <w:pStyle w:val="Default"/>
        <w:jc w:val="both"/>
        <w:rPr>
          <w:b/>
          <w:bCs/>
          <w:color w:val="auto"/>
        </w:rPr>
      </w:pPr>
    </w:p>
    <w:p w14:paraId="39A6768E" w14:textId="77777777" w:rsidR="00EF10E7" w:rsidRDefault="00EF10E7" w:rsidP="00F27410">
      <w:pPr>
        <w:pStyle w:val="Default"/>
        <w:jc w:val="both"/>
        <w:rPr>
          <w:b/>
          <w:bCs/>
          <w:color w:val="auto"/>
        </w:rPr>
      </w:pPr>
    </w:p>
    <w:p w14:paraId="5EEC94C6" w14:textId="703202D3" w:rsidR="003E151B" w:rsidRPr="00CB1648" w:rsidRDefault="008010A3" w:rsidP="00F27410">
      <w:pPr>
        <w:pStyle w:val="Default"/>
        <w:jc w:val="both"/>
        <w:rPr>
          <w:b/>
          <w:color w:val="auto"/>
        </w:rPr>
      </w:pPr>
      <w:r>
        <w:rPr>
          <w:b/>
          <w:bCs/>
          <w:color w:val="auto"/>
        </w:rPr>
        <w:lastRenderedPageBreak/>
        <w:t>Apresentação</w:t>
      </w:r>
    </w:p>
    <w:p w14:paraId="615D7E26" w14:textId="77777777" w:rsidR="003E151B" w:rsidRPr="00CB1648" w:rsidRDefault="003E151B" w:rsidP="00F27410">
      <w:pPr>
        <w:pStyle w:val="Default"/>
        <w:jc w:val="both"/>
        <w:rPr>
          <w:bCs/>
          <w:color w:val="auto"/>
        </w:rPr>
      </w:pPr>
    </w:p>
    <w:p w14:paraId="27B97286" w14:textId="02DB9B47" w:rsidR="00BE146C" w:rsidRPr="00CB1648" w:rsidRDefault="00FF1EF9" w:rsidP="00F27410">
      <w:pPr>
        <w:pStyle w:val="Default"/>
        <w:jc w:val="both"/>
        <w:rPr>
          <w:bCs/>
          <w:strike/>
          <w:color w:val="auto"/>
        </w:rPr>
      </w:pPr>
      <w:r w:rsidRPr="00CB1648">
        <w:rPr>
          <w:bCs/>
          <w:color w:val="auto"/>
        </w:rPr>
        <w:t>O presente</w:t>
      </w:r>
      <w:r w:rsidR="003E151B" w:rsidRPr="00CB1648">
        <w:rPr>
          <w:bCs/>
          <w:color w:val="auto"/>
        </w:rPr>
        <w:t xml:space="preserve"> Manual</w:t>
      </w:r>
      <w:r w:rsidR="00DD7C4B" w:rsidRPr="00CB1648">
        <w:rPr>
          <w:bCs/>
          <w:color w:val="auto"/>
        </w:rPr>
        <w:t xml:space="preserve"> </w:t>
      </w:r>
      <w:r w:rsidRPr="00CB1648">
        <w:rPr>
          <w:bCs/>
          <w:color w:val="auto"/>
        </w:rPr>
        <w:t>consiste num conjunto de instruções destinadas ao</w:t>
      </w:r>
      <w:r w:rsidR="00DD7C4B" w:rsidRPr="00CB1648">
        <w:rPr>
          <w:bCs/>
          <w:color w:val="auto"/>
        </w:rPr>
        <w:t>s</w:t>
      </w:r>
      <w:r w:rsidRPr="00CB1648">
        <w:rPr>
          <w:bCs/>
          <w:color w:val="auto"/>
        </w:rPr>
        <w:t xml:space="preserve"> contribuinte</w:t>
      </w:r>
      <w:r w:rsidR="00DD7C4B" w:rsidRPr="00CB1648">
        <w:rPr>
          <w:bCs/>
          <w:color w:val="auto"/>
        </w:rPr>
        <w:t xml:space="preserve">s do ICMS, </w:t>
      </w:r>
      <w:r w:rsidR="003A4070" w:rsidRPr="00CB1648">
        <w:rPr>
          <w:bCs/>
          <w:color w:val="auto"/>
        </w:rPr>
        <w:t>para fins de demonstração d</w:t>
      </w:r>
      <w:r w:rsidR="00BE146C" w:rsidRPr="00CB1648">
        <w:rPr>
          <w:bCs/>
          <w:color w:val="auto"/>
        </w:rPr>
        <w:t>a</w:t>
      </w:r>
      <w:r w:rsidRPr="00CB1648">
        <w:rPr>
          <w:bCs/>
          <w:color w:val="auto"/>
        </w:rPr>
        <w:t xml:space="preserve"> </w:t>
      </w:r>
      <w:r w:rsidR="00DD7C4B" w:rsidRPr="00CB1648">
        <w:rPr>
          <w:bCs/>
          <w:color w:val="auto"/>
        </w:rPr>
        <w:t xml:space="preserve">apuração de valores a ressarcir </w:t>
      </w:r>
      <w:r w:rsidR="002A62BB" w:rsidRPr="00CB1648">
        <w:rPr>
          <w:bCs/>
          <w:color w:val="auto"/>
        </w:rPr>
        <w:t xml:space="preserve">ou a complementar </w:t>
      </w:r>
      <w:r w:rsidR="00BE146C" w:rsidRPr="00CB1648">
        <w:rPr>
          <w:bCs/>
          <w:color w:val="auto"/>
        </w:rPr>
        <w:t>relativamente ao ICMS retido por substituição tributária ou</w:t>
      </w:r>
      <w:r w:rsidR="0023345C" w:rsidRPr="00CB1648">
        <w:rPr>
          <w:bCs/>
          <w:color w:val="auto"/>
        </w:rPr>
        <w:t xml:space="preserve"> </w:t>
      </w:r>
      <w:r w:rsidR="00DA6531" w:rsidRPr="00CB1648">
        <w:rPr>
          <w:bCs/>
          <w:color w:val="auto"/>
        </w:rPr>
        <w:t>pago por antecipação.</w:t>
      </w:r>
    </w:p>
    <w:p w14:paraId="169F593C" w14:textId="2ED27DB3" w:rsidR="003E151B" w:rsidRPr="00CB1648" w:rsidRDefault="003E151B" w:rsidP="00F27410">
      <w:pPr>
        <w:pStyle w:val="Default"/>
        <w:jc w:val="both"/>
        <w:rPr>
          <w:bCs/>
          <w:color w:val="auto"/>
        </w:rPr>
      </w:pPr>
    </w:p>
    <w:p w14:paraId="564F7316" w14:textId="79D5E71A" w:rsidR="003E151B" w:rsidRPr="00CB1648" w:rsidRDefault="003E151B" w:rsidP="00F27410">
      <w:pPr>
        <w:pStyle w:val="Default"/>
        <w:jc w:val="both"/>
        <w:rPr>
          <w:b/>
          <w:bCs/>
          <w:color w:val="auto"/>
        </w:rPr>
      </w:pPr>
      <w:r w:rsidRPr="00CB1648">
        <w:rPr>
          <w:b/>
          <w:bCs/>
          <w:color w:val="auto"/>
        </w:rPr>
        <w:t xml:space="preserve">1 </w:t>
      </w:r>
      <w:r w:rsidR="002A0741" w:rsidRPr="00CB1648">
        <w:rPr>
          <w:b/>
          <w:bCs/>
          <w:color w:val="auto"/>
        </w:rPr>
        <w:t>Regras Gerais</w:t>
      </w:r>
      <w:r w:rsidR="00045903" w:rsidRPr="00CB1648">
        <w:rPr>
          <w:b/>
          <w:bCs/>
          <w:color w:val="auto"/>
        </w:rPr>
        <w:t xml:space="preserve"> e </w:t>
      </w:r>
      <w:r w:rsidR="008D6FC6" w:rsidRPr="00CB1648">
        <w:rPr>
          <w:b/>
          <w:bCs/>
          <w:color w:val="auto"/>
        </w:rPr>
        <w:t>Entrega</w:t>
      </w:r>
      <w:r w:rsidRPr="00CB1648">
        <w:rPr>
          <w:b/>
          <w:bCs/>
          <w:color w:val="auto"/>
        </w:rPr>
        <w:t xml:space="preserve"> das Informações</w:t>
      </w:r>
    </w:p>
    <w:p w14:paraId="14C2BA9F" w14:textId="77777777" w:rsidR="003E151B" w:rsidRPr="00CB1648" w:rsidRDefault="003E151B" w:rsidP="00F27410">
      <w:pPr>
        <w:pStyle w:val="Default"/>
        <w:jc w:val="both"/>
        <w:rPr>
          <w:bCs/>
          <w:color w:val="auto"/>
        </w:rPr>
      </w:pPr>
    </w:p>
    <w:p w14:paraId="25DF538E" w14:textId="29857B9E" w:rsidR="003E151B" w:rsidRPr="00CB1648" w:rsidRDefault="003E151B" w:rsidP="004C7DD6">
      <w:pPr>
        <w:pStyle w:val="Default"/>
        <w:ind w:left="284"/>
        <w:jc w:val="both"/>
        <w:rPr>
          <w:color w:val="auto"/>
        </w:rPr>
      </w:pPr>
      <w:r w:rsidRPr="00CB1648">
        <w:rPr>
          <w:bCs/>
          <w:color w:val="auto"/>
        </w:rPr>
        <w:t xml:space="preserve">1.1 </w:t>
      </w:r>
      <w:r w:rsidR="002A0741" w:rsidRPr="00CB1648">
        <w:rPr>
          <w:bCs/>
          <w:color w:val="auto"/>
        </w:rPr>
        <w:t>Regras Gerais</w:t>
      </w:r>
      <w:r w:rsidRPr="00CB1648">
        <w:rPr>
          <w:bCs/>
          <w:color w:val="auto"/>
        </w:rPr>
        <w:t xml:space="preserve"> </w:t>
      </w:r>
    </w:p>
    <w:p w14:paraId="79EE01D2" w14:textId="77777777" w:rsidR="003E151B" w:rsidRPr="00CB1648" w:rsidRDefault="003E151B" w:rsidP="00F27410">
      <w:pPr>
        <w:pStyle w:val="Default"/>
        <w:jc w:val="both"/>
        <w:rPr>
          <w:bCs/>
          <w:color w:val="auto"/>
        </w:rPr>
      </w:pPr>
    </w:p>
    <w:p w14:paraId="02CFA793" w14:textId="5FA5B437" w:rsidR="002A12C8" w:rsidRPr="00CB1648" w:rsidRDefault="002A12C8" w:rsidP="002A12C8">
      <w:pPr>
        <w:pStyle w:val="Default"/>
        <w:ind w:left="567"/>
        <w:jc w:val="both"/>
        <w:rPr>
          <w:bCs/>
          <w:color w:val="auto"/>
        </w:rPr>
      </w:pPr>
      <w:r w:rsidRPr="00CB1648">
        <w:rPr>
          <w:bCs/>
          <w:color w:val="auto"/>
        </w:rPr>
        <w:t>1.1.1 As regras estabelecidas neste manual destinam-se a identificar a origem do imposto retido</w:t>
      </w:r>
      <w:r w:rsidR="0023345C" w:rsidRPr="00CB1648">
        <w:rPr>
          <w:bCs/>
          <w:color w:val="auto"/>
        </w:rPr>
        <w:t xml:space="preserve"> </w:t>
      </w:r>
      <w:r w:rsidRPr="00CB1648">
        <w:rPr>
          <w:bCs/>
          <w:color w:val="auto"/>
        </w:rPr>
        <w:t>por substituição tributária</w:t>
      </w:r>
      <w:r w:rsidR="0023345C" w:rsidRPr="00CB1648">
        <w:rPr>
          <w:bCs/>
          <w:color w:val="auto"/>
        </w:rPr>
        <w:t xml:space="preserve"> ou pago por antecipação</w:t>
      </w:r>
      <w:r w:rsidRPr="00CB1648">
        <w:rPr>
          <w:bCs/>
          <w:color w:val="auto"/>
        </w:rPr>
        <w:t xml:space="preserve">, de modo a quantificar o valor total do imposto suportado pelo contribuinte substituído, nos termos do </w:t>
      </w:r>
      <w:r w:rsidR="00963BB3" w:rsidRPr="00CB1648">
        <w:rPr>
          <w:bCs/>
          <w:color w:val="auto"/>
        </w:rPr>
        <w:t>Subanexo II ao Anexo III ao Regulamento do ICMS</w:t>
      </w:r>
      <w:r w:rsidRPr="00CB1648">
        <w:rPr>
          <w:bCs/>
          <w:color w:val="auto"/>
        </w:rPr>
        <w:t>, e o valor efetivo de venda na operação praticada junto ao consumidor final, quando for o caso;</w:t>
      </w:r>
    </w:p>
    <w:p w14:paraId="49A07EDD" w14:textId="77777777" w:rsidR="002A12C8" w:rsidRPr="00CB1648" w:rsidRDefault="002A12C8" w:rsidP="0068491E">
      <w:pPr>
        <w:pStyle w:val="Default"/>
        <w:ind w:left="567"/>
        <w:jc w:val="both"/>
        <w:rPr>
          <w:bCs/>
          <w:color w:val="auto"/>
        </w:rPr>
      </w:pPr>
    </w:p>
    <w:p w14:paraId="03953ED7" w14:textId="31A03B8C" w:rsidR="003E151B" w:rsidRPr="00CB1648" w:rsidRDefault="0068491E" w:rsidP="0068491E">
      <w:pPr>
        <w:pStyle w:val="Default"/>
        <w:ind w:left="567"/>
        <w:jc w:val="both"/>
        <w:rPr>
          <w:bCs/>
          <w:color w:val="auto"/>
        </w:rPr>
      </w:pPr>
      <w:r w:rsidRPr="00CB1648">
        <w:rPr>
          <w:bCs/>
          <w:color w:val="auto"/>
        </w:rPr>
        <w:t>1.1.</w:t>
      </w:r>
      <w:r w:rsidR="002A12C8" w:rsidRPr="00CB1648">
        <w:rPr>
          <w:bCs/>
          <w:color w:val="auto"/>
        </w:rPr>
        <w:t>2</w:t>
      </w:r>
      <w:r w:rsidRPr="00CB1648">
        <w:rPr>
          <w:bCs/>
          <w:color w:val="auto"/>
        </w:rPr>
        <w:t xml:space="preserve"> </w:t>
      </w:r>
      <w:r w:rsidR="003E151B" w:rsidRPr="00CB1648">
        <w:rPr>
          <w:bCs/>
          <w:color w:val="auto"/>
        </w:rPr>
        <w:t xml:space="preserve">O </w:t>
      </w:r>
      <w:r w:rsidR="002A0741" w:rsidRPr="00CB1648">
        <w:rPr>
          <w:bCs/>
          <w:color w:val="auto"/>
        </w:rPr>
        <w:t>contribuinte</w:t>
      </w:r>
      <w:r w:rsidR="003E151B" w:rsidRPr="00CB1648">
        <w:rPr>
          <w:bCs/>
          <w:color w:val="auto"/>
        </w:rPr>
        <w:t xml:space="preserve"> </w:t>
      </w:r>
      <w:r w:rsidR="00663F61" w:rsidRPr="00CB1648">
        <w:rPr>
          <w:bCs/>
          <w:color w:val="auto"/>
        </w:rPr>
        <w:t>que pleitear o</w:t>
      </w:r>
      <w:r w:rsidR="003E151B" w:rsidRPr="00CB1648">
        <w:rPr>
          <w:bCs/>
          <w:color w:val="auto"/>
        </w:rPr>
        <w:t xml:space="preserve"> ressarcimento do imposto retido por substituição tributária ou </w:t>
      </w:r>
      <w:r w:rsidR="00963BB3" w:rsidRPr="00CB1648">
        <w:rPr>
          <w:bCs/>
          <w:color w:val="auto"/>
        </w:rPr>
        <w:t>pago por antecipação</w:t>
      </w:r>
      <w:r w:rsidR="003E151B" w:rsidRPr="00CB1648">
        <w:rPr>
          <w:bCs/>
          <w:color w:val="auto"/>
        </w:rPr>
        <w:t xml:space="preserve">, nos termos do artigo </w:t>
      </w:r>
      <w:r w:rsidR="000E1FB5" w:rsidRPr="00CB1648">
        <w:rPr>
          <w:bCs/>
          <w:color w:val="auto"/>
        </w:rPr>
        <w:t>3º</w:t>
      </w:r>
      <w:r w:rsidR="00663F61" w:rsidRPr="00CB1648">
        <w:rPr>
          <w:bCs/>
          <w:color w:val="auto"/>
        </w:rPr>
        <w:t xml:space="preserve"> do</w:t>
      </w:r>
      <w:r w:rsidR="00963BB3" w:rsidRPr="00CB1648">
        <w:rPr>
          <w:bCs/>
          <w:color w:val="auto"/>
        </w:rPr>
        <w:t xml:space="preserve"> Subanexo II ao Anexo III ao Regulamento do ICMS</w:t>
      </w:r>
      <w:r w:rsidR="003E151B" w:rsidRPr="00CB1648">
        <w:rPr>
          <w:bCs/>
          <w:color w:val="auto"/>
        </w:rPr>
        <w:t xml:space="preserve">, para </w:t>
      </w:r>
      <w:r w:rsidR="0000649F" w:rsidRPr="00CB1648">
        <w:rPr>
          <w:bCs/>
          <w:color w:val="auto"/>
        </w:rPr>
        <w:t>demonstrar o</w:t>
      </w:r>
      <w:r w:rsidR="003E151B" w:rsidRPr="00CB1648">
        <w:rPr>
          <w:bCs/>
          <w:color w:val="auto"/>
        </w:rPr>
        <w:t xml:space="preserve"> </w:t>
      </w:r>
      <w:r w:rsidR="00123A19" w:rsidRPr="00CB1648">
        <w:rPr>
          <w:bCs/>
          <w:color w:val="auto"/>
        </w:rPr>
        <w:t>valor</w:t>
      </w:r>
      <w:r w:rsidR="003E151B" w:rsidRPr="00CB1648">
        <w:rPr>
          <w:bCs/>
          <w:color w:val="auto"/>
        </w:rPr>
        <w:t xml:space="preserve"> a ser ressarcido, deverá </w:t>
      </w:r>
      <w:r w:rsidR="0000649F" w:rsidRPr="00CB1648">
        <w:rPr>
          <w:bCs/>
          <w:color w:val="auto"/>
        </w:rPr>
        <w:t xml:space="preserve">prestar </w:t>
      </w:r>
      <w:r w:rsidR="00123A19" w:rsidRPr="00CB1648">
        <w:rPr>
          <w:bCs/>
          <w:color w:val="auto"/>
        </w:rPr>
        <w:t xml:space="preserve">todas </w:t>
      </w:r>
      <w:r w:rsidR="003E151B" w:rsidRPr="00CB1648">
        <w:rPr>
          <w:bCs/>
          <w:color w:val="auto"/>
        </w:rPr>
        <w:t xml:space="preserve">as informações </w:t>
      </w:r>
      <w:r w:rsidR="002A12C8" w:rsidRPr="00CB1648">
        <w:rPr>
          <w:bCs/>
          <w:color w:val="auto"/>
        </w:rPr>
        <w:t>conforme estabelece este m</w:t>
      </w:r>
      <w:r w:rsidR="003E151B" w:rsidRPr="00CB1648">
        <w:rPr>
          <w:bCs/>
          <w:color w:val="auto"/>
        </w:rPr>
        <w:t xml:space="preserve">anual, </w:t>
      </w:r>
      <w:r w:rsidR="0000649F" w:rsidRPr="00CB1648">
        <w:rPr>
          <w:bCs/>
          <w:color w:val="auto"/>
        </w:rPr>
        <w:t>e em conformidade com outras espe</w:t>
      </w:r>
      <w:r w:rsidR="003A4070" w:rsidRPr="00CB1648">
        <w:rPr>
          <w:bCs/>
          <w:color w:val="auto"/>
        </w:rPr>
        <w:t>cificações necessárias à implementação do</w:t>
      </w:r>
      <w:r w:rsidR="003E151B" w:rsidRPr="00CB1648">
        <w:rPr>
          <w:bCs/>
          <w:color w:val="auto"/>
        </w:rPr>
        <w:t xml:space="preserve"> </w:t>
      </w:r>
      <w:r w:rsidR="00C33EF4" w:rsidRPr="00CB1648">
        <w:rPr>
          <w:color w:val="auto"/>
        </w:rPr>
        <w:t>serviço “Ressarcimento ICMS ST”</w:t>
      </w:r>
      <w:r w:rsidR="00045903" w:rsidRPr="00CB1648">
        <w:rPr>
          <w:bCs/>
          <w:color w:val="auto"/>
        </w:rPr>
        <w:t>;</w:t>
      </w:r>
    </w:p>
    <w:p w14:paraId="0827D988" w14:textId="77777777" w:rsidR="003E151B" w:rsidRPr="00CB1648" w:rsidRDefault="003E151B" w:rsidP="0068491E">
      <w:pPr>
        <w:pStyle w:val="Default"/>
        <w:ind w:left="567"/>
        <w:jc w:val="both"/>
        <w:rPr>
          <w:color w:val="auto"/>
        </w:rPr>
      </w:pPr>
    </w:p>
    <w:p w14:paraId="5BF209D7" w14:textId="0F88D279" w:rsidR="0068491E" w:rsidRPr="00CB1648" w:rsidRDefault="0068491E" w:rsidP="0068491E">
      <w:pPr>
        <w:pStyle w:val="Default"/>
        <w:ind w:left="567"/>
        <w:jc w:val="both"/>
        <w:rPr>
          <w:bCs/>
          <w:color w:val="auto"/>
        </w:rPr>
      </w:pPr>
      <w:r w:rsidRPr="00CB1648">
        <w:rPr>
          <w:color w:val="auto"/>
        </w:rPr>
        <w:t>1.1.</w:t>
      </w:r>
      <w:r w:rsidR="002A12C8" w:rsidRPr="00CB1648">
        <w:rPr>
          <w:color w:val="auto"/>
        </w:rPr>
        <w:t>3</w:t>
      </w:r>
      <w:r w:rsidRPr="00CB1648">
        <w:rPr>
          <w:color w:val="auto"/>
        </w:rPr>
        <w:t xml:space="preserve"> </w:t>
      </w:r>
      <w:r w:rsidR="00EE1E05" w:rsidRPr="00CB1648">
        <w:rPr>
          <w:color w:val="auto"/>
        </w:rPr>
        <w:t xml:space="preserve">O acesso às funcionalidades </w:t>
      </w:r>
      <w:r w:rsidRPr="00CB1648">
        <w:rPr>
          <w:bCs/>
          <w:color w:val="auto"/>
        </w:rPr>
        <w:t xml:space="preserve">do </w:t>
      </w:r>
      <w:r w:rsidRPr="00CB1648">
        <w:rPr>
          <w:color w:val="auto"/>
        </w:rPr>
        <w:t xml:space="preserve">serviço “Ressarcimento ICMS ST” </w:t>
      </w:r>
      <w:r w:rsidR="00EE1E05" w:rsidRPr="00CB1648">
        <w:rPr>
          <w:color w:val="auto"/>
        </w:rPr>
        <w:t>será via</w:t>
      </w:r>
      <w:r w:rsidRPr="00CB1648">
        <w:rPr>
          <w:bCs/>
          <w:color w:val="auto"/>
        </w:rPr>
        <w:t xml:space="preserve"> Portal ICMS Transparente</w:t>
      </w:r>
      <w:r w:rsidR="002B2483">
        <w:rPr>
          <w:bCs/>
          <w:color w:val="auto"/>
        </w:rPr>
        <w:t xml:space="preserve"> – módulo SAP</w:t>
      </w:r>
      <w:r w:rsidR="002A12C8" w:rsidRPr="00CB1648">
        <w:rPr>
          <w:bCs/>
          <w:color w:val="auto"/>
        </w:rPr>
        <w:t>, sendo que o</w:t>
      </w:r>
      <w:r w:rsidRPr="00CB1648">
        <w:rPr>
          <w:bCs/>
          <w:color w:val="auto"/>
        </w:rPr>
        <w:t>s pedidos de ressarcimento</w:t>
      </w:r>
      <w:r w:rsidR="002A12C8" w:rsidRPr="00CB1648">
        <w:rPr>
          <w:bCs/>
          <w:color w:val="auto"/>
        </w:rPr>
        <w:t xml:space="preserve"> e demais encaminhamentos </w:t>
      </w:r>
      <w:r w:rsidR="00AD37C2" w:rsidRPr="00CB1648">
        <w:rPr>
          <w:bCs/>
          <w:color w:val="auto"/>
        </w:rPr>
        <w:t>necessários</w:t>
      </w:r>
      <w:r w:rsidRPr="00CB1648">
        <w:rPr>
          <w:bCs/>
          <w:color w:val="auto"/>
        </w:rPr>
        <w:t xml:space="preserve"> serão tramitados </w:t>
      </w:r>
      <w:r w:rsidR="00045903" w:rsidRPr="00CB1648">
        <w:rPr>
          <w:bCs/>
          <w:color w:val="auto"/>
        </w:rPr>
        <w:t xml:space="preserve">somente via </w:t>
      </w:r>
      <w:r w:rsidR="002B2483">
        <w:rPr>
          <w:bCs/>
          <w:color w:val="auto"/>
        </w:rPr>
        <w:t>Portal</w:t>
      </w:r>
      <w:r w:rsidR="00045903" w:rsidRPr="00CB1648">
        <w:rPr>
          <w:bCs/>
          <w:color w:val="auto"/>
        </w:rPr>
        <w:t>;</w:t>
      </w:r>
    </w:p>
    <w:p w14:paraId="04C46887" w14:textId="77777777" w:rsidR="00EE1E05" w:rsidRPr="00CB1648" w:rsidRDefault="00EE1E05" w:rsidP="0068491E">
      <w:pPr>
        <w:pStyle w:val="Default"/>
        <w:ind w:left="567"/>
        <w:jc w:val="both"/>
        <w:rPr>
          <w:bCs/>
          <w:color w:val="auto"/>
        </w:rPr>
      </w:pPr>
    </w:p>
    <w:p w14:paraId="1BA36F70" w14:textId="0F998F67" w:rsidR="00EC30FC" w:rsidRDefault="002A12C8" w:rsidP="002A62BB">
      <w:pPr>
        <w:pStyle w:val="Default"/>
        <w:ind w:left="567"/>
        <w:jc w:val="both"/>
        <w:rPr>
          <w:bCs/>
          <w:color w:val="auto"/>
        </w:rPr>
      </w:pPr>
      <w:r w:rsidRPr="00CB1648">
        <w:rPr>
          <w:bCs/>
          <w:color w:val="auto"/>
        </w:rPr>
        <w:t>1.1.4</w:t>
      </w:r>
      <w:r w:rsidR="0068491E" w:rsidRPr="00CB1648">
        <w:rPr>
          <w:bCs/>
          <w:color w:val="auto"/>
        </w:rPr>
        <w:t xml:space="preserve"> </w:t>
      </w:r>
      <w:r w:rsidR="00EC30FC" w:rsidRPr="00CB1648">
        <w:rPr>
          <w:bCs/>
          <w:color w:val="auto"/>
        </w:rPr>
        <w:t xml:space="preserve">A informações </w:t>
      </w:r>
      <w:r w:rsidR="00F71B3C" w:rsidRPr="00CB1648">
        <w:rPr>
          <w:bCs/>
          <w:color w:val="auto"/>
        </w:rPr>
        <w:t xml:space="preserve">prestadas pelo solicitante do ressarcimento do </w:t>
      </w:r>
      <w:r w:rsidR="00F71B3C" w:rsidRPr="00F9377D">
        <w:rPr>
          <w:bCs/>
          <w:color w:val="auto"/>
        </w:rPr>
        <w:t>ICMS retido por substituição tributária ou pago por antecipação</w:t>
      </w:r>
      <w:r w:rsidR="00EC30FC" w:rsidRPr="00F9377D">
        <w:rPr>
          <w:bCs/>
          <w:color w:val="auto"/>
        </w:rPr>
        <w:t xml:space="preserve"> </w:t>
      </w:r>
      <w:r w:rsidR="002A62BB" w:rsidRPr="00F9377D">
        <w:rPr>
          <w:bCs/>
          <w:color w:val="auto"/>
        </w:rPr>
        <w:t xml:space="preserve">deverão </w:t>
      </w:r>
      <w:r w:rsidR="0032145C" w:rsidRPr="00F9377D">
        <w:rPr>
          <w:bCs/>
          <w:color w:val="auto"/>
        </w:rPr>
        <w:t xml:space="preserve">incluir </w:t>
      </w:r>
      <w:r w:rsidR="00F71B3C" w:rsidRPr="00F9377D">
        <w:rPr>
          <w:bCs/>
          <w:color w:val="auto"/>
        </w:rPr>
        <w:t>referê</w:t>
      </w:r>
      <w:r w:rsidR="00335426" w:rsidRPr="00F9377D">
        <w:rPr>
          <w:bCs/>
          <w:color w:val="auto"/>
        </w:rPr>
        <w:t>ncias</w:t>
      </w:r>
      <w:r w:rsidR="00335426" w:rsidRPr="00CB1648">
        <w:rPr>
          <w:bCs/>
          <w:color w:val="auto"/>
        </w:rPr>
        <w:t xml:space="preserve"> completas. </w:t>
      </w:r>
      <w:proofErr w:type="spellStart"/>
      <w:r w:rsidR="00335426" w:rsidRPr="00CB1648">
        <w:rPr>
          <w:bCs/>
          <w:color w:val="auto"/>
        </w:rPr>
        <w:t>Ex</w:t>
      </w:r>
      <w:proofErr w:type="spellEnd"/>
      <w:r w:rsidR="00335426" w:rsidRPr="00CB1648">
        <w:rPr>
          <w:bCs/>
          <w:color w:val="auto"/>
        </w:rPr>
        <w:t>: s</w:t>
      </w:r>
      <w:r w:rsidR="002A62BB" w:rsidRPr="00CB1648">
        <w:rPr>
          <w:bCs/>
          <w:color w:val="auto"/>
        </w:rPr>
        <w:t>e o pedido for relativo às referências 1 a 5 de 2019, as demonstrações deverão abranger todas as movimentações realizadas entre 01/01/2019 a 31/05/2019</w:t>
      </w:r>
      <w:r w:rsidR="00045903" w:rsidRPr="00CB1648">
        <w:rPr>
          <w:bCs/>
          <w:color w:val="auto"/>
        </w:rPr>
        <w:t>;</w:t>
      </w:r>
    </w:p>
    <w:p w14:paraId="111F2BDA" w14:textId="05FCF326" w:rsidR="00C33849" w:rsidRDefault="00C33849" w:rsidP="002A62BB">
      <w:pPr>
        <w:pStyle w:val="Default"/>
        <w:ind w:left="567"/>
        <w:jc w:val="both"/>
        <w:rPr>
          <w:bCs/>
          <w:color w:val="auto"/>
        </w:rPr>
      </w:pPr>
    </w:p>
    <w:p w14:paraId="79A4A024" w14:textId="0C99D758" w:rsidR="00C33849" w:rsidRPr="00CB1648" w:rsidRDefault="00C33849" w:rsidP="00C33849">
      <w:pPr>
        <w:pStyle w:val="Default"/>
        <w:ind w:left="567"/>
        <w:jc w:val="both"/>
        <w:rPr>
          <w:bCs/>
          <w:color w:val="auto"/>
        </w:rPr>
      </w:pPr>
      <w:r>
        <w:rPr>
          <w:bCs/>
          <w:color w:val="auto"/>
        </w:rPr>
        <w:t>1.1.5 Visando a celeridade nas análises dos pedidos de ressarcimento, períodos contíguos deverão ser agrupados num único arquivo digital;</w:t>
      </w:r>
    </w:p>
    <w:p w14:paraId="54089F64" w14:textId="77777777" w:rsidR="00C33849" w:rsidRPr="00CB1648" w:rsidRDefault="00C33849" w:rsidP="002A62BB">
      <w:pPr>
        <w:pStyle w:val="Default"/>
        <w:ind w:left="567"/>
        <w:jc w:val="both"/>
        <w:rPr>
          <w:bCs/>
          <w:color w:val="auto"/>
        </w:rPr>
      </w:pPr>
    </w:p>
    <w:p w14:paraId="7FD3CBA7" w14:textId="56C171E3" w:rsidR="009A1579" w:rsidRPr="00CB1648" w:rsidRDefault="00C33849" w:rsidP="009A1579">
      <w:pPr>
        <w:pStyle w:val="Default"/>
        <w:ind w:left="567"/>
        <w:jc w:val="both"/>
        <w:rPr>
          <w:bCs/>
          <w:color w:val="auto"/>
        </w:rPr>
      </w:pPr>
      <w:r>
        <w:rPr>
          <w:bCs/>
          <w:color w:val="auto"/>
        </w:rPr>
        <w:t>1.1.6</w:t>
      </w:r>
      <w:r w:rsidR="009A1579" w:rsidRPr="00CB1648">
        <w:rPr>
          <w:bCs/>
          <w:color w:val="auto"/>
        </w:rPr>
        <w:t xml:space="preserve"> As informações necessárias à análise do pedido de ressarcimento serão transmitidas à SEFAZ por meio de arquivo digita</w:t>
      </w:r>
      <w:r w:rsidR="00E60C57">
        <w:rPr>
          <w:bCs/>
          <w:color w:val="auto"/>
        </w:rPr>
        <w:t>l</w:t>
      </w:r>
      <w:r w:rsidR="009A1579" w:rsidRPr="00CB1648">
        <w:rPr>
          <w:bCs/>
          <w:color w:val="auto"/>
        </w:rPr>
        <w:t xml:space="preserve"> de dados, observadas as instruções contidas neste manual, e o pedido será tramitado via </w:t>
      </w:r>
      <w:r w:rsidR="009A1579" w:rsidRPr="00CB1648">
        <w:rPr>
          <w:color w:val="auto"/>
        </w:rPr>
        <w:t>serviço “Ressarcimento ICMS ST”;</w:t>
      </w:r>
    </w:p>
    <w:p w14:paraId="7B38BE73" w14:textId="77777777" w:rsidR="009A1579" w:rsidRPr="00CB1648" w:rsidRDefault="009A1579" w:rsidP="009A1579">
      <w:pPr>
        <w:pStyle w:val="Default"/>
        <w:jc w:val="both"/>
        <w:rPr>
          <w:b/>
          <w:bCs/>
          <w:color w:val="auto"/>
        </w:rPr>
      </w:pPr>
    </w:p>
    <w:p w14:paraId="356EAF3A" w14:textId="56624CFA" w:rsidR="00645C7D" w:rsidRPr="00CB1648" w:rsidRDefault="00C33849" w:rsidP="009A1579">
      <w:pPr>
        <w:pStyle w:val="Default"/>
        <w:ind w:left="567"/>
        <w:jc w:val="both"/>
        <w:rPr>
          <w:bCs/>
          <w:color w:val="auto"/>
        </w:rPr>
      </w:pPr>
      <w:r>
        <w:rPr>
          <w:bCs/>
          <w:color w:val="auto"/>
        </w:rPr>
        <w:t>1.1.7</w:t>
      </w:r>
      <w:r w:rsidR="009A1579" w:rsidRPr="00CB1648">
        <w:rPr>
          <w:bCs/>
          <w:color w:val="auto"/>
        </w:rPr>
        <w:t xml:space="preserve"> O arquivo digit</w:t>
      </w:r>
      <w:r w:rsidR="00E60C57">
        <w:rPr>
          <w:bCs/>
          <w:color w:val="auto"/>
        </w:rPr>
        <w:t>al</w:t>
      </w:r>
      <w:r w:rsidR="009A1579" w:rsidRPr="00CB1648">
        <w:rPr>
          <w:bCs/>
          <w:color w:val="auto"/>
        </w:rPr>
        <w:t xml:space="preserve"> conte</w:t>
      </w:r>
      <w:r w:rsidR="00645C7D" w:rsidRPr="00CB1648">
        <w:rPr>
          <w:bCs/>
          <w:color w:val="auto"/>
        </w:rPr>
        <w:t>r</w:t>
      </w:r>
      <w:r w:rsidR="00E60C57">
        <w:rPr>
          <w:bCs/>
          <w:color w:val="auto"/>
        </w:rPr>
        <w:t>á</w:t>
      </w:r>
      <w:r w:rsidR="00645C7D" w:rsidRPr="00CB1648">
        <w:rPr>
          <w:bCs/>
          <w:color w:val="auto"/>
        </w:rPr>
        <w:t xml:space="preserve"> </w:t>
      </w:r>
      <w:r w:rsidR="009A1579" w:rsidRPr="00CB1648">
        <w:rPr>
          <w:bCs/>
          <w:color w:val="auto"/>
        </w:rPr>
        <w:t xml:space="preserve">os </w:t>
      </w:r>
      <w:r w:rsidR="00645C7D" w:rsidRPr="00CB1648">
        <w:rPr>
          <w:bCs/>
          <w:color w:val="auto"/>
        </w:rPr>
        <w:t>F</w:t>
      </w:r>
      <w:r w:rsidR="009A1579" w:rsidRPr="00CB1648">
        <w:rPr>
          <w:bCs/>
          <w:color w:val="auto"/>
        </w:rPr>
        <w:t xml:space="preserve">ormulários </w:t>
      </w:r>
      <w:r w:rsidR="00645C7D" w:rsidRPr="00CB1648">
        <w:rPr>
          <w:bCs/>
          <w:color w:val="auto"/>
        </w:rPr>
        <w:t>descritos no</w:t>
      </w:r>
      <w:r w:rsidR="00F32217" w:rsidRPr="00CB1648">
        <w:rPr>
          <w:bCs/>
          <w:color w:val="auto"/>
        </w:rPr>
        <w:t xml:space="preserve"> Subanexo II ao Anexo III ao Regulamento do ICMS</w:t>
      </w:r>
      <w:r w:rsidR="00645C7D" w:rsidRPr="00CB1648">
        <w:rPr>
          <w:bCs/>
          <w:color w:val="auto"/>
        </w:rPr>
        <w:t>,</w:t>
      </w:r>
      <w:r w:rsidR="009A1579" w:rsidRPr="00CB1648">
        <w:rPr>
          <w:bCs/>
          <w:color w:val="auto"/>
        </w:rPr>
        <w:t xml:space="preserve"> </w:t>
      </w:r>
      <w:r w:rsidR="00645C7D" w:rsidRPr="00CB1648">
        <w:rPr>
          <w:bCs/>
          <w:color w:val="auto"/>
        </w:rPr>
        <w:t xml:space="preserve">e serão </w:t>
      </w:r>
      <w:r w:rsidR="009A1579" w:rsidRPr="00CB1648">
        <w:rPr>
          <w:bCs/>
          <w:color w:val="auto"/>
        </w:rPr>
        <w:t>transmitidos somente após confirmação da abertura do pedido de ressarcimento, devendo versar sobre eventos ocorridos no mesmo período de abran</w:t>
      </w:r>
      <w:r w:rsidR="00C426C7" w:rsidRPr="00CB1648">
        <w:rPr>
          <w:bCs/>
          <w:color w:val="auto"/>
        </w:rPr>
        <w:t>gência a que se refere o pedido;</w:t>
      </w:r>
    </w:p>
    <w:p w14:paraId="7EFFECD5" w14:textId="77777777" w:rsidR="007D4E5B" w:rsidRPr="00CB1648" w:rsidRDefault="007D4E5B" w:rsidP="009A1579">
      <w:pPr>
        <w:pStyle w:val="Default"/>
        <w:ind w:left="567"/>
        <w:jc w:val="both"/>
        <w:rPr>
          <w:bCs/>
          <w:color w:val="auto"/>
        </w:rPr>
      </w:pPr>
    </w:p>
    <w:p w14:paraId="6A7C692D" w14:textId="66F18D5C" w:rsidR="009A1579" w:rsidRDefault="009A1579" w:rsidP="009A1579">
      <w:pPr>
        <w:pStyle w:val="Default"/>
        <w:ind w:left="567"/>
        <w:jc w:val="both"/>
        <w:rPr>
          <w:bCs/>
          <w:color w:val="auto"/>
        </w:rPr>
      </w:pPr>
      <w:r w:rsidRPr="00CB1648">
        <w:rPr>
          <w:bCs/>
          <w:color w:val="auto"/>
        </w:rPr>
        <w:t>1.1.</w:t>
      </w:r>
      <w:r w:rsidR="00C33849">
        <w:rPr>
          <w:bCs/>
          <w:color w:val="auto"/>
        </w:rPr>
        <w:t>8</w:t>
      </w:r>
      <w:r w:rsidRPr="00CB1648">
        <w:rPr>
          <w:bCs/>
          <w:color w:val="auto"/>
        </w:rPr>
        <w:t xml:space="preserve"> Para que os pedidos de ressarcimento sejam submetidos à análise, é necessário que </w:t>
      </w:r>
      <w:r w:rsidR="00645C7D" w:rsidRPr="00CB1648">
        <w:rPr>
          <w:bCs/>
          <w:color w:val="auto"/>
        </w:rPr>
        <w:t xml:space="preserve">o arquivo digital </w:t>
      </w:r>
      <w:r w:rsidRPr="00CB1648">
        <w:rPr>
          <w:bCs/>
          <w:color w:val="auto"/>
        </w:rPr>
        <w:t xml:space="preserve">esteja no leiaute especificado </w:t>
      </w:r>
      <w:r w:rsidR="00645C7D" w:rsidRPr="00CB1648">
        <w:rPr>
          <w:bCs/>
          <w:color w:val="auto"/>
        </w:rPr>
        <w:t>neste Manual</w:t>
      </w:r>
      <w:r w:rsidR="00B871EC">
        <w:rPr>
          <w:bCs/>
          <w:color w:val="auto"/>
        </w:rPr>
        <w:t>.</w:t>
      </w:r>
    </w:p>
    <w:p w14:paraId="4ACB3863" w14:textId="1E148FCD" w:rsidR="00C33849" w:rsidRDefault="00C33849" w:rsidP="009A1579">
      <w:pPr>
        <w:pStyle w:val="Default"/>
        <w:ind w:left="567"/>
        <w:jc w:val="both"/>
        <w:rPr>
          <w:bCs/>
          <w:color w:val="auto"/>
        </w:rPr>
      </w:pPr>
    </w:p>
    <w:p w14:paraId="2AEDF633" w14:textId="77777777" w:rsidR="009A1579" w:rsidRPr="00CB1648" w:rsidRDefault="009A1579" w:rsidP="001A4C84">
      <w:pPr>
        <w:pStyle w:val="Default"/>
        <w:ind w:left="567"/>
        <w:jc w:val="both"/>
        <w:rPr>
          <w:bCs/>
          <w:color w:val="auto"/>
        </w:rPr>
      </w:pPr>
    </w:p>
    <w:p w14:paraId="4FFB8949" w14:textId="77777777" w:rsidR="001A4C84" w:rsidRPr="00CB1648" w:rsidRDefault="001A4C84" w:rsidP="002A62BB">
      <w:pPr>
        <w:pStyle w:val="Default"/>
        <w:ind w:left="567"/>
        <w:jc w:val="both"/>
        <w:rPr>
          <w:bCs/>
          <w:color w:val="auto"/>
        </w:rPr>
      </w:pPr>
    </w:p>
    <w:p w14:paraId="0421070C" w14:textId="4DE74DCA" w:rsidR="003E151B" w:rsidRPr="00CB1648" w:rsidRDefault="003E151B" w:rsidP="00F27410">
      <w:pPr>
        <w:pStyle w:val="Default"/>
        <w:jc w:val="both"/>
        <w:rPr>
          <w:b/>
          <w:color w:val="auto"/>
        </w:rPr>
      </w:pPr>
      <w:r w:rsidRPr="00CB1648">
        <w:rPr>
          <w:b/>
          <w:color w:val="auto"/>
        </w:rPr>
        <w:t>2 Estrutura</w:t>
      </w:r>
      <w:r w:rsidR="0094311F" w:rsidRPr="00CB1648">
        <w:rPr>
          <w:b/>
          <w:color w:val="auto"/>
        </w:rPr>
        <w:t>,</w:t>
      </w:r>
      <w:r w:rsidR="00AC4D16" w:rsidRPr="00CB1648">
        <w:rPr>
          <w:b/>
          <w:color w:val="auto"/>
        </w:rPr>
        <w:t xml:space="preserve"> Formato e Entrega </w:t>
      </w:r>
      <w:r w:rsidRPr="00CB1648">
        <w:rPr>
          <w:b/>
          <w:color w:val="auto"/>
        </w:rPr>
        <w:t>das Informações</w:t>
      </w:r>
    </w:p>
    <w:p w14:paraId="19AC17FE" w14:textId="77777777" w:rsidR="003E151B" w:rsidRPr="00CB1648" w:rsidRDefault="003E151B" w:rsidP="00F27410">
      <w:pPr>
        <w:pStyle w:val="Default"/>
        <w:jc w:val="both"/>
        <w:rPr>
          <w:color w:val="auto"/>
        </w:rPr>
      </w:pPr>
    </w:p>
    <w:p w14:paraId="7CDCAB55" w14:textId="13E23E22" w:rsidR="00DD1BEB" w:rsidRPr="00CB1648" w:rsidRDefault="004C7DD6" w:rsidP="00F56F4A">
      <w:pPr>
        <w:pStyle w:val="Default"/>
        <w:ind w:left="284"/>
        <w:jc w:val="both"/>
        <w:rPr>
          <w:bCs/>
          <w:color w:val="auto"/>
        </w:rPr>
      </w:pPr>
      <w:r w:rsidRPr="00CB1648">
        <w:rPr>
          <w:bCs/>
          <w:color w:val="auto"/>
        </w:rPr>
        <w:t xml:space="preserve">2.1 </w:t>
      </w:r>
      <w:r w:rsidR="00B16E63" w:rsidRPr="00CB1648">
        <w:rPr>
          <w:bCs/>
          <w:color w:val="auto"/>
        </w:rPr>
        <w:t>A demonstração</w:t>
      </w:r>
      <w:r w:rsidR="003E151B" w:rsidRPr="00CB1648">
        <w:rPr>
          <w:bCs/>
          <w:color w:val="auto"/>
        </w:rPr>
        <w:t xml:space="preserve"> </w:t>
      </w:r>
      <w:r w:rsidR="004F63C4" w:rsidRPr="00CB1648">
        <w:rPr>
          <w:bCs/>
          <w:color w:val="auto"/>
        </w:rPr>
        <w:t xml:space="preserve">da apuração </w:t>
      </w:r>
      <w:r w:rsidR="003E151B" w:rsidRPr="00CB1648">
        <w:rPr>
          <w:bCs/>
          <w:color w:val="auto"/>
        </w:rPr>
        <w:t>do ressarcimento do ICMS retido por substituição tributária ou</w:t>
      </w:r>
      <w:r w:rsidR="00B16E63" w:rsidRPr="00CB1648">
        <w:rPr>
          <w:bCs/>
          <w:color w:val="auto"/>
        </w:rPr>
        <w:t xml:space="preserve"> pago por antecipação </w:t>
      </w:r>
      <w:r w:rsidR="00AF6C8C" w:rsidRPr="00CB1648">
        <w:rPr>
          <w:bCs/>
          <w:color w:val="auto"/>
        </w:rPr>
        <w:t>se</w:t>
      </w:r>
      <w:r w:rsidR="00554C57" w:rsidRPr="00CB1648">
        <w:rPr>
          <w:bCs/>
          <w:color w:val="auto"/>
        </w:rPr>
        <w:t xml:space="preserve"> dará</w:t>
      </w:r>
      <w:r w:rsidR="003E151B" w:rsidRPr="00CB1648">
        <w:rPr>
          <w:bCs/>
          <w:color w:val="auto"/>
        </w:rPr>
        <w:t xml:space="preserve"> </w:t>
      </w:r>
      <w:r w:rsidR="004F63C4" w:rsidRPr="00CB1648">
        <w:rPr>
          <w:bCs/>
          <w:color w:val="auto"/>
        </w:rPr>
        <w:t xml:space="preserve">por meio </w:t>
      </w:r>
      <w:r w:rsidR="00F56F4A" w:rsidRPr="00CB1648">
        <w:rPr>
          <w:bCs/>
          <w:color w:val="auto"/>
        </w:rPr>
        <w:t>do envio de arquivo digital;</w:t>
      </w:r>
    </w:p>
    <w:p w14:paraId="69765DF7" w14:textId="77777777" w:rsidR="00F56F4A" w:rsidRPr="00CB1648" w:rsidRDefault="00F56F4A" w:rsidP="00F56F4A">
      <w:pPr>
        <w:pStyle w:val="Default"/>
        <w:ind w:left="284"/>
        <w:jc w:val="both"/>
        <w:rPr>
          <w:bCs/>
          <w:color w:val="auto"/>
        </w:rPr>
      </w:pPr>
    </w:p>
    <w:p w14:paraId="229FC642" w14:textId="3DFA8785" w:rsidR="00BC55C6" w:rsidRPr="00CB1648" w:rsidRDefault="00575918" w:rsidP="009815D3">
      <w:pPr>
        <w:pStyle w:val="Default"/>
        <w:ind w:left="284"/>
        <w:jc w:val="both"/>
        <w:rPr>
          <w:bCs/>
          <w:color w:val="auto"/>
        </w:rPr>
      </w:pPr>
      <w:r w:rsidRPr="00CB1648">
        <w:rPr>
          <w:bCs/>
          <w:color w:val="auto"/>
        </w:rPr>
        <w:lastRenderedPageBreak/>
        <w:t>2.2</w:t>
      </w:r>
      <w:r w:rsidR="0062108E" w:rsidRPr="00CB1648">
        <w:rPr>
          <w:bCs/>
          <w:color w:val="auto"/>
        </w:rPr>
        <w:t xml:space="preserve"> </w:t>
      </w:r>
      <w:r w:rsidR="006E5B17" w:rsidRPr="00CB1648">
        <w:rPr>
          <w:bCs/>
          <w:color w:val="auto"/>
        </w:rPr>
        <w:t>O arquivo digital contendo os formulários</w:t>
      </w:r>
      <w:r w:rsidR="00795925" w:rsidRPr="00CB1648">
        <w:rPr>
          <w:bCs/>
          <w:color w:val="auto"/>
        </w:rPr>
        <w:t xml:space="preserve"> </w:t>
      </w:r>
      <w:r w:rsidR="00554C57" w:rsidRPr="00CB1648">
        <w:rPr>
          <w:bCs/>
          <w:color w:val="auto"/>
        </w:rPr>
        <w:t xml:space="preserve">para demonstração da apuração do ressarcimento </w:t>
      </w:r>
      <w:r w:rsidR="006E5B17" w:rsidRPr="00CB1648">
        <w:rPr>
          <w:bCs/>
          <w:color w:val="auto"/>
        </w:rPr>
        <w:t xml:space="preserve">ou complemento </w:t>
      </w:r>
      <w:r w:rsidR="00554C57" w:rsidRPr="00CB1648">
        <w:rPr>
          <w:bCs/>
          <w:color w:val="auto"/>
        </w:rPr>
        <w:t xml:space="preserve">do ICMS retido por substituição tributária ou pago por antecipação </w:t>
      </w:r>
      <w:r w:rsidR="005E576F" w:rsidRPr="00CB1648">
        <w:rPr>
          <w:bCs/>
          <w:color w:val="auto"/>
        </w:rPr>
        <w:t>ser</w:t>
      </w:r>
      <w:r w:rsidR="0062341E" w:rsidRPr="00CB1648">
        <w:rPr>
          <w:bCs/>
          <w:color w:val="auto"/>
        </w:rPr>
        <w:t xml:space="preserve">á </w:t>
      </w:r>
      <w:r w:rsidR="005E576F" w:rsidRPr="00CB1648">
        <w:rPr>
          <w:bCs/>
          <w:color w:val="auto"/>
        </w:rPr>
        <w:t>encaminhad</w:t>
      </w:r>
      <w:r w:rsidR="004C4444" w:rsidRPr="00CB1648">
        <w:rPr>
          <w:bCs/>
          <w:color w:val="auto"/>
        </w:rPr>
        <w:t>o</w:t>
      </w:r>
      <w:r w:rsidR="005E576F" w:rsidRPr="00CB1648">
        <w:rPr>
          <w:bCs/>
          <w:color w:val="auto"/>
        </w:rPr>
        <w:t xml:space="preserve"> </w:t>
      </w:r>
      <w:r w:rsidR="00B16E63" w:rsidRPr="00CB1648">
        <w:rPr>
          <w:bCs/>
          <w:color w:val="auto"/>
        </w:rPr>
        <w:t>em</w:t>
      </w:r>
      <w:r w:rsidR="005E576F" w:rsidRPr="00CB1648">
        <w:rPr>
          <w:bCs/>
          <w:color w:val="auto"/>
        </w:rPr>
        <w:t xml:space="preserve"> </w:t>
      </w:r>
      <w:r w:rsidR="004901BE" w:rsidRPr="00CB1648">
        <w:rPr>
          <w:bCs/>
          <w:color w:val="auto"/>
        </w:rPr>
        <w:t>formato</w:t>
      </w:r>
      <w:r w:rsidR="005E576F" w:rsidRPr="00CB1648">
        <w:rPr>
          <w:bCs/>
          <w:color w:val="auto"/>
        </w:rPr>
        <w:t xml:space="preserve"> “</w:t>
      </w:r>
      <w:r w:rsidR="0062341E" w:rsidRPr="00CB1648">
        <w:rPr>
          <w:bCs/>
          <w:color w:val="auto"/>
        </w:rPr>
        <w:t>TXT</w:t>
      </w:r>
      <w:r w:rsidR="005E576F" w:rsidRPr="00CB1648">
        <w:rPr>
          <w:bCs/>
          <w:color w:val="auto"/>
        </w:rPr>
        <w:t>”</w:t>
      </w:r>
      <w:r w:rsidR="009F477A" w:rsidRPr="00CB1648">
        <w:rPr>
          <w:bCs/>
          <w:color w:val="auto"/>
        </w:rPr>
        <w:t xml:space="preserve"> (</w:t>
      </w:r>
      <w:r w:rsidR="0062341E" w:rsidRPr="00CB1648">
        <w:rPr>
          <w:rStyle w:val="Forte"/>
          <w:color w:val="auto"/>
          <w:shd w:val="clear" w:color="auto" w:fill="FFFFFF"/>
        </w:rPr>
        <w:t>texto</w:t>
      </w:r>
      <w:r w:rsidR="009F477A" w:rsidRPr="00CB1648">
        <w:rPr>
          <w:color w:val="auto"/>
          <w:shd w:val="clear" w:color="auto" w:fill="FFFFFF"/>
        </w:rPr>
        <w:t>)</w:t>
      </w:r>
      <w:r w:rsidR="00B16E63" w:rsidRPr="00CB1648">
        <w:rPr>
          <w:bCs/>
          <w:color w:val="auto"/>
        </w:rPr>
        <w:t>,</w:t>
      </w:r>
      <w:r w:rsidR="004901BE" w:rsidRPr="00CB1648">
        <w:rPr>
          <w:bCs/>
          <w:color w:val="auto"/>
        </w:rPr>
        <w:t xml:space="preserve"> </w:t>
      </w:r>
      <w:r w:rsidR="00710A05" w:rsidRPr="00CB1648">
        <w:rPr>
          <w:color w:val="auto"/>
        </w:rPr>
        <w:t>codificado em ASCII - ISO 8859-1 (</w:t>
      </w:r>
      <w:r w:rsidR="00710A05" w:rsidRPr="00CB1648">
        <w:rPr>
          <w:i/>
          <w:color w:val="auto"/>
        </w:rPr>
        <w:t>Latin-1</w:t>
      </w:r>
      <w:r w:rsidR="00710A05" w:rsidRPr="00CB1648">
        <w:rPr>
          <w:color w:val="auto"/>
        </w:rPr>
        <w:t>), não sendo aceitos campos compactados (</w:t>
      </w:r>
      <w:proofErr w:type="spellStart"/>
      <w:r w:rsidR="00710A05" w:rsidRPr="00CB1648">
        <w:rPr>
          <w:i/>
          <w:color w:val="auto"/>
        </w:rPr>
        <w:t>packed</w:t>
      </w:r>
      <w:proofErr w:type="spellEnd"/>
      <w:r w:rsidR="00710A05" w:rsidRPr="00CB1648">
        <w:rPr>
          <w:color w:val="auto"/>
        </w:rPr>
        <w:t xml:space="preserve"> decimal), zonados, binários, ponto flutuante (</w:t>
      </w:r>
      <w:proofErr w:type="spellStart"/>
      <w:r w:rsidR="00710A05" w:rsidRPr="00CB1648">
        <w:rPr>
          <w:i/>
          <w:color w:val="auto"/>
        </w:rPr>
        <w:t>float</w:t>
      </w:r>
      <w:proofErr w:type="spellEnd"/>
      <w:r w:rsidR="00710A05" w:rsidRPr="00CB1648">
        <w:rPr>
          <w:i/>
          <w:color w:val="auto"/>
        </w:rPr>
        <w:t xml:space="preserve"> point</w:t>
      </w:r>
      <w:r w:rsidR="00710A05" w:rsidRPr="00CB1648">
        <w:rPr>
          <w:color w:val="auto"/>
        </w:rPr>
        <w:t>), etc., ou quaisquer outras codificações de texto, tais como EBCDIC</w:t>
      </w:r>
      <w:r w:rsidR="00045903" w:rsidRPr="00CB1648">
        <w:rPr>
          <w:bCs/>
          <w:color w:val="auto"/>
        </w:rPr>
        <w:t>;</w:t>
      </w:r>
    </w:p>
    <w:p w14:paraId="471C7CF6" w14:textId="4AA9E5BB" w:rsidR="008A4178" w:rsidRPr="00CB1648" w:rsidRDefault="0062341E" w:rsidP="00005EC6">
      <w:pPr>
        <w:numPr>
          <w:ilvl w:val="0"/>
          <w:numId w:val="13"/>
        </w:numPr>
        <w:suppressAutoHyphens w:val="0"/>
        <w:autoSpaceDE w:val="0"/>
        <w:autoSpaceDN w:val="0"/>
        <w:adjustRightInd w:val="0"/>
        <w:spacing w:before="160" w:after="143"/>
        <w:ind w:left="284"/>
        <w:jc w:val="both"/>
        <w:rPr>
          <w:sz w:val="24"/>
          <w:szCs w:val="24"/>
        </w:rPr>
      </w:pPr>
      <w:r w:rsidRPr="00CB1648">
        <w:rPr>
          <w:sz w:val="24"/>
          <w:szCs w:val="24"/>
        </w:rPr>
        <w:t xml:space="preserve">2.3 O arquivo digital </w:t>
      </w:r>
      <w:r w:rsidR="0004292E" w:rsidRPr="00CB1648">
        <w:rPr>
          <w:sz w:val="24"/>
          <w:szCs w:val="24"/>
        </w:rPr>
        <w:t>será</w:t>
      </w:r>
      <w:r w:rsidR="008A4178" w:rsidRPr="00CB1648">
        <w:rPr>
          <w:sz w:val="24"/>
          <w:szCs w:val="24"/>
        </w:rPr>
        <w:t xml:space="preserve"> organizado em B</w:t>
      </w:r>
      <w:r w:rsidRPr="00CB1648">
        <w:rPr>
          <w:sz w:val="24"/>
          <w:szCs w:val="24"/>
        </w:rPr>
        <w:t>locos de informações</w:t>
      </w:r>
      <w:r w:rsidR="008A4178" w:rsidRPr="00CB1648">
        <w:rPr>
          <w:sz w:val="24"/>
          <w:szCs w:val="24"/>
        </w:rPr>
        <w:t>.</w:t>
      </w:r>
    </w:p>
    <w:p w14:paraId="69290D17" w14:textId="40EA5178" w:rsidR="00F56F4A" w:rsidRPr="00CB1648" w:rsidRDefault="008A4178" w:rsidP="00005EC6">
      <w:pPr>
        <w:numPr>
          <w:ilvl w:val="0"/>
          <w:numId w:val="13"/>
        </w:numPr>
        <w:suppressAutoHyphens w:val="0"/>
        <w:autoSpaceDE w:val="0"/>
        <w:autoSpaceDN w:val="0"/>
        <w:adjustRightInd w:val="0"/>
        <w:spacing w:before="160" w:after="143"/>
        <w:ind w:left="284"/>
        <w:jc w:val="both"/>
        <w:rPr>
          <w:sz w:val="24"/>
          <w:szCs w:val="24"/>
        </w:rPr>
      </w:pPr>
      <w:r w:rsidRPr="00CB1648">
        <w:rPr>
          <w:sz w:val="24"/>
          <w:szCs w:val="24"/>
        </w:rPr>
        <w:t xml:space="preserve">2.4 Os Blocos serão </w:t>
      </w:r>
      <w:r w:rsidR="0062341E" w:rsidRPr="00CB1648">
        <w:rPr>
          <w:sz w:val="24"/>
          <w:szCs w:val="24"/>
        </w:rPr>
        <w:t>dispostos em registros que con</w:t>
      </w:r>
      <w:r w:rsidRPr="00CB1648">
        <w:rPr>
          <w:sz w:val="24"/>
          <w:szCs w:val="24"/>
        </w:rPr>
        <w:t>têm os campos específicos para</w:t>
      </w:r>
      <w:r w:rsidR="0062341E" w:rsidRPr="00CB1648">
        <w:rPr>
          <w:sz w:val="24"/>
          <w:szCs w:val="24"/>
        </w:rPr>
        <w:t xml:space="preserve"> </w:t>
      </w:r>
      <w:r w:rsidRPr="00CB1648">
        <w:rPr>
          <w:sz w:val="24"/>
          <w:szCs w:val="24"/>
        </w:rPr>
        <w:t>inserção</w:t>
      </w:r>
      <w:r w:rsidR="0062341E" w:rsidRPr="00CB1648">
        <w:rPr>
          <w:sz w:val="24"/>
          <w:szCs w:val="24"/>
        </w:rPr>
        <w:t xml:space="preserve"> dos dados, bem como as respectivas validações</w:t>
      </w:r>
      <w:r w:rsidR="00E71118" w:rsidRPr="00CB1648">
        <w:rPr>
          <w:sz w:val="24"/>
          <w:szCs w:val="24"/>
        </w:rPr>
        <w:t>, conforme</w:t>
      </w:r>
      <w:r w:rsidR="0062341E" w:rsidRPr="00CB1648">
        <w:rPr>
          <w:sz w:val="24"/>
          <w:szCs w:val="24"/>
        </w:rPr>
        <w:t xml:space="preserve"> orientações específicas</w:t>
      </w:r>
      <w:r w:rsidR="006E53E4" w:rsidRPr="00CB1648">
        <w:rPr>
          <w:sz w:val="24"/>
          <w:szCs w:val="24"/>
        </w:rPr>
        <w:t xml:space="preserve"> </w:t>
      </w:r>
      <w:r w:rsidRPr="00CB1648">
        <w:rPr>
          <w:sz w:val="24"/>
          <w:szCs w:val="24"/>
        </w:rPr>
        <w:t>para preenchimento</w:t>
      </w:r>
      <w:r w:rsidR="00E71118" w:rsidRPr="00CB1648">
        <w:rPr>
          <w:sz w:val="24"/>
          <w:szCs w:val="24"/>
        </w:rPr>
        <w:t xml:space="preserve"> dispostas neste Manual</w:t>
      </w:r>
      <w:r w:rsidR="0004292E" w:rsidRPr="00CB1648">
        <w:rPr>
          <w:sz w:val="24"/>
          <w:szCs w:val="24"/>
        </w:rPr>
        <w:t>.</w:t>
      </w:r>
    </w:p>
    <w:p w14:paraId="3C9FCA9F" w14:textId="5F006B47" w:rsidR="00F65BCB" w:rsidRPr="00CB1648" w:rsidRDefault="00F56F4A" w:rsidP="00005EC6">
      <w:pPr>
        <w:numPr>
          <w:ilvl w:val="0"/>
          <w:numId w:val="13"/>
        </w:numPr>
        <w:suppressAutoHyphens w:val="0"/>
        <w:autoSpaceDE w:val="0"/>
        <w:autoSpaceDN w:val="0"/>
        <w:adjustRightInd w:val="0"/>
        <w:spacing w:before="160" w:after="143"/>
        <w:ind w:left="284"/>
        <w:jc w:val="both"/>
        <w:rPr>
          <w:sz w:val="24"/>
          <w:szCs w:val="24"/>
        </w:rPr>
      </w:pPr>
      <w:r w:rsidRPr="00CB1648">
        <w:rPr>
          <w:sz w:val="24"/>
          <w:szCs w:val="24"/>
        </w:rPr>
        <w:t>2.</w:t>
      </w:r>
      <w:r w:rsidR="008A4178" w:rsidRPr="00CB1648">
        <w:rPr>
          <w:sz w:val="24"/>
          <w:szCs w:val="24"/>
        </w:rPr>
        <w:t>5</w:t>
      </w:r>
      <w:r w:rsidRPr="00CB1648">
        <w:rPr>
          <w:sz w:val="24"/>
          <w:szCs w:val="24"/>
        </w:rPr>
        <w:t xml:space="preserve"> </w:t>
      </w:r>
      <w:r w:rsidR="00F65BCB" w:rsidRPr="00CB1648">
        <w:rPr>
          <w:sz w:val="24"/>
          <w:szCs w:val="24"/>
        </w:rPr>
        <w:t>Blocos do Arquivo:</w:t>
      </w:r>
    </w:p>
    <w:p w14:paraId="169D4E46" w14:textId="6BB125AD" w:rsidR="00F56F4A" w:rsidRDefault="00F65BCB" w:rsidP="00F65BCB">
      <w:pPr>
        <w:numPr>
          <w:ilvl w:val="3"/>
          <w:numId w:val="13"/>
        </w:numPr>
        <w:suppressAutoHyphens w:val="0"/>
        <w:autoSpaceDE w:val="0"/>
        <w:autoSpaceDN w:val="0"/>
        <w:adjustRightInd w:val="0"/>
        <w:spacing w:before="160" w:after="143"/>
        <w:ind w:left="567"/>
        <w:jc w:val="both"/>
        <w:rPr>
          <w:sz w:val="24"/>
          <w:szCs w:val="24"/>
        </w:rPr>
      </w:pPr>
      <w:r w:rsidRPr="00CB1648">
        <w:rPr>
          <w:sz w:val="24"/>
          <w:szCs w:val="24"/>
        </w:rPr>
        <w:t>2.</w:t>
      </w:r>
      <w:r w:rsidR="00777E3E" w:rsidRPr="00CB1648">
        <w:rPr>
          <w:sz w:val="24"/>
          <w:szCs w:val="24"/>
        </w:rPr>
        <w:t>5</w:t>
      </w:r>
      <w:r w:rsidRPr="00CB1648">
        <w:rPr>
          <w:sz w:val="24"/>
          <w:szCs w:val="24"/>
        </w:rPr>
        <w:t>.1</w:t>
      </w:r>
      <w:r w:rsidR="00F56F4A" w:rsidRPr="00CB1648">
        <w:rPr>
          <w:sz w:val="24"/>
          <w:szCs w:val="24"/>
        </w:rPr>
        <w:t xml:space="preserve"> A apresentação dos blocos, deve obedecer a</w:t>
      </w:r>
      <w:r w:rsidR="00053544" w:rsidRPr="00CB1648">
        <w:rPr>
          <w:sz w:val="24"/>
          <w:szCs w:val="24"/>
        </w:rPr>
        <w:t xml:space="preserve"> sequência a seguir apresentada</w:t>
      </w:r>
      <w:r w:rsidR="008A4178" w:rsidRPr="00CB1648">
        <w:rPr>
          <w:sz w:val="24"/>
          <w:szCs w:val="24"/>
        </w:rPr>
        <w:t>:</w:t>
      </w:r>
    </w:p>
    <w:p w14:paraId="05FF464D" w14:textId="77777777" w:rsidR="00501703" w:rsidRPr="00CB1648" w:rsidRDefault="00501703" w:rsidP="00F65BCB">
      <w:pPr>
        <w:numPr>
          <w:ilvl w:val="3"/>
          <w:numId w:val="13"/>
        </w:numPr>
        <w:suppressAutoHyphens w:val="0"/>
        <w:autoSpaceDE w:val="0"/>
        <w:autoSpaceDN w:val="0"/>
        <w:adjustRightInd w:val="0"/>
        <w:spacing w:before="160" w:after="143"/>
        <w:ind w:left="567"/>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6"/>
        <w:gridCol w:w="1390"/>
        <w:gridCol w:w="6728"/>
      </w:tblGrid>
      <w:tr w:rsidR="00FD31DA" w:rsidRPr="00CB1648" w14:paraId="48ED0E1E" w14:textId="77777777" w:rsidTr="00E54FBA">
        <w:trPr>
          <w:trHeight w:val="111"/>
        </w:trPr>
        <w:tc>
          <w:tcPr>
            <w:tcW w:w="656" w:type="pct"/>
          </w:tcPr>
          <w:p w14:paraId="1B6750DD" w14:textId="795C1FFA" w:rsidR="00053544" w:rsidRPr="00CB1648" w:rsidRDefault="0020456A" w:rsidP="00703D4A">
            <w:pPr>
              <w:pStyle w:val="Default"/>
              <w:jc w:val="both"/>
              <w:rPr>
                <w:color w:val="auto"/>
              </w:rPr>
            </w:pPr>
            <w:r w:rsidRPr="00CB1648">
              <w:rPr>
                <w:color w:val="auto"/>
              </w:rPr>
              <w:t>BLOCO 0</w:t>
            </w:r>
          </w:p>
        </w:tc>
        <w:tc>
          <w:tcPr>
            <w:tcW w:w="744" w:type="pct"/>
          </w:tcPr>
          <w:p w14:paraId="70CC7E3E" w14:textId="375D8FED" w:rsidR="00053544" w:rsidRPr="00CB1648" w:rsidRDefault="00053544" w:rsidP="00005EC6">
            <w:pPr>
              <w:pStyle w:val="Default"/>
              <w:jc w:val="both"/>
              <w:rPr>
                <w:color w:val="auto"/>
              </w:rPr>
            </w:pPr>
            <w:r w:rsidRPr="00CB1648">
              <w:rPr>
                <w:color w:val="auto"/>
              </w:rPr>
              <w:t>REGISTRO TIPO 0000</w:t>
            </w:r>
          </w:p>
        </w:tc>
        <w:tc>
          <w:tcPr>
            <w:tcW w:w="3600" w:type="pct"/>
          </w:tcPr>
          <w:p w14:paraId="7013F6B9" w14:textId="6A755159" w:rsidR="00053544" w:rsidRPr="00CB1648" w:rsidRDefault="00053544" w:rsidP="009A1579">
            <w:pPr>
              <w:pStyle w:val="Default"/>
              <w:jc w:val="both"/>
              <w:rPr>
                <w:bCs/>
                <w:color w:val="auto"/>
              </w:rPr>
            </w:pPr>
            <w:r w:rsidRPr="00CB1648">
              <w:rPr>
                <w:color w:val="auto"/>
              </w:rPr>
              <w:t>ABERTURA DO ARQUIVO DIGITAL E IDENTIFICAÇÃO DO SOLICITANTE DO PEDIDO DE RESSARCIMENTO</w:t>
            </w:r>
          </w:p>
        </w:tc>
      </w:tr>
      <w:tr w:rsidR="00FD31DA" w:rsidRPr="00CB1648" w14:paraId="0CD104C1" w14:textId="77777777" w:rsidTr="00E54FBA">
        <w:trPr>
          <w:trHeight w:val="111"/>
        </w:trPr>
        <w:tc>
          <w:tcPr>
            <w:tcW w:w="656" w:type="pct"/>
          </w:tcPr>
          <w:p w14:paraId="457DDF6C" w14:textId="179DBB0C" w:rsidR="00AA36FD" w:rsidRPr="00CB1648" w:rsidRDefault="00AA36FD" w:rsidP="00703D4A">
            <w:pPr>
              <w:pStyle w:val="Default"/>
              <w:jc w:val="both"/>
              <w:rPr>
                <w:color w:val="auto"/>
              </w:rPr>
            </w:pPr>
            <w:r w:rsidRPr="00CB1648">
              <w:rPr>
                <w:color w:val="auto"/>
              </w:rPr>
              <w:t>BLOCO 1</w:t>
            </w:r>
          </w:p>
        </w:tc>
        <w:tc>
          <w:tcPr>
            <w:tcW w:w="744" w:type="pct"/>
          </w:tcPr>
          <w:p w14:paraId="3C87BF15" w14:textId="63D434AC" w:rsidR="00AA36FD" w:rsidRPr="00CB1648" w:rsidRDefault="00AA36FD" w:rsidP="00AA36FD">
            <w:pPr>
              <w:pStyle w:val="Default"/>
              <w:jc w:val="both"/>
              <w:rPr>
                <w:color w:val="auto"/>
              </w:rPr>
            </w:pPr>
            <w:r w:rsidRPr="00CB1648">
              <w:rPr>
                <w:color w:val="auto"/>
              </w:rPr>
              <w:t>REGISTRO TIPO 1000</w:t>
            </w:r>
          </w:p>
        </w:tc>
        <w:tc>
          <w:tcPr>
            <w:tcW w:w="3600" w:type="pct"/>
          </w:tcPr>
          <w:p w14:paraId="3EBA5162" w14:textId="2F7723D2" w:rsidR="00AA36FD" w:rsidRPr="00CB1648" w:rsidRDefault="00AA36FD" w:rsidP="00005EC6">
            <w:pPr>
              <w:pStyle w:val="Default"/>
              <w:jc w:val="both"/>
              <w:rPr>
                <w:color w:val="auto"/>
              </w:rPr>
            </w:pPr>
            <w:r w:rsidRPr="00CB1648">
              <w:rPr>
                <w:bCs/>
                <w:color w:val="auto"/>
              </w:rPr>
              <w:t>CADASTRO DE PARTICIPANTES DE OPERAÇÕES E PRESTAÇÕES</w:t>
            </w:r>
          </w:p>
        </w:tc>
      </w:tr>
      <w:tr w:rsidR="00703D4A" w:rsidRPr="00CB1648" w14:paraId="1DA746C9" w14:textId="77777777" w:rsidTr="00E54FBA">
        <w:trPr>
          <w:trHeight w:val="549"/>
        </w:trPr>
        <w:tc>
          <w:tcPr>
            <w:tcW w:w="656" w:type="pct"/>
            <w:vMerge w:val="restart"/>
          </w:tcPr>
          <w:p w14:paraId="3BD91157" w14:textId="77777777" w:rsidR="00703D4A" w:rsidRDefault="00703D4A" w:rsidP="00703D4A">
            <w:pPr>
              <w:pStyle w:val="Default"/>
              <w:jc w:val="both"/>
              <w:rPr>
                <w:color w:val="auto"/>
              </w:rPr>
            </w:pPr>
          </w:p>
          <w:p w14:paraId="1C482F88" w14:textId="117B09DB" w:rsidR="00703D4A" w:rsidRPr="00CB1648" w:rsidRDefault="00703D4A" w:rsidP="00703D4A">
            <w:pPr>
              <w:pStyle w:val="Default"/>
              <w:jc w:val="both"/>
              <w:rPr>
                <w:color w:val="auto"/>
              </w:rPr>
            </w:pPr>
            <w:r>
              <w:rPr>
                <w:color w:val="auto"/>
              </w:rPr>
              <w:t>BLOCO 2</w:t>
            </w:r>
          </w:p>
        </w:tc>
        <w:tc>
          <w:tcPr>
            <w:tcW w:w="744" w:type="pct"/>
          </w:tcPr>
          <w:p w14:paraId="3AB5A76E" w14:textId="53A4E6B9" w:rsidR="00703D4A" w:rsidRPr="00CB1648" w:rsidRDefault="00703D4A" w:rsidP="00005EC6">
            <w:pPr>
              <w:pStyle w:val="Default"/>
              <w:jc w:val="both"/>
              <w:rPr>
                <w:color w:val="auto"/>
              </w:rPr>
            </w:pPr>
            <w:r w:rsidRPr="00CB1648">
              <w:rPr>
                <w:color w:val="auto"/>
              </w:rPr>
              <w:t>REGISTRO TIPO 2000</w:t>
            </w:r>
          </w:p>
        </w:tc>
        <w:tc>
          <w:tcPr>
            <w:tcW w:w="3600" w:type="pct"/>
          </w:tcPr>
          <w:p w14:paraId="65E502BF" w14:textId="145BADA2" w:rsidR="00703D4A" w:rsidRPr="00CB1648" w:rsidRDefault="002A5D26" w:rsidP="00005EC6">
            <w:pPr>
              <w:pStyle w:val="Default"/>
              <w:jc w:val="both"/>
              <w:rPr>
                <w:bCs/>
                <w:color w:val="auto"/>
              </w:rPr>
            </w:pPr>
            <w:r w:rsidRPr="00CB1648">
              <w:rPr>
                <w:bCs/>
                <w:color w:val="auto"/>
              </w:rPr>
              <w:t>CONTROLE DE ESTOQUE DE MERCADORIAS SUJEITAS À SUBSTITUIÇÃO TRIBUTÁRIA</w:t>
            </w:r>
          </w:p>
        </w:tc>
      </w:tr>
      <w:tr w:rsidR="00703D4A" w:rsidRPr="00CB1648" w14:paraId="581250A7" w14:textId="77777777" w:rsidTr="00E54FBA">
        <w:trPr>
          <w:trHeight w:val="111"/>
        </w:trPr>
        <w:tc>
          <w:tcPr>
            <w:tcW w:w="656" w:type="pct"/>
            <w:vMerge/>
          </w:tcPr>
          <w:p w14:paraId="71624590" w14:textId="6AC1A665" w:rsidR="00703D4A" w:rsidRPr="00CB1648" w:rsidRDefault="00703D4A" w:rsidP="00703D4A">
            <w:pPr>
              <w:pStyle w:val="Default"/>
              <w:jc w:val="both"/>
              <w:rPr>
                <w:bCs/>
                <w:color w:val="auto"/>
              </w:rPr>
            </w:pPr>
          </w:p>
        </w:tc>
        <w:tc>
          <w:tcPr>
            <w:tcW w:w="744" w:type="pct"/>
          </w:tcPr>
          <w:p w14:paraId="355347FD" w14:textId="7646A3BF" w:rsidR="00703D4A" w:rsidRPr="00CB1648" w:rsidRDefault="00703D4A" w:rsidP="00AA36FD">
            <w:pPr>
              <w:pStyle w:val="Default"/>
              <w:jc w:val="both"/>
              <w:rPr>
                <w:bCs/>
                <w:color w:val="auto"/>
              </w:rPr>
            </w:pPr>
            <w:r w:rsidRPr="00CB1648">
              <w:rPr>
                <w:color w:val="auto"/>
              </w:rPr>
              <w:t>REGISTRO TIPO 2100</w:t>
            </w:r>
          </w:p>
        </w:tc>
        <w:tc>
          <w:tcPr>
            <w:tcW w:w="3600" w:type="pct"/>
          </w:tcPr>
          <w:p w14:paraId="56FD8CE0" w14:textId="1A5225E8" w:rsidR="00703D4A" w:rsidRPr="00CB1648" w:rsidRDefault="002A5D26" w:rsidP="00672BB9">
            <w:pPr>
              <w:pStyle w:val="Default"/>
              <w:jc w:val="both"/>
              <w:rPr>
                <w:bCs/>
                <w:color w:val="auto"/>
              </w:rPr>
            </w:pPr>
            <w:r w:rsidRPr="00CB1648">
              <w:rPr>
                <w:bCs/>
                <w:color w:val="auto"/>
              </w:rPr>
              <w:t>APURAÇÃO CONSOLIDADA</w:t>
            </w:r>
          </w:p>
        </w:tc>
      </w:tr>
      <w:tr w:rsidR="00703D4A" w:rsidRPr="00CB1648" w14:paraId="0D92BA70" w14:textId="77777777" w:rsidTr="00E54FBA">
        <w:trPr>
          <w:trHeight w:val="111"/>
        </w:trPr>
        <w:tc>
          <w:tcPr>
            <w:tcW w:w="656" w:type="pct"/>
          </w:tcPr>
          <w:p w14:paraId="5DA77E31" w14:textId="1F4C9C95" w:rsidR="00703D4A" w:rsidRPr="00CB1648" w:rsidRDefault="00703D4A" w:rsidP="00703D4A">
            <w:pPr>
              <w:pStyle w:val="Default"/>
              <w:jc w:val="both"/>
              <w:rPr>
                <w:color w:val="auto"/>
              </w:rPr>
            </w:pPr>
            <w:r>
              <w:rPr>
                <w:color w:val="auto"/>
              </w:rPr>
              <w:t>BLOCO 3</w:t>
            </w:r>
          </w:p>
        </w:tc>
        <w:tc>
          <w:tcPr>
            <w:tcW w:w="744" w:type="pct"/>
          </w:tcPr>
          <w:p w14:paraId="7DA1148F" w14:textId="4739E402" w:rsidR="00703D4A" w:rsidRPr="00CB1648" w:rsidRDefault="00703D4A" w:rsidP="00AA36FD">
            <w:pPr>
              <w:pStyle w:val="Default"/>
              <w:jc w:val="both"/>
              <w:rPr>
                <w:color w:val="auto"/>
              </w:rPr>
            </w:pPr>
            <w:r w:rsidRPr="00CB1648">
              <w:rPr>
                <w:color w:val="auto"/>
              </w:rPr>
              <w:t xml:space="preserve">REGISTRO TIPO </w:t>
            </w:r>
            <w:r w:rsidR="00A5500D">
              <w:rPr>
                <w:color w:val="auto"/>
              </w:rPr>
              <w:t>300</w:t>
            </w:r>
            <w:r w:rsidRPr="00CB1648">
              <w:rPr>
                <w:color w:val="auto"/>
              </w:rPr>
              <w:t>0</w:t>
            </w:r>
          </w:p>
        </w:tc>
        <w:tc>
          <w:tcPr>
            <w:tcW w:w="3600" w:type="pct"/>
          </w:tcPr>
          <w:p w14:paraId="279EAE55" w14:textId="3715301E" w:rsidR="00703D4A" w:rsidRPr="00CB1648" w:rsidRDefault="002A5D26" w:rsidP="007441CA">
            <w:pPr>
              <w:pStyle w:val="Default"/>
              <w:jc w:val="both"/>
              <w:rPr>
                <w:bCs/>
                <w:color w:val="auto"/>
              </w:rPr>
            </w:pPr>
            <w:r w:rsidRPr="00CB1648">
              <w:rPr>
                <w:bCs/>
                <w:color w:val="auto"/>
              </w:rPr>
              <w:t>COMPENSAÇÃO</w:t>
            </w:r>
          </w:p>
        </w:tc>
      </w:tr>
      <w:tr w:rsidR="00E54FBA" w:rsidRPr="00CB1648" w14:paraId="7B4F9842" w14:textId="77777777" w:rsidTr="00E54FBA">
        <w:trPr>
          <w:trHeight w:val="111"/>
        </w:trPr>
        <w:tc>
          <w:tcPr>
            <w:tcW w:w="656" w:type="pct"/>
            <w:vMerge w:val="restart"/>
          </w:tcPr>
          <w:p w14:paraId="2412492C" w14:textId="77777777" w:rsidR="00E54FBA" w:rsidRPr="00CB1648" w:rsidRDefault="00E54FBA" w:rsidP="00703D4A">
            <w:pPr>
              <w:pStyle w:val="Default"/>
              <w:jc w:val="both"/>
              <w:rPr>
                <w:color w:val="auto"/>
              </w:rPr>
            </w:pPr>
          </w:p>
          <w:p w14:paraId="18FB9F9A" w14:textId="1F5310D3" w:rsidR="00E54FBA" w:rsidRPr="00CB1648" w:rsidRDefault="00E54FBA" w:rsidP="00703D4A">
            <w:pPr>
              <w:pStyle w:val="Default"/>
              <w:jc w:val="both"/>
              <w:rPr>
                <w:color w:val="auto"/>
              </w:rPr>
            </w:pPr>
            <w:r w:rsidRPr="00CB1648">
              <w:rPr>
                <w:color w:val="auto"/>
              </w:rPr>
              <w:t xml:space="preserve">BLOCO </w:t>
            </w:r>
            <w:r>
              <w:rPr>
                <w:color w:val="auto"/>
              </w:rPr>
              <w:t>4</w:t>
            </w:r>
          </w:p>
        </w:tc>
        <w:tc>
          <w:tcPr>
            <w:tcW w:w="744" w:type="pct"/>
          </w:tcPr>
          <w:p w14:paraId="08268747" w14:textId="2566CFE1" w:rsidR="00E54FBA" w:rsidRPr="00CB1648" w:rsidRDefault="00E54FBA" w:rsidP="00AA36FD">
            <w:pPr>
              <w:pStyle w:val="Default"/>
              <w:jc w:val="both"/>
              <w:rPr>
                <w:color w:val="auto"/>
              </w:rPr>
            </w:pPr>
            <w:r w:rsidRPr="00CB1648">
              <w:rPr>
                <w:color w:val="auto"/>
              </w:rPr>
              <w:t xml:space="preserve">REGISTRO TIPO </w:t>
            </w:r>
            <w:r>
              <w:rPr>
                <w:color w:val="auto"/>
              </w:rPr>
              <w:t>40</w:t>
            </w:r>
            <w:r w:rsidRPr="00CB1648">
              <w:rPr>
                <w:color w:val="auto"/>
              </w:rPr>
              <w:t>00</w:t>
            </w:r>
          </w:p>
        </w:tc>
        <w:tc>
          <w:tcPr>
            <w:tcW w:w="3600" w:type="pct"/>
          </w:tcPr>
          <w:p w14:paraId="49206856" w14:textId="7DC6822C" w:rsidR="00E54FBA" w:rsidRPr="00CB1648" w:rsidRDefault="00E54FBA" w:rsidP="007441CA">
            <w:pPr>
              <w:pStyle w:val="Default"/>
              <w:jc w:val="both"/>
              <w:rPr>
                <w:color w:val="auto"/>
              </w:rPr>
            </w:pPr>
            <w:r w:rsidRPr="00CB1648">
              <w:rPr>
                <w:bCs/>
                <w:color w:val="auto"/>
              </w:rPr>
              <w:t xml:space="preserve">IDENTIFICAÇÃO DE ITENS </w:t>
            </w:r>
          </w:p>
        </w:tc>
      </w:tr>
      <w:tr w:rsidR="00E54FBA" w:rsidRPr="00CB1648" w14:paraId="6D4F9A16" w14:textId="77777777" w:rsidTr="00E54FBA">
        <w:trPr>
          <w:trHeight w:val="111"/>
        </w:trPr>
        <w:tc>
          <w:tcPr>
            <w:tcW w:w="656" w:type="pct"/>
            <w:vMerge/>
          </w:tcPr>
          <w:p w14:paraId="37912732" w14:textId="77777777" w:rsidR="00E54FBA" w:rsidRPr="00CB1648" w:rsidRDefault="00E54FBA" w:rsidP="00A5500D">
            <w:pPr>
              <w:pStyle w:val="Default"/>
              <w:jc w:val="both"/>
              <w:rPr>
                <w:color w:val="auto"/>
              </w:rPr>
            </w:pPr>
          </w:p>
        </w:tc>
        <w:tc>
          <w:tcPr>
            <w:tcW w:w="744" w:type="pct"/>
          </w:tcPr>
          <w:p w14:paraId="56996F85" w14:textId="606B190C" w:rsidR="00E54FBA" w:rsidRPr="00CB1648" w:rsidRDefault="00E54FBA" w:rsidP="00A5500D">
            <w:pPr>
              <w:pStyle w:val="Default"/>
              <w:jc w:val="both"/>
              <w:rPr>
                <w:color w:val="auto"/>
              </w:rPr>
            </w:pPr>
            <w:r w:rsidRPr="00CB1648">
              <w:rPr>
                <w:color w:val="auto"/>
              </w:rPr>
              <w:t xml:space="preserve">REGISTRO TIPO </w:t>
            </w:r>
            <w:r>
              <w:rPr>
                <w:color w:val="auto"/>
              </w:rPr>
              <w:t>4100</w:t>
            </w:r>
          </w:p>
        </w:tc>
        <w:tc>
          <w:tcPr>
            <w:tcW w:w="3600" w:type="pct"/>
          </w:tcPr>
          <w:p w14:paraId="575830A9" w14:textId="348836F6" w:rsidR="00E54FBA" w:rsidRPr="00CB1648" w:rsidRDefault="00E54FBA" w:rsidP="00A5500D">
            <w:pPr>
              <w:pStyle w:val="Default"/>
              <w:jc w:val="both"/>
              <w:rPr>
                <w:bCs/>
                <w:color w:val="auto"/>
              </w:rPr>
            </w:pPr>
            <w:r w:rsidRPr="00CB1648">
              <w:rPr>
                <w:bCs/>
                <w:color w:val="auto"/>
              </w:rPr>
              <w:t>FATORES DE CONVERSÃO DE UNIDADES</w:t>
            </w:r>
          </w:p>
        </w:tc>
      </w:tr>
      <w:tr w:rsidR="00E54FBA" w:rsidRPr="00CB1648" w14:paraId="28914D6B" w14:textId="77777777" w:rsidTr="00E54FBA">
        <w:trPr>
          <w:trHeight w:val="111"/>
        </w:trPr>
        <w:tc>
          <w:tcPr>
            <w:tcW w:w="656" w:type="pct"/>
          </w:tcPr>
          <w:p w14:paraId="2323F458" w14:textId="3C085C0F" w:rsidR="00E54FBA" w:rsidRPr="00CB1648" w:rsidRDefault="00E54FBA" w:rsidP="00E54FBA">
            <w:pPr>
              <w:pStyle w:val="Default"/>
              <w:jc w:val="both"/>
              <w:rPr>
                <w:bCs/>
                <w:color w:val="auto"/>
              </w:rPr>
            </w:pPr>
            <w:r w:rsidRPr="00CB1648">
              <w:rPr>
                <w:bCs/>
                <w:color w:val="auto"/>
              </w:rPr>
              <w:t>BLOCO 9</w:t>
            </w:r>
          </w:p>
        </w:tc>
        <w:tc>
          <w:tcPr>
            <w:tcW w:w="744" w:type="pct"/>
          </w:tcPr>
          <w:p w14:paraId="1B403F00" w14:textId="20789810" w:rsidR="00E54FBA" w:rsidRPr="00CB1648" w:rsidRDefault="00E54FBA" w:rsidP="00E54FBA">
            <w:pPr>
              <w:pStyle w:val="Default"/>
              <w:jc w:val="both"/>
              <w:rPr>
                <w:bCs/>
                <w:color w:val="auto"/>
              </w:rPr>
            </w:pPr>
            <w:r w:rsidRPr="00CB1648">
              <w:rPr>
                <w:color w:val="auto"/>
              </w:rPr>
              <w:t>REGISTRO TIPO 9999</w:t>
            </w:r>
          </w:p>
        </w:tc>
        <w:tc>
          <w:tcPr>
            <w:tcW w:w="3600" w:type="pct"/>
          </w:tcPr>
          <w:p w14:paraId="0ABDA5E1" w14:textId="4D6E5A94" w:rsidR="00E54FBA" w:rsidRPr="00CB1648" w:rsidRDefault="00E54FBA" w:rsidP="00E54FBA">
            <w:pPr>
              <w:pStyle w:val="Default"/>
              <w:jc w:val="both"/>
              <w:rPr>
                <w:bCs/>
                <w:color w:val="auto"/>
              </w:rPr>
            </w:pPr>
            <w:r w:rsidRPr="00CB1648">
              <w:rPr>
                <w:color w:val="auto"/>
              </w:rPr>
              <w:t>ENCERRAMENTO DO ARQUIVO DIGITAL</w:t>
            </w:r>
          </w:p>
        </w:tc>
      </w:tr>
    </w:tbl>
    <w:p w14:paraId="10A9FD01" w14:textId="0303D82B" w:rsidR="00F56F4A" w:rsidRPr="00CB1648" w:rsidRDefault="00F56F4A" w:rsidP="009815D3">
      <w:pPr>
        <w:suppressAutoHyphens w:val="0"/>
        <w:autoSpaceDE w:val="0"/>
        <w:autoSpaceDN w:val="0"/>
        <w:adjustRightInd w:val="0"/>
        <w:spacing w:after="143"/>
        <w:jc w:val="both"/>
        <w:rPr>
          <w:rFonts w:eastAsiaTheme="minorHAnsi"/>
          <w:sz w:val="24"/>
          <w:szCs w:val="24"/>
          <w:lang w:eastAsia="en-US"/>
        </w:rPr>
      </w:pPr>
    </w:p>
    <w:p w14:paraId="11D33FF5" w14:textId="67753D32" w:rsidR="009815D3" w:rsidRPr="00CB1648" w:rsidRDefault="0020456A" w:rsidP="0020456A">
      <w:pPr>
        <w:spacing w:before="160"/>
        <w:ind w:left="567"/>
        <w:jc w:val="both"/>
        <w:rPr>
          <w:sz w:val="24"/>
          <w:szCs w:val="24"/>
        </w:rPr>
      </w:pPr>
      <w:r w:rsidRPr="00CB1648">
        <w:rPr>
          <w:sz w:val="24"/>
          <w:szCs w:val="24"/>
        </w:rPr>
        <w:t>2.</w:t>
      </w:r>
      <w:r w:rsidR="00777E3E" w:rsidRPr="00CB1648">
        <w:rPr>
          <w:sz w:val="24"/>
          <w:szCs w:val="24"/>
        </w:rPr>
        <w:t>5</w:t>
      </w:r>
      <w:r w:rsidRPr="00CB1648">
        <w:rPr>
          <w:sz w:val="24"/>
          <w:szCs w:val="24"/>
        </w:rPr>
        <w:t>.2</w:t>
      </w:r>
      <w:r w:rsidR="009815D3" w:rsidRPr="00CB1648">
        <w:rPr>
          <w:sz w:val="24"/>
          <w:szCs w:val="24"/>
        </w:rPr>
        <w:t xml:space="preserve"> O arquivo digital será estruturado em </w:t>
      </w:r>
      <w:r w:rsidR="009815D3" w:rsidRPr="00CB1648">
        <w:rPr>
          <w:b/>
          <w:sz w:val="24"/>
          <w:szCs w:val="24"/>
        </w:rPr>
        <w:t>blocos</w:t>
      </w:r>
      <w:r w:rsidR="009815D3" w:rsidRPr="00CB1648">
        <w:rPr>
          <w:sz w:val="24"/>
          <w:szCs w:val="24"/>
        </w:rPr>
        <w:t xml:space="preserve"> e </w:t>
      </w:r>
      <w:r w:rsidR="009815D3" w:rsidRPr="00CB1648">
        <w:rPr>
          <w:b/>
          <w:sz w:val="24"/>
          <w:szCs w:val="24"/>
        </w:rPr>
        <w:t>registros</w:t>
      </w:r>
      <w:r w:rsidR="009815D3" w:rsidRPr="00CB1648">
        <w:rPr>
          <w:sz w:val="24"/>
          <w:szCs w:val="24"/>
        </w:rPr>
        <w:t xml:space="preserve"> de forma sequencial e hierarquizada (assim definida pela citação do nível hierárquico ao qual pertence cada registro)</w:t>
      </w:r>
      <w:r w:rsidR="00F8730D" w:rsidRPr="00CB1648">
        <w:rPr>
          <w:sz w:val="24"/>
          <w:szCs w:val="24"/>
        </w:rPr>
        <w:t>,</w:t>
      </w:r>
      <w:r w:rsidR="009815D3" w:rsidRPr="00CB1648">
        <w:rPr>
          <w:sz w:val="24"/>
          <w:szCs w:val="24"/>
        </w:rPr>
        <w:t xml:space="preserve"> da seguinte maneira:</w:t>
      </w:r>
    </w:p>
    <w:p w14:paraId="4792D4D4" w14:textId="73789F11" w:rsidR="009815D3" w:rsidRDefault="009815D3" w:rsidP="009815D3">
      <w:pPr>
        <w:spacing w:after="240"/>
        <w:jc w:val="center"/>
        <w:rPr>
          <w:sz w:val="24"/>
          <w:szCs w:val="24"/>
        </w:rPr>
      </w:pPr>
    </w:p>
    <w:p w14:paraId="58750496" w14:textId="68E34062" w:rsidR="00CB5612" w:rsidRPr="00CB1648" w:rsidRDefault="002F7967" w:rsidP="003F17A5">
      <w:pPr>
        <w:tabs>
          <w:tab w:val="left" w:pos="1276"/>
          <w:tab w:val="left" w:pos="1843"/>
        </w:tabs>
        <w:jc w:val="center"/>
        <w:rPr>
          <w:sz w:val="24"/>
          <w:szCs w:val="24"/>
        </w:rPr>
      </w:pPr>
      <w:r w:rsidRPr="00CB1648">
        <w:object w:dxaOrig="8100" w:dyaOrig="3435" w14:anchorId="27DD1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45pt;height:178.5pt" o:ole="">
            <v:imagedata r:id="rId8" o:title="" cropleft="11062f"/>
          </v:shape>
          <o:OLEObject Type="Embed" ProgID="Visio.Drawing.15" ShapeID="_x0000_i1025" DrawAspect="Content" ObjectID="_1711261038" r:id="rId9"/>
        </w:object>
      </w:r>
      <w:r w:rsidR="00B8695A" w:rsidRPr="00CB1648">
        <w:rPr>
          <w:noProof/>
          <w:lang w:eastAsia="pt-BR"/>
        </w:rPr>
        <mc:AlternateContent>
          <mc:Choice Requires="wps">
            <w:drawing>
              <wp:anchor distT="0" distB="0" distL="114300" distR="114300" simplePos="0" relativeHeight="251673600" behindDoc="0" locked="0" layoutInCell="1" allowOverlap="1" wp14:anchorId="738B1D90" wp14:editId="389194FA">
                <wp:simplePos x="0" y="0"/>
                <wp:positionH relativeFrom="column">
                  <wp:posOffset>1256665</wp:posOffset>
                </wp:positionH>
                <wp:positionV relativeFrom="paragraph">
                  <wp:posOffset>942975</wp:posOffset>
                </wp:positionV>
                <wp:extent cx="565150" cy="609600"/>
                <wp:effectExtent l="0" t="0" r="25400" b="19050"/>
                <wp:wrapNone/>
                <wp:docPr id="1" name="Conector reto 1"/>
                <wp:cNvGraphicFramePr/>
                <a:graphic xmlns:a="http://schemas.openxmlformats.org/drawingml/2006/main">
                  <a:graphicData uri="http://schemas.microsoft.com/office/word/2010/wordprocessingShape">
                    <wps:wsp>
                      <wps:cNvCnPr/>
                      <wps:spPr>
                        <a:xfrm>
                          <a:off x="0" y="0"/>
                          <a:ext cx="5651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B4437" id="Conector reto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74.25pt" to="143.4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" strokecolor="#4579b8 [3044]"/>
            </w:pict>
          </mc:Fallback>
        </mc:AlternateContent>
      </w:r>
      <w:r w:rsidR="00B8695A" w:rsidRPr="00CB1648">
        <w:rPr>
          <w:noProof/>
          <w:lang w:eastAsia="pt-BR"/>
        </w:rPr>
        <mc:AlternateContent>
          <mc:Choice Requires="wps">
            <w:drawing>
              <wp:anchor distT="0" distB="0" distL="114300" distR="114300" simplePos="0" relativeHeight="251671552" behindDoc="0" locked="0" layoutInCell="1" allowOverlap="1" wp14:anchorId="620AE598" wp14:editId="5288FA4F">
                <wp:simplePos x="0" y="0"/>
                <wp:positionH relativeFrom="column">
                  <wp:posOffset>2272665</wp:posOffset>
                </wp:positionH>
                <wp:positionV relativeFrom="paragraph">
                  <wp:posOffset>1025525</wp:posOffset>
                </wp:positionV>
                <wp:extent cx="361950" cy="0"/>
                <wp:effectExtent l="0" t="0" r="0" b="0"/>
                <wp:wrapNone/>
                <wp:docPr id="8" name="Conector reto 8"/>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36358" id="Conector reto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5pt,80.75pt" to="207.4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" strokecolor="#4579b8 [3044]"/>
            </w:pict>
          </mc:Fallback>
        </mc:AlternateContent>
      </w:r>
      <w:r w:rsidR="00B8695A" w:rsidRPr="00CB1648">
        <w:rPr>
          <w:noProof/>
          <w:lang w:eastAsia="pt-BR"/>
        </w:rPr>
        <mc:AlternateContent>
          <mc:Choice Requires="wps">
            <w:drawing>
              <wp:anchor distT="0" distB="0" distL="114300" distR="114300" simplePos="0" relativeHeight="251659264" behindDoc="0" locked="0" layoutInCell="1" allowOverlap="1" wp14:anchorId="6FEC195D" wp14:editId="7190EEED">
                <wp:simplePos x="0" y="0"/>
                <wp:positionH relativeFrom="column">
                  <wp:posOffset>1370965</wp:posOffset>
                </wp:positionH>
                <wp:positionV relativeFrom="paragraph">
                  <wp:posOffset>454025</wp:posOffset>
                </wp:positionV>
                <wp:extent cx="476250" cy="323850"/>
                <wp:effectExtent l="0" t="0" r="19050" b="19050"/>
                <wp:wrapNone/>
                <wp:docPr id="2" name="Conector reto 2"/>
                <wp:cNvGraphicFramePr/>
                <a:graphic xmlns:a="http://schemas.openxmlformats.org/drawingml/2006/main">
                  <a:graphicData uri="http://schemas.microsoft.com/office/word/2010/wordprocessingShape">
                    <wps:wsp>
                      <wps:cNvCnPr/>
                      <wps:spPr>
                        <a:xfrm flipV="1">
                          <a:off x="0" y="0"/>
                          <a:ext cx="4762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99FE" id="Conector re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5pt,35.75pt" to="145.4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" strokecolor="#4579b8 [3044]"/>
            </w:pict>
          </mc:Fallback>
        </mc:AlternateContent>
      </w:r>
      <w:r w:rsidR="00B8695A" w:rsidRPr="00CB1648">
        <w:rPr>
          <w:noProof/>
          <w:lang w:eastAsia="pt-BR"/>
        </w:rPr>
        <mc:AlternateContent>
          <mc:Choice Requires="wps">
            <w:drawing>
              <wp:anchor distT="0" distB="0" distL="114300" distR="114300" simplePos="0" relativeHeight="251675648" behindDoc="0" locked="0" layoutInCell="1" allowOverlap="1" wp14:anchorId="3DB4AD60" wp14:editId="54A24076">
                <wp:simplePos x="0" y="0"/>
                <wp:positionH relativeFrom="column">
                  <wp:posOffset>1123315</wp:posOffset>
                </wp:positionH>
                <wp:positionV relativeFrom="paragraph">
                  <wp:posOffset>955675</wp:posOffset>
                </wp:positionV>
                <wp:extent cx="723900" cy="1155700"/>
                <wp:effectExtent l="0" t="0" r="19050" b="25400"/>
                <wp:wrapNone/>
                <wp:docPr id="5" name="Conector reto 5"/>
                <wp:cNvGraphicFramePr/>
                <a:graphic xmlns:a="http://schemas.openxmlformats.org/drawingml/2006/main">
                  <a:graphicData uri="http://schemas.microsoft.com/office/word/2010/wordprocessingShape">
                    <wps:wsp>
                      <wps:cNvCnPr/>
                      <wps:spPr>
                        <a:xfrm>
                          <a:off x="0" y="0"/>
                          <a:ext cx="723900" cy="115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F165" id="Conector reto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45pt,75.25pt" to="145.45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" strokecolor="#4579b8 [3044]"/>
            </w:pict>
          </mc:Fallback>
        </mc:AlternateContent>
      </w:r>
      <w:r w:rsidR="00E5503E" w:rsidRPr="00CB1648">
        <w:rPr>
          <w:noProof/>
          <w:lang w:eastAsia="pt-BR"/>
        </w:rPr>
        <mc:AlternateContent>
          <mc:Choice Requires="wps">
            <w:drawing>
              <wp:anchor distT="0" distB="0" distL="114300" distR="114300" simplePos="0" relativeHeight="251667456" behindDoc="0" locked="0" layoutInCell="1" allowOverlap="1" wp14:anchorId="437DF89E" wp14:editId="14EB9D56">
                <wp:simplePos x="0" y="0"/>
                <wp:positionH relativeFrom="column">
                  <wp:posOffset>2291715</wp:posOffset>
                </wp:positionH>
                <wp:positionV relativeFrom="paragraph">
                  <wp:posOffset>2079625</wp:posOffset>
                </wp:positionV>
                <wp:extent cx="412750" cy="0"/>
                <wp:effectExtent l="0" t="0" r="0" b="0"/>
                <wp:wrapNone/>
                <wp:docPr id="6" name="Conector reto 6"/>
                <wp:cNvGraphicFramePr/>
                <a:graphic xmlns:a="http://schemas.openxmlformats.org/drawingml/2006/main">
                  <a:graphicData uri="http://schemas.microsoft.com/office/word/2010/wordprocessingShape">
                    <wps:wsp>
                      <wps:cNvCnPr/>
                      <wps:spPr>
                        <a:xfrm flipV="1">
                          <a:off x="0" y="0"/>
                          <a:ext cx="41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87260" id="Conector reto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63.75pt" to="212.95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" strokecolor="#4579b8 [3044]"/>
            </w:pict>
          </mc:Fallback>
        </mc:AlternateContent>
      </w:r>
      <w:r w:rsidR="00732084" w:rsidRPr="00CB1648">
        <w:rPr>
          <w:noProof/>
          <w:lang w:eastAsia="pt-BR"/>
        </w:rPr>
        <mc:AlternateContent>
          <mc:Choice Requires="wps">
            <w:drawing>
              <wp:anchor distT="0" distB="0" distL="114300" distR="114300" simplePos="0" relativeHeight="251661312" behindDoc="0" locked="0" layoutInCell="1" allowOverlap="1" wp14:anchorId="7AE98C45" wp14:editId="53785565">
                <wp:simplePos x="0" y="0"/>
                <wp:positionH relativeFrom="column">
                  <wp:posOffset>1383665</wp:posOffset>
                </wp:positionH>
                <wp:positionV relativeFrom="paragraph">
                  <wp:posOffset>845185</wp:posOffset>
                </wp:positionV>
                <wp:extent cx="444500" cy="177800"/>
                <wp:effectExtent l="0" t="0" r="31750" b="31750"/>
                <wp:wrapNone/>
                <wp:docPr id="3" name="Conector reto 3"/>
                <wp:cNvGraphicFramePr/>
                <a:graphic xmlns:a="http://schemas.openxmlformats.org/drawingml/2006/main">
                  <a:graphicData uri="http://schemas.microsoft.com/office/word/2010/wordprocessingShape">
                    <wps:wsp>
                      <wps:cNvCnPr/>
                      <wps:spPr>
                        <a:xfrm>
                          <a:off x="0" y="0"/>
                          <a:ext cx="4445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C1625" id="Conector re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5pt,66.55pt" to="143.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" strokecolor="#4579b8 [3044]"/>
            </w:pict>
          </mc:Fallback>
        </mc:AlternateContent>
      </w:r>
    </w:p>
    <w:p w14:paraId="65623D95" w14:textId="61DAA07E" w:rsidR="00CB5612" w:rsidRDefault="00CB5612" w:rsidP="00AC0E53">
      <w:pPr>
        <w:spacing w:before="160"/>
        <w:ind w:left="284"/>
        <w:jc w:val="both"/>
        <w:rPr>
          <w:sz w:val="24"/>
          <w:szCs w:val="24"/>
        </w:rPr>
      </w:pPr>
    </w:p>
    <w:p w14:paraId="523203C2" w14:textId="73D4C62A" w:rsidR="00E06691" w:rsidRDefault="00E06691" w:rsidP="00AC0E53">
      <w:pPr>
        <w:spacing w:before="160"/>
        <w:ind w:left="284"/>
        <w:jc w:val="both"/>
        <w:rPr>
          <w:sz w:val="24"/>
          <w:szCs w:val="24"/>
        </w:rPr>
      </w:pPr>
      <w:r>
        <w:rPr>
          <w:sz w:val="24"/>
          <w:szCs w:val="24"/>
        </w:rPr>
        <w:lastRenderedPageBreak/>
        <w:t>Segue um exemplo de preenchimento conforme o esquema acima apresentado:</w:t>
      </w:r>
    </w:p>
    <w:p w14:paraId="164E6075" w14:textId="77777777" w:rsidR="00CE24E3" w:rsidRDefault="00CE24E3" w:rsidP="00556DDB">
      <w:pPr>
        <w:spacing w:before="160"/>
        <w:ind w:left="284"/>
        <w:jc w:val="both"/>
        <w:rPr>
          <w:sz w:val="24"/>
          <w:szCs w:val="24"/>
        </w:rPr>
      </w:pPr>
    </w:p>
    <w:p w14:paraId="30F4CDD3" w14:textId="391B2FEC" w:rsidR="00556DDB" w:rsidRPr="00556DDB" w:rsidRDefault="00556DDB" w:rsidP="00556DDB">
      <w:pPr>
        <w:spacing w:before="160"/>
        <w:ind w:left="284"/>
        <w:jc w:val="both"/>
        <w:rPr>
          <w:sz w:val="24"/>
          <w:szCs w:val="24"/>
        </w:rPr>
      </w:pPr>
      <w:r w:rsidRPr="00556DDB">
        <w:rPr>
          <w:sz w:val="24"/>
          <w:szCs w:val="24"/>
        </w:rPr>
        <w:t>0000|01|1|28000001|00000000000100|1|2020</w:t>
      </w:r>
      <w:r w:rsidR="00C22214">
        <w:rPr>
          <w:sz w:val="24"/>
          <w:szCs w:val="24"/>
        </w:rPr>
        <w:t>0101</w:t>
      </w:r>
      <w:r w:rsidRPr="00556DDB">
        <w:rPr>
          <w:sz w:val="24"/>
          <w:szCs w:val="24"/>
        </w:rPr>
        <w:t>|</w:t>
      </w:r>
      <w:r w:rsidR="00C22214">
        <w:rPr>
          <w:sz w:val="24"/>
          <w:szCs w:val="24"/>
        </w:rPr>
        <w:t>20200731</w:t>
      </w:r>
      <w:r w:rsidRPr="00556DDB">
        <w:rPr>
          <w:sz w:val="24"/>
          <w:szCs w:val="24"/>
        </w:rPr>
        <w:t>|1|</w:t>
      </w:r>
    </w:p>
    <w:p w14:paraId="3A88E9D9" w14:textId="3C33EA77" w:rsidR="00556DDB" w:rsidRPr="00556DDB" w:rsidRDefault="00556DDB" w:rsidP="00556DDB">
      <w:pPr>
        <w:spacing w:before="160"/>
        <w:ind w:left="284"/>
        <w:jc w:val="both"/>
        <w:rPr>
          <w:sz w:val="24"/>
          <w:szCs w:val="24"/>
        </w:rPr>
      </w:pPr>
      <w:r w:rsidRPr="00556DDB">
        <w:rPr>
          <w:sz w:val="24"/>
          <w:szCs w:val="24"/>
        </w:rPr>
        <w:t>1000|000000000001|EXEMPLO 001|10101010100101||289999991|0000001|</w:t>
      </w:r>
    </w:p>
    <w:p w14:paraId="31800DA3" w14:textId="7E7155DC" w:rsidR="00556DDB" w:rsidRPr="00556DDB" w:rsidRDefault="00556DDB" w:rsidP="00556DDB">
      <w:pPr>
        <w:spacing w:before="160"/>
        <w:ind w:left="284"/>
        <w:jc w:val="both"/>
        <w:rPr>
          <w:sz w:val="24"/>
          <w:szCs w:val="24"/>
        </w:rPr>
      </w:pPr>
      <w:r w:rsidRPr="00556DDB">
        <w:rPr>
          <w:sz w:val="24"/>
          <w:szCs w:val="24"/>
        </w:rPr>
        <w:t>1000|000000000002|EXEMPLO 002|10101010100102||289999992|0000001|</w:t>
      </w:r>
    </w:p>
    <w:p w14:paraId="1897FDF5" w14:textId="36F68375" w:rsidR="00556DDB" w:rsidRPr="00556DDB" w:rsidRDefault="00556DDB" w:rsidP="00556DDB">
      <w:pPr>
        <w:spacing w:before="160"/>
        <w:ind w:left="284"/>
        <w:jc w:val="both"/>
        <w:rPr>
          <w:sz w:val="24"/>
          <w:szCs w:val="24"/>
        </w:rPr>
      </w:pPr>
      <w:r w:rsidRPr="00556DDB">
        <w:rPr>
          <w:sz w:val="24"/>
          <w:szCs w:val="24"/>
        </w:rPr>
        <w:t>1000|000000000003|EXEMPLO 003||00000000010|289999993|0000001|</w:t>
      </w:r>
    </w:p>
    <w:p w14:paraId="19F66E62" w14:textId="6A84E1BE" w:rsidR="00556DDB" w:rsidRPr="00556DDB" w:rsidRDefault="00556DDB" w:rsidP="00556DDB">
      <w:pPr>
        <w:spacing w:before="160"/>
        <w:ind w:left="284"/>
        <w:jc w:val="both"/>
        <w:rPr>
          <w:sz w:val="24"/>
          <w:szCs w:val="24"/>
        </w:rPr>
      </w:pPr>
      <w:r w:rsidRPr="00556DDB">
        <w:rPr>
          <w:sz w:val="24"/>
          <w:szCs w:val="24"/>
        </w:rPr>
        <w:t>2000|000000000001|123456|ITEMTESTE01|</w:t>
      </w:r>
      <w:r w:rsidR="004B265E" w:rsidRPr="00556DDB">
        <w:rPr>
          <w:sz w:val="24"/>
          <w:szCs w:val="24"/>
        </w:rPr>
        <w:t>2020</w:t>
      </w:r>
      <w:r w:rsidR="004B265E">
        <w:rPr>
          <w:sz w:val="24"/>
          <w:szCs w:val="24"/>
        </w:rPr>
        <w:t>0101</w:t>
      </w:r>
      <w:r w:rsidRPr="00556DDB">
        <w:rPr>
          <w:sz w:val="24"/>
          <w:szCs w:val="24"/>
        </w:rPr>
        <w:t>|10000000000000000000000000000000000000000000||EI|6110|010|1|7890000000001|100|10|1000|</w:t>
      </w:r>
      <w:r w:rsidR="00BA310E">
        <w:rPr>
          <w:sz w:val="24"/>
          <w:szCs w:val="24"/>
        </w:rPr>
        <w:t>0.0</w:t>
      </w:r>
      <w:r w:rsidRPr="00556DDB">
        <w:rPr>
          <w:sz w:val="24"/>
          <w:szCs w:val="24"/>
        </w:rPr>
        <w:t>7|1000|70|0.7||1600|16|</w:t>
      </w:r>
      <w:r w:rsidR="00BA310E">
        <w:rPr>
          <w:sz w:val="24"/>
          <w:szCs w:val="24"/>
        </w:rPr>
        <w:t>0.17|202|27</w:t>
      </w:r>
      <w:r w:rsidRPr="00556DDB">
        <w:rPr>
          <w:sz w:val="24"/>
          <w:szCs w:val="24"/>
        </w:rPr>
        <w:t>2|</w:t>
      </w:r>
      <w:r w:rsidR="00E00A5F">
        <w:rPr>
          <w:sz w:val="24"/>
          <w:szCs w:val="24"/>
        </w:rPr>
        <w:t>2.7</w:t>
      </w:r>
      <w:r w:rsidR="006C6FA9">
        <w:rPr>
          <w:sz w:val="24"/>
          <w:szCs w:val="24"/>
        </w:rPr>
        <w:t>2|1||||||||||||||||||100|0.7|1</w:t>
      </w:r>
      <w:r w:rsidRPr="00556DDB">
        <w:rPr>
          <w:sz w:val="24"/>
          <w:szCs w:val="24"/>
        </w:rPr>
        <w:t>6|</w:t>
      </w:r>
      <w:r w:rsidR="00B8421B">
        <w:rPr>
          <w:sz w:val="24"/>
          <w:szCs w:val="24"/>
        </w:rPr>
        <w:t>272</w:t>
      </w:r>
      <w:r w:rsidRPr="00556DDB">
        <w:rPr>
          <w:sz w:val="24"/>
          <w:szCs w:val="24"/>
        </w:rPr>
        <w:t>|</w:t>
      </w:r>
      <w:r w:rsidR="006A7AF2">
        <w:rPr>
          <w:sz w:val="24"/>
          <w:szCs w:val="24"/>
        </w:rPr>
        <w:t>2.72</w:t>
      </w:r>
      <w:r w:rsidRPr="00556DDB">
        <w:rPr>
          <w:sz w:val="24"/>
          <w:szCs w:val="24"/>
        </w:rPr>
        <w:t>|||</w:t>
      </w:r>
    </w:p>
    <w:p w14:paraId="1DF558EE" w14:textId="374D6D42" w:rsidR="00556DDB" w:rsidRPr="00556DDB" w:rsidRDefault="00556DDB" w:rsidP="00556DDB">
      <w:pPr>
        <w:spacing w:before="160"/>
        <w:ind w:left="284"/>
        <w:jc w:val="both"/>
        <w:rPr>
          <w:sz w:val="24"/>
          <w:szCs w:val="24"/>
        </w:rPr>
      </w:pPr>
      <w:r w:rsidRPr="00556DDB">
        <w:rPr>
          <w:sz w:val="24"/>
          <w:szCs w:val="24"/>
        </w:rPr>
        <w:t>2000|000000000001|123456|ITEMTESTE01|</w:t>
      </w:r>
      <w:r w:rsidR="004B265E" w:rsidRPr="00556DDB">
        <w:rPr>
          <w:sz w:val="24"/>
          <w:szCs w:val="24"/>
        </w:rPr>
        <w:t>2020</w:t>
      </w:r>
      <w:r w:rsidR="004B265E">
        <w:rPr>
          <w:sz w:val="24"/>
          <w:szCs w:val="24"/>
        </w:rPr>
        <w:t>0101</w:t>
      </w:r>
      <w:r w:rsidRPr="00556DDB">
        <w:rPr>
          <w:sz w:val="24"/>
          <w:szCs w:val="24"/>
        </w:rPr>
        <w:t>|10000000000000000000000000000000000000000000||EN|6110|010|1|7890000000001|100|10|1000</w:t>
      </w:r>
      <w:r w:rsidR="00E71F3E" w:rsidRPr="00556DDB">
        <w:rPr>
          <w:sz w:val="24"/>
          <w:szCs w:val="24"/>
        </w:rPr>
        <w:t>|</w:t>
      </w:r>
      <w:r w:rsidR="00E71F3E">
        <w:rPr>
          <w:sz w:val="24"/>
          <w:szCs w:val="24"/>
        </w:rPr>
        <w:t>0.0</w:t>
      </w:r>
      <w:r w:rsidR="00E71F3E" w:rsidRPr="00556DDB">
        <w:rPr>
          <w:sz w:val="24"/>
          <w:szCs w:val="24"/>
        </w:rPr>
        <w:t>7|1000|70|0.7||1600|16|</w:t>
      </w:r>
      <w:r w:rsidR="00E71F3E">
        <w:rPr>
          <w:sz w:val="24"/>
          <w:szCs w:val="24"/>
        </w:rPr>
        <w:t>0.17|202|27</w:t>
      </w:r>
      <w:r w:rsidR="00E71F3E" w:rsidRPr="00556DDB">
        <w:rPr>
          <w:sz w:val="24"/>
          <w:szCs w:val="24"/>
        </w:rPr>
        <w:t>2|</w:t>
      </w:r>
      <w:r w:rsidR="00E71F3E">
        <w:rPr>
          <w:sz w:val="24"/>
          <w:szCs w:val="24"/>
        </w:rPr>
        <w:t>2.72|1||||||||||||||||||200|0.7|1</w:t>
      </w:r>
      <w:r w:rsidRPr="00556DDB">
        <w:rPr>
          <w:sz w:val="24"/>
          <w:szCs w:val="24"/>
        </w:rPr>
        <w:t>6|5</w:t>
      </w:r>
      <w:r w:rsidR="00E71F3E">
        <w:rPr>
          <w:sz w:val="24"/>
          <w:szCs w:val="24"/>
        </w:rPr>
        <w:t>44</w:t>
      </w:r>
      <w:r w:rsidRPr="00556DDB">
        <w:rPr>
          <w:sz w:val="24"/>
          <w:szCs w:val="24"/>
        </w:rPr>
        <w:t>|</w:t>
      </w:r>
      <w:r w:rsidR="00E71F3E">
        <w:rPr>
          <w:sz w:val="24"/>
          <w:szCs w:val="24"/>
        </w:rPr>
        <w:t>2.72</w:t>
      </w:r>
      <w:r w:rsidRPr="00556DDB">
        <w:rPr>
          <w:sz w:val="24"/>
          <w:szCs w:val="24"/>
        </w:rPr>
        <w:t>|||</w:t>
      </w:r>
    </w:p>
    <w:p w14:paraId="68616632" w14:textId="7A3DA9BE" w:rsidR="00556DDB" w:rsidRPr="00556DDB" w:rsidRDefault="00556DDB" w:rsidP="00720535">
      <w:pPr>
        <w:spacing w:before="160"/>
        <w:ind w:left="284"/>
        <w:rPr>
          <w:sz w:val="24"/>
          <w:szCs w:val="24"/>
        </w:rPr>
      </w:pPr>
      <w:r w:rsidRPr="00556DDB">
        <w:rPr>
          <w:sz w:val="24"/>
          <w:szCs w:val="24"/>
        </w:rPr>
        <w:t>2000|000000000001|123456|ITEMTESTE01|</w:t>
      </w:r>
      <w:r w:rsidR="004B265E" w:rsidRPr="00556DDB">
        <w:rPr>
          <w:sz w:val="24"/>
          <w:szCs w:val="24"/>
        </w:rPr>
        <w:t>2020</w:t>
      </w:r>
      <w:r w:rsidR="004B265E">
        <w:rPr>
          <w:sz w:val="24"/>
          <w:szCs w:val="24"/>
        </w:rPr>
        <w:t>0101</w:t>
      </w:r>
      <w:r w:rsidRPr="00556DDB">
        <w:rPr>
          <w:sz w:val="24"/>
          <w:szCs w:val="24"/>
        </w:rPr>
        <w:t>|10000000000000000000000000000000000000000000||SD|6110|010|1|7890000000001||||||||||||||||||1|100|8|800|</w:t>
      </w:r>
      <w:r w:rsidR="00720535">
        <w:rPr>
          <w:sz w:val="24"/>
          <w:szCs w:val="24"/>
        </w:rPr>
        <w:t>0.17|136|0.7|70|16|1</w:t>
      </w:r>
      <w:r w:rsidRPr="00556DDB">
        <w:rPr>
          <w:sz w:val="24"/>
          <w:szCs w:val="24"/>
        </w:rPr>
        <w:t>60</w:t>
      </w:r>
      <w:r w:rsidR="00720535">
        <w:rPr>
          <w:sz w:val="24"/>
          <w:szCs w:val="24"/>
        </w:rPr>
        <w:t>0|2.72|272||||100|0.7|16|1</w:t>
      </w:r>
      <w:r w:rsidRPr="00556DDB">
        <w:rPr>
          <w:sz w:val="24"/>
          <w:szCs w:val="24"/>
        </w:rPr>
        <w:t>600|</w:t>
      </w:r>
      <w:r w:rsidR="00720535">
        <w:rPr>
          <w:sz w:val="24"/>
          <w:szCs w:val="24"/>
        </w:rPr>
        <w:t>2.72</w:t>
      </w:r>
      <w:r w:rsidRPr="00556DDB">
        <w:rPr>
          <w:sz w:val="24"/>
          <w:szCs w:val="24"/>
        </w:rPr>
        <w:t>|</w:t>
      </w:r>
      <w:r w:rsidR="00BC061B">
        <w:rPr>
          <w:sz w:val="24"/>
          <w:szCs w:val="24"/>
        </w:rPr>
        <w:t>136</w:t>
      </w:r>
      <w:r w:rsidRPr="00556DDB">
        <w:rPr>
          <w:sz w:val="24"/>
          <w:szCs w:val="24"/>
        </w:rPr>
        <w:t>||</w:t>
      </w:r>
    </w:p>
    <w:p w14:paraId="7B9A6DCB" w14:textId="0664D552" w:rsidR="00556DDB" w:rsidRPr="00556DDB" w:rsidRDefault="00556DDB" w:rsidP="00556DDB">
      <w:pPr>
        <w:spacing w:before="160"/>
        <w:ind w:left="284"/>
        <w:jc w:val="both"/>
        <w:rPr>
          <w:sz w:val="24"/>
          <w:szCs w:val="24"/>
        </w:rPr>
      </w:pPr>
      <w:r w:rsidRPr="00556DDB">
        <w:rPr>
          <w:sz w:val="24"/>
          <w:szCs w:val="24"/>
        </w:rPr>
        <w:t>21</w:t>
      </w:r>
      <w:r w:rsidR="00F23E75">
        <w:rPr>
          <w:sz w:val="24"/>
          <w:szCs w:val="24"/>
        </w:rPr>
        <w:t>00|123456|7890000000001|100|</w:t>
      </w:r>
      <w:r w:rsidR="00BC061B">
        <w:rPr>
          <w:sz w:val="24"/>
          <w:szCs w:val="24"/>
        </w:rPr>
        <w:t>0.7</w:t>
      </w:r>
      <w:r w:rsidR="00F23E75">
        <w:rPr>
          <w:sz w:val="24"/>
          <w:szCs w:val="24"/>
        </w:rPr>
        <w:t>|16|</w:t>
      </w:r>
      <w:r w:rsidR="00BC061B">
        <w:rPr>
          <w:sz w:val="24"/>
          <w:szCs w:val="24"/>
        </w:rPr>
        <w:t>272</w:t>
      </w:r>
      <w:r w:rsidR="00F23E75">
        <w:rPr>
          <w:sz w:val="24"/>
          <w:szCs w:val="24"/>
        </w:rPr>
        <w:t>|</w:t>
      </w:r>
      <w:r w:rsidR="00BC061B">
        <w:rPr>
          <w:sz w:val="24"/>
          <w:szCs w:val="24"/>
        </w:rPr>
        <w:t>136</w:t>
      </w:r>
      <w:r w:rsidRPr="00556DDB">
        <w:rPr>
          <w:sz w:val="24"/>
          <w:szCs w:val="24"/>
        </w:rPr>
        <w:t>||</w:t>
      </w:r>
    </w:p>
    <w:p w14:paraId="3871D83A" w14:textId="2EC8BDCE" w:rsidR="004B6C62" w:rsidRPr="00556DDB" w:rsidRDefault="004B6C62" w:rsidP="004B6C62">
      <w:pPr>
        <w:spacing w:before="160"/>
        <w:ind w:left="284"/>
        <w:jc w:val="both"/>
        <w:rPr>
          <w:sz w:val="24"/>
          <w:szCs w:val="24"/>
        </w:rPr>
      </w:pPr>
      <w:r w:rsidRPr="00556DDB">
        <w:rPr>
          <w:sz w:val="24"/>
          <w:szCs w:val="24"/>
        </w:rPr>
        <w:t>2000|000000000001|123456|ITEMTESTE0</w:t>
      </w:r>
      <w:r>
        <w:rPr>
          <w:sz w:val="24"/>
          <w:szCs w:val="24"/>
        </w:rPr>
        <w:t>2</w:t>
      </w:r>
      <w:r w:rsidRPr="00556DDB">
        <w:rPr>
          <w:sz w:val="24"/>
          <w:szCs w:val="24"/>
        </w:rPr>
        <w:t>|</w:t>
      </w:r>
      <w:r w:rsidR="004B265E" w:rsidRPr="00556DDB">
        <w:rPr>
          <w:sz w:val="24"/>
          <w:szCs w:val="24"/>
        </w:rPr>
        <w:t>2020</w:t>
      </w:r>
      <w:r w:rsidR="004B265E">
        <w:rPr>
          <w:sz w:val="24"/>
          <w:szCs w:val="24"/>
        </w:rPr>
        <w:t>0101</w:t>
      </w:r>
      <w:r w:rsidRPr="00556DDB">
        <w:rPr>
          <w:sz w:val="24"/>
          <w:szCs w:val="24"/>
        </w:rPr>
        <w:t>|10000000000000000000000000000000000000000000||EI|6110|010|1|7890000000001|100|10|1000|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w:t>
      </w:r>
    </w:p>
    <w:p w14:paraId="0281040A" w14:textId="1EFC807E" w:rsidR="004B6C62" w:rsidRPr="00556DDB" w:rsidRDefault="004B6C62" w:rsidP="004B6C62">
      <w:pPr>
        <w:spacing w:before="160"/>
        <w:ind w:left="284"/>
        <w:jc w:val="both"/>
        <w:rPr>
          <w:sz w:val="24"/>
          <w:szCs w:val="24"/>
        </w:rPr>
      </w:pPr>
      <w:r w:rsidRPr="00556DDB">
        <w:rPr>
          <w:sz w:val="24"/>
          <w:szCs w:val="24"/>
        </w:rPr>
        <w:t>2000|000000000001|123456|ITEMTESTE0</w:t>
      </w:r>
      <w:r>
        <w:rPr>
          <w:sz w:val="24"/>
          <w:szCs w:val="24"/>
        </w:rPr>
        <w:t>2</w:t>
      </w:r>
      <w:r w:rsidRPr="00556DDB">
        <w:rPr>
          <w:sz w:val="24"/>
          <w:szCs w:val="24"/>
        </w:rPr>
        <w:t>|</w:t>
      </w:r>
      <w:r w:rsidR="004B265E" w:rsidRPr="00556DDB">
        <w:rPr>
          <w:sz w:val="24"/>
          <w:szCs w:val="24"/>
        </w:rPr>
        <w:t>2020</w:t>
      </w:r>
      <w:r w:rsidR="004B265E">
        <w:rPr>
          <w:sz w:val="24"/>
          <w:szCs w:val="24"/>
        </w:rPr>
        <w:t>0101</w:t>
      </w:r>
      <w:r w:rsidRPr="00556DDB">
        <w:rPr>
          <w:sz w:val="24"/>
          <w:szCs w:val="24"/>
        </w:rPr>
        <w:t>|10000000000000000000000000000000000000000000||EN|6110|010|1|7890000000001|100|10|1000|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w:t>
      </w:r>
    </w:p>
    <w:p w14:paraId="2A849461" w14:textId="402FB357" w:rsidR="004B6C62" w:rsidRPr="00556DDB" w:rsidRDefault="004B6C62" w:rsidP="004B6C62">
      <w:pPr>
        <w:spacing w:before="160"/>
        <w:ind w:left="284"/>
        <w:rPr>
          <w:sz w:val="24"/>
          <w:szCs w:val="24"/>
        </w:rPr>
      </w:pPr>
      <w:r w:rsidRPr="00556DDB">
        <w:rPr>
          <w:sz w:val="24"/>
          <w:szCs w:val="24"/>
        </w:rPr>
        <w:t>2000|000000000001|123456|ITEMTESTE0</w:t>
      </w:r>
      <w:r>
        <w:rPr>
          <w:sz w:val="24"/>
          <w:szCs w:val="24"/>
        </w:rPr>
        <w:t>2</w:t>
      </w:r>
      <w:r w:rsidRPr="00556DDB">
        <w:rPr>
          <w:sz w:val="24"/>
          <w:szCs w:val="24"/>
        </w:rPr>
        <w:t>|</w:t>
      </w:r>
      <w:r w:rsidR="004B265E" w:rsidRPr="00556DDB">
        <w:rPr>
          <w:sz w:val="24"/>
          <w:szCs w:val="24"/>
        </w:rPr>
        <w:t>2020</w:t>
      </w:r>
      <w:r w:rsidR="004B265E">
        <w:rPr>
          <w:sz w:val="24"/>
          <w:szCs w:val="24"/>
        </w:rPr>
        <w:t>0101</w:t>
      </w:r>
      <w:r w:rsidRPr="00556DDB">
        <w:rPr>
          <w:sz w:val="24"/>
          <w:szCs w:val="24"/>
        </w:rPr>
        <w:t>|10000000000000000000000000000000000000000000||SD|6110|010|1|7890000000001||||||||||||||||||1|100|8|800|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sidR="00BC061B">
        <w:rPr>
          <w:sz w:val="24"/>
          <w:szCs w:val="24"/>
        </w:rPr>
        <w:t>136</w:t>
      </w:r>
      <w:r w:rsidRPr="00556DDB">
        <w:rPr>
          <w:sz w:val="24"/>
          <w:szCs w:val="24"/>
        </w:rPr>
        <w:t>||</w:t>
      </w:r>
    </w:p>
    <w:p w14:paraId="4EA24D07" w14:textId="403EB3C7" w:rsidR="004B6C62" w:rsidRPr="00556DDB" w:rsidRDefault="004B6C62" w:rsidP="004B6C62">
      <w:pPr>
        <w:spacing w:before="160"/>
        <w:ind w:left="284"/>
        <w:jc w:val="both"/>
        <w:rPr>
          <w:sz w:val="24"/>
          <w:szCs w:val="24"/>
        </w:rPr>
      </w:pPr>
      <w:r w:rsidRPr="00556DDB">
        <w:rPr>
          <w:sz w:val="24"/>
          <w:szCs w:val="24"/>
        </w:rPr>
        <w:t>21</w:t>
      </w:r>
      <w:r>
        <w:rPr>
          <w:sz w:val="24"/>
          <w:szCs w:val="24"/>
        </w:rPr>
        <w:t>00|123456|7890000000002|100|</w:t>
      </w:r>
      <w:r w:rsidR="00BC061B">
        <w:rPr>
          <w:sz w:val="24"/>
          <w:szCs w:val="24"/>
        </w:rPr>
        <w:t>0.</w:t>
      </w:r>
      <w:r>
        <w:rPr>
          <w:sz w:val="24"/>
          <w:szCs w:val="24"/>
        </w:rPr>
        <w:t>7|16|</w:t>
      </w:r>
      <w:r w:rsidR="00BC061B">
        <w:rPr>
          <w:sz w:val="24"/>
          <w:szCs w:val="24"/>
        </w:rPr>
        <w:t>272|136</w:t>
      </w:r>
      <w:r w:rsidRPr="00556DDB">
        <w:rPr>
          <w:sz w:val="24"/>
          <w:szCs w:val="24"/>
        </w:rPr>
        <w:t>||</w:t>
      </w:r>
    </w:p>
    <w:p w14:paraId="6E72F895" w14:textId="41199E9F" w:rsidR="00556DDB" w:rsidRPr="00556DDB" w:rsidRDefault="00556DDB" w:rsidP="00556DDB">
      <w:pPr>
        <w:spacing w:before="160"/>
        <w:ind w:left="284"/>
        <w:jc w:val="both"/>
        <w:rPr>
          <w:sz w:val="24"/>
          <w:szCs w:val="24"/>
        </w:rPr>
      </w:pPr>
      <w:r w:rsidRPr="00556DDB">
        <w:rPr>
          <w:sz w:val="24"/>
          <w:szCs w:val="24"/>
        </w:rPr>
        <w:t>3000|</w:t>
      </w:r>
      <w:r w:rsidR="000D4595">
        <w:rPr>
          <w:sz w:val="24"/>
          <w:szCs w:val="24"/>
        </w:rPr>
        <w:t>272</w:t>
      </w:r>
      <w:r w:rsidRPr="00556DDB">
        <w:rPr>
          <w:sz w:val="24"/>
          <w:szCs w:val="24"/>
        </w:rPr>
        <w:t>||</w:t>
      </w:r>
      <w:r w:rsidR="000D4595">
        <w:rPr>
          <w:sz w:val="24"/>
          <w:szCs w:val="24"/>
        </w:rPr>
        <w:t>272</w:t>
      </w:r>
      <w:r w:rsidRPr="00556DDB">
        <w:rPr>
          <w:sz w:val="24"/>
          <w:szCs w:val="24"/>
        </w:rPr>
        <w:t>|</w:t>
      </w:r>
    </w:p>
    <w:p w14:paraId="4BB76570" w14:textId="45E0EBF1" w:rsidR="00556DDB" w:rsidRPr="00556DDB" w:rsidRDefault="00556DDB" w:rsidP="00556DDB">
      <w:pPr>
        <w:spacing w:before="160"/>
        <w:ind w:left="284"/>
        <w:jc w:val="both"/>
        <w:rPr>
          <w:sz w:val="24"/>
          <w:szCs w:val="24"/>
        </w:rPr>
      </w:pPr>
      <w:r>
        <w:rPr>
          <w:sz w:val="24"/>
          <w:szCs w:val="24"/>
        </w:rPr>
        <w:t>4000|123456|ITEMTESTE</w:t>
      </w:r>
      <w:r w:rsidRPr="00556DDB">
        <w:rPr>
          <w:sz w:val="24"/>
          <w:szCs w:val="24"/>
        </w:rPr>
        <w:t>01|7890000000001||UN|00|33072010|2002700|</w:t>
      </w:r>
    </w:p>
    <w:p w14:paraId="55BB5686" w14:textId="16D63C0B" w:rsidR="00556DDB" w:rsidRPr="00556DDB" w:rsidRDefault="00556DDB" w:rsidP="00556DDB">
      <w:pPr>
        <w:spacing w:before="160"/>
        <w:ind w:left="284"/>
        <w:jc w:val="both"/>
        <w:rPr>
          <w:sz w:val="24"/>
          <w:szCs w:val="24"/>
        </w:rPr>
      </w:pPr>
      <w:r w:rsidRPr="00556DDB">
        <w:rPr>
          <w:sz w:val="24"/>
          <w:szCs w:val="24"/>
        </w:rPr>
        <w:t>4100|CX|10|</w:t>
      </w:r>
    </w:p>
    <w:p w14:paraId="0A12E45C" w14:textId="2EF22E26" w:rsidR="002C2B9E" w:rsidRPr="00556DDB" w:rsidRDefault="002C2B9E" w:rsidP="002C2B9E">
      <w:pPr>
        <w:spacing w:before="160"/>
        <w:ind w:left="284"/>
        <w:jc w:val="both"/>
        <w:rPr>
          <w:sz w:val="24"/>
          <w:szCs w:val="24"/>
        </w:rPr>
      </w:pPr>
      <w:r>
        <w:rPr>
          <w:sz w:val="24"/>
          <w:szCs w:val="24"/>
        </w:rPr>
        <w:t>4000|223456|ITEMTESTE</w:t>
      </w:r>
      <w:r w:rsidRPr="00556DDB">
        <w:rPr>
          <w:sz w:val="24"/>
          <w:szCs w:val="24"/>
        </w:rPr>
        <w:t>0</w:t>
      </w:r>
      <w:r>
        <w:rPr>
          <w:sz w:val="24"/>
          <w:szCs w:val="24"/>
        </w:rPr>
        <w:t>2</w:t>
      </w:r>
      <w:r w:rsidRPr="00556DDB">
        <w:rPr>
          <w:sz w:val="24"/>
          <w:szCs w:val="24"/>
        </w:rPr>
        <w:t>|789000000000</w:t>
      </w:r>
      <w:r>
        <w:rPr>
          <w:sz w:val="24"/>
          <w:szCs w:val="24"/>
        </w:rPr>
        <w:t>2</w:t>
      </w:r>
      <w:r w:rsidRPr="00556DDB">
        <w:rPr>
          <w:sz w:val="24"/>
          <w:szCs w:val="24"/>
        </w:rPr>
        <w:t>||UN|00|33072010|2002700|</w:t>
      </w:r>
    </w:p>
    <w:p w14:paraId="6F7BDE40" w14:textId="55D51638" w:rsidR="002C2B9E" w:rsidRDefault="002C2B9E" w:rsidP="00556DDB">
      <w:pPr>
        <w:spacing w:before="160"/>
        <w:ind w:left="284"/>
        <w:jc w:val="both"/>
        <w:rPr>
          <w:sz w:val="24"/>
          <w:szCs w:val="24"/>
        </w:rPr>
      </w:pPr>
      <w:r>
        <w:rPr>
          <w:sz w:val="24"/>
          <w:szCs w:val="24"/>
        </w:rPr>
        <w:t>4100|||</w:t>
      </w:r>
    </w:p>
    <w:p w14:paraId="5748D8B3" w14:textId="244B8A87" w:rsidR="00E06691" w:rsidRDefault="002C2B9E" w:rsidP="00556DDB">
      <w:pPr>
        <w:spacing w:before="160"/>
        <w:ind w:left="284"/>
        <w:jc w:val="both"/>
        <w:rPr>
          <w:sz w:val="24"/>
          <w:szCs w:val="24"/>
        </w:rPr>
      </w:pPr>
      <w:r>
        <w:rPr>
          <w:sz w:val="24"/>
          <w:szCs w:val="24"/>
        </w:rPr>
        <w:t>9999|18</w:t>
      </w:r>
      <w:r w:rsidR="00556DDB" w:rsidRPr="00556DDB">
        <w:rPr>
          <w:sz w:val="24"/>
          <w:szCs w:val="24"/>
        </w:rPr>
        <w:t>|</w:t>
      </w:r>
    </w:p>
    <w:p w14:paraId="4C1C9529" w14:textId="302FD229" w:rsidR="000777DF" w:rsidRDefault="000777DF" w:rsidP="00AC0E53">
      <w:pPr>
        <w:spacing w:before="160"/>
        <w:ind w:left="284"/>
        <w:jc w:val="both"/>
        <w:rPr>
          <w:sz w:val="24"/>
          <w:szCs w:val="24"/>
        </w:rPr>
      </w:pPr>
    </w:p>
    <w:p w14:paraId="60FC8C24" w14:textId="7476C26B" w:rsidR="00AC0E53" w:rsidRPr="00CB1648" w:rsidRDefault="00AC0E53" w:rsidP="00AC0E53">
      <w:pPr>
        <w:spacing w:before="160"/>
        <w:ind w:left="284"/>
        <w:jc w:val="both"/>
        <w:rPr>
          <w:sz w:val="24"/>
          <w:szCs w:val="24"/>
        </w:rPr>
      </w:pPr>
      <w:r w:rsidRPr="00CB1648">
        <w:rPr>
          <w:sz w:val="24"/>
          <w:szCs w:val="24"/>
        </w:rPr>
        <w:t xml:space="preserve">2.6 Os registros são sempre iniciados na primeira </w:t>
      </w:r>
      <w:r w:rsidR="00FC114D" w:rsidRPr="00CB1648">
        <w:rPr>
          <w:sz w:val="24"/>
          <w:szCs w:val="24"/>
        </w:rPr>
        <w:t>linha de cada campo</w:t>
      </w:r>
      <w:r w:rsidRPr="00CB1648">
        <w:rPr>
          <w:sz w:val="24"/>
          <w:szCs w:val="24"/>
        </w:rPr>
        <w:t xml:space="preserve"> (posição 1) e têm tamanho variável;</w:t>
      </w:r>
    </w:p>
    <w:p w14:paraId="53993764" w14:textId="0DDD2816" w:rsidR="00AC0E53" w:rsidRPr="00CB1648" w:rsidRDefault="00AC0E53" w:rsidP="00AC0E53">
      <w:pPr>
        <w:spacing w:before="160"/>
        <w:ind w:left="284"/>
        <w:jc w:val="both"/>
        <w:rPr>
          <w:sz w:val="24"/>
          <w:szCs w:val="24"/>
        </w:rPr>
      </w:pPr>
      <w:r w:rsidRPr="00CB1648">
        <w:rPr>
          <w:sz w:val="24"/>
          <w:szCs w:val="24"/>
        </w:rPr>
        <w:t>2.7 A linha do arquivo digital deve conter os campos na exata ordem em que estão listados nos respectivos registros;</w:t>
      </w:r>
    </w:p>
    <w:p w14:paraId="37EEC9E6" w14:textId="3CCAA510" w:rsidR="00AC0E53" w:rsidRPr="00CB1648" w:rsidRDefault="00AC0E53" w:rsidP="00AC0E53">
      <w:pPr>
        <w:spacing w:before="160"/>
        <w:ind w:left="284"/>
        <w:jc w:val="both"/>
        <w:rPr>
          <w:sz w:val="24"/>
          <w:szCs w:val="24"/>
        </w:rPr>
      </w:pPr>
      <w:r w:rsidRPr="00CB1648">
        <w:rPr>
          <w:sz w:val="24"/>
          <w:szCs w:val="24"/>
        </w:rPr>
        <w:t>2.8 Ao início e ao final de cada campo deve ser inserido o caractere delimitador "|” (Pipe ou Barra Vertical: caractere 124 da Tabela ASCII)</w:t>
      </w:r>
      <w:r w:rsidR="00F251E7">
        <w:rPr>
          <w:sz w:val="24"/>
          <w:szCs w:val="24"/>
        </w:rPr>
        <w:t>, exceto se início de linha</w:t>
      </w:r>
      <w:r w:rsidR="002F7967">
        <w:rPr>
          <w:sz w:val="24"/>
          <w:szCs w:val="24"/>
        </w:rPr>
        <w:t xml:space="preserve">, caso em que não deverá constar o </w:t>
      </w:r>
      <w:r w:rsidR="002F7967" w:rsidRPr="00CB1648">
        <w:rPr>
          <w:sz w:val="24"/>
          <w:szCs w:val="24"/>
        </w:rPr>
        <w:t>"|" (Pipe)</w:t>
      </w:r>
      <w:r w:rsidR="002F7967">
        <w:rPr>
          <w:sz w:val="24"/>
          <w:szCs w:val="24"/>
        </w:rPr>
        <w:t xml:space="preserve"> inicial, conforme exemplificado no subitem 2.5.2</w:t>
      </w:r>
      <w:r w:rsidRPr="00CB1648">
        <w:rPr>
          <w:sz w:val="24"/>
          <w:szCs w:val="24"/>
        </w:rPr>
        <w:t>;</w:t>
      </w:r>
    </w:p>
    <w:p w14:paraId="5EC45CD6" w14:textId="1EE86C10" w:rsidR="00AC0E53" w:rsidRPr="00CB1648" w:rsidRDefault="00AC0E53" w:rsidP="00AC0E53">
      <w:pPr>
        <w:spacing w:before="160"/>
        <w:ind w:left="284"/>
        <w:jc w:val="both"/>
        <w:rPr>
          <w:sz w:val="24"/>
          <w:szCs w:val="24"/>
        </w:rPr>
      </w:pPr>
      <w:r w:rsidRPr="00CB1648">
        <w:rPr>
          <w:sz w:val="24"/>
          <w:szCs w:val="24"/>
        </w:rPr>
        <w:lastRenderedPageBreak/>
        <w:t>2.</w:t>
      </w:r>
      <w:r w:rsidR="00FF11F4" w:rsidRPr="00CB1648">
        <w:rPr>
          <w:sz w:val="24"/>
          <w:szCs w:val="24"/>
        </w:rPr>
        <w:t>9</w:t>
      </w:r>
      <w:r w:rsidRPr="00CB1648">
        <w:rPr>
          <w:sz w:val="24"/>
          <w:szCs w:val="24"/>
        </w:rPr>
        <w:t xml:space="preserve"> O caractere delimitador "|" (Pipe) não deve ser incluído como parte integrante do conteúdo de quaisquer campos numéricos ou alfanuméricos;</w:t>
      </w:r>
    </w:p>
    <w:p w14:paraId="2E2A673E" w14:textId="2D1DF0CD" w:rsidR="00AC0E53" w:rsidRPr="00CB1648" w:rsidRDefault="00AC0E53" w:rsidP="00AC0E53">
      <w:pPr>
        <w:spacing w:before="160"/>
        <w:ind w:left="284"/>
        <w:jc w:val="both"/>
        <w:rPr>
          <w:rFonts w:eastAsiaTheme="minorHAnsi"/>
          <w:sz w:val="24"/>
          <w:szCs w:val="24"/>
          <w:lang w:eastAsia="en-US"/>
        </w:rPr>
      </w:pPr>
      <w:r w:rsidRPr="00CB1648">
        <w:rPr>
          <w:sz w:val="24"/>
          <w:szCs w:val="24"/>
        </w:rPr>
        <w:t>2.</w:t>
      </w:r>
      <w:r w:rsidR="00FF11F4" w:rsidRPr="00CB1648">
        <w:rPr>
          <w:sz w:val="24"/>
          <w:szCs w:val="24"/>
        </w:rPr>
        <w:t>10</w:t>
      </w:r>
      <w:r w:rsidR="001C4DFA">
        <w:rPr>
          <w:sz w:val="24"/>
          <w:szCs w:val="24"/>
        </w:rPr>
        <w:t xml:space="preserve"> </w:t>
      </w:r>
      <w:r w:rsidR="001C4DFA" w:rsidRPr="001C4DFA">
        <w:rPr>
          <w:sz w:val="24"/>
          <w:szCs w:val="24"/>
        </w:rPr>
        <w:t>No final de cada linha, terá a aplicação do</w:t>
      </w:r>
      <w:r w:rsidR="001C4DFA">
        <w:rPr>
          <w:sz w:val="24"/>
          <w:szCs w:val="24"/>
        </w:rPr>
        <w:t xml:space="preserve"> CR </w:t>
      </w:r>
      <w:r w:rsidR="001C4DFA" w:rsidRPr="001C4DFA">
        <w:rPr>
          <w:sz w:val="24"/>
          <w:szCs w:val="24"/>
        </w:rPr>
        <w:t>(</w:t>
      </w:r>
      <w:proofErr w:type="spellStart"/>
      <w:r w:rsidR="001C4DFA" w:rsidRPr="001C4DFA">
        <w:rPr>
          <w:sz w:val="24"/>
          <w:szCs w:val="24"/>
        </w:rPr>
        <w:t>Carriage</w:t>
      </w:r>
      <w:proofErr w:type="spellEnd"/>
      <w:r w:rsidR="001C4DFA" w:rsidRPr="001C4DFA">
        <w:rPr>
          <w:sz w:val="24"/>
          <w:szCs w:val="24"/>
        </w:rPr>
        <w:t xml:space="preserve"> </w:t>
      </w:r>
      <w:proofErr w:type="spellStart"/>
      <w:r w:rsidR="001C4DFA" w:rsidRPr="001C4DFA">
        <w:rPr>
          <w:sz w:val="24"/>
          <w:szCs w:val="24"/>
        </w:rPr>
        <w:t>Return</w:t>
      </w:r>
      <w:proofErr w:type="spellEnd"/>
      <w:r w:rsidR="001C4DFA" w:rsidRPr="001C4DFA">
        <w:rPr>
          <w:sz w:val="24"/>
          <w:szCs w:val="24"/>
        </w:rPr>
        <w:t xml:space="preserve">) e </w:t>
      </w:r>
      <w:r w:rsidR="001C4DFA">
        <w:rPr>
          <w:sz w:val="24"/>
          <w:szCs w:val="24"/>
        </w:rPr>
        <w:t>LF</w:t>
      </w:r>
      <w:r w:rsidR="001C4DFA" w:rsidRPr="001C4DFA">
        <w:rPr>
          <w:sz w:val="24"/>
          <w:szCs w:val="24"/>
        </w:rPr>
        <w:t xml:space="preserve"> (</w:t>
      </w:r>
      <w:proofErr w:type="spellStart"/>
      <w:r w:rsidR="001C4DFA" w:rsidRPr="001C4DFA">
        <w:rPr>
          <w:sz w:val="24"/>
          <w:szCs w:val="24"/>
        </w:rPr>
        <w:t>Line</w:t>
      </w:r>
      <w:proofErr w:type="spellEnd"/>
      <w:r w:rsidR="001C4DFA" w:rsidRPr="001C4DFA">
        <w:rPr>
          <w:sz w:val="24"/>
          <w:szCs w:val="24"/>
        </w:rPr>
        <w:t xml:space="preserve"> Feed) correspondentes a "retorno do carro" e "salto de linha" (CR e LF: caracteres 13 e 10, respectivamente, da Tabela ASCII)</w:t>
      </w:r>
      <w:r w:rsidR="00AB41B5" w:rsidRPr="00CB1648">
        <w:rPr>
          <w:rFonts w:eastAsiaTheme="minorHAnsi"/>
          <w:sz w:val="24"/>
          <w:szCs w:val="24"/>
          <w:lang w:eastAsia="en-US"/>
        </w:rPr>
        <w:t>;</w:t>
      </w:r>
    </w:p>
    <w:p w14:paraId="2BC785C6" w14:textId="30BFD2C7" w:rsidR="00AC0E53" w:rsidRPr="00CB1648" w:rsidRDefault="00AC0E53" w:rsidP="00AC0E53">
      <w:pPr>
        <w:spacing w:before="160"/>
        <w:ind w:left="284"/>
        <w:jc w:val="both"/>
        <w:rPr>
          <w:sz w:val="24"/>
          <w:szCs w:val="24"/>
        </w:rPr>
      </w:pPr>
      <w:r w:rsidRPr="00CB1648">
        <w:rPr>
          <w:sz w:val="24"/>
          <w:szCs w:val="24"/>
        </w:rPr>
        <w:t>2.1</w:t>
      </w:r>
      <w:r w:rsidR="00FF11F4" w:rsidRPr="00CB1648">
        <w:rPr>
          <w:sz w:val="24"/>
          <w:szCs w:val="24"/>
        </w:rPr>
        <w:t>1</w:t>
      </w:r>
      <w:r w:rsidRPr="00CB1648">
        <w:rPr>
          <w:sz w:val="24"/>
          <w:szCs w:val="24"/>
        </w:rPr>
        <w:t xml:space="preserve"> Todos os campos alfanuméricos terão t</w:t>
      </w:r>
      <w:r w:rsidR="00AB41B5" w:rsidRPr="00CB1648">
        <w:rPr>
          <w:sz w:val="24"/>
          <w:szCs w:val="24"/>
        </w:rPr>
        <w:t>amanho máximo de 255 caracteres;</w:t>
      </w:r>
    </w:p>
    <w:p w14:paraId="2063C503" w14:textId="5F3C64FE" w:rsidR="00AC0E53" w:rsidRPr="00CB1648" w:rsidRDefault="00AC0E53" w:rsidP="00AC0E53">
      <w:pPr>
        <w:spacing w:before="160"/>
        <w:ind w:left="284"/>
        <w:jc w:val="both"/>
        <w:rPr>
          <w:sz w:val="24"/>
          <w:szCs w:val="24"/>
        </w:rPr>
      </w:pPr>
      <w:r w:rsidRPr="00CB1648">
        <w:rPr>
          <w:sz w:val="24"/>
          <w:szCs w:val="24"/>
        </w:rPr>
        <w:t>2.1</w:t>
      </w:r>
      <w:r w:rsidR="00FF11F4" w:rsidRPr="00CB1648">
        <w:rPr>
          <w:sz w:val="24"/>
          <w:szCs w:val="24"/>
        </w:rPr>
        <w:t>2</w:t>
      </w:r>
      <w:r w:rsidRPr="00CB1648">
        <w:rPr>
          <w:sz w:val="24"/>
          <w:szCs w:val="24"/>
        </w:rPr>
        <w:t xml:space="preserve"> A notação de Alfanumérico, Numérico, Data e Hora devem seguir a</w:t>
      </w:r>
      <w:r w:rsidR="00461265" w:rsidRPr="00CB1648">
        <w:rPr>
          <w:sz w:val="24"/>
          <w:szCs w:val="24"/>
        </w:rPr>
        <w:t>s especificações da</w:t>
      </w:r>
      <w:r w:rsidRPr="00CB1648">
        <w:rPr>
          <w:sz w:val="24"/>
          <w:szCs w:val="24"/>
        </w:rPr>
        <w:t xml:space="preserve"> tabela </w:t>
      </w:r>
      <w:r w:rsidR="00461265" w:rsidRPr="00CB1648">
        <w:rPr>
          <w:sz w:val="24"/>
          <w:szCs w:val="24"/>
        </w:rPr>
        <w:t>2.12;</w:t>
      </w:r>
    </w:p>
    <w:p w14:paraId="2E89D3E4" w14:textId="33F2DBE3" w:rsidR="00AC0E53" w:rsidRPr="00CB1648" w:rsidRDefault="00A00D95" w:rsidP="00AC0E53">
      <w:pPr>
        <w:spacing w:before="160"/>
        <w:ind w:left="284"/>
        <w:jc w:val="both"/>
        <w:rPr>
          <w:sz w:val="24"/>
          <w:szCs w:val="24"/>
        </w:rPr>
      </w:pPr>
      <w:r w:rsidRPr="00CB1648">
        <w:rPr>
          <w:sz w:val="24"/>
          <w:szCs w:val="24"/>
        </w:rPr>
        <w:t>2.1</w:t>
      </w:r>
      <w:r w:rsidR="00FF11F4" w:rsidRPr="00CB1648">
        <w:rPr>
          <w:sz w:val="24"/>
          <w:szCs w:val="24"/>
        </w:rPr>
        <w:t>3</w:t>
      </w:r>
      <w:r w:rsidRPr="00CB1648">
        <w:rPr>
          <w:sz w:val="24"/>
          <w:szCs w:val="24"/>
        </w:rPr>
        <w:t xml:space="preserve"> </w:t>
      </w:r>
      <w:r w:rsidR="00AC0E53" w:rsidRPr="00CB1648">
        <w:rPr>
          <w:sz w:val="24"/>
          <w:szCs w:val="24"/>
        </w:rPr>
        <w:t>Formatos dos campos</w:t>
      </w:r>
      <w:r w:rsidR="003D1B7C" w:rsidRPr="00CB1648">
        <w:rPr>
          <w:sz w:val="24"/>
          <w:szCs w:val="24"/>
        </w:rPr>
        <w:t>:</w:t>
      </w:r>
    </w:p>
    <w:tbl>
      <w:tblPr>
        <w:tblW w:w="8721"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581"/>
        <w:gridCol w:w="765"/>
        <w:gridCol w:w="735"/>
        <w:gridCol w:w="2835"/>
        <w:gridCol w:w="2805"/>
      </w:tblGrid>
      <w:tr w:rsidR="00FD31DA" w:rsidRPr="00CB1648" w14:paraId="46B0CFFE" w14:textId="77777777" w:rsidTr="000D580E">
        <w:trPr>
          <w:trHeight w:val="277"/>
        </w:trPr>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29676" w14:textId="77777777" w:rsidR="00AC0E53" w:rsidRPr="00CB1648" w:rsidRDefault="00AC0E53" w:rsidP="000D580E">
            <w:pPr>
              <w:rPr>
                <w:sz w:val="24"/>
                <w:szCs w:val="24"/>
              </w:rPr>
            </w:pPr>
            <w:r w:rsidRPr="00CB1648">
              <w:rPr>
                <w:sz w:val="24"/>
                <w:szCs w:val="24"/>
              </w:rPr>
              <w:t>Formato</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A31565" w14:textId="77777777" w:rsidR="00AC0E53" w:rsidRPr="00CB1648" w:rsidRDefault="00AC0E53" w:rsidP="000D580E">
            <w:pPr>
              <w:rPr>
                <w:sz w:val="24"/>
                <w:szCs w:val="24"/>
              </w:rPr>
            </w:pPr>
            <w:r w:rsidRPr="00CB1648">
              <w:rPr>
                <w:sz w:val="24"/>
                <w:szCs w:val="24"/>
              </w:rPr>
              <w:t>Sigla</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88627" w14:textId="77777777" w:rsidR="00AC0E53" w:rsidRPr="00CB1648" w:rsidRDefault="00AC0E53" w:rsidP="000D580E">
            <w:pPr>
              <w:rPr>
                <w:sz w:val="24"/>
                <w:szCs w:val="24"/>
              </w:rPr>
            </w:pPr>
            <w:r w:rsidRPr="00CB1648">
              <w:rPr>
                <w:sz w:val="24"/>
                <w:szCs w:val="24"/>
              </w:rPr>
              <w:t>DEC</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646E" w14:textId="77777777" w:rsidR="00AC0E53" w:rsidRPr="00CB1648" w:rsidRDefault="00AC0E53" w:rsidP="000D580E">
            <w:pPr>
              <w:rPr>
                <w:sz w:val="24"/>
                <w:szCs w:val="24"/>
              </w:rPr>
            </w:pPr>
            <w:r w:rsidRPr="00CB1648">
              <w:rPr>
                <w:sz w:val="24"/>
                <w:szCs w:val="24"/>
              </w:rPr>
              <w:t>Exemplo</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7C96C6" w14:textId="77777777" w:rsidR="00AC0E53" w:rsidRPr="00CB1648" w:rsidRDefault="00AC0E53" w:rsidP="000D580E">
            <w:pPr>
              <w:rPr>
                <w:sz w:val="24"/>
                <w:szCs w:val="24"/>
              </w:rPr>
            </w:pPr>
            <w:r w:rsidRPr="00CB1648">
              <w:rPr>
                <w:sz w:val="24"/>
                <w:szCs w:val="24"/>
              </w:rPr>
              <w:t>Dado formatado</w:t>
            </w:r>
          </w:p>
        </w:tc>
      </w:tr>
      <w:tr w:rsidR="00FD31DA" w:rsidRPr="00CB1648" w14:paraId="14A66315" w14:textId="77777777" w:rsidTr="003227A6">
        <w:trPr>
          <w:trHeight w:val="166"/>
        </w:trPr>
        <w:tc>
          <w:tcPr>
            <w:tcW w:w="15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28279B" w14:textId="77777777" w:rsidR="00AC0E53" w:rsidRPr="00CB1648" w:rsidRDefault="00AC0E53" w:rsidP="000D580E">
            <w:pPr>
              <w:rPr>
                <w:sz w:val="24"/>
                <w:szCs w:val="24"/>
              </w:rPr>
            </w:pPr>
            <w:r w:rsidRPr="00CB1648">
              <w:rPr>
                <w:sz w:val="24"/>
                <w:szCs w:val="24"/>
              </w:rPr>
              <w:t>alfanumérico</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07842C92" w14:textId="73BC5AED" w:rsidR="00AC0E53" w:rsidRPr="00CB1648" w:rsidRDefault="00A00D95" w:rsidP="000D580E">
            <w:pPr>
              <w:rPr>
                <w:sz w:val="24"/>
                <w:szCs w:val="24"/>
              </w:rPr>
            </w:pPr>
            <w:r w:rsidRPr="00CB1648">
              <w:rPr>
                <w:sz w:val="24"/>
                <w:szCs w:val="24"/>
              </w:rPr>
              <w:t>C</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4AE868C" w14:textId="77777777" w:rsidR="00AC0E53" w:rsidRPr="00CB1648" w:rsidRDefault="00AC0E53" w:rsidP="000D580E">
            <w:pPr>
              <w:rPr>
                <w:sz w:val="24"/>
                <w:szCs w:val="24"/>
              </w:rPr>
            </w:pPr>
            <w:r w:rsidRPr="00CB1648">
              <w:rPr>
                <w:sz w:val="24"/>
                <w:szCs w:val="24"/>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66C9AD3" w14:textId="77777777" w:rsidR="00AC0E53" w:rsidRPr="00CB1648" w:rsidRDefault="00AC0E53" w:rsidP="000D580E">
            <w:pPr>
              <w:rPr>
                <w:sz w:val="24"/>
                <w:szCs w:val="24"/>
              </w:rPr>
            </w:pPr>
            <w:r w:rsidRPr="00CB1648">
              <w:rPr>
                <w:sz w:val="24"/>
                <w:szCs w:val="24"/>
              </w:rPr>
              <w:t>|Meio de Pagamento S/A|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F7C7521" w14:textId="77777777" w:rsidR="00AC0E53" w:rsidRPr="00CB1648" w:rsidRDefault="00AC0E53" w:rsidP="000D580E">
            <w:pPr>
              <w:rPr>
                <w:sz w:val="24"/>
                <w:szCs w:val="24"/>
              </w:rPr>
            </w:pPr>
            <w:r w:rsidRPr="00CB1648">
              <w:rPr>
                <w:sz w:val="24"/>
                <w:szCs w:val="24"/>
              </w:rPr>
              <w:t>Meio de Pagamento S/A</w:t>
            </w:r>
          </w:p>
        </w:tc>
      </w:tr>
      <w:tr w:rsidR="00FD31DA" w:rsidRPr="00CB1648" w14:paraId="4F34F9BF" w14:textId="77777777" w:rsidTr="00F55A4B">
        <w:trPr>
          <w:trHeight w:val="311"/>
        </w:trPr>
        <w:tc>
          <w:tcPr>
            <w:tcW w:w="15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3EC47" w14:textId="77777777" w:rsidR="00AC0E53" w:rsidRPr="00CB1648" w:rsidRDefault="00AC0E53" w:rsidP="000D580E">
            <w:pPr>
              <w:rPr>
                <w:sz w:val="24"/>
                <w:szCs w:val="24"/>
              </w:rPr>
            </w:pPr>
            <w:r w:rsidRPr="00CB1648">
              <w:rPr>
                <w:sz w:val="24"/>
                <w:szCs w:val="24"/>
              </w:rPr>
              <w:t>numérico</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38FC3CDB" w14:textId="77777777" w:rsidR="00AC0E53" w:rsidRPr="00CB1648" w:rsidRDefault="00AC0E53" w:rsidP="000D580E">
            <w:pPr>
              <w:rPr>
                <w:sz w:val="24"/>
                <w:szCs w:val="24"/>
              </w:rPr>
            </w:pPr>
            <w:r w:rsidRPr="00CB1648">
              <w:rPr>
                <w:sz w:val="24"/>
                <w:szCs w:val="24"/>
              </w:rPr>
              <w:t>N</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FB767F6" w14:textId="77777777" w:rsidR="00AC0E53" w:rsidRPr="00CB1648" w:rsidRDefault="00AC0E53" w:rsidP="000D580E">
            <w:pPr>
              <w:rPr>
                <w:sz w:val="24"/>
                <w:szCs w:val="24"/>
              </w:rPr>
            </w:pPr>
            <w:r w:rsidRPr="00CB1648">
              <w:rPr>
                <w:sz w:val="24"/>
                <w:szCs w:val="24"/>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A1C305D" w14:textId="77777777" w:rsidR="00AC0E53" w:rsidRPr="00CB1648" w:rsidRDefault="00AC0E53" w:rsidP="000D580E">
            <w:pPr>
              <w:rPr>
                <w:sz w:val="24"/>
                <w:szCs w:val="24"/>
              </w:rPr>
            </w:pPr>
            <w:r w:rsidRPr="00CB1648">
              <w:rPr>
                <w:sz w:val="24"/>
                <w:szCs w:val="24"/>
              </w:rPr>
              <w:t>Sem decimais</w:t>
            </w:r>
          </w:p>
          <w:p w14:paraId="2678647C" w14:textId="77777777" w:rsidR="00AC0E53" w:rsidRPr="00CB1648" w:rsidRDefault="00AC0E53" w:rsidP="000D580E">
            <w:pPr>
              <w:rPr>
                <w:sz w:val="24"/>
                <w:szCs w:val="24"/>
              </w:rPr>
            </w:pPr>
            <w:r w:rsidRPr="00CB1648">
              <w:rPr>
                <w:sz w:val="24"/>
                <w:szCs w:val="24"/>
              </w:rPr>
              <w:t>|12|</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507C64D4" w14:textId="3FD35A04" w:rsidR="00AC0E53" w:rsidRPr="00CB1648" w:rsidRDefault="00AC0E53" w:rsidP="000D580E">
            <w:pPr>
              <w:rPr>
                <w:sz w:val="24"/>
                <w:szCs w:val="24"/>
              </w:rPr>
            </w:pPr>
            <w:r w:rsidRPr="00CB1648">
              <w:rPr>
                <w:sz w:val="24"/>
                <w:szCs w:val="24"/>
              </w:rPr>
              <w:t xml:space="preserve"> 12</w:t>
            </w:r>
          </w:p>
        </w:tc>
      </w:tr>
      <w:tr w:rsidR="00FD31DA" w:rsidRPr="00CB1648" w14:paraId="5DE0AFA3" w14:textId="77777777" w:rsidTr="003D1B7C">
        <w:trPr>
          <w:trHeight w:val="1042"/>
        </w:trPr>
        <w:tc>
          <w:tcPr>
            <w:tcW w:w="15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5E0155" w14:textId="77777777" w:rsidR="00AC0E53" w:rsidRPr="00CB1648" w:rsidRDefault="00AC0E53" w:rsidP="000D580E">
            <w:pPr>
              <w:rPr>
                <w:sz w:val="24"/>
                <w:szCs w:val="24"/>
              </w:rPr>
            </w:pPr>
            <w:r w:rsidRPr="00CB1648">
              <w:rPr>
                <w:sz w:val="24"/>
                <w:szCs w:val="24"/>
              </w:rPr>
              <w:t>numérico com decimal</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3765F7C4" w14:textId="77777777" w:rsidR="00AC0E53" w:rsidRPr="00CB1648" w:rsidRDefault="00AC0E53" w:rsidP="000D580E">
            <w:pPr>
              <w:rPr>
                <w:sz w:val="24"/>
                <w:szCs w:val="24"/>
              </w:rPr>
            </w:pPr>
            <w:r w:rsidRPr="00CB1648">
              <w:rPr>
                <w:sz w:val="24"/>
                <w:szCs w:val="24"/>
              </w:rPr>
              <w:t>N</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5DDEE488" w14:textId="77777777" w:rsidR="00AC0E53" w:rsidRPr="00CB1648" w:rsidRDefault="00AC0E53" w:rsidP="000D580E">
            <w:pPr>
              <w:rPr>
                <w:sz w:val="24"/>
                <w:szCs w:val="24"/>
              </w:rPr>
            </w:pPr>
            <w:r w:rsidRPr="00CB1648">
              <w:rPr>
                <w:sz w:val="24"/>
                <w:szCs w:val="24"/>
              </w:rPr>
              <w:t>2</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AF21670" w14:textId="77777777" w:rsidR="00AC0E53" w:rsidRPr="00CB1648" w:rsidRDefault="00AC0E53" w:rsidP="000D580E">
            <w:pPr>
              <w:rPr>
                <w:sz w:val="24"/>
                <w:szCs w:val="24"/>
              </w:rPr>
            </w:pPr>
            <w:r w:rsidRPr="00CB1648">
              <w:rPr>
                <w:sz w:val="24"/>
                <w:szCs w:val="24"/>
              </w:rPr>
              <w:t>Com decimais</w:t>
            </w:r>
          </w:p>
          <w:p w14:paraId="4453A925" w14:textId="28C64C1B" w:rsidR="00AC0E53" w:rsidRPr="00CB1648" w:rsidRDefault="00AC0E53" w:rsidP="000D580E">
            <w:pPr>
              <w:rPr>
                <w:sz w:val="24"/>
                <w:szCs w:val="24"/>
              </w:rPr>
            </w:pPr>
            <w:r w:rsidRPr="00CB1648">
              <w:rPr>
                <w:sz w:val="24"/>
                <w:szCs w:val="24"/>
              </w:rPr>
              <w:t>|12</w:t>
            </w:r>
            <w:r w:rsidR="00907C14" w:rsidRPr="00CB1648">
              <w:rPr>
                <w:sz w:val="24"/>
                <w:szCs w:val="24"/>
              </w:rPr>
              <w:t>.</w:t>
            </w:r>
            <w:r w:rsidRPr="00CB1648">
              <w:rPr>
                <w:sz w:val="24"/>
                <w:szCs w:val="24"/>
              </w:rPr>
              <w:t>25|</w:t>
            </w:r>
          </w:p>
          <w:p w14:paraId="588CBDD7" w14:textId="7BCA9B10" w:rsidR="00AC0E53" w:rsidRPr="00CB1648" w:rsidRDefault="00AC0E53" w:rsidP="000D580E">
            <w:pPr>
              <w:rPr>
                <w:sz w:val="24"/>
                <w:szCs w:val="24"/>
              </w:rPr>
            </w:pPr>
            <w:r w:rsidRPr="00CB1648">
              <w:rPr>
                <w:sz w:val="24"/>
                <w:szCs w:val="24"/>
              </w:rPr>
              <w:t>|1728</w:t>
            </w:r>
            <w:r w:rsidR="00907C14" w:rsidRPr="00CB1648">
              <w:rPr>
                <w:sz w:val="24"/>
                <w:szCs w:val="24"/>
              </w:rPr>
              <w:t>.</w:t>
            </w:r>
            <w:r w:rsidRPr="00CB1648">
              <w:rPr>
                <w:sz w:val="24"/>
                <w:szCs w:val="24"/>
              </w:rPr>
              <w:t>30|</w:t>
            </w:r>
          </w:p>
          <w:p w14:paraId="2A5BD34C" w14:textId="7B2CE2C1" w:rsidR="00AC0E53" w:rsidRPr="00CB1648" w:rsidRDefault="00AC0E53" w:rsidP="00907C14">
            <w:pPr>
              <w:rPr>
                <w:sz w:val="24"/>
                <w:szCs w:val="24"/>
              </w:rPr>
            </w:pPr>
            <w:r w:rsidRPr="00CB1648">
              <w:rPr>
                <w:sz w:val="24"/>
                <w:szCs w:val="24"/>
              </w:rPr>
              <w:t>|1234876</w:t>
            </w:r>
            <w:r w:rsidR="00907C14" w:rsidRPr="00CB1648">
              <w:rPr>
                <w:sz w:val="24"/>
                <w:szCs w:val="24"/>
              </w:rPr>
              <w:t>.</w:t>
            </w:r>
            <w:r w:rsidRPr="00CB1648">
              <w:rPr>
                <w:sz w:val="24"/>
                <w:szCs w:val="24"/>
              </w:rPr>
              <w:t>00|</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1FC5DD8F" w14:textId="77777777" w:rsidR="00AC0E53" w:rsidRPr="00CB1648" w:rsidRDefault="00AC0E53" w:rsidP="000D580E">
            <w:pPr>
              <w:rPr>
                <w:sz w:val="24"/>
                <w:szCs w:val="24"/>
              </w:rPr>
            </w:pPr>
            <w:r w:rsidRPr="00CB1648">
              <w:rPr>
                <w:sz w:val="24"/>
                <w:szCs w:val="24"/>
              </w:rPr>
              <w:t xml:space="preserve"> </w:t>
            </w:r>
          </w:p>
          <w:p w14:paraId="04D16D5A" w14:textId="77777777" w:rsidR="00AC0E53" w:rsidRPr="00CB1648" w:rsidRDefault="00AC0E53" w:rsidP="000D580E">
            <w:pPr>
              <w:rPr>
                <w:sz w:val="24"/>
                <w:szCs w:val="24"/>
              </w:rPr>
            </w:pPr>
            <w:r w:rsidRPr="00CB1648">
              <w:rPr>
                <w:sz w:val="24"/>
                <w:szCs w:val="24"/>
              </w:rPr>
              <w:t>12,25</w:t>
            </w:r>
          </w:p>
          <w:p w14:paraId="715CC439" w14:textId="77777777" w:rsidR="00AC0E53" w:rsidRPr="00CB1648" w:rsidRDefault="00AC0E53" w:rsidP="000D580E">
            <w:pPr>
              <w:rPr>
                <w:sz w:val="24"/>
                <w:szCs w:val="24"/>
              </w:rPr>
            </w:pPr>
            <w:r w:rsidRPr="00CB1648">
              <w:rPr>
                <w:sz w:val="24"/>
                <w:szCs w:val="24"/>
              </w:rPr>
              <w:t>1.728,30</w:t>
            </w:r>
          </w:p>
          <w:p w14:paraId="0EE0B732" w14:textId="77777777" w:rsidR="00AC0E53" w:rsidRPr="00CB1648" w:rsidRDefault="00AC0E53" w:rsidP="000D580E">
            <w:pPr>
              <w:rPr>
                <w:sz w:val="24"/>
                <w:szCs w:val="24"/>
              </w:rPr>
            </w:pPr>
            <w:r w:rsidRPr="00CB1648">
              <w:rPr>
                <w:sz w:val="24"/>
                <w:szCs w:val="24"/>
              </w:rPr>
              <w:t>1.234.876,00</w:t>
            </w:r>
          </w:p>
        </w:tc>
      </w:tr>
      <w:tr w:rsidR="00FD31DA" w:rsidRPr="00CB1648" w14:paraId="0326E3DD" w14:textId="77777777" w:rsidTr="00F55A4B">
        <w:trPr>
          <w:trHeight w:val="951"/>
        </w:trPr>
        <w:tc>
          <w:tcPr>
            <w:tcW w:w="15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EDC15" w14:textId="4D59258C" w:rsidR="00AC0E53" w:rsidRPr="00CB1648" w:rsidRDefault="00A63744" w:rsidP="000D580E">
            <w:pPr>
              <w:rPr>
                <w:sz w:val="24"/>
                <w:szCs w:val="24"/>
              </w:rPr>
            </w:pPr>
            <w:r w:rsidRPr="00CB1648">
              <w:rPr>
                <w:sz w:val="24"/>
                <w:szCs w:val="24"/>
              </w:rPr>
              <w:t>D</w:t>
            </w:r>
            <w:r w:rsidR="00AC0E53" w:rsidRPr="00CB1648">
              <w:rPr>
                <w:sz w:val="24"/>
                <w:szCs w:val="24"/>
              </w:rPr>
              <w:t>ata</w:t>
            </w:r>
            <w:r w:rsidRPr="00CB1648">
              <w:rPr>
                <w:sz w:val="24"/>
                <w:szCs w:val="24"/>
              </w:rPr>
              <w:t xml:space="preserve"> ou Data com Hora</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280DB945" w14:textId="77777777" w:rsidR="00AC0E53" w:rsidRPr="00CB1648" w:rsidRDefault="00AC0E53" w:rsidP="000D580E">
            <w:pPr>
              <w:rPr>
                <w:sz w:val="24"/>
                <w:szCs w:val="24"/>
              </w:rPr>
            </w:pPr>
            <w:r w:rsidRPr="00CB1648">
              <w:rPr>
                <w:sz w:val="24"/>
                <w:szCs w:val="24"/>
              </w:rPr>
              <w:t>N</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18942EA" w14:textId="77777777" w:rsidR="00AC0E53" w:rsidRPr="00CB1648" w:rsidRDefault="00AC0E53" w:rsidP="000D580E">
            <w:pPr>
              <w:rPr>
                <w:sz w:val="24"/>
                <w:szCs w:val="24"/>
              </w:rPr>
            </w:pPr>
            <w:r w:rsidRPr="00CB1648">
              <w:rPr>
                <w:sz w:val="24"/>
                <w:szCs w:val="24"/>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9D8E358" w14:textId="77777777" w:rsidR="00AC0E53" w:rsidRPr="00CB1648" w:rsidRDefault="00AC0E53" w:rsidP="00F55A4B">
            <w:pPr>
              <w:rPr>
                <w:sz w:val="24"/>
                <w:szCs w:val="24"/>
              </w:rPr>
            </w:pPr>
            <w:r w:rsidRPr="00CB1648">
              <w:rPr>
                <w:sz w:val="24"/>
                <w:szCs w:val="24"/>
              </w:rPr>
              <w:t>Data sem barras</w:t>
            </w:r>
          </w:p>
          <w:p w14:paraId="1096AD18" w14:textId="77777777" w:rsidR="00AC0E53" w:rsidRPr="00CB1648" w:rsidRDefault="00AC0E53" w:rsidP="00F55A4B">
            <w:pPr>
              <w:rPr>
                <w:sz w:val="24"/>
                <w:szCs w:val="24"/>
              </w:rPr>
            </w:pPr>
            <w:r w:rsidRPr="00CB1648">
              <w:rPr>
                <w:sz w:val="24"/>
                <w:szCs w:val="24"/>
              </w:rPr>
              <w:t>(</w:t>
            </w:r>
            <w:proofErr w:type="spellStart"/>
            <w:r w:rsidRPr="00CB1648">
              <w:rPr>
                <w:sz w:val="24"/>
                <w:szCs w:val="24"/>
              </w:rPr>
              <w:t>aaaammdd</w:t>
            </w:r>
            <w:proofErr w:type="spellEnd"/>
            <w:r w:rsidRPr="00CB1648">
              <w:rPr>
                <w:sz w:val="24"/>
                <w:szCs w:val="24"/>
              </w:rPr>
              <w:t>)</w:t>
            </w:r>
          </w:p>
          <w:p w14:paraId="7F7B2A96" w14:textId="77777777" w:rsidR="00AC0E53" w:rsidRPr="00CB1648" w:rsidRDefault="00AC0E53" w:rsidP="00F55A4B">
            <w:pPr>
              <w:rPr>
                <w:sz w:val="24"/>
                <w:szCs w:val="24"/>
              </w:rPr>
            </w:pPr>
            <w:r w:rsidRPr="00CB1648">
              <w:rPr>
                <w:sz w:val="24"/>
                <w:szCs w:val="24"/>
              </w:rPr>
              <w:t>|20180122|</w:t>
            </w:r>
          </w:p>
          <w:p w14:paraId="38BE0973" w14:textId="77777777" w:rsidR="00AC0E53" w:rsidRPr="00CB1648" w:rsidRDefault="00AC0E53" w:rsidP="00F55A4B">
            <w:pPr>
              <w:rPr>
                <w:sz w:val="24"/>
                <w:szCs w:val="24"/>
              </w:rPr>
            </w:pPr>
            <w:r w:rsidRPr="00CB1648">
              <w:rPr>
                <w:sz w:val="24"/>
                <w:szCs w:val="24"/>
              </w:rPr>
              <w:t>|20170815|</w:t>
            </w:r>
          </w:p>
          <w:p w14:paraId="7A2F6CD5" w14:textId="0E8CA0C0" w:rsidR="00A63744" w:rsidRPr="00CB1648" w:rsidRDefault="00A63744" w:rsidP="00F55A4B">
            <w:pPr>
              <w:rPr>
                <w:sz w:val="24"/>
                <w:szCs w:val="24"/>
              </w:rPr>
            </w:pPr>
            <w:r w:rsidRPr="00CB1648">
              <w:rPr>
                <w:sz w:val="24"/>
                <w:szCs w:val="24"/>
              </w:rPr>
              <w:t>Ou</w:t>
            </w:r>
          </w:p>
          <w:p w14:paraId="740AA25D" w14:textId="77777777" w:rsidR="00A63744" w:rsidRPr="00CB1648" w:rsidRDefault="00A63744" w:rsidP="00F55A4B">
            <w:pPr>
              <w:rPr>
                <w:sz w:val="24"/>
                <w:szCs w:val="24"/>
              </w:rPr>
            </w:pPr>
            <w:r w:rsidRPr="00CB1648">
              <w:rPr>
                <w:sz w:val="24"/>
                <w:szCs w:val="24"/>
              </w:rPr>
              <w:t>Data com Hora sem divisores</w:t>
            </w:r>
          </w:p>
          <w:p w14:paraId="381409A7" w14:textId="319268FA" w:rsidR="00A63744" w:rsidRPr="00CB1648" w:rsidRDefault="00A63744" w:rsidP="00A63744">
            <w:pPr>
              <w:rPr>
                <w:sz w:val="24"/>
                <w:szCs w:val="24"/>
              </w:rPr>
            </w:pPr>
            <w:r w:rsidRPr="00CB1648">
              <w:rPr>
                <w:sz w:val="24"/>
                <w:szCs w:val="24"/>
              </w:rPr>
              <w:t>(</w:t>
            </w:r>
            <w:proofErr w:type="spellStart"/>
            <w:r w:rsidRPr="00CB1648">
              <w:rPr>
                <w:sz w:val="24"/>
                <w:szCs w:val="24"/>
              </w:rPr>
              <w:t>aaaammddhhmmss</w:t>
            </w:r>
            <w:proofErr w:type="spellEnd"/>
            <w:r w:rsidRPr="00CB1648">
              <w:rPr>
                <w:sz w:val="24"/>
                <w:szCs w:val="24"/>
              </w:rPr>
              <w:t>)</w:t>
            </w:r>
          </w:p>
          <w:p w14:paraId="73C31FCF" w14:textId="77777777" w:rsidR="00A63744" w:rsidRPr="00CB1648" w:rsidRDefault="00A63744" w:rsidP="00A63744">
            <w:pPr>
              <w:rPr>
                <w:sz w:val="24"/>
                <w:szCs w:val="24"/>
              </w:rPr>
            </w:pPr>
            <w:r w:rsidRPr="00CB1648">
              <w:rPr>
                <w:sz w:val="24"/>
                <w:szCs w:val="24"/>
              </w:rPr>
              <w:t>|20180122081027|</w:t>
            </w:r>
          </w:p>
          <w:p w14:paraId="331DB787" w14:textId="1FA847BB" w:rsidR="00A63744" w:rsidRPr="00CB1648" w:rsidRDefault="00A63744" w:rsidP="00A63744">
            <w:pPr>
              <w:rPr>
                <w:sz w:val="24"/>
                <w:szCs w:val="24"/>
              </w:rPr>
            </w:pPr>
            <w:r w:rsidRPr="00CB1648">
              <w:rPr>
                <w:sz w:val="24"/>
                <w:szCs w:val="24"/>
              </w:rPr>
              <w:t>|20170815172500|</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8DE30DD" w14:textId="4A49CEB0" w:rsidR="00AC0E53" w:rsidRPr="00CB1648" w:rsidRDefault="00AC0E53" w:rsidP="000D580E">
            <w:pPr>
              <w:rPr>
                <w:sz w:val="24"/>
                <w:szCs w:val="24"/>
              </w:rPr>
            </w:pPr>
            <w:r w:rsidRPr="00CB1648">
              <w:rPr>
                <w:sz w:val="24"/>
                <w:szCs w:val="24"/>
              </w:rPr>
              <w:t>22/01/2018</w:t>
            </w:r>
            <w:r w:rsidR="00A63744" w:rsidRPr="00CB1648">
              <w:rPr>
                <w:sz w:val="24"/>
                <w:szCs w:val="24"/>
              </w:rPr>
              <w:t xml:space="preserve"> 08:10:17</w:t>
            </w:r>
          </w:p>
          <w:p w14:paraId="2F058E0A" w14:textId="0FAD7EFA" w:rsidR="00AC0E53" w:rsidRPr="00CB1648" w:rsidRDefault="00AC0E53" w:rsidP="000D580E">
            <w:pPr>
              <w:rPr>
                <w:sz w:val="24"/>
                <w:szCs w:val="24"/>
              </w:rPr>
            </w:pPr>
            <w:r w:rsidRPr="00CB1648">
              <w:rPr>
                <w:sz w:val="24"/>
                <w:szCs w:val="24"/>
              </w:rPr>
              <w:t>15/08/2017</w:t>
            </w:r>
            <w:r w:rsidR="00A63744" w:rsidRPr="00CB1648">
              <w:rPr>
                <w:sz w:val="24"/>
                <w:szCs w:val="24"/>
              </w:rPr>
              <w:t xml:space="preserve"> 17:25:00</w:t>
            </w:r>
          </w:p>
        </w:tc>
      </w:tr>
    </w:tbl>
    <w:p w14:paraId="595D30FA" w14:textId="4B05AB19" w:rsidR="003D1B7C" w:rsidRPr="00CB1648" w:rsidRDefault="003D1B7C" w:rsidP="003F1DA1">
      <w:pPr>
        <w:pStyle w:val="PargrafodaLista"/>
        <w:numPr>
          <w:ilvl w:val="1"/>
          <w:numId w:val="38"/>
        </w:numPr>
        <w:spacing w:before="160"/>
        <w:ind w:left="709"/>
        <w:jc w:val="both"/>
        <w:rPr>
          <w:sz w:val="24"/>
          <w:szCs w:val="24"/>
        </w:rPr>
      </w:pPr>
      <w:r w:rsidRPr="00CB1648">
        <w:rPr>
          <w:sz w:val="24"/>
          <w:szCs w:val="24"/>
        </w:rPr>
        <w:t xml:space="preserve"> Ocorrência (Oc.) de Registros:</w:t>
      </w:r>
    </w:p>
    <w:tbl>
      <w:tblPr>
        <w:tblW w:w="8788"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417"/>
        <w:gridCol w:w="7371"/>
      </w:tblGrid>
      <w:tr w:rsidR="00FD31DA" w:rsidRPr="00CB1648" w14:paraId="4B23BCE0" w14:textId="77777777" w:rsidTr="000D580E">
        <w:trPr>
          <w:trHeight w:val="137"/>
        </w:trPr>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CDBDB" w14:textId="77777777" w:rsidR="003D1B7C" w:rsidRPr="00CB1648" w:rsidRDefault="003D1B7C" w:rsidP="000D580E">
            <w:pPr>
              <w:jc w:val="center"/>
              <w:rPr>
                <w:sz w:val="24"/>
                <w:szCs w:val="24"/>
              </w:rPr>
            </w:pPr>
            <w:r w:rsidRPr="00CB1648">
              <w:rPr>
                <w:sz w:val="24"/>
                <w:szCs w:val="24"/>
              </w:rPr>
              <w:t>Tipo</w:t>
            </w:r>
          </w:p>
        </w:tc>
        <w:tc>
          <w:tcPr>
            <w:tcW w:w="73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FB561F" w14:textId="77777777" w:rsidR="003D1B7C" w:rsidRPr="00CB1648" w:rsidRDefault="003D1B7C" w:rsidP="000D580E">
            <w:pPr>
              <w:rPr>
                <w:sz w:val="24"/>
                <w:szCs w:val="24"/>
              </w:rPr>
            </w:pPr>
            <w:r w:rsidRPr="00CB1648">
              <w:rPr>
                <w:sz w:val="24"/>
                <w:szCs w:val="24"/>
              </w:rPr>
              <w:t>Descrição</w:t>
            </w:r>
          </w:p>
        </w:tc>
      </w:tr>
      <w:tr w:rsidR="00FD31DA" w:rsidRPr="00CB1648" w14:paraId="44254C80" w14:textId="77777777" w:rsidTr="000D580E">
        <w:trPr>
          <w:trHeight w:val="309"/>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1C082" w14:textId="77777777" w:rsidR="003D1B7C" w:rsidRPr="00CB1648" w:rsidRDefault="003D1B7C" w:rsidP="000D580E">
            <w:pPr>
              <w:jc w:val="center"/>
              <w:rPr>
                <w:sz w:val="24"/>
                <w:szCs w:val="24"/>
              </w:rPr>
            </w:pPr>
            <w:r w:rsidRPr="00CB1648">
              <w:rPr>
                <w:sz w:val="24"/>
                <w:szCs w:val="24"/>
              </w:rPr>
              <w:t>1</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0512FA9F" w14:textId="77777777" w:rsidR="003D1B7C" w:rsidRPr="00CB1648" w:rsidRDefault="003D1B7C" w:rsidP="000D580E">
            <w:pPr>
              <w:rPr>
                <w:sz w:val="24"/>
                <w:szCs w:val="24"/>
              </w:rPr>
            </w:pPr>
            <w:r w:rsidRPr="00CB1648">
              <w:rPr>
                <w:sz w:val="24"/>
                <w:szCs w:val="24"/>
              </w:rPr>
              <w:t>Registro único no arquivo.</w:t>
            </w:r>
          </w:p>
        </w:tc>
      </w:tr>
      <w:tr w:rsidR="00FD31DA" w:rsidRPr="00CB1648" w14:paraId="11395F53" w14:textId="77777777" w:rsidTr="000D580E">
        <w:trPr>
          <w:trHeight w:val="373"/>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F4A0D1" w14:textId="77777777" w:rsidR="003D1B7C" w:rsidRPr="00CB1648" w:rsidRDefault="003D1B7C" w:rsidP="000D580E">
            <w:pPr>
              <w:jc w:val="center"/>
              <w:rPr>
                <w:sz w:val="24"/>
                <w:szCs w:val="24"/>
              </w:rPr>
            </w:pPr>
            <w:r w:rsidRPr="00CB1648">
              <w:rPr>
                <w:sz w:val="24"/>
                <w:szCs w:val="24"/>
              </w:rPr>
              <w:t>V</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74CA555A" w14:textId="704A2D64" w:rsidR="003D1B7C" w:rsidRPr="00CB1648" w:rsidRDefault="003D1B7C" w:rsidP="000D580E">
            <w:pPr>
              <w:rPr>
                <w:sz w:val="24"/>
                <w:szCs w:val="24"/>
              </w:rPr>
            </w:pPr>
            <w:r w:rsidRPr="00CB1648">
              <w:rPr>
                <w:sz w:val="24"/>
                <w:szCs w:val="24"/>
              </w:rPr>
              <w:t>Vários (por arquivo)</w:t>
            </w:r>
            <w:r w:rsidR="009A1579" w:rsidRPr="00CB1648">
              <w:rPr>
                <w:sz w:val="24"/>
                <w:szCs w:val="24"/>
              </w:rPr>
              <w:t>. C</w:t>
            </w:r>
            <w:r w:rsidRPr="00CB1648">
              <w:rPr>
                <w:sz w:val="24"/>
                <w:szCs w:val="24"/>
              </w:rPr>
              <w:t>orresponde a um registro pai que pode ocorrer mais de uma vez</w:t>
            </w:r>
          </w:p>
        </w:tc>
      </w:tr>
      <w:tr w:rsidR="00FD31DA" w:rsidRPr="00CB1648" w14:paraId="457088BA" w14:textId="77777777" w:rsidTr="000D580E">
        <w:trPr>
          <w:trHeight w:val="250"/>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0AAFEB" w14:textId="77777777" w:rsidR="003D1B7C" w:rsidRPr="00CB1648" w:rsidRDefault="003D1B7C" w:rsidP="000D580E">
            <w:pPr>
              <w:jc w:val="center"/>
              <w:rPr>
                <w:sz w:val="24"/>
                <w:szCs w:val="24"/>
              </w:rPr>
            </w:pPr>
            <w:r w:rsidRPr="00CB1648">
              <w:rPr>
                <w:sz w:val="24"/>
                <w:szCs w:val="24"/>
              </w:rPr>
              <w:t>1:1</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720BB01F" w14:textId="77777777" w:rsidR="003D1B7C" w:rsidRPr="00CB1648" w:rsidRDefault="003D1B7C" w:rsidP="000D580E">
            <w:pPr>
              <w:rPr>
                <w:sz w:val="24"/>
                <w:szCs w:val="24"/>
              </w:rPr>
            </w:pPr>
            <w:r w:rsidRPr="00CB1648">
              <w:rPr>
                <w:sz w:val="24"/>
                <w:szCs w:val="24"/>
              </w:rPr>
              <w:t>Um único registro Filho para o respectivo registro Pai</w:t>
            </w:r>
          </w:p>
        </w:tc>
      </w:tr>
      <w:tr w:rsidR="00FD31DA" w:rsidRPr="00CB1648" w14:paraId="28D34659" w14:textId="77777777" w:rsidTr="000D580E">
        <w:trPr>
          <w:trHeight w:val="200"/>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3A1DF7" w14:textId="77777777" w:rsidR="003D1B7C" w:rsidRPr="00CB1648" w:rsidRDefault="003D1B7C" w:rsidP="000D580E">
            <w:pPr>
              <w:jc w:val="center"/>
              <w:rPr>
                <w:sz w:val="24"/>
                <w:szCs w:val="24"/>
              </w:rPr>
            </w:pPr>
            <w:r w:rsidRPr="00CB1648">
              <w:rPr>
                <w:sz w:val="24"/>
                <w:szCs w:val="24"/>
              </w:rPr>
              <w:t>1:N</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159C50C5" w14:textId="77777777" w:rsidR="003D1B7C" w:rsidRPr="00CB1648" w:rsidRDefault="003D1B7C" w:rsidP="000D580E">
            <w:pPr>
              <w:rPr>
                <w:sz w:val="24"/>
                <w:szCs w:val="24"/>
              </w:rPr>
            </w:pPr>
            <w:r w:rsidRPr="00CB1648">
              <w:rPr>
                <w:sz w:val="24"/>
                <w:szCs w:val="24"/>
              </w:rPr>
              <w:t>Vários registros Filhos para o respectivo registro Pai</w:t>
            </w:r>
          </w:p>
        </w:tc>
      </w:tr>
    </w:tbl>
    <w:p w14:paraId="7697E9EA" w14:textId="77777777" w:rsidR="00E844D8" w:rsidRDefault="00E844D8" w:rsidP="00053544">
      <w:pPr>
        <w:pStyle w:val="PargrafodaLista"/>
        <w:numPr>
          <w:ilvl w:val="0"/>
          <w:numId w:val="13"/>
        </w:numPr>
        <w:spacing w:before="160"/>
        <w:ind w:left="284"/>
        <w:jc w:val="both"/>
        <w:rPr>
          <w:sz w:val="24"/>
          <w:szCs w:val="24"/>
        </w:rPr>
      </w:pPr>
    </w:p>
    <w:p w14:paraId="14F42173" w14:textId="2068D4B9" w:rsidR="003D1B7C" w:rsidRPr="00CB1648" w:rsidRDefault="003D1B7C" w:rsidP="00053544">
      <w:pPr>
        <w:pStyle w:val="PargrafodaLista"/>
        <w:numPr>
          <w:ilvl w:val="0"/>
          <w:numId w:val="13"/>
        </w:numPr>
        <w:spacing w:before="160"/>
        <w:ind w:left="284"/>
        <w:jc w:val="both"/>
        <w:rPr>
          <w:sz w:val="24"/>
          <w:szCs w:val="24"/>
        </w:rPr>
      </w:pPr>
      <w:r w:rsidRPr="00CB1648">
        <w:rPr>
          <w:sz w:val="24"/>
          <w:szCs w:val="24"/>
        </w:rPr>
        <w:t xml:space="preserve"> 2.1</w:t>
      </w:r>
      <w:r w:rsidR="003F1DA1" w:rsidRPr="00CB1648">
        <w:rPr>
          <w:sz w:val="24"/>
          <w:szCs w:val="24"/>
        </w:rPr>
        <w:t>5</w:t>
      </w:r>
      <w:r w:rsidRPr="00CB1648">
        <w:rPr>
          <w:sz w:val="24"/>
          <w:szCs w:val="24"/>
        </w:rPr>
        <w:t xml:space="preserve"> Tipo de caractere dos Campos:</w:t>
      </w:r>
    </w:p>
    <w:tbl>
      <w:tblPr>
        <w:tblW w:w="8788"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417"/>
        <w:gridCol w:w="7371"/>
      </w:tblGrid>
      <w:tr w:rsidR="00FD31DA" w:rsidRPr="00CB1648" w14:paraId="14B33FA2" w14:textId="77777777" w:rsidTr="00F55A4B">
        <w:trPr>
          <w:trHeight w:val="194"/>
        </w:trPr>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3F983" w14:textId="77777777" w:rsidR="003D1B7C" w:rsidRPr="00CB1648" w:rsidRDefault="003D1B7C" w:rsidP="000D580E">
            <w:pPr>
              <w:jc w:val="center"/>
              <w:rPr>
                <w:sz w:val="24"/>
                <w:szCs w:val="24"/>
              </w:rPr>
            </w:pPr>
            <w:r w:rsidRPr="00CB1648">
              <w:rPr>
                <w:sz w:val="24"/>
                <w:szCs w:val="24"/>
              </w:rPr>
              <w:t>Tipo</w:t>
            </w:r>
          </w:p>
        </w:tc>
        <w:tc>
          <w:tcPr>
            <w:tcW w:w="73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781465" w14:textId="77777777" w:rsidR="003D1B7C" w:rsidRPr="00CB1648" w:rsidRDefault="003D1B7C" w:rsidP="000D580E">
            <w:pPr>
              <w:rPr>
                <w:sz w:val="24"/>
                <w:szCs w:val="24"/>
              </w:rPr>
            </w:pPr>
            <w:r w:rsidRPr="00CB1648">
              <w:rPr>
                <w:sz w:val="24"/>
                <w:szCs w:val="24"/>
              </w:rPr>
              <w:t>Descrição</w:t>
            </w:r>
          </w:p>
        </w:tc>
      </w:tr>
      <w:tr w:rsidR="00FD31DA" w:rsidRPr="00CB1648" w14:paraId="309BFBD3" w14:textId="77777777" w:rsidTr="00F55A4B">
        <w:trPr>
          <w:trHeight w:val="150"/>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CF4A1" w14:textId="77777777" w:rsidR="003D1B7C" w:rsidRPr="00CB1648" w:rsidRDefault="003D1B7C" w:rsidP="000D580E">
            <w:pPr>
              <w:jc w:val="center"/>
              <w:rPr>
                <w:sz w:val="24"/>
                <w:szCs w:val="24"/>
              </w:rPr>
            </w:pPr>
            <w:r w:rsidRPr="00CB1648">
              <w:rPr>
                <w:sz w:val="24"/>
                <w:szCs w:val="24"/>
              </w:rPr>
              <w:t>N</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0F61A8F8" w14:textId="77777777" w:rsidR="003D1B7C" w:rsidRPr="00CB1648" w:rsidRDefault="003D1B7C" w:rsidP="000D580E">
            <w:pPr>
              <w:rPr>
                <w:sz w:val="24"/>
                <w:szCs w:val="24"/>
              </w:rPr>
            </w:pPr>
            <w:r w:rsidRPr="00CB1648">
              <w:rPr>
                <w:sz w:val="24"/>
                <w:szCs w:val="24"/>
              </w:rPr>
              <w:t>Numérico</w:t>
            </w:r>
          </w:p>
        </w:tc>
      </w:tr>
      <w:tr w:rsidR="00FD31DA" w:rsidRPr="00CB1648" w14:paraId="7771D3D2" w14:textId="77777777" w:rsidTr="00F55A4B">
        <w:trPr>
          <w:trHeight w:val="241"/>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89D4C" w14:textId="77777777" w:rsidR="003D1B7C" w:rsidRPr="00CB1648" w:rsidRDefault="003D1B7C" w:rsidP="000D580E">
            <w:pPr>
              <w:jc w:val="center"/>
              <w:rPr>
                <w:sz w:val="24"/>
                <w:szCs w:val="24"/>
              </w:rPr>
            </w:pPr>
            <w:r w:rsidRPr="00CB1648">
              <w:rPr>
                <w:sz w:val="24"/>
                <w:szCs w:val="24"/>
              </w:rPr>
              <w:t>X</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2A577009" w14:textId="77777777" w:rsidR="003D1B7C" w:rsidRPr="00CB1648" w:rsidRDefault="003D1B7C" w:rsidP="000D580E">
            <w:pPr>
              <w:rPr>
                <w:sz w:val="24"/>
                <w:szCs w:val="24"/>
              </w:rPr>
            </w:pPr>
            <w:r w:rsidRPr="00CB1648">
              <w:rPr>
                <w:sz w:val="24"/>
                <w:szCs w:val="24"/>
              </w:rPr>
              <w:t>Alfanumérico</w:t>
            </w:r>
          </w:p>
        </w:tc>
      </w:tr>
    </w:tbl>
    <w:p w14:paraId="50B32850" w14:textId="73E4A0CD" w:rsidR="003D1B7C" w:rsidRPr="00CB1648" w:rsidRDefault="003D1B7C" w:rsidP="00053544">
      <w:pPr>
        <w:pStyle w:val="PargrafodaLista"/>
        <w:numPr>
          <w:ilvl w:val="0"/>
          <w:numId w:val="13"/>
        </w:numPr>
        <w:spacing w:before="160"/>
        <w:ind w:left="284"/>
        <w:jc w:val="both"/>
        <w:rPr>
          <w:sz w:val="24"/>
          <w:szCs w:val="24"/>
        </w:rPr>
      </w:pPr>
      <w:r w:rsidRPr="00CB1648">
        <w:rPr>
          <w:sz w:val="24"/>
          <w:szCs w:val="24"/>
        </w:rPr>
        <w:lastRenderedPageBreak/>
        <w:t xml:space="preserve"> 2.1</w:t>
      </w:r>
      <w:r w:rsidR="003F1DA1" w:rsidRPr="00CB1648">
        <w:rPr>
          <w:sz w:val="24"/>
          <w:szCs w:val="24"/>
        </w:rPr>
        <w:t>6</w:t>
      </w:r>
      <w:r w:rsidRPr="00CB1648">
        <w:rPr>
          <w:sz w:val="24"/>
          <w:szCs w:val="24"/>
        </w:rPr>
        <w:t xml:space="preserve"> Obrigatoriedade (OBR) dos Campos:</w:t>
      </w:r>
    </w:p>
    <w:tbl>
      <w:tblPr>
        <w:tblW w:w="8788"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417"/>
        <w:gridCol w:w="7371"/>
      </w:tblGrid>
      <w:tr w:rsidR="00FD31DA" w:rsidRPr="00CB1648" w14:paraId="62B7156B" w14:textId="77777777" w:rsidTr="00F55A4B">
        <w:trPr>
          <w:trHeight w:val="282"/>
        </w:trPr>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6187" w14:textId="77777777" w:rsidR="003D1B7C" w:rsidRPr="00CB1648" w:rsidRDefault="003D1B7C" w:rsidP="000D580E">
            <w:pPr>
              <w:jc w:val="center"/>
              <w:rPr>
                <w:sz w:val="24"/>
                <w:szCs w:val="24"/>
              </w:rPr>
            </w:pPr>
            <w:r w:rsidRPr="00CB1648">
              <w:rPr>
                <w:sz w:val="24"/>
                <w:szCs w:val="24"/>
              </w:rPr>
              <w:t>Tipo</w:t>
            </w:r>
          </w:p>
        </w:tc>
        <w:tc>
          <w:tcPr>
            <w:tcW w:w="73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03111" w14:textId="77777777" w:rsidR="003D1B7C" w:rsidRPr="00CB1648" w:rsidRDefault="003D1B7C" w:rsidP="000D580E">
            <w:pPr>
              <w:rPr>
                <w:sz w:val="24"/>
                <w:szCs w:val="24"/>
              </w:rPr>
            </w:pPr>
            <w:r w:rsidRPr="00CB1648">
              <w:rPr>
                <w:sz w:val="24"/>
                <w:szCs w:val="24"/>
              </w:rPr>
              <w:t>Descrição</w:t>
            </w:r>
          </w:p>
        </w:tc>
      </w:tr>
      <w:tr w:rsidR="00FD31DA" w:rsidRPr="00CB1648" w14:paraId="09289A97" w14:textId="77777777" w:rsidTr="00F55A4B">
        <w:trPr>
          <w:trHeight w:val="223"/>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BD8536" w14:textId="77777777" w:rsidR="003D1B7C" w:rsidRPr="00CB1648" w:rsidRDefault="003D1B7C" w:rsidP="000D580E">
            <w:pPr>
              <w:jc w:val="center"/>
              <w:rPr>
                <w:sz w:val="24"/>
                <w:szCs w:val="24"/>
              </w:rPr>
            </w:pPr>
            <w:r w:rsidRPr="00CB1648">
              <w:rPr>
                <w:sz w:val="24"/>
                <w:szCs w:val="24"/>
              </w:rPr>
              <w:t>O</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15AC2C35" w14:textId="77777777" w:rsidR="003D1B7C" w:rsidRPr="00CB1648" w:rsidRDefault="003D1B7C" w:rsidP="000D580E">
            <w:pPr>
              <w:rPr>
                <w:sz w:val="24"/>
                <w:szCs w:val="24"/>
              </w:rPr>
            </w:pPr>
            <w:r w:rsidRPr="00CB1648">
              <w:rPr>
                <w:sz w:val="24"/>
                <w:szCs w:val="24"/>
              </w:rPr>
              <w:t>Obrigatório</w:t>
            </w:r>
          </w:p>
        </w:tc>
      </w:tr>
      <w:tr w:rsidR="00FD31DA" w:rsidRPr="00CB1648" w14:paraId="7139C6B3" w14:textId="77777777" w:rsidTr="00F55A4B">
        <w:trPr>
          <w:trHeight w:val="173"/>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BF4235" w14:textId="77777777" w:rsidR="003D1B7C" w:rsidRPr="00CB1648" w:rsidRDefault="003D1B7C" w:rsidP="000D580E">
            <w:pPr>
              <w:jc w:val="center"/>
              <w:rPr>
                <w:sz w:val="24"/>
                <w:szCs w:val="24"/>
              </w:rPr>
            </w:pPr>
            <w:r w:rsidRPr="00CB1648">
              <w:rPr>
                <w:sz w:val="24"/>
                <w:szCs w:val="24"/>
              </w:rPr>
              <w:t>OC</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455BE3AA" w14:textId="77777777" w:rsidR="003D1B7C" w:rsidRPr="00CB1648" w:rsidRDefault="003D1B7C" w:rsidP="000D580E">
            <w:pPr>
              <w:rPr>
                <w:sz w:val="24"/>
                <w:szCs w:val="24"/>
              </w:rPr>
            </w:pPr>
            <w:r w:rsidRPr="00CB1648">
              <w:rPr>
                <w:sz w:val="24"/>
                <w:szCs w:val="24"/>
              </w:rPr>
              <w:t>Obrigatório se existir informação a ser prestada.</w:t>
            </w:r>
          </w:p>
        </w:tc>
      </w:tr>
      <w:tr w:rsidR="00FD31DA" w:rsidRPr="00CB1648" w14:paraId="2F362DCA" w14:textId="77777777" w:rsidTr="00F55A4B">
        <w:trPr>
          <w:trHeight w:val="137"/>
        </w:trPr>
        <w:tc>
          <w:tcPr>
            <w:tcW w:w="1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8A7FA" w14:textId="77777777" w:rsidR="003D1B7C" w:rsidRPr="00CB1648" w:rsidRDefault="003D1B7C" w:rsidP="000D580E">
            <w:pPr>
              <w:jc w:val="center"/>
              <w:rPr>
                <w:sz w:val="24"/>
                <w:szCs w:val="24"/>
              </w:rPr>
            </w:pPr>
            <w:r w:rsidRPr="00CB1648">
              <w:rPr>
                <w:sz w:val="24"/>
                <w:szCs w:val="24"/>
              </w:rPr>
              <w:t>F</w:t>
            </w:r>
          </w:p>
        </w:tc>
        <w:tc>
          <w:tcPr>
            <w:tcW w:w="7371" w:type="dxa"/>
            <w:tcBorders>
              <w:top w:val="nil"/>
              <w:left w:val="nil"/>
              <w:bottom w:val="single" w:sz="8" w:space="0" w:color="000000"/>
              <w:right w:val="single" w:sz="8" w:space="0" w:color="000000"/>
            </w:tcBorders>
            <w:tcMar>
              <w:top w:w="100" w:type="dxa"/>
              <w:left w:w="100" w:type="dxa"/>
              <w:bottom w:w="100" w:type="dxa"/>
              <w:right w:w="100" w:type="dxa"/>
            </w:tcMar>
          </w:tcPr>
          <w:p w14:paraId="25A111D7" w14:textId="77777777" w:rsidR="003D1B7C" w:rsidRPr="00CB1648" w:rsidRDefault="003D1B7C" w:rsidP="000D580E">
            <w:pPr>
              <w:rPr>
                <w:sz w:val="24"/>
                <w:szCs w:val="24"/>
              </w:rPr>
            </w:pPr>
            <w:r w:rsidRPr="00CB1648">
              <w:rPr>
                <w:sz w:val="24"/>
                <w:szCs w:val="24"/>
              </w:rPr>
              <w:t>Facultativo</w:t>
            </w:r>
          </w:p>
        </w:tc>
      </w:tr>
    </w:tbl>
    <w:p w14:paraId="1400B5B1" w14:textId="77777777" w:rsidR="00CE24E3" w:rsidRDefault="00CE24E3" w:rsidP="00CE24E3">
      <w:pPr>
        <w:rPr>
          <w:sz w:val="24"/>
          <w:szCs w:val="24"/>
        </w:rPr>
      </w:pPr>
    </w:p>
    <w:p w14:paraId="683788DF" w14:textId="1BD86630" w:rsidR="003227A6" w:rsidRPr="00CB1648" w:rsidRDefault="00867FF7" w:rsidP="000D580E">
      <w:pPr>
        <w:ind w:left="284"/>
        <w:rPr>
          <w:sz w:val="24"/>
          <w:szCs w:val="24"/>
        </w:rPr>
      </w:pPr>
      <w:r w:rsidRPr="00CB1648">
        <w:rPr>
          <w:sz w:val="24"/>
          <w:szCs w:val="24"/>
        </w:rPr>
        <w:t xml:space="preserve"> </w:t>
      </w:r>
      <w:r w:rsidR="003227A6" w:rsidRPr="00CB1648">
        <w:rPr>
          <w:sz w:val="24"/>
          <w:szCs w:val="24"/>
        </w:rPr>
        <w:t>2.1</w:t>
      </w:r>
      <w:r w:rsidR="003F1DA1" w:rsidRPr="00CB1648">
        <w:rPr>
          <w:sz w:val="24"/>
          <w:szCs w:val="24"/>
        </w:rPr>
        <w:t>7</w:t>
      </w:r>
      <w:r w:rsidR="003227A6" w:rsidRPr="00CB1648">
        <w:rPr>
          <w:sz w:val="24"/>
          <w:szCs w:val="24"/>
        </w:rPr>
        <w:t xml:space="preserve"> Campos dos Registros</w:t>
      </w:r>
    </w:p>
    <w:tbl>
      <w:tblPr>
        <w:tblW w:w="8788" w:type="dxa"/>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17"/>
        <w:gridCol w:w="7371"/>
      </w:tblGrid>
      <w:tr w:rsidR="00FD31DA" w:rsidRPr="00CB1648" w14:paraId="7CD59D46" w14:textId="77777777" w:rsidTr="00F714FD">
        <w:trPr>
          <w:trHeight w:val="88"/>
        </w:trPr>
        <w:tc>
          <w:tcPr>
            <w:tcW w:w="1417" w:type="dxa"/>
          </w:tcPr>
          <w:p w14:paraId="4A15EB6E" w14:textId="2BA949B5"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Item</w:t>
            </w:r>
          </w:p>
        </w:tc>
        <w:tc>
          <w:tcPr>
            <w:tcW w:w="7371" w:type="dxa"/>
          </w:tcPr>
          <w:p w14:paraId="45F5AC09" w14:textId="1E4D77D7"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bCs/>
                <w:sz w:val="24"/>
                <w:szCs w:val="24"/>
                <w:lang w:eastAsia="en-US"/>
              </w:rPr>
              <w:t>Descrição</w:t>
            </w:r>
          </w:p>
        </w:tc>
      </w:tr>
      <w:tr w:rsidR="00FD31DA" w:rsidRPr="00CB1648" w14:paraId="4A48F6E3" w14:textId="77777777" w:rsidTr="00F714FD">
        <w:trPr>
          <w:trHeight w:val="90"/>
        </w:trPr>
        <w:tc>
          <w:tcPr>
            <w:tcW w:w="1417" w:type="dxa"/>
          </w:tcPr>
          <w:p w14:paraId="29FF75A0" w14:textId="1D6B2646"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bCs/>
                <w:sz w:val="24"/>
                <w:szCs w:val="24"/>
                <w:lang w:eastAsia="en-US"/>
              </w:rPr>
              <w:t>Nº</w:t>
            </w:r>
          </w:p>
        </w:tc>
        <w:tc>
          <w:tcPr>
            <w:tcW w:w="7371" w:type="dxa"/>
          </w:tcPr>
          <w:p w14:paraId="485043E1" w14:textId="469F0895"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Indica o núme</w:t>
            </w:r>
            <w:r w:rsidR="000D580E" w:rsidRPr="00CB1648">
              <w:rPr>
                <w:rFonts w:eastAsiaTheme="minorHAnsi"/>
                <w:sz w:val="24"/>
                <w:szCs w:val="24"/>
                <w:lang w:eastAsia="en-US"/>
              </w:rPr>
              <w:t>ro do campo em um dado registro</w:t>
            </w:r>
            <w:r w:rsidR="00F55A4B" w:rsidRPr="00CB1648">
              <w:rPr>
                <w:rFonts w:eastAsiaTheme="minorHAnsi"/>
                <w:sz w:val="24"/>
                <w:szCs w:val="24"/>
                <w:lang w:eastAsia="en-US"/>
              </w:rPr>
              <w:t>.</w:t>
            </w:r>
          </w:p>
        </w:tc>
      </w:tr>
      <w:tr w:rsidR="00FD31DA" w:rsidRPr="00CB1648" w14:paraId="49EE6B01" w14:textId="77777777" w:rsidTr="00F714FD">
        <w:trPr>
          <w:trHeight w:val="228"/>
        </w:trPr>
        <w:tc>
          <w:tcPr>
            <w:tcW w:w="1417" w:type="dxa"/>
          </w:tcPr>
          <w:p w14:paraId="6C344EBC" w14:textId="64215150"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bCs/>
                <w:sz w:val="24"/>
                <w:szCs w:val="24"/>
                <w:lang w:eastAsia="en-US"/>
              </w:rPr>
              <w:t>Campo</w:t>
            </w:r>
          </w:p>
        </w:tc>
        <w:tc>
          <w:tcPr>
            <w:tcW w:w="7371" w:type="dxa"/>
          </w:tcPr>
          <w:p w14:paraId="2DBD6E32" w14:textId="77777777"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xml:space="preserve">Indica o mnemônico do campo sugerido para banco de dados. </w:t>
            </w:r>
          </w:p>
          <w:p w14:paraId="57393D38" w14:textId="0F768EA2" w:rsidR="003227A6" w:rsidRPr="00CB1648" w:rsidRDefault="003227A6" w:rsidP="00233C8C">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xml:space="preserve">É facultada aos contribuintes a opção de </w:t>
            </w:r>
            <w:r w:rsidR="000D580E" w:rsidRPr="00CB1648">
              <w:rPr>
                <w:rFonts w:eastAsiaTheme="minorHAnsi"/>
                <w:sz w:val="24"/>
                <w:szCs w:val="24"/>
                <w:lang w:eastAsia="en-US"/>
              </w:rPr>
              <w:t xml:space="preserve">seguir (ou não) esta </w:t>
            </w:r>
            <w:r w:rsidR="00233C8C" w:rsidRPr="00CB1648">
              <w:rPr>
                <w:rFonts w:eastAsiaTheme="minorHAnsi"/>
                <w:sz w:val="24"/>
                <w:szCs w:val="24"/>
                <w:lang w:eastAsia="en-US"/>
              </w:rPr>
              <w:t>i</w:t>
            </w:r>
            <w:r w:rsidR="000D580E" w:rsidRPr="00CB1648">
              <w:rPr>
                <w:rFonts w:eastAsiaTheme="minorHAnsi"/>
                <w:sz w:val="24"/>
                <w:szCs w:val="24"/>
                <w:lang w:eastAsia="en-US"/>
              </w:rPr>
              <w:t>ndicação.</w:t>
            </w:r>
          </w:p>
        </w:tc>
      </w:tr>
      <w:tr w:rsidR="00FD31DA" w:rsidRPr="00CB1648" w14:paraId="1EE55CE4" w14:textId="77777777" w:rsidTr="00F714FD">
        <w:trPr>
          <w:trHeight w:val="228"/>
        </w:trPr>
        <w:tc>
          <w:tcPr>
            <w:tcW w:w="1417" w:type="dxa"/>
          </w:tcPr>
          <w:p w14:paraId="5A8BE126" w14:textId="61075821"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bCs/>
                <w:sz w:val="24"/>
                <w:szCs w:val="24"/>
                <w:lang w:eastAsia="en-US"/>
              </w:rPr>
              <w:t>Descrição</w:t>
            </w:r>
          </w:p>
        </w:tc>
        <w:tc>
          <w:tcPr>
            <w:tcW w:w="7371" w:type="dxa"/>
          </w:tcPr>
          <w:p w14:paraId="43495C33" w14:textId="77777777"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xml:space="preserve">Indica a descrição da informação requerida no campo respectivo. </w:t>
            </w:r>
          </w:p>
          <w:p w14:paraId="7062F1DB" w14:textId="4FDC7862"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Deve-se atentar para as observações relativas ao preenchiment</w:t>
            </w:r>
            <w:r w:rsidR="000D580E" w:rsidRPr="00CB1648">
              <w:rPr>
                <w:rFonts w:eastAsiaTheme="minorHAnsi"/>
                <w:sz w:val="24"/>
                <w:szCs w:val="24"/>
                <w:lang w:eastAsia="en-US"/>
              </w:rPr>
              <w:t>o de cada campo, quando houver.</w:t>
            </w:r>
          </w:p>
        </w:tc>
      </w:tr>
      <w:tr w:rsidR="00FD31DA" w:rsidRPr="00CB1648" w14:paraId="057AB915" w14:textId="77777777" w:rsidTr="00F714FD">
        <w:trPr>
          <w:trHeight w:val="344"/>
        </w:trPr>
        <w:tc>
          <w:tcPr>
            <w:tcW w:w="1417" w:type="dxa"/>
          </w:tcPr>
          <w:p w14:paraId="602953E5" w14:textId="3F9E19D5" w:rsidR="003227A6" w:rsidRPr="00CB1648" w:rsidRDefault="000D580E" w:rsidP="003227A6">
            <w:pPr>
              <w:suppressAutoHyphens w:val="0"/>
              <w:autoSpaceDE w:val="0"/>
              <w:autoSpaceDN w:val="0"/>
              <w:adjustRightInd w:val="0"/>
              <w:rPr>
                <w:rFonts w:eastAsiaTheme="minorHAnsi"/>
                <w:sz w:val="24"/>
                <w:szCs w:val="24"/>
                <w:lang w:eastAsia="en-US"/>
              </w:rPr>
            </w:pPr>
            <w:r w:rsidRPr="00CB1648">
              <w:rPr>
                <w:rFonts w:eastAsiaTheme="minorHAnsi"/>
                <w:bCs/>
                <w:sz w:val="24"/>
                <w:szCs w:val="24"/>
                <w:lang w:eastAsia="en-US"/>
              </w:rPr>
              <w:t>Tipo</w:t>
            </w:r>
          </w:p>
        </w:tc>
        <w:tc>
          <w:tcPr>
            <w:tcW w:w="7371" w:type="dxa"/>
          </w:tcPr>
          <w:p w14:paraId="2C845375" w14:textId="1040F19D" w:rsidR="003227A6" w:rsidRPr="00CB1648" w:rsidRDefault="003227A6"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Indica o tipo de caractere com que o campo será preenchido, de acordo com as regras gerais já descritas. </w:t>
            </w:r>
            <w:r w:rsidR="000D580E" w:rsidRPr="00CB1648">
              <w:rPr>
                <w:rFonts w:eastAsiaTheme="minorHAnsi"/>
                <w:sz w:val="24"/>
                <w:szCs w:val="24"/>
                <w:lang w:eastAsia="en-US"/>
              </w:rPr>
              <w:t>N - Numérico;</w:t>
            </w:r>
          </w:p>
          <w:p w14:paraId="6B826C1E" w14:textId="11584A31" w:rsidR="003227A6" w:rsidRPr="00CB1648" w:rsidRDefault="000D580E"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 - Alfanumérico.</w:t>
            </w:r>
          </w:p>
        </w:tc>
      </w:tr>
      <w:tr w:rsidR="00FD31DA" w:rsidRPr="00CB1648" w14:paraId="19928F8A" w14:textId="77777777" w:rsidTr="00F714FD">
        <w:trPr>
          <w:trHeight w:val="1340"/>
        </w:trPr>
        <w:tc>
          <w:tcPr>
            <w:tcW w:w="1417" w:type="dxa"/>
          </w:tcPr>
          <w:p w14:paraId="501B099C" w14:textId="4DA10F6B" w:rsidR="003227A6" w:rsidRPr="00CB1648" w:rsidRDefault="000D580E" w:rsidP="003227A6">
            <w:pPr>
              <w:suppressAutoHyphens w:val="0"/>
              <w:autoSpaceDE w:val="0"/>
              <w:autoSpaceDN w:val="0"/>
              <w:adjustRightInd w:val="0"/>
              <w:rPr>
                <w:rFonts w:eastAsiaTheme="minorHAnsi"/>
                <w:sz w:val="24"/>
                <w:szCs w:val="24"/>
                <w:lang w:eastAsia="en-US"/>
              </w:rPr>
            </w:pPr>
            <w:proofErr w:type="spellStart"/>
            <w:r w:rsidRPr="00CB1648">
              <w:rPr>
                <w:rFonts w:eastAsiaTheme="minorHAnsi"/>
                <w:bCs/>
                <w:sz w:val="24"/>
                <w:szCs w:val="24"/>
                <w:lang w:eastAsia="en-US"/>
              </w:rPr>
              <w:t>Tam</w:t>
            </w:r>
            <w:proofErr w:type="spellEnd"/>
          </w:p>
        </w:tc>
        <w:tc>
          <w:tcPr>
            <w:tcW w:w="7371" w:type="dxa"/>
          </w:tcPr>
          <w:p w14:paraId="384C7B3E" w14:textId="77777777" w:rsidR="003227A6" w:rsidRPr="00CB1648" w:rsidRDefault="003227A6"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Indica a quantidade de caracteres com que cada campo deve ser preenchido. Estas instruções devem ser seguidas rigorosamente. </w:t>
            </w:r>
          </w:p>
          <w:p w14:paraId="6920BDA2" w14:textId="0B4480F3" w:rsidR="003227A6" w:rsidRPr="00CB1648" w:rsidRDefault="003227A6"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 O caractere * (Asterisco) aposto ao lado do tamanho do campo indica que o campo deve ser informado com aquela </w:t>
            </w:r>
            <w:r w:rsidRPr="00CB1648">
              <w:rPr>
                <w:rFonts w:eastAsiaTheme="minorHAnsi"/>
                <w:bCs/>
                <w:sz w:val="24"/>
                <w:szCs w:val="24"/>
                <w:lang w:eastAsia="en-US"/>
              </w:rPr>
              <w:t xml:space="preserve">quantidade exata </w:t>
            </w:r>
            <w:r w:rsidRPr="00CB1648">
              <w:rPr>
                <w:rFonts w:eastAsiaTheme="minorHAnsi"/>
                <w:sz w:val="24"/>
                <w:szCs w:val="24"/>
                <w:lang w:eastAsia="en-US"/>
              </w:rPr>
              <w:t xml:space="preserve">de caracteres; </w:t>
            </w:r>
          </w:p>
          <w:p w14:paraId="2817CDF7" w14:textId="77777777" w:rsidR="003227A6" w:rsidRPr="00CB1648" w:rsidRDefault="003227A6"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 A indicação de um algarismo após um campo (N) representa o seu tamanho; </w:t>
            </w:r>
          </w:p>
          <w:p w14:paraId="0E56233D" w14:textId="08D03E1B" w:rsidR="003227A6" w:rsidRPr="00CB1648" w:rsidRDefault="003227A6" w:rsidP="00233C8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 A indicação de um algarismo após um campo (C) representa o seu tamanho exato, no caso geral; A indicação “-” em após um campo (C) representa que seu tamanho máximo é 255 caracteres, no caso geral; </w:t>
            </w:r>
          </w:p>
        </w:tc>
      </w:tr>
      <w:tr w:rsidR="00233C8C" w:rsidRPr="00CB1648" w14:paraId="02AF6805" w14:textId="77777777" w:rsidTr="00F714FD">
        <w:trPr>
          <w:trHeight w:val="478"/>
        </w:trPr>
        <w:tc>
          <w:tcPr>
            <w:tcW w:w="1417" w:type="dxa"/>
          </w:tcPr>
          <w:p w14:paraId="26995356" w14:textId="214CA7AC" w:rsidR="003227A6" w:rsidRPr="00CB1648" w:rsidRDefault="00233C8C" w:rsidP="003227A6">
            <w:pPr>
              <w:suppressAutoHyphens w:val="0"/>
              <w:autoSpaceDE w:val="0"/>
              <w:autoSpaceDN w:val="0"/>
              <w:adjustRightInd w:val="0"/>
              <w:rPr>
                <w:rFonts w:eastAsiaTheme="minorHAnsi"/>
                <w:sz w:val="24"/>
                <w:szCs w:val="24"/>
                <w:lang w:eastAsia="en-US"/>
              </w:rPr>
            </w:pPr>
            <w:proofErr w:type="spellStart"/>
            <w:r w:rsidRPr="00CB1648">
              <w:rPr>
                <w:rFonts w:eastAsiaTheme="minorHAnsi"/>
                <w:bCs/>
                <w:sz w:val="24"/>
                <w:szCs w:val="24"/>
                <w:lang w:eastAsia="en-US"/>
              </w:rPr>
              <w:t>D</w:t>
            </w:r>
            <w:r w:rsidR="003227A6" w:rsidRPr="00CB1648">
              <w:rPr>
                <w:rFonts w:eastAsiaTheme="minorHAnsi"/>
                <w:bCs/>
                <w:sz w:val="24"/>
                <w:szCs w:val="24"/>
                <w:lang w:eastAsia="en-US"/>
              </w:rPr>
              <w:t>ec</w:t>
            </w:r>
            <w:proofErr w:type="spellEnd"/>
            <w:r w:rsidR="003227A6" w:rsidRPr="00CB1648">
              <w:rPr>
                <w:rFonts w:eastAsiaTheme="minorHAnsi"/>
                <w:bCs/>
                <w:sz w:val="24"/>
                <w:szCs w:val="24"/>
                <w:lang w:eastAsia="en-US"/>
              </w:rPr>
              <w:t xml:space="preserve"> </w:t>
            </w:r>
          </w:p>
        </w:tc>
        <w:tc>
          <w:tcPr>
            <w:tcW w:w="7371" w:type="dxa"/>
          </w:tcPr>
          <w:p w14:paraId="631ED88A" w14:textId="77777777"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xml:space="preserve">Indica a quantidade de caracteres que devem constar como casas decimais, quando necessárias. </w:t>
            </w:r>
          </w:p>
          <w:p w14:paraId="31661F38" w14:textId="56D18608"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xml:space="preserve">• A indicação de um algarismo representa a quantidade </w:t>
            </w:r>
            <w:r w:rsidR="00233C8C" w:rsidRPr="00CB1648">
              <w:rPr>
                <w:rFonts w:eastAsiaTheme="minorHAnsi"/>
                <w:sz w:val="24"/>
                <w:szCs w:val="24"/>
                <w:lang w:eastAsia="en-US"/>
              </w:rPr>
              <w:t>exata de decimais do campo (N);</w:t>
            </w:r>
          </w:p>
          <w:p w14:paraId="655ED8C8" w14:textId="6105A386" w:rsidR="003227A6" w:rsidRPr="00CB1648" w:rsidRDefault="003227A6" w:rsidP="003227A6">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 A indicação “-” após um campo (N) significa que não deve haver representação de casas decimais; A indicação “-“, também, revela que um campo (N) de</w:t>
            </w:r>
            <w:r w:rsidR="00257BC8" w:rsidRPr="00CB1648">
              <w:rPr>
                <w:rFonts w:eastAsiaTheme="minorHAnsi"/>
                <w:sz w:val="24"/>
                <w:szCs w:val="24"/>
                <w:lang w:eastAsia="en-US"/>
              </w:rPr>
              <w:t>ve ser preenchido com um número.</w:t>
            </w:r>
          </w:p>
        </w:tc>
      </w:tr>
    </w:tbl>
    <w:p w14:paraId="1F2FBB7D" w14:textId="443A6B50" w:rsidR="003227A6" w:rsidRPr="00CB1648" w:rsidRDefault="003227A6" w:rsidP="003227A6">
      <w:pPr>
        <w:rPr>
          <w:sz w:val="24"/>
          <w:szCs w:val="24"/>
        </w:rPr>
      </w:pPr>
    </w:p>
    <w:p w14:paraId="7F75E9EB" w14:textId="46DB8CE2" w:rsidR="003D1B7C" w:rsidRPr="00CB1648" w:rsidRDefault="003F1DA1" w:rsidP="003F1DA1">
      <w:pPr>
        <w:pStyle w:val="PargrafodaLista"/>
        <w:numPr>
          <w:ilvl w:val="1"/>
          <w:numId w:val="39"/>
        </w:numPr>
        <w:spacing w:before="160"/>
        <w:ind w:left="709"/>
        <w:jc w:val="both"/>
        <w:rPr>
          <w:sz w:val="24"/>
          <w:szCs w:val="24"/>
        </w:rPr>
      </w:pPr>
      <w:r w:rsidRPr="00CB1648">
        <w:rPr>
          <w:sz w:val="24"/>
          <w:szCs w:val="24"/>
        </w:rPr>
        <w:t xml:space="preserve"> </w:t>
      </w:r>
      <w:r w:rsidR="003D1B7C" w:rsidRPr="00CB1648">
        <w:rPr>
          <w:sz w:val="24"/>
          <w:szCs w:val="24"/>
        </w:rPr>
        <w:t>Tabela do Código Finalidade do arquivo:</w:t>
      </w:r>
    </w:p>
    <w:tbl>
      <w:tblPr>
        <w:tblW w:w="8981"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417"/>
        <w:gridCol w:w="7564"/>
      </w:tblGrid>
      <w:tr w:rsidR="00FD31DA" w:rsidRPr="00CB1648" w14:paraId="5FD2F956" w14:textId="77777777" w:rsidTr="009A1579">
        <w:trPr>
          <w:trHeight w:val="321"/>
        </w:trPr>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14:paraId="699BC7E4" w14:textId="77777777" w:rsidR="003D1B7C" w:rsidRPr="00CB1648" w:rsidRDefault="003D1B7C" w:rsidP="00005EC6">
            <w:pPr>
              <w:spacing w:before="20" w:after="20"/>
              <w:jc w:val="center"/>
              <w:rPr>
                <w:sz w:val="24"/>
                <w:szCs w:val="24"/>
              </w:rPr>
            </w:pPr>
            <w:r w:rsidRPr="00CB1648">
              <w:rPr>
                <w:sz w:val="24"/>
                <w:szCs w:val="24"/>
              </w:rPr>
              <w:t>CÓDIGO</w:t>
            </w:r>
          </w:p>
        </w:tc>
        <w:tc>
          <w:tcPr>
            <w:tcW w:w="7564" w:type="dxa"/>
            <w:tcBorders>
              <w:top w:val="single" w:sz="8" w:space="0" w:color="000000"/>
              <w:left w:val="nil"/>
              <w:bottom w:val="single" w:sz="8" w:space="0" w:color="000000"/>
              <w:right w:val="single" w:sz="8" w:space="0" w:color="000000"/>
            </w:tcBorders>
            <w:shd w:val="clear" w:color="auto" w:fill="FFFFFF"/>
            <w:tcMar>
              <w:top w:w="120" w:type="dxa"/>
              <w:left w:w="120" w:type="dxa"/>
              <w:bottom w:w="120" w:type="dxa"/>
              <w:right w:w="120" w:type="dxa"/>
            </w:tcMar>
          </w:tcPr>
          <w:p w14:paraId="185068D9" w14:textId="77777777" w:rsidR="003D1B7C" w:rsidRPr="00CB1648" w:rsidRDefault="003D1B7C" w:rsidP="00005EC6">
            <w:pPr>
              <w:spacing w:before="20" w:after="20"/>
              <w:rPr>
                <w:sz w:val="24"/>
                <w:szCs w:val="24"/>
              </w:rPr>
            </w:pPr>
            <w:r w:rsidRPr="00CB1648">
              <w:rPr>
                <w:sz w:val="24"/>
                <w:szCs w:val="24"/>
              </w:rPr>
              <w:t>DESCRIÇÃO DA FINALIDADE</w:t>
            </w:r>
          </w:p>
        </w:tc>
      </w:tr>
      <w:tr w:rsidR="00FD31DA" w:rsidRPr="00CB1648" w14:paraId="4FEDD249" w14:textId="77777777" w:rsidTr="00233C8C">
        <w:trPr>
          <w:trHeight w:val="260"/>
        </w:trPr>
        <w:tc>
          <w:tcPr>
            <w:tcW w:w="1417"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14:paraId="3BB45466" w14:textId="77777777" w:rsidR="003D1B7C" w:rsidRPr="00CB1648" w:rsidRDefault="003D1B7C" w:rsidP="00233C8C">
            <w:pPr>
              <w:jc w:val="center"/>
              <w:rPr>
                <w:sz w:val="24"/>
                <w:szCs w:val="24"/>
              </w:rPr>
            </w:pPr>
            <w:r w:rsidRPr="00CB1648">
              <w:rPr>
                <w:sz w:val="24"/>
                <w:szCs w:val="24"/>
              </w:rPr>
              <w:t>1</w:t>
            </w:r>
          </w:p>
        </w:tc>
        <w:tc>
          <w:tcPr>
            <w:tcW w:w="7564"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1016A613" w14:textId="77777777" w:rsidR="003D1B7C" w:rsidRPr="00CB1648" w:rsidRDefault="003D1B7C" w:rsidP="00233C8C">
            <w:pPr>
              <w:rPr>
                <w:sz w:val="24"/>
                <w:szCs w:val="24"/>
              </w:rPr>
            </w:pPr>
            <w:r w:rsidRPr="00CB1648">
              <w:rPr>
                <w:sz w:val="24"/>
                <w:szCs w:val="24"/>
              </w:rPr>
              <w:t>Normal</w:t>
            </w:r>
          </w:p>
        </w:tc>
      </w:tr>
      <w:tr w:rsidR="00FD31DA" w:rsidRPr="00CB1648" w14:paraId="5E2F71AB" w14:textId="77777777" w:rsidTr="00233C8C">
        <w:trPr>
          <w:trHeight w:val="451"/>
        </w:trPr>
        <w:tc>
          <w:tcPr>
            <w:tcW w:w="1417"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14:paraId="71A91AE0" w14:textId="77777777" w:rsidR="003D1B7C" w:rsidRPr="00CB1648" w:rsidRDefault="003D1B7C" w:rsidP="00233C8C">
            <w:pPr>
              <w:jc w:val="center"/>
              <w:rPr>
                <w:sz w:val="24"/>
                <w:szCs w:val="24"/>
              </w:rPr>
            </w:pPr>
            <w:r w:rsidRPr="00CB1648">
              <w:rPr>
                <w:sz w:val="24"/>
                <w:szCs w:val="24"/>
              </w:rPr>
              <w:t>2</w:t>
            </w:r>
          </w:p>
        </w:tc>
        <w:tc>
          <w:tcPr>
            <w:tcW w:w="7564"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tcPr>
          <w:p w14:paraId="7F78F3D7" w14:textId="0146715D" w:rsidR="003D1B7C" w:rsidRPr="00CB1648" w:rsidRDefault="003D1B7C" w:rsidP="00233C8C">
            <w:pPr>
              <w:rPr>
                <w:sz w:val="24"/>
                <w:szCs w:val="24"/>
              </w:rPr>
            </w:pPr>
            <w:r w:rsidRPr="00CB1648">
              <w:rPr>
                <w:sz w:val="24"/>
                <w:szCs w:val="24"/>
              </w:rPr>
              <w:t>Retificação de arquivo: substituição total de informações prestadas em pedido anterior referente ao mesmo período</w:t>
            </w:r>
          </w:p>
        </w:tc>
      </w:tr>
    </w:tbl>
    <w:p w14:paraId="51A272D8" w14:textId="77777777" w:rsidR="0042210E" w:rsidRDefault="0042210E" w:rsidP="00276EA5">
      <w:pPr>
        <w:spacing w:before="160" w:line="273" w:lineRule="auto"/>
        <w:ind w:left="284"/>
        <w:jc w:val="both"/>
        <w:rPr>
          <w:sz w:val="24"/>
          <w:szCs w:val="24"/>
        </w:rPr>
      </w:pPr>
    </w:p>
    <w:p w14:paraId="43EC298E" w14:textId="0E7FA325" w:rsidR="00276EA5" w:rsidRPr="00CB1648" w:rsidRDefault="00276EA5" w:rsidP="00276EA5">
      <w:pPr>
        <w:spacing w:before="160" w:line="273" w:lineRule="auto"/>
        <w:ind w:left="284"/>
        <w:jc w:val="both"/>
        <w:rPr>
          <w:sz w:val="24"/>
          <w:szCs w:val="24"/>
        </w:rPr>
      </w:pPr>
      <w:r w:rsidRPr="00CB1648">
        <w:rPr>
          <w:sz w:val="24"/>
          <w:szCs w:val="24"/>
        </w:rPr>
        <w:t>2.1</w:t>
      </w:r>
      <w:r w:rsidR="003F1DA1" w:rsidRPr="00CB1648">
        <w:rPr>
          <w:sz w:val="24"/>
          <w:szCs w:val="24"/>
        </w:rPr>
        <w:t>9</w:t>
      </w:r>
      <w:r w:rsidRPr="00CB1648">
        <w:rPr>
          <w:sz w:val="24"/>
          <w:szCs w:val="24"/>
        </w:rPr>
        <w:t xml:space="preserve"> Tabela Versão do Leiaute:</w:t>
      </w:r>
    </w:p>
    <w:tbl>
      <w:tblPr>
        <w:tblW w:w="8930"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506"/>
        <w:gridCol w:w="1575"/>
        <w:gridCol w:w="2775"/>
        <w:gridCol w:w="3074"/>
      </w:tblGrid>
      <w:tr w:rsidR="00FD31DA" w:rsidRPr="00CB1648" w14:paraId="6274F2C8" w14:textId="77777777" w:rsidTr="004819FE">
        <w:trPr>
          <w:trHeight w:val="313"/>
        </w:trPr>
        <w:tc>
          <w:tcPr>
            <w:tcW w:w="15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603053A" w14:textId="77777777" w:rsidR="00276EA5" w:rsidRPr="00CB1648" w:rsidRDefault="00276EA5" w:rsidP="00233C8C">
            <w:pPr>
              <w:jc w:val="center"/>
              <w:rPr>
                <w:sz w:val="24"/>
                <w:szCs w:val="24"/>
              </w:rPr>
            </w:pPr>
            <w:r w:rsidRPr="00CB1648">
              <w:rPr>
                <w:sz w:val="24"/>
                <w:szCs w:val="24"/>
              </w:rPr>
              <w:t>Código</w:t>
            </w:r>
          </w:p>
        </w:tc>
        <w:tc>
          <w:tcPr>
            <w:tcW w:w="157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4CEC5757" w14:textId="77777777" w:rsidR="00276EA5" w:rsidRPr="00CB1648" w:rsidRDefault="00276EA5" w:rsidP="00233C8C">
            <w:pPr>
              <w:jc w:val="center"/>
              <w:rPr>
                <w:sz w:val="24"/>
                <w:szCs w:val="24"/>
              </w:rPr>
            </w:pPr>
            <w:r w:rsidRPr="00CB1648">
              <w:rPr>
                <w:sz w:val="24"/>
                <w:szCs w:val="24"/>
              </w:rPr>
              <w:t>Versão</w:t>
            </w:r>
          </w:p>
        </w:tc>
        <w:tc>
          <w:tcPr>
            <w:tcW w:w="277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1DF7335" w14:textId="77777777" w:rsidR="00276EA5" w:rsidRPr="00CB1648" w:rsidRDefault="00276EA5" w:rsidP="00233C8C">
            <w:pPr>
              <w:jc w:val="center"/>
              <w:rPr>
                <w:sz w:val="24"/>
                <w:szCs w:val="24"/>
              </w:rPr>
            </w:pPr>
            <w:r w:rsidRPr="00CB1648">
              <w:rPr>
                <w:sz w:val="24"/>
                <w:szCs w:val="24"/>
              </w:rPr>
              <w:t>Leiaute instituído por</w:t>
            </w:r>
          </w:p>
        </w:tc>
        <w:tc>
          <w:tcPr>
            <w:tcW w:w="3074"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453807D" w14:textId="77777777" w:rsidR="00276EA5" w:rsidRPr="00CB1648" w:rsidRDefault="00276EA5" w:rsidP="00233C8C">
            <w:pPr>
              <w:jc w:val="center"/>
              <w:rPr>
                <w:b/>
                <w:sz w:val="24"/>
                <w:szCs w:val="24"/>
              </w:rPr>
            </w:pPr>
            <w:r w:rsidRPr="00CB1648">
              <w:rPr>
                <w:sz w:val="24"/>
                <w:szCs w:val="24"/>
              </w:rPr>
              <w:t>Obrigatoriedade (Início)</w:t>
            </w:r>
          </w:p>
        </w:tc>
      </w:tr>
      <w:tr w:rsidR="00276EA5" w:rsidRPr="00CB1648" w14:paraId="191B684B" w14:textId="77777777" w:rsidTr="004819F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92C56A" w14:textId="77777777" w:rsidR="00276EA5" w:rsidRPr="00CB1648" w:rsidRDefault="00276EA5" w:rsidP="00233C8C">
            <w:pPr>
              <w:jc w:val="center"/>
              <w:rPr>
                <w:sz w:val="24"/>
                <w:szCs w:val="24"/>
              </w:rPr>
            </w:pPr>
            <w:r w:rsidRPr="00CB1648">
              <w:rPr>
                <w:sz w:val="24"/>
                <w:szCs w:val="24"/>
              </w:rPr>
              <w:t>001</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AC366C" w14:textId="77777777" w:rsidR="00276EA5" w:rsidRPr="00CB1648" w:rsidRDefault="00276EA5" w:rsidP="00233C8C">
            <w:pPr>
              <w:jc w:val="center"/>
              <w:rPr>
                <w:sz w:val="24"/>
                <w:szCs w:val="24"/>
              </w:rPr>
            </w:pPr>
            <w:r w:rsidRPr="00CB1648">
              <w:rPr>
                <w:sz w:val="24"/>
                <w:szCs w:val="24"/>
              </w:rPr>
              <w:t>01</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B08894" w14:textId="29CF9EA8" w:rsidR="00276EA5" w:rsidRPr="00CB1648" w:rsidRDefault="00B922AD" w:rsidP="00233C8C">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46A35" w14:textId="7812AB48" w:rsidR="00276EA5" w:rsidRPr="00CB1648" w:rsidRDefault="00B922AD" w:rsidP="00233C8C">
            <w:pPr>
              <w:jc w:val="center"/>
              <w:rPr>
                <w:sz w:val="24"/>
                <w:szCs w:val="24"/>
              </w:rPr>
            </w:pPr>
            <w:r>
              <w:rPr>
                <w:sz w:val="24"/>
                <w:szCs w:val="24"/>
              </w:rPr>
              <w:t>28/07/2020</w:t>
            </w:r>
          </w:p>
        </w:tc>
      </w:tr>
      <w:tr w:rsidR="00B922AD" w:rsidRPr="00CB1648" w14:paraId="0A4129A7" w14:textId="77777777" w:rsidTr="004819F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553C9A" w14:textId="143CD2F2" w:rsidR="00B922AD" w:rsidRPr="00CB1648" w:rsidRDefault="00B922AD" w:rsidP="00233C8C">
            <w:pPr>
              <w:jc w:val="center"/>
              <w:rPr>
                <w:sz w:val="24"/>
                <w:szCs w:val="24"/>
              </w:rPr>
            </w:pPr>
            <w:r>
              <w:rPr>
                <w:sz w:val="24"/>
                <w:szCs w:val="24"/>
              </w:rPr>
              <w:lastRenderedPageBreak/>
              <w:t>002</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2B5CF" w14:textId="7B7C614F" w:rsidR="00B922AD" w:rsidRPr="00CB1648" w:rsidRDefault="00B922AD" w:rsidP="00233C8C">
            <w:pPr>
              <w:jc w:val="center"/>
              <w:rPr>
                <w:sz w:val="24"/>
                <w:szCs w:val="24"/>
              </w:rPr>
            </w:pPr>
            <w:r>
              <w:rPr>
                <w:sz w:val="24"/>
                <w:szCs w:val="24"/>
              </w:rPr>
              <w:t>02</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005CC8D" w14:textId="1BFE97BF" w:rsidR="00B922AD" w:rsidRPr="00CB1648" w:rsidRDefault="00B922AD" w:rsidP="00233C8C">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84E48F" w14:textId="2A89EF97" w:rsidR="00B922AD" w:rsidRPr="00CB1648" w:rsidRDefault="00B922AD" w:rsidP="000218A7">
            <w:pPr>
              <w:jc w:val="center"/>
              <w:rPr>
                <w:sz w:val="24"/>
                <w:szCs w:val="24"/>
              </w:rPr>
            </w:pPr>
            <w:r>
              <w:rPr>
                <w:sz w:val="24"/>
                <w:szCs w:val="24"/>
              </w:rPr>
              <w:t>01/</w:t>
            </w:r>
            <w:r w:rsidR="000218A7">
              <w:rPr>
                <w:sz w:val="24"/>
                <w:szCs w:val="24"/>
              </w:rPr>
              <w:t>12/2020</w:t>
            </w:r>
          </w:p>
        </w:tc>
      </w:tr>
      <w:tr w:rsidR="005C5869" w:rsidRPr="00CB1648" w14:paraId="58574DF2" w14:textId="77777777" w:rsidTr="004819F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884AD9" w14:textId="56FE9A8E" w:rsidR="005C5869" w:rsidRDefault="005C5869" w:rsidP="00233C8C">
            <w:pPr>
              <w:jc w:val="center"/>
              <w:rPr>
                <w:sz w:val="24"/>
                <w:szCs w:val="24"/>
              </w:rPr>
            </w:pPr>
            <w:r>
              <w:rPr>
                <w:sz w:val="24"/>
                <w:szCs w:val="24"/>
              </w:rPr>
              <w:t>003</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AC404C" w14:textId="00596C96" w:rsidR="005C5869" w:rsidRDefault="005C5869" w:rsidP="00233C8C">
            <w:pPr>
              <w:jc w:val="center"/>
              <w:rPr>
                <w:sz w:val="24"/>
                <w:szCs w:val="24"/>
              </w:rPr>
            </w:pPr>
            <w:r>
              <w:rPr>
                <w:sz w:val="24"/>
                <w:szCs w:val="24"/>
              </w:rPr>
              <w:t>03</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2B78CE" w14:textId="53EC916A" w:rsidR="005C5869" w:rsidRDefault="005C5869" w:rsidP="00233C8C">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C63E78" w14:textId="2ABBC54E" w:rsidR="005C5869" w:rsidRDefault="005C5869" w:rsidP="000218A7">
            <w:pPr>
              <w:jc w:val="center"/>
              <w:rPr>
                <w:sz w:val="24"/>
                <w:szCs w:val="24"/>
              </w:rPr>
            </w:pPr>
            <w:r>
              <w:rPr>
                <w:sz w:val="24"/>
                <w:szCs w:val="24"/>
              </w:rPr>
              <w:t>01/12/2020</w:t>
            </w:r>
          </w:p>
        </w:tc>
      </w:tr>
      <w:tr w:rsidR="0018780D" w:rsidRPr="00CB1648" w14:paraId="4AC59126" w14:textId="77777777" w:rsidTr="004819F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2BDCDF" w14:textId="7C532F18" w:rsidR="0018780D" w:rsidRDefault="0018780D" w:rsidP="00796B67">
            <w:pPr>
              <w:jc w:val="center"/>
              <w:rPr>
                <w:sz w:val="24"/>
                <w:szCs w:val="24"/>
              </w:rPr>
            </w:pPr>
            <w:r>
              <w:rPr>
                <w:sz w:val="24"/>
                <w:szCs w:val="24"/>
              </w:rPr>
              <w:t>004</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C519B2" w14:textId="53597C41" w:rsidR="0018780D" w:rsidRDefault="0018780D" w:rsidP="00796B67">
            <w:pPr>
              <w:jc w:val="center"/>
              <w:rPr>
                <w:sz w:val="24"/>
                <w:szCs w:val="24"/>
              </w:rPr>
            </w:pPr>
            <w:r>
              <w:rPr>
                <w:sz w:val="24"/>
                <w:szCs w:val="24"/>
              </w:rPr>
              <w:t>04</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77B4D3" w14:textId="77777777" w:rsidR="0018780D" w:rsidRDefault="0018780D" w:rsidP="00796B6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6109E5" w14:textId="6C8E8FBC" w:rsidR="0018780D" w:rsidRDefault="0018780D" w:rsidP="00796B67">
            <w:pPr>
              <w:jc w:val="center"/>
              <w:rPr>
                <w:sz w:val="24"/>
                <w:szCs w:val="24"/>
              </w:rPr>
            </w:pPr>
            <w:r>
              <w:rPr>
                <w:sz w:val="24"/>
                <w:szCs w:val="24"/>
              </w:rPr>
              <w:t>01/01/2021</w:t>
            </w:r>
          </w:p>
        </w:tc>
      </w:tr>
      <w:tr w:rsidR="004819FE" w:rsidRPr="00CB1648" w14:paraId="4CE24876" w14:textId="77777777" w:rsidTr="004819F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0747C6" w14:textId="6CD66959" w:rsidR="004819FE" w:rsidRDefault="004819FE" w:rsidP="004819FE">
            <w:pPr>
              <w:jc w:val="center"/>
              <w:rPr>
                <w:sz w:val="24"/>
                <w:szCs w:val="24"/>
              </w:rPr>
            </w:pPr>
            <w:r>
              <w:rPr>
                <w:sz w:val="24"/>
                <w:szCs w:val="24"/>
              </w:rPr>
              <w:t>005</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595125" w14:textId="649276CD" w:rsidR="004819FE" w:rsidRDefault="004819FE" w:rsidP="004819FE">
            <w:pPr>
              <w:jc w:val="center"/>
              <w:rPr>
                <w:sz w:val="24"/>
                <w:szCs w:val="24"/>
              </w:rPr>
            </w:pPr>
            <w:r>
              <w:rPr>
                <w:sz w:val="24"/>
                <w:szCs w:val="24"/>
              </w:rPr>
              <w:t>05</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AC697" w14:textId="55BE8D5C" w:rsidR="004819FE" w:rsidRDefault="004819FE" w:rsidP="004819FE">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F17A00" w14:textId="2EBDA5C5" w:rsidR="004819FE" w:rsidRDefault="004819FE" w:rsidP="004819FE">
            <w:pPr>
              <w:jc w:val="center"/>
              <w:rPr>
                <w:sz w:val="24"/>
                <w:szCs w:val="24"/>
              </w:rPr>
            </w:pPr>
            <w:r>
              <w:rPr>
                <w:sz w:val="24"/>
                <w:szCs w:val="24"/>
              </w:rPr>
              <w:t>01/01/2021</w:t>
            </w:r>
          </w:p>
        </w:tc>
      </w:tr>
      <w:tr w:rsidR="003C032F" w:rsidRPr="00CB1648" w14:paraId="62811ED3" w14:textId="77777777" w:rsidTr="003C032F">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794A57" w14:textId="19CF58CF" w:rsidR="003C032F" w:rsidRDefault="003C032F" w:rsidP="00796B67">
            <w:pPr>
              <w:jc w:val="center"/>
              <w:rPr>
                <w:sz w:val="24"/>
                <w:szCs w:val="24"/>
              </w:rPr>
            </w:pPr>
            <w:r>
              <w:rPr>
                <w:sz w:val="24"/>
                <w:szCs w:val="24"/>
              </w:rPr>
              <w:t>006</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25E5F6" w14:textId="55688DB7" w:rsidR="003C032F" w:rsidRDefault="003C032F" w:rsidP="00796B67">
            <w:pPr>
              <w:jc w:val="center"/>
              <w:rPr>
                <w:sz w:val="24"/>
                <w:szCs w:val="24"/>
              </w:rPr>
            </w:pPr>
            <w:r>
              <w:rPr>
                <w:sz w:val="24"/>
                <w:szCs w:val="24"/>
              </w:rPr>
              <w:t>06</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F3FFF5" w14:textId="77777777" w:rsidR="003C032F" w:rsidRDefault="003C032F" w:rsidP="00796B6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F41EE" w14:textId="7F49DCC7" w:rsidR="003C032F" w:rsidRDefault="003C032F" w:rsidP="00796B67">
            <w:pPr>
              <w:jc w:val="center"/>
              <w:rPr>
                <w:sz w:val="24"/>
                <w:szCs w:val="24"/>
              </w:rPr>
            </w:pPr>
            <w:r>
              <w:rPr>
                <w:sz w:val="24"/>
                <w:szCs w:val="24"/>
              </w:rPr>
              <w:t>01/02/2021</w:t>
            </w:r>
          </w:p>
        </w:tc>
      </w:tr>
      <w:tr w:rsidR="002A1E7D" w:rsidRPr="00CB1648" w14:paraId="7B6C0A32" w14:textId="77777777" w:rsidTr="002A1E7D">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066687" w14:textId="6E263409" w:rsidR="002A1E7D" w:rsidRDefault="002A1E7D" w:rsidP="002B299F">
            <w:pPr>
              <w:jc w:val="center"/>
              <w:rPr>
                <w:sz w:val="24"/>
                <w:szCs w:val="24"/>
              </w:rPr>
            </w:pPr>
            <w:r>
              <w:rPr>
                <w:sz w:val="24"/>
                <w:szCs w:val="24"/>
              </w:rPr>
              <w:t>007</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81D0A" w14:textId="2479E93D" w:rsidR="002A1E7D" w:rsidRDefault="002A1E7D" w:rsidP="002B299F">
            <w:pPr>
              <w:jc w:val="center"/>
              <w:rPr>
                <w:sz w:val="24"/>
                <w:szCs w:val="24"/>
              </w:rPr>
            </w:pPr>
            <w:r>
              <w:rPr>
                <w:sz w:val="24"/>
                <w:szCs w:val="24"/>
              </w:rPr>
              <w:t>07</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9ED3DC" w14:textId="77777777" w:rsidR="002A1E7D" w:rsidRDefault="002A1E7D" w:rsidP="002B299F">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3286D9" w14:textId="77777777" w:rsidR="002A1E7D" w:rsidRDefault="002A1E7D" w:rsidP="002B299F">
            <w:pPr>
              <w:jc w:val="center"/>
              <w:rPr>
                <w:sz w:val="24"/>
                <w:szCs w:val="24"/>
              </w:rPr>
            </w:pPr>
            <w:r>
              <w:rPr>
                <w:sz w:val="24"/>
                <w:szCs w:val="24"/>
              </w:rPr>
              <w:t>01/02/2021</w:t>
            </w:r>
          </w:p>
        </w:tc>
      </w:tr>
      <w:tr w:rsidR="002B299F" w:rsidRPr="00CB1648" w14:paraId="74C9F9B8" w14:textId="77777777" w:rsidTr="002B299F">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29FF52" w14:textId="5B7F6F35" w:rsidR="002B299F" w:rsidRDefault="002B299F" w:rsidP="002B299F">
            <w:pPr>
              <w:jc w:val="center"/>
              <w:rPr>
                <w:sz w:val="24"/>
                <w:szCs w:val="24"/>
              </w:rPr>
            </w:pPr>
            <w:r>
              <w:rPr>
                <w:sz w:val="24"/>
                <w:szCs w:val="24"/>
              </w:rPr>
              <w:t>008</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4AAE8" w14:textId="2402393F" w:rsidR="002B299F" w:rsidRDefault="002B299F" w:rsidP="002B299F">
            <w:pPr>
              <w:jc w:val="center"/>
              <w:rPr>
                <w:sz w:val="24"/>
                <w:szCs w:val="24"/>
              </w:rPr>
            </w:pPr>
            <w:r>
              <w:rPr>
                <w:sz w:val="24"/>
                <w:szCs w:val="24"/>
              </w:rPr>
              <w:t>08</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8D5003" w14:textId="77777777" w:rsidR="002B299F" w:rsidRDefault="002B299F" w:rsidP="002B299F">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4352BE" w14:textId="77777777" w:rsidR="002B299F" w:rsidRDefault="002B299F" w:rsidP="002B299F">
            <w:pPr>
              <w:jc w:val="center"/>
              <w:rPr>
                <w:sz w:val="24"/>
                <w:szCs w:val="24"/>
              </w:rPr>
            </w:pPr>
            <w:r>
              <w:rPr>
                <w:sz w:val="24"/>
                <w:szCs w:val="24"/>
              </w:rPr>
              <w:t>01/02/2021</w:t>
            </w:r>
          </w:p>
        </w:tc>
      </w:tr>
      <w:tr w:rsidR="003655D6" w:rsidRPr="00CB1648" w14:paraId="5E6DFBC6" w14:textId="77777777" w:rsidTr="003655D6">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C2F6C6" w14:textId="69FDD283" w:rsidR="003655D6" w:rsidRDefault="003655D6" w:rsidP="004827BF">
            <w:pPr>
              <w:jc w:val="center"/>
              <w:rPr>
                <w:sz w:val="24"/>
                <w:szCs w:val="24"/>
              </w:rPr>
            </w:pPr>
            <w:r>
              <w:rPr>
                <w:sz w:val="24"/>
                <w:szCs w:val="24"/>
              </w:rPr>
              <w:t>009</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1F77A" w14:textId="6939B6C1" w:rsidR="003655D6" w:rsidRDefault="003655D6" w:rsidP="004827BF">
            <w:pPr>
              <w:jc w:val="center"/>
              <w:rPr>
                <w:sz w:val="24"/>
                <w:szCs w:val="24"/>
              </w:rPr>
            </w:pPr>
            <w:r>
              <w:rPr>
                <w:sz w:val="24"/>
                <w:szCs w:val="24"/>
              </w:rPr>
              <w:t>09</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FFCC3A" w14:textId="77777777" w:rsidR="003655D6" w:rsidRDefault="003655D6" w:rsidP="004827BF">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4A9CCC" w14:textId="0FF442A7" w:rsidR="003655D6" w:rsidRDefault="003655D6" w:rsidP="004827BF">
            <w:pPr>
              <w:jc w:val="center"/>
              <w:rPr>
                <w:sz w:val="24"/>
                <w:szCs w:val="24"/>
              </w:rPr>
            </w:pPr>
            <w:r>
              <w:rPr>
                <w:sz w:val="24"/>
                <w:szCs w:val="24"/>
              </w:rPr>
              <w:t>01/03/2021</w:t>
            </w:r>
          </w:p>
        </w:tc>
      </w:tr>
      <w:tr w:rsidR="00D218BE" w:rsidRPr="00CB1648" w14:paraId="45685D87" w14:textId="77777777" w:rsidTr="00D218BE">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D77C3E" w14:textId="3053216B" w:rsidR="00D218BE" w:rsidRDefault="00D218BE" w:rsidP="002F7967">
            <w:pPr>
              <w:jc w:val="center"/>
              <w:rPr>
                <w:sz w:val="24"/>
                <w:szCs w:val="24"/>
              </w:rPr>
            </w:pPr>
            <w:r>
              <w:rPr>
                <w:sz w:val="24"/>
                <w:szCs w:val="24"/>
              </w:rPr>
              <w:t>010</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C6335C" w14:textId="25A7A2E1" w:rsidR="00D218BE" w:rsidRDefault="00D218BE" w:rsidP="002F7967">
            <w:pPr>
              <w:jc w:val="center"/>
              <w:rPr>
                <w:sz w:val="24"/>
                <w:szCs w:val="24"/>
              </w:rPr>
            </w:pPr>
            <w:r>
              <w:rPr>
                <w:sz w:val="24"/>
                <w:szCs w:val="24"/>
              </w:rPr>
              <w:t>10</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AD2C48" w14:textId="77777777" w:rsidR="00D218BE" w:rsidRDefault="00D218BE" w:rsidP="002F796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88BA86" w14:textId="77777777" w:rsidR="00D218BE" w:rsidRDefault="00D218BE" w:rsidP="002F7967">
            <w:pPr>
              <w:jc w:val="center"/>
              <w:rPr>
                <w:sz w:val="24"/>
                <w:szCs w:val="24"/>
              </w:rPr>
            </w:pPr>
            <w:r>
              <w:rPr>
                <w:sz w:val="24"/>
                <w:szCs w:val="24"/>
              </w:rPr>
              <w:t>01/03/2021</w:t>
            </w:r>
          </w:p>
        </w:tc>
      </w:tr>
      <w:tr w:rsidR="006C2846" w:rsidRPr="00CB1648" w14:paraId="54D1EBAE" w14:textId="77777777" w:rsidTr="006C2846">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CFFBBB" w14:textId="1094278F" w:rsidR="006C2846" w:rsidRDefault="006C2846" w:rsidP="002F7967">
            <w:pPr>
              <w:jc w:val="center"/>
              <w:rPr>
                <w:sz w:val="24"/>
                <w:szCs w:val="24"/>
              </w:rPr>
            </w:pPr>
            <w:r>
              <w:rPr>
                <w:sz w:val="24"/>
                <w:szCs w:val="24"/>
              </w:rPr>
              <w:t>011</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F8F96B" w14:textId="33C15B85" w:rsidR="006C2846" w:rsidRDefault="006C2846" w:rsidP="002F7967">
            <w:pPr>
              <w:jc w:val="center"/>
              <w:rPr>
                <w:sz w:val="24"/>
                <w:szCs w:val="24"/>
              </w:rPr>
            </w:pPr>
            <w:r>
              <w:rPr>
                <w:sz w:val="24"/>
                <w:szCs w:val="24"/>
              </w:rPr>
              <w:t>11</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855876" w14:textId="77777777" w:rsidR="006C2846" w:rsidRDefault="006C2846" w:rsidP="002F796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9F717F" w14:textId="78476373" w:rsidR="006C2846" w:rsidRDefault="006C2846" w:rsidP="006C2846">
            <w:pPr>
              <w:jc w:val="center"/>
              <w:rPr>
                <w:sz w:val="24"/>
                <w:szCs w:val="24"/>
              </w:rPr>
            </w:pPr>
            <w:r>
              <w:rPr>
                <w:sz w:val="24"/>
                <w:szCs w:val="24"/>
              </w:rPr>
              <w:t>01/05/2021</w:t>
            </w:r>
          </w:p>
        </w:tc>
      </w:tr>
      <w:tr w:rsidR="004856D5" w:rsidRPr="00CB1648" w14:paraId="15824668" w14:textId="77777777" w:rsidTr="006C2846">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4F984B" w14:textId="69882E34" w:rsidR="004856D5" w:rsidRDefault="004856D5" w:rsidP="002F7967">
            <w:pPr>
              <w:jc w:val="center"/>
              <w:rPr>
                <w:sz w:val="24"/>
                <w:szCs w:val="24"/>
              </w:rPr>
            </w:pPr>
            <w:r>
              <w:rPr>
                <w:sz w:val="24"/>
                <w:szCs w:val="24"/>
              </w:rPr>
              <w:t>012</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9248F2" w14:textId="652794B2" w:rsidR="004856D5" w:rsidRDefault="004856D5" w:rsidP="002F7967">
            <w:pPr>
              <w:jc w:val="center"/>
              <w:rPr>
                <w:sz w:val="24"/>
                <w:szCs w:val="24"/>
              </w:rPr>
            </w:pPr>
            <w:r>
              <w:rPr>
                <w:sz w:val="24"/>
                <w:szCs w:val="24"/>
              </w:rPr>
              <w:t>12</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051B45" w14:textId="60071131" w:rsidR="004856D5" w:rsidRDefault="004856D5" w:rsidP="002F796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F3F81C" w14:textId="29CCAA73" w:rsidR="004856D5" w:rsidRDefault="004856D5" w:rsidP="006C2846">
            <w:pPr>
              <w:jc w:val="center"/>
              <w:rPr>
                <w:sz w:val="24"/>
                <w:szCs w:val="24"/>
              </w:rPr>
            </w:pPr>
            <w:r>
              <w:rPr>
                <w:sz w:val="24"/>
                <w:szCs w:val="24"/>
              </w:rPr>
              <w:t>01/06/2021</w:t>
            </w:r>
          </w:p>
        </w:tc>
      </w:tr>
      <w:tr w:rsidR="0051380F" w:rsidRPr="00CB1648" w14:paraId="7AF317BD" w14:textId="77777777" w:rsidTr="0051380F">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280A03" w14:textId="0E545FA3" w:rsidR="0051380F" w:rsidRDefault="0051380F" w:rsidP="00781417">
            <w:pPr>
              <w:jc w:val="center"/>
              <w:rPr>
                <w:sz w:val="24"/>
                <w:szCs w:val="24"/>
              </w:rPr>
            </w:pPr>
            <w:r>
              <w:rPr>
                <w:sz w:val="24"/>
                <w:szCs w:val="24"/>
              </w:rPr>
              <w:t>013</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14C618" w14:textId="6F264A07" w:rsidR="0051380F" w:rsidRDefault="0051380F" w:rsidP="00781417">
            <w:pPr>
              <w:jc w:val="center"/>
              <w:rPr>
                <w:sz w:val="24"/>
                <w:szCs w:val="24"/>
              </w:rPr>
            </w:pPr>
            <w:r>
              <w:rPr>
                <w:sz w:val="24"/>
                <w:szCs w:val="24"/>
              </w:rPr>
              <w:t>13</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00589E" w14:textId="77777777" w:rsidR="0051380F" w:rsidRDefault="0051380F" w:rsidP="00781417">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546D55" w14:textId="78FCC216" w:rsidR="0051380F" w:rsidRDefault="0051380F" w:rsidP="0051380F">
            <w:pPr>
              <w:jc w:val="center"/>
              <w:rPr>
                <w:sz w:val="24"/>
                <w:szCs w:val="24"/>
              </w:rPr>
            </w:pPr>
            <w:r>
              <w:rPr>
                <w:sz w:val="24"/>
                <w:szCs w:val="24"/>
              </w:rPr>
              <w:t>01/07/2021</w:t>
            </w:r>
          </w:p>
        </w:tc>
      </w:tr>
      <w:tr w:rsidR="00CF7C68" w:rsidRPr="00CB1648" w14:paraId="35323D85" w14:textId="77777777" w:rsidTr="00CF7C68">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731D60" w14:textId="74E94A4C" w:rsidR="00CF7C68" w:rsidRDefault="00CF7C68" w:rsidP="00843565">
            <w:pPr>
              <w:jc w:val="center"/>
              <w:rPr>
                <w:sz w:val="24"/>
                <w:szCs w:val="24"/>
              </w:rPr>
            </w:pPr>
            <w:r>
              <w:rPr>
                <w:sz w:val="24"/>
                <w:szCs w:val="24"/>
              </w:rPr>
              <w:t>014</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3ABED3" w14:textId="24AC7724" w:rsidR="00CF7C68" w:rsidRDefault="00CF7C68" w:rsidP="00843565">
            <w:pPr>
              <w:jc w:val="center"/>
              <w:rPr>
                <w:sz w:val="24"/>
                <w:szCs w:val="24"/>
              </w:rPr>
            </w:pPr>
            <w:r>
              <w:rPr>
                <w:sz w:val="24"/>
                <w:szCs w:val="24"/>
              </w:rPr>
              <w:t>14</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B75B0D" w14:textId="77777777" w:rsidR="00CF7C68" w:rsidRDefault="00CF7C68" w:rsidP="00843565">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2CD69E" w14:textId="5B8AFA99" w:rsidR="00CF7C68" w:rsidRDefault="00CF7C68" w:rsidP="00843565">
            <w:pPr>
              <w:jc w:val="center"/>
              <w:rPr>
                <w:sz w:val="24"/>
                <w:szCs w:val="24"/>
              </w:rPr>
            </w:pPr>
            <w:r>
              <w:rPr>
                <w:sz w:val="24"/>
                <w:szCs w:val="24"/>
              </w:rPr>
              <w:t>14/07/2021</w:t>
            </w:r>
          </w:p>
        </w:tc>
      </w:tr>
      <w:tr w:rsidR="00C64340" w:rsidRPr="00CB1648" w14:paraId="7B78BE98" w14:textId="77777777" w:rsidTr="00CF7C68">
        <w:trPr>
          <w:trHeight w:val="213"/>
        </w:trPr>
        <w:tc>
          <w:tcPr>
            <w:tcW w:w="15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71BF9" w14:textId="50F78477" w:rsidR="00C64340" w:rsidRDefault="00C64340" w:rsidP="00843565">
            <w:pPr>
              <w:jc w:val="center"/>
              <w:rPr>
                <w:sz w:val="24"/>
                <w:szCs w:val="24"/>
              </w:rPr>
            </w:pPr>
            <w:r>
              <w:rPr>
                <w:sz w:val="24"/>
                <w:szCs w:val="24"/>
              </w:rPr>
              <w:t>015</w:t>
            </w:r>
          </w:p>
        </w:tc>
        <w:tc>
          <w:tcPr>
            <w:tcW w:w="15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68DACC" w14:textId="63F9A8EC" w:rsidR="00C64340" w:rsidRDefault="00C64340" w:rsidP="00843565">
            <w:pPr>
              <w:jc w:val="center"/>
              <w:rPr>
                <w:sz w:val="24"/>
                <w:szCs w:val="24"/>
              </w:rPr>
            </w:pPr>
            <w:r>
              <w:rPr>
                <w:sz w:val="24"/>
                <w:szCs w:val="24"/>
              </w:rPr>
              <w:t>15</w:t>
            </w:r>
          </w:p>
        </w:tc>
        <w:tc>
          <w:tcPr>
            <w:tcW w:w="2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9EBEEC" w14:textId="16842937" w:rsidR="00C64340" w:rsidRDefault="00C64340" w:rsidP="00843565">
            <w:pPr>
              <w:jc w:val="center"/>
              <w:rPr>
                <w:sz w:val="24"/>
                <w:szCs w:val="24"/>
              </w:rPr>
            </w:pPr>
            <w:r>
              <w:rPr>
                <w:sz w:val="24"/>
                <w:szCs w:val="24"/>
              </w:rPr>
              <w:t>DECRETO 15.484/2020</w:t>
            </w:r>
          </w:p>
        </w:tc>
        <w:tc>
          <w:tcPr>
            <w:tcW w:w="3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0F1A82" w14:textId="02153D4F" w:rsidR="00C64340" w:rsidRDefault="00C64340" w:rsidP="00843565">
            <w:pPr>
              <w:jc w:val="center"/>
              <w:rPr>
                <w:sz w:val="24"/>
                <w:szCs w:val="24"/>
              </w:rPr>
            </w:pPr>
            <w:r>
              <w:rPr>
                <w:sz w:val="24"/>
                <w:szCs w:val="24"/>
              </w:rPr>
              <w:t>09/12/2021</w:t>
            </w:r>
          </w:p>
        </w:tc>
      </w:tr>
    </w:tbl>
    <w:p w14:paraId="2BB32D5A" w14:textId="77777777" w:rsidR="00233C8C" w:rsidRPr="00CB1648" w:rsidRDefault="00233C8C" w:rsidP="001D5EFA">
      <w:pPr>
        <w:numPr>
          <w:ilvl w:val="1"/>
          <w:numId w:val="13"/>
        </w:numPr>
        <w:suppressAutoHyphens w:val="0"/>
        <w:autoSpaceDE w:val="0"/>
        <w:autoSpaceDN w:val="0"/>
        <w:adjustRightInd w:val="0"/>
        <w:spacing w:after="146"/>
        <w:ind w:left="567"/>
        <w:jc w:val="both"/>
        <w:rPr>
          <w:rFonts w:eastAsiaTheme="minorHAnsi"/>
          <w:sz w:val="24"/>
          <w:szCs w:val="24"/>
          <w:lang w:eastAsia="en-US"/>
        </w:rPr>
      </w:pPr>
    </w:p>
    <w:p w14:paraId="0CBC50A3" w14:textId="2210A97D" w:rsidR="004B63A3" w:rsidRPr="00CB1648" w:rsidRDefault="00013D60" w:rsidP="00D40B82">
      <w:pPr>
        <w:pStyle w:val="Default"/>
        <w:ind w:left="284"/>
        <w:jc w:val="both"/>
        <w:rPr>
          <w:color w:val="auto"/>
        </w:rPr>
      </w:pPr>
      <w:r w:rsidRPr="00CB1648">
        <w:rPr>
          <w:color w:val="auto"/>
        </w:rPr>
        <w:t>2.</w:t>
      </w:r>
      <w:r w:rsidR="003F1DA1" w:rsidRPr="00CB1648">
        <w:rPr>
          <w:color w:val="auto"/>
        </w:rPr>
        <w:t>20</w:t>
      </w:r>
      <w:r w:rsidR="004B63A3" w:rsidRPr="00CB1648">
        <w:rPr>
          <w:color w:val="auto"/>
        </w:rPr>
        <w:t xml:space="preserve"> Os</w:t>
      </w:r>
      <w:r w:rsidR="006C2FA8" w:rsidRPr="00CB1648">
        <w:rPr>
          <w:color w:val="auto"/>
        </w:rPr>
        <w:t xml:space="preserve"> campos com conteúdo numérico nos quais de</w:t>
      </w:r>
      <w:r w:rsidR="004B63A3" w:rsidRPr="00CB1648">
        <w:rPr>
          <w:color w:val="auto"/>
        </w:rPr>
        <w:t>va haver indicação de</w:t>
      </w:r>
      <w:r w:rsidR="006C2FA8" w:rsidRPr="00CB1648">
        <w:rPr>
          <w:color w:val="auto"/>
        </w:rPr>
        <w:t xml:space="preserve"> casas decimais</w:t>
      </w:r>
      <w:r w:rsidR="004B63A3" w:rsidRPr="00CB1648">
        <w:rPr>
          <w:color w:val="auto"/>
        </w:rPr>
        <w:t xml:space="preserve"> d</w:t>
      </w:r>
      <w:r w:rsidR="006C2FA8" w:rsidRPr="00CB1648">
        <w:rPr>
          <w:color w:val="auto"/>
        </w:rPr>
        <w:t>everão ser preenchidos sem os separadores de milhar, sinais ou quaisquer outros caracteres (tais como: "</w:t>
      </w:r>
      <w:r w:rsidR="00867FF7" w:rsidRPr="00CB1648">
        <w:rPr>
          <w:color w:val="auto"/>
        </w:rPr>
        <w:t>,</w:t>
      </w:r>
      <w:r w:rsidR="006C2FA8" w:rsidRPr="00CB1648">
        <w:rPr>
          <w:color w:val="auto"/>
        </w:rPr>
        <w:t xml:space="preserve">" "-" "%"), devendo </w:t>
      </w:r>
      <w:r w:rsidR="008D164F" w:rsidRPr="00CB1648">
        <w:rPr>
          <w:color w:val="auto"/>
        </w:rPr>
        <w:t>o ponto</w:t>
      </w:r>
      <w:r w:rsidR="006C2FA8" w:rsidRPr="00CB1648">
        <w:rPr>
          <w:color w:val="auto"/>
        </w:rPr>
        <w:t xml:space="preserve"> ser utilizada como separador decimal (</w:t>
      </w:r>
      <w:r w:rsidR="008D164F" w:rsidRPr="00CB1648">
        <w:rPr>
          <w:color w:val="auto"/>
        </w:rPr>
        <w:t>Ponto</w:t>
      </w:r>
      <w:r w:rsidR="006C2FA8" w:rsidRPr="00CB1648">
        <w:rPr>
          <w:color w:val="auto"/>
        </w:rPr>
        <w:t>:</w:t>
      </w:r>
      <w:r w:rsidR="004B63A3" w:rsidRPr="00CB1648">
        <w:rPr>
          <w:color w:val="auto"/>
        </w:rPr>
        <w:t xml:space="preserve"> caractere 4</w:t>
      </w:r>
      <w:r w:rsidR="008D164F" w:rsidRPr="00CB1648">
        <w:rPr>
          <w:color w:val="auto"/>
        </w:rPr>
        <w:t>6</w:t>
      </w:r>
      <w:r w:rsidR="004B63A3" w:rsidRPr="00CB1648">
        <w:rPr>
          <w:color w:val="auto"/>
        </w:rPr>
        <w:t xml:space="preserve"> da Tabela ASCII);</w:t>
      </w:r>
    </w:p>
    <w:p w14:paraId="55CACF21" w14:textId="77777777" w:rsidR="00A97B18" w:rsidRPr="00CB1648" w:rsidRDefault="00A97B18" w:rsidP="00A97B18">
      <w:pPr>
        <w:suppressAutoHyphens w:val="0"/>
        <w:autoSpaceDE w:val="0"/>
        <w:autoSpaceDN w:val="0"/>
        <w:adjustRightInd w:val="0"/>
        <w:ind w:left="567"/>
        <w:rPr>
          <w:rFonts w:eastAsiaTheme="minorHAnsi"/>
          <w:sz w:val="24"/>
          <w:szCs w:val="24"/>
          <w:lang w:eastAsia="en-US"/>
        </w:rPr>
      </w:pPr>
    </w:p>
    <w:p w14:paraId="4288CC27" w14:textId="365A60B1" w:rsidR="00A97B18" w:rsidRPr="00CB1648" w:rsidRDefault="00A97B18" w:rsidP="00D40B82">
      <w:pPr>
        <w:suppressAutoHyphens w:val="0"/>
        <w:autoSpaceDE w:val="0"/>
        <w:autoSpaceDN w:val="0"/>
        <w:adjustRightInd w:val="0"/>
        <w:ind w:left="284"/>
        <w:jc w:val="both"/>
        <w:rPr>
          <w:rFonts w:eastAsiaTheme="minorHAnsi"/>
          <w:sz w:val="24"/>
          <w:szCs w:val="24"/>
          <w:lang w:eastAsia="en-US"/>
        </w:rPr>
      </w:pPr>
      <w:r w:rsidRPr="00CB1648">
        <w:rPr>
          <w:bCs/>
          <w:sz w:val="24"/>
          <w:szCs w:val="24"/>
        </w:rPr>
        <w:t>2.</w:t>
      </w:r>
      <w:r w:rsidR="003F1DA1" w:rsidRPr="00CB1648">
        <w:rPr>
          <w:bCs/>
          <w:sz w:val="24"/>
          <w:szCs w:val="24"/>
        </w:rPr>
        <w:t>21</w:t>
      </w:r>
      <w:r w:rsidRPr="00CB1648">
        <w:rPr>
          <w:bCs/>
          <w:sz w:val="24"/>
          <w:szCs w:val="24"/>
        </w:rPr>
        <w:t xml:space="preserve"> Campos cujo conteúdo representem data </w:t>
      </w:r>
      <w:r w:rsidRPr="00CB1648">
        <w:rPr>
          <w:rFonts w:eastAsiaTheme="minorHAnsi"/>
          <w:sz w:val="24"/>
          <w:szCs w:val="24"/>
          <w:lang w:eastAsia="en-US"/>
        </w:rPr>
        <w:t>devem ser informados conforme o padrão</w:t>
      </w:r>
      <w:r w:rsidR="00074D38" w:rsidRPr="00CB1648">
        <w:rPr>
          <w:rFonts w:eastAsiaTheme="minorHAnsi"/>
          <w:sz w:val="24"/>
          <w:szCs w:val="24"/>
          <w:lang w:eastAsia="en-US"/>
        </w:rPr>
        <w:t xml:space="preserve"> </w:t>
      </w:r>
      <w:r w:rsidRPr="00CB1648">
        <w:rPr>
          <w:rFonts w:eastAsiaTheme="minorHAnsi"/>
          <w:sz w:val="24"/>
          <w:szCs w:val="24"/>
          <w:lang w:eastAsia="en-US"/>
        </w:rPr>
        <w:t>"</w:t>
      </w:r>
      <w:proofErr w:type="spellStart"/>
      <w:r w:rsidR="006E3CB9" w:rsidRPr="00CB1648">
        <w:rPr>
          <w:rFonts w:eastAsiaTheme="minorHAnsi"/>
          <w:sz w:val="24"/>
          <w:szCs w:val="24"/>
          <w:lang w:eastAsia="en-US"/>
        </w:rPr>
        <w:t>ano</w:t>
      </w:r>
      <w:r w:rsidRPr="00CB1648">
        <w:rPr>
          <w:rFonts w:eastAsiaTheme="minorHAnsi"/>
          <w:sz w:val="24"/>
          <w:szCs w:val="24"/>
          <w:lang w:eastAsia="en-US"/>
        </w:rPr>
        <w:t>mês</w:t>
      </w:r>
      <w:r w:rsidR="006E3CB9" w:rsidRPr="00CB1648">
        <w:rPr>
          <w:rFonts w:eastAsiaTheme="minorHAnsi"/>
          <w:sz w:val="24"/>
          <w:szCs w:val="24"/>
          <w:lang w:eastAsia="en-US"/>
        </w:rPr>
        <w:t>dia</w:t>
      </w:r>
      <w:proofErr w:type="spellEnd"/>
      <w:r w:rsidRPr="00CB1648">
        <w:rPr>
          <w:rFonts w:eastAsiaTheme="minorHAnsi"/>
          <w:sz w:val="24"/>
          <w:szCs w:val="24"/>
          <w:lang w:eastAsia="en-US"/>
        </w:rPr>
        <w:t>" (</w:t>
      </w:r>
      <w:proofErr w:type="spellStart"/>
      <w:r w:rsidR="006E3CB9" w:rsidRPr="00CB1648">
        <w:rPr>
          <w:rFonts w:eastAsiaTheme="minorHAnsi"/>
          <w:sz w:val="24"/>
          <w:szCs w:val="24"/>
          <w:lang w:eastAsia="en-US"/>
        </w:rPr>
        <w:t>aaaammdd</w:t>
      </w:r>
      <w:proofErr w:type="spellEnd"/>
      <w:r w:rsidRPr="00CB1648">
        <w:rPr>
          <w:rFonts w:eastAsiaTheme="minorHAnsi"/>
          <w:sz w:val="24"/>
          <w:szCs w:val="24"/>
          <w:lang w:eastAsia="en-US"/>
        </w:rPr>
        <w:t>), excluindo-se quaisquer caracteres de separação (tais como:</w:t>
      </w:r>
      <w:r w:rsidR="00074D38" w:rsidRPr="00CB1648">
        <w:rPr>
          <w:rFonts w:eastAsiaTheme="minorHAnsi"/>
          <w:sz w:val="24"/>
          <w:szCs w:val="24"/>
          <w:lang w:eastAsia="en-US"/>
        </w:rPr>
        <w:t xml:space="preserve"> </w:t>
      </w:r>
      <w:r w:rsidRPr="00CB1648">
        <w:rPr>
          <w:rFonts w:eastAsiaTheme="minorHAnsi"/>
          <w:sz w:val="24"/>
          <w:szCs w:val="24"/>
          <w:lang w:eastAsia="en-US"/>
        </w:rPr>
        <w:t xml:space="preserve">".","/", "-", </w:t>
      </w:r>
      <w:proofErr w:type="spellStart"/>
      <w:r w:rsidRPr="00CB1648">
        <w:rPr>
          <w:rFonts w:eastAsiaTheme="minorHAnsi"/>
          <w:sz w:val="24"/>
          <w:szCs w:val="24"/>
          <w:lang w:eastAsia="en-US"/>
        </w:rPr>
        <w:t>etc</w:t>
      </w:r>
      <w:proofErr w:type="spellEnd"/>
      <w:r w:rsidRPr="00CB1648">
        <w:rPr>
          <w:rFonts w:eastAsiaTheme="minorHAnsi"/>
          <w:sz w:val="24"/>
          <w:szCs w:val="24"/>
          <w:lang w:eastAsia="en-US"/>
        </w:rPr>
        <w:t>)</w:t>
      </w:r>
      <w:r w:rsidR="006E3CB9" w:rsidRPr="00CB1648">
        <w:rPr>
          <w:rFonts w:eastAsiaTheme="minorHAnsi"/>
          <w:sz w:val="24"/>
          <w:szCs w:val="24"/>
          <w:lang w:eastAsia="en-US"/>
        </w:rPr>
        <w:t xml:space="preserve"> e, caso houver, incluindo a hora no formato “</w:t>
      </w:r>
      <w:proofErr w:type="spellStart"/>
      <w:r w:rsidR="006E3CB9" w:rsidRPr="00CB1648">
        <w:rPr>
          <w:rFonts w:eastAsiaTheme="minorHAnsi"/>
          <w:sz w:val="24"/>
          <w:szCs w:val="24"/>
          <w:lang w:eastAsia="en-US"/>
        </w:rPr>
        <w:t>horaminutosegundo</w:t>
      </w:r>
      <w:proofErr w:type="spellEnd"/>
      <w:r w:rsidR="006E3CB9" w:rsidRPr="00CB1648">
        <w:rPr>
          <w:rFonts w:eastAsiaTheme="minorHAnsi"/>
          <w:sz w:val="24"/>
          <w:szCs w:val="24"/>
          <w:lang w:eastAsia="en-US"/>
        </w:rPr>
        <w:t>” (</w:t>
      </w:r>
      <w:proofErr w:type="spellStart"/>
      <w:r w:rsidR="006E3CB9" w:rsidRPr="00CB1648">
        <w:rPr>
          <w:rFonts w:eastAsiaTheme="minorHAnsi"/>
          <w:sz w:val="24"/>
          <w:szCs w:val="24"/>
          <w:lang w:eastAsia="en-US"/>
        </w:rPr>
        <w:t>hhmmss</w:t>
      </w:r>
      <w:proofErr w:type="spellEnd"/>
      <w:r w:rsidR="006E3CB9" w:rsidRPr="00CB1648">
        <w:rPr>
          <w:rFonts w:eastAsiaTheme="minorHAnsi"/>
          <w:sz w:val="24"/>
          <w:szCs w:val="24"/>
          <w:lang w:eastAsia="en-US"/>
        </w:rPr>
        <w:t>), sem divisores.</w:t>
      </w:r>
    </w:p>
    <w:p w14:paraId="3384A75F" w14:textId="77777777" w:rsidR="00074D38" w:rsidRPr="00CB1648" w:rsidRDefault="00074D38" w:rsidP="00074D38">
      <w:pPr>
        <w:suppressAutoHyphens w:val="0"/>
        <w:autoSpaceDE w:val="0"/>
        <w:autoSpaceDN w:val="0"/>
        <w:adjustRightInd w:val="0"/>
        <w:ind w:left="567"/>
        <w:jc w:val="both"/>
        <w:rPr>
          <w:rFonts w:eastAsiaTheme="minorHAnsi"/>
          <w:sz w:val="24"/>
          <w:szCs w:val="24"/>
          <w:lang w:eastAsia="en-US"/>
        </w:rPr>
      </w:pPr>
    </w:p>
    <w:p w14:paraId="00FE1665" w14:textId="77777777" w:rsidR="002F3FD4" w:rsidRPr="00CB1648" w:rsidRDefault="002F3FD4" w:rsidP="00F27410">
      <w:pPr>
        <w:pStyle w:val="Default"/>
        <w:jc w:val="both"/>
        <w:rPr>
          <w:b/>
          <w:bCs/>
          <w:color w:val="auto"/>
        </w:rPr>
      </w:pPr>
    </w:p>
    <w:p w14:paraId="3C92A9F8" w14:textId="39049CBF" w:rsidR="00056F86" w:rsidRPr="00CB1648" w:rsidRDefault="00056F86" w:rsidP="00F27410">
      <w:pPr>
        <w:pStyle w:val="Default"/>
        <w:jc w:val="both"/>
        <w:rPr>
          <w:b/>
          <w:bCs/>
          <w:color w:val="auto"/>
        </w:rPr>
      </w:pPr>
      <w:r w:rsidRPr="00CB1648">
        <w:rPr>
          <w:b/>
          <w:bCs/>
          <w:color w:val="auto"/>
        </w:rPr>
        <w:t xml:space="preserve">3. Dos </w:t>
      </w:r>
      <w:r w:rsidR="007A3FE4" w:rsidRPr="00CB1648">
        <w:rPr>
          <w:b/>
          <w:bCs/>
          <w:color w:val="auto"/>
        </w:rPr>
        <w:t>Blocos</w:t>
      </w:r>
    </w:p>
    <w:p w14:paraId="12FF54AC" w14:textId="77777777" w:rsidR="00056F86" w:rsidRPr="00CB1648" w:rsidRDefault="00056F86" w:rsidP="00F27410">
      <w:pPr>
        <w:pStyle w:val="Default"/>
        <w:jc w:val="both"/>
        <w:rPr>
          <w:bCs/>
          <w:color w:val="auto"/>
        </w:rPr>
      </w:pPr>
    </w:p>
    <w:p w14:paraId="6BEAFE0E" w14:textId="75767ECF" w:rsidR="006E63DA" w:rsidRPr="00CB1648" w:rsidRDefault="00056F86" w:rsidP="00D40B82">
      <w:pPr>
        <w:pStyle w:val="Default"/>
        <w:ind w:left="284"/>
        <w:jc w:val="both"/>
        <w:rPr>
          <w:b/>
          <w:bCs/>
          <w:color w:val="auto"/>
        </w:rPr>
      </w:pPr>
      <w:r w:rsidRPr="00CB1648">
        <w:rPr>
          <w:b/>
          <w:bCs/>
          <w:color w:val="auto"/>
        </w:rPr>
        <w:t xml:space="preserve">3.1 </w:t>
      </w:r>
      <w:r w:rsidR="006E63DA" w:rsidRPr="00CB1648">
        <w:rPr>
          <w:b/>
          <w:bCs/>
          <w:color w:val="auto"/>
        </w:rPr>
        <w:t>Bloco 0 – Abertura do Pedido</w:t>
      </w:r>
    </w:p>
    <w:p w14:paraId="36F07CF6" w14:textId="77777777" w:rsidR="006E63DA" w:rsidRPr="00CB1648" w:rsidRDefault="006E63DA" w:rsidP="00056F86">
      <w:pPr>
        <w:pStyle w:val="Default"/>
        <w:ind w:left="142"/>
        <w:jc w:val="both"/>
        <w:rPr>
          <w:b/>
          <w:bCs/>
          <w:color w:val="auto"/>
        </w:rPr>
      </w:pPr>
    </w:p>
    <w:p w14:paraId="1C469247" w14:textId="4B444FF9" w:rsidR="00D86A6E" w:rsidRPr="00CB1648" w:rsidRDefault="006E63DA" w:rsidP="00703101">
      <w:pPr>
        <w:pStyle w:val="Default"/>
        <w:ind w:left="567"/>
        <w:jc w:val="both"/>
        <w:rPr>
          <w:bCs/>
          <w:color w:val="auto"/>
        </w:rPr>
      </w:pPr>
      <w:r w:rsidRPr="00CB1648">
        <w:rPr>
          <w:bCs/>
          <w:color w:val="auto"/>
        </w:rPr>
        <w:t xml:space="preserve">3.1.1 </w:t>
      </w:r>
      <w:r w:rsidR="00EB2B19" w:rsidRPr="00CB1648">
        <w:rPr>
          <w:bCs/>
          <w:color w:val="auto"/>
        </w:rPr>
        <w:t>A finalidade deste bloco é abrir o arquivo digital e identificar o solicitante</w:t>
      </w:r>
      <w:r w:rsidR="004067AA" w:rsidRPr="00CB1648">
        <w:rPr>
          <w:bCs/>
          <w:color w:val="auto"/>
        </w:rPr>
        <w:t xml:space="preserve">, </w:t>
      </w:r>
      <w:r w:rsidR="00276EA5" w:rsidRPr="00CB1648">
        <w:rPr>
          <w:bCs/>
          <w:color w:val="auto"/>
        </w:rPr>
        <w:t xml:space="preserve">observando-se as disposições </w:t>
      </w:r>
      <w:r w:rsidR="00703101" w:rsidRPr="00CB1648">
        <w:rPr>
          <w:bCs/>
          <w:color w:val="auto"/>
        </w:rPr>
        <w:t xml:space="preserve">deste Manual </w:t>
      </w:r>
      <w:r w:rsidR="00276EA5" w:rsidRPr="00CB1648">
        <w:rPr>
          <w:bCs/>
          <w:color w:val="auto"/>
        </w:rPr>
        <w:t>relativamente a cada campo</w:t>
      </w:r>
      <w:r w:rsidR="00703101" w:rsidRPr="00CB1648">
        <w:rPr>
          <w:bCs/>
          <w:color w:val="auto"/>
        </w:rPr>
        <w:t>.</w:t>
      </w:r>
    </w:p>
    <w:p w14:paraId="21651C13" w14:textId="77777777" w:rsidR="004067AA" w:rsidRPr="00CB1648" w:rsidRDefault="004067AA" w:rsidP="00703101">
      <w:pPr>
        <w:ind w:left="284"/>
        <w:jc w:val="both"/>
        <w:rPr>
          <w:sz w:val="24"/>
          <w:szCs w:val="24"/>
        </w:rPr>
      </w:pPr>
    </w:p>
    <w:p w14:paraId="7AEFAB89" w14:textId="4E334EDC" w:rsidR="00A51C72" w:rsidRPr="00CB1648" w:rsidRDefault="00A51C72" w:rsidP="00703101">
      <w:pPr>
        <w:ind w:left="284"/>
        <w:jc w:val="both"/>
        <w:rPr>
          <w:sz w:val="24"/>
          <w:szCs w:val="24"/>
        </w:rPr>
      </w:pPr>
      <w:r w:rsidRPr="00CB1648">
        <w:rPr>
          <w:sz w:val="24"/>
          <w:szCs w:val="24"/>
        </w:rPr>
        <w:t>REGISTRO TIPO 0000: ABERTURA DO ARQ</w:t>
      </w:r>
      <w:r w:rsidR="00276EA5" w:rsidRPr="00CB1648">
        <w:rPr>
          <w:sz w:val="24"/>
          <w:szCs w:val="24"/>
        </w:rPr>
        <w:t>UIVO DIGITAL E IDENTIFICAÇÃO DO SOLICITANTE DO PEDIDO DE RESSARCIMENTO</w:t>
      </w:r>
    </w:p>
    <w:p w14:paraId="03507D27" w14:textId="77777777" w:rsidR="00703101" w:rsidRPr="00CB1648" w:rsidRDefault="00703101" w:rsidP="00703101">
      <w:pPr>
        <w:ind w:left="284"/>
        <w:jc w:val="both"/>
        <w:rPr>
          <w:sz w:val="24"/>
          <w:szCs w:val="24"/>
        </w:rPr>
      </w:pPr>
    </w:p>
    <w:tbl>
      <w:tblPr>
        <w:tblW w:w="9165"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567"/>
        <w:gridCol w:w="1276"/>
        <w:gridCol w:w="4186"/>
        <w:gridCol w:w="823"/>
        <w:gridCol w:w="809"/>
        <w:gridCol w:w="809"/>
        <w:gridCol w:w="695"/>
      </w:tblGrid>
      <w:tr w:rsidR="00FD31DA" w:rsidRPr="00CB1648" w14:paraId="64B4B7F6" w14:textId="77777777" w:rsidTr="00907756">
        <w:trPr>
          <w:trHeight w:val="480"/>
        </w:trPr>
        <w:tc>
          <w:tcPr>
            <w:tcW w:w="567" w:type="dxa"/>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7B1044A2" w14:textId="77777777" w:rsidR="00A51C72" w:rsidRPr="00CB1648" w:rsidRDefault="00A51C72" w:rsidP="00005EC6">
            <w:pPr>
              <w:spacing w:before="160"/>
              <w:jc w:val="center"/>
              <w:rPr>
                <w:sz w:val="24"/>
                <w:szCs w:val="24"/>
              </w:rPr>
            </w:pPr>
            <w:r w:rsidRPr="00CB1648">
              <w:rPr>
                <w:sz w:val="24"/>
                <w:szCs w:val="24"/>
              </w:rPr>
              <w:t>Nº</w:t>
            </w:r>
          </w:p>
        </w:tc>
        <w:tc>
          <w:tcPr>
            <w:tcW w:w="1276"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3A260086" w14:textId="77777777" w:rsidR="00A51C72" w:rsidRPr="00CB1648" w:rsidRDefault="00A51C72" w:rsidP="00005EC6">
            <w:pPr>
              <w:spacing w:before="160"/>
              <w:rPr>
                <w:sz w:val="24"/>
                <w:szCs w:val="24"/>
              </w:rPr>
            </w:pPr>
            <w:r w:rsidRPr="00CB1648">
              <w:rPr>
                <w:sz w:val="24"/>
                <w:szCs w:val="24"/>
              </w:rPr>
              <w:t>CAMPO</w:t>
            </w:r>
          </w:p>
        </w:tc>
        <w:tc>
          <w:tcPr>
            <w:tcW w:w="4186"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5EEEF051" w14:textId="77777777" w:rsidR="00A51C72" w:rsidRPr="00CB1648" w:rsidRDefault="00A51C72" w:rsidP="00005EC6">
            <w:pPr>
              <w:spacing w:before="160"/>
              <w:rPr>
                <w:sz w:val="24"/>
                <w:szCs w:val="24"/>
              </w:rPr>
            </w:pPr>
            <w:r w:rsidRPr="00CB1648">
              <w:rPr>
                <w:sz w:val="24"/>
                <w:szCs w:val="24"/>
              </w:rPr>
              <w:t>CONTEÚDO</w:t>
            </w:r>
          </w:p>
        </w:tc>
        <w:tc>
          <w:tcPr>
            <w:tcW w:w="823"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0F8632E3" w14:textId="77777777" w:rsidR="00A51C72" w:rsidRPr="00CB1648" w:rsidRDefault="00A51C72" w:rsidP="00005EC6">
            <w:pPr>
              <w:spacing w:before="160"/>
              <w:jc w:val="center"/>
              <w:rPr>
                <w:sz w:val="24"/>
                <w:szCs w:val="24"/>
              </w:rPr>
            </w:pPr>
            <w:r w:rsidRPr="00CB1648">
              <w:rPr>
                <w:sz w:val="24"/>
                <w:szCs w:val="24"/>
              </w:rPr>
              <w:t>TIPO</w:t>
            </w:r>
          </w:p>
        </w:tc>
        <w:tc>
          <w:tcPr>
            <w:tcW w:w="809"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2A5AF1AD" w14:textId="77777777" w:rsidR="00A51C72" w:rsidRPr="00CB1648" w:rsidRDefault="00A51C72" w:rsidP="00005EC6">
            <w:pPr>
              <w:spacing w:before="160"/>
              <w:jc w:val="center"/>
              <w:rPr>
                <w:sz w:val="24"/>
                <w:szCs w:val="24"/>
              </w:rPr>
            </w:pPr>
            <w:r w:rsidRPr="00CB1648">
              <w:rPr>
                <w:sz w:val="24"/>
                <w:szCs w:val="24"/>
              </w:rPr>
              <w:t>TAM</w:t>
            </w:r>
          </w:p>
        </w:tc>
        <w:tc>
          <w:tcPr>
            <w:tcW w:w="809"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7DF65110" w14:textId="77777777" w:rsidR="00A51C72" w:rsidRPr="00CB1648" w:rsidRDefault="00A51C72" w:rsidP="00005EC6">
            <w:pPr>
              <w:spacing w:before="160"/>
              <w:jc w:val="center"/>
              <w:rPr>
                <w:sz w:val="24"/>
                <w:szCs w:val="24"/>
              </w:rPr>
            </w:pPr>
            <w:r w:rsidRPr="00CB1648">
              <w:rPr>
                <w:sz w:val="24"/>
                <w:szCs w:val="24"/>
              </w:rPr>
              <w:t>DEC</w:t>
            </w:r>
          </w:p>
        </w:tc>
        <w:tc>
          <w:tcPr>
            <w:tcW w:w="695" w:type="dxa"/>
            <w:tcBorders>
              <w:top w:val="single" w:sz="8" w:space="0" w:color="000000"/>
              <w:left w:val="nil"/>
              <w:bottom w:val="single" w:sz="8" w:space="0" w:color="000000"/>
              <w:right w:val="single" w:sz="8" w:space="0" w:color="000000"/>
            </w:tcBorders>
            <w:shd w:val="clear" w:color="auto" w:fill="FFFFFF"/>
            <w:tcMar>
              <w:top w:w="20" w:type="dxa"/>
              <w:left w:w="20" w:type="dxa"/>
              <w:bottom w:w="20" w:type="dxa"/>
              <w:right w:w="20" w:type="dxa"/>
            </w:tcMar>
          </w:tcPr>
          <w:p w14:paraId="6D90BD22" w14:textId="77777777" w:rsidR="00A51C72" w:rsidRPr="00CB1648" w:rsidRDefault="00A51C72" w:rsidP="00005EC6">
            <w:pPr>
              <w:spacing w:before="160"/>
              <w:ind w:left="80" w:hanging="40"/>
              <w:jc w:val="center"/>
              <w:rPr>
                <w:sz w:val="24"/>
                <w:szCs w:val="24"/>
              </w:rPr>
            </w:pPr>
            <w:r w:rsidRPr="00CB1648">
              <w:rPr>
                <w:sz w:val="24"/>
                <w:szCs w:val="24"/>
              </w:rPr>
              <w:t>OBR</w:t>
            </w:r>
          </w:p>
        </w:tc>
      </w:tr>
      <w:tr w:rsidR="00FD31DA" w:rsidRPr="00CB1648" w14:paraId="60031587" w14:textId="77777777" w:rsidTr="00907756">
        <w:trPr>
          <w:trHeight w:val="4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040246E4" w14:textId="77777777" w:rsidR="00A51C72" w:rsidRPr="00CB1648" w:rsidRDefault="00A51C72" w:rsidP="00005EC6">
            <w:pPr>
              <w:spacing w:before="160"/>
              <w:jc w:val="center"/>
              <w:rPr>
                <w:sz w:val="24"/>
                <w:szCs w:val="24"/>
              </w:rPr>
            </w:pPr>
            <w:r w:rsidRPr="00CB1648">
              <w:rPr>
                <w:sz w:val="24"/>
                <w:szCs w:val="24"/>
              </w:rPr>
              <w:t>01</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666493B" w14:textId="77777777" w:rsidR="00A51C72" w:rsidRPr="00CB1648" w:rsidRDefault="00A51C72" w:rsidP="00005EC6">
            <w:pPr>
              <w:spacing w:before="160"/>
              <w:rPr>
                <w:sz w:val="24"/>
                <w:szCs w:val="24"/>
              </w:rPr>
            </w:pPr>
            <w:r w:rsidRPr="00CB1648">
              <w:rPr>
                <w:sz w:val="24"/>
                <w:szCs w:val="24"/>
              </w:rPr>
              <w:t>REG</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7D14434F" w14:textId="77777777" w:rsidR="00A51C72" w:rsidRPr="00CB1648" w:rsidRDefault="00A51C72" w:rsidP="00005EC6">
            <w:pPr>
              <w:spacing w:before="160"/>
              <w:rPr>
                <w:sz w:val="24"/>
                <w:szCs w:val="24"/>
              </w:rPr>
            </w:pPr>
            <w:r w:rsidRPr="00CB1648">
              <w:rPr>
                <w:sz w:val="24"/>
                <w:szCs w:val="24"/>
              </w:rPr>
              <w:t>Texto fixo contendo “0000”</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D67169A"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6DAD0CF" w14:textId="6CB72200" w:rsidR="00A51C72" w:rsidRPr="00CB1648" w:rsidRDefault="00A51C72" w:rsidP="00005EC6">
            <w:pPr>
              <w:spacing w:before="160"/>
              <w:jc w:val="center"/>
              <w:rPr>
                <w:sz w:val="24"/>
                <w:szCs w:val="24"/>
              </w:rPr>
            </w:pPr>
            <w:r w:rsidRPr="00CB1648">
              <w:rPr>
                <w:sz w:val="24"/>
                <w:szCs w:val="24"/>
              </w:rPr>
              <w:t>4</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3897E3F"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5CBD2A0D" w14:textId="77777777" w:rsidR="00A51C72" w:rsidRPr="00CB1648" w:rsidRDefault="00A51C72" w:rsidP="00005EC6">
            <w:pPr>
              <w:spacing w:before="160"/>
              <w:ind w:left="80" w:hanging="40"/>
              <w:jc w:val="center"/>
              <w:rPr>
                <w:sz w:val="24"/>
                <w:szCs w:val="24"/>
              </w:rPr>
            </w:pPr>
            <w:r w:rsidRPr="00CB1648">
              <w:rPr>
                <w:sz w:val="24"/>
                <w:szCs w:val="24"/>
              </w:rPr>
              <w:t>O</w:t>
            </w:r>
          </w:p>
        </w:tc>
      </w:tr>
      <w:tr w:rsidR="00FD31DA" w:rsidRPr="00CB1648" w14:paraId="4EDC6DFF" w14:textId="77777777" w:rsidTr="00907756">
        <w:trPr>
          <w:trHeight w:val="4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715DCFF4" w14:textId="77777777" w:rsidR="00A51C72" w:rsidRPr="00CB1648" w:rsidRDefault="00A51C72" w:rsidP="00005EC6">
            <w:pPr>
              <w:spacing w:before="160"/>
              <w:jc w:val="center"/>
              <w:rPr>
                <w:sz w:val="24"/>
                <w:szCs w:val="24"/>
              </w:rPr>
            </w:pPr>
            <w:r w:rsidRPr="00CB1648">
              <w:rPr>
                <w:sz w:val="24"/>
                <w:szCs w:val="24"/>
              </w:rPr>
              <w:t>02</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36FFC3C5" w14:textId="77777777" w:rsidR="00A51C72" w:rsidRPr="00CB1648" w:rsidRDefault="00A51C72" w:rsidP="00005EC6">
            <w:pPr>
              <w:spacing w:before="160"/>
              <w:rPr>
                <w:sz w:val="24"/>
                <w:szCs w:val="24"/>
              </w:rPr>
            </w:pPr>
            <w:r w:rsidRPr="00CB1648">
              <w:rPr>
                <w:sz w:val="24"/>
                <w:szCs w:val="24"/>
              </w:rPr>
              <w:t>COD_VER</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D06276C" w14:textId="77777777" w:rsidR="00A51C72" w:rsidRPr="00CB1648" w:rsidRDefault="00A51C72" w:rsidP="00005EC6">
            <w:pPr>
              <w:spacing w:before="160"/>
              <w:rPr>
                <w:sz w:val="24"/>
                <w:szCs w:val="24"/>
              </w:rPr>
            </w:pPr>
            <w:r w:rsidRPr="00CB1648">
              <w:rPr>
                <w:sz w:val="24"/>
                <w:szCs w:val="24"/>
              </w:rPr>
              <w:t>Código da versão do leiaute</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0231F52"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E755266" w14:textId="543C5B0E" w:rsidR="00A51C72" w:rsidRPr="00CB1648" w:rsidRDefault="00A51C72" w:rsidP="00005EC6">
            <w:pPr>
              <w:spacing w:before="160"/>
              <w:jc w:val="center"/>
              <w:rPr>
                <w:sz w:val="24"/>
                <w:szCs w:val="24"/>
              </w:rPr>
            </w:pPr>
            <w:r w:rsidRPr="00CB1648">
              <w:rPr>
                <w:sz w:val="24"/>
                <w:szCs w:val="24"/>
              </w:rPr>
              <w:t>2</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5E6E315"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55A24FCE" w14:textId="77777777" w:rsidR="00A51C72" w:rsidRPr="00CB1648" w:rsidRDefault="00A51C72" w:rsidP="00005EC6">
            <w:pPr>
              <w:spacing w:before="160"/>
              <w:ind w:left="80" w:hanging="40"/>
              <w:jc w:val="center"/>
              <w:rPr>
                <w:sz w:val="24"/>
                <w:szCs w:val="24"/>
              </w:rPr>
            </w:pPr>
            <w:r w:rsidRPr="00CB1648">
              <w:rPr>
                <w:sz w:val="24"/>
                <w:szCs w:val="24"/>
              </w:rPr>
              <w:t>O</w:t>
            </w:r>
          </w:p>
        </w:tc>
      </w:tr>
      <w:tr w:rsidR="00FD31DA" w:rsidRPr="00CB1648" w14:paraId="23BF8D84" w14:textId="77777777" w:rsidTr="00907756">
        <w:trPr>
          <w:trHeight w:val="7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7974B982" w14:textId="77777777" w:rsidR="00A51C72" w:rsidRPr="00CB1648" w:rsidRDefault="00A51C72" w:rsidP="00005EC6">
            <w:pPr>
              <w:spacing w:before="160"/>
              <w:jc w:val="center"/>
              <w:rPr>
                <w:sz w:val="24"/>
                <w:szCs w:val="24"/>
              </w:rPr>
            </w:pPr>
            <w:r w:rsidRPr="00CB1648">
              <w:rPr>
                <w:sz w:val="24"/>
                <w:szCs w:val="24"/>
              </w:rPr>
              <w:lastRenderedPageBreak/>
              <w:t>03</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DFDA352" w14:textId="77777777" w:rsidR="00A51C72" w:rsidRPr="00CB1648" w:rsidRDefault="00A51C72" w:rsidP="00005EC6">
            <w:pPr>
              <w:spacing w:before="160"/>
              <w:rPr>
                <w:sz w:val="24"/>
                <w:szCs w:val="24"/>
              </w:rPr>
            </w:pPr>
            <w:r w:rsidRPr="00CB1648">
              <w:rPr>
                <w:sz w:val="24"/>
                <w:szCs w:val="24"/>
              </w:rPr>
              <w:t>COD_FIN</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66F3444" w14:textId="5C3CB905" w:rsidR="00A51C72" w:rsidRPr="00CB1648" w:rsidRDefault="00A51C72" w:rsidP="00626196">
            <w:pPr>
              <w:rPr>
                <w:sz w:val="24"/>
                <w:szCs w:val="24"/>
              </w:rPr>
            </w:pPr>
            <w:r w:rsidRPr="00CB1648">
              <w:rPr>
                <w:sz w:val="24"/>
                <w:szCs w:val="24"/>
              </w:rPr>
              <w:t>Código da finalidade do arquivo</w:t>
            </w:r>
            <w:r w:rsidR="005A6BCB" w:rsidRPr="00CB1648">
              <w:rPr>
                <w:sz w:val="24"/>
                <w:szCs w:val="24"/>
              </w:rPr>
              <w:t>:</w:t>
            </w:r>
          </w:p>
          <w:p w14:paraId="0334E661" w14:textId="77777777" w:rsidR="00A51C72" w:rsidRPr="00CB1648" w:rsidRDefault="00A51C72" w:rsidP="00626196">
            <w:pPr>
              <w:rPr>
                <w:sz w:val="24"/>
                <w:szCs w:val="24"/>
              </w:rPr>
            </w:pPr>
            <w:r w:rsidRPr="00CB1648">
              <w:rPr>
                <w:sz w:val="24"/>
                <w:szCs w:val="24"/>
              </w:rPr>
              <w:t>1 – Remessa de arquivo normal</w:t>
            </w:r>
          </w:p>
          <w:p w14:paraId="5A5BC041" w14:textId="58D26F4C" w:rsidR="00A51C72" w:rsidRPr="00CB1648" w:rsidRDefault="00A51C72" w:rsidP="00626196">
            <w:pPr>
              <w:rPr>
                <w:sz w:val="24"/>
                <w:szCs w:val="24"/>
              </w:rPr>
            </w:pPr>
            <w:r w:rsidRPr="00CB1648">
              <w:rPr>
                <w:sz w:val="24"/>
                <w:szCs w:val="24"/>
              </w:rPr>
              <w:t>2 – Remessa de arquivo retificador</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CEB5F66"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3CB7811B" w14:textId="372359AF" w:rsidR="00A51C72" w:rsidRPr="00CB1648" w:rsidRDefault="00A51C72" w:rsidP="00005EC6">
            <w:pPr>
              <w:spacing w:before="160"/>
              <w:jc w:val="center"/>
              <w:rPr>
                <w:sz w:val="24"/>
                <w:szCs w:val="24"/>
              </w:rPr>
            </w:pPr>
            <w:r w:rsidRPr="00CB1648">
              <w:rPr>
                <w:sz w:val="24"/>
                <w:szCs w:val="24"/>
              </w:rPr>
              <w:t>1</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6E0B35C"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554DC65C" w14:textId="77777777" w:rsidR="00A51C72" w:rsidRPr="00CB1648" w:rsidRDefault="00A51C72" w:rsidP="00005EC6">
            <w:pPr>
              <w:spacing w:before="160" w:after="160"/>
              <w:ind w:left="80" w:hanging="40"/>
              <w:jc w:val="center"/>
              <w:rPr>
                <w:b/>
                <w:sz w:val="24"/>
                <w:szCs w:val="24"/>
              </w:rPr>
            </w:pPr>
            <w:r w:rsidRPr="00CB1648">
              <w:rPr>
                <w:sz w:val="24"/>
                <w:szCs w:val="24"/>
              </w:rPr>
              <w:t>O</w:t>
            </w:r>
          </w:p>
        </w:tc>
      </w:tr>
      <w:tr w:rsidR="00FD31DA" w:rsidRPr="00CB1648" w14:paraId="18A87685" w14:textId="77777777" w:rsidTr="00907756">
        <w:trPr>
          <w:trHeight w:val="4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453593CB" w14:textId="113D3110" w:rsidR="00863E3D" w:rsidRPr="00CB1648" w:rsidRDefault="00863E3D" w:rsidP="00005EC6">
            <w:pPr>
              <w:spacing w:before="160"/>
              <w:jc w:val="center"/>
              <w:rPr>
                <w:sz w:val="24"/>
                <w:szCs w:val="24"/>
              </w:rPr>
            </w:pPr>
            <w:r w:rsidRPr="00CB1648">
              <w:rPr>
                <w:sz w:val="24"/>
                <w:szCs w:val="24"/>
              </w:rPr>
              <w:t>04</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3373B14F" w14:textId="54FBF64D" w:rsidR="00863E3D" w:rsidRPr="00CB1648" w:rsidRDefault="00863E3D" w:rsidP="00005EC6">
            <w:pPr>
              <w:spacing w:before="160"/>
              <w:rPr>
                <w:sz w:val="24"/>
                <w:szCs w:val="24"/>
              </w:rPr>
            </w:pPr>
            <w:r w:rsidRPr="00CB1648">
              <w:rPr>
                <w:sz w:val="24"/>
                <w:szCs w:val="24"/>
              </w:rPr>
              <w:t>IE</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7865E003" w14:textId="06482317" w:rsidR="00863E3D" w:rsidRPr="00CB1648" w:rsidRDefault="00863E3D" w:rsidP="00005EC6">
            <w:pPr>
              <w:spacing w:before="160"/>
              <w:rPr>
                <w:sz w:val="24"/>
                <w:szCs w:val="24"/>
              </w:rPr>
            </w:pPr>
            <w:r w:rsidRPr="00CB1648">
              <w:rPr>
                <w:sz w:val="24"/>
                <w:szCs w:val="24"/>
              </w:rPr>
              <w:t>IE do Solicitante do Pedido</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774FDBC2" w14:textId="74717135" w:rsidR="00863E3D" w:rsidRPr="00CB1648" w:rsidRDefault="00863E3D"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DAE874E" w14:textId="13565A4A" w:rsidR="00863E3D" w:rsidRPr="00CB1648" w:rsidRDefault="00863E3D" w:rsidP="00005EC6">
            <w:pPr>
              <w:spacing w:before="160"/>
              <w:jc w:val="center"/>
              <w:rPr>
                <w:sz w:val="24"/>
                <w:szCs w:val="24"/>
              </w:rPr>
            </w:pPr>
            <w:r w:rsidRPr="00CB1648">
              <w:rPr>
                <w:sz w:val="24"/>
                <w:szCs w:val="24"/>
              </w:rPr>
              <w:t>9</w:t>
            </w:r>
            <w:r w:rsidR="00102A66" w:rsidRPr="00CB1648">
              <w:rPr>
                <w:sz w:val="24"/>
                <w:szCs w:val="24"/>
              </w:rPr>
              <w:t>*</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3B898F7B" w14:textId="22F0A1A1" w:rsidR="00863E3D" w:rsidRPr="00CB1648" w:rsidRDefault="00863E3D"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27523ADA" w14:textId="66094391" w:rsidR="00863E3D" w:rsidRPr="00CB1648" w:rsidRDefault="00863E3D" w:rsidP="00005EC6">
            <w:pPr>
              <w:spacing w:before="160"/>
              <w:ind w:left="80" w:hanging="40"/>
              <w:jc w:val="center"/>
              <w:rPr>
                <w:sz w:val="24"/>
                <w:szCs w:val="24"/>
              </w:rPr>
            </w:pPr>
            <w:r w:rsidRPr="00CB1648">
              <w:rPr>
                <w:sz w:val="24"/>
                <w:szCs w:val="24"/>
              </w:rPr>
              <w:t>O</w:t>
            </w:r>
          </w:p>
        </w:tc>
      </w:tr>
      <w:tr w:rsidR="00FD31DA" w:rsidRPr="00CB1648" w14:paraId="29B33349" w14:textId="77777777" w:rsidTr="00907756">
        <w:trPr>
          <w:trHeight w:val="4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128B57AD" w14:textId="77777777" w:rsidR="00A51C72" w:rsidRPr="00CB1648" w:rsidRDefault="00A51C72" w:rsidP="00005EC6">
            <w:pPr>
              <w:spacing w:before="160"/>
              <w:jc w:val="center"/>
              <w:rPr>
                <w:sz w:val="24"/>
                <w:szCs w:val="24"/>
              </w:rPr>
            </w:pPr>
            <w:r w:rsidRPr="00CB1648">
              <w:rPr>
                <w:sz w:val="24"/>
                <w:szCs w:val="24"/>
              </w:rPr>
              <w:t>05</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6AF431F" w14:textId="77777777" w:rsidR="00A51C72" w:rsidRPr="00CB1648" w:rsidRDefault="00A51C72" w:rsidP="00005EC6">
            <w:pPr>
              <w:spacing w:before="160"/>
              <w:rPr>
                <w:sz w:val="24"/>
                <w:szCs w:val="24"/>
              </w:rPr>
            </w:pPr>
            <w:r w:rsidRPr="00CB1648">
              <w:rPr>
                <w:sz w:val="24"/>
                <w:szCs w:val="24"/>
              </w:rPr>
              <w:t>CNPJ</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CAEA361" w14:textId="7BEA6836" w:rsidR="00A51C72" w:rsidRPr="00CB1648" w:rsidRDefault="00A51C72" w:rsidP="00005EC6">
            <w:pPr>
              <w:spacing w:before="160"/>
              <w:rPr>
                <w:sz w:val="24"/>
                <w:szCs w:val="24"/>
              </w:rPr>
            </w:pPr>
            <w:r w:rsidRPr="00CB1648">
              <w:rPr>
                <w:sz w:val="24"/>
                <w:szCs w:val="24"/>
              </w:rPr>
              <w:t>Número de inscrição no CNPJ</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22BE6CAC"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7E5BD14E" w14:textId="513D1CFA" w:rsidR="00A51C72" w:rsidRPr="00CB1648" w:rsidRDefault="00A51C72" w:rsidP="00005EC6">
            <w:pPr>
              <w:spacing w:before="160"/>
              <w:jc w:val="center"/>
              <w:rPr>
                <w:sz w:val="24"/>
                <w:szCs w:val="24"/>
              </w:rPr>
            </w:pPr>
            <w:r w:rsidRPr="00CB1648">
              <w:rPr>
                <w:sz w:val="24"/>
                <w:szCs w:val="24"/>
              </w:rPr>
              <w:t>14</w:t>
            </w:r>
            <w:r w:rsidR="00102A66" w:rsidRPr="00CB1648">
              <w:rPr>
                <w:sz w:val="24"/>
                <w:szCs w:val="24"/>
              </w:rPr>
              <w:t>*</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2379A0D6"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0C1C0331" w14:textId="77777777" w:rsidR="00A51C72" w:rsidRPr="00CB1648" w:rsidRDefault="00A51C72" w:rsidP="00005EC6">
            <w:pPr>
              <w:spacing w:before="160"/>
              <w:ind w:left="80" w:hanging="40"/>
              <w:jc w:val="center"/>
              <w:rPr>
                <w:sz w:val="24"/>
                <w:szCs w:val="24"/>
              </w:rPr>
            </w:pPr>
            <w:r w:rsidRPr="00CB1648">
              <w:rPr>
                <w:sz w:val="24"/>
                <w:szCs w:val="24"/>
              </w:rPr>
              <w:t>O</w:t>
            </w:r>
          </w:p>
        </w:tc>
      </w:tr>
      <w:tr w:rsidR="00FD31DA" w:rsidRPr="00CB1648" w14:paraId="79E5B237" w14:textId="77777777" w:rsidTr="00907756">
        <w:trPr>
          <w:trHeight w:val="7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30238943" w14:textId="37240E92" w:rsidR="00A51C72" w:rsidRPr="00CB1648" w:rsidRDefault="005A6BCB" w:rsidP="0048504F">
            <w:pPr>
              <w:spacing w:before="160"/>
              <w:jc w:val="center"/>
              <w:rPr>
                <w:sz w:val="24"/>
                <w:szCs w:val="24"/>
              </w:rPr>
            </w:pPr>
            <w:r w:rsidRPr="00CB1648">
              <w:rPr>
                <w:sz w:val="24"/>
                <w:szCs w:val="24"/>
              </w:rPr>
              <w:t>06</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E55AB5A" w14:textId="2E8BC94F" w:rsidR="00A51C72" w:rsidRPr="00CB1648" w:rsidRDefault="005A6BCB" w:rsidP="00005EC6">
            <w:pPr>
              <w:spacing w:before="160"/>
              <w:rPr>
                <w:sz w:val="24"/>
                <w:szCs w:val="24"/>
              </w:rPr>
            </w:pPr>
            <w:r w:rsidRPr="00CB1648">
              <w:rPr>
                <w:sz w:val="24"/>
                <w:szCs w:val="24"/>
              </w:rPr>
              <w:t>REG TRIB</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B84215D" w14:textId="77777777" w:rsidR="00A51C72" w:rsidRPr="00CB1648" w:rsidRDefault="005A6BCB" w:rsidP="00626196">
            <w:pPr>
              <w:rPr>
                <w:sz w:val="24"/>
                <w:szCs w:val="24"/>
              </w:rPr>
            </w:pPr>
            <w:r w:rsidRPr="00CB1648">
              <w:rPr>
                <w:sz w:val="24"/>
                <w:szCs w:val="24"/>
              </w:rPr>
              <w:t>Regime de Tributação:</w:t>
            </w:r>
          </w:p>
          <w:p w14:paraId="28EA22BF" w14:textId="77777777" w:rsidR="005A6BCB" w:rsidRPr="00CB1648" w:rsidRDefault="005A6BCB" w:rsidP="00626196">
            <w:pPr>
              <w:pStyle w:val="PargrafodaLista"/>
              <w:numPr>
                <w:ilvl w:val="0"/>
                <w:numId w:val="24"/>
              </w:numPr>
              <w:rPr>
                <w:sz w:val="24"/>
                <w:szCs w:val="24"/>
              </w:rPr>
            </w:pPr>
            <w:r w:rsidRPr="00CB1648">
              <w:rPr>
                <w:sz w:val="24"/>
                <w:szCs w:val="24"/>
              </w:rPr>
              <w:t>Normal</w:t>
            </w:r>
          </w:p>
          <w:p w14:paraId="1B66A868" w14:textId="77777777" w:rsidR="005A6BCB" w:rsidRPr="00CB1648" w:rsidRDefault="005A6BCB" w:rsidP="00626196">
            <w:pPr>
              <w:pStyle w:val="PargrafodaLista"/>
              <w:numPr>
                <w:ilvl w:val="0"/>
                <w:numId w:val="24"/>
              </w:numPr>
              <w:rPr>
                <w:sz w:val="24"/>
                <w:szCs w:val="24"/>
              </w:rPr>
            </w:pPr>
            <w:r w:rsidRPr="00CB1648">
              <w:rPr>
                <w:sz w:val="24"/>
                <w:szCs w:val="24"/>
              </w:rPr>
              <w:t>Simples Nacional</w:t>
            </w:r>
          </w:p>
          <w:p w14:paraId="179B77A3" w14:textId="70555772" w:rsidR="005A6BCB" w:rsidRPr="00CB1648" w:rsidRDefault="005A6BCB" w:rsidP="00626196">
            <w:pPr>
              <w:pStyle w:val="PargrafodaLista"/>
              <w:numPr>
                <w:ilvl w:val="0"/>
                <w:numId w:val="24"/>
              </w:numPr>
              <w:ind w:left="714" w:hanging="357"/>
              <w:rPr>
                <w:sz w:val="24"/>
                <w:szCs w:val="24"/>
              </w:rPr>
            </w:pPr>
            <w:r w:rsidRPr="00CB1648">
              <w:rPr>
                <w:sz w:val="24"/>
                <w:szCs w:val="24"/>
              </w:rPr>
              <w:t>Substituto Tributário</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24956D2" w14:textId="5E61F54B" w:rsidR="00A51C72" w:rsidRPr="00CB1648" w:rsidRDefault="005A6BCB"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2948F62" w14:textId="7A189381" w:rsidR="00A51C72" w:rsidRPr="00CB1648" w:rsidRDefault="005A6BCB" w:rsidP="00005EC6">
            <w:pPr>
              <w:spacing w:before="160"/>
              <w:jc w:val="center"/>
              <w:rPr>
                <w:sz w:val="24"/>
                <w:szCs w:val="24"/>
              </w:rPr>
            </w:pPr>
            <w:r w:rsidRPr="00CB1648">
              <w:rPr>
                <w:sz w:val="24"/>
                <w:szCs w:val="24"/>
              </w:rPr>
              <w:t>1</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84D54F4" w14:textId="64EDDD5A" w:rsidR="00A51C72" w:rsidRPr="00CB1648" w:rsidRDefault="005A6BCB"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79C0F0E0" w14:textId="478F1E5C" w:rsidR="00A51C72" w:rsidRPr="00CB1648" w:rsidRDefault="005A6BCB" w:rsidP="00005EC6">
            <w:pPr>
              <w:spacing w:before="160"/>
              <w:ind w:left="80" w:hanging="40"/>
              <w:jc w:val="center"/>
              <w:rPr>
                <w:sz w:val="24"/>
                <w:szCs w:val="24"/>
              </w:rPr>
            </w:pPr>
            <w:r w:rsidRPr="00CB1648">
              <w:rPr>
                <w:sz w:val="24"/>
                <w:szCs w:val="24"/>
              </w:rPr>
              <w:t>O</w:t>
            </w:r>
          </w:p>
        </w:tc>
      </w:tr>
      <w:tr w:rsidR="00FD31DA" w:rsidRPr="00CB1648" w14:paraId="5A5A5D02" w14:textId="77777777" w:rsidTr="00907756">
        <w:trPr>
          <w:trHeight w:val="7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47CB1B94" w14:textId="085E401E" w:rsidR="005A6BCB" w:rsidRPr="00CB1648" w:rsidRDefault="005A6BCB" w:rsidP="00053544">
            <w:pPr>
              <w:spacing w:before="160"/>
              <w:jc w:val="center"/>
              <w:rPr>
                <w:sz w:val="24"/>
                <w:szCs w:val="24"/>
              </w:rPr>
            </w:pPr>
            <w:r w:rsidRPr="00CB1648">
              <w:rPr>
                <w:sz w:val="24"/>
                <w:szCs w:val="24"/>
              </w:rPr>
              <w:t>07</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5EDCEA9" w14:textId="77777777" w:rsidR="005A6BCB" w:rsidRPr="00CB1648" w:rsidRDefault="005A6BCB" w:rsidP="00053544">
            <w:pPr>
              <w:spacing w:before="160"/>
              <w:rPr>
                <w:sz w:val="24"/>
                <w:szCs w:val="24"/>
              </w:rPr>
            </w:pPr>
            <w:r w:rsidRPr="00CB1648">
              <w:rPr>
                <w:sz w:val="24"/>
                <w:szCs w:val="24"/>
              </w:rPr>
              <w:t>DT_INI</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F1E17B1" w14:textId="67AC6121" w:rsidR="005A6BCB" w:rsidRPr="00CB1648" w:rsidRDefault="005A6BCB" w:rsidP="00626196">
            <w:pPr>
              <w:spacing w:before="160"/>
              <w:rPr>
                <w:sz w:val="24"/>
                <w:szCs w:val="24"/>
              </w:rPr>
            </w:pPr>
            <w:r w:rsidRPr="00CB1648">
              <w:rPr>
                <w:sz w:val="24"/>
                <w:szCs w:val="24"/>
              </w:rPr>
              <w:t>Data início do período referente às informações prestadas</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07FA329" w14:textId="77777777" w:rsidR="005A6BCB" w:rsidRPr="00CB1648" w:rsidRDefault="005A6BCB" w:rsidP="00053544">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BA34F23" w14:textId="77777777" w:rsidR="005A6BCB" w:rsidRPr="00CB1648" w:rsidRDefault="005A6BCB" w:rsidP="00053544">
            <w:pPr>
              <w:spacing w:before="160"/>
              <w:jc w:val="center"/>
              <w:rPr>
                <w:sz w:val="24"/>
                <w:szCs w:val="24"/>
              </w:rPr>
            </w:pPr>
            <w:r w:rsidRPr="00CB1648">
              <w:rPr>
                <w:sz w:val="24"/>
                <w:szCs w:val="24"/>
              </w:rPr>
              <w:t>8</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31FB320" w14:textId="77777777" w:rsidR="005A6BCB" w:rsidRPr="00CB1648" w:rsidRDefault="005A6BCB" w:rsidP="00053544">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5227C26B" w14:textId="77777777" w:rsidR="005A6BCB" w:rsidRPr="00CB1648" w:rsidRDefault="005A6BCB" w:rsidP="00053544">
            <w:pPr>
              <w:spacing w:before="160"/>
              <w:ind w:left="80" w:hanging="40"/>
              <w:jc w:val="center"/>
              <w:rPr>
                <w:sz w:val="24"/>
                <w:szCs w:val="24"/>
              </w:rPr>
            </w:pPr>
            <w:r w:rsidRPr="00CB1648">
              <w:rPr>
                <w:sz w:val="24"/>
                <w:szCs w:val="24"/>
              </w:rPr>
              <w:t>O</w:t>
            </w:r>
          </w:p>
        </w:tc>
      </w:tr>
      <w:tr w:rsidR="00FD31DA" w:rsidRPr="00CB1648" w14:paraId="09215B44" w14:textId="77777777" w:rsidTr="00907756">
        <w:trPr>
          <w:trHeight w:val="780"/>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7BF2D719" w14:textId="7B9C955C" w:rsidR="00A51C72" w:rsidRPr="00CB1648" w:rsidRDefault="00A51C72" w:rsidP="0048504F">
            <w:pPr>
              <w:spacing w:before="160"/>
              <w:jc w:val="center"/>
              <w:rPr>
                <w:sz w:val="24"/>
                <w:szCs w:val="24"/>
              </w:rPr>
            </w:pPr>
            <w:r w:rsidRPr="00CB1648">
              <w:rPr>
                <w:sz w:val="24"/>
                <w:szCs w:val="24"/>
              </w:rPr>
              <w:t>0</w:t>
            </w:r>
            <w:r w:rsidR="005A6BCB" w:rsidRPr="00CB1648">
              <w:rPr>
                <w:sz w:val="24"/>
                <w:szCs w:val="24"/>
              </w:rPr>
              <w:t>8</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2E32C24F" w14:textId="77777777" w:rsidR="00A51C72" w:rsidRPr="00CB1648" w:rsidRDefault="00A51C72" w:rsidP="00005EC6">
            <w:pPr>
              <w:spacing w:before="160"/>
              <w:rPr>
                <w:sz w:val="24"/>
                <w:szCs w:val="24"/>
              </w:rPr>
            </w:pPr>
            <w:r w:rsidRPr="00CB1648">
              <w:rPr>
                <w:sz w:val="24"/>
                <w:szCs w:val="24"/>
              </w:rPr>
              <w:t>DT_FIN</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6C551DA6" w14:textId="03C44C13" w:rsidR="00A51C72" w:rsidRPr="00CB1648" w:rsidRDefault="00A51C72" w:rsidP="00626196">
            <w:pPr>
              <w:spacing w:before="160"/>
              <w:rPr>
                <w:sz w:val="24"/>
                <w:szCs w:val="24"/>
              </w:rPr>
            </w:pPr>
            <w:r w:rsidRPr="00CB1648">
              <w:rPr>
                <w:sz w:val="24"/>
                <w:szCs w:val="24"/>
              </w:rPr>
              <w:t>Data fim do período referente às informações prestadas</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85F580D"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CC1B02F" w14:textId="77777777" w:rsidR="00A51C72" w:rsidRPr="00CB1648" w:rsidRDefault="00A51C72" w:rsidP="00005EC6">
            <w:pPr>
              <w:spacing w:before="160"/>
              <w:jc w:val="center"/>
              <w:rPr>
                <w:sz w:val="24"/>
                <w:szCs w:val="24"/>
              </w:rPr>
            </w:pPr>
            <w:r w:rsidRPr="00CB1648">
              <w:rPr>
                <w:sz w:val="24"/>
                <w:szCs w:val="24"/>
              </w:rPr>
              <w:t>8</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D90BD29"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44B5AFAD" w14:textId="77777777" w:rsidR="00A51C72" w:rsidRPr="00CB1648" w:rsidRDefault="00A51C72" w:rsidP="00005EC6">
            <w:pPr>
              <w:spacing w:before="160"/>
              <w:ind w:left="80" w:hanging="40"/>
              <w:jc w:val="center"/>
              <w:rPr>
                <w:sz w:val="24"/>
                <w:szCs w:val="24"/>
              </w:rPr>
            </w:pPr>
            <w:r w:rsidRPr="00CB1648">
              <w:rPr>
                <w:sz w:val="24"/>
                <w:szCs w:val="24"/>
              </w:rPr>
              <w:t>O</w:t>
            </w:r>
          </w:p>
        </w:tc>
      </w:tr>
      <w:tr w:rsidR="00FD31DA" w:rsidRPr="00CB1648" w14:paraId="7E0BB76E" w14:textId="77777777" w:rsidTr="00907756">
        <w:trPr>
          <w:trHeight w:val="917"/>
        </w:trPr>
        <w:tc>
          <w:tcPr>
            <w:tcW w:w="567"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5FB6E3E4" w14:textId="3C0A6D44" w:rsidR="00A51C72" w:rsidRPr="00CB1648" w:rsidRDefault="00A51C72" w:rsidP="0048504F">
            <w:pPr>
              <w:spacing w:before="160"/>
              <w:jc w:val="center"/>
              <w:rPr>
                <w:sz w:val="24"/>
                <w:szCs w:val="24"/>
              </w:rPr>
            </w:pPr>
            <w:r w:rsidRPr="00CB1648">
              <w:rPr>
                <w:sz w:val="24"/>
                <w:szCs w:val="24"/>
              </w:rPr>
              <w:t>0</w:t>
            </w:r>
            <w:r w:rsidR="005A6BCB" w:rsidRPr="00CB1648">
              <w:rPr>
                <w:sz w:val="24"/>
                <w:szCs w:val="24"/>
              </w:rPr>
              <w:t>9</w:t>
            </w:r>
          </w:p>
        </w:tc>
        <w:tc>
          <w:tcPr>
            <w:tcW w:w="127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65197C5" w14:textId="77777777" w:rsidR="00A51C72" w:rsidRPr="00CB1648" w:rsidRDefault="00A51C72" w:rsidP="00005EC6">
            <w:pPr>
              <w:spacing w:before="160"/>
              <w:rPr>
                <w:sz w:val="24"/>
                <w:szCs w:val="24"/>
              </w:rPr>
            </w:pPr>
            <w:r w:rsidRPr="00CB1648">
              <w:rPr>
                <w:sz w:val="24"/>
                <w:szCs w:val="24"/>
              </w:rPr>
              <w:t>TP_AMB</w:t>
            </w:r>
          </w:p>
        </w:tc>
        <w:tc>
          <w:tcPr>
            <w:tcW w:w="418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338104D" w14:textId="77777777" w:rsidR="00A51C72" w:rsidRPr="00CB1648" w:rsidRDefault="00A51C72" w:rsidP="00626196">
            <w:pPr>
              <w:rPr>
                <w:sz w:val="24"/>
                <w:szCs w:val="24"/>
              </w:rPr>
            </w:pPr>
            <w:r w:rsidRPr="00CB1648">
              <w:rPr>
                <w:sz w:val="24"/>
                <w:szCs w:val="24"/>
              </w:rPr>
              <w:t>Tipo de Ambiente:</w:t>
            </w:r>
          </w:p>
          <w:p w14:paraId="18D60223" w14:textId="2E969CEE" w:rsidR="00A51C72" w:rsidRPr="00CB1648" w:rsidRDefault="00A51C72" w:rsidP="00626196">
            <w:pPr>
              <w:rPr>
                <w:sz w:val="24"/>
                <w:szCs w:val="24"/>
              </w:rPr>
            </w:pPr>
            <w:r w:rsidRPr="00CB1648">
              <w:rPr>
                <w:sz w:val="24"/>
                <w:szCs w:val="24"/>
              </w:rPr>
              <w:t xml:space="preserve">1 - </w:t>
            </w:r>
            <w:r w:rsidR="00626196" w:rsidRPr="00CB1648">
              <w:rPr>
                <w:sz w:val="24"/>
                <w:szCs w:val="24"/>
              </w:rPr>
              <w:t>Produção</w:t>
            </w:r>
          </w:p>
          <w:p w14:paraId="651CB9FA" w14:textId="430A918F" w:rsidR="00A51C72" w:rsidRPr="00CB1648" w:rsidRDefault="00A51C72" w:rsidP="00626196">
            <w:pPr>
              <w:rPr>
                <w:sz w:val="24"/>
                <w:szCs w:val="24"/>
              </w:rPr>
            </w:pPr>
            <w:r w:rsidRPr="00CB1648">
              <w:rPr>
                <w:sz w:val="24"/>
                <w:szCs w:val="24"/>
              </w:rPr>
              <w:t xml:space="preserve">2 </w:t>
            </w:r>
            <w:r w:rsidR="00626196" w:rsidRPr="00CB1648">
              <w:rPr>
                <w:sz w:val="24"/>
                <w:szCs w:val="24"/>
              </w:rPr>
              <w:t>- H</w:t>
            </w:r>
            <w:r w:rsidRPr="00CB1648">
              <w:rPr>
                <w:sz w:val="24"/>
                <w:szCs w:val="24"/>
              </w:rPr>
              <w:t>omologação</w:t>
            </w:r>
          </w:p>
        </w:tc>
        <w:tc>
          <w:tcPr>
            <w:tcW w:w="823"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A17A4AF" w14:textId="77777777" w:rsidR="00A51C72" w:rsidRPr="00CB1648" w:rsidRDefault="00A51C72" w:rsidP="00005EC6">
            <w:pPr>
              <w:spacing w:before="160"/>
              <w:jc w:val="center"/>
              <w:rPr>
                <w:sz w:val="24"/>
                <w:szCs w:val="24"/>
              </w:rPr>
            </w:pPr>
            <w:r w:rsidRPr="00CB1648">
              <w:rPr>
                <w:sz w:val="24"/>
                <w:szCs w:val="24"/>
              </w:rPr>
              <w:t>N</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8158087" w14:textId="77777777" w:rsidR="00A51C72" w:rsidRPr="00CB1648" w:rsidRDefault="00A51C72" w:rsidP="00005EC6">
            <w:pPr>
              <w:spacing w:before="160"/>
              <w:jc w:val="center"/>
              <w:rPr>
                <w:sz w:val="24"/>
                <w:szCs w:val="24"/>
              </w:rPr>
            </w:pPr>
            <w:r w:rsidRPr="00CB1648">
              <w:rPr>
                <w:sz w:val="24"/>
                <w:szCs w:val="24"/>
              </w:rPr>
              <w:t>1</w:t>
            </w:r>
          </w:p>
        </w:tc>
        <w:tc>
          <w:tcPr>
            <w:tcW w:w="809"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BF0824E" w14:textId="77777777" w:rsidR="00A51C72" w:rsidRPr="00CB1648" w:rsidRDefault="00A51C72" w:rsidP="00005EC6">
            <w:pPr>
              <w:spacing w:before="160"/>
              <w:jc w:val="center"/>
              <w:rPr>
                <w:sz w:val="24"/>
                <w:szCs w:val="24"/>
              </w:rPr>
            </w:pPr>
            <w:r w:rsidRPr="00CB1648">
              <w:rPr>
                <w:sz w:val="24"/>
                <w:szCs w:val="24"/>
              </w:rPr>
              <w:t>-</w:t>
            </w:r>
          </w:p>
        </w:tc>
        <w:tc>
          <w:tcPr>
            <w:tcW w:w="69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24C393D9" w14:textId="77777777" w:rsidR="00A51C72" w:rsidRPr="00CB1648" w:rsidRDefault="00A51C72" w:rsidP="00005EC6">
            <w:pPr>
              <w:spacing w:before="160"/>
              <w:ind w:left="80" w:hanging="40"/>
              <w:jc w:val="center"/>
              <w:rPr>
                <w:b/>
                <w:sz w:val="24"/>
                <w:szCs w:val="24"/>
              </w:rPr>
            </w:pPr>
            <w:r w:rsidRPr="00CB1648">
              <w:rPr>
                <w:sz w:val="24"/>
                <w:szCs w:val="24"/>
              </w:rPr>
              <w:t>O</w:t>
            </w:r>
          </w:p>
        </w:tc>
      </w:tr>
    </w:tbl>
    <w:p w14:paraId="228901BB" w14:textId="77777777" w:rsidR="00A51C72" w:rsidRPr="00CB1648" w:rsidRDefault="00A51C72" w:rsidP="00D40B82">
      <w:pPr>
        <w:spacing w:before="160" w:after="60"/>
        <w:ind w:left="567"/>
        <w:jc w:val="both"/>
        <w:rPr>
          <w:sz w:val="24"/>
          <w:szCs w:val="24"/>
        </w:rPr>
      </w:pPr>
      <w:r w:rsidRPr="00CB1648">
        <w:rPr>
          <w:sz w:val="24"/>
          <w:szCs w:val="24"/>
        </w:rPr>
        <w:t>Observações:</w:t>
      </w:r>
    </w:p>
    <w:p w14:paraId="7D1425B1" w14:textId="77777777" w:rsidR="00A51C72" w:rsidRPr="00CB1648" w:rsidRDefault="00A51C72" w:rsidP="00713329">
      <w:pPr>
        <w:ind w:left="567"/>
        <w:jc w:val="both"/>
        <w:rPr>
          <w:sz w:val="24"/>
          <w:szCs w:val="24"/>
        </w:rPr>
      </w:pPr>
      <w:r w:rsidRPr="00CB1648">
        <w:rPr>
          <w:sz w:val="24"/>
          <w:szCs w:val="24"/>
        </w:rPr>
        <w:t>Registro obrigatório</w:t>
      </w:r>
    </w:p>
    <w:p w14:paraId="08F6F170" w14:textId="77777777" w:rsidR="00A51C72" w:rsidRPr="00CB1648" w:rsidRDefault="00A51C72" w:rsidP="00713329">
      <w:pPr>
        <w:ind w:left="567"/>
        <w:jc w:val="both"/>
        <w:rPr>
          <w:sz w:val="24"/>
          <w:szCs w:val="24"/>
        </w:rPr>
      </w:pPr>
      <w:r w:rsidRPr="00CB1648">
        <w:rPr>
          <w:sz w:val="24"/>
          <w:szCs w:val="24"/>
        </w:rPr>
        <w:t>Nível hierárquico - 0</w:t>
      </w:r>
    </w:p>
    <w:p w14:paraId="04990C2A" w14:textId="77777777" w:rsidR="00A51C72" w:rsidRPr="00CB1648" w:rsidRDefault="00A51C72" w:rsidP="00713329">
      <w:pPr>
        <w:ind w:left="567"/>
        <w:jc w:val="both"/>
        <w:rPr>
          <w:sz w:val="24"/>
          <w:szCs w:val="24"/>
        </w:rPr>
      </w:pPr>
      <w:r w:rsidRPr="00CB1648">
        <w:rPr>
          <w:sz w:val="24"/>
          <w:szCs w:val="24"/>
        </w:rPr>
        <w:t>Ocorrência - um (por arquivo)</w:t>
      </w:r>
    </w:p>
    <w:p w14:paraId="732E711D" w14:textId="6A1D3241" w:rsidR="00D86A6E" w:rsidRPr="00CB1648" w:rsidRDefault="00D86A6E" w:rsidP="00056F86">
      <w:pPr>
        <w:pStyle w:val="Default"/>
        <w:ind w:left="142"/>
        <w:jc w:val="both"/>
        <w:rPr>
          <w:b/>
          <w:bCs/>
          <w:color w:val="auto"/>
        </w:rPr>
      </w:pPr>
    </w:p>
    <w:p w14:paraId="44765F51" w14:textId="77777777" w:rsidR="008F7A79" w:rsidRPr="00CB1648" w:rsidRDefault="008F7A79" w:rsidP="00D40B82">
      <w:pPr>
        <w:spacing w:before="120"/>
        <w:ind w:left="284"/>
        <w:jc w:val="both"/>
        <w:rPr>
          <w:sz w:val="24"/>
          <w:szCs w:val="24"/>
        </w:rPr>
      </w:pPr>
      <w:r w:rsidRPr="00CB1648">
        <w:rPr>
          <w:b/>
          <w:sz w:val="24"/>
          <w:szCs w:val="24"/>
        </w:rPr>
        <w:t>Campo 01 (</w:t>
      </w:r>
      <w:r w:rsidRPr="00CB1648">
        <w:rPr>
          <w:sz w:val="24"/>
          <w:szCs w:val="24"/>
        </w:rPr>
        <w:t>REG</w:t>
      </w:r>
      <w:r w:rsidRPr="00CB1648">
        <w:rPr>
          <w:b/>
          <w:sz w:val="24"/>
          <w:szCs w:val="24"/>
        </w:rPr>
        <w:t xml:space="preserve">) - Valor Válido: </w:t>
      </w:r>
      <w:r w:rsidRPr="00CB1648">
        <w:rPr>
          <w:sz w:val="24"/>
          <w:szCs w:val="24"/>
        </w:rPr>
        <w:t>[0000]</w:t>
      </w:r>
    </w:p>
    <w:p w14:paraId="3BD54A55" w14:textId="77777777" w:rsidR="0088489C" w:rsidRPr="009008EB" w:rsidRDefault="0088489C" w:rsidP="0088489C">
      <w:pPr>
        <w:spacing w:before="120"/>
        <w:ind w:left="284"/>
        <w:jc w:val="both"/>
        <w:rPr>
          <w:sz w:val="24"/>
          <w:szCs w:val="24"/>
        </w:rPr>
      </w:pPr>
      <w:r w:rsidRPr="000A4974">
        <w:rPr>
          <w:b/>
          <w:sz w:val="24"/>
          <w:szCs w:val="24"/>
        </w:rPr>
        <w:t>Campo 02 (</w:t>
      </w:r>
      <w:r w:rsidRPr="000A4974">
        <w:rPr>
          <w:sz w:val="24"/>
          <w:szCs w:val="24"/>
        </w:rPr>
        <w:t>COD_VER</w:t>
      </w:r>
      <w:r w:rsidRPr="000A4974">
        <w:rPr>
          <w:b/>
          <w:sz w:val="24"/>
          <w:szCs w:val="24"/>
        </w:rPr>
        <w:t xml:space="preserve">) - </w:t>
      </w:r>
      <w:r w:rsidRPr="000A4974">
        <w:rPr>
          <w:sz w:val="24"/>
          <w:szCs w:val="24"/>
        </w:rPr>
        <w:t xml:space="preserve">código da versão do leiaute </w:t>
      </w:r>
      <w:r>
        <w:rPr>
          <w:sz w:val="24"/>
          <w:szCs w:val="24"/>
        </w:rPr>
        <w:t>vigente na dada</w:t>
      </w:r>
      <w:r w:rsidRPr="000A4974">
        <w:rPr>
          <w:sz w:val="24"/>
          <w:szCs w:val="24"/>
        </w:rPr>
        <w:t xml:space="preserve"> de </w:t>
      </w:r>
      <w:r>
        <w:rPr>
          <w:sz w:val="24"/>
          <w:szCs w:val="24"/>
        </w:rPr>
        <w:t xml:space="preserve">entrega do arquivo digital de que trata este manual. </w:t>
      </w:r>
      <w:r w:rsidRPr="000A4974">
        <w:rPr>
          <w:sz w:val="24"/>
          <w:szCs w:val="24"/>
        </w:rPr>
        <w:t xml:space="preserve"> </w:t>
      </w:r>
      <w:r w:rsidRPr="000A4974">
        <w:rPr>
          <w:b/>
          <w:sz w:val="24"/>
          <w:szCs w:val="24"/>
        </w:rPr>
        <w:t xml:space="preserve">Validação: </w:t>
      </w:r>
      <w:r>
        <w:rPr>
          <w:sz w:val="24"/>
          <w:szCs w:val="24"/>
        </w:rPr>
        <w:t>l</w:t>
      </w:r>
      <w:r w:rsidRPr="006C6650">
        <w:rPr>
          <w:sz w:val="24"/>
          <w:szCs w:val="24"/>
        </w:rPr>
        <w:t>eiaute</w:t>
      </w:r>
      <w:r>
        <w:rPr>
          <w:b/>
          <w:sz w:val="24"/>
          <w:szCs w:val="24"/>
        </w:rPr>
        <w:t xml:space="preserve"> </w:t>
      </w:r>
      <w:r>
        <w:rPr>
          <w:sz w:val="24"/>
          <w:szCs w:val="24"/>
        </w:rPr>
        <w:t>vigente</w:t>
      </w:r>
      <w:r w:rsidRPr="000A4974">
        <w:rPr>
          <w:sz w:val="24"/>
          <w:szCs w:val="24"/>
        </w:rPr>
        <w:t xml:space="preserve"> </w:t>
      </w:r>
      <w:r>
        <w:rPr>
          <w:sz w:val="24"/>
          <w:szCs w:val="24"/>
        </w:rPr>
        <w:t>na</w:t>
      </w:r>
      <w:r w:rsidRPr="000A4974">
        <w:rPr>
          <w:sz w:val="24"/>
          <w:szCs w:val="24"/>
        </w:rPr>
        <w:t xml:space="preserve"> data de </w:t>
      </w:r>
      <w:r>
        <w:rPr>
          <w:sz w:val="24"/>
          <w:szCs w:val="24"/>
        </w:rPr>
        <w:t>entrega (upload) do arquivo, conforme tabela 2.19. A validação será aplicada tanto para o código de finalidade “1” (</w:t>
      </w:r>
      <w:r w:rsidRPr="00CB1648">
        <w:rPr>
          <w:sz w:val="24"/>
          <w:szCs w:val="24"/>
        </w:rPr>
        <w:t>Remessa de arquivo normal</w:t>
      </w:r>
      <w:r>
        <w:rPr>
          <w:sz w:val="24"/>
          <w:szCs w:val="24"/>
        </w:rPr>
        <w:t>) quanto para o código de finalidade “2” (</w:t>
      </w:r>
      <w:r w:rsidRPr="00CB1648">
        <w:rPr>
          <w:sz w:val="24"/>
          <w:szCs w:val="24"/>
        </w:rPr>
        <w:t xml:space="preserve">Remessa de arquivo </w:t>
      </w:r>
      <w:r>
        <w:rPr>
          <w:sz w:val="24"/>
          <w:szCs w:val="24"/>
        </w:rPr>
        <w:t>retificador)</w:t>
      </w:r>
      <w:r w:rsidRPr="000A4974">
        <w:rPr>
          <w:sz w:val="24"/>
          <w:szCs w:val="24"/>
        </w:rPr>
        <w:t>.</w:t>
      </w:r>
    </w:p>
    <w:p w14:paraId="2FE075F6" w14:textId="3083D4ED" w:rsidR="008F7A79" w:rsidRPr="00CB1648" w:rsidRDefault="008F7A79" w:rsidP="00D40B82">
      <w:pPr>
        <w:spacing w:before="160"/>
        <w:ind w:left="284"/>
        <w:rPr>
          <w:sz w:val="24"/>
          <w:szCs w:val="24"/>
        </w:rPr>
      </w:pPr>
      <w:r w:rsidRPr="00CB1648">
        <w:rPr>
          <w:b/>
          <w:sz w:val="24"/>
          <w:szCs w:val="24"/>
        </w:rPr>
        <w:t>Campo 03</w:t>
      </w:r>
      <w:r w:rsidRPr="00CB1648">
        <w:rPr>
          <w:sz w:val="24"/>
          <w:szCs w:val="24"/>
        </w:rPr>
        <w:t xml:space="preserve"> (COD_FIN) - </w:t>
      </w:r>
      <w:r w:rsidRPr="00CB1648">
        <w:rPr>
          <w:b/>
          <w:sz w:val="24"/>
          <w:szCs w:val="24"/>
        </w:rPr>
        <w:t>Valores Válidos:</w:t>
      </w:r>
      <w:r w:rsidRPr="00CB1648">
        <w:rPr>
          <w:sz w:val="24"/>
          <w:szCs w:val="24"/>
        </w:rPr>
        <w:t xml:space="preserve"> [1,2].  </w:t>
      </w:r>
    </w:p>
    <w:p w14:paraId="4BD27416" w14:textId="4336C317" w:rsidR="005B5BA6" w:rsidRPr="00CB1648" w:rsidRDefault="005B5BA6" w:rsidP="00D40B82">
      <w:pPr>
        <w:spacing w:before="120"/>
        <w:ind w:left="284"/>
        <w:jc w:val="both"/>
        <w:rPr>
          <w:sz w:val="24"/>
          <w:szCs w:val="24"/>
        </w:rPr>
      </w:pPr>
      <w:r w:rsidRPr="00CB1648">
        <w:rPr>
          <w:b/>
          <w:sz w:val="24"/>
          <w:szCs w:val="24"/>
        </w:rPr>
        <w:t>Campo 04</w:t>
      </w:r>
      <w:r w:rsidRPr="00CB1648">
        <w:rPr>
          <w:sz w:val="24"/>
          <w:szCs w:val="24"/>
        </w:rPr>
        <w:t xml:space="preserve"> (</w:t>
      </w:r>
      <w:r w:rsidR="00102A66" w:rsidRPr="00CB1648">
        <w:rPr>
          <w:sz w:val="24"/>
          <w:szCs w:val="24"/>
        </w:rPr>
        <w:t>IE</w:t>
      </w:r>
      <w:r w:rsidRPr="00CB1648">
        <w:rPr>
          <w:sz w:val="24"/>
          <w:szCs w:val="24"/>
        </w:rPr>
        <w:t xml:space="preserve">) - informar o número da </w:t>
      </w:r>
      <w:r w:rsidR="00C77F0E" w:rsidRPr="00CB1648">
        <w:rPr>
          <w:sz w:val="24"/>
          <w:szCs w:val="24"/>
        </w:rPr>
        <w:t xml:space="preserve">inscrição estadual </w:t>
      </w:r>
      <w:r w:rsidR="00C77F0E" w:rsidRPr="00AC54BA">
        <w:rPr>
          <w:b/>
          <w:sz w:val="24"/>
          <w:szCs w:val="24"/>
        </w:rPr>
        <w:t>do s</w:t>
      </w:r>
      <w:r w:rsidRPr="00AC54BA">
        <w:rPr>
          <w:b/>
          <w:sz w:val="24"/>
          <w:szCs w:val="24"/>
        </w:rPr>
        <w:t>olicitante</w:t>
      </w:r>
      <w:r w:rsidRPr="00CB1648">
        <w:rPr>
          <w:sz w:val="24"/>
          <w:szCs w:val="24"/>
        </w:rPr>
        <w:t xml:space="preserve"> do pedido de Ressarcimento. </w:t>
      </w:r>
      <w:r w:rsidRPr="00CB1648">
        <w:rPr>
          <w:b/>
          <w:sz w:val="24"/>
          <w:szCs w:val="24"/>
        </w:rPr>
        <w:t xml:space="preserve">Validação: </w:t>
      </w:r>
      <w:r w:rsidRPr="00CB1648">
        <w:rPr>
          <w:sz w:val="24"/>
          <w:szCs w:val="24"/>
        </w:rPr>
        <w:t xml:space="preserve">serão conferidos os dígitos de verificação </w:t>
      </w:r>
      <w:r w:rsidR="00102A66" w:rsidRPr="00CB1648">
        <w:rPr>
          <w:sz w:val="24"/>
          <w:szCs w:val="24"/>
        </w:rPr>
        <w:t xml:space="preserve">(DV) </w:t>
      </w:r>
      <w:r w:rsidRPr="00CB1648">
        <w:rPr>
          <w:sz w:val="24"/>
          <w:szCs w:val="24"/>
        </w:rPr>
        <w:t>da IE informada.</w:t>
      </w:r>
    </w:p>
    <w:p w14:paraId="13CCBB0E" w14:textId="4704C5DA" w:rsidR="008F7A79" w:rsidRPr="00CB1648" w:rsidRDefault="008F7A79" w:rsidP="00D40B82">
      <w:pPr>
        <w:spacing w:before="120"/>
        <w:ind w:left="284"/>
        <w:jc w:val="both"/>
        <w:rPr>
          <w:sz w:val="24"/>
          <w:szCs w:val="24"/>
        </w:rPr>
      </w:pPr>
      <w:r w:rsidRPr="00CB1648">
        <w:rPr>
          <w:b/>
          <w:sz w:val="24"/>
          <w:szCs w:val="24"/>
        </w:rPr>
        <w:t xml:space="preserve">Campo 05 </w:t>
      </w:r>
      <w:r w:rsidRPr="00CB1648">
        <w:rPr>
          <w:sz w:val="24"/>
          <w:szCs w:val="24"/>
        </w:rPr>
        <w:t xml:space="preserve">(CNPJ) </w:t>
      </w:r>
      <w:r w:rsidRPr="00CB1648">
        <w:rPr>
          <w:b/>
          <w:sz w:val="24"/>
          <w:szCs w:val="24"/>
        </w:rPr>
        <w:t>-</w:t>
      </w:r>
      <w:r w:rsidRPr="00CB1648">
        <w:rPr>
          <w:sz w:val="24"/>
          <w:szCs w:val="24"/>
        </w:rPr>
        <w:t xml:space="preserve"> informar o número do CNPJ </w:t>
      </w:r>
      <w:r w:rsidR="005B5BA6" w:rsidRPr="00CB1648">
        <w:rPr>
          <w:sz w:val="24"/>
          <w:szCs w:val="24"/>
        </w:rPr>
        <w:t>do Solicitante do pedido de Ressarcimento</w:t>
      </w:r>
      <w:r w:rsidRPr="00CB1648">
        <w:rPr>
          <w:sz w:val="24"/>
          <w:szCs w:val="24"/>
        </w:rPr>
        <w:t xml:space="preserve">. </w:t>
      </w:r>
      <w:r w:rsidRPr="00CB1648">
        <w:rPr>
          <w:b/>
          <w:sz w:val="24"/>
          <w:szCs w:val="24"/>
        </w:rPr>
        <w:t xml:space="preserve">Validação: </w:t>
      </w:r>
      <w:r w:rsidRPr="00CB1648">
        <w:rPr>
          <w:sz w:val="24"/>
          <w:szCs w:val="24"/>
        </w:rPr>
        <w:t>serão conferidos os dígitos de verificação (DV) do CNPJ informado.</w:t>
      </w:r>
    </w:p>
    <w:p w14:paraId="00C3ACE6" w14:textId="4ACFCB9D" w:rsidR="005A6BCB" w:rsidRPr="00CB1648" w:rsidRDefault="005A6BCB" w:rsidP="00D40B82">
      <w:pPr>
        <w:spacing w:before="120"/>
        <w:ind w:left="284"/>
        <w:jc w:val="both"/>
        <w:rPr>
          <w:sz w:val="24"/>
          <w:szCs w:val="24"/>
        </w:rPr>
      </w:pPr>
      <w:r w:rsidRPr="00CB1648">
        <w:rPr>
          <w:b/>
          <w:sz w:val="24"/>
          <w:szCs w:val="24"/>
        </w:rPr>
        <w:t xml:space="preserve">Campo 06 </w:t>
      </w:r>
      <w:r w:rsidRPr="00CB1648">
        <w:rPr>
          <w:sz w:val="24"/>
          <w:szCs w:val="24"/>
        </w:rPr>
        <w:t>(REG TRIB)</w:t>
      </w:r>
      <w:r w:rsidR="00AC433A" w:rsidRPr="00CB1648">
        <w:rPr>
          <w:sz w:val="24"/>
          <w:szCs w:val="24"/>
        </w:rPr>
        <w:t xml:space="preserve"> - </w:t>
      </w:r>
      <w:r w:rsidR="009547D9" w:rsidRPr="00CB1648">
        <w:rPr>
          <w:sz w:val="24"/>
          <w:szCs w:val="24"/>
        </w:rPr>
        <w:t xml:space="preserve">informar se o regime de tributação </w:t>
      </w:r>
      <w:r w:rsidR="00224BE8" w:rsidRPr="00CB1648">
        <w:rPr>
          <w:sz w:val="24"/>
          <w:szCs w:val="24"/>
        </w:rPr>
        <w:t>constante no cadastro do contribuinte junto a SEFAZ do MS é Normal, Simples Nacional (incluindo MEI) ou Substituto Tributário.</w:t>
      </w:r>
    </w:p>
    <w:p w14:paraId="3030BD96" w14:textId="3EAD3509" w:rsidR="008F7A79" w:rsidRPr="00CB1648" w:rsidRDefault="008F7A79" w:rsidP="00D40B82">
      <w:pPr>
        <w:spacing w:before="120"/>
        <w:ind w:left="284"/>
        <w:jc w:val="both"/>
        <w:rPr>
          <w:sz w:val="24"/>
          <w:szCs w:val="24"/>
        </w:rPr>
      </w:pPr>
      <w:r w:rsidRPr="00CB1648">
        <w:rPr>
          <w:b/>
          <w:sz w:val="24"/>
          <w:szCs w:val="24"/>
        </w:rPr>
        <w:t>Campo 0</w:t>
      </w:r>
      <w:r w:rsidR="009547D9" w:rsidRPr="00CB1648">
        <w:rPr>
          <w:b/>
          <w:sz w:val="24"/>
          <w:szCs w:val="24"/>
        </w:rPr>
        <w:t>7</w:t>
      </w:r>
      <w:r w:rsidRPr="00CB1648">
        <w:rPr>
          <w:b/>
          <w:sz w:val="24"/>
          <w:szCs w:val="24"/>
        </w:rPr>
        <w:t xml:space="preserve"> </w:t>
      </w:r>
      <w:r w:rsidRPr="00CB1648">
        <w:rPr>
          <w:sz w:val="24"/>
          <w:szCs w:val="24"/>
        </w:rPr>
        <w:t xml:space="preserve">(DT_INI) </w:t>
      </w:r>
      <w:r w:rsidRPr="00CB1648">
        <w:rPr>
          <w:b/>
          <w:sz w:val="24"/>
          <w:szCs w:val="24"/>
        </w:rPr>
        <w:t xml:space="preserve">- </w:t>
      </w:r>
      <w:r w:rsidRPr="00CB1648">
        <w:rPr>
          <w:sz w:val="24"/>
          <w:szCs w:val="24"/>
        </w:rPr>
        <w:t xml:space="preserve">informar </w:t>
      </w:r>
      <w:r w:rsidR="005B5BA6" w:rsidRPr="00CB1648">
        <w:rPr>
          <w:sz w:val="24"/>
          <w:szCs w:val="24"/>
        </w:rPr>
        <w:t xml:space="preserve">a data de início das informações </w:t>
      </w:r>
      <w:r w:rsidR="0048504F" w:rsidRPr="00CB1648">
        <w:rPr>
          <w:sz w:val="24"/>
          <w:szCs w:val="24"/>
        </w:rPr>
        <w:t>prestadas</w:t>
      </w:r>
      <w:r w:rsidR="005B5BA6" w:rsidRPr="00CB1648">
        <w:rPr>
          <w:sz w:val="24"/>
          <w:szCs w:val="24"/>
        </w:rPr>
        <w:t xml:space="preserve"> no pedido de Ressarcimento</w:t>
      </w:r>
      <w:r w:rsidRPr="00CB1648">
        <w:rPr>
          <w:sz w:val="24"/>
          <w:szCs w:val="24"/>
        </w:rPr>
        <w:t>.</w:t>
      </w:r>
      <w:r w:rsidR="005B5BA6" w:rsidRPr="00CB1648">
        <w:rPr>
          <w:sz w:val="24"/>
          <w:szCs w:val="24"/>
        </w:rPr>
        <w:t xml:space="preserve"> Corresponderá à data do estoque inicial declarado. </w:t>
      </w:r>
    </w:p>
    <w:p w14:paraId="77206B35" w14:textId="68816978" w:rsidR="005B5BA6" w:rsidRPr="00CB1648" w:rsidRDefault="008F7A79" w:rsidP="00D40B82">
      <w:pPr>
        <w:spacing w:before="120"/>
        <w:ind w:left="284"/>
        <w:jc w:val="both"/>
        <w:rPr>
          <w:sz w:val="24"/>
          <w:szCs w:val="24"/>
        </w:rPr>
      </w:pPr>
      <w:r w:rsidRPr="00CB1648">
        <w:rPr>
          <w:b/>
          <w:sz w:val="24"/>
          <w:szCs w:val="24"/>
        </w:rPr>
        <w:t>Campo 0</w:t>
      </w:r>
      <w:r w:rsidR="009547D9" w:rsidRPr="00CB1648">
        <w:rPr>
          <w:b/>
          <w:sz w:val="24"/>
          <w:szCs w:val="24"/>
        </w:rPr>
        <w:t>8</w:t>
      </w:r>
      <w:r w:rsidRPr="00CB1648">
        <w:rPr>
          <w:b/>
          <w:sz w:val="24"/>
          <w:szCs w:val="24"/>
        </w:rPr>
        <w:t xml:space="preserve"> </w:t>
      </w:r>
      <w:r w:rsidRPr="00CB1648">
        <w:rPr>
          <w:sz w:val="24"/>
          <w:szCs w:val="24"/>
        </w:rPr>
        <w:t xml:space="preserve">(DT_FIN) </w:t>
      </w:r>
      <w:r w:rsidRPr="00CB1648">
        <w:rPr>
          <w:b/>
          <w:sz w:val="24"/>
          <w:szCs w:val="24"/>
        </w:rPr>
        <w:t xml:space="preserve">- </w:t>
      </w:r>
      <w:r w:rsidR="005B5BA6" w:rsidRPr="00CB1648">
        <w:rPr>
          <w:sz w:val="24"/>
          <w:szCs w:val="24"/>
        </w:rPr>
        <w:t xml:space="preserve">informar a data fim das informações </w:t>
      </w:r>
      <w:r w:rsidR="0048504F" w:rsidRPr="00CB1648">
        <w:rPr>
          <w:sz w:val="24"/>
          <w:szCs w:val="24"/>
        </w:rPr>
        <w:t>prestadas</w:t>
      </w:r>
      <w:r w:rsidR="005B5BA6" w:rsidRPr="00CB1648">
        <w:rPr>
          <w:sz w:val="24"/>
          <w:szCs w:val="24"/>
        </w:rPr>
        <w:t xml:space="preserve"> no pedido de Ressarcimento. Corresponderá à data do estoque final declarado.</w:t>
      </w:r>
    </w:p>
    <w:p w14:paraId="086E4BFD" w14:textId="31EB1BD9" w:rsidR="008F7A79" w:rsidRPr="00CB1648" w:rsidRDefault="008F7A79" w:rsidP="00D40B82">
      <w:pPr>
        <w:spacing w:before="120"/>
        <w:ind w:left="284"/>
        <w:jc w:val="both"/>
        <w:rPr>
          <w:b/>
          <w:sz w:val="24"/>
          <w:szCs w:val="24"/>
        </w:rPr>
      </w:pPr>
      <w:r w:rsidRPr="00CB1648">
        <w:rPr>
          <w:b/>
          <w:sz w:val="24"/>
          <w:szCs w:val="24"/>
        </w:rPr>
        <w:t>Campo 0</w:t>
      </w:r>
      <w:r w:rsidR="009547D9" w:rsidRPr="00CB1648">
        <w:rPr>
          <w:b/>
          <w:sz w:val="24"/>
          <w:szCs w:val="24"/>
        </w:rPr>
        <w:t>9</w:t>
      </w:r>
      <w:r w:rsidRPr="00CB1648">
        <w:rPr>
          <w:b/>
          <w:sz w:val="24"/>
          <w:szCs w:val="24"/>
        </w:rPr>
        <w:t xml:space="preserve"> </w:t>
      </w:r>
      <w:r w:rsidRPr="00CB1648">
        <w:rPr>
          <w:sz w:val="24"/>
          <w:szCs w:val="24"/>
        </w:rPr>
        <w:t xml:space="preserve">(TP_AMB) </w:t>
      </w:r>
      <w:r w:rsidRPr="00CB1648">
        <w:rPr>
          <w:b/>
          <w:sz w:val="24"/>
          <w:szCs w:val="24"/>
        </w:rPr>
        <w:t xml:space="preserve">- </w:t>
      </w:r>
      <w:r w:rsidRPr="00CB1648">
        <w:rPr>
          <w:sz w:val="24"/>
          <w:szCs w:val="24"/>
        </w:rPr>
        <w:t xml:space="preserve">informar o tipo de ambiente que o arquivo está sendo enviado. </w:t>
      </w:r>
      <w:r w:rsidRPr="00CB1648">
        <w:rPr>
          <w:b/>
          <w:sz w:val="24"/>
          <w:szCs w:val="24"/>
        </w:rPr>
        <w:t>Valores Válidos:</w:t>
      </w:r>
      <w:r w:rsidRPr="00CB1648">
        <w:rPr>
          <w:sz w:val="24"/>
          <w:szCs w:val="24"/>
        </w:rPr>
        <w:t xml:space="preserve"> [1,2]</w:t>
      </w:r>
    </w:p>
    <w:p w14:paraId="4DC8D3CF" w14:textId="5AB7E639" w:rsidR="00D86A6E" w:rsidRPr="00CB1648" w:rsidRDefault="00D86A6E" w:rsidP="00D40B82">
      <w:pPr>
        <w:pStyle w:val="Default"/>
        <w:ind w:left="284"/>
        <w:jc w:val="both"/>
        <w:rPr>
          <w:b/>
          <w:bCs/>
          <w:color w:val="auto"/>
        </w:rPr>
      </w:pPr>
    </w:p>
    <w:p w14:paraId="0B22972E" w14:textId="77777777" w:rsidR="0096796D" w:rsidRPr="00CB1648" w:rsidRDefault="0096796D" w:rsidP="00D40B82">
      <w:pPr>
        <w:pStyle w:val="Default"/>
        <w:ind w:left="284"/>
        <w:jc w:val="both"/>
        <w:rPr>
          <w:b/>
          <w:bCs/>
          <w:color w:val="auto"/>
        </w:rPr>
      </w:pPr>
    </w:p>
    <w:p w14:paraId="66B26691" w14:textId="02A07276" w:rsidR="003E151B" w:rsidRPr="00CB1648" w:rsidRDefault="00EB2B19" w:rsidP="00D40B82">
      <w:pPr>
        <w:pStyle w:val="Default"/>
        <w:ind w:left="284"/>
        <w:jc w:val="both"/>
        <w:rPr>
          <w:b/>
          <w:color w:val="auto"/>
        </w:rPr>
      </w:pPr>
      <w:r w:rsidRPr="00CB1648">
        <w:rPr>
          <w:b/>
          <w:bCs/>
          <w:color w:val="auto"/>
        </w:rPr>
        <w:lastRenderedPageBreak/>
        <w:t xml:space="preserve">3.2 </w:t>
      </w:r>
      <w:r w:rsidR="007A3FE4" w:rsidRPr="00CB1648">
        <w:rPr>
          <w:b/>
          <w:bCs/>
          <w:color w:val="auto"/>
        </w:rPr>
        <w:t xml:space="preserve">Bloco 1 - </w:t>
      </w:r>
      <w:r w:rsidR="003E151B" w:rsidRPr="00CB1648">
        <w:rPr>
          <w:b/>
          <w:bCs/>
          <w:color w:val="auto"/>
        </w:rPr>
        <w:t>Cadastro de Participantes de Operações e Prestações</w:t>
      </w:r>
      <w:r w:rsidR="007441CA" w:rsidRPr="00CB1648">
        <w:rPr>
          <w:b/>
          <w:bCs/>
          <w:color w:val="auto"/>
        </w:rPr>
        <w:t>, Controle de Estoque de Mercadorias, Apuração Consolidada e Compensação</w:t>
      </w:r>
    </w:p>
    <w:p w14:paraId="070048BD" w14:textId="77777777" w:rsidR="003E151B" w:rsidRPr="00CB1648" w:rsidRDefault="003E151B" w:rsidP="00F27410">
      <w:pPr>
        <w:pStyle w:val="Default"/>
        <w:jc w:val="both"/>
        <w:rPr>
          <w:bCs/>
          <w:color w:val="auto"/>
        </w:rPr>
      </w:pPr>
    </w:p>
    <w:p w14:paraId="730EE0C0" w14:textId="69E334A0" w:rsidR="003E151B" w:rsidRDefault="00154080" w:rsidP="009B6080">
      <w:pPr>
        <w:pStyle w:val="Default"/>
        <w:ind w:left="567"/>
        <w:jc w:val="both"/>
        <w:rPr>
          <w:bCs/>
          <w:color w:val="auto"/>
        </w:rPr>
      </w:pPr>
      <w:r w:rsidRPr="00CB1648">
        <w:rPr>
          <w:bCs/>
          <w:color w:val="auto"/>
        </w:rPr>
        <w:t>3.</w:t>
      </w:r>
      <w:r w:rsidR="00EB2B19" w:rsidRPr="00CB1648">
        <w:rPr>
          <w:bCs/>
          <w:color w:val="auto"/>
        </w:rPr>
        <w:t>2</w:t>
      </w:r>
      <w:r w:rsidRPr="00CB1648">
        <w:rPr>
          <w:bCs/>
          <w:color w:val="auto"/>
        </w:rPr>
        <w:t xml:space="preserve">.1 </w:t>
      </w:r>
      <w:r w:rsidR="003E151B" w:rsidRPr="00CB1648">
        <w:rPr>
          <w:bCs/>
          <w:color w:val="auto"/>
        </w:rPr>
        <w:t>A finalidade dest</w:t>
      </w:r>
      <w:r w:rsidR="00AD1AC6" w:rsidRPr="00CB1648">
        <w:rPr>
          <w:bCs/>
          <w:color w:val="auto"/>
        </w:rPr>
        <w:t>e</w:t>
      </w:r>
      <w:r w:rsidR="00A755D5" w:rsidRPr="00CB1648">
        <w:rPr>
          <w:bCs/>
          <w:color w:val="auto"/>
        </w:rPr>
        <w:t xml:space="preserve"> Bloco é apresentar</w:t>
      </w:r>
      <w:r w:rsidR="007441CA" w:rsidRPr="00CB1648">
        <w:rPr>
          <w:bCs/>
          <w:color w:val="auto"/>
        </w:rPr>
        <w:t xml:space="preserve"> </w:t>
      </w:r>
      <w:r w:rsidR="00A755D5" w:rsidRPr="00CB1648">
        <w:rPr>
          <w:bCs/>
          <w:color w:val="auto"/>
        </w:rPr>
        <w:t>o</w:t>
      </w:r>
      <w:r w:rsidR="007441CA" w:rsidRPr="00CB1648">
        <w:rPr>
          <w:bCs/>
          <w:color w:val="auto"/>
        </w:rPr>
        <w:t xml:space="preserve"> Formulário</w:t>
      </w:r>
      <w:r w:rsidR="00795925" w:rsidRPr="00CB1648">
        <w:rPr>
          <w:bCs/>
          <w:color w:val="auto"/>
        </w:rPr>
        <w:t xml:space="preserve"> </w:t>
      </w:r>
      <w:r w:rsidR="00A755D5" w:rsidRPr="00CB1648">
        <w:rPr>
          <w:bCs/>
          <w:color w:val="auto"/>
        </w:rPr>
        <w:t>1</w:t>
      </w:r>
      <w:r w:rsidR="00922B9A">
        <w:rPr>
          <w:bCs/>
          <w:color w:val="auto"/>
        </w:rPr>
        <w:t xml:space="preserve"> - “</w:t>
      </w:r>
      <w:r w:rsidR="00A755D5" w:rsidRPr="00CB1648">
        <w:rPr>
          <w:bCs/>
          <w:color w:val="auto"/>
        </w:rPr>
        <w:t>Cadastro de Participantes de Operações e Prestações</w:t>
      </w:r>
      <w:r w:rsidR="00B200CB" w:rsidRPr="00CB1648">
        <w:rPr>
          <w:bCs/>
          <w:color w:val="auto"/>
        </w:rPr>
        <w:t>”</w:t>
      </w:r>
      <w:r w:rsidR="009B6080">
        <w:rPr>
          <w:bCs/>
          <w:color w:val="auto"/>
        </w:rPr>
        <w:t>.</w:t>
      </w:r>
    </w:p>
    <w:p w14:paraId="684392F3" w14:textId="77777777" w:rsidR="00B34EC8" w:rsidRPr="00CB1648" w:rsidRDefault="00B34EC8" w:rsidP="00154080">
      <w:pPr>
        <w:pStyle w:val="Default"/>
        <w:ind w:left="567"/>
        <w:jc w:val="both"/>
        <w:rPr>
          <w:bCs/>
          <w:color w:val="auto"/>
        </w:rPr>
      </w:pPr>
    </w:p>
    <w:p w14:paraId="43DE9145" w14:textId="10D3F93C" w:rsidR="003E151B" w:rsidRPr="00CB1648" w:rsidRDefault="008F7A5E" w:rsidP="00154080">
      <w:pPr>
        <w:pStyle w:val="Default"/>
        <w:ind w:left="567"/>
        <w:jc w:val="both"/>
        <w:rPr>
          <w:bCs/>
          <w:color w:val="auto"/>
        </w:rPr>
      </w:pPr>
      <w:r w:rsidRPr="00CB1648">
        <w:rPr>
          <w:bCs/>
          <w:color w:val="auto"/>
        </w:rPr>
        <w:t>3.2</w:t>
      </w:r>
      <w:r w:rsidR="00154080" w:rsidRPr="00CB1648">
        <w:rPr>
          <w:bCs/>
          <w:color w:val="auto"/>
        </w:rPr>
        <w:t xml:space="preserve">.2 Caso o contribuinte solicitante do pedido ressarcimento seja obrigado à entrega da </w:t>
      </w:r>
      <w:r w:rsidRPr="00CB1648">
        <w:rPr>
          <w:bCs/>
          <w:color w:val="auto"/>
        </w:rPr>
        <w:t>Escrituração Fiscal Digital, o</w:t>
      </w:r>
      <w:r w:rsidR="00B363EF" w:rsidRPr="00CB1648">
        <w:rPr>
          <w:bCs/>
          <w:color w:val="auto"/>
        </w:rPr>
        <w:t xml:space="preserve"> registro relativo ao</w:t>
      </w:r>
      <w:r w:rsidRPr="00CB1648">
        <w:rPr>
          <w:bCs/>
          <w:color w:val="auto"/>
        </w:rPr>
        <w:t xml:space="preserve"> F</w:t>
      </w:r>
      <w:r w:rsidR="00154080" w:rsidRPr="00CB1648">
        <w:rPr>
          <w:bCs/>
          <w:color w:val="auto"/>
        </w:rPr>
        <w:t xml:space="preserve">ormulário 1 deverá estar em conformidade com o </w:t>
      </w:r>
      <w:r w:rsidR="00B363EF" w:rsidRPr="00CB1648">
        <w:rPr>
          <w:bCs/>
          <w:color w:val="auto"/>
        </w:rPr>
        <w:t>r</w:t>
      </w:r>
      <w:r w:rsidR="00154080" w:rsidRPr="00CB1648">
        <w:rPr>
          <w:bCs/>
          <w:color w:val="auto"/>
        </w:rPr>
        <w:t>egistro 0150</w:t>
      </w:r>
      <w:r w:rsidR="00C856B2" w:rsidRPr="00CB1648">
        <w:rPr>
          <w:bCs/>
          <w:color w:val="auto"/>
        </w:rPr>
        <w:t xml:space="preserve"> da EFD</w:t>
      </w:r>
      <w:r w:rsidR="00B363EF" w:rsidRPr="00CB1648">
        <w:rPr>
          <w:bCs/>
          <w:color w:val="auto"/>
        </w:rPr>
        <w:t xml:space="preserve"> do solicitante do pedido de ressarcimento</w:t>
      </w:r>
      <w:r w:rsidR="00722053" w:rsidRPr="00CB1648">
        <w:rPr>
          <w:bCs/>
          <w:color w:val="auto"/>
        </w:rPr>
        <w:t xml:space="preserve">, </w:t>
      </w:r>
      <w:r w:rsidR="003E151B" w:rsidRPr="00CB1648">
        <w:rPr>
          <w:bCs/>
          <w:color w:val="auto"/>
        </w:rPr>
        <w:t xml:space="preserve">observando-se as </w:t>
      </w:r>
      <w:r w:rsidR="00722053" w:rsidRPr="00CB1648">
        <w:rPr>
          <w:bCs/>
          <w:color w:val="auto"/>
        </w:rPr>
        <w:t>d</w:t>
      </w:r>
      <w:r w:rsidR="003E151B" w:rsidRPr="00CB1648">
        <w:rPr>
          <w:bCs/>
          <w:color w:val="auto"/>
        </w:rPr>
        <w:t xml:space="preserve">isposições </w:t>
      </w:r>
      <w:r w:rsidR="00722053" w:rsidRPr="00CB1648">
        <w:rPr>
          <w:bCs/>
          <w:color w:val="auto"/>
        </w:rPr>
        <w:t xml:space="preserve">deste Manual </w:t>
      </w:r>
      <w:r w:rsidR="003E151B" w:rsidRPr="00CB1648">
        <w:rPr>
          <w:bCs/>
          <w:color w:val="auto"/>
        </w:rPr>
        <w:t xml:space="preserve">relativamente a cada </w:t>
      </w:r>
      <w:r w:rsidR="00F20451" w:rsidRPr="00CB1648">
        <w:rPr>
          <w:bCs/>
          <w:color w:val="auto"/>
        </w:rPr>
        <w:t>campo</w:t>
      </w:r>
      <w:r w:rsidR="003E151B" w:rsidRPr="00CB1648">
        <w:rPr>
          <w:bCs/>
          <w:color w:val="auto"/>
        </w:rPr>
        <w:t>:</w:t>
      </w:r>
    </w:p>
    <w:p w14:paraId="4B48F188" w14:textId="3016BA69" w:rsidR="00B363EF" w:rsidRPr="00CB1648" w:rsidRDefault="00B363EF" w:rsidP="00154080">
      <w:pPr>
        <w:pStyle w:val="Default"/>
        <w:ind w:left="567"/>
        <w:jc w:val="both"/>
        <w:rPr>
          <w:bCs/>
          <w:color w:val="auto"/>
        </w:rPr>
      </w:pPr>
    </w:p>
    <w:p w14:paraId="2DE0E815" w14:textId="77777777" w:rsidR="00922B9A" w:rsidRDefault="00922B9A" w:rsidP="00D10A21">
      <w:pPr>
        <w:pStyle w:val="Default"/>
        <w:ind w:left="284"/>
        <w:jc w:val="both"/>
        <w:rPr>
          <w:color w:val="auto"/>
        </w:rPr>
      </w:pPr>
    </w:p>
    <w:p w14:paraId="5F5CC55E" w14:textId="0F0780B2" w:rsidR="008B5B45" w:rsidRPr="00CB1648" w:rsidRDefault="00B363EF" w:rsidP="00D10A21">
      <w:pPr>
        <w:pStyle w:val="Default"/>
        <w:ind w:left="284"/>
        <w:jc w:val="both"/>
        <w:rPr>
          <w:bCs/>
          <w:color w:val="auto"/>
        </w:rPr>
      </w:pPr>
      <w:r w:rsidRPr="00CB1648">
        <w:rPr>
          <w:color w:val="auto"/>
        </w:rPr>
        <w:t>REGISTRO TIPO 10</w:t>
      </w:r>
      <w:r w:rsidR="00253318" w:rsidRPr="00CB1648">
        <w:rPr>
          <w:color w:val="auto"/>
        </w:rPr>
        <w:t xml:space="preserve">00: </w:t>
      </w:r>
      <w:r w:rsidR="00253318" w:rsidRPr="00CB1648">
        <w:rPr>
          <w:bCs/>
          <w:color w:val="auto"/>
        </w:rPr>
        <w:t>CADASTRO DE PARTICIPANTES DE OPERAÇÕES E PRESTAÇÕES</w:t>
      </w:r>
    </w:p>
    <w:p w14:paraId="6163777D" w14:textId="77777777" w:rsidR="00B34EC8" w:rsidRPr="00CB1648" w:rsidRDefault="00B34EC8" w:rsidP="00B34EC8">
      <w:pPr>
        <w:pStyle w:val="Default"/>
        <w:ind w:left="284"/>
        <w:jc w:val="both"/>
        <w:rPr>
          <w:color w:val="auto"/>
        </w:rPr>
      </w:pPr>
    </w:p>
    <w:p w14:paraId="48F4549B" w14:textId="0E114F24" w:rsidR="00B34EC8" w:rsidRPr="00CB1648" w:rsidRDefault="00B34EC8" w:rsidP="00B34EC8">
      <w:pPr>
        <w:pStyle w:val="Default"/>
        <w:ind w:left="284"/>
        <w:jc w:val="both"/>
        <w:rPr>
          <w:bCs/>
          <w:color w:val="auto"/>
        </w:rPr>
      </w:pPr>
      <w:r w:rsidRPr="00CB1648">
        <w:rPr>
          <w:color w:val="auto"/>
        </w:rPr>
        <w:t>Este registro tem por objetivo</w:t>
      </w:r>
      <w:r w:rsidRPr="00CB1648">
        <w:rPr>
          <w:bCs/>
          <w:color w:val="auto"/>
        </w:rPr>
        <w:t xml:space="preserve"> identificar fornecedores, transportadores, destinatários, remetentes etc., com os quais o estabelecimento solicitante realiza operações. Será informado para cada pedido de ressarcimento e atualizado conforme as operações/prestações realizadas no período da solicitação.</w:t>
      </w:r>
    </w:p>
    <w:p w14:paraId="4915DBAA" w14:textId="77777777" w:rsidR="00BC62C1" w:rsidRPr="00CB1648" w:rsidRDefault="00BC62C1" w:rsidP="00B34EC8">
      <w:pPr>
        <w:pStyle w:val="Default"/>
        <w:ind w:left="284"/>
        <w:jc w:val="both"/>
        <w:rPr>
          <w:bCs/>
          <w:color w:val="auto"/>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17"/>
        <w:gridCol w:w="1730"/>
        <w:gridCol w:w="2452"/>
        <w:gridCol w:w="940"/>
        <w:gridCol w:w="750"/>
        <w:gridCol w:w="696"/>
        <w:gridCol w:w="1475"/>
      </w:tblGrid>
      <w:tr w:rsidR="00FD31DA" w:rsidRPr="00CB1648" w14:paraId="088C771B" w14:textId="719D7C57" w:rsidTr="00AC31AA">
        <w:trPr>
          <w:trHeight w:val="229"/>
        </w:trPr>
        <w:tc>
          <w:tcPr>
            <w:tcW w:w="561" w:type="pct"/>
          </w:tcPr>
          <w:p w14:paraId="2EB7D8EE" w14:textId="53AECD60"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955" w:type="pct"/>
          </w:tcPr>
          <w:p w14:paraId="58EABD37" w14:textId="47A8296A"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353" w:type="pct"/>
          </w:tcPr>
          <w:p w14:paraId="34284930" w14:textId="3AE78C2D"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519" w:type="pct"/>
          </w:tcPr>
          <w:p w14:paraId="77016859" w14:textId="645159F0"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1334E82C" w14:textId="129AB8D1"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3871E2E2" w14:textId="4E364654"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814" w:type="pct"/>
          </w:tcPr>
          <w:p w14:paraId="41B819C7" w14:textId="4D4CFBD5"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0BBA04A2" w14:textId="4EC1D104" w:rsidTr="00AC31AA">
        <w:trPr>
          <w:trHeight w:val="410"/>
        </w:trPr>
        <w:tc>
          <w:tcPr>
            <w:tcW w:w="561" w:type="pct"/>
          </w:tcPr>
          <w:p w14:paraId="640F0B34" w14:textId="4295DA5A"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955" w:type="pct"/>
          </w:tcPr>
          <w:p w14:paraId="302DA322" w14:textId="52D3E080" w:rsidR="00D40B82" w:rsidRPr="00CB1648" w:rsidRDefault="00D40B82" w:rsidP="00D40B82">
            <w:pPr>
              <w:suppressAutoHyphens w:val="0"/>
              <w:autoSpaceDE w:val="0"/>
              <w:autoSpaceDN w:val="0"/>
              <w:adjustRightInd w:val="0"/>
              <w:jc w:val="both"/>
              <w:rPr>
                <w:rFonts w:eastAsiaTheme="minorHAnsi"/>
                <w:sz w:val="24"/>
                <w:szCs w:val="24"/>
                <w:lang w:eastAsia="en-US"/>
              </w:rPr>
            </w:pPr>
            <w:r w:rsidRPr="00CB1648">
              <w:rPr>
                <w:sz w:val="24"/>
                <w:szCs w:val="24"/>
              </w:rPr>
              <w:t>REG</w:t>
            </w:r>
          </w:p>
        </w:tc>
        <w:tc>
          <w:tcPr>
            <w:tcW w:w="1353" w:type="pct"/>
          </w:tcPr>
          <w:p w14:paraId="61D80FA3" w14:textId="7A3C5D42" w:rsidR="00D40B82" w:rsidRPr="00CB1648" w:rsidRDefault="00D40B82" w:rsidP="00D40B8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BC62C1" w:rsidRPr="00CB1648">
              <w:rPr>
                <w:rFonts w:eastAsiaTheme="minorHAnsi"/>
                <w:sz w:val="24"/>
                <w:szCs w:val="24"/>
                <w:lang w:eastAsia="en-US"/>
              </w:rPr>
              <w:t>10</w:t>
            </w:r>
            <w:r w:rsidRPr="00CB1648">
              <w:rPr>
                <w:rFonts w:eastAsiaTheme="minorHAnsi"/>
                <w:sz w:val="24"/>
                <w:szCs w:val="24"/>
                <w:lang w:eastAsia="en-US"/>
              </w:rPr>
              <w:t>00</w:t>
            </w:r>
            <w:r w:rsidRPr="00CB1648">
              <w:rPr>
                <w:bCs/>
                <w:sz w:val="24"/>
                <w:szCs w:val="24"/>
              </w:rPr>
              <w:t>”</w:t>
            </w:r>
          </w:p>
        </w:tc>
        <w:tc>
          <w:tcPr>
            <w:tcW w:w="519" w:type="pct"/>
          </w:tcPr>
          <w:p w14:paraId="38DCDA93" w14:textId="4A09C675"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0D6D8101" w14:textId="4EC6B044"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84" w:type="pct"/>
          </w:tcPr>
          <w:p w14:paraId="6D613EAD" w14:textId="6FBBA9C9"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7C7C6B9A" w14:textId="4B497B1E"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8F2619" w14:paraId="4A67FDAE" w14:textId="28CFF584" w:rsidTr="00AC31AA">
        <w:trPr>
          <w:trHeight w:val="410"/>
        </w:trPr>
        <w:tc>
          <w:tcPr>
            <w:tcW w:w="561" w:type="pct"/>
          </w:tcPr>
          <w:p w14:paraId="24241AB0" w14:textId="4B6FCD6B" w:rsidR="00D40B82" w:rsidRPr="008F2619" w:rsidRDefault="00356FDD"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02</w:t>
            </w:r>
          </w:p>
        </w:tc>
        <w:tc>
          <w:tcPr>
            <w:tcW w:w="955" w:type="pct"/>
          </w:tcPr>
          <w:p w14:paraId="0FC1F0EC" w14:textId="2E26DE1F" w:rsidR="00D40B82" w:rsidRPr="008F2619" w:rsidRDefault="00D40B82"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COD_PART</w:t>
            </w:r>
          </w:p>
        </w:tc>
        <w:tc>
          <w:tcPr>
            <w:tcW w:w="1353" w:type="pct"/>
          </w:tcPr>
          <w:p w14:paraId="3BFF40DC" w14:textId="13440B58" w:rsidR="00D40B82" w:rsidRPr="008F2619" w:rsidRDefault="00D40B82" w:rsidP="00BC62C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Código d</w:t>
            </w:r>
            <w:r w:rsidR="00C819E3" w:rsidRPr="008F2619">
              <w:rPr>
                <w:rFonts w:eastAsiaTheme="minorHAnsi"/>
                <w:sz w:val="24"/>
                <w:szCs w:val="24"/>
                <w:lang w:eastAsia="en-US"/>
              </w:rPr>
              <w:t>e identificação do participante</w:t>
            </w:r>
          </w:p>
        </w:tc>
        <w:tc>
          <w:tcPr>
            <w:tcW w:w="519" w:type="pct"/>
          </w:tcPr>
          <w:p w14:paraId="6D6D8A1E" w14:textId="02132E02" w:rsidR="00D40B82" w:rsidRPr="008F2619" w:rsidRDefault="000977B3"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C</w:t>
            </w:r>
          </w:p>
        </w:tc>
        <w:tc>
          <w:tcPr>
            <w:tcW w:w="414" w:type="pct"/>
          </w:tcPr>
          <w:p w14:paraId="565A650F" w14:textId="5C2443F6" w:rsidR="00D40B82" w:rsidRPr="008F2619" w:rsidRDefault="000977B3"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060</w:t>
            </w:r>
          </w:p>
        </w:tc>
        <w:tc>
          <w:tcPr>
            <w:tcW w:w="384" w:type="pct"/>
          </w:tcPr>
          <w:p w14:paraId="346F9E60" w14:textId="676CDCAA" w:rsidR="00D40B82" w:rsidRPr="008F2619" w:rsidRDefault="00D40B82"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w:t>
            </w:r>
          </w:p>
        </w:tc>
        <w:tc>
          <w:tcPr>
            <w:tcW w:w="814" w:type="pct"/>
          </w:tcPr>
          <w:p w14:paraId="4D0A8E43" w14:textId="1B6B88EE" w:rsidR="00D40B82" w:rsidRPr="008F2619" w:rsidRDefault="00D40B82" w:rsidP="00F20451">
            <w:pPr>
              <w:suppressAutoHyphens w:val="0"/>
              <w:autoSpaceDE w:val="0"/>
              <w:autoSpaceDN w:val="0"/>
              <w:adjustRightInd w:val="0"/>
              <w:jc w:val="both"/>
              <w:rPr>
                <w:rFonts w:eastAsiaTheme="minorHAnsi"/>
                <w:sz w:val="24"/>
                <w:szCs w:val="24"/>
                <w:lang w:eastAsia="en-US"/>
              </w:rPr>
            </w:pPr>
            <w:r w:rsidRPr="008F2619">
              <w:rPr>
                <w:rFonts w:eastAsiaTheme="minorHAnsi"/>
                <w:sz w:val="24"/>
                <w:szCs w:val="24"/>
                <w:lang w:eastAsia="en-US"/>
              </w:rPr>
              <w:t>O</w:t>
            </w:r>
          </w:p>
        </w:tc>
      </w:tr>
      <w:tr w:rsidR="00FD31DA" w:rsidRPr="00CB1648" w14:paraId="2FEECD02" w14:textId="29007ADB" w:rsidTr="00AC31AA">
        <w:trPr>
          <w:trHeight w:val="116"/>
        </w:trPr>
        <w:tc>
          <w:tcPr>
            <w:tcW w:w="561" w:type="pct"/>
          </w:tcPr>
          <w:p w14:paraId="35C4617D" w14:textId="529A845D" w:rsidR="00D40B82" w:rsidRPr="00CB1648" w:rsidRDefault="00356FDD"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03</w:t>
            </w:r>
          </w:p>
        </w:tc>
        <w:tc>
          <w:tcPr>
            <w:tcW w:w="955" w:type="pct"/>
          </w:tcPr>
          <w:p w14:paraId="127BDA2D" w14:textId="0DA5BFD6" w:rsidR="00D40B82" w:rsidRPr="00CB1648" w:rsidRDefault="002C4466"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NOME </w:t>
            </w:r>
          </w:p>
        </w:tc>
        <w:tc>
          <w:tcPr>
            <w:tcW w:w="1353" w:type="pct"/>
          </w:tcPr>
          <w:p w14:paraId="6BEAF611" w14:textId="77777777"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Nome pessoal ou empresarial do participante. </w:t>
            </w:r>
          </w:p>
        </w:tc>
        <w:tc>
          <w:tcPr>
            <w:tcW w:w="519" w:type="pct"/>
          </w:tcPr>
          <w:p w14:paraId="4909958A" w14:textId="511A0C6C"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15524256" w14:textId="725A77DD" w:rsidR="00D40B82" w:rsidRPr="00CB1648" w:rsidRDefault="00BC62C1"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60</w:t>
            </w:r>
          </w:p>
        </w:tc>
        <w:tc>
          <w:tcPr>
            <w:tcW w:w="384" w:type="pct"/>
          </w:tcPr>
          <w:p w14:paraId="735542A0" w14:textId="64E3E197"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1275E739" w14:textId="7250496C"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7163556A" w14:textId="50342A02" w:rsidTr="00AC31AA">
        <w:trPr>
          <w:trHeight w:val="116"/>
        </w:trPr>
        <w:tc>
          <w:tcPr>
            <w:tcW w:w="561" w:type="pct"/>
          </w:tcPr>
          <w:p w14:paraId="33AF1EA3" w14:textId="6D9FB845" w:rsidR="00D40B82" w:rsidRPr="00CB1648" w:rsidRDefault="002C4466"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955" w:type="pct"/>
          </w:tcPr>
          <w:p w14:paraId="272F64A2" w14:textId="70D705F1" w:rsidR="00D40B82" w:rsidRPr="00CB1648" w:rsidRDefault="00D40B82"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CNPJ </w:t>
            </w:r>
          </w:p>
        </w:tc>
        <w:tc>
          <w:tcPr>
            <w:tcW w:w="1353" w:type="pct"/>
          </w:tcPr>
          <w:p w14:paraId="54B2FB66" w14:textId="0798A801" w:rsidR="00D40B82" w:rsidRPr="00CB1648" w:rsidRDefault="00D40B82"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CNPJ do participante. </w:t>
            </w:r>
          </w:p>
        </w:tc>
        <w:tc>
          <w:tcPr>
            <w:tcW w:w="519" w:type="pct"/>
          </w:tcPr>
          <w:p w14:paraId="07EB3EE2" w14:textId="3230BF84" w:rsidR="00D40B82" w:rsidRPr="00CB1648" w:rsidRDefault="00F949C9"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795D6E1A" w14:textId="3A3BA67E" w:rsidR="00D40B82" w:rsidRPr="00CB1648" w:rsidRDefault="00F949C9"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14*</w:t>
            </w:r>
          </w:p>
        </w:tc>
        <w:tc>
          <w:tcPr>
            <w:tcW w:w="384" w:type="pct"/>
          </w:tcPr>
          <w:p w14:paraId="308600C0" w14:textId="0FC7A6FA"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7C3C6052" w14:textId="5B91F024" w:rsidR="00D40B82" w:rsidRPr="00CB1648" w:rsidRDefault="00D40B82" w:rsidP="00F2045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F949C9" w:rsidRPr="00CB1648">
              <w:rPr>
                <w:rFonts w:eastAsiaTheme="minorHAnsi"/>
                <w:sz w:val="24"/>
                <w:szCs w:val="24"/>
                <w:lang w:eastAsia="en-US"/>
              </w:rPr>
              <w:t>C</w:t>
            </w:r>
          </w:p>
        </w:tc>
      </w:tr>
      <w:tr w:rsidR="00FD31DA" w:rsidRPr="00CB1648" w14:paraId="2153D2CC" w14:textId="77777777" w:rsidTr="00AC31AA">
        <w:trPr>
          <w:trHeight w:val="116"/>
        </w:trPr>
        <w:tc>
          <w:tcPr>
            <w:tcW w:w="561" w:type="pct"/>
          </w:tcPr>
          <w:p w14:paraId="6FC0DC94" w14:textId="18FC0A0F"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05</w:t>
            </w:r>
          </w:p>
        </w:tc>
        <w:tc>
          <w:tcPr>
            <w:tcW w:w="955" w:type="pct"/>
          </w:tcPr>
          <w:p w14:paraId="54DB097C" w14:textId="2ADF4E57"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CPF</w:t>
            </w:r>
          </w:p>
        </w:tc>
        <w:tc>
          <w:tcPr>
            <w:tcW w:w="1353" w:type="pct"/>
          </w:tcPr>
          <w:p w14:paraId="7207AD4A" w14:textId="7986467B"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CPF do participante. </w:t>
            </w:r>
          </w:p>
        </w:tc>
        <w:tc>
          <w:tcPr>
            <w:tcW w:w="519" w:type="pct"/>
          </w:tcPr>
          <w:p w14:paraId="2B8FE885" w14:textId="56BCB8F4"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4AD7FAE0" w14:textId="56E37EB2"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11*</w:t>
            </w:r>
          </w:p>
        </w:tc>
        <w:tc>
          <w:tcPr>
            <w:tcW w:w="384" w:type="pct"/>
          </w:tcPr>
          <w:p w14:paraId="5AC044EE" w14:textId="08108F9A"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1D214B56" w14:textId="73E30506"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1525063D" w14:textId="33482293" w:rsidTr="00AC31AA">
        <w:trPr>
          <w:trHeight w:val="116"/>
        </w:trPr>
        <w:tc>
          <w:tcPr>
            <w:tcW w:w="561" w:type="pct"/>
          </w:tcPr>
          <w:p w14:paraId="3BBD7251" w14:textId="2B8D3BCA" w:rsidR="00F949C9" w:rsidRPr="00CB1648" w:rsidRDefault="00B47AE8"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06</w:t>
            </w:r>
          </w:p>
        </w:tc>
        <w:tc>
          <w:tcPr>
            <w:tcW w:w="955" w:type="pct"/>
          </w:tcPr>
          <w:p w14:paraId="632BA1D1" w14:textId="2355267D"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IE</w:t>
            </w:r>
          </w:p>
        </w:tc>
        <w:tc>
          <w:tcPr>
            <w:tcW w:w="1353" w:type="pct"/>
          </w:tcPr>
          <w:p w14:paraId="3B966ECA" w14:textId="39C94A9D"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Inscrição Estadual do participante</w:t>
            </w:r>
          </w:p>
        </w:tc>
        <w:tc>
          <w:tcPr>
            <w:tcW w:w="519" w:type="pct"/>
          </w:tcPr>
          <w:p w14:paraId="08FF521C" w14:textId="2A47808E"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4953DB91" w14:textId="04E0BE28" w:rsidR="00F949C9" w:rsidRPr="00CB1648" w:rsidRDefault="00AC54BA" w:rsidP="00F949C9">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15</w:t>
            </w:r>
          </w:p>
        </w:tc>
        <w:tc>
          <w:tcPr>
            <w:tcW w:w="384" w:type="pct"/>
          </w:tcPr>
          <w:p w14:paraId="2E76D101" w14:textId="1055DEDF"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716333BF" w14:textId="1C3C0655"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D1C4F6F" w14:textId="05C51822" w:rsidTr="00AC31AA">
        <w:trPr>
          <w:trHeight w:val="116"/>
        </w:trPr>
        <w:tc>
          <w:tcPr>
            <w:tcW w:w="561" w:type="pct"/>
          </w:tcPr>
          <w:p w14:paraId="79AD43E0" w14:textId="4577FF28" w:rsidR="00F949C9" w:rsidRPr="00CB1648" w:rsidRDefault="00B47AE8"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07</w:t>
            </w:r>
          </w:p>
        </w:tc>
        <w:tc>
          <w:tcPr>
            <w:tcW w:w="955" w:type="pct"/>
          </w:tcPr>
          <w:p w14:paraId="486D173E" w14:textId="4E3D8238" w:rsidR="00F949C9" w:rsidRPr="00CB1648" w:rsidRDefault="00A36991"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w:t>
            </w:r>
            <w:r w:rsidR="00B47AE8" w:rsidRPr="00CB1648">
              <w:rPr>
                <w:rFonts w:eastAsiaTheme="minorHAnsi"/>
                <w:sz w:val="24"/>
                <w:szCs w:val="24"/>
                <w:lang w:eastAsia="en-US"/>
              </w:rPr>
              <w:t>MUN</w:t>
            </w:r>
          </w:p>
        </w:tc>
        <w:tc>
          <w:tcPr>
            <w:tcW w:w="1353" w:type="pct"/>
          </w:tcPr>
          <w:p w14:paraId="4ED78529" w14:textId="4381E082" w:rsidR="00F949C9" w:rsidRPr="00CB1648" w:rsidRDefault="006B2FF8"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M</w:t>
            </w:r>
            <w:r w:rsidR="00F949C9" w:rsidRPr="00CB1648">
              <w:rPr>
                <w:rFonts w:eastAsiaTheme="minorHAnsi"/>
                <w:sz w:val="24"/>
                <w:szCs w:val="24"/>
                <w:lang w:eastAsia="en-US"/>
              </w:rPr>
              <w:t xml:space="preserve">unicípio, conforme a tabela IBGE. </w:t>
            </w:r>
          </w:p>
        </w:tc>
        <w:tc>
          <w:tcPr>
            <w:tcW w:w="519" w:type="pct"/>
          </w:tcPr>
          <w:p w14:paraId="2E3FFC63" w14:textId="4F3E7D69"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77A48257" w14:textId="35B28781" w:rsidR="00F949C9" w:rsidRPr="00CB1648" w:rsidRDefault="00C15C0C"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7</w:t>
            </w:r>
          </w:p>
        </w:tc>
        <w:tc>
          <w:tcPr>
            <w:tcW w:w="384" w:type="pct"/>
          </w:tcPr>
          <w:p w14:paraId="7AF548A5" w14:textId="311B1940"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753B79A2" w14:textId="49B40075" w:rsidR="00F949C9" w:rsidRPr="00CB1648" w:rsidRDefault="00F949C9" w:rsidP="00F949C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bl>
    <w:p w14:paraId="3904BD5C" w14:textId="77777777" w:rsidR="00AC31AA" w:rsidRPr="00CB1648" w:rsidRDefault="00AC31AA" w:rsidP="00AC31AA">
      <w:pPr>
        <w:spacing w:before="160" w:after="60"/>
        <w:ind w:left="567"/>
        <w:jc w:val="both"/>
        <w:rPr>
          <w:sz w:val="24"/>
          <w:szCs w:val="24"/>
        </w:rPr>
      </w:pPr>
      <w:r w:rsidRPr="00CB1648">
        <w:rPr>
          <w:sz w:val="24"/>
          <w:szCs w:val="24"/>
        </w:rPr>
        <w:t>Observações:</w:t>
      </w:r>
    </w:p>
    <w:p w14:paraId="05E144B2" w14:textId="77777777" w:rsidR="00AC31AA" w:rsidRPr="00CB1648" w:rsidRDefault="00AC31AA" w:rsidP="00713329">
      <w:pPr>
        <w:ind w:left="567"/>
        <w:jc w:val="both"/>
        <w:rPr>
          <w:sz w:val="24"/>
          <w:szCs w:val="24"/>
        </w:rPr>
      </w:pPr>
      <w:r w:rsidRPr="00CB1648">
        <w:rPr>
          <w:sz w:val="24"/>
          <w:szCs w:val="24"/>
        </w:rPr>
        <w:t>Registro obrigatório</w:t>
      </w:r>
    </w:p>
    <w:p w14:paraId="2E152513" w14:textId="1F05617E" w:rsidR="00AC31AA" w:rsidRPr="00CB1648" w:rsidRDefault="00CC0E11" w:rsidP="00713329">
      <w:pPr>
        <w:ind w:left="567"/>
        <w:jc w:val="both"/>
        <w:rPr>
          <w:sz w:val="24"/>
          <w:szCs w:val="24"/>
        </w:rPr>
      </w:pPr>
      <w:r w:rsidRPr="00CB1648">
        <w:rPr>
          <w:sz w:val="24"/>
          <w:szCs w:val="24"/>
        </w:rPr>
        <w:t xml:space="preserve">Nível hierárquico </w:t>
      </w:r>
      <w:r w:rsidR="00BC62C1" w:rsidRPr="00CB1648">
        <w:rPr>
          <w:sz w:val="24"/>
          <w:szCs w:val="24"/>
        </w:rPr>
        <w:t>–</w:t>
      </w:r>
      <w:r w:rsidRPr="00CB1648">
        <w:rPr>
          <w:sz w:val="24"/>
          <w:szCs w:val="24"/>
        </w:rPr>
        <w:t xml:space="preserve"> </w:t>
      </w:r>
      <w:r w:rsidR="00B31097" w:rsidRPr="00CB1648">
        <w:rPr>
          <w:sz w:val="24"/>
          <w:szCs w:val="24"/>
        </w:rPr>
        <w:t>1</w:t>
      </w:r>
    </w:p>
    <w:p w14:paraId="7C3C1D85" w14:textId="685FD52D" w:rsidR="00AC31AA" w:rsidRPr="00CB1648" w:rsidRDefault="00AC31AA" w:rsidP="00713329">
      <w:pPr>
        <w:ind w:left="567"/>
        <w:jc w:val="both"/>
        <w:rPr>
          <w:sz w:val="24"/>
          <w:szCs w:val="24"/>
        </w:rPr>
      </w:pPr>
      <w:r w:rsidRPr="00CB1648">
        <w:rPr>
          <w:sz w:val="24"/>
          <w:szCs w:val="24"/>
        </w:rPr>
        <w:t xml:space="preserve">Ocorrência - </w:t>
      </w:r>
      <w:r w:rsidR="00247A22">
        <w:rPr>
          <w:sz w:val="24"/>
          <w:szCs w:val="24"/>
        </w:rPr>
        <w:t>1: N</w:t>
      </w:r>
      <w:r w:rsidR="00BF4E29" w:rsidRPr="00CB1648">
        <w:rPr>
          <w:sz w:val="24"/>
          <w:szCs w:val="24"/>
        </w:rPr>
        <w:t xml:space="preserve"> </w:t>
      </w:r>
      <w:r w:rsidR="00CC0E11" w:rsidRPr="00CB1648">
        <w:rPr>
          <w:sz w:val="24"/>
          <w:szCs w:val="24"/>
        </w:rPr>
        <w:t>vários</w:t>
      </w:r>
      <w:r w:rsidRPr="00CB1648">
        <w:rPr>
          <w:sz w:val="24"/>
          <w:szCs w:val="24"/>
        </w:rPr>
        <w:t xml:space="preserve"> (por arquivo)</w:t>
      </w:r>
    </w:p>
    <w:p w14:paraId="29456C6E" w14:textId="77777777" w:rsidR="00AC31AA" w:rsidRPr="00CB1648" w:rsidRDefault="00AC31AA" w:rsidP="00AC31AA">
      <w:pPr>
        <w:pStyle w:val="Default"/>
        <w:ind w:left="142"/>
        <w:jc w:val="both"/>
        <w:rPr>
          <w:b/>
          <w:bCs/>
          <w:color w:val="auto"/>
        </w:rPr>
      </w:pPr>
    </w:p>
    <w:p w14:paraId="675D8E34" w14:textId="4FC226C6" w:rsidR="00AC31AA" w:rsidRPr="00CB1648" w:rsidRDefault="00AC31AA" w:rsidP="00AC31AA">
      <w:pPr>
        <w:spacing w:before="120"/>
        <w:ind w:left="284"/>
        <w:jc w:val="both"/>
        <w:rPr>
          <w:sz w:val="24"/>
          <w:szCs w:val="24"/>
        </w:rPr>
      </w:pPr>
      <w:r w:rsidRPr="00CB1648">
        <w:rPr>
          <w:b/>
          <w:sz w:val="24"/>
          <w:szCs w:val="24"/>
        </w:rPr>
        <w:t>Campo 01 (</w:t>
      </w:r>
      <w:r w:rsidRPr="00CB1648">
        <w:rPr>
          <w:sz w:val="24"/>
          <w:szCs w:val="24"/>
        </w:rPr>
        <w:t>REG</w:t>
      </w:r>
      <w:r w:rsidRPr="00CB1648">
        <w:rPr>
          <w:b/>
          <w:sz w:val="24"/>
          <w:szCs w:val="24"/>
        </w:rPr>
        <w:t xml:space="preserve">) - Valor Válido: </w:t>
      </w:r>
      <w:r w:rsidRPr="00CB1648">
        <w:rPr>
          <w:sz w:val="24"/>
          <w:szCs w:val="24"/>
        </w:rPr>
        <w:t>[1</w:t>
      </w:r>
      <w:r w:rsidR="00BC62C1" w:rsidRPr="00CB1648">
        <w:rPr>
          <w:sz w:val="24"/>
          <w:szCs w:val="24"/>
        </w:rPr>
        <w:t>0</w:t>
      </w:r>
      <w:r w:rsidRPr="00CB1648">
        <w:rPr>
          <w:sz w:val="24"/>
          <w:szCs w:val="24"/>
        </w:rPr>
        <w:t>00]</w:t>
      </w:r>
    </w:p>
    <w:p w14:paraId="37D98FAE" w14:textId="47485F47" w:rsidR="00D4417C" w:rsidRPr="008F2619" w:rsidRDefault="00D4417C" w:rsidP="00F949C9">
      <w:pPr>
        <w:spacing w:before="120"/>
        <w:ind w:left="284"/>
        <w:jc w:val="both"/>
        <w:rPr>
          <w:sz w:val="24"/>
          <w:szCs w:val="24"/>
        </w:rPr>
      </w:pPr>
      <w:r w:rsidRPr="00CB1648">
        <w:rPr>
          <w:b/>
          <w:sz w:val="24"/>
          <w:szCs w:val="24"/>
        </w:rPr>
        <w:t>Campo 02 (</w:t>
      </w:r>
      <w:r w:rsidRPr="00CB1648">
        <w:rPr>
          <w:rFonts w:eastAsiaTheme="minorHAnsi"/>
          <w:sz w:val="24"/>
          <w:szCs w:val="24"/>
          <w:lang w:eastAsia="en-US"/>
        </w:rPr>
        <w:t>COD_PART</w:t>
      </w:r>
      <w:r w:rsidRPr="00CB1648">
        <w:rPr>
          <w:b/>
          <w:sz w:val="24"/>
          <w:szCs w:val="24"/>
        </w:rPr>
        <w:t xml:space="preserve">) - </w:t>
      </w:r>
      <w:r w:rsidRPr="00CB1648">
        <w:rPr>
          <w:sz w:val="24"/>
          <w:szCs w:val="24"/>
        </w:rPr>
        <w:t>informar o código de identificação do participante no arquivo</w:t>
      </w:r>
      <w:r>
        <w:rPr>
          <w:sz w:val="24"/>
          <w:szCs w:val="24"/>
        </w:rPr>
        <w:t xml:space="preserve">. </w:t>
      </w:r>
      <w:r w:rsidRPr="008F2619">
        <w:rPr>
          <w:b/>
          <w:sz w:val="24"/>
          <w:szCs w:val="24"/>
        </w:rPr>
        <w:t>Validação:</w:t>
      </w:r>
      <w:r w:rsidRPr="008F2619">
        <w:rPr>
          <w:sz w:val="24"/>
          <w:szCs w:val="24"/>
        </w:rPr>
        <w:t xml:space="preserve"> </w:t>
      </w:r>
      <w:r w:rsidR="005C489D" w:rsidRPr="008F2619">
        <w:rPr>
          <w:sz w:val="24"/>
          <w:szCs w:val="24"/>
        </w:rPr>
        <w:t>o c</w:t>
      </w:r>
      <w:r w:rsidRPr="008F2619">
        <w:rPr>
          <w:sz w:val="24"/>
          <w:szCs w:val="24"/>
        </w:rPr>
        <w:t xml:space="preserve">ódigo </w:t>
      </w:r>
      <w:r w:rsidR="005C489D" w:rsidRPr="008F2619">
        <w:rPr>
          <w:sz w:val="24"/>
          <w:szCs w:val="24"/>
        </w:rPr>
        <w:t xml:space="preserve">informado </w:t>
      </w:r>
      <w:r w:rsidR="00B644D5" w:rsidRPr="008F2619">
        <w:rPr>
          <w:sz w:val="24"/>
          <w:szCs w:val="24"/>
        </w:rPr>
        <w:t xml:space="preserve">no registro 1000 </w:t>
      </w:r>
      <w:r w:rsidR="005C489D" w:rsidRPr="008F2619">
        <w:rPr>
          <w:sz w:val="24"/>
          <w:szCs w:val="24"/>
        </w:rPr>
        <w:t xml:space="preserve">deverá constar ao menos uma vez </w:t>
      </w:r>
      <w:r w:rsidRPr="008F2619">
        <w:rPr>
          <w:sz w:val="24"/>
          <w:szCs w:val="24"/>
        </w:rPr>
        <w:t>no campo 02 do registro 2000.</w:t>
      </w:r>
    </w:p>
    <w:p w14:paraId="6ECFA61C" w14:textId="1CC387CB" w:rsidR="00F949C9" w:rsidRPr="00CB1648" w:rsidRDefault="00F949C9" w:rsidP="00F949C9">
      <w:pPr>
        <w:spacing w:before="120"/>
        <w:ind w:left="284"/>
        <w:jc w:val="both"/>
        <w:rPr>
          <w:sz w:val="24"/>
          <w:szCs w:val="24"/>
        </w:rPr>
      </w:pPr>
      <w:r w:rsidRPr="00CB1648">
        <w:rPr>
          <w:b/>
          <w:sz w:val="24"/>
          <w:szCs w:val="24"/>
        </w:rPr>
        <w:t>Campo 03 (</w:t>
      </w:r>
      <w:r w:rsidRPr="00CB1648">
        <w:rPr>
          <w:rFonts w:eastAsiaTheme="minorHAnsi"/>
          <w:sz w:val="24"/>
          <w:szCs w:val="24"/>
          <w:lang w:eastAsia="en-US"/>
        </w:rPr>
        <w:t>NOME</w:t>
      </w:r>
      <w:r w:rsidRPr="00CB1648">
        <w:rPr>
          <w:b/>
          <w:sz w:val="24"/>
          <w:szCs w:val="24"/>
        </w:rPr>
        <w:t xml:space="preserve">) - </w:t>
      </w:r>
      <w:r w:rsidRPr="00CB1648">
        <w:rPr>
          <w:sz w:val="24"/>
          <w:szCs w:val="24"/>
        </w:rPr>
        <w:t>inform</w:t>
      </w:r>
      <w:r w:rsidR="006B2FF8" w:rsidRPr="00CB1648">
        <w:rPr>
          <w:sz w:val="24"/>
          <w:szCs w:val="24"/>
        </w:rPr>
        <w:t>ar</w:t>
      </w:r>
      <w:r w:rsidRPr="00CB1648">
        <w:rPr>
          <w:sz w:val="24"/>
          <w:szCs w:val="24"/>
        </w:rPr>
        <w:t xml:space="preserve"> o </w:t>
      </w:r>
      <w:r w:rsidR="00C77F0E" w:rsidRPr="00CB1648">
        <w:rPr>
          <w:sz w:val="24"/>
          <w:szCs w:val="24"/>
        </w:rPr>
        <w:t>nome do participante.</w:t>
      </w:r>
    </w:p>
    <w:p w14:paraId="28BE3FE8" w14:textId="77777777" w:rsidR="00C77F0E" w:rsidRPr="00CB1648" w:rsidRDefault="00C77F0E" w:rsidP="00C77F0E">
      <w:pPr>
        <w:pStyle w:val="Default"/>
        <w:ind w:left="284"/>
        <w:rPr>
          <w:b/>
          <w:color w:val="auto"/>
        </w:rPr>
      </w:pPr>
    </w:p>
    <w:p w14:paraId="17F14E03" w14:textId="0143B16C" w:rsidR="00C77F0E" w:rsidRPr="00CB1648" w:rsidRDefault="00F949C9" w:rsidP="00C77F0E">
      <w:pPr>
        <w:pStyle w:val="Default"/>
        <w:ind w:left="284"/>
        <w:jc w:val="both"/>
        <w:rPr>
          <w:color w:val="auto"/>
        </w:rPr>
      </w:pPr>
      <w:r w:rsidRPr="00CB1648">
        <w:rPr>
          <w:b/>
          <w:color w:val="auto"/>
        </w:rPr>
        <w:t>Campo 04 (</w:t>
      </w:r>
      <w:r w:rsidRPr="00CB1648">
        <w:rPr>
          <w:color w:val="auto"/>
        </w:rPr>
        <w:t>CNPJ</w:t>
      </w:r>
      <w:r w:rsidRPr="00CB1648">
        <w:rPr>
          <w:b/>
          <w:color w:val="auto"/>
        </w:rPr>
        <w:t xml:space="preserve">) - </w:t>
      </w:r>
      <w:r w:rsidR="00C77F0E" w:rsidRPr="00CB1648">
        <w:rPr>
          <w:color w:val="auto"/>
        </w:rPr>
        <w:t xml:space="preserve">informar o número do CNPJ do participante. </w:t>
      </w:r>
      <w:r w:rsidR="00C77F0E" w:rsidRPr="00CB1648">
        <w:rPr>
          <w:b/>
          <w:bCs/>
          <w:color w:val="auto"/>
        </w:rPr>
        <w:t xml:space="preserve">Validação: </w:t>
      </w:r>
      <w:r w:rsidR="00C77F0E" w:rsidRPr="00CB1648">
        <w:rPr>
          <w:color w:val="auto"/>
        </w:rPr>
        <w:t xml:space="preserve">é conferido o dígito verificador (DV) do CNPJ informado. Obrigatoriamente um dos campos, CPF ou CNPJ, deverá ser preenchido. </w:t>
      </w:r>
    </w:p>
    <w:p w14:paraId="52051039" w14:textId="77777777" w:rsidR="00C77F0E" w:rsidRPr="00CB1648" w:rsidRDefault="00C77F0E" w:rsidP="00C77F0E">
      <w:pPr>
        <w:pStyle w:val="Default"/>
        <w:ind w:left="284"/>
        <w:jc w:val="both"/>
        <w:rPr>
          <w:b/>
          <w:color w:val="auto"/>
        </w:rPr>
      </w:pPr>
    </w:p>
    <w:p w14:paraId="69641B07" w14:textId="77777777" w:rsidR="00772D91" w:rsidRPr="00CB1648" w:rsidRDefault="00F949C9" w:rsidP="00772D91">
      <w:pPr>
        <w:pStyle w:val="Default"/>
        <w:ind w:left="284"/>
        <w:jc w:val="both"/>
        <w:rPr>
          <w:color w:val="auto"/>
        </w:rPr>
      </w:pPr>
      <w:r w:rsidRPr="00CB1648">
        <w:rPr>
          <w:b/>
          <w:color w:val="auto"/>
        </w:rPr>
        <w:t xml:space="preserve">Campo </w:t>
      </w:r>
      <w:r w:rsidR="00B47AE8" w:rsidRPr="00CB1648">
        <w:rPr>
          <w:b/>
          <w:color w:val="auto"/>
        </w:rPr>
        <w:t>05</w:t>
      </w:r>
      <w:r w:rsidRPr="00CB1648">
        <w:rPr>
          <w:b/>
          <w:color w:val="auto"/>
        </w:rPr>
        <w:t xml:space="preserve"> (</w:t>
      </w:r>
      <w:r w:rsidR="00B47AE8" w:rsidRPr="00CB1648">
        <w:rPr>
          <w:color w:val="auto"/>
        </w:rPr>
        <w:t>CPF</w:t>
      </w:r>
      <w:r w:rsidRPr="00CB1648">
        <w:rPr>
          <w:b/>
          <w:color w:val="auto"/>
        </w:rPr>
        <w:t>) -</w:t>
      </w:r>
      <w:r w:rsidR="00C77F0E" w:rsidRPr="00CB1648">
        <w:rPr>
          <w:b/>
          <w:color w:val="auto"/>
        </w:rPr>
        <w:t xml:space="preserve"> </w:t>
      </w:r>
      <w:r w:rsidR="00C77F0E" w:rsidRPr="00CB1648">
        <w:rPr>
          <w:color w:val="auto"/>
        </w:rPr>
        <w:t xml:space="preserve">informar o número do CPF do participante. </w:t>
      </w:r>
      <w:r w:rsidR="00C77F0E" w:rsidRPr="00CB1648">
        <w:rPr>
          <w:b/>
          <w:bCs/>
          <w:color w:val="auto"/>
        </w:rPr>
        <w:t xml:space="preserve">Validação: </w:t>
      </w:r>
      <w:r w:rsidR="00C77F0E" w:rsidRPr="00CB1648">
        <w:rPr>
          <w:color w:val="auto"/>
        </w:rPr>
        <w:t xml:space="preserve">é conferido o dígito verificador (DV) do CPF informado. Obrigatoriamente um dos campos, CPF </w:t>
      </w:r>
      <w:r w:rsidR="00772D91" w:rsidRPr="00CB1648">
        <w:rPr>
          <w:color w:val="auto"/>
        </w:rPr>
        <w:t>ou CNPJ, deverá ser preenchido.</w:t>
      </w:r>
    </w:p>
    <w:p w14:paraId="24F3BD22" w14:textId="77777777" w:rsidR="00772D91" w:rsidRPr="00CB1648" w:rsidRDefault="00772D91" w:rsidP="00772D91">
      <w:pPr>
        <w:pStyle w:val="Default"/>
        <w:ind w:left="284"/>
        <w:jc w:val="both"/>
        <w:rPr>
          <w:b/>
          <w:color w:val="auto"/>
        </w:rPr>
      </w:pPr>
    </w:p>
    <w:p w14:paraId="2E41DA44" w14:textId="77777777" w:rsidR="00772D91" w:rsidRPr="00CB1648" w:rsidRDefault="00F949C9" w:rsidP="00772D91">
      <w:pPr>
        <w:pStyle w:val="Default"/>
        <w:ind w:left="284"/>
        <w:jc w:val="both"/>
        <w:rPr>
          <w:color w:val="auto"/>
        </w:rPr>
      </w:pPr>
      <w:r w:rsidRPr="00CB1648">
        <w:rPr>
          <w:b/>
          <w:color w:val="auto"/>
        </w:rPr>
        <w:t xml:space="preserve">Campo </w:t>
      </w:r>
      <w:r w:rsidR="00B47AE8" w:rsidRPr="00CB1648">
        <w:rPr>
          <w:b/>
          <w:color w:val="auto"/>
        </w:rPr>
        <w:t>06</w:t>
      </w:r>
      <w:r w:rsidRPr="00CB1648">
        <w:rPr>
          <w:b/>
          <w:color w:val="auto"/>
        </w:rPr>
        <w:t xml:space="preserve"> (</w:t>
      </w:r>
      <w:r w:rsidR="00B47AE8" w:rsidRPr="00CB1648">
        <w:rPr>
          <w:color w:val="auto"/>
        </w:rPr>
        <w:t>IE</w:t>
      </w:r>
      <w:r w:rsidRPr="00CB1648">
        <w:rPr>
          <w:b/>
          <w:color w:val="auto"/>
        </w:rPr>
        <w:t xml:space="preserve">) - </w:t>
      </w:r>
      <w:r w:rsidR="00C77F0E" w:rsidRPr="00CB1648">
        <w:rPr>
          <w:color w:val="auto"/>
        </w:rPr>
        <w:t xml:space="preserve">informar o número da inscrição estadual do participante. </w:t>
      </w:r>
      <w:r w:rsidR="00C77F0E" w:rsidRPr="00CB1648">
        <w:rPr>
          <w:b/>
          <w:color w:val="auto"/>
        </w:rPr>
        <w:t xml:space="preserve">Validação: </w:t>
      </w:r>
      <w:r w:rsidR="00C77F0E" w:rsidRPr="00CB1648">
        <w:rPr>
          <w:color w:val="auto"/>
        </w:rPr>
        <w:t>serão conferidos os dígitos de verificação (DV) da IE informada.</w:t>
      </w:r>
    </w:p>
    <w:p w14:paraId="7B040E60" w14:textId="77777777" w:rsidR="00772D91" w:rsidRPr="00CB1648" w:rsidRDefault="00772D91" w:rsidP="00772D91">
      <w:pPr>
        <w:pStyle w:val="Default"/>
        <w:ind w:left="284"/>
        <w:jc w:val="both"/>
        <w:rPr>
          <w:b/>
          <w:color w:val="auto"/>
        </w:rPr>
      </w:pPr>
    </w:p>
    <w:p w14:paraId="61CC19AD" w14:textId="4FA7FF90" w:rsidR="00B47AE8" w:rsidRPr="00CB1648" w:rsidRDefault="00B47AE8" w:rsidP="00772D91">
      <w:pPr>
        <w:pStyle w:val="Default"/>
        <w:ind w:left="284"/>
        <w:jc w:val="both"/>
        <w:rPr>
          <w:color w:val="auto"/>
        </w:rPr>
      </w:pPr>
      <w:r w:rsidRPr="00CB1648">
        <w:rPr>
          <w:b/>
          <w:color w:val="auto"/>
        </w:rPr>
        <w:t>Campo 07 (</w:t>
      </w:r>
      <w:r w:rsidR="00A36991" w:rsidRPr="00CB1648">
        <w:rPr>
          <w:color w:val="auto"/>
        </w:rPr>
        <w:t>COD_MUN</w:t>
      </w:r>
      <w:r w:rsidR="006B2FF8" w:rsidRPr="00CB1648">
        <w:rPr>
          <w:b/>
          <w:color w:val="auto"/>
        </w:rPr>
        <w:t xml:space="preserve">) - </w:t>
      </w:r>
      <w:r w:rsidR="006B2FF8" w:rsidRPr="00CB1648">
        <w:rPr>
          <w:color w:val="auto"/>
        </w:rPr>
        <w:t xml:space="preserve">informar o </w:t>
      </w:r>
      <w:r w:rsidR="00C15C0C" w:rsidRPr="00CB1648">
        <w:rPr>
          <w:color w:val="auto"/>
        </w:rPr>
        <w:t>Código do M</w:t>
      </w:r>
      <w:r w:rsidR="006B2FF8" w:rsidRPr="00CB1648">
        <w:rPr>
          <w:color w:val="auto"/>
        </w:rPr>
        <w:t xml:space="preserve">unicípio </w:t>
      </w:r>
      <w:r w:rsidR="00C15C0C" w:rsidRPr="00CB1648">
        <w:rPr>
          <w:color w:val="auto"/>
        </w:rPr>
        <w:t xml:space="preserve">conforme </w:t>
      </w:r>
      <w:r w:rsidR="006B2FF8" w:rsidRPr="00CB1648">
        <w:rPr>
          <w:color w:val="auto"/>
        </w:rPr>
        <w:t>Tabela de Municípios do IBGE (combinação do código da UF e o código de município), possuindo 7 dígitos.</w:t>
      </w:r>
    </w:p>
    <w:p w14:paraId="6E003ADB" w14:textId="20277EB6" w:rsidR="0085340B" w:rsidRPr="00CB1648" w:rsidRDefault="0085340B" w:rsidP="00056F86">
      <w:pPr>
        <w:pStyle w:val="Default"/>
        <w:ind w:left="284"/>
        <w:jc w:val="both"/>
        <w:rPr>
          <w:b/>
          <w:bCs/>
          <w:color w:val="auto"/>
        </w:rPr>
      </w:pPr>
    </w:p>
    <w:p w14:paraId="42A189C8" w14:textId="77777777" w:rsidR="009B6080" w:rsidRDefault="009B6080" w:rsidP="007A3823">
      <w:pPr>
        <w:pStyle w:val="Default"/>
        <w:ind w:left="284"/>
        <w:jc w:val="both"/>
        <w:rPr>
          <w:bCs/>
          <w:color w:val="auto"/>
        </w:rPr>
      </w:pPr>
    </w:p>
    <w:p w14:paraId="79BBD297" w14:textId="3BD3FDD5" w:rsidR="009B6080" w:rsidRPr="009B6080" w:rsidRDefault="009B6080" w:rsidP="009B6080">
      <w:pPr>
        <w:pStyle w:val="Default"/>
        <w:ind w:left="284"/>
        <w:jc w:val="both"/>
        <w:rPr>
          <w:b/>
          <w:color w:val="auto"/>
        </w:rPr>
      </w:pPr>
      <w:r w:rsidRPr="00CB1648">
        <w:rPr>
          <w:b/>
          <w:bCs/>
          <w:color w:val="auto"/>
        </w:rPr>
        <w:t>3.</w:t>
      </w:r>
      <w:r w:rsidR="00922B9A">
        <w:rPr>
          <w:b/>
          <w:bCs/>
          <w:color w:val="auto"/>
        </w:rPr>
        <w:t>3</w:t>
      </w:r>
      <w:r w:rsidRPr="00CB1648">
        <w:rPr>
          <w:b/>
          <w:bCs/>
          <w:color w:val="auto"/>
        </w:rPr>
        <w:t xml:space="preserve"> Bloco </w:t>
      </w:r>
      <w:r>
        <w:rPr>
          <w:b/>
          <w:bCs/>
          <w:color w:val="auto"/>
        </w:rPr>
        <w:t>2</w:t>
      </w:r>
      <w:r w:rsidRPr="00CB1648">
        <w:rPr>
          <w:b/>
          <w:bCs/>
          <w:color w:val="auto"/>
        </w:rPr>
        <w:t xml:space="preserve"> - </w:t>
      </w:r>
      <w:r w:rsidR="00922B9A">
        <w:rPr>
          <w:b/>
          <w:color w:val="auto"/>
        </w:rPr>
        <w:t>C</w:t>
      </w:r>
      <w:r w:rsidRPr="009B6080">
        <w:rPr>
          <w:b/>
          <w:color w:val="auto"/>
        </w:rPr>
        <w:t xml:space="preserve">ontrole de </w:t>
      </w:r>
      <w:r w:rsidR="00922B9A">
        <w:rPr>
          <w:b/>
          <w:color w:val="auto"/>
        </w:rPr>
        <w:t>E</w:t>
      </w:r>
      <w:r w:rsidRPr="009B6080">
        <w:rPr>
          <w:b/>
          <w:color w:val="auto"/>
        </w:rPr>
        <w:t xml:space="preserve">stoque de </w:t>
      </w:r>
      <w:r w:rsidR="00922B9A">
        <w:rPr>
          <w:b/>
          <w:color w:val="auto"/>
        </w:rPr>
        <w:t>M</w:t>
      </w:r>
      <w:r w:rsidRPr="009B6080">
        <w:rPr>
          <w:b/>
          <w:color w:val="auto"/>
        </w:rPr>
        <w:t xml:space="preserve">ercadorias </w:t>
      </w:r>
      <w:r w:rsidR="00922B9A">
        <w:rPr>
          <w:b/>
          <w:color w:val="auto"/>
        </w:rPr>
        <w:t>S</w:t>
      </w:r>
      <w:r w:rsidRPr="009B6080">
        <w:rPr>
          <w:b/>
          <w:color w:val="auto"/>
        </w:rPr>
        <w:t xml:space="preserve">ujeitas à </w:t>
      </w:r>
      <w:r w:rsidR="00922B9A">
        <w:rPr>
          <w:b/>
          <w:color w:val="auto"/>
        </w:rPr>
        <w:t>S</w:t>
      </w:r>
      <w:r w:rsidRPr="009B6080">
        <w:rPr>
          <w:b/>
          <w:color w:val="auto"/>
        </w:rPr>
        <w:t xml:space="preserve">ubstituição </w:t>
      </w:r>
      <w:r w:rsidR="00922B9A">
        <w:rPr>
          <w:b/>
          <w:color w:val="auto"/>
        </w:rPr>
        <w:t>T</w:t>
      </w:r>
      <w:r w:rsidRPr="009B6080">
        <w:rPr>
          <w:b/>
          <w:color w:val="auto"/>
        </w:rPr>
        <w:t>ributária</w:t>
      </w:r>
    </w:p>
    <w:p w14:paraId="30B3263F" w14:textId="6944D8C2" w:rsidR="009B6080" w:rsidRPr="00CB1648" w:rsidRDefault="009B6080" w:rsidP="009B6080">
      <w:pPr>
        <w:pStyle w:val="Default"/>
        <w:ind w:left="284"/>
        <w:jc w:val="both"/>
        <w:rPr>
          <w:b/>
          <w:color w:val="auto"/>
        </w:rPr>
      </w:pPr>
      <w:r>
        <w:rPr>
          <w:b/>
          <w:bCs/>
          <w:color w:val="auto"/>
        </w:rPr>
        <w:t>e</w:t>
      </w:r>
      <w:r w:rsidRPr="00CB1648">
        <w:rPr>
          <w:b/>
          <w:bCs/>
          <w:color w:val="auto"/>
        </w:rPr>
        <w:t xml:space="preserve"> Apuração Consolidada</w:t>
      </w:r>
    </w:p>
    <w:p w14:paraId="63CF1A99" w14:textId="77777777" w:rsidR="009B6080" w:rsidRPr="00CB1648" w:rsidRDefault="009B6080" w:rsidP="009B6080">
      <w:pPr>
        <w:pStyle w:val="Default"/>
        <w:jc w:val="both"/>
        <w:rPr>
          <w:bCs/>
          <w:color w:val="auto"/>
        </w:rPr>
      </w:pPr>
    </w:p>
    <w:p w14:paraId="1B3C4603" w14:textId="5C16BFEE" w:rsidR="009B6080" w:rsidRPr="00CB1648" w:rsidRDefault="009B6080" w:rsidP="009B6080">
      <w:pPr>
        <w:pStyle w:val="Default"/>
        <w:ind w:left="567"/>
        <w:jc w:val="both"/>
        <w:rPr>
          <w:bCs/>
          <w:color w:val="auto"/>
        </w:rPr>
      </w:pPr>
      <w:r w:rsidRPr="00CB1648">
        <w:rPr>
          <w:bCs/>
          <w:color w:val="auto"/>
        </w:rPr>
        <w:t>3.</w:t>
      </w:r>
      <w:r w:rsidR="00922B9A">
        <w:rPr>
          <w:bCs/>
          <w:color w:val="auto"/>
        </w:rPr>
        <w:t>3</w:t>
      </w:r>
      <w:r w:rsidRPr="00CB1648">
        <w:rPr>
          <w:bCs/>
          <w:color w:val="auto"/>
        </w:rPr>
        <w:t>.1 A finalidade deste Bloco é apresentar os seguintes Formulários:</w:t>
      </w:r>
    </w:p>
    <w:p w14:paraId="7256A02D" w14:textId="77777777" w:rsidR="009B6080" w:rsidRPr="00CB1648" w:rsidRDefault="009B6080" w:rsidP="009B6080">
      <w:pPr>
        <w:pStyle w:val="Default"/>
        <w:ind w:left="567"/>
        <w:jc w:val="both"/>
        <w:rPr>
          <w:bCs/>
          <w:color w:val="auto"/>
        </w:rPr>
      </w:pPr>
    </w:p>
    <w:p w14:paraId="794F5CD9" w14:textId="55ACD4F6" w:rsidR="009B6080" w:rsidRPr="00CB1648" w:rsidRDefault="00247A22" w:rsidP="009B6080">
      <w:pPr>
        <w:pStyle w:val="Default"/>
        <w:numPr>
          <w:ilvl w:val="0"/>
          <w:numId w:val="37"/>
        </w:numPr>
        <w:jc w:val="both"/>
        <w:rPr>
          <w:bCs/>
          <w:color w:val="auto"/>
        </w:rPr>
      </w:pPr>
      <w:r>
        <w:rPr>
          <w:bCs/>
          <w:color w:val="auto"/>
        </w:rPr>
        <w:t>“Formulário 3</w:t>
      </w:r>
      <w:r w:rsidR="009B6080" w:rsidRPr="00CB1648">
        <w:rPr>
          <w:bCs/>
          <w:color w:val="auto"/>
        </w:rPr>
        <w:t xml:space="preserve"> - Controle de Estoque de Mercadorias Sujeitas à Substituição Tributária”;</w:t>
      </w:r>
    </w:p>
    <w:p w14:paraId="74A9D9BB" w14:textId="6B8F7792" w:rsidR="009B6080" w:rsidRPr="00CB1648" w:rsidRDefault="009B6080" w:rsidP="009B6080">
      <w:pPr>
        <w:pStyle w:val="Default"/>
        <w:numPr>
          <w:ilvl w:val="0"/>
          <w:numId w:val="37"/>
        </w:numPr>
        <w:jc w:val="both"/>
        <w:rPr>
          <w:bCs/>
          <w:color w:val="auto"/>
        </w:rPr>
      </w:pPr>
      <w:r w:rsidRPr="00CB1648">
        <w:rPr>
          <w:bCs/>
          <w:color w:val="auto"/>
        </w:rPr>
        <w:t>“For</w:t>
      </w:r>
      <w:r w:rsidR="00247A22">
        <w:rPr>
          <w:bCs/>
          <w:color w:val="auto"/>
        </w:rPr>
        <w:t>mulário 4</w:t>
      </w:r>
      <w:r w:rsidRPr="00CB1648">
        <w:rPr>
          <w:bCs/>
          <w:color w:val="auto"/>
        </w:rPr>
        <w:t xml:space="preserve"> - Apuração Consolidada”</w:t>
      </w:r>
    </w:p>
    <w:p w14:paraId="215797D7" w14:textId="77777777" w:rsidR="009B6080" w:rsidRDefault="009B6080" w:rsidP="007A3823">
      <w:pPr>
        <w:pStyle w:val="Default"/>
        <w:ind w:left="284"/>
        <w:jc w:val="both"/>
        <w:rPr>
          <w:bCs/>
          <w:color w:val="auto"/>
        </w:rPr>
      </w:pPr>
    </w:p>
    <w:p w14:paraId="4C66DE07" w14:textId="31E47531" w:rsidR="00922B9A" w:rsidRPr="00CB1648" w:rsidRDefault="00922B9A" w:rsidP="00922B9A">
      <w:pPr>
        <w:pStyle w:val="Default"/>
        <w:ind w:left="567"/>
        <w:jc w:val="both"/>
        <w:rPr>
          <w:bCs/>
          <w:color w:val="auto"/>
        </w:rPr>
      </w:pPr>
      <w:r w:rsidRPr="00CB1648">
        <w:rPr>
          <w:bCs/>
          <w:color w:val="auto"/>
        </w:rPr>
        <w:t>3.</w:t>
      </w:r>
      <w:r>
        <w:rPr>
          <w:bCs/>
          <w:color w:val="auto"/>
        </w:rPr>
        <w:t>3</w:t>
      </w:r>
      <w:r w:rsidRPr="00CB1648">
        <w:rPr>
          <w:bCs/>
          <w:color w:val="auto"/>
        </w:rPr>
        <w:t>.</w:t>
      </w:r>
      <w:r>
        <w:rPr>
          <w:bCs/>
          <w:color w:val="auto"/>
        </w:rPr>
        <w:t>2</w:t>
      </w:r>
      <w:r w:rsidRPr="00CB1648">
        <w:rPr>
          <w:bCs/>
          <w:color w:val="auto"/>
        </w:rPr>
        <w:t xml:space="preserve"> O</w:t>
      </w:r>
      <w:r>
        <w:rPr>
          <w:bCs/>
          <w:color w:val="auto"/>
        </w:rPr>
        <w:t>s</w:t>
      </w:r>
      <w:r w:rsidRPr="00CB1648">
        <w:rPr>
          <w:bCs/>
          <w:color w:val="auto"/>
        </w:rPr>
        <w:t xml:space="preserve"> registro</w:t>
      </w:r>
      <w:r>
        <w:rPr>
          <w:bCs/>
          <w:color w:val="auto"/>
        </w:rPr>
        <w:t>s</w:t>
      </w:r>
      <w:r w:rsidRPr="00CB1648">
        <w:rPr>
          <w:bCs/>
          <w:color w:val="auto"/>
        </w:rPr>
        <w:t xml:space="preserve"> relativo</w:t>
      </w:r>
      <w:r>
        <w:rPr>
          <w:bCs/>
          <w:color w:val="auto"/>
        </w:rPr>
        <w:t>s</w:t>
      </w:r>
      <w:r w:rsidRPr="00CB1648">
        <w:rPr>
          <w:bCs/>
          <w:color w:val="auto"/>
        </w:rPr>
        <w:t xml:space="preserve"> ao Formulário </w:t>
      </w:r>
      <w:r w:rsidR="00247A22">
        <w:rPr>
          <w:bCs/>
          <w:color w:val="auto"/>
        </w:rPr>
        <w:t>3</w:t>
      </w:r>
      <w:r w:rsidRPr="00CB1648">
        <w:rPr>
          <w:bCs/>
          <w:color w:val="auto"/>
        </w:rPr>
        <w:t xml:space="preserve"> dever</w:t>
      </w:r>
      <w:r>
        <w:rPr>
          <w:bCs/>
          <w:color w:val="auto"/>
        </w:rPr>
        <w:t>ão</w:t>
      </w:r>
      <w:r w:rsidRPr="00CB1648">
        <w:rPr>
          <w:bCs/>
          <w:color w:val="auto"/>
        </w:rPr>
        <w:t xml:space="preserve"> demonstrar:</w:t>
      </w:r>
    </w:p>
    <w:p w14:paraId="21608EB5" w14:textId="77777777" w:rsidR="00922B9A" w:rsidRPr="00CB1648" w:rsidRDefault="00922B9A" w:rsidP="00922B9A">
      <w:pPr>
        <w:pStyle w:val="Default"/>
        <w:jc w:val="both"/>
        <w:rPr>
          <w:bCs/>
          <w:color w:val="auto"/>
        </w:rPr>
      </w:pPr>
    </w:p>
    <w:p w14:paraId="104F7944" w14:textId="0EBB8758" w:rsidR="00922B9A" w:rsidRPr="00CB1648" w:rsidRDefault="00247A22" w:rsidP="00922B9A">
      <w:pPr>
        <w:pStyle w:val="Default"/>
        <w:numPr>
          <w:ilvl w:val="0"/>
          <w:numId w:val="7"/>
        </w:numPr>
        <w:tabs>
          <w:tab w:val="left" w:pos="851"/>
        </w:tabs>
        <w:ind w:left="567" w:firstLine="0"/>
        <w:jc w:val="both"/>
        <w:rPr>
          <w:bCs/>
          <w:color w:val="auto"/>
        </w:rPr>
      </w:pPr>
      <w:r>
        <w:rPr>
          <w:bCs/>
          <w:color w:val="auto"/>
        </w:rPr>
        <w:t>O</w:t>
      </w:r>
      <w:r w:rsidR="00922B9A" w:rsidRPr="00CB1648">
        <w:rPr>
          <w:bCs/>
          <w:color w:val="auto"/>
        </w:rPr>
        <w:t xml:space="preserve"> valor do imposto suportado pelo contribuinte substituído final ou pago pelo adquirente responsável por substituição;</w:t>
      </w:r>
    </w:p>
    <w:p w14:paraId="53EBF26E" w14:textId="548BC9BA" w:rsidR="00922B9A" w:rsidRPr="00CB1648" w:rsidRDefault="00247A22" w:rsidP="00922B9A">
      <w:pPr>
        <w:pStyle w:val="Default"/>
        <w:numPr>
          <w:ilvl w:val="0"/>
          <w:numId w:val="7"/>
        </w:numPr>
        <w:tabs>
          <w:tab w:val="left" w:pos="851"/>
        </w:tabs>
        <w:ind w:left="567" w:firstLine="0"/>
        <w:jc w:val="both"/>
        <w:rPr>
          <w:bCs/>
          <w:color w:val="auto"/>
        </w:rPr>
      </w:pPr>
      <w:r>
        <w:rPr>
          <w:bCs/>
          <w:color w:val="auto"/>
        </w:rPr>
        <w:t>A</w:t>
      </w:r>
      <w:r w:rsidR="00922B9A" w:rsidRPr="00CB1648">
        <w:rPr>
          <w:bCs/>
          <w:color w:val="auto"/>
        </w:rPr>
        <w:t xml:space="preserve"> origem do ICMS suportado pelo contribuinte substituído, incluso na comercialização ou movimentação de mercadorias enquadradas no regime jurídico-tributário de sujeição passiva por substituição;</w:t>
      </w:r>
    </w:p>
    <w:p w14:paraId="1DC03FCD" w14:textId="192C3998" w:rsidR="00922B9A" w:rsidRPr="00CB1648" w:rsidRDefault="00247A22" w:rsidP="00922B9A">
      <w:pPr>
        <w:pStyle w:val="Default"/>
        <w:numPr>
          <w:ilvl w:val="0"/>
          <w:numId w:val="7"/>
        </w:numPr>
        <w:tabs>
          <w:tab w:val="left" w:pos="851"/>
        </w:tabs>
        <w:ind w:left="567" w:firstLine="0"/>
        <w:jc w:val="both"/>
        <w:rPr>
          <w:bCs/>
          <w:color w:val="auto"/>
        </w:rPr>
      </w:pPr>
      <w:r>
        <w:rPr>
          <w:bCs/>
          <w:color w:val="auto"/>
        </w:rPr>
        <w:t>O</w:t>
      </w:r>
      <w:r w:rsidR="00922B9A" w:rsidRPr="00CB1648">
        <w:rPr>
          <w:bCs/>
          <w:color w:val="auto"/>
        </w:rPr>
        <w:t xml:space="preserve"> controle dos estoques inicial e final por mercadoria sujeita ao regime da substituição tributária.</w:t>
      </w:r>
    </w:p>
    <w:p w14:paraId="2BE99680" w14:textId="77777777" w:rsidR="009B6080" w:rsidRDefault="009B6080" w:rsidP="007A3823">
      <w:pPr>
        <w:pStyle w:val="Default"/>
        <w:ind w:left="284"/>
        <w:jc w:val="both"/>
        <w:rPr>
          <w:bCs/>
          <w:color w:val="auto"/>
        </w:rPr>
      </w:pPr>
    </w:p>
    <w:p w14:paraId="0F7904A0" w14:textId="77777777" w:rsidR="009B6080" w:rsidRDefault="009B6080" w:rsidP="007A3823">
      <w:pPr>
        <w:pStyle w:val="Default"/>
        <w:ind w:left="284"/>
        <w:jc w:val="both"/>
        <w:rPr>
          <w:bCs/>
          <w:color w:val="auto"/>
        </w:rPr>
      </w:pPr>
    </w:p>
    <w:p w14:paraId="7392B595" w14:textId="7B38AEE2" w:rsidR="00851EE7" w:rsidRPr="00CB1648" w:rsidRDefault="00DC574C" w:rsidP="007A3823">
      <w:pPr>
        <w:pStyle w:val="Default"/>
        <w:ind w:left="284"/>
        <w:jc w:val="both"/>
        <w:rPr>
          <w:bCs/>
          <w:color w:val="auto"/>
        </w:rPr>
      </w:pPr>
      <w:r w:rsidRPr="00CB1648">
        <w:rPr>
          <w:bCs/>
          <w:color w:val="auto"/>
        </w:rPr>
        <w:t xml:space="preserve">REGISTRO </w:t>
      </w:r>
      <w:r w:rsidR="00FD4C25">
        <w:rPr>
          <w:bCs/>
          <w:color w:val="auto"/>
        </w:rPr>
        <w:t>2000</w:t>
      </w:r>
      <w:r w:rsidR="00851EE7" w:rsidRPr="00CB1648">
        <w:rPr>
          <w:bCs/>
          <w:color w:val="auto"/>
        </w:rPr>
        <w:t xml:space="preserve"> - </w:t>
      </w:r>
      <w:r w:rsidR="00857217" w:rsidRPr="00CB1648">
        <w:rPr>
          <w:bCs/>
          <w:color w:val="auto"/>
        </w:rPr>
        <w:t>CONTROLE DE ESTOQUE DE MERCADORIAS SUJEITAS À SUBSTITUIÇÃO TRIBUTÁRIA</w:t>
      </w:r>
    </w:p>
    <w:p w14:paraId="7AFAF582" w14:textId="2BC2C4A4" w:rsidR="00464FAA" w:rsidRPr="00CB1648" w:rsidRDefault="00464FAA" w:rsidP="007A3823">
      <w:pPr>
        <w:pStyle w:val="Default"/>
        <w:ind w:left="284"/>
        <w:jc w:val="both"/>
        <w:rPr>
          <w:bCs/>
          <w:color w:val="auto"/>
        </w:rPr>
      </w:pPr>
    </w:p>
    <w:p w14:paraId="0D97AAC1" w14:textId="77777777" w:rsidR="00DC574C" w:rsidRPr="00CB1648" w:rsidRDefault="00851EE7" w:rsidP="00DC574C">
      <w:pPr>
        <w:pStyle w:val="Default"/>
        <w:ind w:left="284"/>
        <w:jc w:val="both"/>
        <w:rPr>
          <w:bCs/>
          <w:color w:val="auto"/>
        </w:rPr>
      </w:pPr>
      <w:r w:rsidRPr="00CB1648">
        <w:rPr>
          <w:bCs/>
          <w:color w:val="auto"/>
        </w:rPr>
        <w:t>Este registro</w:t>
      </w:r>
      <w:r w:rsidR="00691E4C" w:rsidRPr="00CB1648">
        <w:rPr>
          <w:bCs/>
          <w:color w:val="auto"/>
        </w:rPr>
        <w:t xml:space="preserve"> </w:t>
      </w:r>
      <w:r w:rsidRPr="00CB1648">
        <w:rPr>
          <w:bCs/>
          <w:color w:val="auto"/>
        </w:rPr>
        <w:t>tem por objetivo demonstrar a movimentação de estoque de mercadorias sujeitas ao regime da substituição tributária, bem como os valores praticados nas aquisições e vendas, para fins de determinar o montante de ICMS a ressarcir ou a complementar, por produto.</w:t>
      </w:r>
    </w:p>
    <w:p w14:paraId="39EB2BBC" w14:textId="77777777" w:rsidR="00DC574C" w:rsidRPr="00CB1648" w:rsidRDefault="00DC574C" w:rsidP="00DC574C">
      <w:pPr>
        <w:pStyle w:val="Default"/>
        <w:ind w:left="284"/>
        <w:jc w:val="both"/>
        <w:rPr>
          <w:bCs/>
          <w:color w:val="auto"/>
        </w:rPr>
      </w:pPr>
    </w:p>
    <w:p w14:paraId="0665590D" w14:textId="451726FD" w:rsidR="00DC574C" w:rsidRPr="00CB1648" w:rsidRDefault="00DC574C" w:rsidP="00DC574C">
      <w:pPr>
        <w:pStyle w:val="Default"/>
        <w:ind w:left="284"/>
        <w:jc w:val="both"/>
        <w:rPr>
          <w:bCs/>
          <w:color w:val="auto"/>
        </w:rPr>
      </w:pPr>
      <w:r w:rsidRPr="00CB1648">
        <w:rPr>
          <w:bCs/>
          <w:color w:val="auto"/>
        </w:rPr>
        <w:t>A</w:t>
      </w:r>
      <w:r w:rsidR="00464FAA" w:rsidRPr="00CB1648">
        <w:rPr>
          <w:bCs/>
          <w:color w:val="auto"/>
        </w:rPr>
        <w:t xml:space="preserve"> demonstração deverá abranger a totalidade das mercadorias sujeitas ao regime da substituição tributária, com retenção ou pagamento antecipado do imposto, de tal forma que seja demonstrado, por mercadoria, todo o ciclo de aquisição e comercialização praticado pelo estabelecim</w:t>
      </w:r>
      <w:r w:rsidRPr="00CB1648">
        <w:rPr>
          <w:bCs/>
          <w:color w:val="auto"/>
        </w:rPr>
        <w:t>ento requerente da restituição.</w:t>
      </w:r>
    </w:p>
    <w:p w14:paraId="507FD73A" w14:textId="77777777" w:rsidR="00DC574C" w:rsidRPr="00CB1648" w:rsidRDefault="00DC574C" w:rsidP="00DC574C">
      <w:pPr>
        <w:pStyle w:val="Default"/>
        <w:ind w:left="284"/>
        <w:jc w:val="both"/>
        <w:rPr>
          <w:bCs/>
          <w:color w:val="auto"/>
        </w:rPr>
      </w:pPr>
    </w:p>
    <w:p w14:paraId="2FC47C90" w14:textId="10DF1C43" w:rsidR="009A0876" w:rsidRPr="00CB1648" w:rsidRDefault="00464FAA" w:rsidP="009A0876">
      <w:pPr>
        <w:pStyle w:val="Default"/>
        <w:ind w:left="284"/>
        <w:jc w:val="both"/>
        <w:rPr>
          <w:bCs/>
          <w:color w:val="auto"/>
        </w:rPr>
      </w:pPr>
      <w:r w:rsidRPr="00CB1648">
        <w:rPr>
          <w:bCs/>
          <w:color w:val="auto"/>
        </w:rPr>
        <w:t xml:space="preserve">Para fins de demonstração da movimentação do estoque, </w:t>
      </w:r>
      <w:r w:rsidR="00DC574C" w:rsidRPr="00CB1648">
        <w:rPr>
          <w:bCs/>
          <w:color w:val="auto"/>
        </w:rPr>
        <w:t xml:space="preserve">o registro diário de entradas e saídas obedecerá ao método do custo médio ponderado móvel. Para tanto, </w:t>
      </w:r>
      <w:r w:rsidRPr="00CB1648">
        <w:rPr>
          <w:bCs/>
          <w:color w:val="auto"/>
        </w:rPr>
        <w:t xml:space="preserve">o solicitante deverá preencher o </w:t>
      </w:r>
      <w:r w:rsidR="00DC574C" w:rsidRPr="00CB1648">
        <w:rPr>
          <w:bCs/>
          <w:color w:val="auto"/>
        </w:rPr>
        <w:t xml:space="preserve">registro </w:t>
      </w:r>
      <w:r w:rsidR="00FD4C25">
        <w:rPr>
          <w:bCs/>
          <w:color w:val="auto"/>
        </w:rPr>
        <w:t>2000</w:t>
      </w:r>
      <w:r w:rsidRPr="00CB1648">
        <w:rPr>
          <w:bCs/>
          <w:color w:val="auto"/>
        </w:rPr>
        <w:t xml:space="preserve"> em ordem cronológica e por produto. Dessa forma, quando tratar-se de pedido de ressarcimento por diferença apurada entre a base de cálculo presumida e o valor efetivo de venda praticado junto ao consumidor final, </w:t>
      </w:r>
      <w:r w:rsidR="009A0876" w:rsidRPr="00CB1648">
        <w:rPr>
          <w:bCs/>
          <w:color w:val="auto"/>
        </w:rPr>
        <w:t>esse</w:t>
      </w:r>
      <w:r w:rsidRPr="00CB1648">
        <w:rPr>
          <w:bCs/>
          <w:color w:val="auto"/>
        </w:rPr>
        <w:t xml:space="preserve"> registro deverá conter todas as mercadorias enquadradas no regime da substituição tributária, especificadas pelo respectivo Código de Item constante no registro </w:t>
      </w:r>
      <w:r w:rsidR="00FD4C25">
        <w:rPr>
          <w:bCs/>
          <w:color w:val="auto"/>
        </w:rPr>
        <w:t>4</w:t>
      </w:r>
      <w:r w:rsidR="00E54FBA">
        <w:rPr>
          <w:bCs/>
          <w:color w:val="auto"/>
        </w:rPr>
        <w:t>0</w:t>
      </w:r>
      <w:r w:rsidRPr="00CB1648">
        <w:rPr>
          <w:bCs/>
          <w:color w:val="auto"/>
        </w:rPr>
        <w:t xml:space="preserve">00, de modo que, somente após esgotada a movimentação de um determinado item, deverá, sequencialmente, iniciar-se </w:t>
      </w:r>
      <w:r w:rsidR="009A0876" w:rsidRPr="00CB1648">
        <w:rPr>
          <w:bCs/>
          <w:color w:val="auto"/>
        </w:rPr>
        <w:t>a demonstração do item seguinte.</w:t>
      </w:r>
    </w:p>
    <w:p w14:paraId="1FC4C8B8" w14:textId="77777777" w:rsidR="009A0876" w:rsidRPr="00CB1648" w:rsidRDefault="009A0876" w:rsidP="009A0876">
      <w:pPr>
        <w:pStyle w:val="Default"/>
        <w:ind w:left="284"/>
        <w:jc w:val="both"/>
        <w:rPr>
          <w:bCs/>
          <w:color w:val="auto"/>
        </w:rPr>
      </w:pPr>
    </w:p>
    <w:p w14:paraId="6CAE1D9C" w14:textId="0C821291" w:rsidR="00464FAA" w:rsidRPr="00CB1648" w:rsidRDefault="00464FAA" w:rsidP="009A0876">
      <w:pPr>
        <w:pStyle w:val="Default"/>
        <w:ind w:left="284"/>
        <w:jc w:val="both"/>
        <w:rPr>
          <w:bCs/>
          <w:color w:val="auto"/>
        </w:rPr>
      </w:pPr>
      <w:r w:rsidRPr="00CB1648">
        <w:rPr>
          <w:bCs/>
          <w:color w:val="auto"/>
        </w:rPr>
        <w:lastRenderedPageBreak/>
        <w:t xml:space="preserve">Para efeitos do que estabelece este Manual, as operações de saída de mercadorias informadas no </w:t>
      </w:r>
      <w:r w:rsidR="00FD4C25">
        <w:rPr>
          <w:bCs/>
          <w:color w:val="auto"/>
        </w:rPr>
        <w:t xml:space="preserve">campo 30 do </w:t>
      </w:r>
      <w:r w:rsidR="009A0876" w:rsidRPr="00CB1648">
        <w:rPr>
          <w:bCs/>
          <w:color w:val="auto"/>
        </w:rPr>
        <w:t xml:space="preserve">registro </w:t>
      </w:r>
      <w:r w:rsidR="00FD4C25">
        <w:rPr>
          <w:bCs/>
          <w:color w:val="auto"/>
        </w:rPr>
        <w:t>20</w:t>
      </w:r>
      <w:r w:rsidRPr="00CB1648">
        <w:rPr>
          <w:bCs/>
          <w:color w:val="auto"/>
        </w:rPr>
        <w:t>00 terão os seguintes códigos de identificação:</w:t>
      </w:r>
    </w:p>
    <w:p w14:paraId="6EB2D232" w14:textId="77777777" w:rsidR="00464FAA" w:rsidRPr="00CB1648" w:rsidRDefault="00464FAA" w:rsidP="00464FAA">
      <w:pPr>
        <w:pStyle w:val="Default"/>
        <w:jc w:val="both"/>
        <w:rPr>
          <w:bCs/>
          <w:color w:val="auto"/>
        </w:rPr>
      </w:pPr>
    </w:p>
    <w:p w14:paraId="5D36B0FD" w14:textId="7D482F04" w:rsidR="00464FAA" w:rsidRDefault="00464FAA" w:rsidP="00464FAA">
      <w:pPr>
        <w:pStyle w:val="Default"/>
        <w:ind w:left="567"/>
        <w:jc w:val="both"/>
        <w:rPr>
          <w:bCs/>
          <w:color w:val="auto"/>
        </w:rPr>
      </w:pPr>
      <w:r w:rsidRPr="00CB1648">
        <w:rPr>
          <w:bCs/>
          <w:color w:val="auto"/>
        </w:rPr>
        <w:t xml:space="preserve">Tabela </w:t>
      </w:r>
      <w:r w:rsidR="004C682F">
        <w:rPr>
          <w:bCs/>
          <w:color w:val="auto"/>
        </w:rPr>
        <w:t xml:space="preserve">01 </w:t>
      </w:r>
      <w:r w:rsidRPr="00CB1648">
        <w:rPr>
          <w:bCs/>
          <w:color w:val="auto"/>
        </w:rPr>
        <w:t>– Código de Enquadramento Legal da Operação de Saída em Relação ao Ressarcimento ou Complemento de ICMS Retido por Substituição Tributária ou Antecipado.</w:t>
      </w:r>
    </w:p>
    <w:p w14:paraId="5540B426" w14:textId="77777777" w:rsidR="000977B3" w:rsidRPr="00CB1648" w:rsidRDefault="000977B3" w:rsidP="00464FAA">
      <w:pPr>
        <w:pStyle w:val="Default"/>
        <w:ind w:left="567"/>
        <w:jc w:val="both"/>
        <w:rPr>
          <w:bCs/>
          <w:color w:val="auto"/>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662"/>
      </w:tblGrid>
      <w:tr w:rsidR="00FD31DA" w:rsidRPr="00CB1648" w14:paraId="6B874010" w14:textId="77777777" w:rsidTr="00C12A11">
        <w:trPr>
          <w:trHeight w:val="255"/>
        </w:trPr>
        <w:tc>
          <w:tcPr>
            <w:tcW w:w="2410" w:type="dxa"/>
          </w:tcPr>
          <w:p w14:paraId="1630B83F" w14:textId="77777777" w:rsidR="00464FAA" w:rsidRPr="00CB1648" w:rsidRDefault="00464FAA" w:rsidP="00A63744">
            <w:pPr>
              <w:pStyle w:val="Default"/>
              <w:jc w:val="both"/>
              <w:rPr>
                <w:color w:val="auto"/>
              </w:rPr>
            </w:pPr>
            <w:r w:rsidRPr="00CB1648">
              <w:rPr>
                <w:bCs/>
                <w:color w:val="auto"/>
              </w:rPr>
              <w:t xml:space="preserve">Código de Enquadramento Legal </w:t>
            </w:r>
          </w:p>
        </w:tc>
        <w:tc>
          <w:tcPr>
            <w:tcW w:w="6662" w:type="dxa"/>
          </w:tcPr>
          <w:p w14:paraId="661916A9" w14:textId="77777777" w:rsidR="00464FAA" w:rsidRPr="00CB1648" w:rsidRDefault="00464FAA" w:rsidP="00A63744">
            <w:pPr>
              <w:pStyle w:val="Default"/>
              <w:jc w:val="both"/>
              <w:rPr>
                <w:color w:val="auto"/>
              </w:rPr>
            </w:pPr>
            <w:r w:rsidRPr="00CB1648">
              <w:rPr>
                <w:bCs/>
                <w:color w:val="auto"/>
              </w:rPr>
              <w:t xml:space="preserve">Tipo de Operação </w:t>
            </w:r>
          </w:p>
        </w:tc>
      </w:tr>
      <w:tr w:rsidR="00FD31DA" w:rsidRPr="00CB1648" w14:paraId="10EB0C25" w14:textId="77777777" w:rsidTr="00C12A11">
        <w:trPr>
          <w:trHeight w:val="255"/>
        </w:trPr>
        <w:tc>
          <w:tcPr>
            <w:tcW w:w="2410" w:type="dxa"/>
          </w:tcPr>
          <w:p w14:paraId="3EB18A84" w14:textId="77777777" w:rsidR="00464FAA" w:rsidRPr="00CB1648" w:rsidRDefault="00464FAA" w:rsidP="00A63744">
            <w:pPr>
              <w:pStyle w:val="Default"/>
              <w:jc w:val="both"/>
              <w:rPr>
                <w:color w:val="auto"/>
              </w:rPr>
            </w:pPr>
            <w:r w:rsidRPr="00CB1648">
              <w:rPr>
                <w:bCs/>
                <w:color w:val="auto"/>
              </w:rPr>
              <w:t xml:space="preserve">0 </w:t>
            </w:r>
          </w:p>
        </w:tc>
        <w:tc>
          <w:tcPr>
            <w:tcW w:w="6662" w:type="dxa"/>
          </w:tcPr>
          <w:p w14:paraId="3C1BC897" w14:textId="77777777" w:rsidR="00464FAA" w:rsidRPr="00CB1648" w:rsidRDefault="00464FAA" w:rsidP="00A63744">
            <w:pPr>
              <w:pStyle w:val="Default"/>
              <w:jc w:val="both"/>
              <w:rPr>
                <w:color w:val="auto"/>
              </w:rPr>
            </w:pPr>
            <w:r w:rsidRPr="00CB1648">
              <w:rPr>
                <w:bCs/>
                <w:color w:val="auto"/>
              </w:rPr>
              <w:t xml:space="preserve">Saída para contribuinte de MS e todas demais saídas informadas no controle de estoque não elencadas nesta tabela. </w:t>
            </w:r>
          </w:p>
        </w:tc>
      </w:tr>
      <w:tr w:rsidR="00FD31DA" w:rsidRPr="00CB1648" w14:paraId="6DDBAC0B" w14:textId="77777777" w:rsidTr="00C12A11">
        <w:trPr>
          <w:trHeight w:val="255"/>
        </w:trPr>
        <w:tc>
          <w:tcPr>
            <w:tcW w:w="2410" w:type="dxa"/>
          </w:tcPr>
          <w:p w14:paraId="243D9F44" w14:textId="77777777" w:rsidR="00464FAA" w:rsidRPr="00CB1648" w:rsidRDefault="00464FAA" w:rsidP="00A63744">
            <w:pPr>
              <w:pStyle w:val="Default"/>
              <w:jc w:val="both"/>
              <w:rPr>
                <w:color w:val="auto"/>
              </w:rPr>
            </w:pPr>
            <w:r w:rsidRPr="00CB1648">
              <w:rPr>
                <w:bCs/>
                <w:color w:val="auto"/>
              </w:rPr>
              <w:t xml:space="preserve">1 </w:t>
            </w:r>
          </w:p>
        </w:tc>
        <w:tc>
          <w:tcPr>
            <w:tcW w:w="6662" w:type="dxa"/>
          </w:tcPr>
          <w:p w14:paraId="6B13B38A" w14:textId="77777777" w:rsidR="00464FAA" w:rsidRPr="00CB1648" w:rsidRDefault="00464FAA" w:rsidP="00A63744">
            <w:pPr>
              <w:pStyle w:val="Default"/>
              <w:jc w:val="both"/>
              <w:rPr>
                <w:color w:val="auto"/>
              </w:rPr>
            </w:pPr>
            <w:r w:rsidRPr="00CB1648">
              <w:rPr>
                <w:bCs/>
                <w:color w:val="auto"/>
              </w:rPr>
              <w:t>Saída a consumidor final</w:t>
            </w:r>
          </w:p>
        </w:tc>
      </w:tr>
      <w:tr w:rsidR="00FD31DA" w:rsidRPr="00CB1648" w14:paraId="745766E5" w14:textId="77777777" w:rsidTr="00C12A11">
        <w:trPr>
          <w:trHeight w:val="255"/>
        </w:trPr>
        <w:tc>
          <w:tcPr>
            <w:tcW w:w="2410" w:type="dxa"/>
          </w:tcPr>
          <w:p w14:paraId="1F640607" w14:textId="77777777" w:rsidR="00464FAA" w:rsidRPr="00CB1648" w:rsidRDefault="00464FAA" w:rsidP="00A63744">
            <w:pPr>
              <w:pStyle w:val="Default"/>
              <w:jc w:val="both"/>
              <w:rPr>
                <w:color w:val="auto"/>
              </w:rPr>
            </w:pPr>
            <w:r w:rsidRPr="00CB1648">
              <w:rPr>
                <w:bCs/>
                <w:color w:val="auto"/>
              </w:rPr>
              <w:t xml:space="preserve">2 </w:t>
            </w:r>
          </w:p>
        </w:tc>
        <w:tc>
          <w:tcPr>
            <w:tcW w:w="6662" w:type="dxa"/>
          </w:tcPr>
          <w:p w14:paraId="5B4800E6" w14:textId="77777777" w:rsidR="00464FAA" w:rsidRPr="00CB1648" w:rsidRDefault="00464FAA" w:rsidP="00A63744">
            <w:pPr>
              <w:pStyle w:val="Default"/>
              <w:jc w:val="both"/>
              <w:rPr>
                <w:color w:val="auto"/>
              </w:rPr>
            </w:pPr>
            <w:r w:rsidRPr="00CB1648">
              <w:rPr>
                <w:bCs/>
                <w:color w:val="auto"/>
              </w:rPr>
              <w:t>Saída para baixa de estoque (perda, roubo, avaria, perecimento, etc.)</w:t>
            </w:r>
          </w:p>
        </w:tc>
      </w:tr>
      <w:tr w:rsidR="00FD31DA" w:rsidRPr="00CB1648" w14:paraId="584884A3" w14:textId="77777777" w:rsidTr="00C12A11">
        <w:trPr>
          <w:trHeight w:val="255"/>
        </w:trPr>
        <w:tc>
          <w:tcPr>
            <w:tcW w:w="2410" w:type="dxa"/>
          </w:tcPr>
          <w:p w14:paraId="58135C3F" w14:textId="77777777" w:rsidR="00464FAA" w:rsidRPr="00CB1648" w:rsidRDefault="00464FAA" w:rsidP="00A63744">
            <w:pPr>
              <w:pStyle w:val="Default"/>
              <w:jc w:val="both"/>
              <w:rPr>
                <w:color w:val="auto"/>
              </w:rPr>
            </w:pPr>
            <w:r w:rsidRPr="00CB1648">
              <w:rPr>
                <w:bCs/>
                <w:color w:val="auto"/>
              </w:rPr>
              <w:t xml:space="preserve">3 </w:t>
            </w:r>
          </w:p>
        </w:tc>
        <w:tc>
          <w:tcPr>
            <w:tcW w:w="6662" w:type="dxa"/>
          </w:tcPr>
          <w:p w14:paraId="79C6BCDE" w14:textId="77777777" w:rsidR="00464FAA" w:rsidRPr="00CB1648" w:rsidRDefault="00464FAA" w:rsidP="00A63744">
            <w:pPr>
              <w:pStyle w:val="Default"/>
              <w:jc w:val="both"/>
              <w:rPr>
                <w:color w:val="auto"/>
              </w:rPr>
            </w:pPr>
            <w:r w:rsidRPr="00CB1648">
              <w:rPr>
                <w:bCs/>
                <w:color w:val="auto"/>
              </w:rPr>
              <w:t>Saída amparada com isenção ou não incidência</w:t>
            </w:r>
          </w:p>
        </w:tc>
      </w:tr>
      <w:tr w:rsidR="00464FAA" w:rsidRPr="00CB1648" w14:paraId="42D94EF5" w14:textId="77777777" w:rsidTr="00C12A11">
        <w:trPr>
          <w:trHeight w:val="107"/>
        </w:trPr>
        <w:tc>
          <w:tcPr>
            <w:tcW w:w="2410" w:type="dxa"/>
          </w:tcPr>
          <w:p w14:paraId="711541F2" w14:textId="77777777" w:rsidR="00464FAA" w:rsidRPr="00CB1648" w:rsidRDefault="00464FAA" w:rsidP="00A63744">
            <w:pPr>
              <w:pStyle w:val="Default"/>
              <w:jc w:val="both"/>
              <w:rPr>
                <w:color w:val="auto"/>
              </w:rPr>
            </w:pPr>
            <w:r w:rsidRPr="00CB1648">
              <w:rPr>
                <w:bCs/>
                <w:color w:val="auto"/>
              </w:rPr>
              <w:t xml:space="preserve">4 </w:t>
            </w:r>
          </w:p>
        </w:tc>
        <w:tc>
          <w:tcPr>
            <w:tcW w:w="6662" w:type="dxa"/>
          </w:tcPr>
          <w:p w14:paraId="578FCDDC" w14:textId="77777777" w:rsidR="00464FAA" w:rsidRPr="00CB1648" w:rsidRDefault="00464FAA" w:rsidP="00A63744">
            <w:pPr>
              <w:pStyle w:val="Default"/>
              <w:jc w:val="both"/>
              <w:rPr>
                <w:color w:val="auto"/>
              </w:rPr>
            </w:pPr>
            <w:r w:rsidRPr="00CB1648">
              <w:rPr>
                <w:bCs/>
                <w:color w:val="auto"/>
              </w:rPr>
              <w:t>Saída para outro estado</w:t>
            </w:r>
          </w:p>
        </w:tc>
      </w:tr>
    </w:tbl>
    <w:p w14:paraId="25B6E545" w14:textId="77777777" w:rsidR="00464FAA" w:rsidRPr="00CB1648" w:rsidRDefault="00464FAA" w:rsidP="00464FAA">
      <w:pPr>
        <w:pStyle w:val="Default"/>
        <w:jc w:val="both"/>
        <w:rPr>
          <w:bCs/>
          <w:color w:val="auto"/>
        </w:rPr>
      </w:pPr>
    </w:p>
    <w:p w14:paraId="748660DB" w14:textId="004AD3C5" w:rsidR="00464FAA" w:rsidRPr="00CB1648" w:rsidRDefault="00464FAA" w:rsidP="009A0876">
      <w:pPr>
        <w:pStyle w:val="Default"/>
        <w:ind w:left="284"/>
        <w:jc w:val="both"/>
        <w:rPr>
          <w:bCs/>
          <w:color w:val="auto"/>
        </w:rPr>
      </w:pPr>
      <w:r w:rsidRPr="00CB1648">
        <w:rPr>
          <w:bCs/>
          <w:color w:val="auto"/>
        </w:rPr>
        <w:t xml:space="preserve">O </w:t>
      </w:r>
      <w:r w:rsidR="009A0876" w:rsidRPr="00CB1648">
        <w:rPr>
          <w:bCs/>
          <w:color w:val="auto"/>
        </w:rPr>
        <w:t xml:space="preserve">registro </w:t>
      </w:r>
      <w:r w:rsidR="00FD4C25">
        <w:rPr>
          <w:bCs/>
          <w:color w:val="auto"/>
        </w:rPr>
        <w:t>20</w:t>
      </w:r>
      <w:r w:rsidRPr="00CB1648">
        <w:rPr>
          <w:bCs/>
          <w:color w:val="auto"/>
        </w:rPr>
        <w:t>00</w:t>
      </w:r>
      <w:r w:rsidR="009A0876" w:rsidRPr="00CB1648">
        <w:rPr>
          <w:bCs/>
          <w:color w:val="auto"/>
        </w:rPr>
        <w:t xml:space="preserve"> </w:t>
      </w:r>
      <w:r w:rsidRPr="00CB1648">
        <w:rPr>
          <w:bCs/>
          <w:color w:val="auto"/>
        </w:rPr>
        <w:t>deverá</w:t>
      </w:r>
      <w:r w:rsidR="009A0876" w:rsidRPr="00CB1648">
        <w:rPr>
          <w:bCs/>
          <w:color w:val="auto"/>
        </w:rPr>
        <w:t xml:space="preserve"> ainda</w:t>
      </w:r>
      <w:r w:rsidRPr="00CB1648">
        <w:rPr>
          <w:bCs/>
          <w:color w:val="auto"/>
        </w:rPr>
        <w:t xml:space="preserve"> demonstrar o estoque inicial e o saldo em estoque (estoque final), por mercadoria, nos termos do inciso I do art. 11 do </w:t>
      </w:r>
      <w:r w:rsidR="00FD4C25">
        <w:rPr>
          <w:bCs/>
          <w:color w:val="auto"/>
        </w:rPr>
        <w:t>Subanexo II ao Anexo III do RICMS</w:t>
      </w:r>
      <w:r w:rsidRPr="00CB1648">
        <w:rPr>
          <w:bCs/>
          <w:color w:val="auto"/>
        </w:rPr>
        <w:t xml:space="preserve"> e demai</w:t>
      </w:r>
      <w:r w:rsidR="009A0876" w:rsidRPr="00CB1648">
        <w:rPr>
          <w:bCs/>
          <w:color w:val="auto"/>
        </w:rPr>
        <w:t>s orientações constantes neste m</w:t>
      </w:r>
      <w:r w:rsidRPr="00CB1648">
        <w:rPr>
          <w:bCs/>
          <w:color w:val="auto"/>
        </w:rPr>
        <w:t>anual.</w:t>
      </w:r>
    </w:p>
    <w:p w14:paraId="1804F9C6" w14:textId="77777777" w:rsidR="00464FAA" w:rsidRPr="00CB1648" w:rsidRDefault="00464FAA" w:rsidP="007A3823">
      <w:pPr>
        <w:pStyle w:val="Default"/>
        <w:ind w:left="284"/>
        <w:jc w:val="both"/>
        <w:rPr>
          <w:bCs/>
          <w:color w:val="auto"/>
        </w:rPr>
      </w:pPr>
    </w:p>
    <w:p w14:paraId="063945A2" w14:textId="77777777" w:rsidR="00CE1122" w:rsidRPr="00CB1648" w:rsidRDefault="00CE1122" w:rsidP="007A3823">
      <w:pPr>
        <w:pStyle w:val="Default"/>
        <w:ind w:left="284"/>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FD31DA" w:rsidRPr="00CB1648" w14:paraId="7AB6B0B0" w14:textId="77777777" w:rsidTr="007F5609">
        <w:trPr>
          <w:trHeight w:val="229"/>
        </w:trPr>
        <w:tc>
          <w:tcPr>
            <w:tcW w:w="391" w:type="pct"/>
          </w:tcPr>
          <w:p w14:paraId="33B580F1"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27BBA947" w14:textId="3CEB159E" w:rsidR="001066E9" w:rsidRPr="00CB1648" w:rsidRDefault="000A0F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67E56D68" w14:textId="196C3C5C"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208AA8E7"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027E61F1"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457FFA9F"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59BE75B6"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4F16380D" w14:textId="77777777" w:rsidTr="007F5609">
        <w:trPr>
          <w:trHeight w:val="410"/>
        </w:trPr>
        <w:tc>
          <w:tcPr>
            <w:tcW w:w="391" w:type="pct"/>
          </w:tcPr>
          <w:p w14:paraId="4DA54D84"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328" w:type="pct"/>
          </w:tcPr>
          <w:p w14:paraId="40A39D34" w14:textId="731D2AF3" w:rsidR="001066E9" w:rsidRPr="00CB1648" w:rsidRDefault="000A0FFC" w:rsidP="001066E9">
            <w:pPr>
              <w:suppressAutoHyphens w:val="0"/>
              <w:autoSpaceDE w:val="0"/>
              <w:autoSpaceDN w:val="0"/>
              <w:adjustRightInd w:val="0"/>
              <w:jc w:val="both"/>
              <w:rPr>
                <w:sz w:val="24"/>
                <w:szCs w:val="24"/>
              </w:rPr>
            </w:pPr>
            <w:r w:rsidRPr="00CB1648">
              <w:rPr>
                <w:rFonts w:eastAsiaTheme="minorHAnsi"/>
                <w:sz w:val="24"/>
                <w:szCs w:val="24"/>
                <w:lang w:eastAsia="en-US"/>
              </w:rPr>
              <w:t>REG</w:t>
            </w:r>
          </w:p>
        </w:tc>
        <w:tc>
          <w:tcPr>
            <w:tcW w:w="1485" w:type="pct"/>
          </w:tcPr>
          <w:p w14:paraId="75018842" w14:textId="37899B52"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FD4C25">
              <w:rPr>
                <w:rFonts w:eastAsiaTheme="minorHAnsi"/>
                <w:sz w:val="24"/>
                <w:szCs w:val="24"/>
                <w:lang w:eastAsia="en-US"/>
              </w:rPr>
              <w:t>20</w:t>
            </w:r>
            <w:r w:rsidRPr="00CB1648">
              <w:rPr>
                <w:rFonts w:eastAsiaTheme="minorHAnsi"/>
                <w:sz w:val="24"/>
                <w:szCs w:val="24"/>
                <w:lang w:eastAsia="en-US"/>
              </w:rPr>
              <w:t>00</w:t>
            </w:r>
            <w:r w:rsidRPr="00CB1648">
              <w:rPr>
                <w:bCs/>
                <w:sz w:val="24"/>
                <w:szCs w:val="24"/>
              </w:rPr>
              <w:t>”</w:t>
            </w:r>
          </w:p>
        </w:tc>
        <w:tc>
          <w:tcPr>
            <w:tcW w:w="469" w:type="pct"/>
          </w:tcPr>
          <w:p w14:paraId="4B40F535"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68" w:type="pct"/>
          </w:tcPr>
          <w:p w14:paraId="160BC62D" w14:textId="79E8428C"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91" w:type="pct"/>
          </w:tcPr>
          <w:p w14:paraId="5CBE709B"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10F2D65C" w14:textId="77777777"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7D66A7" w:rsidRPr="007D66A7" w14:paraId="4AF61AF2" w14:textId="77777777" w:rsidTr="007F5609">
        <w:trPr>
          <w:trHeight w:val="410"/>
        </w:trPr>
        <w:tc>
          <w:tcPr>
            <w:tcW w:w="391" w:type="pct"/>
          </w:tcPr>
          <w:p w14:paraId="32ACE2BB" w14:textId="66D018C5" w:rsidR="001066E9" w:rsidRPr="007D66A7" w:rsidRDefault="005367B5" w:rsidP="001066E9">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02</w:t>
            </w:r>
          </w:p>
        </w:tc>
        <w:tc>
          <w:tcPr>
            <w:tcW w:w="1328" w:type="pct"/>
          </w:tcPr>
          <w:p w14:paraId="2D23D5DA" w14:textId="27C01E72" w:rsidR="001066E9" w:rsidRPr="007D66A7" w:rsidRDefault="000A0FFC" w:rsidP="000A0FFC">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COD_PART</w:t>
            </w:r>
          </w:p>
        </w:tc>
        <w:tc>
          <w:tcPr>
            <w:tcW w:w="1485" w:type="pct"/>
          </w:tcPr>
          <w:p w14:paraId="4E1226E4" w14:textId="57649DB5" w:rsidR="001066E9" w:rsidRPr="007D66A7" w:rsidRDefault="001066E9" w:rsidP="009A0876">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Cód</w:t>
            </w:r>
            <w:r w:rsidR="00DB67B7" w:rsidRPr="007D66A7">
              <w:rPr>
                <w:rFonts w:eastAsiaTheme="minorHAnsi"/>
                <w:sz w:val="24"/>
                <w:szCs w:val="24"/>
                <w:lang w:eastAsia="en-US"/>
              </w:rPr>
              <w:t>igo do</w:t>
            </w:r>
            <w:r w:rsidRPr="007D66A7">
              <w:rPr>
                <w:rFonts w:eastAsiaTheme="minorHAnsi"/>
                <w:sz w:val="24"/>
                <w:szCs w:val="24"/>
                <w:lang w:eastAsia="en-US"/>
              </w:rPr>
              <w:t xml:space="preserve"> Part</w:t>
            </w:r>
            <w:r w:rsidR="00DB67B7" w:rsidRPr="007D66A7">
              <w:rPr>
                <w:rFonts w:eastAsiaTheme="minorHAnsi"/>
                <w:sz w:val="24"/>
                <w:szCs w:val="24"/>
                <w:lang w:eastAsia="en-US"/>
              </w:rPr>
              <w:t>icipante, conforme informado no registro 1</w:t>
            </w:r>
            <w:r w:rsidR="009A0876" w:rsidRPr="007D66A7">
              <w:rPr>
                <w:rFonts w:eastAsiaTheme="minorHAnsi"/>
                <w:sz w:val="24"/>
                <w:szCs w:val="24"/>
                <w:lang w:eastAsia="en-US"/>
              </w:rPr>
              <w:t>0</w:t>
            </w:r>
            <w:r w:rsidR="00DB67B7" w:rsidRPr="007D66A7">
              <w:rPr>
                <w:rFonts w:eastAsiaTheme="minorHAnsi"/>
                <w:sz w:val="24"/>
                <w:szCs w:val="24"/>
                <w:lang w:eastAsia="en-US"/>
              </w:rPr>
              <w:t>00.</w:t>
            </w:r>
          </w:p>
        </w:tc>
        <w:tc>
          <w:tcPr>
            <w:tcW w:w="469" w:type="pct"/>
          </w:tcPr>
          <w:p w14:paraId="0C604F2B" w14:textId="1E73361F" w:rsidR="001066E9" w:rsidRPr="007D66A7" w:rsidRDefault="00654642" w:rsidP="001066E9">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C</w:t>
            </w:r>
          </w:p>
        </w:tc>
        <w:tc>
          <w:tcPr>
            <w:tcW w:w="468" w:type="pct"/>
          </w:tcPr>
          <w:p w14:paraId="65C9EF53" w14:textId="66EB77ED" w:rsidR="001066E9" w:rsidRPr="007D66A7" w:rsidRDefault="00654642" w:rsidP="001066E9">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060</w:t>
            </w:r>
          </w:p>
        </w:tc>
        <w:tc>
          <w:tcPr>
            <w:tcW w:w="391" w:type="pct"/>
          </w:tcPr>
          <w:p w14:paraId="0EEF20AB" w14:textId="6E60FC55" w:rsidR="001066E9" w:rsidRPr="007D66A7" w:rsidRDefault="000C0415" w:rsidP="001066E9">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w:t>
            </w:r>
          </w:p>
        </w:tc>
        <w:tc>
          <w:tcPr>
            <w:tcW w:w="468" w:type="pct"/>
          </w:tcPr>
          <w:p w14:paraId="06C4E79D" w14:textId="6DAA5B42" w:rsidR="001066E9" w:rsidRPr="007D66A7" w:rsidRDefault="000C0415" w:rsidP="007D66A7">
            <w:pPr>
              <w:suppressAutoHyphens w:val="0"/>
              <w:autoSpaceDE w:val="0"/>
              <w:autoSpaceDN w:val="0"/>
              <w:adjustRightInd w:val="0"/>
              <w:jc w:val="both"/>
              <w:rPr>
                <w:rFonts w:eastAsiaTheme="minorHAnsi"/>
                <w:sz w:val="24"/>
                <w:szCs w:val="24"/>
                <w:lang w:eastAsia="en-US"/>
              </w:rPr>
            </w:pPr>
            <w:r w:rsidRPr="007D66A7">
              <w:rPr>
                <w:rFonts w:eastAsiaTheme="minorHAnsi"/>
                <w:sz w:val="24"/>
                <w:szCs w:val="24"/>
                <w:lang w:eastAsia="en-US"/>
              </w:rPr>
              <w:t>O</w:t>
            </w:r>
            <w:r w:rsidR="007D66A7">
              <w:rPr>
                <w:rFonts w:eastAsiaTheme="minorHAnsi"/>
                <w:sz w:val="24"/>
                <w:szCs w:val="24"/>
                <w:lang w:eastAsia="en-US"/>
              </w:rPr>
              <w:t>C</w:t>
            </w:r>
          </w:p>
        </w:tc>
      </w:tr>
      <w:tr w:rsidR="00644578" w:rsidRPr="001C4CDE" w14:paraId="2D25BC36" w14:textId="77777777" w:rsidTr="007F5609">
        <w:trPr>
          <w:trHeight w:val="374"/>
        </w:trPr>
        <w:tc>
          <w:tcPr>
            <w:tcW w:w="391" w:type="pct"/>
          </w:tcPr>
          <w:p w14:paraId="5E74967F" w14:textId="289A7CA7" w:rsidR="001066E9" w:rsidRPr="001C4CDE" w:rsidRDefault="005367B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03</w:t>
            </w:r>
          </w:p>
        </w:tc>
        <w:tc>
          <w:tcPr>
            <w:tcW w:w="1328" w:type="pct"/>
          </w:tcPr>
          <w:p w14:paraId="0C4B7DDC" w14:textId="3A429B65" w:rsidR="001066E9" w:rsidRPr="001C4CDE" w:rsidRDefault="000A0FFC" w:rsidP="000A0FFC">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COD_ITEM</w:t>
            </w:r>
          </w:p>
        </w:tc>
        <w:tc>
          <w:tcPr>
            <w:tcW w:w="1485" w:type="pct"/>
          </w:tcPr>
          <w:p w14:paraId="02F2925B" w14:textId="52E76E2E" w:rsidR="001066E9" w:rsidRPr="001C4CDE" w:rsidRDefault="001066E9" w:rsidP="001066E9">
            <w:pPr>
              <w:pStyle w:val="Default"/>
              <w:jc w:val="both"/>
              <w:rPr>
                <w:color w:val="auto"/>
              </w:rPr>
            </w:pPr>
            <w:r w:rsidRPr="001C4CDE">
              <w:rPr>
                <w:color w:val="auto"/>
              </w:rPr>
              <w:t>Código do Item</w:t>
            </w:r>
            <w:r w:rsidR="00DB67B7" w:rsidRPr="001C4CDE">
              <w:rPr>
                <w:color w:val="auto"/>
              </w:rPr>
              <w:t>, c</w:t>
            </w:r>
            <w:r w:rsidR="009A0876" w:rsidRPr="001C4CDE">
              <w:rPr>
                <w:color w:val="auto"/>
              </w:rPr>
              <w:t xml:space="preserve">onforme informado no registro </w:t>
            </w:r>
            <w:r w:rsidR="00FD4C25" w:rsidRPr="001C4CDE">
              <w:rPr>
                <w:color w:val="auto"/>
              </w:rPr>
              <w:t>4</w:t>
            </w:r>
            <w:r w:rsidR="00E54FBA" w:rsidRPr="001C4CDE">
              <w:rPr>
                <w:color w:val="auto"/>
              </w:rPr>
              <w:t>0</w:t>
            </w:r>
            <w:r w:rsidR="00DB67B7" w:rsidRPr="001C4CDE">
              <w:rPr>
                <w:color w:val="auto"/>
              </w:rPr>
              <w:t>00.</w:t>
            </w:r>
          </w:p>
        </w:tc>
        <w:tc>
          <w:tcPr>
            <w:tcW w:w="469" w:type="pct"/>
          </w:tcPr>
          <w:p w14:paraId="6FAA049E" w14:textId="761C86F6"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C</w:t>
            </w:r>
          </w:p>
        </w:tc>
        <w:tc>
          <w:tcPr>
            <w:tcW w:w="468" w:type="pct"/>
          </w:tcPr>
          <w:p w14:paraId="68800979" w14:textId="2FFF96D1"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60</w:t>
            </w:r>
          </w:p>
        </w:tc>
        <w:tc>
          <w:tcPr>
            <w:tcW w:w="391" w:type="pct"/>
          </w:tcPr>
          <w:p w14:paraId="12F84C57" w14:textId="3C73D931"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w:t>
            </w:r>
          </w:p>
        </w:tc>
        <w:tc>
          <w:tcPr>
            <w:tcW w:w="468" w:type="pct"/>
          </w:tcPr>
          <w:p w14:paraId="5A954FDD" w14:textId="4E65818B"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O</w:t>
            </w:r>
          </w:p>
        </w:tc>
      </w:tr>
      <w:tr w:rsidR="007D66A7" w:rsidRPr="001C4CDE" w14:paraId="383FD171" w14:textId="77777777" w:rsidTr="00D00693">
        <w:trPr>
          <w:trHeight w:val="410"/>
        </w:trPr>
        <w:tc>
          <w:tcPr>
            <w:tcW w:w="391" w:type="pct"/>
          </w:tcPr>
          <w:p w14:paraId="5C133D80" w14:textId="77777777"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04</w:t>
            </w:r>
          </w:p>
        </w:tc>
        <w:tc>
          <w:tcPr>
            <w:tcW w:w="1328" w:type="pct"/>
          </w:tcPr>
          <w:p w14:paraId="692B3FCC" w14:textId="77777777"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DESCR_ITEM</w:t>
            </w:r>
          </w:p>
        </w:tc>
        <w:tc>
          <w:tcPr>
            <w:tcW w:w="1485" w:type="pct"/>
          </w:tcPr>
          <w:p w14:paraId="3B3B6F51" w14:textId="2CC581D4"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 xml:space="preserve">Descrição do Item, </w:t>
            </w:r>
            <w:r w:rsidRPr="001C4CDE">
              <w:rPr>
                <w:sz w:val="24"/>
                <w:szCs w:val="24"/>
              </w:rPr>
              <w:t>conforme informado no registro 4000.</w:t>
            </w:r>
          </w:p>
        </w:tc>
        <w:tc>
          <w:tcPr>
            <w:tcW w:w="469" w:type="pct"/>
          </w:tcPr>
          <w:p w14:paraId="722A5A14" w14:textId="77777777"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C</w:t>
            </w:r>
          </w:p>
        </w:tc>
        <w:tc>
          <w:tcPr>
            <w:tcW w:w="468" w:type="pct"/>
          </w:tcPr>
          <w:p w14:paraId="5DCEA16F" w14:textId="77777777"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60</w:t>
            </w:r>
          </w:p>
        </w:tc>
        <w:tc>
          <w:tcPr>
            <w:tcW w:w="391" w:type="pct"/>
          </w:tcPr>
          <w:p w14:paraId="5B13F604" w14:textId="77777777"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w:t>
            </w:r>
          </w:p>
        </w:tc>
        <w:tc>
          <w:tcPr>
            <w:tcW w:w="468" w:type="pct"/>
          </w:tcPr>
          <w:p w14:paraId="27D1D75D" w14:textId="3F77235E" w:rsidR="004539D6" w:rsidRPr="001C4CDE" w:rsidRDefault="004539D6" w:rsidP="00D00693">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O</w:t>
            </w:r>
          </w:p>
        </w:tc>
      </w:tr>
      <w:tr w:rsidR="007D66A7" w:rsidRPr="001C4CDE" w14:paraId="58BD5537" w14:textId="77777777" w:rsidTr="007F5609">
        <w:trPr>
          <w:trHeight w:val="374"/>
        </w:trPr>
        <w:tc>
          <w:tcPr>
            <w:tcW w:w="391" w:type="pct"/>
          </w:tcPr>
          <w:p w14:paraId="5FD8A019" w14:textId="19F3D619" w:rsidR="001066E9" w:rsidRPr="001C4CDE" w:rsidRDefault="005367B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05</w:t>
            </w:r>
          </w:p>
        </w:tc>
        <w:tc>
          <w:tcPr>
            <w:tcW w:w="1328" w:type="pct"/>
          </w:tcPr>
          <w:p w14:paraId="18B298E5" w14:textId="2F8A214A" w:rsidR="001066E9" w:rsidRPr="001C4CDE" w:rsidRDefault="000A0FFC"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DATA</w:t>
            </w:r>
          </w:p>
        </w:tc>
        <w:tc>
          <w:tcPr>
            <w:tcW w:w="1485" w:type="pct"/>
          </w:tcPr>
          <w:p w14:paraId="6BCC1DC7" w14:textId="5F811695" w:rsidR="001066E9" w:rsidRPr="001C4CDE" w:rsidRDefault="001066E9" w:rsidP="001066E9">
            <w:pPr>
              <w:pStyle w:val="Default"/>
              <w:jc w:val="both"/>
              <w:rPr>
                <w:color w:val="auto"/>
              </w:rPr>
            </w:pPr>
            <w:r w:rsidRPr="001C4CDE">
              <w:rPr>
                <w:color w:val="auto"/>
              </w:rPr>
              <w:t>Data</w:t>
            </w:r>
            <w:r w:rsidR="00DB67B7" w:rsidRPr="001C4CDE">
              <w:rPr>
                <w:color w:val="auto"/>
              </w:rPr>
              <w:t xml:space="preserve"> da movimentação do estoque.</w:t>
            </w:r>
          </w:p>
        </w:tc>
        <w:tc>
          <w:tcPr>
            <w:tcW w:w="469" w:type="pct"/>
          </w:tcPr>
          <w:p w14:paraId="087C69D0" w14:textId="3A2B5B0B"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N</w:t>
            </w:r>
          </w:p>
        </w:tc>
        <w:tc>
          <w:tcPr>
            <w:tcW w:w="468" w:type="pct"/>
          </w:tcPr>
          <w:p w14:paraId="27F3F44E" w14:textId="3B701DC5"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8</w:t>
            </w:r>
          </w:p>
        </w:tc>
        <w:tc>
          <w:tcPr>
            <w:tcW w:w="391" w:type="pct"/>
          </w:tcPr>
          <w:p w14:paraId="54F02076" w14:textId="3B580235"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w:t>
            </w:r>
          </w:p>
        </w:tc>
        <w:tc>
          <w:tcPr>
            <w:tcW w:w="468" w:type="pct"/>
          </w:tcPr>
          <w:p w14:paraId="1B1A3DB0" w14:textId="392CF93A" w:rsidR="001066E9" w:rsidRPr="001C4CDE" w:rsidRDefault="000C0415" w:rsidP="001066E9">
            <w:pPr>
              <w:suppressAutoHyphens w:val="0"/>
              <w:autoSpaceDE w:val="0"/>
              <w:autoSpaceDN w:val="0"/>
              <w:adjustRightInd w:val="0"/>
              <w:jc w:val="both"/>
              <w:rPr>
                <w:rFonts w:eastAsiaTheme="minorHAnsi"/>
                <w:sz w:val="24"/>
                <w:szCs w:val="24"/>
                <w:lang w:eastAsia="en-US"/>
              </w:rPr>
            </w:pPr>
            <w:r w:rsidRPr="001C4CDE">
              <w:rPr>
                <w:rFonts w:eastAsiaTheme="minorHAnsi"/>
                <w:sz w:val="24"/>
                <w:szCs w:val="24"/>
                <w:lang w:eastAsia="en-US"/>
              </w:rPr>
              <w:t>O</w:t>
            </w:r>
          </w:p>
        </w:tc>
      </w:tr>
      <w:tr w:rsidR="00FD31DA" w:rsidRPr="00CB1648" w14:paraId="3731E3A2" w14:textId="77777777" w:rsidTr="007F5609">
        <w:trPr>
          <w:trHeight w:val="410"/>
        </w:trPr>
        <w:tc>
          <w:tcPr>
            <w:tcW w:w="391" w:type="pct"/>
          </w:tcPr>
          <w:p w14:paraId="727AF55F" w14:textId="299402FB"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06</w:t>
            </w:r>
          </w:p>
        </w:tc>
        <w:tc>
          <w:tcPr>
            <w:tcW w:w="1328" w:type="pct"/>
          </w:tcPr>
          <w:p w14:paraId="1E272812" w14:textId="2E7EBB15" w:rsidR="001066E9" w:rsidRPr="00CB1648" w:rsidRDefault="000A0FFC" w:rsidP="000A0FF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CHAVE_ACESSO</w:t>
            </w:r>
          </w:p>
        </w:tc>
        <w:tc>
          <w:tcPr>
            <w:tcW w:w="1485" w:type="pct"/>
          </w:tcPr>
          <w:p w14:paraId="4B32CF12" w14:textId="16BC6544"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Chave de Acesso</w:t>
            </w:r>
            <w:r w:rsidR="00DB67B7" w:rsidRPr="00CB1648">
              <w:rPr>
                <w:rFonts w:eastAsiaTheme="minorHAnsi"/>
                <w:sz w:val="24"/>
                <w:szCs w:val="24"/>
                <w:lang w:eastAsia="en-US"/>
              </w:rPr>
              <w:t xml:space="preserve"> da NFe ou NFCe</w:t>
            </w:r>
          </w:p>
        </w:tc>
        <w:tc>
          <w:tcPr>
            <w:tcW w:w="469" w:type="pct"/>
          </w:tcPr>
          <w:p w14:paraId="7A57BE72" w14:textId="07B9DA7E"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3321D1E" w14:textId="7A7A1C22"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44*</w:t>
            </w:r>
          </w:p>
        </w:tc>
        <w:tc>
          <w:tcPr>
            <w:tcW w:w="391" w:type="pct"/>
          </w:tcPr>
          <w:p w14:paraId="0493CB90" w14:textId="774CFEBF"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34F5079D" w14:textId="6ACCDA1F"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5064D8F" w14:textId="77777777" w:rsidTr="007F5609">
        <w:trPr>
          <w:trHeight w:val="374"/>
        </w:trPr>
        <w:tc>
          <w:tcPr>
            <w:tcW w:w="391" w:type="pct"/>
          </w:tcPr>
          <w:p w14:paraId="0FF69047" w14:textId="7CD9C0EF"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07</w:t>
            </w:r>
          </w:p>
        </w:tc>
        <w:tc>
          <w:tcPr>
            <w:tcW w:w="1328" w:type="pct"/>
          </w:tcPr>
          <w:p w14:paraId="25B9A502" w14:textId="34989188" w:rsidR="001066E9" w:rsidRPr="00CB1648" w:rsidRDefault="000A0FFC" w:rsidP="002E33FA">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CUPOM</w:t>
            </w:r>
            <w:r w:rsidR="002E33FA" w:rsidRPr="00CB1648">
              <w:rPr>
                <w:rFonts w:eastAsiaTheme="minorHAnsi"/>
                <w:sz w:val="24"/>
                <w:szCs w:val="24"/>
                <w:lang w:eastAsia="en-US"/>
              </w:rPr>
              <w:t>_</w:t>
            </w:r>
            <w:r w:rsidRPr="00CB1648">
              <w:rPr>
                <w:rFonts w:eastAsiaTheme="minorHAnsi"/>
                <w:sz w:val="24"/>
                <w:szCs w:val="24"/>
                <w:lang w:eastAsia="en-US"/>
              </w:rPr>
              <w:t xml:space="preserve">FISCAL </w:t>
            </w:r>
          </w:p>
        </w:tc>
        <w:tc>
          <w:tcPr>
            <w:tcW w:w="1485" w:type="pct"/>
          </w:tcPr>
          <w:p w14:paraId="3FB64197" w14:textId="1C7A73BE" w:rsidR="001066E9" w:rsidRPr="00CB1648" w:rsidRDefault="00DB67B7" w:rsidP="00D11642">
            <w:pPr>
              <w:pStyle w:val="Default"/>
              <w:jc w:val="both"/>
              <w:rPr>
                <w:color w:val="auto"/>
              </w:rPr>
            </w:pPr>
            <w:r w:rsidRPr="00CB1648">
              <w:rPr>
                <w:color w:val="auto"/>
              </w:rPr>
              <w:t>Número</w:t>
            </w:r>
            <w:r w:rsidR="00D11642" w:rsidRPr="00CB1648">
              <w:rPr>
                <w:color w:val="auto"/>
              </w:rPr>
              <w:t xml:space="preserve"> (Contador de Ordem de Operação – COO)</w:t>
            </w:r>
            <w:r w:rsidRPr="00CB1648">
              <w:rPr>
                <w:color w:val="auto"/>
              </w:rPr>
              <w:t xml:space="preserve"> do </w:t>
            </w:r>
            <w:r w:rsidR="001066E9" w:rsidRPr="00CB1648">
              <w:rPr>
                <w:color w:val="auto"/>
              </w:rPr>
              <w:t>Cupom FISCAL</w:t>
            </w:r>
            <w:r w:rsidR="00D11642" w:rsidRPr="00CB1648">
              <w:rPr>
                <w:color w:val="auto"/>
              </w:rPr>
              <w:t xml:space="preserve"> (somente saída a Consumidor Final)</w:t>
            </w:r>
          </w:p>
        </w:tc>
        <w:tc>
          <w:tcPr>
            <w:tcW w:w="469" w:type="pct"/>
          </w:tcPr>
          <w:p w14:paraId="58E075FC" w14:textId="4A528CE0"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61B1F23" w14:textId="205C55B9"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9*</w:t>
            </w:r>
          </w:p>
        </w:tc>
        <w:tc>
          <w:tcPr>
            <w:tcW w:w="391" w:type="pct"/>
          </w:tcPr>
          <w:p w14:paraId="49864C58" w14:textId="763C257F"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402BA283" w14:textId="4A6A0C3E"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02C3567" w14:textId="77777777" w:rsidTr="007F5609">
        <w:trPr>
          <w:trHeight w:val="410"/>
        </w:trPr>
        <w:tc>
          <w:tcPr>
            <w:tcW w:w="391" w:type="pct"/>
          </w:tcPr>
          <w:p w14:paraId="3DDA5C36" w14:textId="0550B6A7"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08</w:t>
            </w:r>
          </w:p>
        </w:tc>
        <w:tc>
          <w:tcPr>
            <w:tcW w:w="1328" w:type="pct"/>
          </w:tcPr>
          <w:p w14:paraId="26979B99" w14:textId="1BE2B1CF" w:rsidR="001066E9" w:rsidRPr="00CB1648" w:rsidRDefault="000A0FFC" w:rsidP="000A0FF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TIPO_OPER</w:t>
            </w:r>
          </w:p>
        </w:tc>
        <w:tc>
          <w:tcPr>
            <w:tcW w:w="1485" w:type="pct"/>
          </w:tcPr>
          <w:p w14:paraId="4B293CC5" w14:textId="06B269E8"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 da Operação</w:t>
            </w:r>
          </w:p>
        </w:tc>
        <w:tc>
          <w:tcPr>
            <w:tcW w:w="469" w:type="pct"/>
          </w:tcPr>
          <w:p w14:paraId="23A6F9D6" w14:textId="27E2CFB9"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68" w:type="pct"/>
          </w:tcPr>
          <w:p w14:paraId="57CB429C" w14:textId="2F6AF625"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391" w:type="pct"/>
          </w:tcPr>
          <w:p w14:paraId="2BC73988" w14:textId="0E3EFA35"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14F6EE9A" w14:textId="101A28FC" w:rsidR="001066E9" w:rsidRPr="00CB1648" w:rsidRDefault="00D1164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7D66A7" w:rsidRPr="00674823" w14:paraId="7D6878FA" w14:textId="77777777" w:rsidTr="007F5609">
        <w:trPr>
          <w:trHeight w:val="374"/>
        </w:trPr>
        <w:tc>
          <w:tcPr>
            <w:tcW w:w="391" w:type="pct"/>
          </w:tcPr>
          <w:p w14:paraId="1B0997BF" w14:textId="36CA5BDA" w:rsidR="001066E9" w:rsidRPr="00674823" w:rsidRDefault="005367B5"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09</w:t>
            </w:r>
          </w:p>
        </w:tc>
        <w:tc>
          <w:tcPr>
            <w:tcW w:w="1328" w:type="pct"/>
          </w:tcPr>
          <w:p w14:paraId="22976784" w14:textId="3A6B6E63" w:rsidR="001066E9" w:rsidRPr="00674823" w:rsidRDefault="000A0FFC"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 xml:space="preserve">CFOP </w:t>
            </w:r>
          </w:p>
        </w:tc>
        <w:tc>
          <w:tcPr>
            <w:tcW w:w="1485" w:type="pct"/>
          </w:tcPr>
          <w:p w14:paraId="7EB3EA84" w14:textId="1CF4DF50" w:rsidR="001066E9" w:rsidRPr="00674823" w:rsidRDefault="001066E9" w:rsidP="00DB67B7">
            <w:pPr>
              <w:pStyle w:val="Default"/>
              <w:jc w:val="both"/>
              <w:rPr>
                <w:color w:val="auto"/>
              </w:rPr>
            </w:pPr>
            <w:r w:rsidRPr="00674823">
              <w:rPr>
                <w:color w:val="auto"/>
              </w:rPr>
              <w:t xml:space="preserve">CFOP </w:t>
            </w:r>
            <w:r w:rsidR="00DB67B7" w:rsidRPr="00674823">
              <w:rPr>
                <w:color w:val="auto"/>
              </w:rPr>
              <w:t>da Operação</w:t>
            </w:r>
          </w:p>
        </w:tc>
        <w:tc>
          <w:tcPr>
            <w:tcW w:w="469" w:type="pct"/>
          </w:tcPr>
          <w:p w14:paraId="2F6EE363" w14:textId="6CB14DC9"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N</w:t>
            </w:r>
          </w:p>
        </w:tc>
        <w:tc>
          <w:tcPr>
            <w:tcW w:w="468" w:type="pct"/>
          </w:tcPr>
          <w:p w14:paraId="4C162B00" w14:textId="60015A20"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4</w:t>
            </w:r>
          </w:p>
        </w:tc>
        <w:tc>
          <w:tcPr>
            <w:tcW w:w="391" w:type="pct"/>
          </w:tcPr>
          <w:p w14:paraId="097C7745" w14:textId="7D45828C"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w:t>
            </w:r>
          </w:p>
        </w:tc>
        <w:tc>
          <w:tcPr>
            <w:tcW w:w="468" w:type="pct"/>
          </w:tcPr>
          <w:p w14:paraId="06F8447F" w14:textId="14AF551A"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r w:rsidR="007D66A7" w:rsidRPr="00674823">
              <w:rPr>
                <w:rFonts w:eastAsiaTheme="minorHAnsi"/>
                <w:sz w:val="24"/>
                <w:szCs w:val="24"/>
                <w:lang w:eastAsia="en-US"/>
              </w:rPr>
              <w:t>C</w:t>
            </w:r>
          </w:p>
        </w:tc>
      </w:tr>
      <w:tr w:rsidR="007D66A7" w:rsidRPr="00674823" w14:paraId="7711F132" w14:textId="77777777" w:rsidTr="007F5609">
        <w:trPr>
          <w:trHeight w:val="410"/>
        </w:trPr>
        <w:tc>
          <w:tcPr>
            <w:tcW w:w="391" w:type="pct"/>
          </w:tcPr>
          <w:p w14:paraId="47F5A848" w14:textId="028A0F11" w:rsidR="001066E9" w:rsidRPr="00674823" w:rsidRDefault="005367B5"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10</w:t>
            </w:r>
          </w:p>
        </w:tc>
        <w:tc>
          <w:tcPr>
            <w:tcW w:w="1328" w:type="pct"/>
          </w:tcPr>
          <w:p w14:paraId="1538AC0B" w14:textId="4E6DBC68" w:rsidR="001066E9" w:rsidRPr="00674823" w:rsidRDefault="000A0FFC"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CST</w:t>
            </w:r>
          </w:p>
        </w:tc>
        <w:tc>
          <w:tcPr>
            <w:tcW w:w="1485" w:type="pct"/>
          </w:tcPr>
          <w:p w14:paraId="37740081" w14:textId="206DE233" w:rsidR="001066E9" w:rsidRPr="00674823" w:rsidRDefault="001066E9"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CST</w:t>
            </w:r>
            <w:r w:rsidR="00DB67B7" w:rsidRPr="00674823">
              <w:rPr>
                <w:rFonts w:eastAsiaTheme="minorHAnsi"/>
                <w:sz w:val="24"/>
                <w:szCs w:val="24"/>
                <w:lang w:eastAsia="en-US"/>
              </w:rPr>
              <w:t xml:space="preserve"> da Operação</w:t>
            </w:r>
          </w:p>
        </w:tc>
        <w:tc>
          <w:tcPr>
            <w:tcW w:w="469" w:type="pct"/>
          </w:tcPr>
          <w:p w14:paraId="117CCE52" w14:textId="063897DC"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N</w:t>
            </w:r>
          </w:p>
        </w:tc>
        <w:tc>
          <w:tcPr>
            <w:tcW w:w="468" w:type="pct"/>
          </w:tcPr>
          <w:p w14:paraId="7C03E70B" w14:textId="4A5BE1AF"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3</w:t>
            </w:r>
          </w:p>
        </w:tc>
        <w:tc>
          <w:tcPr>
            <w:tcW w:w="391" w:type="pct"/>
          </w:tcPr>
          <w:p w14:paraId="3CC3873C" w14:textId="787EEBEF"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w:t>
            </w:r>
          </w:p>
        </w:tc>
        <w:tc>
          <w:tcPr>
            <w:tcW w:w="468" w:type="pct"/>
          </w:tcPr>
          <w:p w14:paraId="3427D48D" w14:textId="1A647738"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r w:rsidR="007D66A7" w:rsidRPr="00674823">
              <w:rPr>
                <w:rFonts w:eastAsiaTheme="minorHAnsi"/>
                <w:sz w:val="24"/>
                <w:szCs w:val="24"/>
                <w:lang w:eastAsia="en-US"/>
              </w:rPr>
              <w:t>C</w:t>
            </w:r>
          </w:p>
        </w:tc>
      </w:tr>
      <w:tr w:rsidR="007D66A7" w:rsidRPr="00674823" w14:paraId="7C173CE9" w14:textId="77777777" w:rsidTr="007F5609">
        <w:trPr>
          <w:trHeight w:val="374"/>
        </w:trPr>
        <w:tc>
          <w:tcPr>
            <w:tcW w:w="391" w:type="pct"/>
          </w:tcPr>
          <w:p w14:paraId="065F126A" w14:textId="7CB2F251" w:rsidR="001066E9" w:rsidRPr="00674823" w:rsidRDefault="005367B5"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11</w:t>
            </w:r>
          </w:p>
        </w:tc>
        <w:tc>
          <w:tcPr>
            <w:tcW w:w="1328" w:type="pct"/>
          </w:tcPr>
          <w:p w14:paraId="67A6F65D" w14:textId="29FAA1F5" w:rsidR="001066E9" w:rsidRPr="00674823" w:rsidRDefault="000A0FFC" w:rsidP="000A0FFC">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COD_OPER_ST</w:t>
            </w:r>
          </w:p>
        </w:tc>
        <w:tc>
          <w:tcPr>
            <w:tcW w:w="1485" w:type="pct"/>
          </w:tcPr>
          <w:p w14:paraId="6AAC61F7" w14:textId="565D9A10" w:rsidR="001066E9" w:rsidRPr="00674823" w:rsidRDefault="001066E9" w:rsidP="001066E9">
            <w:pPr>
              <w:pStyle w:val="Default"/>
              <w:jc w:val="both"/>
              <w:rPr>
                <w:color w:val="auto"/>
              </w:rPr>
            </w:pPr>
            <w:r w:rsidRPr="00674823">
              <w:rPr>
                <w:color w:val="auto"/>
              </w:rPr>
              <w:t>Código da Operação ST</w:t>
            </w:r>
          </w:p>
        </w:tc>
        <w:tc>
          <w:tcPr>
            <w:tcW w:w="469" w:type="pct"/>
          </w:tcPr>
          <w:p w14:paraId="21AFC164" w14:textId="171C806B"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N</w:t>
            </w:r>
          </w:p>
        </w:tc>
        <w:tc>
          <w:tcPr>
            <w:tcW w:w="468" w:type="pct"/>
          </w:tcPr>
          <w:p w14:paraId="6E9ACD53" w14:textId="3EF1A2A6"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1</w:t>
            </w:r>
          </w:p>
        </w:tc>
        <w:tc>
          <w:tcPr>
            <w:tcW w:w="391" w:type="pct"/>
          </w:tcPr>
          <w:p w14:paraId="43C3EB9A" w14:textId="6AE28BAE"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w:t>
            </w:r>
          </w:p>
        </w:tc>
        <w:tc>
          <w:tcPr>
            <w:tcW w:w="468" w:type="pct"/>
          </w:tcPr>
          <w:p w14:paraId="4E3255ED" w14:textId="3217F107" w:rsidR="001066E9" w:rsidRPr="00674823" w:rsidRDefault="00216FF2" w:rsidP="001066E9">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r w:rsidR="007D66A7" w:rsidRPr="00674823">
              <w:rPr>
                <w:rFonts w:eastAsiaTheme="minorHAnsi"/>
                <w:sz w:val="24"/>
                <w:szCs w:val="24"/>
                <w:lang w:eastAsia="en-US"/>
              </w:rPr>
              <w:t>C</w:t>
            </w:r>
          </w:p>
        </w:tc>
      </w:tr>
      <w:tr w:rsidR="00FD31DA" w:rsidRPr="00CB1648" w14:paraId="7DBE0BB6" w14:textId="77777777" w:rsidTr="007F5609">
        <w:trPr>
          <w:trHeight w:val="410"/>
        </w:trPr>
        <w:tc>
          <w:tcPr>
            <w:tcW w:w="391" w:type="pct"/>
          </w:tcPr>
          <w:p w14:paraId="2288B25A" w14:textId="34159BA7"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1328" w:type="pct"/>
          </w:tcPr>
          <w:p w14:paraId="22503E6A" w14:textId="347DB0D3" w:rsidR="001066E9" w:rsidRPr="00CB1648" w:rsidRDefault="000A0FFC" w:rsidP="000A0FF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COD_EAN</w:t>
            </w:r>
          </w:p>
        </w:tc>
        <w:tc>
          <w:tcPr>
            <w:tcW w:w="1485" w:type="pct"/>
          </w:tcPr>
          <w:p w14:paraId="4B477391" w14:textId="5FEC3FD0"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EAN</w:t>
            </w:r>
          </w:p>
        </w:tc>
        <w:tc>
          <w:tcPr>
            <w:tcW w:w="469" w:type="pct"/>
          </w:tcPr>
          <w:p w14:paraId="5AF0F3B6" w14:textId="5668BDCF"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8C27AA9" w14:textId="08D3AA0D"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16</w:t>
            </w:r>
          </w:p>
        </w:tc>
        <w:tc>
          <w:tcPr>
            <w:tcW w:w="391" w:type="pct"/>
          </w:tcPr>
          <w:p w14:paraId="07E894AB" w14:textId="37093AAD"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009C0D7C" w14:textId="00FEBACD"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59A4B8E5" w14:textId="77777777" w:rsidTr="007F5609">
        <w:trPr>
          <w:trHeight w:val="374"/>
        </w:trPr>
        <w:tc>
          <w:tcPr>
            <w:tcW w:w="391" w:type="pct"/>
          </w:tcPr>
          <w:p w14:paraId="7ED431C3" w14:textId="27FC1EF6"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13</w:t>
            </w:r>
          </w:p>
        </w:tc>
        <w:tc>
          <w:tcPr>
            <w:tcW w:w="1328" w:type="pct"/>
          </w:tcPr>
          <w:p w14:paraId="24599A22" w14:textId="61233881" w:rsidR="001066E9" w:rsidRPr="00CB1648" w:rsidRDefault="000A0FFC" w:rsidP="000A0FFC">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QTD_</w:t>
            </w:r>
            <w:r w:rsidR="00E50E12" w:rsidRPr="00CB1648">
              <w:rPr>
                <w:rFonts w:eastAsiaTheme="minorHAnsi"/>
                <w:sz w:val="24"/>
                <w:szCs w:val="24"/>
                <w:lang w:eastAsia="en-US"/>
              </w:rPr>
              <w:t>ENTRADA</w:t>
            </w:r>
          </w:p>
        </w:tc>
        <w:tc>
          <w:tcPr>
            <w:tcW w:w="1485" w:type="pct"/>
          </w:tcPr>
          <w:p w14:paraId="41A59D3F" w14:textId="0558ECE7" w:rsidR="001066E9" w:rsidRPr="00CB1648" w:rsidRDefault="001066E9" w:rsidP="001066E9">
            <w:pPr>
              <w:pStyle w:val="Default"/>
              <w:jc w:val="both"/>
              <w:rPr>
                <w:color w:val="auto"/>
              </w:rPr>
            </w:pPr>
            <w:r w:rsidRPr="00CB1648">
              <w:rPr>
                <w:color w:val="auto"/>
              </w:rPr>
              <w:t>Quantidade (Entrada)</w:t>
            </w:r>
          </w:p>
        </w:tc>
        <w:tc>
          <w:tcPr>
            <w:tcW w:w="469" w:type="pct"/>
          </w:tcPr>
          <w:p w14:paraId="1AA17451" w14:textId="64BBDEF5"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EF7FA74" w14:textId="26C62AD1"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A50025E" w14:textId="47579576"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468" w:type="pct"/>
          </w:tcPr>
          <w:p w14:paraId="7A779BE6" w14:textId="059C65C7"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8D47D6B" w14:textId="77777777" w:rsidTr="007F5609">
        <w:trPr>
          <w:trHeight w:val="410"/>
        </w:trPr>
        <w:tc>
          <w:tcPr>
            <w:tcW w:w="391" w:type="pct"/>
          </w:tcPr>
          <w:p w14:paraId="1F560A3A" w14:textId="2BD93C5E"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14</w:t>
            </w:r>
          </w:p>
        </w:tc>
        <w:tc>
          <w:tcPr>
            <w:tcW w:w="1328" w:type="pct"/>
          </w:tcPr>
          <w:p w14:paraId="2F521757" w14:textId="44C2C09F" w:rsidR="001066E9" w:rsidRPr="00CB1648" w:rsidRDefault="000A0FFC" w:rsidP="00E50E1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VALOR_UNIT_EN</w:t>
            </w:r>
            <w:r w:rsidR="00E50E12" w:rsidRPr="00CB1648">
              <w:rPr>
                <w:rFonts w:eastAsiaTheme="minorHAnsi"/>
                <w:sz w:val="24"/>
                <w:szCs w:val="24"/>
                <w:lang w:eastAsia="en-US"/>
              </w:rPr>
              <w:t>T</w:t>
            </w:r>
          </w:p>
        </w:tc>
        <w:tc>
          <w:tcPr>
            <w:tcW w:w="1485" w:type="pct"/>
          </w:tcPr>
          <w:p w14:paraId="3182B706" w14:textId="3F850155"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 Unitário Entrada</w:t>
            </w:r>
          </w:p>
        </w:tc>
        <w:tc>
          <w:tcPr>
            <w:tcW w:w="469" w:type="pct"/>
          </w:tcPr>
          <w:p w14:paraId="416F9E39" w14:textId="6DEC69E4"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215C3A6" w14:textId="2A60B1F5"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7FFBA6E" w14:textId="28A8C4D4"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89FE301" w14:textId="09D56AA2" w:rsidR="001066E9" w:rsidRPr="00CB1648" w:rsidRDefault="00216FF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43701D59" w14:textId="77777777" w:rsidTr="007F5609">
        <w:trPr>
          <w:trHeight w:val="374"/>
        </w:trPr>
        <w:tc>
          <w:tcPr>
            <w:tcW w:w="391" w:type="pct"/>
          </w:tcPr>
          <w:p w14:paraId="3ADC6CD4" w14:textId="083242C8"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lastRenderedPageBreak/>
              <w:t>15</w:t>
            </w:r>
          </w:p>
        </w:tc>
        <w:tc>
          <w:tcPr>
            <w:tcW w:w="1328" w:type="pct"/>
          </w:tcPr>
          <w:p w14:paraId="339E5001" w14:textId="1B3D1AE6" w:rsidR="001066E9" w:rsidRPr="00CB1648" w:rsidRDefault="00E50E12" w:rsidP="00E50E1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w:t>
            </w:r>
            <w:r w:rsidR="000A0FFC" w:rsidRPr="00CB1648">
              <w:rPr>
                <w:rFonts w:eastAsiaTheme="minorHAnsi"/>
                <w:sz w:val="24"/>
                <w:szCs w:val="24"/>
                <w:lang w:eastAsia="en-US"/>
              </w:rPr>
              <w:t>TOT</w:t>
            </w:r>
            <w:r w:rsidRPr="00CB1648">
              <w:rPr>
                <w:rFonts w:eastAsiaTheme="minorHAnsi"/>
                <w:sz w:val="24"/>
                <w:szCs w:val="24"/>
                <w:lang w:eastAsia="en-US"/>
              </w:rPr>
              <w:t>_ENT</w:t>
            </w:r>
          </w:p>
        </w:tc>
        <w:tc>
          <w:tcPr>
            <w:tcW w:w="1485" w:type="pct"/>
          </w:tcPr>
          <w:p w14:paraId="60B99DF9" w14:textId="6C90E22F" w:rsidR="001066E9" w:rsidRPr="00CB1648" w:rsidRDefault="001066E9" w:rsidP="001066E9">
            <w:pPr>
              <w:pStyle w:val="Default"/>
              <w:jc w:val="both"/>
              <w:rPr>
                <w:color w:val="auto"/>
              </w:rPr>
            </w:pPr>
            <w:r w:rsidRPr="00CB1648">
              <w:rPr>
                <w:color w:val="auto"/>
              </w:rPr>
              <w:t>Valor Total da Entrada</w:t>
            </w:r>
          </w:p>
        </w:tc>
        <w:tc>
          <w:tcPr>
            <w:tcW w:w="469" w:type="pct"/>
          </w:tcPr>
          <w:p w14:paraId="38655FC7" w14:textId="320AAEA9"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4183162" w14:textId="2EB2E1EE"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F2B3925" w14:textId="0FF671FA"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83C114A" w14:textId="4F3E6355"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32210C9" w14:textId="77777777" w:rsidTr="007F5609">
        <w:trPr>
          <w:trHeight w:val="410"/>
        </w:trPr>
        <w:tc>
          <w:tcPr>
            <w:tcW w:w="391" w:type="pct"/>
          </w:tcPr>
          <w:p w14:paraId="3F22B487" w14:textId="10C7216B"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16</w:t>
            </w:r>
          </w:p>
        </w:tc>
        <w:tc>
          <w:tcPr>
            <w:tcW w:w="1328" w:type="pct"/>
          </w:tcPr>
          <w:p w14:paraId="751EED14" w14:textId="444360F8" w:rsidR="001066E9" w:rsidRPr="00CB1648" w:rsidRDefault="000A0FFC" w:rsidP="00E50E1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ALÍQ</w:t>
            </w:r>
            <w:r w:rsidR="00E50E12" w:rsidRPr="00CB1648">
              <w:rPr>
                <w:rFonts w:eastAsiaTheme="minorHAnsi"/>
                <w:sz w:val="24"/>
                <w:szCs w:val="24"/>
                <w:lang w:eastAsia="en-US"/>
              </w:rPr>
              <w:t>_</w:t>
            </w:r>
            <w:r w:rsidRPr="00CB1648">
              <w:rPr>
                <w:rFonts w:eastAsiaTheme="minorHAnsi"/>
                <w:sz w:val="24"/>
                <w:szCs w:val="24"/>
                <w:lang w:eastAsia="en-US"/>
              </w:rPr>
              <w:t>OP</w:t>
            </w:r>
            <w:r w:rsidR="00E50E12" w:rsidRPr="00CB1648">
              <w:rPr>
                <w:rFonts w:eastAsiaTheme="minorHAnsi"/>
                <w:sz w:val="24"/>
                <w:szCs w:val="24"/>
                <w:lang w:eastAsia="en-US"/>
              </w:rPr>
              <w:t>_</w:t>
            </w:r>
            <w:r w:rsidRPr="00CB1648">
              <w:rPr>
                <w:rFonts w:eastAsiaTheme="minorHAnsi"/>
                <w:sz w:val="24"/>
                <w:szCs w:val="24"/>
                <w:lang w:eastAsia="en-US"/>
              </w:rPr>
              <w:t>PRÓP</w:t>
            </w:r>
          </w:p>
        </w:tc>
        <w:tc>
          <w:tcPr>
            <w:tcW w:w="1485" w:type="pct"/>
          </w:tcPr>
          <w:p w14:paraId="0EFB9C36" w14:textId="0F500F1F"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Alíquota da Operação própria do Substituto </w:t>
            </w:r>
            <w:r w:rsidR="00DB67B7" w:rsidRPr="00CB1648">
              <w:rPr>
                <w:rFonts w:eastAsiaTheme="minorHAnsi"/>
                <w:sz w:val="24"/>
                <w:szCs w:val="24"/>
                <w:lang w:eastAsia="en-US"/>
              </w:rPr>
              <w:t>ou do ICMS c</w:t>
            </w:r>
            <w:r w:rsidRPr="00CB1648">
              <w:rPr>
                <w:rFonts w:eastAsiaTheme="minorHAnsi"/>
                <w:sz w:val="24"/>
                <w:szCs w:val="24"/>
                <w:lang w:eastAsia="en-US"/>
              </w:rPr>
              <w:t>obrado na saída Interestadual</w:t>
            </w:r>
          </w:p>
        </w:tc>
        <w:tc>
          <w:tcPr>
            <w:tcW w:w="469" w:type="pct"/>
          </w:tcPr>
          <w:p w14:paraId="154DCCE4" w14:textId="385889E4"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4BA06BD" w14:textId="5E6DA30A"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w:t>
            </w:r>
          </w:p>
        </w:tc>
        <w:tc>
          <w:tcPr>
            <w:tcW w:w="391" w:type="pct"/>
          </w:tcPr>
          <w:p w14:paraId="4FA17E8A" w14:textId="73953557"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18053F8" w14:textId="7AFC8F31"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AF41B6B" w14:textId="77777777" w:rsidTr="007F5609">
        <w:trPr>
          <w:trHeight w:val="374"/>
        </w:trPr>
        <w:tc>
          <w:tcPr>
            <w:tcW w:w="391" w:type="pct"/>
          </w:tcPr>
          <w:p w14:paraId="3CEAB1A2" w14:textId="375F6155"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17</w:t>
            </w:r>
          </w:p>
        </w:tc>
        <w:tc>
          <w:tcPr>
            <w:tcW w:w="1328" w:type="pct"/>
          </w:tcPr>
          <w:p w14:paraId="69B0EBE1" w14:textId="289AE83F" w:rsidR="001066E9" w:rsidRPr="00CB1648" w:rsidRDefault="000A0FFC" w:rsidP="00E50E1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BC</w:t>
            </w:r>
            <w:r w:rsidR="00E50E12" w:rsidRPr="00CB1648">
              <w:rPr>
                <w:rFonts w:eastAsiaTheme="minorHAnsi"/>
                <w:sz w:val="24"/>
                <w:szCs w:val="24"/>
                <w:lang w:eastAsia="en-US"/>
              </w:rPr>
              <w:t>_OP_</w:t>
            </w:r>
            <w:r w:rsidRPr="00CB1648">
              <w:rPr>
                <w:rFonts w:eastAsiaTheme="minorHAnsi"/>
                <w:sz w:val="24"/>
                <w:szCs w:val="24"/>
                <w:lang w:eastAsia="en-US"/>
              </w:rPr>
              <w:t>PRÓP</w:t>
            </w:r>
          </w:p>
        </w:tc>
        <w:tc>
          <w:tcPr>
            <w:tcW w:w="1485" w:type="pct"/>
          </w:tcPr>
          <w:p w14:paraId="73794E5E" w14:textId="026D21F6" w:rsidR="001066E9" w:rsidRPr="00CB1648" w:rsidRDefault="001066E9" w:rsidP="00EB1CCE">
            <w:pPr>
              <w:pStyle w:val="Default"/>
              <w:jc w:val="both"/>
              <w:rPr>
                <w:color w:val="auto"/>
              </w:rPr>
            </w:pPr>
            <w:r w:rsidRPr="00CB1648">
              <w:rPr>
                <w:color w:val="auto"/>
              </w:rPr>
              <w:t>BC do ICMS cobrado na op</w:t>
            </w:r>
            <w:r w:rsidR="00EB1CCE" w:rsidRPr="00CB1648">
              <w:rPr>
                <w:color w:val="auto"/>
              </w:rPr>
              <w:t>eração</w:t>
            </w:r>
            <w:r w:rsidRPr="00CB1648">
              <w:rPr>
                <w:color w:val="auto"/>
              </w:rPr>
              <w:t xml:space="preserve"> própria do Subst</w:t>
            </w:r>
            <w:r w:rsidR="00EB1CCE" w:rsidRPr="00CB1648">
              <w:rPr>
                <w:color w:val="auto"/>
              </w:rPr>
              <w:t>ituto</w:t>
            </w:r>
            <w:r w:rsidRPr="00CB1648">
              <w:rPr>
                <w:color w:val="auto"/>
              </w:rPr>
              <w:t xml:space="preserve"> ou na Saída Interestadual</w:t>
            </w:r>
          </w:p>
        </w:tc>
        <w:tc>
          <w:tcPr>
            <w:tcW w:w="469" w:type="pct"/>
          </w:tcPr>
          <w:p w14:paraId="71D0F751" w14:textId="77DEA5F7"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8ACE418" w14:textId="7231A463"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BB76EB9" w14:textId="42FCD005"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671F6860" w14:textId="041D6344"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1FB0814B" w14:textId="77777777" w:rsidTr="007F5609">
        <w:trPr>
          <w:trHeight w:val="410"/>
        </w:trPr>
        <w:tc>
          <w:tcPr>
            <w:tcW w:w="391" w:type="pct"/>
          </w:tcPr>
          <w:p w14:paraId="11BFF6BE" w14:textId="56F1A7FB"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18</w:t>
            </w:r>
          </w:p>
        </w:tc>
        <w:tc>
          <w:tcPr>
            <w:tcW w:w="1328" w:type="pct"/>
          </w:tcPr>
          <w:p w14:paraId="54068369" w14:textId="39207058" w:rsidR="001066E9" w:rsidRPr="00CB1648" w:rsidRDefault="000A0FFC" w:rsidP="0007698E">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07698E" w:rsidRPr="00CB1648">
              <w:rPr>
                <w:rFonts w:eastAsiaTheme="minorHAnsi"/>
                <w:sz w:val="24"/>
                <w:szCs w:val="24"/>
                <w:lang w:eastAsia="en-US"/>
              </w:rPr>
              <w:t>_OP_</w:t>
            </w:r>
            <w:r w:rsidRPr="00CB1648">
              <w:rPr>
                <w:rFonts w:eastAsiaTheme="minorHAnsi"/>
                <w:sz w:val="24"/>
                <w:szCs w:val="24"/>
                <w:lang w:eastAsia="en-US"/>
              </w:rPr>
              <w:t>PRÓP</w:t>
            </w:r>
          </w:p>
        </w:tc>
        <w:tc>
          <w:tcPr>
            <w:tcW w:w="1485" w:type="pct"/>
          </w:tcPr>
          <w:p w14:paraId="6346133C" w14:textId="579892FB" w:rsidR="001066E9" w:rsidRPr="00CB1648" w:rsidRDefault="001066E9" w:rsidP="00DB67B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 cobrado na op</w:t>
            </w:r>
            <w:r w:rsidR="00DB67B7" w:rsidRPr="00CB1648">
              <w:rPr>
                <w:rFonts w:eastAsiaTheme="minorHAnsi"/>
                <w:sz w:val="24"/>
                <w:szCs w:val="24"/>
                <w:lang w:eastAsia="en-US"/>
              </w:rPr>
              <w:t>eração</w:t>
            </w:r>
            <w:r w:rsidRPr="00CB1648">
              <w:rPr>
                <w:rFonts w:eastAsiaTheme="minorHAnsi"/>
                <w:sz w:val="24"/>
                <w:szCs w:val="24"/>
                <w:lang w:eastAsia="en-US"/>
              </w:rPr>
              <w:t xml:space="preserve"> própria do Subst</w:t>
            </w:r>
            <w:r w:rsidR="00DB67B7" w:rsidRPr="00CB1648">
              <w:rPr>
                <w:rFonts w:eastAsiaTheme="minorHAnsi"/>
                <w:sz w:val="24"/>
                <w:szCs w:val="24"/>
                <w:lang w:eastAsia="en-US"/>
              </w:rPr>
              <w:t>ituto</w:t>
            </w:r>
            <w:r w:rsidRPr="00CB1648">
              <w:rPr>
                <w:rFonts w:eastAsiaTheme="minorHAnsi"/>
                <w:sz w:val="24"/>
                <w:szCs w:val="24"/>
                <w:lang w:eastAsia="en-US"/>
              </w:rPr>
              <w:t xml:space="preserve"> ou na Saída Interestadual</w:t>
            </w:r>
          </w:p>
        </w:tc>
        <w:tc>
          <w:tcPr>
            <w:tcW w:w="469" w:type="pct"/>
          </w:tcPr>
          <w:p w14:paraId="3591348F" w14:textId="257B464C"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E9A2FC3" w14:textId="128655C4"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C270F34" w14:textId="049DFD15"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217EFCAF" w14:textId="1F3D96AE" w:rsidR="001066E9" w:rsidRPr="00CB1648" w:rsidRDefault="00EB1CC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FDE29F8" w14:textId="77777777" w:rsidTr="007F5609">
        <w:trPr>
          <w:trHeight w:val="374"/>
        </w:trPr>
        <w:tc>
          <w:tcPr>
            <w:tcW w:w="391" w:type="pct"/>
          </w:tcPr>
          <w:p w14:paraId="515CEB2B" w14:textId="1E277A8C"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19</w:t>
            </w:r>
          </w:p>
        </w:tc>
        <w:tc>
          <w:tcPr>
            <w:tcW w:w="1328" w:type="pct"/>
          </w:tcPr>
          <w:p w14:paraId="672CC46F" w14:textId="77777777" w:rsidR="0007698E" w:rsidRPr="00CB1648" w:rsidRDefault="000A0FFC" w:rsidP="0007698E">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07698E" w:rsidRPr="00CB1648">
              <w:rPr>
                <w:rFonts w:eastAsiaTheme="minorHAnsi"/>
                <w:sz w:val="24"/>
                <w:szCs w:val="24"/>
                <w:lang w:eastAsia="en-US"/>
              </w:rPr>
              <w:t>_</w:t>
            </w:r>
            <w:r w:rsidRPr="00CB1648">
              <w:rPr>
                <w:rFonts w:eastAsiaTheme="minorHAnsi"/>
                <w:sz w:val="24"/>
                <w:szCs w:val="24"/>
                <w:lang w:eastAsia="en-US"/>
              </w:rPr>
              <w:t>UNIT</w:t>
            </w:r>
            <w:r w:rsidR="0007698E" w:rsidRPr="00CB1648">
              <w:rPr>
                <w:rFonts w:eastAsiaTheme="minorHAnsi"/>
                <w:sz w:val="24"/>
                <w:szCs w:val="24"/>
                <w:lang w:eastAsia="en-US"/>
              </w:rPr>
              <w:t>_</w:t>
            </w:r>
          </w:p>
          <w:p w14:paraId="3783B159" w14:textId="76F9C5F8" w:rsidR="001066E9" w:rsidRPr="00CB1648" w:rsidRDefault="0007698E" w:rsidP="0007698E">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OP_</w:t>
            </w:r>
            <w:r w:rsidR="000A0FFC" w:rsidRPr="00CB1648">
              <w:rPr>
                <w:rFonts w:eastAsiaTheme="minorHAnsi"/>
                <w:sz w:val="24"/>
                <w:szCs w:val="24"/>
                <w:lang w:eastAsia="en-US"/>
              </w:rPr>
              <w:t>PRÓP</w:t>
            </w:r>
          </w:p>
        </w:tc>
        <w:tc>
          <w:tcPr>
            <w:tcW w:w="1485" w:type="pct"/>
          </w:tcPr>
          <w:p w14:paraId="0DC4C577" w14:textId="166A4A8E" w:rsidR="001066E9" w:rsidRPr="00CB1648" w:rsidRDefault="001066E9" w:rsidP="00DB67B7">
            <w:pPr>
              <w:pStyle w:val="Default"/>
              <w:jc w:val="both"/>
              <w:rPr>
                <w:color w:val="auto"/>
              </w:rPr>
            </w:pPr>
            <w:r w:rsidRPr="00CB1648">
              <w:rPr>
                <w:color w:val="auto"/>
              </w:rPr>
              <w:t>ICMS unitário cobrado na op</w:t>
            </w:r>
            <w:r w:rsidR="00DB67B7" w:rsidRPr="00CB1648">
              <w:rPr>
                <w:color w:val="auto"/>
              </w:rPr>
              <w:t>eração</w:t>
            </w:r>
            <w:r w:rsidRPr="00CB1648">
              <w:rPr>
                <w:color w:val="auto"/>
              </w:rPr>
              <w:t xml:space="preserve"> própria do Subst</w:t>
            </w:r>
            <w:r w:rsidR="00DB67B7" w:rsidRPr="00CB1648">
              <w:rPr>
                <w:color w:val="auto"/>
              </w:rPr>
              <w:t>ituto</w:t>
            </w:r>
            <w:r w:rsidRPr="00CB1648">
              <w:rPr>
                <w:color w:val="auto"/>
              </w:rPr>
              <w:t xml:space="preserve"> ou na Saída Interestadual</w:t>
            </w:r>
          </w:p>
        </w:tc>
        <w:tc>
          <w:tcPr>
            <w:tcW w:w="469" w:type="pct"/>
          </w:tcPr>
          <w:p w14:paraId="3957E80D" w14:textId="57892462"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C6E117C" w14:textId="04E1A4EB"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5A1CF4A" w14:textId="651D61D3"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B9A0C7E" w14:textId="0F9365E4"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FA6BF37" w14:textId="77777777" w:rsidTr="007F5609">
        <w:trPr>
          <w:trHeight w:val="410"/>
        </w:trPr>
        <w:tc>
          <w:tcPr>
            <w:tcW w:w="391" w:type="pct"/>
          </w:tcPr>
          <w:p w14:paraId="38FCF406" w14:textId="5E0A78DD"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20</w:t>
            </w:r>
          </w:p>
        </w:tc>
        <w:tc>
          <w:tcPr>
            <w:tcW w:w="1328" w:type="pct"/>
          </w:tcPr>
          <w:p w14:paraId="3656AC52" w14:textId="585568B9" w:rsidR="001066E9" w:rsidRPr="00CB1648" w:rsidRDefault="0007698E"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w:t>
            </w:r>
            <w:r w:rsidR="000A0FFC" w:rsidRPr="00CB1648">
              <w:rPr>
                <w:rFonts w:eastAsiaTheme="minorHAnsi"/>
                <w:sz w:val="24"/>
                <w:szCs w:val="24"/>
                <w:lang w:eastAsia="en-US"/>
              </w:rPr>
              <w:t>FECOMP</w:t>
            </w:r>
          </w:p>
        </w:tc>
        <w:tc>
          <w:tcPr>
            <w:tcW w:w="1485" w:type="pct"/>
          </w:tcPr>
          <w:p w14:paraId="0CB56E0F" w14:textId="041F8E3F"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ICMS </w:t>
            </w:r>
            <w:proofErr w:type="spellStart"/>
            <w:r w:rsidRPr="00CB1648">
              <w:rPr>
                <w:rFonts w:eastAsiaTheme="minorHAnsi"/>
                <w:sz w:val="24"/>
                <w:szCs w:val="24"/>
                <w:lang w:eastAsia="en-US"/>
              </w:rPr>
              <w:t>Fecomp</w:t>
            </w:r>
            <w:proofErr w:type="spellEnd"/>
          </w:p>
        </w:tc>
        <w:tc>
          <w:tcPr>
            <w:tcW w:w="469" w:type="pct"/>
          </w:tcPr>
          <w:p w14:paraId="107A482C" w14:textId="215BF4D3"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E2F75A3" w14:textId="3E2A94C4"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3DC0BACB" w14:textId="06AAFEA8"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25CAC9A6" w14:textId="389A4640"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21E51B8E" w14:textId="77777777" w:rsidTr="007F5609">
        <w:trPr>
          <w:trHeight w:val="374"/>
        </w:trPr>
        <w:tc>
          <w:tcPr>
            <w:tcW w:w="391" w:type="pct"/>
          </w:tcPr>
          <w:p w14:paraId="6B029FFB" w14:textId="0E78D107"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21</w:t>
            </w:r>
          </w:p>
        </w:tc>
        <w:tc>
          <w:tcPr>
            <w:tcW w:w="1328" w:type="pct"/>
          </w:tcPr>
          <w:p w14:paraId="27EC6766" w14:textId="4FB02571" w:rsidR="001066E9" w:rsidRPr="00CB1648" w:rsidRDefault="000A0FFC"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w:t>
            </w:r>
            <w:r w:rsidR="000B24F8" w:rsidRPr="00CB1648">
              <w:rPr>
                <w:rFonts w:eastAsiaTheme="minorHAnsi"/>
                <w:sz w:val="24"/>
                <w:szCs w:val="24"/>
                <w:lang w:eastAsia="en-US"/>
              </w:rPr>
              <w:t>C_</w:t>
            </w:r>
            <w:r w:rsidRPr="00CB1648">
              <w:rPr>
                <w:rFonts w:eastAsiaTheme="minorHAnsi"/>
                <w:sz w:val="24"/>
                <w:szCs w:val="24"/>
                <w:lang w:eastAsia="en-US"/>
              </w:rPr>
              <w:t>ICMS ST</w:t>
            </w:r>
          </w:p>
        </w:tc>
        <w:tc>
          <w:tcPr>
            <w:tcW w:w="1485" w:type="pct"/>
          </w:tcPr>
          <w:p w14:paraId="2813A82D" w14:textId="49A0B112" w:rsidR="001066E9" w:rsidRPr="00CB1648" w:rsidRDefault="001066E9" w:rsidP="001066E9">
            <w:pPr>
              <w:pStyle w:val="Default"/>
              <w:jc w:val="both"/>
              <w:rPr>
                <w:color w:val="auto"/>
              </w:rPr>
            </w:pPr>
            <w:r w:rsidRPr="00CB1648">
              <w:rPr>
                <w:color w:val="auto"/>
              </w:rPr>
              <w:t>Base de Cálculo ICMS ST na aquisição</w:t>
            </w:r>
          </w:p>
        </w:tc>
        <w:tc>
          <w:tcPr>
            <w:tcW w:w="469" w:type="pct"/>
          </w:tcPr>
          <w:p w14:paraId="42686009" w14:textId="1E2CD35F"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9391342" w14:textId="09632846"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DA4AA95" w14:textId="4D274D24"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1310DA5" w14:textId="73E7663C"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21C7E467" w14:textId="77777777" w:rsidTr="007F5609">
        <w:trPr>
          <w:trHeight w:val="410"/>
        </w:trPr>
        <w:tc>
          <w:tcPr>
            <w:tcW w:w="391" w:type="pct"/>
          </w:tcPr>
          <w:p w14:paraId="6D5EDB4B" w14:textId="407E6F7C"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22</w:t>
            </w:r>
          </w:p>
        </w:tc>
        <w:tc>
          <w:tcPr>
            <w:tcW w:w="1328" w:type="pct"/>
          </w:tcPr>
          <w:p w14:paraId="5621F527" w14:textId="5D99A3DA" w:rsidR="001066E9" w:rsidRPr="00CB1648" w:rsidRDefault="000A0FFC"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w:t>
            </w:r>
            <w:r w:rsidR="000B24F8" w:rsidRPr="00CB1648">
              <w:rPr>
                <w:rFonts w:eastAsiaTheme="minorHAnsi"/>
                <w:sz w:val="24"/>
                <w:szCs w:val="24"/>
                <w:lang w:eastAsia="en-US"/>
              </w:rPr>
              <w:t>C_UNIT_ICMS_ST</w:t>
            </w:r>
          </w:p>
        </w:tc>
        <w:tc>
          <w:tcPr>
            <w:tcW w:w="1485" w:type="pct"/>
          </w:tcPr>
          <w:p w14:paraId="26C14218" w14:textId="1B10F98A" w:rsidR="001066E9" w:rsidRPr="00CB1648" w:rsidRDefault="001066E9" w:rsidP="00DB67B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Base de Cálculo</w:t>
            </w:r>
            <w:r w:rsidR="00DB67B7" w:rsidRPr="00CB1648">
              <w:rPr>
                <w:rFonts w:eastAsiaTheme="minorHAnsi"/>
                <w:sz w:val="24"/>
                <w:szCs w:val="24"/>
                <w:lang w:eastAsia="en-US"/>
              </w:rPr>
              <w:t xml:space="preserve"> unitária do</w:t>
            </w:r>
            <w:r w:rsidRPr="00CB1648">
              <w:rPr>
                <w:rFonts w:eastAsiaTheme="minorHAnsi"/>
                <w:sz w:val="24"/>
                <w:szCs w:val="24"/>
                <w:lang w:eastAsia="en-US"/>
              </w:rPr>
              <w:t xml:space="preserve"> ICMS ST na aquisição</w:t>
            </w:r>
          </w:p>
        </w:tc>
        <w:tc>
          <w:tcPr>
            <w:tcW w:w="469" w:type="pct"/>
          </w:tcPr>
          <w:p w14:paraId="48A3BCA0" w14:textId="59B76227"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4C881480" w14:textId="40A1707C"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B874C31" w14:textId="4B811A88"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082B78A" w14:textId="60E336F9"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4AD97D82" w14:textId="77777777" w:rsidTr="007F5609">
        <w:trPr>
          <w:trHeight w:val="374"/>
        </w:trPr>
        <w:tc>
          <w:tcPr>
            <w:tcW w:w="391" w:type="pct"/>
          </w:tcPr>
          <w:p w14:paraId="0C9210E6" w14:textId="36CDF57A"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23</w:t>
            </w:r>
          </w:p>
        </w:tc>
        <w:tc>
          <w:tcPr>
            <w:tcW w:w="1328" w:type="pct"/>
          </w:tcPr>
          <w:p w14:paraId="381E1F40" w14:textId="4B740EC1" w:rsidR="001066E9" w:rsidRPr="00CB1648" w:rsidRDefault="000A0FFC"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ALÍQ</w:t>
            </w:r>
            <w:r w:rsidR="000B24F8" w:rsidRPr="00CB1648">
              <w:rPr>
                <w:rFonts w:eastAsiaTheme="minorHAnsi"/>
                <w:sz w:val="24"/>
                <w:szCs w:val="24"/>
                <w:lang w:eastAsia="en-US"/>
              </w:rPr>
              <w:t>_ICMS_</w:t>
            </w:r>
            <w:r w:rsidRPr="00CB1648">
              <w:rPr>
                <w:rFonts w:eastAsiaTheme="minorHAnsi"/>
                <w:sz w:val="24"/>
                <w:szCs w:val="24"/>
                <w:lang w:eastAsia="en-US"/>
              </w:rPr>
              <w:t>ST</w:t>
            </w:r>
          </w:p>
        </w:tc>
        <w:tc>
          <w:tcPr>
            <w:tcW w:w="1485" w:type="pct"/>
          </w:tcPr>
          <w:p w14:paraId="367C49CB" w14:textId="40E53E74" w:rsidR="001066E9" w:rsidRPr="00CB1648" w:rsidRDefault="001066E9" w:rsidP="001066E9">
            <w:pPr>
              <w:pStyle w:val="Default"/>
              <w:jc w:val="both"/>
              <w:rPr>
                <w:color w:val="auto"/>
              </w:rPr>
            </w:pPr>
            <w:r w:rsidRPr="00CB1648">
              <w:rPr>
                <w:color w:val="auto"/>
              </w:rPr>
              <w:t>Alíquota do ICMS ST</w:t>
            </w:r>
          </w:p>
        </w:tc>
        <w:tc>
          <w:tcPr>
            <w:tcW w:w="469" w:type="pct"/>
          </w:tcPr>
          <w:p w14:paraId="5119AC6F" w14:textId="36A3F782"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0F8EFB2" w14:textId="5DE456F8"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w:t>
            </w:r>
          </w:p>
        </w:tc>
        <w:tc>
          <w:tcPr>
            <w:tcW w:w="391" w:type="pct"/>
          </w:tcPr>
          <w:p w14:paraId="4910638B" w14:textId="012E220D" w:rsidR="001066E9" w:rsidRPr="00CB1648" w:rsidRDefault="00171F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4C7AA35" w14:textId="4438B7AE"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D125AC6" w14:textId="77777777" w:rsidTr="007F5609">
        <w:trPr>
          <w:trHeight w:val="410"/>
        </w:trPr>
        <w:tc>
          <w:tcPr>
            <w:tcW w:w="391" w:type="pct"/>
          </w:tcPr>
          <w:p w14:paraId="14B0BE4B" w14:textId="3D600072"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24</w:t>
            </w:r>
          </w:p>
        </w:tc>
        <w:tc>
          <w:tcPr>
            <w:tcW w:w="1328" w:type="pct"/>
          </w:tcPr>
          <w:p w14:paraId="30819654" w14:textId="0DED9899" w:rsidR="001066E9" w:rsidRPr="00CB1648" w:rsidRDefault="000A0FFC"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0B24F8" w:rsidRPr="00CB1648">
              <w:rPr>
                <w:rFonts w:eastAsiaTheme="minorHAnsi"/>
                <w:sz w:val="24"/>
                <w:szCs w:val="24"/>
                <w:lang w:eastAsia="en-US"/>
              </w:rPr>
              <w:t>_S</w:t>
            </w:r>
            <w:r w:rsidRPr="00CB1648">
              <w:rPr>
                <w:rFonts w:eastAsiaTheme="minorHAnsi"/>
                <w:sz w:val="24"/>
                <w:szCs w:val="24"/>
                <w:lang w:eastAsia="en-US"/>
              </w:rPr>
              <w:t>T</w:t>
            </w:r>
          </w:p>
        </w:tc>
        <w:tc>
          <w:tcPr>
            <w:tcW w:w="1485" w:type="pct"/>
          </w:tcPr>
          <w:p w14:paraId="62C53A01" w14:textId="4E46F29C"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w:t>
            </w:r>
            <w:r w:rsidR="00DB67B7" w:rsidRPr="00CB1648">
              <w:rPr>
                <w:rFonts w:eastAsiaTheme="minorHAnsi"/>
                <w:sz w:val="24"/>
                <w:szCs w:val="24"/>
                <w:lang w:eastAsia="en-US"/>
              </w:rPr>
              <w:t>CMS ST R</w:t>
            </w:r>
            <w:r w:rsidRPr="00CB1648">
              <w:rPr>
                <w:rFonts w:eastAsiaTheme="minorHAnsi"/>
                <w:sz w:val="24"/>
                <w:szCs w:val="24"/>
                <w:lang w:eastAsia="en-US"/>
              </w:rPr>
              <w:t>etido ou Antecipado</w:t>
            </w:r>
          </w:p>
        </w:tc>
        <w:tc>
          <w:tcPr>
            <w:tcW w:w="469" w:type="pct"/>
          </w:tcPr>
          <w:p w14:paraId="50062A8A" w14:textId="6C4B53D2"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79AD7C3" w14:textId="52605E48"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A540F56" w14:textId="538D0CFB"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75DD1242" w14:textId="750FC90B"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243B3916" w14:textId="77777777" w:rsidTr="007F5609">
        <w:trPr>
          <w:trHeight w:val="374"/>
        </w:trPr>
        <w:tc>
          <w:tcPr>
            <w:tcW w:w="391" w:type="pct"/>
          </w:tcPr>
          <w:p w14:paraId="04312DE2" w14:textId="1154595E"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25</w:t>
            </w:r>
          </w:p>
        </w:tc>
        <w:tc>
          <w:tcPr>
            <w:tcW w:w="1328" w:type="pct"/>
          </w:tcPr>
          <w:p w14:paraId="62448F75" w14:textId="69367CA6" w:rsidR="001066E9" w:rsidRPr="00CB1648" w:rsidRDefault="000B24F8"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VALOR_ICMS_SUP</w:t>
            </w:r>
          </w:p>
        </w:tc>
        <w:tc>
          <w:tcPr>
            <w:tcW w:w="1485" w:type="pct"/>
          </w:tcPr>
          <w:p w14:paraId="4DCD2BCB" w14:textId="10446171" w:rsidR="001066E9" w:rsidRPr="00CB1648" w:rsidRDefault="001066E9" w:rsidP="00DB67B7">
            <w:pPr>
              <w:pStyle w:val="Default"/>
              <w:jc w:val="both"/>
              <w:rPr>
                <w:color w:val="auto"/>
              </w:rPr>
            </w:pPr>
            <w:r w:rsidRPr="00CB1648">
              <w:rPr>
                <w:color w:val="auto"/>
              </w:rPr>
              <w:t xml:space="preserve">Valor total do ICMS  </w:t>
            </w:r>
            <w:r w:rsidR="00DB67B7" w:rsidRPr="00CB1648">
              <w:rPr>
                <w:color w:val="auto"/>
              </w:rPr>
              <w:t>S</w:t>
            </w:r>
            <w:r w:rsidRPr="00CB1648">
              <w:rPr>
                <w:color w:val="auto"/>
              </w:rPr>
              <w:t>uportado pelo contribuinte substituído</w:t>
            </w:r>
          </w:p>
        </w:tc>
        <w:tc>
          <w:tcPr>
            <w:tcW w:w="469" w:type="pct"/>
          </w:tcPr>
          <w:p w14:paraId="5EBADFC2" w14:textId="7CC67567"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4226ECB1" w14:textId="1B4749EE"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6A532C9F" w14:textId="1579C342"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3E3C64D" w14:textId="379A5714"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536F00D6" w14:textId="77777777" w:rsidTr="007F5609">
        <w:trPr>
          <w:trHeight w:val="410"/>
        </w:trPr>
        <w:tc>
          <w:tcPr>
            <w:tcW w:w="391" w:type="pct"/>
          </w:tcPr>
          <w:p w14:paraId="317173BD" w14:textId="18870B7D"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26</w:t>
            </w:r>
          </w:p>
        </w:tc>
        <w:tc>
          <w:tcPr>
            <w:tcW w:w="1328" w:type="pct"/>
          </w:tcPr>
          <w:p w14:paraId="7CB67D96" w14:textId="77777777" w:rsidR="000B24F8" w:rsidRPr="00CB1648" w:rsidRDefault="000A0FFC"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w:t>
            </w:r>
            <w:r w:rsidR="000B24F8" w:rsidRPr="00CB1648">
              <w:rPr>
                <w:rFonts w:eastAsiaTheme="minorHAnsi"/>
                <w:sz w:val="24"/>
                <w:szCs w:val="24"/>
                <w:lang w:eastAsia="en-US"/>
              </w:rPr>
              <w:t>_</w:t>
            </w:r>
            <w:r w:rsidRPr="00CB1648">
              <w:rPr>
                <w:rFonts w:eastAsiaTheme="minorHAnsi"/>
                <w:sz w:val="24"/>
                <w:szCs w:val="24"/>
                <w:lang w:eastAsia="en-US"/>
              </w:rPr>
              <w:t>UNI</w:t>
            </w:r>
            <w:r w:rsidR="000B24F8" w:rsidRPr="00CB1648">
              <w:rPr>
                <w:rFonts w:eastAsiaTheme="minorHAnsi"/>
                <w:sz w:val="24"/>
                <w:szCs w:val="24"/>
                <w:lang w:eastAsia="en-US"/>
              </w:rPr>
              <w:t>_</w:t>
            </w:r>
          </w:p>
          <w:p w14:paraId="70F6C188" w14:textId="6BBF58AF" w:rsidR="001066E9" w:rsidRPr="00CB1648" w:rsidRDefault="000B24F8" w:rsidP="000B24F8">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 _SUP</w:t>
            </w:r>
          </w:p>
        </w:tc>
        <w:tc>
          <w:tcPr>
            <w:tcW w:w="1485" w:type="pct"/>
          </w:tcPr>
          <w:p w14:paraId="08821098" w14:textId="53E61559" w:rsidR="001066E9" w:rsidRPr="00CB1648" w:rsidRDefault="001066E9" w:rsidP="00DB67B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Valor unitário do ICMS </w:t>
            </w:r>
            <w:r w:rsidR="00DB67B7" w:rsidRPr="00CB1648">
              <w:rPr>
                <w:rFonts w:eastAsiaTheme="minorHAnsi"/>
                <w:sz w:val="24"/>
                <w:szCs w:val="24"/>
                <w:lang w:eastAsia="en-US"/>
              </w:rPr>
              <w:t>S</w:t>
            </w:r>
            <w:r w:rsidRPr="00CB1648">
              <w:rPr>
                <w:rFonts w:eastAsiaTheme="minorHAnsi"/>
                <w:sz w:val="24"/>
                <w:szCs w:val="24"/>
                <w:lang w:eastAsia="en-US"/>
              </w:rPr>
              <w:t>uportado pelo contribuinte substituído</w:t>
            </w:r>
          </w:p>
        </w:tc>
        <w:tc>
          <w:tcPr>
            <w:tcW w:w="469" w:type="pct"/>
          </w:tcPr>
          <w:p w14:paraId="5BE41CFA" w14:textId="7EAC19CF"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938996E" w14:textId="5BDDF6A2"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6B62FF67" w14:textId="34847884"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FED0894" w14:textId="443E0866" w:rsidR="001066E9" w:rsidRPr="00CB1648" w:rsidRDefault="00B66DFC"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7653B267" w14:textId="77777777" w:rsidTr="007F5609">
        <w:trPr>
          <w:trHeight w:val="374"/>
        </w:trPr>
        <w:tc>
          <w:tcPr>
            <w:tcW w:w="391" w:type="pct"/>
          </w:tcPr>
          <w:p w14:paraId="6480013C" w14:textId="7278E59C"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27</w:t>
            </w:r>
          </w:p>
        </w:tc>
        <w:tc>
          <w:tcPr>
            <w:tcW w:w="1328" w:type="pct"/>
          </w:tcPr>
          <w:p w14:paraId="44F99A0B" w14:textId="0D52098E"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ORIGEM</w:t>
            </w:r>
            <w:r w:rsidR="00B00883" w:rsidRPr="00CB1648">
              <w:rPr>
                <w:rFonts w:eastAsiaTheme="minorHAnsi"/>
                <w:sz w:val="24"/>
                <w:szCs w:val="24"/>
                <w:lang w:eastAsia="en-US"/>
              </w:rPr>
              <w:t>_</w:t>
            </w:r>
            <w:r w:rsidRPr="00CB1648">
              <w:rPr>
                <w:rFonts w:eastAsiaTheme="minorHAnsi"/>
                <w:sz w:val="24"/>
                <w:szCs w:val="24"/>
                <w:lang w:eastAsia="en-US"/>
              </w:rPr>
              <w:t>INF</w:t>
            </w:r>
          </w:p>
        </w:tc>
        <w:tc>
          <w:tcPr>
            <w:tcW w:w="1485" w:type="pct"/>
          </w:tcPr>
          <w:p w14:paraId="5CF618C7" w14:textId="2E20BCAD" w:rsidR="001066E9" w:rsidRPr="00CB1648" w:rsidRDefault="001066E9" w:rsidP="001066E9">
            <w:pPr>
              <w:pStyle w:val="Default"/>
              <w:jc w:val="both"/>
              <w:rPr>
                <w:color w:val="auto"/>
              </w:rPr>
            </w:pPr>
            <w:r w:rsidRPr="00CB1648">
              <w:rPr>
                <w:color w:val="auto"/>
              </w:rPr>
              <w:t>Origem da Informação</w:t>
            </w:r>
            <w:r w:rsidR="00DB67B7" w:rsidRPr="00CB1648">
              <w:rPr>
                <w:color w:val="auto"/>
              </w:rPr>
              <w:t xml:space="preserve"> do ICMS ST Retido ou A</w:t>
            </w:r>
            <w:r w:rsidRPr="00CB1648">
              <w:rPr>
                <w:color w:val="auto"/>
              </w:rPr>
              <w:t>ntecipado</w:t>
            </w:r>
          </w:p>
        </w:tc>
        <w:tc>
          <w:tcPr>
            <w:tcW w:w="469" w:type="pct"/>
          </w:tcPr>
          <w:p w14:paraId="1DAEC81D" w14:textId="4E5C0298" w:rsidR="001066E9" w:rsidRPr="00CB1648" w:rsidRDefault="00F30631"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53FB7FB" w14:textId="7A09DAB9" w:rsidR="001066E9" w:rsidRPr="00CB1648" w:rsidRDefault="00F30631"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w:t>
            </w:r>
          </w:p>
        </w:tc>
        <w:tc>
          <w:tcPr>
            <w:tcW w:w="391" w:type="pct"/>
          </w:tcPr>
          <w:p w14:paraId="088201E9" w14:textId="630EAC94" w:rsidR="001066E9" w:rsidRPr="00CB1648" w:rsidRDefault="00F30631"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7E90066E" w14:textId="653C1770" w:rsidR="001066E9" w:rsidRPr="00CB1648" w:rsidRDefault="00F30631"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49723775" w14:textId="77777777" w:rsidTr="007F5609">
        <w:trPr>
          <w:trHeight w:val="410"/>
        </w:trPr>
        <w:tc>
          <w:tcPr>
            <w:tcW w:w="391" w:type="pct"/>
          </w:tcPr>
          <w:p w14:paraId="03F010C8" w14:textId="336B19E3" w:rsidR="001066E9" w:rsidRPr="00CB1648" w:rsidRDefault="005367B5"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28</w:t>
            </w:r>
          </w:p>
        </w:tc>
        <w:tc>
          <w:tcPr>
            <w:tcW w:w="1328" w:type="pct"/>
          </w:tcPr>
          <w:p w14:paraId="6B8989D1" w14:textId="3AEEC2DC" w:rsidR="001066E9" w:rsidRPr="00CB1648" w:rsidRDefault="000A0FFC" w:rsidP="00F3063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DAEMS</w:t>
            </w:r>
          </w:p>
        </w:tc>
        <w:tc>
          <w:tcPr>
            <w:tcW w:w="1485" w:type="pct"/>
          </w:tcPr>
          <w:p w14:paraId="65B79637" w14:textId="716B22C5" w:rsidR="001066E9" w:rsidRPr="00CB1648" w:rsidRDefault="001066E9" w:rsidP="00EB2220">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 do</w:t>
            </w:r>
            <w:r w:rsidR="00EB2220" w:rsidRPr="00CB1648">
              <w:rPr>
                <w:rFonts w:eastAsiaTheme="minorHAnsi"/>
                <w:sz w:val="24"/>
                <w:szCs w:val="24"/>
                <w:lang w:eastAsia="en-US"/>
              </w:rPr>
              <w:t xml:space="preserve"> DAEMS</w:t>
            </w:r>
          </w:p>
        </w:tc>
        <w:tc>
          <w:tcPr>
            <w:tcW w:w="469" w:type="pct"/>
          </w:tcPr>
          <w:p w14:paraId="790865AB" w14:textId="5B4988AA" w:rsidR="001066E9"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2313D2B" w14:textId="5722D0CD"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60471C3" w14:textId="490A5DB7" w:rsidR="001066E9"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338D2932" w14:textId="0F534EA0" w:rsidR="001066E9"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010880D0" w14:textId="77777777" w:rsidTr="007F5609">
        <w:trPr>
          <w:trHeight w:val="410"/>
        </w:trPr>
        <w:tc>
          <w:tcPr>
            <w:tcW w:w="391" w:type="pct"/>
          </w:tcPr>
          <w:p w14:paraId="3F4EEBD5" w14:textId="6974CB81" w:rsidR="00F30631"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29</w:t>
            </w:r>
          </w:p>
        </w:tc>
        <w:tc>
          <w:tcPr>
            <w:tcW w:w="1328" w:type="pct"/>
          </w:tcPr>
          <w:p w14:paraId="51BA3334" w14:textId="1AE50CDA" w:rsidR="00F30631" w:rsidRPr="00CB1648" w:rsidRDefault="00F30631"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GNRE</w:t>
            </w:r>
          </w:p>
        </w:tc>
        <w:tc>
          <w:tcPr>
            <w:tcW w:w="1485" w:type="pct"/>
          </w:tcPr>
          <w:p w14:paraId="6F4B3026" w14:textId="4928F6B9" w:rsidR="00F30631" w:rsidRPr="00CB1648" w:rsidRDefault="00F30631"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Nº </w:t>
            </w:r>
            <w:r w:rsidR="00EB2220" w:rsidRPr="00CB1648">
              <w:rPr>
                <w:rFonts w:eastAsiaTheme="minorHAnsi"/>
                <w:sz w:val="24"/>
                <w:szCs w:val="24"/>
                <w:lang w:eastAsia="en-US"/>
              </w:rPr>
              <w:t>da GNRE</w:t>
            </w:r>
          </w:p>
        </w:tc>
        <w:tc>
          <w:tcPr>
            <w:tcW w:w="469" w:type="pct"/>
          </w:tcPr>
          <w:p w14:paraId="32830EFA" w14:textId="5F1D85F4" w:rsidR="00F30631"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8E25952" w14:textId="67E13A07" w:rsidR="00F30631" w:rsidRPr="00CB1648" w:rsidRDefault="009A3CA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16</w:t>
            </w:r>
            <w:r w:rsidR="00EB2220" w:rsidRPr="00CB1648">
              <w:rPr>
                <w:rFonts w:eastAsiaTheme="minorHAnsi"/>
                <w:sz w:val="24"/>
                <w:szCs w:val="24"/>
                <w:lang w:eastAsia="en-US"/>
              </w:rPr>
              <w:t>*</w:t>
            </w:r>
          </w:p>
        </w:tc>
        <w:tc>
          <w:tcPr>
            <w:tcW w:w="391" w:type="pct"/>
          </w:tcPr>
          <w:p w14:paraId="4E898A16" w14:textId="7BE285A4" w:rsidR="00F30631"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0D834C08" w14:textId="0C049B75" w:rsidR="00F30631" w:rsidRPr="00CB1648" w:rsidRDefault="00EB222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591C3BC0" w14:textId="77777777" w:rsidTr="007F5609">
        <w:trPr>
          <w:trHeight w:val="374"/>
        </w:trPr>
        <w:tc>
          <w:tcPr>
            <w:tcW w:w="391" w:type="pct"/>
          </w:tcPr>
          <w:p w14:paraId="3DC66A9B" w14:textId="393412C8"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30</w:t>
            </w:r>
          </w:p>
        </w:tc>
        <w:tc>
          <w:tcPr>
            <w:tcW w:w="1328" w:type="pct"/>
          </w:tcPr>
          <w:p w14:paraId="3BA79F1F" w14:textId="7F679780"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r w:rsidR="00B00883" w:rsidRPr="00CB1648">
              <w:rPr>
                <w:rFonts w:eastAsiaTheme="minorHAnsi"/>
                <w:sz w:val="24"/>
                <w:szCs w:val="24"/>
                <w:lang w:eastAsia="en-US"/>
              </w:rPr>
              <w:t>OD_ENQ_SAIDA</w:t>
            </w:r>
          </w:p>
        </w:tc>
        <w:tc>
          <w:tcPr>
            <w:tcW w:w="1485" w:type="pct"/>
          </w:tcPr>
          <w:p w14:paraId="6894B7BF" w14:textId="0E12F55D" w:rsidR="001066E9" w:rsidRPr="00CB1648" w:rsidRDefault="001066E9" w:rsidP="00BC0334">
            <w:pPr>
              <w:pStyle w:val="Default"/>
              <w:jc w:val="both"/>
              <w:rPr>
                <w:color w:val="auto"/>
              </w:rPr>
            </w:pPr>
            <w:r w:rsidRPr="00CB1648">
              <w:rPr>
                <w:color w:val="auto"/>
              </w:rPr>
              <w:t>Código de Enquadramento</w:t>
            </w:r>
            <w:r w:rsidR="00DB67B7" w:rsidRPr="00CB1648">
              <w:rPr>
                <w:color w:val="auto"/>
              </w:rPr>
              <w:t xml:space="preserve"> da </w:t>
            </w:r>
            <w:r w:rsidR="00BC0334" w:rsidRPr="00CB1648">
              <w:rPr>
                <w:color w:val="auto"/>
              </w:rPr>
              <w:t>Operação de Saída</w:t>
            </w:r>
          </w:p>
        </w:tc>
        <w:tc>
          <w:tcPr>
            <w:tcW w:w="469" w:type="pct"/>
          </w:tcPr>
          <w:p w14:paraId="5B45425B" w14:textId="5524C5F0"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0B0F9399" w14:textId="69902C45"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w:t>
            </w:r>
          </w:p>
        </w:tc>
        <w:tc>
          <w:tcPr>
            <w:tcW w:w="391" w:type="pct"/>
          </w:tcPr>
          <w:p w14:paraId="6F9E15B1" w14:textId="6A4A4D4E"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1EB32196" w14:textId="193DEC09"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44F5198A" w14:textId="77777777" w:rsidTr="007F5609">
        <w:trPr>
          <w:trHeight w:val="410"/>
        </w:trPr>
        <w:tc>
          <w:tcPr>
            <w:tcW w:w="391" w:type="pct"/>
          </w:tcPr>
          <w:p w14:paraId="2B2D20CC" w14:textId="3840FF60"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31</w:t>
            </w:r>
          </w:p>
        </w:tc>
        <w:tc>
          <w:tcPr>
            <w:tcW w:w="1328" w:type="pct"/>
          </w:tcPr>
          <w:p w14:paraId="40FCD45A" w14:textId="2F0D5E82"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w:t>
            </w:r>
            <w:r w:rsidR="00B00883" w:rsidRPr="00CB1648">
              <w:rPr>
                <w:rFonts w:eastAsiaTheme="minorHAnsi"/>
                <w:sz w:val="24"/>
                <w:szCs w:val="24"/>
                <w:lang w:eastAsia="en-US"/>
              </w:rPr>
              <w:t>TD_</w:t>
            </w:r>
            <w:r w:rsidRPr="00CB1648">
              <w:rPr>
                <w:rFonts w:eastAsiaTheme="minorHAnsi"/>
                <w:sz w:val="24"/>
                <w:szCs w:val="24"/>
                <w:lang w:eastAsia="en-US"/>
              </w:rPr>
              <w:t xml:space="preserve">SAÍDA </w:t>
            </w:r>
          </w:p>
        </w:tc>
        <w:tc>
          <w:tcPr>
            <w:tcW w:w="1485" w:type="pct"/>
          </w:tcPr>
          <w:p w14:paraId="14904900" w14:textId="2E888123"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Quantidade (Saída) </w:t>
            </w:r>
          </w:p>
        </w:tc>
        <w:tc>
          <w:tcPr>
            <w:tcW w:w="469" w:type="pct"/>
          </w:tcPr>
          <w:p w14:paraId="1D599DD3" w14:textId="18C7539B"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20867A6" w14:textId="78B2F7EE"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677CF410" w14:textId="3F7BFD68"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468" w:type="pct"/>
          </w:tcPr>
          <w:p w14:paraId="3FAC02D2" w14:textId="1F3A3C1A" w:rsidR="001066E9" w:rsidRPr="00CB1648" w:rsidRDefault="00BC0334"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54698B65" w14:textId="77777777" w:rsidTr="007F5609">
        <w:trPr>
          <w:trHeight w:val="374"/>
        </w:trPr>
        <w:tc>
          <w:tcPr>
            <w:tcW w:w="391" w:type="pct"/>
          </w:tcPr>
          <w:p w14:paraId="09E1A884" w14:textId="7C44C527"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32</w:t>
            </w:r>
          </w:p>
        </w:tc>
        <w:tc>
          <w:tcPr>
            <w:tcW w:w="1328" w:type="pct"/>
          </w:tcPr>
          <w:p w14:paraId="4178CD33" w14:textId="77777777" w:rsidR="00B00883"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w:t>
            </w:r>
            <w:r w:rsidR="00B00883" w:rsidRPr="00CB1648">
              <w:rPr>
                <w:rFonts w:eastAsiaTheme="minorHAnsi"/>
                <w:sz w:val="24"/>
                <w:szCs w:val="24"/>
                <w:lang w:eastAsia="en-US"/>
              </w:rPr>
              <w:t>_</w:t>
            </w:r>
            <w:r w:rsidRPr="00CB1648">
              <w:rPr>
                <w:rFonts w:eastAsiaTheme="minorHAnsi"/>
                <w:sz w:val="24"/>
                <w:szCs w:val="24"/>
                <w:lang w:eastAsia="en-US"/>
              </w:rPr>
              <w:t>UNIT</w:t>
            </w:r>
            <w:r w:rsidR="00B00883" w:rsidRPr="00CB1648">
              <w:rPr>
                <w:rFonts w:eastAsiaTheme="minorHAnsi"/>
                <w:sz w:val="24"/>
                <w:szCs w:val="24"/>
                <w:lang w:eastAsia="en-US"/>
              </w:rPr>
              <w:t>_</w:t>
            </w:r>
          </w:p>
          <w:p w14:paraId="359D010A" w14:textId="32996307"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SAÍDA</w:t>
            </w:r>
          </w:p>
        </w:tc>
        <w:tc>
          <w:tcPr>
            <w:tcW w:w="1485" w:type="pct"/>
          </w:tcPr>
          <w:p w14:paraId="751A5F5E" w14:textId="45CEE538" w:rsidR="001066E9" w:rsidRPr="00CB1648" w:rsidRDefault="001066E9" w:rsidP="001066E9">
            <w:pPr>
              <w:pStyle w:val="Default"/>
              <w:jc w:val="both"/>
              <w:rPr>
                <w:color w:val="auto"/>
              </w:rPr>
            </w:pPr>
            <w:r w:rsidRPr="00CB1648">
              <w:rPr>
                <w:color w:val="auto"/>
              </w:rPr>
              <w:t>Valor Unitário Saída</w:t>
            </w:r>
          </w:p>
        </w:tc>
        <w:tc>
          <w:tcPr>
            <w:tcW w:w="469" w:type="pct"/>
          </w:tcPr>
          <w:p w14:paraId="535B13B0" w14:textId="551E6627"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80F33F5" w14:textId="133EF46A"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A4922DC" w14:textId="29DCFD7B"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52CB1821" w14:textId="6259B634"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9C8BC26" w14:textId="77777777" w:rsidTr="007F5609">
        <w:trPr>
          <w:trHeight w:val="410"/>
        </w:trPr>
        <w:tc>
          <w:tcPr>
            <w:tcW w:w="391" w:type="pct"/>
          </w:tcPr>
          <w:p w14:paraId="7015809F" w14:textId="438A7A4B"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33</w:t>
            </w:r>
          </w:p>
        </w:tc>
        <w:tc>
          <w:tcPr>
            <w:tcW w:w="1328" w:type="pct"/>
          </w:tcPr>
          <w:p w14:paraId="5123B66A" w14:textId="1BD59F17"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w:t>
            </w:r>
            <w:r w:rsidR="00B00883" w:rsidRPr="00CB1648">
              <w:rPr>
                <w:rFonts w:eastAsiaTheme="minorHAnsi"/>
                <w:sz w:val="24"/>
                <w:szCs w:val="24"/>
                <w:lang w:eastAsia="en-US"/>
              </w:rPr>
              <w:t>_SAÍDA</w:t>
            </w:r>
          </w:p>
        </w:tc>
        <w:tc>
          <w:tcPr>
            <w:tcW w:w="1485" w:type="pct"/>
          </w:tcPr>
          <w:p w14:paraId="414F82FF" w14:textId="2D3C7674"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 Total Saída (Base de Cálculo Efetiva)</w:t>
            </w:r>
          </w:p>
        </w:tc>
        <w:tc>
          <w:tcPr>
            <w:tcW w:w="469" w:type="pct"/>
          </w:tcPr>
          <w:p w14:paraId="607DF2C9" w14:textId="74FB3B08"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AD7E99A" w14:textId="16ECA94A"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82997F5" w14:textId="2DBE3C43"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5EB751C4" w14:textId="1327E4E7"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27B875F4" w14:textId="77777777" w:rsidTr="007F5609">
        <w:trPr>
          <w:trHeight w:val="374"/>
        </w:trPr>
        <w:tc>
          <w:tcPr>
            <w:tcW w:w="391" w:type="pct"/>
          </w:tcPr>
          <w:p w14:paraId="64E6BF84" w14:textId="66A2AC4D"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34</w:t>
            </w:r>
          </w:p>
        </w:tc>
        <w:tc>
          <w:tcPr>
            <w:tcW w:w="1328" w:type="pct"/>
          </w:tcPr>
          <w:p w14:paraId="60E9785A" w14:textId="77777777" w:rsidR="00B00883"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ALÍQ</w:t>
            </w:r>
            <w:r w:rsidR="00B00883" w:rsidRPr="00CB1648">
              <w:rPr>
                <w:rFonts w:eastAsiaTheme="minorHAnsi"/>
                <w:sz w:val="24"/>
                <w:szCs w:val="24"/>
                <w:lang w:eastAsia="en-US"/>
              </w:rPr>
              <w:t>_ICMS_</w:t>
            </w:r>
          </w:p>
          <w:p w14:paraId="14A3BC77" w14:textId="0A1EF6A9" w:rsidR="001066E9" w:rsidRPr="00CB1648" w:rsidRDefault="00B00883"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E</w:t>
            </w:r>
            <w:r w:rsidR="000A0FFC" w:rsidRPr="00CB1648">
              <w:rPr>
                <w:rFonts w:eastAsiaTheme="minorHAnsi"/>
                <w:sz w:val="24"/>
                <w:szCs w:val="24"/>
                <w:lang w:eastAsia="en-US"/>
              </w:rPr>
              <w:t>FETIVA</w:t>
            </w:r>
          </w:p>
        </w:tc>
        <w:tc>
          <w:tcPr>
            <w:tcW w:w="1485" w:type="pct"/>
          </w:tcPr>
          <w:p w14:paraId="0BA382C7" w14:textId="03990335" w:rsidR="001066E9" w:rsidRPr="00CB1648" w:rsidRDefault="001066E9" w:rsidP="001066E9">
            <w:pPr>
              <w:pStyle w:val="Default"/>
              <w:jc w:val="both"/>
              <w:rPr>
                <w:color w:val="auto"/>
              </w:rPr>
            </w:pPr>
            <w:r w:rsidRPr="00CB1648">
              <w:rPr>
                <w:color w:val="auto"/>
              </w:rPr>
              <w:t>Alíquota ICMS Efetiva</w:t>
            </w:r>
          </w:p>
        </w:tc>
        <w:tc>
          <w:tcPr>
            <w:tcW w:w="469" w:type="pct"/>
          </w:tcPr>
          <w:p w14:paraId="7A2A7888" w14:textId="327A78D5"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4A5EF197" w14:textId="2704E203"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w:t>
            </w:r>
          </w:p>
        </w:tc>
        <w:tc>
          <w:tcPr>
            <w:tcW w:w="391" w:type="pct"/>
          </w:tcPr>
          <w:p w14:paraId="3767152F" w14:textId="402B46FF"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8A47210" w14:textId="2E80A756"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41A5BD0D" w14:textId="77777777" w:rsidTr="007F5609">
        <w:trPr>
          <w:trHeight w:val="410"/>
        </w:trPr>
        <w:tc>
          <w:tcPr>
            <w:tcW w:w="391" w:type="pct"/>
          </w:tcPr>
          <w:p w14:paraId="486623BE" w14:textId="7E5DD1FA"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35</w:t>
            </w:r>
          </w:p>
        </w:tc>
        <w:tc>
          <w:tcPr>
            <w:tcW w:w="1328" w:type="pct"/>
          </w:tcPr>
          <w:p w14:paraId="57F5137C" w14:textId="1A1C119F"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B00883" w:rsidRPr="00CB1648">
              <w:rPr>
                <w:rFonts w:eastAsiaTheme="minorHAnsi"/>
                <w:sz w:val="24"/>
                <w:szCs w:val="24"/>
                <w:lang w:eastAsia="en-US"/>
              </w:rPr>
              <w:t>_</w:t>
            </w:r>
            <w:r w:rsidRPr="00CB1648">
              <w:rPr>
                <w:rFonts w:eastAsiaTheme="minorHAnsi"/>
                <w:sz w:val="24"/>
                <w:szCs w:val="24"/>
                <w:lang w:eastAsia="en-US"/>
              </w:rPr>
              <w:t>EFETIVO</w:t>
            </w:r>
          </w:p>
        </w:tc>
        <w:tc>
          <w:tcPr>
            <w:tcW w:w="1485" w:type="pct"/>
          </w:tcPr>
          <w:p w14:paraId="21F21786" w14:textId="201CAB2C"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 Efetivo Total na Saída (valor de comparação)</w:t>
            </w:r>
          </w:p>
        </w:tc>
        <w:tc>
          <w:tcPr>
            <w:tcW w:w="469" w:type="pct"/>
          </w:tcPr>
          <w:p w14:paraId="192A7473" w14:textId="761C5E10"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0CC22863" w14:textId="1A8FDF31"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0F9411D2" w14:textId="28651632"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E7C4D14" w14:textId="3007375A"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D108AEB" w14:textId="77777777" w:rsidTr="007F5609">
        <w:trPr>
          <w:trHeight w:val="374"/>
        </w:trPr>
        <w:tc>
          <w:tcPr>
            <w:tcW w:w="391" w:type="pct"/>
          </w:tcPr>
          <w:p w14:paraId="0E526BD3" w14:textId="652429D5"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lastRenderedPageBreak/>
              <w:t>36</w:t>
            </w:r>
          </w:p>
        </w:tc>
        <w:tc>
          <w:tcPr>
            <w:tcW w:w="1328" w:type="pct"/>
          </w:tcPr>
          <w:p w14:paraId="4D8B7E2D" w14:textId="75B9B5DB" w:rsidR="001066E9"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B00883" w:rsidRPr="00CB1648">
              <w:rPr>
                <w:rFonts w:eastAsiaTheme="minorHAnsi"/>
                <w:sz w:val="24"/>
                <w:szCs w:val="24"/>
                <w:lang w:eastAsia="en-US"/>
              </w:rPr>
              <w:t>_PRÓP_</w:t>
            </w:r>
            <w:r w:rsidRPr="00CB1648">
              <w:rPr>
                <w:rFonts w:eastAsiaTheme="minorHAnsi"/>
                <w:sz w:val="24"/>
                <w:szCs w:val="24"/>
                <w:lang w:eastAsia="en-US"/>
              </w:rPr>
              <w:t>UNIT</w:t>
            </w:r>
            <w:r w:rsidR="00B00883" w:rsidRPr="00CB1648">
              <w:rPr>
                <w:rFonts w:eastAsiaTheme="minorHAnsi"/>
                <w:sz w:val="24"/>
                <w:szCs w:val="24"/>
                <w:lang w:eastAsia="en-US"/>
              </w:rPr>
              <w:t>_TRANSP</w:t>
            </w:r>
          </w:p>
        </w:tc>
        <w:tc>
          <w:tcPr>
            <w:tcW w:w="1485" w:type="pct"/>
          </w:tcPr>
          <w:p w14:paraId="62F076B4" w14:textId="16ACC21F" w:rsidR="001066E9" w:rsidRPr="00CB1648" w:rsidRDefault="001066E9" w:rsidP="001066E9">
            <w:pPr>
              <w:pStyle w:val="Default"/>
              <w:jc w:val="both"/>
              <w:rPr>
                <w:color w:val="auto"/>
              </w:rPr>
            </w:pPr>
            <w:r w:rsidRPr="00CB1648">
              <w:rPr>
                <w:color w:val="auto"/>
              </w:rPr>
              <w:t>I</w:t>
            </w:r>
            <w:r w:rsidR="00DB67B7" w:rsidRPr="00CB1648">
              <w:rPr>
                <w:color w:val="auto"/>
              </w:rPr>
              <w:t>CMS Próprio u</w:t>
            </w:r>
            <w:r w:rsidRPr="00CB1648">
              <w:rPr>
                <w:color w:val="auto"/>
              </w:rPr>
              <w:t xml:space="preserve">nitário </w:t>
            </w:r>
            <w:r w:rsidR="00DB67B7" w:rsidRPr="00CB1648">
              <w:rPr>
                <w:color w:val="auto"/>
              </w:rPr>
              <w:t>t</w:t>
            </w:r>
            <w:r w:rsidRPr="00CB1648">
              <w:rPr>
                <w:color w:val="auto"/>
              </w:rPr>
              <w:t>ransportado para Saída</w:t>
            </w:r>
          </w:p>
        </w:tc>
        <w:tc>
          <w:tcPr>
            <w:tcW w:w="469" w:type="pct"/>
          </w:tcPr>
          <w:p w14:paraId="02914D0F" w14:textId="03B30AD6"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B45DB71" w14:textId="6954566A"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62005139" w14:textId="1F4724FC"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138DA03" w14:textId="4E28F89F"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D53E7A0" w14:textId="77777777" w:rsidTr="007F5609">
        <w:trPr>
          <w:trHeight w:val="410"/>
        </w:trPr>
        <w:tc>
          <w:tcPr>
            <w:tcW w:w="391" w:type="pct"/>
          </w:tcPr>
          <w:p w14:paraId="3EAE2D71" w14:textId="51EFF70E" w:rsidR="001066E9" w:rsidRPr="00CB1648" w:rsidRDefault="00B91EB8"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37</w:t>
            </w:r>
          </w:p>
        </w:tc>
        <w:tc>
          <w:tcPr>
            <w:tcW w:w="1328" w:type="pct"/>
          </w:tcPr>
          <w:p w14:paraId="1327CC20" w14:textId="77777777" w:rsidR="00B00883" w:rsidRPr="00CB1648" w:rsidRDefault="000A0FFC"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w:t>
            </w:r>
            <w:r w:rsidR="00B00883" w:rsidRPr="00CB1648">
              <w:rPr>
                <w:rFonts w:eastAsiaTheme="minorHAnsi"/>
                <w:sz w:val="24"/>
                <w:szCs w:val="24"/>
                <w:lang w:eastAsia="en-US"/>
              </w:rPr>
              <w:t>_</w:t>
            </w:r>
            <w:r w:rsidRPr="00CB1648">
              <w:rPr>
                <w:rFonts w:eastAsiaTheme="minorHAnsi"/>
                <w:sz w:val="24"/>
                <w:szCs w:val="24"/>
                <w:lang w:eastAsia="en-US"/>
              </w:rPr>
              <w:t>PRÓP</w:t>
            </w:r>
            <w:r w:rsidR="00B00883" w:rsidRPr="00CB1648">
              <w:rPr>
                <w:rFonts w:eastAsiaTheme="minorHAnsi"/>
                <w:sz w:val="24"/>
                <w:szCs w:val="24"/>
                <w:lang w:eastAsia="en-US"/>
              </w:rPr>
              <w:t>_</w:t>
            </w:r>
          </w:p>
          <w:p w14:paraId="3BC9980A" w14:textId="46E67BCA" w:rsidR="001066E9" w:rsidRPr="00CB1648" w:rsidRDefault="00B00883" w:rsidP="00B0088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TRANSP </w:t>
            </w:r>
          </w:p>
        </w:tc>
        <w:tc>
          <w:tcPr>
            <w:tcW w:w="1485" w:type="pct"/>
          </w:tcPr>
          <w:p w14:paraId="25D7A76C" w14:textId="5DB807E3" w:rsidR="001066E9" w:rsidRPr="00CB1648" w:rsidRDefault="001066E9"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ICMS Próprio </w:t>
            </w:r>
            <w:r w:rsidR="00DB67B7" w:rsidRPr="00CB1648">
              <w:rPr>
                <w:rFonts w:eastAsiaTheme="minorHAnsi"/>
                <w:sz w:val="24"/>
                <w:szCs w:val="24"/>
                <w:lang w:eastAsia="en-US"/>
              </w:rPr>
              <w:t>t</w:t>
            </w:r>
            <w:r w:rsidRPr="00CB1648">
              <w:rPr>
                <w:rFonts w:eastAsiaTheme="minorHAnsi"/>
                <w:sz w:val="24"/>
                <w:szCs w:val="24"/>
                <w:lang w:eastAsia="en-US"/>
              </w:rPr>
              <w:t xml:space="preserve">otal </w:t>
            </w:r>
            <w:r w:rsidR="00DB67B7" w:rsidRPr="00CB1648">
              <w:rPr>
                <w:rFonts w:eastAsiaTheme="minorHAnsi"/>
                <w:sz w:val="24"/>
                <w:szCs w:val="24"/>
                <w:lang w:eastAsia="en-US"/>
              </w:rPr>
              <w:t>t</w:t>
            </w:r>
            <w:r w:rsidRPr="00CB1648">
              <w:rPr>
                <w:rFonts w:eastAsiaTheme="minorHAnsi"/>
                <w:sz w:val="24"/>
                <w:szCs w:val="24"/>
                <w:lang w:eastAsia="en-US"/>
              </w:rPr>
              <w:t>ransportado para Saída</w:t>
            </w:r>
          </w:p>
        </w:tc>
        <w:tc>
          <w:tcPr>
            <w:tcW w:w="469" w:type="pct"/>
          </w:tcPr>
          <w:p w14:paraId="67244C0A" w14:textId="5815B99A"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686105E" w14:textId="59B233F8" w:rsidR="001066E9" w:rsidRPr="00CB1648" w:rsidRDefault="00A55B70"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02EE634" w14:textId="7F9DFB38"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72421CB3" w14:textId="0D1E0D59" w:rsidR="001066E9" w:rsidRPr="00CB1648" w:rsidRDefault="00A20EC2" w:rsidP="001066E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723A4A7A" w14:textId="77777777" w:rsidTr="007F5609">
        <w:trPr>
          <w:trHeight w:val="374"/>
        </w:trPr>
        <w:tc>
          <w:tcPr>
            <w:tcW w:w="391" w:type="pct"/>
          </w:tcPr>
          <w:p w14:paraId="46E9D4D8" w14:textId="734324FB"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38</w:t>
            </w:r>
          </w:p>
        </w:tc>
        <w:tc>
          <w:tcPr>
            <w:tcW w:w="1328" w:type="pct"/>
          </w:tcPr>
          <w:p w14:paraId="3D03A611" w14:textId="77777777"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BC_UNIT_ICMS_</w:t>
            </w:r>
          </w:p>
          <w:p w14:paraId="3DF7AD0B" w14:textId="56DED0F8"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SUP_TRANSP</w:t>
            </w:r>
          </w:p>
        </w:tc>
        <w:tc>
          <w:tcPr>
            <w:tcW w:w="1485" w:type="pct"/>
          </w:tcPr>
          <w:p w14:paraId="4502E2F4" w14:textId="0FA6C172" w:rsidR="00A20EC2" w:rsidRPr="00CB1648" w:rsidRDefault="00A20EC2" w:rsidP="00A20EC2">
            <w:pPr>
              <w:pStyle w:val="Default"/>
              <w:jc w:val="both"/>
              <w:rPr>
                <w:color w:val="auto"/>
              </w:rPr>
            </w:pPr>
            <w:r w:rsidRPr="00CB1648">
              <w:rPr>
                <w:color w:val="auto"/>
              </w:rPr>
              <w:t>Base de Cálculo unitária do ICMS suportado na aquisição, transportado para a operação de saída</w:t>
            </w:r>
          </w:p>
        </w:tc>
        <w:tc>
          <w:tcPr>
            <w:tcW w:w="469" w:type="pct"/>
          </w:tcPr>
          <w:p w14:paraId="00D5D387" w14:textId="685FB5A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6208F4D" w14:textId="279B1052"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A264BB9" w14:textId="652FC584"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A33D9E0" w14:textId="74B93B7B"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BC64978" w14:textId="77777777" w:rsidTr="007F5609">
        <w:trPr>
          <w:trHeight w:val="410"/>
        </w:trPr>
        <w:tc>
          <w:tcPr>
            <w:tcW w:w="391" w:type="pct"/>
          </w:tcPr>
          <w:p w14:paraId="41481DEF" w14:textId="56ADDC47"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39</w:t>
            </w:r>
          </w:p>
        </w:tc>
        <w:tc>
          <w:tcPr>
            <w:tcW w:w="1328" w:type="pct"/>
          </w:tcPr>
          <w:p w14:paraId="2B211755" w14:textId="234890D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BC_ICMS_</w:t>
            </w:r>
          </w:p>
          <w:p w14:paraId="2D358780" w14:textId="2F88D16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SUP_TRANSP</w:t>
            </w:r>
          </w:p>
        </w:tc>
        <w:tc>
          <w:tcPr>
            <w:tcW w:w="1485" w:type="pct"/>
          </w:tcPr>
          <w:p w14:paraId="3D03B5DA" w14:textId="0B57E2D2"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Base de Cálculo total do ICMS suportado na aquisição, transportado para a operação de saída</w:t>
            </w:r>
          </w:p>
        </w:tc>
        <w:tc>
          <w:tcPr>
            <w:tcW w:w="469" w:type="pct"/>
          </w:tcPr>
          <w:p w14:paraId="1672880C" w14:textId="6B043AC3"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42D9EA4F" w14:textId="7A09087E"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3CFEAA26" w14:textId="262D3721"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0D2384B" w14:textId="2FA8C4F5"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260F729F" w14:textId="77777777" w:rsidTr="007F5609">
        <w:trPr>
          <w:trHeight w:val="374"/>
        </w:trPr>
        <w:tc>
          <w:tcPr>
            <w:tcW w:w="391" w:type="pct"/>
          </w:tcPr>
          <w:p w14:paraId="30FD7196" w14:textId="653E433A"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40</w:t>
            </w:r>
          </w:p>
        </w:tc>
        <w:tc>
          <w:tcPr>
            <w:tcW w:w="1328" w:type="pct"/>
          </w:tcPr>
          <w:p w14:paraId="2DACD8E9" w14:textId="77777777"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VALOR_UNIT_</w:t>
            </w:r>
          </w:p>
          <w:p w14:paraId="706E6701" w14:textId="5F5DD47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ICMS_SUP_TRANSP</w:t>
            </w:r>
          </w:p>
        </w:tc>
        <w:tc>
          <w:tcPr>
            <w:tcW w:w="1485" w:type="pct"/>
          </w:tcPr>
          <w:p w14:paraId="6AC8C57C" w14:textId="3444F77A" w:rsidR="00A20EC2" w:rsidRPr="00CB1648" w:rsidRDefault="00A20EC2" w:rsidP="00A20EC2">
            <w:pPr>
              <w:pStyle w:val="Default"/>
              <w:jc w:val="both"/>
              <w:rPr>
                <w:color w:val="auto"/>
              </w:rPr>
            </w:pPr>
            <w:r w:rsidRPr="00CB1648">
              <w:rPr>
                <w:color w:val="auto"/>
              </w:rPr>
              <w:t xml:space="preserve">Valor unitário do ICMS suportado na aquisição, transportado para </w:t>
            </w:r>
            <w:r w:rsidR="005F25B8" w:rsidRPr="00CB1648">
              <w:rPr>
                <w:color w:val="auto"/>
              </w:rPr>
              <w:t>a operação</w:t>
            </w:r>
            <w:r w:rsidRPr="00CB1648">
              <w:rPr>
                <w:color w:val="auto"/>
              </w:rPr>
              <w:t xml:space="preserve"> de saída</w:t>
            </w:r>
          </w:p>
        </w:tc>
        <w:tc>
          <w:tcPr>
            <w:tcW w:w="469" w:type="pct"/>
          </w:tcPr>
          <w:p w14:paraId="7260866C" w14:textId="3FFD1CC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C11C156" w14:textId="6E1674B8"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032F3DB" w14:textId="71EE69F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DC1FCE3" w14:textId="62655EA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56D41309" w14:textId="77777777" w:rsidTr="007F5609">
        <w:trPr>
          <w:trHeight w:val="410"/>
        </w:trPr>
        <w:tc>
          <w:tcPr>
            <w:tcW w:w="391" w:type="pct"/>
          </w:tcPr>
          <w:p w14:paraId="39AD15A7" w14:textId="091B0494"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41</w:t>
            </w:r>
          </w:p>
        </w:tc>
        <w:tc>
          <w:tcPr>
            <w:tcW w:w="1328" w:type="pct"/>
          </w:tcPr>
          <w:p w14:paraId="01675A89" w14:textId="1D7135E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 ICMS_SUP_TRANSP_CF</w:t>
            </w:r>
          </w:p>
        </w:tc>
        <w:tc>
          <w:tcPr>
            <w:tcW w:w="1485" w:type="pct"/>
          </w:tcPr>
          <w:p w14:paraId="2E5A3E1C" w14:textId="72666B5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 total do ICMS suportado na aquisição, quando tratar-se de saída a Consumidor ou Usuário Final</w:t>
            </w:r>
          </w:p>
        </w:tc>
        <w:tc>
          <w:tcPr>
            <w:tcW w:w="469" w:type="pct"/>
          </w:tcPr>
          <w:p w14:paraId="072CDC57" w14:textId="31F82E2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F0DA9D4" w14:textId="17FACA60"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A391B02" w14:textId="0390D2C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6BCDF244" w14:textId="65F3BAD1"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117160C7" w14:textId="77777777" w:rsidTr="007F5609">
        <w:trPr>
          <w:trHeight w:val="374"/>
        </w:trPr>
        <w:tc>
          <w:tcPr>
            <w:tcW w:w="391" w:type="pct"/>
          </w:tcPr>
          <w:p w14:paraId="20EB35AF" w14:textId="3783F533"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42</w:t>
            </w:r>
          </w:p>
        </w:tc>
        <w:tc>
          <w:tcPr>
            <w:tcW w:w="1328" w:type="pct"/>
          </w:tcPr>
          <w:p w14:paraId="070AF439" w14:textId="6191C31C"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VALOR_ ICMS_S</w:t>
            </w:r>
            <w:r w:rsidR="009D04BF" w:rsidRPr="00CB1648">
              <w:rPr>
                <w:rFonts w:eastAsiaTheme="minorHAnsi"/>
                <w:sz w:val="24"/>
                <w:szCs w:val="24"/>
                <w:lang w:val="en-US" w:eastAsia="en-US"/>
              </w:rPr>
              <w:t>T</w:t>
            </w:r>
            <w:r w:rsidRPr="00CB1648">
              <w:rPr>
                <w:rFonts w:eastAsiaTheme="minorHAnsi"/>
                <w:sz w:val="24"/>
                <w:szCs w:val="24"/>
                <w:lang w:val="en-US" w:eastAsia="en-US"/>
              </w:rPr>
              <w:t>_</w:t>
            </w:r>
          </w:p>
          <w:p w14:paraId="709C916A" w14:textId="76968220"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TRANSP_FGN</w:t>
            </w:r>
          </w:p>
        </w:tc>
        <w:tc>
          <w:tcPr>
            <w:tcW w:w="1485" w:type="pct"/>
          </w:tcPr>
          <w:p w14:paraId="3BFE0D6A" w14:textId="5E3200BD" w:rsidR="00A20EC2" w:rsidRPr="00CB1648" w:rsidRDefault="00A20EC2" w:rsidP="00A20EC2">
            <w:pPr>
              <w:pStyle w:val="Default"/>
              <w:jc w:val="both"/>
              <w:rPr>
                <w:color w:val="auto"/>
              </w:rPr>
            </w:pPr>
            <w:r w:rsidRPr="00CB1648">
              <w:rPr>
                <w:color w:val="auto"/>
              </w:rPr>
              <w:t>Valor total do ICMS ST/Suportado, quando tratar-se Fato Gerador Não Realizado (Ex.: perda, roubo, avaria, perecimento, etc.)</w:t>
            </w:r>
          </w:p>
        </w:tc>
        <w:tc>
          <w:tcPr>
            <w:tcW w:w="469" w:type="pct"/>
          </w:tcPr>
          <w:p w14:paraId="39F1E8D7" w14:textId="384B5E3E"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07E5B39" w14:textId="6B7A5DBC"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A7E4863" w14:textId="35D41AAA"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9ABDE06" w14:textId="250FB976"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7E1A19C0" w14:textId="77777777" w:rsidTr="007F5609">
        <w:trPr>
          <w:trHeight w:val="410"/>
        </w:trPr>
        <w:tc>
          <w:tcPr>
            <w:tcW w:w="391" w:type="pct"/>
          </w:tcPr>
          <w:p w14:paraId="5FB350FF" w14:textId="297EA472"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43</w:t>
            </w:r>
          </w:p>
        </w:tc>
        <w:tc>
          <w:tcPr>
            <w:tcW w:w="1328" w:type="pct"/>
          </w:tcPr>
          <w:p w14:paraId="57D8F59D" w14:textId="3C32D91B"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VALOR_ ICMS_S</w:t>
            </w:r>
            <w:r w:rsidR="009D04BF" w:rsidRPr="00CB1648">
              <w:rPr>
                <w:rFonts w:eastAsiaTheme="minorHAnsi"/>
                <w:sz w:val="24"/>
                <w:szCs w:val="24"/>
                <w:lang w:val="en-US" w:eastAsia="en-US"/>
              </w:rPr>
              <w:t>T</w:t>
            </w:r>
            <w:r w:rsidRPr="00CB1648">
              <w:rPr>
                <w:rFonts w:eastAsiaTheme="minorHAnsi"/>
                <w:sz w:val="24"/>
                <w:szCs w:val="24"/>
                <w:lang w:val="en-US" w:eastAsia="en-US"/>
              </w:rPr>
              <w:t>_</w:t>
            </w:r>
          </w:p>
          <w:p w14:paraId="6BFCAF97" w14:textId="7BFAC157"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TRANSP_ISEN</w:t>
            </w:r>
          </w:p>
        </w:tc>
        <w:tc>
          <w:tcPr>
            <w:tcW w:w="1485" w:type="pct"/>
          </w:tcPr>
          <w:p w14:paraId="12562D9B" w14:textId="3F533BC9"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Valor total do ICMS ST/Suportado, quando tratar-se de Saída com Isenção ou Não Incidência </w:t>
            </w:r>
          </w:p>
        </w:tc>
        <w:tc>
          <w:tcPr>
            <w:tcW w:w="469" w:type="pct"/>
          </w:tcPr>
          <w:p w14:paraId="50085FE3" w14:textId="67627F6B"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C5375E8" w14:textId="738E6B4F"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8DF3B71" w14:textId="66D4600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6F84921" w14:textId="7C75B254"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306E2E99" w14:textId="77777777" w:rsidTr="007F5609">
        <w:trPr>
          <w:trHeight w:val="374"/>
        </w:trPr>
        <w:tc>
          <w:tcPr>
            <w:tcW w:w="391" w:type="pct"/>
          </w:tcPr>
          <w:p w14:paraId="4A5AE5BE" w14:textId="230F6766"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44</w:t>
            </w:r>
          </w:p>
        </w:tc>
        <w:tc>
          <w:tcPr>
            <w:tcW w:w="1328" w:type="pct"/>
          </w:tcPr>
          <w:p w14:paraId="19826061" w14:textId="77777777"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VALOR_ ICMS_SUP_</w:t>
            </w:r>
          </w:p>
          <w:p w14:paraId="26A4AA9D" w14:textId="7BB3572A"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TRANSP_UF</w:t>
            </w:r>
          </w:p>
        </w:tc>
        <w:tc>
          <w:tcPr>
            <w:tcW w:w="1485" w:type="pct"/>
          </w:tcPr>
          <w:p w14:paraId="668464F4" w14:textId="772961C9" w:rsidR="00A20EC2" w:rsidRPr="00CB1648" w:rsidRDefault="00A20EC2" w:rsidP="00A20EC2">
            <w:pPr>
              <w:pStyle w:val="Default"/>
              <w:jc w:val="both"/>
              <w:rPr>
                <w:color w:val="auto"/>
              </w:rPr>
            </w:pPr>
            <w:r w:rsidRPr="00CB1648">
              <w:rPr>
                <w:color w:val="auto"/>
              </w:rPr>
              <w:t xml:space="preserve">Valor total do ICMS ST/Suportado, quando tratar-se de saída para outro Estado </w:t>
            </w:r>
          </w:p>
        </w:tc>
        <w:tc>
          <w:tcPr>
            <w:tcW w:w="469" w:type="pct"/>
          </w:tcPr>
          <w:p w14:paraId="7551A974" w14:textId="5FBCA7D9"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8DEB150" w14:textId="71061911"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724532BC" w14:textId="438C8B4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63B84CFB" w14:textId="01C935D6"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1184DB0C" w14:textId="77777777" w:rsidTr="007F5609">
        <w:trPr>
          <w:trHeight w:val="410"/>
        </w:trPr>
        <w:tc>
          <w:tcPr>
            <w:tcW w:w="391" w:type="pct"/>
          </w:tcPr>
          <w:p w14:paraId="0DFE6F43" w14:textId="1D1441F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45</w:t>
            </w:r>
          </w:p>
        </w:tc>
        <w:tc>
          <w:tcPr>
            <w:tcW w:w="1328" w:type="pct"/>
          </w:tcPr>
          <w:p w14:paraId="17211A39" w14:textId="313F44AB"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QTD_ESTOQUE</w:t>
            </w:r>
          </w:p>
        </w:tc>
        <w:tc>
          <w:tcPr>
            <w:tcW w:w="1485" w:type="pct"/>
          </w:tcPr>
          <w:p w14:paraId="2D18FDE1" w14:textId="0F09E97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em Estoque</w:t>
            </w:r>
          </w:p>
        </w:tc>
        <w:tc>
          <w:tcPr>
            <w:tcW w:w="469" w:type="pct"/>
          </w:tcPr>
          <w:p w14:paraId="6ECED862" w14:textId="17D3FDBE"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0502735" w14:textId="3B1843C4" w:rsidR="00A20EC2" w:rsidRPr="00CB1648" w:rsidRDefault="0098170A" w:rsidP="00A20EC2">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16</w:t>
            </w:r>
          </w:p>
        </w:tc>
        <w:tc>
          <w:tcPr>
            <w:tcW w:w="391" w:type="pct"/>
          </w:tcPr>
          <w:p w14:paraId="6DFCDC9D" w14:textId="50619AFA"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468" w:type="pct"/>
          </w:tcPr>
          <w:p w14:paraId="18A8745D" w14:textId="172A2AA9"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7F7DD455" w14:textId="77777777" w:rsidTr="007F5609">
        <w:trPr>
          <w:trHeight w:val="374"/>
        </w:trPr>
        <w:tc>
          <w:tcPr>
            <w:tcW w:w="391" w:type="pct"/>
          </w:tcPr>
          <w:p w14:paraId="30D404DF" w14:textId="4AC59D1B"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46</w:t>
            </w:r>
          </w:p>
        </w:tc>
        <w:tc>
          <w:tcPr>
            <w:tcW w:w="1328" w:type="pct"/>
          </w:tcPr>
          <w:p w14:paraId="1706BA12" w14:textId="7E7AD47A"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ICMS_PRÓP_UNIT_ESTOQUE</w:t>
            </w:r>
          </w:p>
        </w:tc>
        <w:tc>
          <w:tcPr>
            <w:tcW w:w="1485" w:type="pct"/>
          </w:tcPr>
          <w:p w14:paraId="7F5529DA" w14:textId="5BE1038A" w:rsidR="00A20EC2" w:rsidRPr="00CB1648" w:rsidRDefault="00A20EC2" w:rsidP="00A20EC2">
            <w:pPr>
              <w:pStyle w:val="Default"/>
              <w:jc w:val="both"/>
              <w:rPr>
                <w:color w:val="auto"/>
              </w:rPr>
            </w:pPr>
            <w:r w:rsidRPr="00CB1648">
              <w:rPr>
                <w:color w:val="auto"/>
              </w:rPr>
              <w:t>ICMS Próprio Unitário em Estoque</w:t>
            </w:r>
          </w:p>
        </w:tc>
        <w:tc>
          <w:tcPr>
            <w:tcW w:w="469" w:type="pct"/>
          </w:tcPr>
          <w:p w14:paraId="01A50AD1" w14:textId="2549C9F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39CA155" w14:textId="443B7499"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AE61692" w14:textId="1FC86E82"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7FC921B" w14:textId="61D8505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5826F6C7" w14:textId="77777777" w:rsidTr="007F5609">
        <w:trPr>
          <w:trHeight w:val="410"/>
        </w:trPr>
        <w:tc>
          <w:tcPr>
            <w:tcW w:w="391" w:type="pct"/>
          </w:tcPr>
          <w:p w14:paraId="1947C41E" w14:textId="24209D1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47</w:t>
            </w:r>
          </w:p>
        </w:tc>
        <w:tc>
          <w:tcPr>
            <w:tcW w:w="1328" w:type="pct"/>
          </w:tcPr>
          <w:p w14:paraId="21675368" w14:textId="77777777"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SALDO_BC_UNIT_</w:t>
            </w:r>
          </w:p>
          <w:p w14:paraId="0AB3FF82" w14:textId="3AE2947D" w:rsidR="00A20EC2" w:rsidRPr="00CB1648" w:rsidRDefault="00A20EC2" w:rsidP="00A20EC2">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ICMS_SUP</w:t>
            </w:r>
          </w:p>
        </w:tc>
        <w:tc>
          <w:tcPr>
            <w:tcW w:w="1485" w:type="pct"/>
          </w:tcPr>
          <w:p w14:paraId="30ECD99A" w14:textId="6251A25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da Base de Cálculo unitária do imposto suportado pelo contribuinte substituído</w:t>
            </w:r>
          </w:p>
        </w:tc>
        <w:tc>
          <w:tcPr>
            <w:tcW w:w="469" w:type="pct"/>
          </w:tcPr>
          <w:p w14:paraId="00714E2C" w14:textId="20B3228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5D09E64" w14:textId="4EDEDD5E"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7F5922D7" w14:textId="5253F454"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99A8682" w14:textId="56031514"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4D8FD345" w14:textId="77777777" w:rsidTr="007F5609">
        <w:trPr>
          <w:trHeight w:val="374"/>
        </w:trPr>
        <w:tc>
          <w:tcPr>
            <w:tcW w:w="391" w:type="pct"/>
          </w:tcPr>
          <w:p w14:paraId="69D60A0E" w14:textId="4EC81135"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48</w:t>
            </w:r>
          </w:p>
        </w:tc>
        <w:tc>
          <w:tcPr>
            <w:tcW w:w="1328" w:type="pct"/>
          </w:tcPr>
          <w:p w14:paraId="3D9B4EB8" w14:textId="10091FA5"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SALDO_</w:t>
            </w:r>
          </w:p>
          <w:p w14:paraId="482BB919" w14:textId="0A27BA12"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ICMS_SUP</w:t>
            </w:r>
          </w:p>
        </w:tc>
        <w:tc>
          <w:tcPr>
            <w:tcW w:w="1485" w:type="pct"/>
          </w:tcPr>
          <w:p w14:paraId="75C8C1C6" w14:textId="70CDE24E" w:rsidR="00A20EC2" w:rsidRPr="00CB1648" w:rsidRDefault="00A20EC2" w:rsidP="00A20EC2">
            <w:pPr>
              <w:pStyle w:val="Default"/>
              <w:jc w:val="both"/>
              <w:rPr>
                <w:color w:val="auto"/>
              </w:rPr>
            </w:pPr>
            <w:r w:rsidRPr="00CB1648">
              <w:rPr>
                <w:color w:val="auto"/>
              </w:rPr>
              <w:t xml:space="preserve">Saldo total do imposto suportado pelo contribuinte substituído </w:t>
            </w:r>
          </w:p>
        </w:tc>
        <w:tc>
          <w:tcPr>
            <w:tcW w:w="469" w:type="pct"/>
          </w:tcPr>
          <w:p w14:paraId="0DFFAE11" w14:textId="4F0774FE"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4C56B17" w14:textId="3564494D"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4AA0B93" w14:textId="2462C4D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A8AE569" w14:textId="03F30E20"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527ABFC0" w14:textId="77777777" w:rsidTr="007F5609">
        <w:trPr>
          <w:trHeight w:val="410"/>
        </w:trPr>
        <w:tc>
          <w:tcPr>
            <w:tcW w:w="391" w:type="pct"/>
          </w:tcPr>
          <w:p w14:paraId="21A8EE03" w14:textId="6FD5D46F"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49</w:t>
            </w:r>
          </w:p>
        </w:tc>
        <w:tc>
          <w:tcPr>
            <w:tcW w:w="1328" w:type="pct"/>
          </w:tcPr>
          <w:p w14:paraId="1E540995" w14:textId="77777777"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SALDO_ICMS_</w:t>
            </w:r>
          </w:p>
          <w:p w14:paraId="5ED0727E" w14:textId="59F57250"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UNIT_SUP</w:t>
            </w:r>
          </w:p>
        </w:tc>
        <w:tc>
          <w:tcPr>
            <w:tcW w:w="1485" w:type="pct"/>
          </w:tcPr>
          <w:p w14:paraId="7CBFFB72" w14:textId="256FD076"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unitário do imposto suportado pelo contribuinte substituído</w:t>
            </w:r>
          </w:p>
        </w:tc>
        <w:tc>
          <w:tcPr>
            <w:tcW w:w="469" w:type="pct"/>
          </w:tcPr>
          <w:p w14:paraId="084F1EF4" w14:textId="31A2BA14" w:rsidR="00A20EC2" w:rsidRPr="00CB1648" w:rsidRDefault="00A20EC2" w:rsidP="00A20EC2">
            <w:pPr>
              <w:suppressAutoHyphens w:val="0"/>
              <w:autoSpaceDE w:val="0"/>
              <w:autoSpaceDN w:val="0"/>
              <w:adjustRightInd w:val="0"/>
              <w:jc w:val="both"/>
              <w:rPr>
                <w:rFonts w:eastAsiaTheme="minorHAnsi"/>
                <w:b/>
                <w:sz w:val="24"/>
                <w:szCs w:val="24"/>
                <w:lang w:eastAsia="en-US"/>
              </w:rPr>
            </w:pPr>
            <w:r w:rsidRPr="00CB1648">
              <w:rPr>
                <w:rFonts w:eastAsiaTheme="minorHAnsi"/>
                <w:sz w:val="24"/>
                <w:szCs w:val="24"/>
                <w:lang w:eastAsia="en-US"/>
              </w:rPr>
              <w:t>N</w:t>
            </w:r>
          </w:p>
        </w:tc>
        <w:tc>
          <w:tcPr>
            <w:tcW w:w="468" w:type="pct"/>
          </w:tcPr>
          <w:p w14:paraId="5E6318F5" w14:textId="698C41BA"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1AC15030" w14:textId="2B94C2B1"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52E0B78" w14:textId="05ABFAE3"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77FA25E6" w14:textId="77777777" w:rsidTr="007F5609">
        <w:trPr>
          <w:trHeight w:val="374"/>
        </w:trPr>
        <w:tc>
          <w:tcPr>
            <w:tcW w:w="391" w:type="pct"/>
          </w:tcPr>
          <w:p w14:paraId="4A1B1BB1" w14:textId="5E9EB9D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50</w:t>
            </w:r>
          </w:p>
        </w:tc>
        <w:tc>
          <w:tcPr>
            <w:tcW w:w="1328" w:type="pct"/>
          </w:tcPr>
          <w:p w14:paraId="115D3166" w14:textId="61F34495"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APUR_RESSARC</w:t>
            </w:r>
          </w:p>
        </w:tc>
        <w:tc>
          <w:tcPr>
            <w:tcW w:w="1485" w:type="pct"/>
          </w:tcPr>
          <w:p w14:paraId="5E4429B3" w14:textId="4D9CF7BD" w:rsidR="00A20EC2" w:rsidRPr="00CB1648" w:rsidRDefault="00A20EC2" w:rsidP="00A20EC2">
            <w:pPr>
              <w:pStyle w:val="Default"/>
              <w:jc w:val="both"/>
              <w:rPr>
                <w:color w:val="auto"/>
              </w:rPr>
            </w:pPr>
            <w:r w:rsidRPr="00CB1648">
              <w:rPr>
                <w:color w:val="auto"/>
              </w:rPr>
              <w:t>Apuração do Valor do Ressarcimento do ICMS Suportado</w:t>
            </w:r>
          </w:p>
        </w:tc>
        <w:tc>
          <w:tcPr>
            <w:tcW w:w="469" w:type="pct"/>
          </w:tcPr>
          <w:p w14:paraId="6A0C3479" w14:textId="47AAFAED"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1460196" w14:textId="5189CDF7"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5B7CC75" w14:textId="313566C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172B6CD0" w14:textId="1836C476"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A103B1">
              <w:rPr>
                <w:rFonts w:eastAsiaTheme="minorHAnsi"/>
                <w:sz w:val="24"/>
                <w:szCs w:val="24"/>
                <w:lang w:eastAsia="en-US"/>
              </w:rPr>
              <w:t>C</w:t>
            </w:r>
          </w:p>
        </w:tc>
      </w:tr>
      <w:tr w:rsidR="00FD31DA" w:rsidRPr="00CB1648" w14:paraId="16F32CF7" w14:textId="77777777" w:rsidTr="007F5609">
        <w:trPr>
          <w:trHeight w:val="410"/>
        </w:trPr>
        <w:tc>
          <w:tcPr>
            <w:tcW w:w="391" w:type="pct"/>
          </w:tcPr>
          <w:p w14:paraId="28E0ED90" w14:textId="0FBD886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lastRenderedPageBreak/>
              <w:t>51</w:t>
            </w:r>
          </w:p>
        </w:tc>
        <w:tc>
          <w:tcPr>
            <w:tcW w:w="1328" w:type="pct"/>
          </w:tcPr>
          <w:p w14:paraId="18E14588" w14:textId="1B8B6ED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APUR_COMPL</w:t>
            </w:r>
          </w:p>
        </w:tc>
        <w:tc>
          <w:tcPr>
            <w:tcW w:w="1485" w:type="pct"/>
          </w:tcPr>
          <w:p w14:paraId="4D720F12" w14:textId="09A0BF88"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Apuração do valor do complemento do ICMS ST</w:t>
            </w:r>
          </w:p>
        </w:tc>
        <w:tc>
          <w:tcPr>
            <w:tcW w:w="469" w:type="pct"/>
          </w:tcPr>
          <w:p w14:paraId="33432D73" w14:textId="0CE0830A" w:rsidR="00A20EC2" w:rsidRPr="00CB1648" w:rsidRDefault="00A20EC2" w:rsidP="00A20EC2">
            <w:pPr>
              <w:suppressAutoHyphens w:val="0"/>
              <w:autoSpaceDE w:val="0"/>
              <w:autoSpaceDN w:val="0"/>
              <w:adjustRightInd w:val="0"/>
              <w:jc w:val="both"/>
              <w:rPr>
                <w:rFonts w:eastAsiaTheme="minorHAnsi"/>
                <w:b/>
                <w:sz w:val="24"/>
                <w:szCs w:val="24"/>
                <w:lang w:eastAsia="en-US"/>
              </w:rPr>
            </w:pPr>
            <w:r w:rsidRPr="00CB1648">
              <w:rPr>
                <w:rFonts w:eastAsiaTheme="minorHAnsi"/>
                <w:sz w:val="24"/>
                <w:szCs w:val="24"/>
                <w:lang w:eastAsia="en-US"/>
              </w:rPr>
              <w:t>N</w:t>
            </w:r>
          </w:p>
        </w:tc>
        <w:tc>
          <w:tcPr>
            <w:tcW w:w="468" w:type="pct"/>
          </w:tcPr>
          <w:p w14:paraId="333365DA" w14:textId="0F078B32" w:rsidR="00A20EC2" w:rsidRPr="00CB1648" w:rsidRDefault="00A55B70"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5D72433" w14:textId="276FC753"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994A7B9" w14:textId="65AE4F5C" w:rsidR="00A20EC2" w:rsidRPr="00CB1648" w:rsidRDefault="00A20EC2" w:rsidP="00A20EC2">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A103B1">
              <w:rPr>
                <w:rFonts w:eastAsiaTheme="minorHAnsi"/>
                <w:sz w:val="24"/>
                <w:szCs w:val="24"/>
                <w:lang w:eastAsia="en-US"/>
              </w:rPr>
              <w:t>C</w:t>
            </w:r>
          </w:p>
        </w:tc>
      </w:tr>
      <w:tr w:rsidR="00CB1648" w:rsidRPr="00CB1648" w14:paraId="6CD11FEF" w14:textId="77777777" w:rsidTr="007F5609">
        <w:trPr>
          <w:trHeight w:val="374"/>
        </w:trPr>
        <w:tc>
          <w:tcPr>
            <w:tcW w:w="5000" w:type="pct"/>
            <w:gridSpan w:val="7"/>
          </w:tcPr>
          <w:p w14:paraId="6413F5FF" w14:textId="635F2F13" w:rsidR="00A20EC2" w:rsidRPr="00CB1648" w:rsidRDefault="00281E8A" w:rsidP="00DA6531">
            <w:pPr>
              <w:suppressAutoHyphens w:val="0"/>
              <w:autoSpaceDE w:val="0"/>
              <w:autoSpaceDN w:val="0"/>
              <w:adjustRightInd w:val="0"/>
              <w:jc w:val="both"/>
              <w:rPr>
                <w:rFonts w:eastAsiaTheme="minorHAnsi"/>
                <w:sz w:val="24"/>
                <w:szCs w:val="24"/>
                <w:lang w:eastAsia="en-US"/>
              </w:rPr>
            </w:pPr>
            <w:r w:rsidRPr="00CB1648">
              <w:rPr>
                <w:bCs/>
                <w:sz w:val="24"/>
                <w:szCs w:val="24"/>
              </w:rPr>
              <w:t xml:space="preserve">Nota 1: o registro </w:t>
            </w:r>
            <w:r w:rsidR="00F7672C">
              <w:rPr>
                <w:bCs/>
                <w:sz w:val="24"/>
                <w:szCs w:val="24"/>
              </w:rPr>
              <w:t>20</w:t>
            </w:r>
            <w:r w:rsidRPr="00CB1648">
              <w:rPr>
                <w:bCs/>
                <w:sz w:val="24"/>
                <w:szCs w:val="24"/>
              </w:rPr>
              <w:t xml:space="preserve">00 poderá acumular mais de uma hipótese de ressarcimento prevista no art. </w:t>
            </w:r>
            <w:r w:rsidR="00111AB4" w:rsidRPr="00CB1648">
              <w:rPr>
                <w:bCs/>
                <w:sz w:val="24"/>
                <w:szCs w:val="24"/>
              </w:rPr>
              <w:t>1</w:t>
            </w:r>
            <w:r w:rsidRPr="00CB1648">
              <w:rPr>
                <w:bCs/>
                <w:sz w:val="24"/>
                <w:szCs w:val="24"/>
              </w:rPr>
              <w:t>º do</w:t>
            </w:r>
            <w:r w:rsidR="00B677D8" w:rsidRPr="00CB1648">
              <w:rPr>
                <w:bCs/>
                <w:sz w:val="24"/>
                <w:szCs w:val="24"/>
              </w:rPr>
              <w:t xml:space="preserve"> Subanexo II ao Anexo III ao Regulamento do ICMS</w:t>
            </w:r>
            <w:r w:rsidRPr="00CB1648">
              <w:rPr>
                <w:bCs/>
                <w:sz w:val="24"/>
                <w:szCs w:val="24"/>
              </w:rPr>
              <w:t>, desde que relativas a um único período. Caso o contribuinte realize o controle permanente de estoque exigido para solicitar o ressarcimento por diferença entre a base de cálculo efetiva e a presumida na operação de venda a consumidor final, e não deseje solicitar conjuntamente o ressarcimento decorrente das demais hipóteses, quando for o caso, deverá preencher com valor zero (0) os campos 33 a 43, informando as respectivas operações somente para fins de atualização dos saldos em estoque.</w:t>
            </w:r>
          </w:p>
        </w:tc>
      </w:tr>
      <w:tr w:rsidR="00FD31DA" w:rsidRPr="00CB1648" w14:paraId="3FD4070F" w14:textId="77777777" w:rsidTr="007F5609">
        <w:trPr>
          <w:trHeight w:val="374"/>
        </w:trPr>
        <w:tc>
          <w:tcPr>
            <w:tcW w:w="5000" w:type="pct"/>
            <w:gridSpan w:val="7"/>
          </w:tcPr>
          <w:p w14:paraId="5DC3E925" w14:textId="52A42AD9" w:rsidR="00A20EC2" w:rsidRPr="00CB1648" w:rsidRDefault="00821BE1" w:rsidP="00A20EC2">
            <w:pPr>
              <w:suppressAutoHyphens w:val="0"/>
              <w:autoSpaceDE w:val="0"/>
              <w:autoSpaceDN w:val="0"/>
              <w:adjustRightInd w:val="0"/>
              <w:jc w:val="both"/>
              <w:rPr>
                <w:sz w:val="24"/>
                <w:szCs w:val="24"/>
                <w:lang w:eastAsia="en-US"/>
              </w:rPr>
            </w:pPr>
            <w:r>
              <w:rPr>
                <w:sz w:val="24"/>
                <w:szCs w:val="24"/>
                <w:lang w:eastAsia="en-US"/>
              </w:rPr>
              <w:t>Nota 2: a última linha do F</w:t>
            </w:r>
            <w:r w:rsidR="00281E8A" w:rsidRPr="00CB1648">
              <w:rPr>
                <w:sz w:val="24"/>
                <w:szCs w:val="24"/>
                <w:lang w:eastAsia="en-US"/>
              </w:rPr>
              <w:t>ormulário 3 conterá a totalização dos campos 49 e 50, indicando o somatório dos valores a ressarcir e a complementar.</w:t>
            </w:r>
          </w:p>
        </w:tc>
      </w:tr>
      <w:tr w:rsidR="00FD31DA" w:rsidRPr="00CB1648" w14:paraId="2E7F6266" w14:textId="77777777" w:rsidTr="007F5609">
        <w:trPr>
          <w:trHeight w:val="410"/>
        </w:trPr>
        <w:tc>
          <w:tcPr>
            <w:tcW w:w="5000" w:type="pct"/>
            <w:gridSpan w:val="7"/>
          </w:tcPr>
          <w:p w14:paraId="7D34C527" w14:textId="77777777" w:rsidR="00281E8A" w:rsidRPr="00CB1648" w:rsidRDefault="00281E8A" w:rsidP="00281E8A">
            <w:pPr>
              <w:pStyle w:val="Default"/>
              <w:jc w:val="both"/>
              <w:rPr>
                <w:bCs/>
                <w:color w:val="auto"/>
              </w:rPr>
            </w:pPr>
            <w:r w:rsidRPr="00CB1648">
              <w:rPr>
                <w:bCs/>
                <w:color w:val="auto"/>
              </w:rPr>
              <w:t>Nota 3: outras orientações para preenchimento do formulário de controle de estoque:</w:t>
            </w:r>
          </w:p>
          <w:p w14:paraId="6C7C6758" w14:textId="6060F1CE" w:rsidR="00281E8A" w:rsidRPr="00CB1648" w:rsidRDefault="00E844D8" w:rsidP="00281E8A">
            <w:pPr>
              <w:pStyle w:val="Default"/>
              <w:numPr>
                <w:ilvl w:val="0"/>
                <w:numId w:val="6"/>
              </w:numPr>
              <w:jc w:val="both"/>
              <w:rPr>
                <w:bCs/>
                <w:color w:val="auto"/>
              </w:rPr>
            </w:pPr>
            <w:r>
              <w:rPr>
                <w:bCs/>
                <w:color w:val="auto"/>
              </w:rPr>
              <w:t>O</w:t>
            </w:r>
            <w:r w:rsidR="00281E8A" w:rsidRPr="00CB1648">
              <w:rPr>
                <w:bCs/>
                <w:color w:val="auto"/>
              </w:rPr>
              <w:t>s campos 13 a 28 se referem a operações de entrada de mercadorias no estoque;</w:t>
            </w:r>
          </w:p>
          <w:p w14:paraId="7B9596AC" w14:textId="5586C722" w:rsidR="00281E8A" w:rsidRPr="00CB1648" w:rsidRDefault="00E844D8" w:rsidP="00281E8A">
            <w:pPr>
              <w:pStyle w:val="Default"/>
              <w:numPr>
                <w:ilvl w:val="0"/>
                <w:numId w:val="6"/>
              </w:numPr>
              <w:jc w:val="both"/>
              <w:rPr>
                <w:color w:val="auto"/>
              </w:rPr>
            </w:pPr>
            <w:r>
              <w:rPr>
                <w:bCs/>
                <w:color w:val="auto"/>
              </w:rPr>
              <w:t>O</w:t>
            </w:r>
            <w:r w:rsidR="00281E8A" w:rsidRPr="00CB1648">
              <w:rPr>
                <w:bCs/>
                <w:color w:val="auto"/>
              </w:rPr>
              <w:t>s campos 21 a 28 serão preenchidas somente quando houver incidência de ICMS ST na aquisição;</w:t>
            </w:r>
          </w:p>
          <w:p w14:paraId="15DF319F" w14:textId="7F8E0968" w:rsidR="00A20EC2" w:rsidRPr="00CB1648" w:rsidRDefault="00E844D8" w:rsidP="00281E8A">
            <w:pPr>
              <w:pStyle w:val="Default"/>
              <w:numPr>
                <w:ilvl w:val="0"/>
                <w:numId w:val="6"/>
              </w:numPr>
              <w:jc w:val="both"/>
              <w:rPr>
                <w:color w:val="auto"/>
              </w:rPr>
            </w:pPr>
            <w:r>
              <w:rPr>
                <w:bCs/>
                <w:color w:val="auto"/>
              </w:rPr>
              <w:t>O</w:t>
            </w:r>
            <w:r w:rsidR="00281E8A" w:rsidRPr="00CB1648">
              <w:rPr>
                <w:bCs/>
                <w:color w:val="auto"/>
              </w:rPr>
              <w:t>s campos 29 a 43 se referem somente a operações de saída de mercadorias do estoque;</w:t>
            </w:r>
          </w:p>
        </w:tc>
      </w:tr>
      <w:tr w:rsidR="001C4CDE" w:rsidRPr="001C4CDE" w14:paraId="43FCDE94" w14:textId="77777777" w:rsidTr="007F5609">
        <w:trPr>
          <w:trHeight w:val="374"/>
        </w:trPr>
        <w:tc>
          <w:tcPr>
            <w:tcW w:w="5000" w:type="pct"/>
            <w:gridSpan w:val="7"/>
          </w:tcPr>
          <w:p w14:paraId="53A1D0EB" w14:textId="77777777" w:rsidR="00281E8A" w:rsidRPr="001C4CDE" w:rsidRDefault="00281E8A" w:rsidP="00281E8A">
            <w:pPr>
              <w:suppressAutoHyphens w:val="0"/>
              <w:autoSpaceDE w:val="0"/>
              <w:autoSpaceDN w:val="0"/>
              <w:adjustRightInd w:val="0"/>
              <w:jc w:val="both"/>
              <w:rPr>
                <w:bCs/>
                <w:sz w:val="24"/>
                <w:szCs w:val="24"/>
                <w:lang w:eastAsia="en-US"/>
              </w:rPr>
            </w:pPr>
            <w:r w:rsidRPr="001C4CDE">
              <w:rPr>
                <w:bCs/>
                <w:sz w:val="24"/>
                <w:szCs w:val="24"/>
                <w:lang w:eastAsia="en-US"/>
              </w:rPr>
              <w:t>Nota 4: estoque inicial e estoque final:</w:t>
            </w:r>
          </w:p>
          <w:p w14:paraId="01D8978C" w14:textId="1EA18C26" w:rsidR="00281E8A" w:rsidRPr="001C4CDE" w:rsidRDefault="00E844D8" w:rsidP="00281E8A">
            <w:pPr>
              <w:numPr>
                <w:ilvl w:val="0"/>
                <w:numId w:val="12"/>
              </w:numPr>
              <w:suppressAutoHyphens w:val="0"/>
              <w:autoSpaceDE w:val="0"/>
              <w:autoSpaceDN w:val="0"/>
              <w:adjustRightInd w:val="0"/>
              <w:jc w:val="both"/>
              <w:rPr>
                <w:bCs/>
                <w:sz w:val="24"/>
                <w:szCs w:val="24"/>
                <w:lang w:eastAsia="en-US"/>
              </w:rPr>
            </w:pPr>
            <w:r w:rsidRPr="001C4CDE">
              <w:rPr>
                <w:sz w:val="24"/>
                <w:szCs w:val="24"/>
                <w:lang w:eastAsia="en-US"/>
              </w:rPr>
              <w:t>O</w:t>
            </w:r>
            <w:r w:rsidR="00281E8A" w:rsidRPr="001C4CDE">
              <w:rPr>
                <w:sz w:val="24"/>
                <w:szCs w:val="24"/>
                <w:lang w:eastAsia="en-US"/>
              </w:rPr>
              <w:t xml:space="preserve"> primeiro registro de cada produto informado corresponderá ao estoque inicial, informado com base na</w:t>
            </w:r>
            <w:r w:rsidR="00DC62BB" w:rsidRPr="001C4CDE">
              <w:rPr>
                <w:sz w:val="24"/>
                <w:szCs w:val="24"/>
                <w:lang w:eastAsia="en-US"/>
              </w:rPr>
              <w:t xml:space="preserve"> (s)</w:t>
            </w:r>
            <w:r w:rsidR="00281E8A" w:rsidRPr="001C4CDE">
              <w:rPr>
                <w:sz w:val="24"/>
                <w:szCs w:val="24"/>
                <w:lang w:eastAsia="en-US"/>
              </w:rPr>
              <w:t xml:space="preserve"> aquisição</w:t>
            </w:r>
            <w:r w:rsidR="00DC62BB" w:rsidRPr="001C4CDE">
              <w:rPr>
                <w:sz w:val="24"/>
                <w:szCs w:val="24"/>
                <w:lang w:eastAsia="en-US"/>
              </w:rPr>
              <w:t xml:space="preserve"> (ões)</w:t>
            </w:r>
            <w:r w:rsidR="00281E8A" w:rsidRPr="001C4CDE">
              <w:rPr>
                <w:sz w:val="24"/>
                <w:szCs w:val="24"/>
                <w:lang w:eastAsia="en-US"/>
              </w:rPr>
              <w:t xml:space="preserve"> mais recente</w:t>
            </w:r>
            <w:r w:rsidR="00DC62BB" w:rsidRPr="001C4CDE">
              <w:rPr>
                <w:sz w:val="24"/>
                <w:szCs w:val="24"/>
                <w:lang w:eastAsia="en-US"/>
              </w:rPr>
              <w:t xml:space="preserve"> (s)</w:t>
            </w:r>
            <w:r w:rsidR="00281E8A" w:rsidRPr="001C4CDE">
              <w:rPr>
                <w:sz w:val="24"/>
                <w:szCs w:val="24"/>
                <w:lang w:eastAsia="en-US"/>
              </w:rPr>
              <w:t xml:space="preserve"> </w:t>
            </w:r>
            <w:r w:rsidR="00281E8A" w:rsidRPr="001C4CDE">
              <w:rPr>
                <w:b/>
                <w:sz w:val="24"/>
                <w:szCs w:val="24"/>
                <w:lang w:eastAsia="en-US"/>
              </w:rPr>
              <w:t>compatível</w:t>
            </w:r>
            <w:r w:rsidR="00DC62BB" w:rsidRPr="001C4CDE">
              <w:rPr>
                <w:b/>
                <w:sz w:val="24"/>
                <w:szCs w:val="24"/>
                <w:lang w:eastAsia="en-US"/>
              </w:rPr>
              <w:t xml:space="preserve"> (eis)</w:t>
            </w:r>
            <w:r w:rsidR="00281E8A" w:rsidRPr="001C4CDE">
              <w:rPr>
                <w:b/>
                <w:sz w:val="24"/>
                <w:szCs w:val="24"/>
                <w:lang w:eastAsia="en-US"/>
              </w:rPr>
              <w:t xml:space="preserve"> com a quantidade</w:t>
            </w:r>
            <w:r w:rsidR="00281E8A" w:rsidRPr="001C4CDE">
              <w:rPr>
                <w:sz w:val="24"/>
                <w:szCs w:val="24"/>
                <w:lang w:eastAsia="en-US"/>
              </w:rPr>
              <w:t xml:space="preserve"> do estoque inicial declarado;</w:t>
            </w:r>
          </w:p>
          <w:p w14:paraId="6D3A96F8" w14:textId="7F94AE22" w:rsidR="00281E8A" w:rsidRPr="001C4CDE" w:rsidRDefault="00E844D8" w:rsidP="00281E8A">
            <w:pPr>
              <w:numPr>
                <w:ilvl w:val="0"/>
                <w:numId w:val="12"/>
              </w:numPr>
              <w:suppressAutoHyphens w:val="0"/>
              <w:autoSpaceDE w:val="0"/>
              <w:autoSpaceDN w:val="0"/>
              <w:adjustRightInd w:val="0"/>
              <w:jc w:val="both"/>
              <w:rPr>
                <w:sz w:val="24"/>
                <w:szCs w:val="24"/>
                <w:lang w:eastAsia="en-US"/>
              </w:rPr>
            </w:pPr>
            <w:r w:rsidRPr="001C4CDE">
              <w:rPr>
                <w:bCs/>
                <w:sz w:val="24"/>
                <w:szCs w:val="24"/>
                <w:lang w:eastAsia="en-US"/>
              </w:rPr>
              <w:t>Q</w:t>
            </w:r>
            <w:r w:rsidR="00281E8A" w:rsidRPr="001C4CDE">
              <w:rPr>
                <w:bCs/>
                <w:sz w:val="24"/>
                <w:szCs w:val="24"/>
                <w:lang w:eastAsia="en-US"/>
              </w:rPr>
              <w:t xml:space="preserve">uando o tipo da operação (campo 8) se referir à estoque inicial (EI), </w:t>
            </w:r>
            <w:r w:rsidR="00DC62BB" w:rsidRPr="001C4CDE">
              <w:rPr>
                <w:bCs/>
                <w:sz w:val="24"/>
                <w:szCs w:val="24"/>
                <w:lang w:eastAsia="en-US"/>
              </w:rPr>
              <w:t>deverá ser</w:t>
            </w:r>
            <w:r w:rsidR="00281E8A" w:rsidRPr="001C4CDE">
              <w:rPr>
                <w:bCs/>
                <w:sz w:val="24"/>
                <w:szCs w:val="24"/>
                <w:lang w:eastAsia="en-US"/>
              </w:rPr>
              <w:t xml:space="preserve"> preenchido, além </w:t>
            </w:r>
            <w:r w:rsidR="00DC62BB" w:rsidRPr="001C4CDE">
              <w:rPr>
                <w:bCs/>
                <w:sz w:val="24"/>
                <w:szCs w:val="24"/>
                <w:lang w:eastAsia="en-US"/>
              </w:rPr>
              <w:t>dos campos obrigatórios</w:t>
            </w:r>
            <w:r w:rsidR="00281E8A" w:rsidRPr="001C4CDE">
              <w:rPr>
                <w:bCs/>
                <w:sz w:val="24"/>
                <w:szCs w:val="24"/>
                <w:lang w:eastAsia="en-US"/>
              </w:rPr>
              <w:t xml:space="preserve">, </w:t>
            </w:r>
            <w:r w:rsidR="00DC62BB" w:rsidRPr="001C4CDE">
              <w:rPr>
                <w:bCs/>
                <w:sz w:val="24"/>
                <w:szCs w:val="24"/>
                <w:lang w:eastAsia="en-US"/>
              </w:rPr>
              <w:t>um dos</w:t>
            </w:r>
            <w:r w:rsidR="00281E8A" w:rsidRPr="001C4CDE">
              <w:rPr>
                <w:bCs/>
                <w:sz w:val="24"/>
                <w:szCs w:val="24"/>
                <w:lang w:eastAsia="en-US"/>
              </w:rPr>
              <w:t xml:space="preserve"> campo</w:t>
            </w:r>
            <w:r w:rsidR="00DC62BB" w:rsidRPr="001C4CDE">
              <w:rPr>
                <w:bCs/>
                <w:sz w:val="24"/>
                <w:szCs w:val="24"/>
                <w:lang w:eastAsia="en-US"/>
              </w:rPr>
              <w:t>s</w:t>
            </w:r>
            <w:r w:rsidR="00281E8A" w:rsidRPr="001C4CDE">
              <w:rPr>
                <w:bCs/>
                <w:sz w:val="24"/>
                <w:szCs w:val="24"/>
                <w:lang w:eastAsia="en-US"/>
              </w:rPr>
              <w:t xml:space="preserve"> relativo</w:t>
            </w:r>
            <w:r w:rsidR="00DC62BB" w:rsidRPr="001C4CDE">
              <w:rPr>
                <w:bCs/>
                <w:sz w:val="24"/>
                <w:szCs w:val="24"/>
                <w:lang w:eastAsia="en-US"/>
              </w:rPr>
              <w:t>s à identificação do</w:t>
            </w:r>
            <w:r w:rsidR="009A32A0" w:rsidRPr="001C4CDE">
              <w:rPr>
                <w:bCs/>
                <w:sz w:val="24"/>
                <w:szCs w:val="24"/>
                <w:lang w:eastAsia="en-US"/>
              </w:rPr>
              <w:t xml:space="preserve"> (s)</w:t>
            </w:r>
            <w:r w:rsidR="00DC62BB" w:rsidRPr="001C4CDE">
              <w:rPr>
                <w:bCs/>
                <w:sz w:val="24"/>
                <w:szCs w:val="24"/>
                <w:lang w:eastAsia="en-US"/>
              </w:rPr>
              <w:t xml:space="preserve"> documento</w:t>
            </w:r>
            <w:r w:rsidR="009A32A0" w:rsidRPr="001C4CDE">
              <w:rPr>
                <w:bCs/>
                <w:sz w:val="24"/>
                <w:szCs w:val="24"/>
                <w:lang w:eastAsia="en-US"/>
              </w:rPr>
              <w:t xml:space="preserve"> (s)</w:t>
            </w:r>
            <w:r w:rsidR="00DC62BB" w:rsidRPr="001C4CDE">
              <w:rPr>
                <w:bCs/>
                <w:sz w:val="24"/>
                <w:szCs w:val="24"/>
                <w:lang w:eastAsia="en-US"/>
              </w:rPr>
              <w:t xml:space="preserve"> fiscal</w:t>
            </w:r>
            <w:r w:rsidR="009A32A0" w:rsidRPr="001C4CDE">
              <w:rPr>
                <w:bCs/>
                <w:sz w:val="24"/>
                <w:szCs w:val="24"/>
                <w:lang w:eastAsia="en-US"/>
              </w:rPr>
              <w:t xml:space="preserve"> (ais)</w:t>
            </w:r>
            <w:r w:rsidR="00DC62BB" w:rsidRPr="001C4CDE">
              <w:rPr>
                <w:bCs/>
                <w:sz w:val="24"/>
                <w:szCs w:val="24"/>
                <w:lang w:eastAsia="en-US"/>
              </w:rPr>
              <w:t xml:space="preserve"> de origem das mercadorias em estoque </w:t>
            </w:r>
            <w:r w:rsidR="00281E8A" w:rsidRPr="001C4CDE">
              <w:rPr>
                <w:bCs/>
                <w:sz w:val="24"/>
                <w:szCs w:val="24"/>
                <w:lang w:eastAsia="en-US"/>
              </w:rPr>
              <w:t>(campo</w:t>
            </w:r>
            <w:r w:rsidR="00DC62BB" w:rsidRPr="001C4CDE">
              <w:rPr>
                <w:bCs/>
                <w:sz w:val="24"/>
                <w:szCs w:val="24"/>
                <w:lang w:eastAsia="en-US"/>
              </w:rPr>
              <w:t>s</w:t>
            </w:r>
            <w:r w:rsidR="00281E8A" w:rsidRPr="001C4CDE">
              <w:rPr>
                <w:bCs/>
                <w:sz w:val="24"/>
                <w:szCs w:val="24"/>
                <w:lang w:eastAsia="en-US"/>
              </w:rPr>
              <w:t xml:space="preserve"> </w:t>
            </w:r>
            <w:r w:rsidR="00DC62BB" w:rsidRPr="001C4CDE">
              <w:rPr>
                <w:bCs/>
                <w:sz w:val="24"/>
                <w:szCs w:val="24"/>
                <w:lang w:eastAsia="en-US"/>
              </w:rPr>
              <w:t>0</w:t>
            </w:r>
            <w:r w:rsidR="00281E8A" w:rsidRPr="001C4CDE">
              <w:rPr>
                <w:bCs/>
                <w:sz w:val="24"/>
                <w:szCs w:val="24"/>
                <w:lang w:eastAsia="en-US"/>
              </w:rPr>
              <w:t>6</w:t>
            </w:r>
            <w:r w:rsidR="00DC62BB" w:rsidRPr="001C4CDE">
              <w:rPr>
                <w:bCs/>
                <w:sz w:val="24"/>
                <w:szCs w:val="24"/>
                <w:lang w:eastAsia="en-US"/>
              </w:rPr>
              <w:t xml:space="preserve"> ou 07, conforme o caso</w:t>
            </w:r>
            <w:r w:rsidR="00281E8A" w:rsidRPr="001C4CDE">
              <w:rPr>
                <w:bCs/>
                <w:sz w:val="24"/>
                <w:szCs w:val="24"/>
                <w:lang w:eastAsia="en-US"/>
              </w:rPr>
              <w:t>)</w:t>
            </w:r>
            <w:r w:rsidR="001C4CDE">
              <w:rPr>
                <w:bCs/>
                <w:sz w:val="24"/>
                <w:szCs w:val="24"/>
                <w:lang w:eastAsia="en-US"/>
              </w:rPr>
              <w:t>;</w:t>
            </w:r>
          </w:p>
          <w:p w14:paraId="7BBEA260" w14:textId="1DF32A81" w:rsidR="00281E8A" w:rsidRPr="001C4CDE" w:rsidRDefault="00E844D8" w:rsidP="00281E8A">
            <w:pPr>
              <w:numPr>
                <w:ilvl w:val="0"/>
                <w:numId w:val="12"/>
              </w:numPr>
              <w:suppressAutoHyphens w:val="0"/>
              <w:autoSpaceDE w:val="0"/>
              <w:autoSpaceDN w:val="0"/>
              <w:adjustRightInd w:val="0"/>
              <w:jc w:val="both"/>
              <w:rPr>
                <w:sz w:val="24"/>
                <w:szCs w:val="24"/>
                <w:lang w:eastAsia="en-US"/>
              </w:rPr>
            </w:pPr>
            <w:r w:rsidRPr="001C4CDE">
              <w:rPr>
                <w:bCs/>
                <w:sz w:val="24"/>
                <w:szCs w:val="24"/>
                <w:lang w:eastAsia="en-US"/>
              </w:rPr>
              <w:t>S</w:t>
            </w:r>
            <w:r w:rsidR="00281E8A" w:rsidRPr="001C4CDE">
              <w:rPr>
                <w:bCs/>
                <w:sz w:val="24"/>
                <w:szCs w:val="24"/>
                <w:lang w:eastAsia="en-US"/>
              </w:rPr>
              <w:t xml:space="preserve">e o estoque inicial declarado provir de mais de uma </w:t>
            </w:r>
            <w:r w:rsidR="009A32A0" w:rsidRPr="001C4CDE">
              <w:rPr>
                <w:bCs/>
                <w:sz w:val="24"/>
                <w:szCs w:val="24"/>
                <w:lang w:eastAsia="en-US"/>
              </w:rPr>
              <w:t xml:space="preserve">operação de </w:t>
            </w:r>
            <w:r w:rsidR="00281E8A" w:rsidRPr="001C4CDE">
              <w:rPr>
                <w:bCs/>
                <w:sz w:val="24"/>
                <w:szCs w:val="24"/>
                <w:lang w:eastAsia="en-US"/>
              </w:rPr>
              <w:t xml:space="preserve">aquisição, </w:t>
            </w:r>
            <w:r w:rsidR="00281E8A" w:rsidRPr="001C4CDE">
              <w:rPr>
                <w:b/>
                <w:bCs/>
                <w:sz w:val="24"/>
                <w:szCs w:val="24"/>
                <w:lang w:eastAsia="en-US"/>
              </w:rPr>
              <w:t>deverão ser informados</w:t>
            </w:r>
            <w:r w:rsidR="00281E8A" w:rsidRPr="001C4CDE">
              <w:rPr>
                <w:bCs/>
                <w:sz w:val="24"/>
                <w:szCs w:val="24"/>
                <w:lang w:eastAsia="en-US"/>
              </w:rPr>
              <w:t xml:space="preserve"> tantos </w:t>
            </w:r>
            <w:r w:rsidRPr="001C4CDE">
              <w:rPr>
                <w:bCs/>
                <w:sz w:val="24"/>
                <w:szCs w:val="24"/>
                <w:lang w:eastAsia="en-US"/>
              </w:rPr>
              <w:t>R</w:t>
            </w:r>
            <w:r w:rsidR="00281E8A" w:rsidRPr="001C4CDE">
              <w:rPr>
                <w:bCs/>
                <w:sz w:val="24"/>
                <w:szCs w:val="24"/>
                <w:lang w:eastAsia="en-US"/>
              </w:rPr>
              <w:t xml:space="preserve">egistros </w:t>
            </w:r>
            <w:r w:rsidR="00D81F5D" w:rsidRPr="001C4CDE">
              <w:rPr>
                <w:bCs/>
                <w:sz w:val="24"/>
                <w:szCs w:val="24"/>
                <w:lang w:eastAsia="en-US"/>
              </w:rPr>
              <w:t>20</w:t>
            </w:r>
            <w:r w:rsidR="00281E8A" w:rsidRPr="001C4CDE">
              <w:rPr>
                <w:bCs/>
                <w:sz w:val="24"/>
                <w:szCs w:val="24"/>
                <w:lang w:eastAsia="en-US"/>
              </w:rPr>
              <w:t>00 quanto se fizerem necessários, relativos ao estoque inicial, informando em cada registro a</w:t>
            </w:r>
            <w:r w:rsidR="00281E8A" w:rsidRPr="001C4CDE">
              <w:rPr>
                <w:b/>
                <w:bCs/>
                <w:sz w:val="24"/>
                <w:szCs w:val="24"/>
                <w:lang w:eastAsia="en-US"/>
              </w:rPr>
              <w:t xml:space="preserve"> chave de acesso (campo </w:t>
            </w:r>
            <w:r w:rsidR="009A32A0" w:rsidRPr="001C4CDE">
              <w:rPr>
                <w:b/>
                <w:bCs/>
                <w:sz w:val="24"/>
                <w:szCs w:val="24"/>
                <w:lang w:eastAsia="en-US"/>
              </w:rPr>
              <w:t>0</w:t>
            </w:r>
            <w:r w:rsidR="00281E8A" w:rsidRPr="001C4CDE">
              <w:rPr>
                <w:b/>
                <w:bCs/>
                <w:sz w:val="24"/>
                <w:szCs w:val="24"/>
                <w:lang w:eastAsia="en-US"/>
              </w:rPr>
              <w:t>6)</w:t>
            </w:r>
            <w:r w:rsidR="00281E8A" w:rsidRPr="001C4CDE">
              <w:rPr>
                <w:bCs/>
                <w:sz w:val="24"/>
                <w:szCs w:val="24"/>
                <w:lang w:eastAsia="en-US"/>
              </w:rPr>
              <w:t xml:space="preserve"> da nota fiscal de aquisição</w:t>
            </w:r>
            <w:r w:rsidR="009A32A0" w:rsidRPr="001C4CDE">
              <w:rPr>
                <w:bCs/>
                <w:sz w:val="24"/>
                <w:szCs w:val="24"/>
                <w:lang w:eastAsia="en-US"/>
              </w:rPr>
              <w:t>, ou, em sendo o caso, o cupom fiscal (campo 07)</w:t>
            </w:r>
            <w:r w:rsidR="00336E73" w:rsidRPr="001C4CDE">
              <w:rPr>
                <w:bCs/>
                <w:sz w:val="24"/>
                <w:szCs w:val="24"/>
                <w:lang w:eastAsia="en-US"/>
              </w:rPr>
              <w:t>,</w:t>
            </w:r>
            <w:r w:rsidR="009A32A0" w:rsidRPr="001C4CDE">
              <w:rPr>
                <w:bCs/>
                <w:sz w:val="24"/>
                <w:szCs w:val="24"/>
                <w:lang w:eastAsia="en-US"/>
              </w:rPr>
              <w:t xml:space="preserve"> </w:t>
            </w:r>
            <w:r w:rsidR="00336E73" w:rsidRPr="001C4CDE">
              <w:rPr>
                <w:bCs/>
                <w:sz w:val="24"/>
                <w:szCs w:val="24"/>
                <w:lang w:eastAsia="en-US"/>
              </w:rPr>
              <w:t>que compõe a</w:t>
            </w:r>
            <w:r w:rsidR="00281E8A" w:rsidRPr="001C4CDE">
              <w:rPr>
                <w:bCs/>
                <w:sz w:val="24"/>
                <w:szCs w:val="24"/>
                <w:lang w:eastAsia="en-US"/>
              </w:rPr>
              <w:t xml:space="preserve"> quantidade declarada como estoque inicial, observadas as demais orientações constantes no item 4;</w:t>
            </w:r>
          </w:p>
          <w:p w14:paraId="437393E0" w14:textId="4F9CC47B" w:rsidR="00A20EC2" w:rsidRPr="001C4CDE" w:rsidRDefault="00E844D8" w:rsidP="009A32A0">
            <w:pPr>
              <w:pStyle w:val="Default"/>
              <w:numPr>
                <w:ilvl w:val="0"/>
                <w:numId w:val="12"/>
              </w:numPr>
              <w:jc w:val="both"/>
              <w:rPr>
                <w:color w:val="auto"/>
              </w:rPr>
            </w:pPr>
            <w:r w:rsidRPr="001C4CDE">
              <w:rPr>
                <w:rFonts w:eastAsia="Times New Roman"/>
                <w:bCs/>
                <w:color w:val="auto"/>
                <w:lang w:eastAsia="ar-SA"/>
              </w:rPr>
              <w:t>Q</w:t>
            </w:r>
            <w:r w:rsidR="00281E8A" w:rsidRPr="001C4CDE">
              <w:rPr>
                <w:rFonts w:eastAsia="Times New Roman"/>
                <w:bCs/>
                <w:color w:val="auto"/>
                <w:lang w:eastAsia="ar-SA"/>
              </w:rPr>
              <w:t>uando o tipo da operação se referir à estoque final (EF), serão preenchidas, além do campo 8,</w:t>
            </w:r>
            <w:r w:rsidR="009A32A0" w:rsidRPr="001C4CDE">
              <w:rPr>
                <w:rFonts w:eastAsia="Times New Roman"/>
                <w:bCs/>
                <w:color w:val="auto"/>
                <w:lang w:eastAsia="ar-SA"/>
              </w:rPr>
              <w:t xml:space="preserve"> todos os demais campos obrigatórios</w:t>
            </w:r>
            <w:r w:rsidR="00281E8A" w:rsidRPr="001C4CDE">
              <w:rPr>
                <w:rFonts w:eastAsia="Times New Roman"/>
                <w:bCs/>
                <w:color w:val="auto"/>
                <w:lang w:eastAsia="ar-SA"/>
              </w:rPr>
              <w:t>.</w:t>
            </w:r>
          </w:p>
        </w:tc>
      </w:tr>
    </w:tbl>
    <w:p w14:paraId="4BEE5A97" w14:textId="51AB393E" w:rsidR="00795925" w:rsidRPr="00CB1648" w:rsidRDefault="00795925" w:rsidP="00F27410">
      <w:pPr>
        <w:pStyle w:val="Default"/>
        <w:jc w:val="both"/>
        <w:rPr>
          <w:bCs/>
          <w:color w:val="auto"/>
        </w:rPr>
      </w:pPr>
    </w:p>
    <w:p w14:paraId="11383943" w14:textId="77777777" w:rsidR="00281E8A" w:rsidRPr="00CB1648" w:rsidRDefault="00CF1F05" w:rsidP="00CF1F05">
      <w:pPr>
        <w:ind w:left="567"/>
        <w:jc w:val="both"/>
        <w:rPr>
          <w:sz w:val="24"/>
          <w:szCs w:val="24"/>
        </w:rPr>
      </w:pPr>
      <w:r w:rsidRPr="00CB1648">
        <w:rPr>
          <w:sz w:val="24"/>
          <w:szCs w:val="24"/>
        </w:rPr>
        <w:t>Observações:</w:t>
      </w:r>
      <w:r w:rsidR="00281E8A" w:rsidRPr="00CB1648">
        <w:rPr>
          <w:sz w:val="24"/>
          <w:szCs w:val="24"/>
        </w:rPr>
        <w:t xml:space="preserve"> </w:t>
      </w:r>
    </w:p>
    <w:p w14:paraId="6035336A" w14:textId="77777777" w:rsidR="00281E8A" w:rsidRPr="00CB1648" w:rsidRDefault="00281E8A" w:rsidP="00CF1F05">
      <w:pPr>
        <w:ind w:left="567"/>
        <w:jc w:val="both"/>
        <w:rPr>
          <w:sz w:val="24"/>
          <w:szCs w:val="24"/>
        </w:rPr>
      </w:pPr>
    </w:p>
    <w:p w14:paraId="140A0401" w14:textId="34F96F72" w:rsidR="00CF1F05" w:rsidRPr="00CB1648" w:rsidRDefault="00CF1F05" w:rsidP="00CF1F05">
      <w:pPr>
        <w:ind w:left="567"/>
        <w:jc w:val="both"/>
        <w:rPr>
          <w:sz w:val="24"/>
          <w:szCs w:val="24"/>
        </w:rPr>
      </w:pPr>
      <w:r w:rsidRPr="00CB1648">
        <w:rPr>
          <w:sz w:val="24"/>
          <w:szCs w:val="24"/>
        </w:rPr>
        <w:t>Registro obrigatório</w:t>
      </w:r>
    </w:p>
    <w:p w14:paraId="5F484705" w14:textId="35BBD149" w:rsidR="00CF1F05" w:rsidRPr="00CB1648" w:rsidRDefault="00CF1F05" w:rsidP="00CF1F05">
      <w:pPr>
        <w:ind w:left="567"/>
        <w:jc w:val="both"/>
        <w:rPr>
          <w:sz w:val="24"/>
          <w:szCs w:val="24"/>
        </w:rPr>
      </w:pPr>
      <w:r w:rsidRPr="00CB1648">
        <w:rPr>
          <w:sz w:val="24"/>
          <w:szCs w:val="24"/>
        </w:rPr>
        <w:t xml:space="preserve">Nível hierárquico </w:t>
      </w:r>
      <w:r w:rsidR="00B31097" w:rsidRPr="00CB1648">
        <w:rPr>
          <w:sz w:val="24"/>
          <w:szCs w:val="24"/>
        </w:rPr>
        <w:t>–</w:t>
      </w:r>
      <w:r w:rsidRPr="00CB1648">
        <w:rPr>
          <w:sz w:val="24"/>
          <w:szCs w:val="24"/>
        </w:rPr>
        <w:t xml:space="preserve"> </w:t>
      </w:r>
      <w:r w:rsidR="00C70AD2">
        <w:rPr>
          <w:sz w:val="24"/>
          <w:szCs w:val="24"/>
        </w:rPr>
        <w:t>1</w:t>
      </w:r>
    </w:p>
    <w:p w14:paraId="72D96E8B" w14:textId="46EB66F2" w:rsidR="00CF1F05" w:rsidRPr="00CB1648" w:rsidRDefault="00CF1F05" w:rsidP="00CF1F05">
      <w:pPr>
        <w:ind w:left="567"/>
        <w:jc w:val="both"/>
        <w:rPr>
          <w:sz w:val="24"/>
          <w:szCs w:val="24"/>
        </w:rPr>
      </w:pPr>
      <w:r w:rsidRPr="00CB1648">
        <w:rPr>
          <w:sz w:val="24"/>
          <w:szCs w:val="24"/>
        </w:rPr>
        <w:t xml:space="preserve">Ocorrência - </w:t>
      </w:r>
      <w:r w:rsidR="00083559" w:rsidRPr="00CB1648">
        <w:rPr>
          <w:sz w:val="24"/>
          <w:szCs w:val="24"/>
        </w:rPr>
        <w:t xml:space="preserve">1: N </w:t>
      </w:r>
      <w:r w:rsidRPr="00CB1648">
        <w:rPr>
          <w:sz w:val="24"/>
          <w:szCs w:val="24"/>
        </w:rPr>
        <w:t>vários (por arquivo)</w:t>
      </w:r>
    </w:p>
    <w:p w14:paraId="1A72C1A2" w14:textId="77777777" w:rsidR="00CF1F05" w:rsidRPr="00CB1648" w:rsidRDefault="00CF1F05" w:rsidP="00CF1F05">
      <w:pPr>
        <w:pStyle w:val="Default"/>
        <w:ind w:left="142"/>
        <w:jc w:val="both"/>
        <w:rPr>
          <w:b/>
          <w:bCs/>
          <w:color w:val="auto"/>
        </w:rPr>
      </w:pPr>
    </w:p>
    <w:p w14:paraId="7EFDADAD" w14:textId="656C2AFF" w:rsidR="00F2601A" w:rsidRPr="00CB1648" w:rsidRDefault="00F2601A" w:rsidP="00F2601A">
      <w:pPr>
        <w:pStyle w:val="Default"/>
        <w:ind w:left="284"/>
        <w:jc w:val="both"/>
        <w:rPr>
          <w:bCs/>
          <w:color w:val="auto"/>
        </w:rPr>
      </w:pPr>
      <w:r w:rsidRPr="00CB1648">
        <w:rPr>
          <w:b/>
          <w:bCs/>
          <w:color w:val="auto"/>
        </w:rPr>
        <w:t xml:space="preserve">Campo 01 </w:t>
      </w:r>
      <w:r w:rsidRPr="00CB1648">
        <w:rPr>
          <w:bCs/>
          <w:color w:val="auto"/>
        </w:rPr>
        <w:t xml:space="preserve">(REG) - </w:t>
      </w:r>
      <w:r w:rsidRPr="00CB1648">
        <w:rPr>
          <w:b/>
          <w:bCs/>
          <w:color w:val="auto"/>
        </w:rPr>
        <w:t>Valor Válido:</w:t>
      </w:r>
      <w:r w:rsidRPr="00CB1648">
        <w:rPr>
          <w:bCs/>
          <w:color w:val="auto"/>
        </w:rPr>
        <w:t xml:space="preserve"> [</w:t>
      </w:r>
      <w:r w:rsidR="00F86BBF">
        <w:rPr>
          <w:bCs/>
          <w:color w:val="auto"/>
        </w:rPr>
        <w:t>20</w:t>
      </w:r>
      <w:r w:rsidRPr="00CB1648">
        <w:rPr>
          <w:bCs/>
          <w:color w:val="auto"/>
        </w:rPr>
        <w:t>00]</w:t>
      </w:r>
    </w:p>
    <w:p w14:paraId="2B711CB1" w14:textId="77777777" w:rsidR="00F2601A" w:rsidRPr="00CB1648" w:rsidRDefault="00F2601A" w:rsidP="00F2601A">
      <w:pPr>
        <w:pStyle w:val="Default"/>
        <w:ind w:left="284"/>
        <w:jc w:val="both"/>
        <w:rPr>
          <w:b/>
          <w:bCs/>
          <w:color w:val="auto"/>
        </w:rPr>
      </w:pPr>
    </w:p>
    <w:p w14:paraId="64FCAF58" w14:textId="52002DC1" w:rsidR="00F2601A" w:rsidRPr="00CB1648" w:rsidRDefault="00F2601A" w:rsidP="00F2601A">
      <w:pPr>
        <w:pStyle w:val="Default"/>
        <w:ind w:left="284"/>
        <w:jc w:val="both"/>
        <w:rPr>
          <w:bCs/>
          <w:color w:val="auto"/>
        </w:rPr>
      </w:pPr>
      <w:r w:rsidRPr="00CB1648">
        <w:rPr>
          <w:b/>
          <w:bCs/>
          <w:color w:val="auto"/>
        </w:rPr>
        <w:t xml:space="preserve">Campo 02 </w:t>
      </w:r>
      <w:r w:rsidRPr="00CB1648">
        <w:rPr>
          <w:bCs/>
          <w:color w:val="auto"/>
        </w:rPr>
        <w:t xml:space="preserve">(COD_PART) - Código </w:t>
      </w:r>
      <w:r w:rsidR="005C489D">
        <w:rPr>
          <w:bCs/>
          <w:color w:val="auto"/>
        </w:rPr>
        <w:t xml:space="preserve">do participante </w:t>
      </w:r>
      <w:r w:rsidRPr="00CB1648">
        <w:rPr>
          <w:bCs/>
          <w:color w:val="auto"/>
        </w:rPr>
        <w:t>conforme especificado n</w:t>
      </w:r>
      <w:r w:rsidR="005C489D">
        <w:rPr>
          <w:bCs/>
          <w:color w:val="auto"/>
        </w:rPr>
        <w:t>o campo 02 do R</w:t>
      </w:r>
      <w:r w:rsidR="00847170">
        <w:rPr>
          <w:bCs/>
          <w:color w:val="auto"/>
        </w:rPr>
        <w:t>egistro 1000.</w:t>
      </w:r>
    </w:p>
    <w:p w14:paraId="5791472C" w14:textId="77777777" w:rsidR="00F2601A" w:rsidRPr="00CB1648" w:rsidRDefault="00F2601A" w:rsidP="00F2601A">
      <w:pPr>
        <w:pStyle w:val="Default"/>
        <w:ind w:left="284"/>
        <w:jc w:val="both"/>
        <w:rPr>
          <w:b/>
          <w:bCs/>
          <w:color w:val="auto"/>
        </w:rPr>
      </w:pPr>
    </w:p>
    <w:p w14:paraId="4CDFB994" w14:textId="74F4C09F" w:rsidR="00F2601A" w:rsidRPr="00CB1648" w:rsidRDefault="00F2601A" w:rsidP="00F2601A">
      <w:pPr>
        <w:pStyle w:val="Default"/>
        <w:ind w:left="284"/>
        <w:jc w:val="both"/>
        <w:rPr>
          <w:b/>
          <w:bCs/>
          <w:color w:val="auto"/>
        </w:rPr>
      </w:pPr>
      <w:r w:rsidRPr="00CB1648">
        <w:rPr>
          <w:b/>
          <w:bCs/>
          <w:color w:val="auto"/>
        </w:rPr>
        <w:t xml:space="preserve">Campo 03 </w:t>
      </w:r>
      <w:r w:rsidRPr="00CB1648">
        <w:rPr>
          <w:bCs/>
          <w:color w:val="auto"/>
        </w:rPr>
        <w:t xml:space="preserve">(COD_ITEM) - Código utilizado pela empresa para cada tipo de produto, conforme informado no </w:t>
      </w:r>
      <w:r w:rsidR="0090792C">
        <w:rPr>
          <w:bCs/>
          <w:color w:val="auto"/>
        </w:rPr>
        <w:t xml:space="preserve">campo 02 do </w:t>
      </w:r>
      <w:r w:rsidR="00453495" w:rsidRPr="00CB1648">
        <w:rPr>
          <w:bCs/>
          <w:color w:val="auto"/>
        </w:rPr>
        <w:t xml:space="preserve">Registro </w:t>
      </w:r>
      <w:r w:rsidR="00D81F5D">
        <w:rPr>
          <w:bCs/>
          <w:color w:val="auto"/>
        </w:rPr>
        <w:t>4</w:t>
      </w:r>
      <w:r w:rsidR="00E54FBA">
        <w:rPr>
          <w:bCs/>
          <w:color w:val="auto"/>
        </w:rPr>
        <w:t>0</w:t>
      </w:r>
      <w:r w:rsidR="002E33FA" w:rsidRPr="00CB1648">
        <w:rPr>
          <w:bCs/>
          <w:color w:val="auto"/>
        </w:rPr>
        <w:t>00</w:t>
      </w:r>
      <w:r w:rsidRPr="00CB1648">
        <w:rPr>
          <w:bCs/>
          <w:color w:val="auto"/>
        </w:rPr>
        <w:t>.</w:t>
      </w:r>
    </w:p>
    <w:p w14:paraId="20A12271" w14:textId="77777777" w:rsidR="00F2601A" w:rsidRPr="00CB1648" w:rsidRDefault="00F2601A" w:rsidP="00F2601A">
      <w:pPr>
        <w:pStyle w:val="Default"/>
        <w:ind w:left="284"/>
        <w:jc w:val="both"/>
        <w:rPr>
          <w:b/>
          <w:bCs/>
          <w:color w:val="auto"/>
        </w:rPr>
      </w:pPr>
    </w:p>
    <w:p w14:paraId="44C126D8" w14:textId="2F8BE4F9" w:rsidR="001B583B" w:rsidRPr="00CB1648" w:rsidRDefault="001B583B" w:rsidP="001B583B">
      <w:pPr>
        <w:pStyle w:val="Default"/>
        <w:ind w:left="284"/>
        <w:jc w:val="both"/>
        <w:rPr>
          <w:b/>
          <w:bCs/>
          <w:color w:val="auto"/>
        </w:rPr>
      </w:pPr>
      <w:r w:rsidRPr="00CB1648">
        <w:rPr>
          <w:b/>
          <w:bCs/>
          <w:color w:val="auto"/>
        </w:rPr>
        <w:t xml:space="preserve">Campo 04 </w:t>
      </w:r>
      <w:r w:rsidRPr="00CB1648">
        <w:rPr>
          <w:bCs/>
          <w:color w:val="auto"/>
        </w:rPr>
        <w:t>(DESCR_ITEM) - Descrição do item</w:t>
      </w:r>
      <w:r>
        <w:rPr>
          <w:bCs/>
          <w:color w:val="auto"/>
        </w:rPr>
        <w:t>,</w:t>
      </w:r>
      <w:r w:rsidR="0090792C">
        <w:rPr>
          <w:bCs/>
          <w:color w:val="auto"/>
        </w:rPr>
        <w:t xml:space="preserve"> conforme informada</w:t>
      </w:r>
      <w:r w:rsidRPr="00CB1648">
        <w:rPr>
          <w:bCs/>
          <w:color w:val="auto"/>
        </w:rPr>
        <w:t xml:space="preserve"> no</w:t>
      </w:r>
      <w:r w:rsidR="0001416E">
        <w:rPr>
          <w:bCs/>
          <w:color w:val="auto"/>
        </w:rPr>
        <w:t xml:space="preserve"> campo 03 do R</w:t>
      </w:r>
      <w:r w:rsidRPr="00CB1648">
        <w:rPr>
          <w:bCs/>
          <w:color w:val="auto"/>
        </w:rPr>
        <w:t xml:space="preserve">egistro </w:t>
      </w:r>
      <w:r>
        <w:rPr>
          <w:bCs/>
          <w:color w:val="auto"/>
        </w:rPr>
        <w:t>40</w:t>
      </w:r>
      <w:r w:rsidRPr="00CB1648">
        <w:rPr>
          <w:bCs/>
          <w:color w:val="auto"/>
        </w:rPr>
        <w:t>00</w:t>
      </w:r>
      <w:r w:rsidR="0001416E">
        <w:rPr>
          <w:bCs/>
          <w:color w:val="auto"/>
        </w:rPr>
        <w:t xml:space="preserve"> para o respectivo item</w:t>
      </w:r>
      <w:r w:rsidRPr="00CB1648">
        <w:rPr>
          <w:bCs/>
          <w:color w:val="auto"/>
        </w:rPr>
        <w:t>.</w:t>
      </w:r>
    </w:p>
    <w:p w14:paraId="6ED2B8B9" w14:textId="77777777" w:rsidR="00F2601A" w:rsidRPr="00CB1648" w:rsidRDefault="00F2601A" w:rsidP="00F2601A">
      <w:pPr>
        <w:pStyle w:val="Default"/>
        <w:ind w:left="284"/>
        <w:jc w:val="both"/>
        <w:rPr>
          <w:b/>
          <w:bCs/>
          <w:color w:val="auto"/>
        </w:rPr>
      </w:pPr>
    </w:p>
    <w:p w14:paraId="3B3B546B" w14:textId="3BD82A12" w:rsidR="00F2601A" w:rsidRPr="00CB1648" w:rsidRDefault="00F2601A" w:rsidP="00F2601A">
      <w:pPr>
        <w:pStyle w:val="Default"/>
        <w:ind w:left="284"/>
        <w:jc w:val="both"/>
        <w:rPr>
          <w:bCs/>
          <w:color w:val="auto"/>
        </w:rPr>
      </w:pPr>
      <w:r w:rsidRPr="00CB1648">
        <w:rPr>
          <w:b/>
          <w:bCs/>
          <w:color w:val="auto"/>
        </w:rPr>
        <w:lastRenderedPageBreak/>
        <w:t xml:space="preserve">Campo 05 </w:t>
      </w:r>
      <w:r w:rsidRPr="00CB1648">
        <w:rPr>
          <w:bCs/>
          <w:color w:val="auto"/>
        </w:rPr>
        <w:t>(DATA) - Data da movimentação do produto.</w:t>
      </w:r>
    </w:p>
    <w:p w14:paraId="3D310027" w14:textId="77777777" w:rsidR="00F2601A" w:rsidRPr="00CB1648" w:rsidRDefault="00F2601A" w:rsidP="00F2601A">
      <w:pPr>
        <w:pStyle w:val="Default"/>
        <w:ind w:left="284"/>
        <w:jc w:val="both"/>
        <w:rPr>
          <w:b/>
          <w:bCs/>
          <w:color w:val="auto"/>
        </w:rPr>
      </w:pPr>
    </w:p>
    <w:p w14:paraId="6E225181" w14:textId="49A62A0A" w:rsidR="00F2601A" w:rsidRPr="00CB1648" w:rsidRDefault="00F2601A" w:rsidP="00F2601A">
      <w:pPr>
        <w:pStyle w:val="Default"/>
        <w:ind w:left="284"/>
        <w:jc w:val="both"/>
        <w:rPr>
          <w:bCs/>
          <w:color w:val="auto"/>
        </w:rPr>
      </w:pPr>
      <w:r w:rsidRPr="00CB1648">
        <w:rPr>
          <w:b/>
          <w:bCs/>
          <w:color w:val="auto"/>
        </w:rPr>
        <w:t xml:space="preserve">Campo 06 </w:t>
      </w:r>
      <w:r w:rsidRPr="00CB1648">
        <w:rPr>
          <w:bCs/>
          <w:color w:val="auto"/>
        </w:rPr>
        <w:t xml:space="preserve">(CHAVE_ACESSO) - Informar a Chave de Acesso do documento fiscal, se eletrônico. Devem constar, cronologicamente, todas as operações realizadas com a respectiva mercadoria, que acarretaram movimentação no estoque, observado o que dispõe </w:t>
      </w:r>
      <w:r w:rsidR="00455AE3" w:rsidRPr="00CB1648">
        <w:rPr>
          <w:bCs/>
          <w:color w:val="auto"/>
        </w:rPr>
        <w:t>a</w:t>
      </w:r>
      <w:r w:rsidRPr="00CB1648">
        <w:rPr>
          <w:bCs/>
          <w:color w:val="auto"/>
        </w:rPr>
        <w:t xml:space="preserve"> Nota 4. </w:t>
      </w:r>
    </w:p>
    <w:p w14:paraId="7664C533" w14:textId="77777777" w:rsidR="00F2601A" w:rsidRPr="00CB1648" w:rsidRDefault="00F2601A" w:rsidP="00F2601A">
      <w:pPr>
        <w:pStyle w:val="Default"/>
        <w:ind w:left="284"/>
        <w:jc w:val="both"/>
        <w:rPr>
          <w:b/>
          <w:bCs/>
          <w:color w:val="auto"/>
        </w:rPr>
      </w:pPr>
    </w:p>
    <w:p w14:paraId="359DAA64" w14:textId="4AA922B8" w:rsidR="00F2601A" w:rsidRPr="00CB1648" w:rsidRDefault="00F2601A" w:rsidP="00F2601A">
      <w:pPr>
        <w:pStyle w:val="Default"/>
        <w:ind w:left="284"/>
        <w:jc w:val="both"/>
        <w:rPr>
          <w:b/>
          <w:bCs/>
          <w:color w:val="auto"/>
        </w:rPr>
      </w:pPr>
      <w:r w:rsidRPr="00CB1648">
        <w:rPr>
          <w:b/>
          <w:bCs/>
          <w:color w:val="auto"/>
        </w:rPr>
        <w:t xml:space="preserve">Campo 07 </w:t>
      </w:r>
      <w:r w:rsidRPr="00CB1648">
        <w:rPr>
          <w:bCs/>
          <w:color w:val="auto"/>
        </w:rPr>
        <w:t>(CUPOM</w:t>
      </w:r>
      <w:r w:rsidR="00592881" w:rsidRPr="00CB1648">
        <w:rPr>
          <w:bCs/>
          <w:color w:val="auto"/>
        </w:rPr>
        <w:t>_</w:t>
      </w:r>
      <w:r w:rsidRPr="00CB1648">
        <w:rPr>
          <w:bCs/>
          <w:color w:val="auto"/>
        </w:rPr>
        <w:t>FISCAL) - Informar o nº do Cupom Fiscal (CCF), caso operação de venda a consumidor final (6 dígitos).</w:t>
      </w:r>
    </w:p>
    <w:p w14:paraId="26B94FEA" w14:textId="77777777" w:rsidR="00F2601A" w:rsidRPr="00CB1648" w:rsidRDefault="00F2601A" w:rsidP="00F2601A">
      <w:pPr>
        <w:pStyle w:val="Default"/>
        <w:ind w:left="284"/>
        <w:jc w:val="both"/>
        <w:rPr>
          <w:b/>
          <w:bCs/>
          <w:color w:val="auto"/>
        </w:rPr>
      </w:pPr>
    </w:p>
    <w:p w14:paraId="7C9E80C9" w14:textId="2948E900" w:rsidR="00F2601A" w:rsidRPr="00CB1648" w:rsidRDefault="00F2601A" w:rsidP="00F2601A">
      <w:pPr>
        <w:pStyle w:val="Default"/>
        <w:ind w:left="284"/>
        <w:jc w:val="both"/>
        <w:rPr>
          <w:bCs/>
          <w:color w:val="auto"/>
        </w:rPr>
      </w:pPr>
      <w:r w:rsidRPr="00CB1648">
        <w:rPr>
          <w:b/>
          <w:bCs/>
          <w:color w:val="auto"/>
        </w:rPr>
        <w:t xml:space="preserve">Campo 08 </w:t>
      </w:r>
      <w:r w:rsidRPr="00CB1648">
        <w:rPr>
          <w:bCs/>
          <w:color w:val="auto"/>
        </w:rPr>
        <w:t>(TIPO_OPER) - “EN” se entrada; “SD” se saída; “EI” se estoque inicial; “EF” se estoque final.</w:t>
      </w:r>
      <w:r w:rsidR="00203AB7" w:rsidRPr="00CB1648">
        <w:rPr>
          <w:bCs/>
          <w:color w:val="auto"/>
        </w:rPr>
        <w:t xml:space="preserve"> </w:t>
      </w:r>
      <w:r w:rsidR="00203AB7" w:rsidRPr="00CB1648">
        <w:rPr>
          <w:b/>
          <w:bCs/>
          <w:color w:val="auto"/>
        </w:rPr>
        <w:t xml:space="preserve">Valores Válidos: </w:t>
      </w:r>
      <w:r w:rsidR="00203AB7" w:rsidRPr="00CB1648">
        <w:rPr>
          <w:bCs/>
          <w:color w:val="auto"/>
        </w:rPr>
        <w:t>[EN, SD, EI, EF].</w:t>
      </w:r>
    </w:p>
    <w:p w14:paraId="5C59F8A1" w14:textId="77777777" w:rsidR="00F2601A" w:rsidRPr="00CB1648" w:rsidRDefault="00F2601A" w:rsidP="00F2601A">
      <w:pPr>
        <w:pStyle w:val="Default"/>
        <w:ind w:left="284"/>
        <w:jc w:val="both"/>
        <w:rPr>
          <w:b/>
          <w:bCs/>
          <w:color w:val="auto"/>
        </w:rPr>
      </w:pPr>
    </w:p>
    <w:p w14:paraId="67BFA3A4" w14:textId="1F75C84E" w:rsidR="00F2601A" w:rsidRPr="00CB1648" w:rsidRDefault="00203AB7" w:rsidP="00F2601A">
      <w:pPr>
        <w:pStyle w:val="Default"/>
        <w:ind w:left="284"/>
        <w:jc w:val="both"/>
        <w:rPr>
          <w:bCs/>
          <w:color w:val="auto"/>
        </w:rPr>
      </w:pPr>
      <w:r w:rsidRPr="00CB1648">
        <w:rPr>
          <w:b/>
          <w:bCs/>
          <w:color w:val="auto"/>
        </w:rPr>
        <w:t xml:space="preserve">Campo 09 </w:t>
      </w:r>
      <w:r w:rsidRPr="00CB1648">
        <w:rPr>
          <w:bCs/>
          <w:color w:val="auto"/>
        </w:rPr>
        <w:t>(CFOP</w:t>
      </w:r>
      <w:r w:rsidR="00F2601A" w:rsidRPr="00CB1648">
        <w:rPr>
          <w:bCs/>
          <w:color w:val="auto"/>
        </w:rPr>
        <w:t>) - Código Fiscal da Operação ou Prestação.</w:t>
      </w:r>
    </w:p>
    <w:p w14:paraId="4B3DB05B" w14:textId="77777777" w:rsidR="00F2601A" w:rsidRPr="00CB1648" w:rsidRDefault="00F2601A" w:rsidP="00F2601A">
      <w:pPr>
        <w:pStyle w:val="Default"/>
        <w:ind w:left="284"/>
        <w:jc w:val="both"/>
        <w:rPr>
          <w:b/>
          <w:bCs/>
          <w:color w:val="auto"/>
        </w:rPr>
      </w:pPr>
    </w:p>
    <w:p w14:paraId="3DF5B7E6" w14:textId="29133B59" w:rsidR="00F2601A" w:rsidRPr="00CB1648" w:rsidRDefault="00F2601A" w:rsidP="00F2601A">
      <w:pPr>
        <w:pStyle w:val="Default"/>
        <w:ind w:left="284"/>
        <w:jc w:val="both"/>
        <w:rPr>
          <w:bCs/>
          <w:color w:val="auto"/>
        </w:rPr>
      </w:pPr>
      <w:r w:rsidRPr="00CB1648">
        <w:rPr>
          <w:b/>
          <w:bCs/>
          <w:color w:val="auto"/>
        </w:rPr>
        <w:t xml:space="preserve">Campo 10 </w:t>
      </w:r>
      <w:r w:rsidRPr="00CB1648">
        <w:rPr>
          <w:bCs/>
          <w:color w:val="auto"/>
        </w:rPr>
        <w:t>(CST) - Código da Situação Tributária da Operação</w:t>
      </w:r>
    </w:p>
    <w:p w14:paraId="1D817BAE" w14:textId="77777777" w:rsidR="00F2601A" w:rsidRPr="00CB1648" w:rsidRDefault="00F2601A" w:rsidP="00F2601A">
      <w:pPr>
        <w:pStyle w:val="Default"/>
        <w:ind w:left="284"/>
        <w:jc w:val="both"/>
        <w:rPr>
          <w:b/>
          <w:bCs/>
          <w:color w:val="auto"/>
        </w:rPr>
      </w:pPr>
    </w:p>
    <w:p w14:paraId="494F636D" w14:textId="4D14A230" w:rsidR="00BD290B" w:rsidRPr="00CB1648" w:rsidRDefault="00F2601A" w:rsidP="00F2601A">
      <w:pPr>
        <w:pStyle w:val="Default"/>
        <w:ind w:left="284"/>
        <w:jc w:val="both"/>
        <w:rPr>
          <w:bCs/>
          <w:color w:val="auto"/>
        </w:rPr>
      </w:pPr>
      <w:r w:rsidRPr="00CB1648">
        <w:rPr>
          <w:b/>
          <w:bCs/>
          <w:color w:val="auto"/>
        </w:rPr>
        <w:t xml:space="preserve">Campo 11 </w:t>
      </w:r>
      <w:r w:rsidRPr="00CB1648">
        <w:rPr>
          <w:bCs/>
          <w:color w:val="auto"/>
        </w:rPr>
        <w:t xml:space="preserve">(COD_OPER_ST) - Informar o código da operação ST somente para as entradas (campo 8 com valor “EN”), da seguinte forma: </w:t>
      </w:r>
    </w:p>
    <w:p w14:paraId="58267848" w14:textId="77777777" w:rsidR="00BD290B" w:rsidRPr="00CB1648" w:rsidRDefault="00F2601A" w:rsidP="00BD290B">
      <w:pPr>
        <w:pStyle w:val="Default"/>
        <w:numPr>
          <w:ilvl w:val="0"/>
          <w:numId w:val="29"/>
        </w:numPr>
        <w:jc w:val="both"/>
        <w:rPr>
          <w:bCs/>
          <w:color w:val="auto"/>
        </w:rPr>
      </w:pPr>
      <w:r w:rsidRPr="00CB1648">
        <w:rPr>
          <w:bCs/>
          <w:color w:val="auto"/>
        </w:rPr>
        <w:t>“0”, se não incidir ICMS ST na operação de aquisição (</w:t>
      </w:r>
      <w:proofErr w:type="spellStart"/>
      <w:r w:rsidRPr="00CB1648">
        <w:rPr>
          <w:bCs/>
          <w:color w:val="auto"/>
        </w:rPr>
        <w:t>Ex</w:t>
      </w:r>
      <w:proofErr w:type="spellEnd"/>
      <w:r w:rsidRPr="00CB1648">
        <w:rPr>
          <w:bCs/>
          <w:color w:val="auto"/>
        </w:rPr>
        <w:t xml:space="preserve">: devoluções de vendas; mercadorias isentas); </w:t>
      </w:r>
    </w:p>
    <w:p w14:paraId="05AFE6B6" w14:textId="77777777" w:rsidR="00BD290B" w:rsidRPr="00CB1648" w:rsidRDefault="00F2601A" w:rsidP="00BD290B">
      <w:pPr>
        <w:pStyle w:val="Default"/>
        <w:numPr>
          <w:ilvl w:val="0"/>
          <w:numId w:val="29"/>
        </w:numPr>
        <w:jc w:val="both"/>
        <w:rPr>
          <w:bCs/>
          <w:color w:val="auto"/>
        </w:rPr>
      </w:pPr>
      <w:r w:rsidRPr="00CB1648">
        <w:rPr>
          <w:bCs/>
          <w:color w:val="auto"/>
        </w:rPr>
        <w:t xml:space="preserve">“1”, se a mercadoria for adquirida de substituto tributário localizado em outra UF, com imposto retido no documento fiscal de aquisição; </w:t>
      </w:r>
    </w:p>
    <w:p w14:paraId="15515165" w14:textId="77777777" w:rsidR="00BD290B" w:rsidRPr="00CB1648" w:rsidRDefault="00F2601A" w:rsidP="00BD290B">
      <w:pPr>
        <w:pStyle w:val="Default"/>
        <w:numPr>
          <w:ilvl w:val="0"/>
          <w:numId w:val="29"/>
        </w:numPr>
        <w:jc w:val="both"/>
        <w:rPr>
          <w:bCs/>
          <w:color w:val="auto"/>
        </w:rPr>
      </w:pPr>
      <w:r w:rsidRPr="00CB1648">
        <w:rPr>
          <w:bCs/>
          <w:color w:val="auto"/>
        </w:rPr>
        <w:t xml:space="preserve">“2”, se a mercadoria for adquirida de substituto tributário localizado no MS, com imposto retido no documento fiscal de aquisição; </w:t>
      </w:r>
    </w:p>
    <w:p w14:paraId="0C3FA28C" w14:textId="77777777" w:rsidR="00BD290B" w:rsidRPr="00CB1648" w:rsidRDefault="00F2601A" w:rsidP="00BD290B">
      <w:pPr>
        <w:pStyle w:val="Default"/>
        <w:numPr>
          <w:ilvl w:val="0"/>
          <w:numId w:val="29"/>
        </w:numPr>
        <w:jc w:val="both"/>
        <w:rPr>
          <w:bCs/>
          <w:color w:val="auto"/>
        </w:rPr>
      </w:pPr>
      <w:r w:rsidRPr="00CB1648">
        <w:rPr>
          <w:bCs/>
          <w:color w:val="auto"/>
        </w:rPr>
        <w:t xml:space="preserve">“3”, se a mercadoria for adquirida de contribuinte responsável por substituição ou substituído intermediário, com ICMS ST pago por antecipação ou retido em operações anteriores (valores informados nos campos </w:t>
      </w:r>
      <w:proofErr w:type="spellStart"/>
      <w:r w:rsidRPr="00CB1648">
        <w:rPr>
          <w:bCs/>
          <w:color w:val="auto"/>
        </w:rPr>
        <w:t>vBCSTRet</w:t>
      </w:r>
      <w:proofErr w:type="spellEnd"/>
      <w:r w:rsidRPr="00CB1648">
        <w:rPr>
          <w:bCs/>
          <w:color w:val="auto"/>
        </w:rPr>
        <w:t xml:space="preserve">, </w:t>
      </w:r>
      <w:proofErr w:type="spellStart"/>
      <w:r w:rsidRPr="00CB1648">
        <w:rPr>
          <w:bCs/>
          <w:color w:val="auto"/>
        </w:rPr>
        <w:t>pST</w:t>
      </w:r>
      <w:proofErr w:type="spellEnd"/>
      <w:r w:rsidRPr="00CB1648">
        <w:rPr>
          <w:bCs/>
          <w:color w:val="auto"/>
        </w:rPr>
        <w:t xml:space="preserve">, </w:t>
      </w:r>
      <w:proofErr w:type="spellStart"/>
      <w:r w:rsidRPr="00CB1648">
        <w:rPr>
          <w:bCs/>
          <w:color w:val="auto"/>
        </w:rPr>
        <w:t>vICMSSTRet</w:t>
      </w:r>
      <w:proofErr w:type="spellEnd"/>
      <w:r w:rsidRPr="00CB1648">
        <w:rPr>
          <w:bCs/>
          <w:color w:val="auto"/>
        </w:rPr>
        <w:t xml:space="preserve"> ou Informações Complementares); </w:t>
      </w:r>
    </w:p>
    <w:p w14:paraId="169CCCEC" w14:textId="200F7671" w:rsidR="00F2601A" w:rsidRPr="00CB1648" w:rsidRDefault="00F2601A" w:rsidP="00BD290B">
      <w:pPr>
        <w:pStyle w:val="Default"/>
        <w:numPr>
          <w:ilvl w:val="0"/>
          <w:numId w:val="29"/>
        </w:numPr>
        <w:jc w:val="both"/>
        <w:rPr>
          <w:bCs/>
          <w:color w:val="auto"/>
        </w:rPr>
      </w:pPr>
      <w:r w:rsidRPr="00CB1648">
        <w:rPr>
          <w:bCs/>
          <w:color w:val="auto"/>
        </w:rPr>
        <w:t>“4”, se o imposto foi pago à vista da operação no momento da aquisição das mercadorias, pelo próprio solicitante do pedido de ressarcimento.</w:t>
      </w:r>
    </w:p>
    <w:p w14:paraId="594EFB08" w14:textId="77777777" w:rsidR="00F2601A" w:rsidRPr="00CB1648" w:rsidRDefault="00F2601A" w:rsidP="00F2601A">
      <w:pPr>
        <w:pStyle w:val="Default"/>
        <w:ind w:left="284"/>
        <w:jc w:val="both"/>
        <w:rPr>
          <w:b/>
          <w:bCs/>
          <w:color w:val="auto"/>
        </w:rPr>
      </w:pPr>
    </w:p>
    <w:p w14:paraId="186E2F76" w14:textId="4DDE452D" w:rsidR="00F2601A" w:rsidRPr="00CB1648" w:rsidRDefault="00F2601A" w:rsidP="00F2601A">
      <w:pPr>
        <w:pStyle w:val="Default"/>
        <w:ind w:left="284"/>
        <w:jc w:val="both"/>
        <w:rPr>
          <w:bCs/>
          <w:color w:val="auto"/>
        </w:rPr>
      </w:pPr>
      <w:r w:rsidRPr="00CB1648">
        <w:rPr>
          <w:b/>
          <w:bCs/>
          <w:color w:val="auto"/>
        </w:rPr>
        <w:t xml:space="preserve">Campo 12 </w:t>
      </w:r>
      <w:r w:rsidRPr="00CB1648">
        <w:rPr>
          <w:bCs/>
          <w:color w:val="auto"/>
        </w:rPr>
        <w:t xml:space="preserve">(COD_EAN) - Código EAN do produto, conforme descrito no </w:t>
      </w:r>
      <w:r w:rsidR="007B1B79" w:rsidRPr="00CB1648">
        <w:rPr>
          <w:bCs/>
          <w:color w:val="auto"/>
        </w:rPr>
        <w:t xml:space="preserve">Registro </w:t>
      </w:r>
      <w:r w:rsidR="00E54FBA">
        <w:rPr>
          <w:bCs/>
          <w:color w:val="auto"/>
        </w:rPr>
        <w:t>40</w:t>
      </w:r>
      <w:r w:rsidR="007B1B79" w:rsidRPr="00CB1648">
        <w:rPr>
          <w:bCs/>
          <w:color w:val="auto"/>
        </w:rPr>
        <w:t>00</w:t>
      </w:r>
      <w:r w:rsidRPr="00CB1648">
        <w:rPr>
          <w:bCs/>
          <w:color w:val="auto"/>
        </w:rPr>
        <w:t>.</w:t>
      </w:r>
    </w:p>
    <w:p w14:paraId="6645034A" w14:textId="77777777" w:rsidR="00F2601A" w:rsidRPr="00CB1648" w:rsidRDefault="00F2601A" w:rsidP="00F2601A">
      <w:pPr>
        <w:pStyle w:val="Default"/>
        <w:ind w:left="284"/>
        <w:jc w:val="both"/>
        <w:rPr>
          <w:b/>
          <w:bCs/>
          <w:color w:val="auto"/>
        </w:rPr>
      </w:pPr>
    </w:p>
    <w:p w14:paraId="561F7E69" w14:textId="6AE17BFE" w:rsidR="00F2601A" w:rsidRPr="00CB1648" w:rsidRDefault="00F2601A" w:rsidP="00F2601A">
      <w:pPr>
        <w:pStyle w:val="Default"/>
        <w:ind w:left="284"/>
        <w:jc w:val="both"/>
        <w:rPr>
          <w:b/>
          <w:bCs/>
          <w:color w:val="auto"/>
        </w:rPr>
      </w:pPr>
      <w:r w:rsidRPr="00CB1648">
        <w:rPr>
          <w:b/>
          <w:bCs/>
          <w:color w:val="auto"/>
        </w:rPr>
        <w:t xml:space="preserve">Campo 13 </w:t>
      </w:r>
      <w:r w:rsidRPr="00CB1648">
        <w:rPr>
          <w:bCs/>
          <w:color w:val="auto"/>
        </w:rPr>
        <w:t>(QTD_ENTRADA) - Quantidade adquirida, expressa na unidade de medida especificada no</w:t>
      </w:r>
      <w:r w:rsidR="001B583B">
        <w:rPr>
          <w:bCs/>
          <w:color w:val="auto"/>
        </w:rPr>
        <w:t xml:space="preserve"> campo 06 do </w:t>
      </w:r>
      <w:r w:rsidR="00B526BE" w:rsidRPr="00CB1648">
        <w:rPr>
          <w:bCs/>
          <w:color w:val="auto"/>
        </w:rPr>
        <w:t>r</w:t>
      </w:r>
      <w:r w:rsidR="000802D3" w:rsidRPr="00CB1648">
        <w:rPr>
          <w:bCs/>
          <w:color w:val="auto"/>
        </w:rPr>
        <w:t xml:space="preserve">egistro </w:t>
      </w:r>
      <w:r w:rsidR="00D81F5D">
        <w:rPr>
          <w:bCs/>
          <w:color w:val="auto"/>
        </w:rPr>
        <w:t>4</w:t>
      </w:r>
      <w:r w:rsidR="00E54FBA">
        <w:rPr>
          <w:bCs/>
          <w:color w:val="auto"/>
        </w:rPr>
        <w:t>0</w:t>
      </w:r>
      <w:r w:rsidR="000802D3" w:rsidRPr="00CB1648">
        <w:rPr>
          <w:bCs/>
          <w:color w:val="auto"/>
        </w:rPr>
        <w:t>00</w:t>
      </w:r>
      <w:r w:rsidRPr="00CB1648">
        <w:rPr>
          <w:bCs/>
          <w:color w:val="auto"/>
        </w:rPr>
        <w:t>.</w:t>
      </w:r>
    </w:p>
    <w:p w14:paraId="260C2F91" w14:textId="77777777" w:rsidR="00F2601A" w:rsidRPr="00CB1648" w:rsidRDefault="00F2601A" w:rsidP="00F2601A">
      <w:pPr>
        <w:pStyle w:val="Default"/>
        <w:ind w:left="284"/>
        <w:jc w:val="both"/>
        <w:rPr>
          <w:b/>
          <w:bCs/>
          <w:color w:val="auto"/>
        </w:rPr>
      </w:pPr>
    </w:p>
    <w:p w14:paraId="114152FF" w14:textId="21FE039A" w:rsidR="00F2601A" w:rsidRPr="00CB1648" w:rsidRDefault="00F2601A" w:rsidP="00F2601A">
      <w:pPr>
        <w:pStyle w:val="Default"/>
        <w:ind w:left="284"/>
        <w:jc w:val="both"/>
        <w:rPr>
          <w:b/>
          <w:bCs/>
          <w:color w:val="auto"/>
        </w:rPr>
      </w:pPr>
      <w:r w:rsidRPr="00CB1648">
        <w:rPr>
          <w:b/>
          <w:bCs/>
          <w:color w:val="auto"/>
        </w:rPr>
        <w:t xml:space="preserve">Campo 14 </w:t>
      </w:r>
      <w:r w:rsidRPr="00CB1648">
        <w:rPr>
          <w:bCs/>
          <w:color w:val="auto"/>
        </w:rPr>
        <w:t>(VALOR_UNIT_ENT) - Informar o valor (R$) unitário do produto.</w:t>
      </w:r>
    </w:p>
    <w:p w14:paraId="69DB7940" w14:textId="77777777" w:rsidR="00F2601A" w:rsidRPr="00CB1648" w:rsidRDefault="00F2601A" w:rsidP="00F2601A">
      <w:pPr>
        <w:pStyle w:val="Default"/>
        <w:ind w:left="284"/>
        <w:jc w:val="both"/>
        <w:rPr>
          <w:b/>
          <w:bCs/>
          <w:color w:val="auto"/>
        </w:rPr>
      </w:pPr>
    </w:p>
    <w:p w14:paraId="1219B3BE" w14:textId="5623BB68" w:rsidR="00F2601A" w:rsidRPr="00CB1648" w:rsidRDefault="00F2601A" w:rsidP="00F2601A">
      <w:pPr>
        <w:pStyle w:val="Default"/>
        <w:ind w:left="284"/>
        <w:jc w:val="both"/>
        <w:rPr>
          <w:b/>
          <w:bCs/>
          <w:color w:val="auto"/>
        </w:rPr>
      </w:pPr>
      <w:r w:rsidRPr="00CB1648">
        <w:rPr>
          <w:b/>
          <w:bCs/>
          <w:color w:val="auto"/>
        </w:rPr>
        <w:t xml:space="preserve">Campo 15 </w:t>
      </w:r>
      <w:r w:rsidRPr="00CB1648">
        <w:rPr>
          <w:bCs/>
          <w:color w:val="auto"/>
        </w:rPr>
        <w:t>(VALOR_TOT_ENT) - Informar o valor (R$) total de aquisição do produto.</w:t>
      </w:r>
    </w:p>
    <w:p w14:paraId="1CAC7A2B" w14:textId="77777777" w:rsidR="00F2601A" w:rsidRPr="00CB1648" w:rsidRDefault="00F2601A" w:rsidP="00F2601A">
      <w:pPr>
        <w:pStyle w:val="Default"/>
        <w:ind w:left="284"/>
        <w:jc w:val="both"/>
        <w:rPr>
          <w:b/>
          <w:bCs/>
          <w:color w:val="auto"/>
        </w:rPr>
      </w:pPr>
    </w:p>
    <w:p w14:paraId="7F112EDA" w14:textId="6CD46B28" w:rsidR="00F2601A" w:rsidRPr="00CB1648" w:rsidRDefault="00F2601A" w:rsidP="00F2601A">
      <w:pPr>
        <w:pStyle w:val="Default"/>
        <w:ind w:left="284"/>
        <w:jc w:val="both"/>
        <w:rPr>
          <w:b/>
          <w:bCs/>
          <w:color w:val="auto"/>
        </w:rPr>
      </w:pPr>
      <w:r w:rsidRPr="00CB1648">
        <w:rPr>
          <w:b/>
          <w:bCs/>
          <w:color w:val="auto"/>
        </w:rPr>
        <w:t xml:space="preserve">Campo 16 </w:t>
      </w:r>
      <w:r w:rsidRPr="00CB1648">
        <w:rPr>
          <w:bCs/>
          <w:color w:val="auto"/>
        </w:rPr>
        <w:t>(ALÍQ_OP_PRÓP) - Informar a alíquota da operação própria do substituto ou do ICMS cobrado na saída interestadual de que decorreu a aquisição das mercadorias</w:t>
      </w:r>
      <w:r w:rsidR="000802D3" w:rsidRPr="00CB1648">
        <w:rPr>
          <w:bCs/>
          <w:color w:val="auto"/>
        </w:rPr>
        <w:t>.</w:t>
      </w:r>
    </w:p>
    <w:p w14:paraId="2C2A340E" w14:textId="77777777" w:rsidR="00BB1B42" w:rsidRPr="00CB1648" w:rsidRDefault="00BB1B42" w:rsidP="00F2601A">
      <w:pPr>
        <w:pStyle w:val="Default"/>
        <w:ind w:left="284"/>
        <w:jc w:val="both"/>
        <w:rPr>
          <w:b/>
          <w:bCs/>
          <w:color w:val="auto"/>
        </w:rPr>
      </w:pPr>
    </w:p>
    <w:p w14:paraId="5C41AC03" w14:textId="6AAE76EB" w:rsidR="00F2601A" w:rsidRPr="00CB1648" w:rsidRDefault="00F2601A" w:rsidP="00F2601A">
      <w:pPr>
        <w:pStyle w:val="Default"/>
        <w:ind w:left="284"/>
        <w:jc w:val="both"/>
        <w:rPr>
          <w:bCs/>
          <w:color w:val="auto"/>
        </w:rPr>
      </w:pPr>
      <w:r w:rsidRPr="00CB1648">
        <w:rPr>
          <w:b/>
          <w:bCs/>
          <w:color w:val="auto"/>
        </w:rPr>
        <w:t xml:space="preserve">Campo 17 </w:t>
      </w:r>
      <w:r w:rsidRPr="00CB1648">
        <w:rPr>
          <w:bCs/>
          <w:color w:val="auto"/>
        </w:rPr>
        <w:t xml:space="preserve">(BC_OP_PRÓP) - Informar a base de cálculo do ICMS cobrado na operação própria do substituto ou na saída interestadual de que decorreu a aquisição das mercadorias, conforme nota fiscal. </w:t>
      </w:r>
    </w:p>
    <w:p w14:paraId="513F4F30" w14:textId="4F03B4F3" w:rsidR="00F2601A" w:rsidRPr="00CB1648" w:rsidRDefault="00F2601A" w:rsidP="00F2601A">
      <w:pPr>
        <w:pStyle w:val="Default"/>
        <w:ind w:left="284"/>
        <w:jc w:val="both"/>
        <w:rPr>
          <w:bCs/>
          <w:color w:val="auto"/>
        </w:rPr>
      </w:pPr>
      <w:r w:rsidRPr="00CB1648">
        <w:rPr>
          <w:bCs/>
          <w:color w:val="auto"/>
        </w:rPr>
        <w:t>OBS: se o código da operação ST (campo 11) for informado com valor “3” ou “0”, preencher valor “0” (zero).</w:t>
      </w:r>
    </w:p>
    <w:p w14:paraId="045ACEDF" w14:textId="77777777" w:rsidR="00F2601A" w:rsidRPr="00CB1648" w:rsidRDefault="00F2601A" w:rsidP="00F2601A">
      <w:pPr>
        <w:pStyle w:val="Default"/>
        <w:ind w:left="284"/>
        <w:jc w:val="both"/>
        <w:rPr>
          <w:b/>
          <w:bCs/>
          <w:color w:val="auto"/>
        </w:rPr>
      </w:pPr>
    </w:p>
    <w:p w14:paraId="6096C06C" w14:textId="2F540899" w:rsidR="00F2601A" w:rsidRPr="00CB1648" w:rsidRDefault="00F2601A" w:rsidP="00F2601A">
      <w:pPr>
        <w:pStyle w:val="Default"/>
        <w:ind w:left="284"/>
        <w:jc w:val="both"/>
        <w:rPr>
          <w:bCs/>
          <w:color w:val="auto"/>
        </w:rPr>
      </w:pPr>
      <w:r w:rsidRPr="00CB1648">
        <w:rPr>
          <w:b/>
          <w:bCs/>
          <w:color w:val="auto"/>
        </w:rPr>
        <w:t xml:space="preserve">Campo 18 </w:t>
      </w:r>
      <w:r w:rsidRPr="00CB1648">
        <w:rPr>
          <w:bCs/>
          <w:color w:val="auto"/>
        </w:rPr>
        <w:t xml:space="preserve">(ICMS_OP_PRÓP) - Informar o valor do ICMS cobrado na operação própria do substituto ou na saída interestadual, obtido da seguinte forma: </w:t>
      </w:r>
    </w:p>
    <w:p w14:paraId="520A2F18" w14:textId="77777777" w:rsidR="00F2601A" w:rsidRPr="00CB1648" w:rsidRDefault="00F2601A" w:rsidP="00F2601A">
      <w:pPr>
        <w:pStyle w:val="Default"/>
        <w:numPr>
          <w:ilvl w:val="0"/>
          <w:numId w:val="28"/>
        </w:numPr>
        <w:jc w:val="both"/>
        <w:rPr>
          <w:bCs/>
          <w:color w:val="auto"/>
        </w:rPr>
      </w:pPr>
      <w:r w:rsidRPr="00CB1648">
        <w:rPr>
          <w:bCs/>
          <w:color w:val="auto"/>
        </w:rPr>
        <w:t xml:space="preserve">Se o código da operação ST (campo 11) for igual a “1”, “2” ou “4”, deve corresponder ao produto do campo 16 pelo campo 17; </w:t>
      </w:r>
    </w:p>
    <w:p w14:paraId="743B0A4B" w14:textId="77777777" w:rsidR="00F2601A" w:rsidRPr="00CB1648" w:rsidRDefault="00F2601A" w:rsidP="00F2601A">
      <w:pPr>
        <w:pStyle w:val="Default"/>
        <w:numPr>
          <w:ilvl w:val="0"/>
          <w:numId w:val="28"/>
        </w:numPr>
        <w:jc w:val="both"/>
        <w:rPr>
          <w:bCs/>
          <w:color w:val="auto"/>
        </w:rPr>
      </w:pPr>
      <w:r w:rsidRPr="00CB1648">
        <w:rPr>
          <w:bCs/>
          <w:color w:val="auto"/>
        </w:rPr>
        <w:lastRenderedPageBreak/>
        <w:t xml:space="preserve">Se o código da operação ST (campo 11) for igual a “0” (zero), informar valor “0” (zero); </w:t>
      </w:r>
    </w:p>
    <w:p w14:paraId="04CDD728" w14:textId="78779C58" w:rsidR="00F2601A" w:rsidRPr="00CB1648" w:rsidRDefault="00F2601A" w:rsidP="00F2601A">
      <w:pPr>
        <w:pStyle w:val="Default"/>
        <w:numPr>
          <w:ilvl w:val="0"/>
          <w:numId w:val="28"/>
        </w:numPr>
        <w:jc w:val="both"/>
        <w:rPr>
          <w:b/>
          <w:bCs/>
          <w:color w:val="auto"/>
        </w:rPr>
      </w:pPr>
      <w:r w:rsidRPr="00CB1648">
        <w:rPr>
          <w:bCs/>
          <w:color w:val="auto"/>
        </w:rPr>
        <w:t>Se o código da operação ST (campo 11) for igual a “3”, deve corresponder ao produto do campo 2</w:t>
      </w:r>
      <w:r w:rsidR="003D5FAB">
        <w:rPr>
          <w:bCs/>
          <w:color w:val="auto"/>
        </w:rPr>
        <w:t xml:space="preserve">1 </w:t>
      </w:r>
      <w:r w:rsidR="003D5FAB">
        <w:t>(BC_ICMS_ST)</w:t>
      </w:r>
      <w:r w:rsidRPr="00CB1648">
        <w:rPr>
          <w:bCs/>
          <w:color w:val="auto"/>
        </w:rPr>
        <w:t xml:space="preserve"> pelo campo 2</w:t>
      </w:r>
      <w:r w:rsidR="003D5FAB">
        <w:rPr>
          <w:bCs/>
          <w:color w:val="auto"/>
        </w:rPr>
        <w:t xml:space="preserve">3 </w:t>
      </w:r>
      <w:r w:rsidR="00837AF5">
        <w:t>(A</w:t>
      </w:r>
      <w:r w:rsidR="00EF5E13">
        <w:t>LÍQ</w:t>
      </w:r>
      <w:r w:rsidR="003D5FAB">
        <w:t xml:space="preserve"> ICMS ST)</w:t>
      </w:r>
      <w:r w:rsidRPr="00CB1648">
        <w:rPr>
          <w:bCs/>
          <w:color w:val="auto"/>
        </w:rPr>
        <w:t xml:space="preserve">, sendo o resultado </w:t>
      </w:r>
      <w:r w:rsidR="0050587C">
        <w:rPr>
          <w:bCs/>
          <w:color w:val="auto"/>
        </w:rPr>
        <w:t xml:space="preserve">subtraído </w:t>
      </w:r>
      <w:r w:rsidR="003D5FAB">
        <w:rPr>
          <w:bCs/>
          <w:color w:val="auto"/>
        </w:rPr>
        <w:t>do campo 24</w:t>
      </w:r>
      <w:r w:rsidR="0050587C">
        <w:rPr>
          <w:bCs/>
          <w:color w:val="auto"/>
        </w:rPr>
        <w:t xml:space="preserve"> </w:t>
      </w:r>
      <w:r w:rsidR="0050587C">
        <w:t>(ICMS_ST)</w:t>
      </w:r>
      <w:r w:rsidRPr="00CB1648">
        <w:rPr>
          <w:bCs/>
          <w:color w:val="auto"/>
        </w:rPr>
        <w:t>.</w:t>
      </w:r>
    </w:p>
    <w:p w14:paraId="76D2BEE1" w14:textId="77777777" w:rsidR="00F2601A" w:rsidRPr="00CB1648" w:rsidRDefault="00F2601A" w:rsidP="00F2601A">
      <w:pPr>
        <w:pStyle w:val="Default"/>
        <w:ind w:left="284"/>
        <w:jc w:val="both"/>
        <w:rPr>
          <w:b/>
          <w:bCs/>
          <w:color w:val="auto"/>
        </w:rPr>
      </w:pPr>
    </w:p>
    <w:p w14:paraId="67C3D087" w14:textId="6260CCCE" w:rsidR="00F2601A" w:rsidRPr="00CB1648" w:rsidRDefault="00F2601A" w:rsidP="00F2601A">
      <w:pPr>
        <w:pStyle w:val="Default"/>
        <w:ind w:left="284"/>
        <w:jc w:val="both"/>
        <w:rPr>
          <w:bCs/>
          <w:color w:val="auto"/>
        </w:rPr>
      </w:pPr>
      <w:r w:rsidRPr="00CB1648">
        <w:rPr>
          <w:b/>
          <w:bCs/>
          <w:color w:val="auto"/>
        </w:rPr>
        <w:t xml:space="preserve">Campo 19 </w:t>
      </w:r>
      <w:r w:rsidRPr="00CB1648">
        <w:rPr>
          <w:bCs/>
          <w:color w:val="auto"/>
        </w:rPr>
        <w:t>(ICMS_UNIT_OP_PRÓP) - Informar o valor do ICMS unitário cobrado na operação própria do substituto ou na saída interestadual, devendo corresponder ao valor resultante da divisão do campo 18 pelo campo 13.</w:t>
      </w:r>
    </w:p>
    <w:p w14:paraId="3507D964" w14:textId="77777777" w:rsidR="00F2601A" w:rsidRPr="00CB1648" w:rsidRDefault="00F2601A" w:rsidP="00F2601A">
      <w:pPr>
        <w:pStyle w:val="Default"/>
        <w:ind w:left="284"/>
        <w:jc w:val="both"/>
        <w:rPr>
          <w:b/>
          <w:bCs/>
          <w:color w:val="auto"/>
        </w:rPr>
      </w:pPr>
    </w:p>
    <w:p w14:paraId="5E23B152" w14:textId="75D1A804" w:rsidR="00F2601A" w:rsidRPr="00CB1648" w:rsidRDefault="00F2601A" w:rsidP="00F2601A">
      <w:pPr>
        <w:pStyle w:val="Default"/>
        <w:ind w:left="284"/>
        <w:jc w:val="both"/>
        <w:rPr>
          <w:b/>
          <w:bCs/>
          <w:color w:val="auto"/>
        </w:rPr>
      </w:pPr>
      <w:r w:rsidRPr="00CB1648">
        <w:rPr>
          <w:b/>
          <w:bCs/>
          <w:color w:val="auto"/>
        </w:rPr>
        <w:t xml:space="preserve">Campo </w:t>
      </w:r>
      <w:r w:rsidRPr="00837AF5">
        <w:rPr>
          <w:b/>
          <w:bCs/>
          <w:color w:val="auto"/>
        </w:rPr>
        <w:t>20</w:t>
      </w:r>
      <w:r w:rsidRPr="00CB1648">
        <w:rPr>
          <w:bCs/>
          <w:color w:val="auto"/>
        </w:rPr>
        <w:t xml:space="preserve"> (ICMS_FECOMP) - Informar o valor do ICMS FECOMP, caso incidente na operação de que decorreu a aquisição das mercadorias.</w:t>
      </w:r>
    </w:p>
    <w:p w14:paraId="23EE1FD1" w14:textId="77777777" w:rsidR="00F2601A" w:rsidRPr="00CB1648" w:rsidRDefault="00F2601A" w:rsidP="00F2601A">
      <w:pPr>
        <w:pStyle w:val="Default"/>
        <w:ind w:left="284"/>
        <w:jc w:val="both"/>
        <w:rPr>
          <w:b/>
          <w:bCs/>
          <w:color w:val="auto"/>
        </w:rPr>
      </w:pPr>
    </w:p>
    <w:p w14:paraId="6BC9A4EC" w14:textId="77777777" w:rsidR="000802D3" w:rsidRPr="00CB1648" w:rsidRDefault="00F2601A" w:rsidP="00F2601A">
      <w:pPr>
        <w:pStyle w:val="Default"/>
        <w:ind w:left="284"/>
        <w:jc w:val="both"/>
        <w:rPr>
          <w:bCs/>
          <w:color w:val="auto"/>
        </w:rPr>
      </w:pPr>
      <w:r w:rsidRPr="00CB1648">
        <w:rPr>
          <w:b/>
          <w:bCs/>
          <w:color w:val="auto"/>
        </w:rPr>
        <w:t xml:space="preserve">Campo </w:t>
      </w:r>
      <w:r w:rsidRPr="00837AF5">
        <w:rPr>
          <w:b/>
          <w:bCs/>
          <w:color w:val="auto"/>
        </w:rPr>
        <w:t>21</w:t>
      </w:r>
      <w:r w:rsidRPr="00CB1648">
        <w:rPr>
          <w:bCs/>
          <w:color w:val="auto"/>
        </w:rPr>
        <w:t xml:space="preserve"> (BC_ICMS ST) - Informar o valor total da base de cálculo do ICMS ST incidente na aquisição do produto, que deverá corresponder ao valor destacado pelo substituto tributário ou informado pelo substituído intermediário, conforme documento fiscal de aquisição, ou, na hipótese do ICMS ST ter sido pago à vista da operação, ao valor que serviu de base de cálculo para o respectivo recolhimento. </w:t>
      </w:r>
    </w:p>
    <w:p w14:paraId="1A566E4F" w14:textId="1A19D33E" w:rsidR="00F2601A" w:rsidRPr="00CB1648" w:rsidRDefault="00F2601A" w:rsidP="00F2601A">
      <w:pPr>
        <w:pStyle w:val="Default"/>
        <w:ind w:left="284"/>
        <w:jc w:val="both"/>
        <w:rPr>
          <w:bCs/>
          <w:color w:val="auto"/>
        </w:rPr>
      </w:pPr>
      <w:r w:rsidRPr="00CB1648">
        <w:rPr>
          <w:bCs/>
          <w:color w:val="auto"/>
        </w:rPr>
        <w:t>OBS: somente quando o Código da Operação ST (campo 11) for diferente de zero.</w:t>
      </w:r>
    </w:p>
    <w:p w14:paraId="38D34D16" w14:textId="77777777" w:rsidR="00F2601A" w:rsidRPr="00CB1648" w:rsidRDefault="00F2601A" w:rsidP="00F2601A">
      <w:pPr>
        <w:pStyle w:val="Default"/>
        <w:ind w:left="284"/>
        <w:jc w:val="both"/>
        <w:rPr>
          <w:b/>
          <w:bCs/>
          <w:color w:val="auto"/>
        </w:rPr>
      </w:pPr>
    </w:p>
    <w:p w14:paraId="00D2862C" w14:textId="0F143E56" w:rsidR="00F2601A" w:rsidRPr="00CB1648" w:rsidRDefault="00F2601A" w:rsidP="00F2601A">
      <w:pPr>
        <w:pStyle w:val="Default"/>
        <w:ind w:left="284"/>
        <w:jc w:val="both"/>
        <w:rPr>
          <w:bCs/>
          <w:color w:val="auto"/>
        </w:rPr>
      </w:pPr>
      <w:r w:rsidRPr="00CB1648">
        <w:rPr>
          <w:b/>
          <w:bCs/>
          <w:color w:val="auto"/>
        </w:rPr>
        <w:t xml:space="preserve">Campo 22 </w:t>
      </w:r>
      <w:r w:rsidRPr="00CB1648">
        <w:rPr>
          <w:bCs/>
          <w:color w:val="auto"/>
        </w:rPr>
        <w:t xml:space="preserve">(BC_UNIT_ICMS_ST) - Informar o valor unitário da base de cálculo do ICMS ST incidente na aquisição do produto, que deverá corresponder à divisão do valor informado no campo </w:t>
      </w:r>
      <w:r w:rsidR="00142C51">
        <w:rPr>
          <w:bCs/>
          <w:color w:val="auto"/>
        </w:rPr>
        <w:t>21</w:t>
      </w:r>
      <w:r w:rsidRPr="00CB1648">
        <w:rPr>
          <w:bCs/>
          <w:color w:val="auto"/>
        </w:rPr>
        <w:t xml:space="preserve"> pela quantidade da respectiva aquisição (campo 13).</w:t>
      </w:r>
    </w:p>
    <w:p w14:paraId="693F013A" w14:textId="77777777" w:rsidR="00F2601A" w:rsidRPr="00CB1648" w:rsidRDefault="00F2601A" w:rsidP="00F2601A">
      <w:pPr>
        <w:pStyle w:val="Default"/>
        <w:ind w:left="284"/>
        <w:jc w:val="both"/>
        <w:rPr>
          <w:b/>
          <w:bCs/>
          <w:color w:val="auto"/>
        </w:rPr>
      </w:pPr>
    </w:p>
    <w:p w14:paraId="277205AD" w14:textId="651D6854" w:rsidR="00F2601A" w:rsidRPr="00CB1648" w:rsidRDefault="00F2601A" w:rsidP="00F2601A">
      <w:pPr>
        <w:pStyle w:val="Default"/>
        <w:ind w:left="284"/>
        <w:jc w:val="both"/>
        <w:rPr>
          <w:bCs/>
          <w:color w:val="auto"/>
        </w:rPr>
      </w:pPr>
      <w:r w:rsidRPr="00CB1648">
        <w:rPr>
          <w:b/>
          <w:bCs/>
          <w:color w:val="auto"/>
        </w:rPr>
        <w:t xml:space="preserve">Campo 23 </w:t>
      </w:r>
      <w:r w:rsidRPr="00CB1648">
        <w:rPr>
          <w:bCs/>
          <w:color w:val="auto"/>
        </w:rPr>
        <w:t>(ALÍQ_ICMS_ST) - Informar a alíquota que serviu para cálculo do ICMS incidente por substituição tributária, informada pelo substituto tributário ou pelo substituído intermediário no documento fiscal de aquisição das mercadorias, ou, na hipótese do ICMS ST ter sido pago à vista da operação, informar a alíquota que serviu para o cálculo do respectivo recolhimento. OBS: somente quando o Código da Operação ST (campo 11) for diferente de zero.</w:t>
      </w:r>
    </w:p>
    <w:p w14:paraId="6C92C31A" w14:textId="77777777" w:rsidR="00F2601A" w:rsidRPr="00CB1648" w:rsidRDefault="00F2601A" w:rsidP="00F2601A">
      <w:pPr>
        <w:pStyle w:val="Default"/>
        <w:ind w:left="284"/>
        <w:jc w:val="both"/>
        <w:rPr>
          <w:b/>
          <w:bCs/>
          <w:color w:val="auto"/>
        </w:rPr>
      </w:pPr>
    </w:p>
    <w:p w14:paraId="3B6462A7" w14:textId="45496864" w:rsidR="00F2601A" w:rsidRPr="00CB1648" w:rsidRDefault="00F2601A" w:rsidP="00F2601A">
      <w:pPr>
        <w:pStyle w:val="Default"/>
        <w:ind w:left="284"/>
        <w:jc w:val="both"/>
        <w:rPr>
          <w:bCs/>
          <w:color w:val="auto"/>
        </w:rPr>
      </w:pPr>
      <w:r w:rsidRPr="00CB1648">
        <w:rPr>
          <w:b/>
          <w:bCs/>
          <w:color w:val="auto"/>
        </w:rPr>
        <w:t>Campo 24</w:t>
      </w:r>
      <w:r w:rsidRPr="00CB1648">
        <w:rPr>
          <w:bCs/>
          <w:color w:val="auto"/>
        </w:rPr>
        <w:t xml:space="preserve"> (ICMS_ST) - Informar o valor do ICMS retido ou antecipado. </w:t>
      </w:r>
    </w:p>
    <w:p w14:paraId="2498D355" w14:textId="77777777" w:rsidR="007D2052" w:rsidRPr="00CB1648" w:rsidRDefault="00F2601A" w:rsidP="00F2601A">
      <w:pPr>
        <w:pStyle w:val="Default"/>
        <w:ind w:left="284"/>
        <w:jc w:val="both"/>
        <w:rPr>
          <w:bCs/>
          <w:color w:val="auto"/>
        </w:rPr>
      </w:pPr>
      <w:r w:rsidRPr="00CB1648">
        <w:rPr>
          <w:bCs/>
          <w:color w:val="auto"/>
        </w:rPr>
        <w:t xml:space="preserve">OBS: </w:t>
      </w:r>
    </w:p>
    <w:p w14:paraId="169FDB67" w14:textId="19BA8BFB" w:rsidR="00F2601A" w:rsidRPr="00CB1648" w:rsidRDefault="00F2601A" w:rsidP="00F2601A">
      <w:pPr>
        <w:pStyle w:val="Default"/>
        <w:ind w:left="284"/>
        <w:jc w:val="both"/>
        <w:rPr>
          <w:bCs/>
          <w:color w:val="auto"/>
        </w:rPr>
      </w:pPr>
      <w:r w:rsidRPr="00CB1648">
        <w:rPr>
          <w:bCs/>
          <w:color w:val="auto"/>
        </w:rPr>
        <w:t xml:space="preserve">1) ICMS antecipado corresponde ao incidente anteriormente por substituição tributária ou pago à vista da operação. </w:t>
      </w:r>
    </w:p>
    <w:p w14:paraId="61CB785E" w14:textId="65B9AC9E" w:rsidR="00F2601A" w:rsidRPr="00CB1648" w:rsidRDefault="00F2601A" w:rsidP="00F2601A">
      <w:pPr>
        <w:pStyle w:val="Default"/>
        <w:ind w:left="284"/>
        <w:jc w:val="both"/>
        <w:rPr>
          <w:bCs/>
          <w:color w:val="auto"/>
        </w:rPr>
      </w:pPr>
      <w:r w:rsidRPr="00CB1648">
        <w:rPr>
          <w:bCs/>
          <w:color w:val="auto"/>
        </w:rPr>
        <w:t xml:space="preserve">2) A informação deve constar na nota fiscal de aquisição, nos campos próprios indicados no </w:t>
      </w:r>
      <w:r w:rsidR="00635264">
        <w:rPr>
          <w:bCs/>
          <w:color w:val="auto"/>
        </w:rPr>
        <w:t>Subanexo II ao Anexo III do RICMS,</w:t>
      </w:r>
      <w:r w:rsidRPr="00CB1648">
        <w:rPr>
          <w:bCs/>
          <w:color w:val="auto"/>
        </w:rPr>
        <w:t xml:space="preserve"> ou em documento de arrecadação. </w:t>
      </w:r>
    </w:p>
    <w:p w14:paraId="5C508075" w14:textId="0C3B80DE" w:rsidR="00F2601A" w:rsidRPr="00CB1648" w:rsidRDefault="00F2601A" w:rsidP="00F2601A">
      <w:pPr>
        <w:pStyle w:val="Default"/>
        <w:ind w:left="284"/>
        <w:jc w:val="both"/>
        <w:rPr>
          <w:bCs/>
          <w:color w:val="auto"/>
        </w:rPr>
      </w:pPr>
      <w:r w:rsidRPr="00CB1648">
        <w:rPr>
          <w:bCs/>
          <w:color w:val="auto"/>
        </w:rPr>
        <w:t>3) Somente quando o Código da Operação ST (campo 11) for diferente de “0” (zero).</w:t>
      </w:r>
    </w:p>
    <w:p w14:paraId="2EDE69C7" w14:textId="77777777" w:rsidR="00F2601A" w:rsidRPr="00CB1648" w:rsidRDefault="00F2601A" w:rsidP="00F2601A">
      <w:pPr>
        <w:pStyle w:val="Default"/>
        <w:ind w:left="284"/>
        <w:jc w:val="both"/>
        <w:rPr>
          <w:b/>
          <w:bCs/>
          <w:color w:val="auto"/>
        </w:rPr>
      </w:pPr>
    </w:p>
    <w:p w14:paraId="2C2516D7" w14:textId="76F6491B" w:rsidR="00F2601A" w:rsidRPr="00CB1648" w:rsidRDefault="00F2601A" w:rsidP="00F2601A">
      <w:pPr>
        <w:pStyle w:val="Default"/>
        <w:ind w:left="284"/>
        <w:jc w:val="both"/>
        <w:rPr>
          <w:bCs/>
          <w:color w:val="auto"/>
        </w:rPr>
      </w:pPr>
      <w:r w:rsidRPr="00CB1648">
        <w:rPr>
          <w:b/>
          <w:bCs/>
          <w:color w:val="auto"/>
        </w:rPr>
        <w:t xml:space="preserve">Campo 25 </w:t>
      </w:r>
      <w:r w:rsidRPr="00CB1648">
        <w:rPr>
          <w:bCs/>
          <w:color w:val="auto"/>
        </w:rPr>
        <w:t xml:space="preserve">(VALOR_ICMS_SUP) - O valor total do ICMS suportado pelo contribuinte substituído final, obtido da seguinte forma: </w:t>
      </w:r>
    </w:p>
    <w:p w14:paraId="2CF6B1A0" w14:textId="3B138106" w:rsidR="00F2601A" w:rsidRPr="00CB1648" w:rsidRDefault="00F2601A" w:rsidP="00F2601A">
      <w:pPr>
        <w:pStyle w:val="Default"/>
        <w:ind w:left="284"/>
        <w:jc w:val="both"/>
        <w:rPr>
          <w:bCs/>
          <w:color w:val="auto"/>
        </w:rPr>
      </w:pPr>
      <w:r w:rsidRPr="00CB1648">
        <w:rPr>
          <w:bCs/>
          <w:color w:val="auto"/>
        </w:rPr>
        <w:t xml:space="preserve">1) Quando o código da operação ST (campo 11) for igual a “1” ou “2”, corresponderá à soma do ICMS cobrado na operação própria do substituto (campo 18) com o imposto retido por substituição tributária (campo 24), adicionado do FECOMP caso incidente (campo 20); </w:t>
      </w:r>
    </w:p>
    <w:p w14:paraId="02A91B2B" w14:textId="22EE9A4C" w:rsidR="00F2601A" w:rsidRPr="00CB1648" w:rsidRDefault="00F2601A" w:rsidP="00F2601A">
      <w:pPr>
        <w:pStyle w:val="Default"/>
        <w:ind w:left="284"/>
        <w:jc w:val="both"/>
        <w:rPr>
          <w:bCs/>
          <w:color w:val="auto"/>
        </w:rPr>
      </w:pPr>
      <w:r w:rsidRPr="00CB1648">
        <w:rPr>
          <w:bCs/>
          <w:color w:val="auto"/>
        </w:rPr>
        <w:t>2) Quando o código da operação ST (campo 11) for igual a “3” ou “4”, corresponderá ao valor resultante da multiplicação da base de cálculo da sujeição passiva por substituição, informada no documento fiscal de aquisição ou em documento de arrecadação, pela alíquota interna aplicável na operação de venda ao consumidor final (campo 23), adicionado do ICMS FE</w:t>
      </w:r>
      <w:r w:rsidR="00581890" w:rsidRPr="00CB1648">
        <w:rPr>
          <w:bCs/>
          <w:color w:val="auto"/>
        </w:rPr>
        <w:t>COMP (campo 20) caso incidente;</w:t>
      </w:r>
    </w:p>
    <w:p w14:paraId="175D0034" w14:textId="36EECFDD" w:rsidR="00F2601A" w:rsidRPr="00CB1648" w:rsidRDefault="00F2601A" w:rsidP="00F2601A">
      <w:pPr>
        <w:pStyle w:val="Default"/>
        <w:ind w:left="284"/>
        <w:jc w:val="both"/>
        <w:rPr>
          <w:bCs/>
          <w:color w:val="auto"/>
        </w:rPr>
      </w:pPr>
      <w:r w:rsidRPr="00CB1648">
        <w:rPr>
          <w:bCs/>
          <w:color w:val="auto"/>
        </w:rPr>
        <w:t xml:space="preserve">3) Quando o código da operação ST (campo 11) for igual a zero, preencher com valor “0” (zero). </w:t>
      </w:r>
    </w:p>
    <w:p w14:paraId="47F58CAC" w14:textId="77777777" w:rsidR="00F2601A" w:rsidRPr="00CB1648" w:rsidRDefault="00F2601A" w:rsidP="00F2601A">
      <w:pPr>
        <w:pStyle w:val="Default"/>
        <w:ind w:left="284"/>
        <w:jc w:val="both"/>
        <w:rPr>
          <w:b/>
          <w:bCs/>
          <w:color w:val="auto"/>
        </w:rPr>
      </w:pPr>
    </w:p>
    <w:p w14:paraId="65DD9811" w14:textId="0AAC2637" w:rsidR="00F2601A" w:rsidRPr="00CB1648" w:rsidRDefault="00F2601A" w:rsidP="00F2601A">
      <w:pPr>
        <w:pStyle w:val="Default"/>
        <w:ind w:left="284"/>
        <w:jc w:val="both"/>
        <w:rPr>
          <w:bCs/>
          <w:color w:val="auto"/>
        </w:rPr>
      </w:pPr>
      <w:r w:rsidRPr="00CB1648">
        <w:rPr>
          <w:b/>
          <w:bCs/>
          <w:color w:val="auto"/>
        </w:rPr>
        <w:t xml:space="preserve">Campo 26 </w:t>
      </w:r>
      <w:r w:rsidRPr="00CB1648">
        <w:rPr>
          <w:bCs/>
          <w:color w:val="auto"/>
        </w:rPr>
        <w:t xml:space="preserve">(VALOR_UNI_ICMS _SUP) - O valor do ICMS suportado pelo contribuinte substituído final, por unidade da mercadoria, correspondente à divisão do ‘Valor total do </w:t>
      </w:r>
      <w:r w:rsidRPr="00CB1648">
        <w:rPr>
          <w:bCs/>
          <w:color w:val="auto"/>
        </w:rPr>
        <w:lastRenderedPageBreak/>
        <w:t>imposto suportado pelo contribuinte substituído’ (campo 25), pela ‘Quantidade’ da respectiva operação (campo 13).</w:t>
      </w:r>
    </w:p>
    <w:p w14:paraId="40EAB81E" w14:textId="77777777" w:rsidR="00F2601A" w:rsidRPr="00CB1648" w:rsidRDefault="00F2601A" w:rsidP="00F2601A">
      <w:pPr>
        <w:pStyle w:val="Default"/>
        <w:ind w:left="284"/>
        <w:jc w:val="both"/>
        <w:rPr>
          <w:b/>
          <w:bCs/>
          <w:color w:val="auto"/>
        </w:rPr>
      </w:pPr>
    </w:p>
    <w:p w14:paraId="0BA1CF6A" w14:textId="3BD78D7C" w:rsidR="00F2601A" w:rsidRPr="00CB1648" w:rsidRDefault="00F2601A" w:rsidP="00F2601A">
      <w:pPr>
        <w:pStyle w:val="Default"/>
        <w:ind w:left="284"/>
        <w:jc w:val="both"/>
        <w:rPr>
          <w:bCs/>
          <w:color w:val="auto"/>
        </w:rPr>
      </w:pPr>
      <w:r w:rsidRPr="00CB1648">
        <w:rPr>
          <w:b/>
          <w:bCs/>
          <w:color w:val="auto"/>
        </w:rPr>
        <w:t xml:space="preserve">Campo 27 </w:t>
      </w:r>
      <w:r w:rsidRPr="00CB1648">
        <w:rPr>
          <w:bCs/>
          <w:color w:val="auto"/>
        </w:rPr>
        <w:t xml:space="preserve">(ORIGEM_INF) - Origem do valor informado nos campos 22, 23 e 24, conforme campos da NFe ou Documento de Arrecadação, da seguinte forma: </w:t>
      </w:r>
    </w:p>
    <w:p w14:paraId="284B6283" w14:textId="77777777" w:rsidR="00F2601A" w:rsidRPr="00CB1648" w:rsidRDefault="00F2601A" w:rsidP="00F2601A">
      <w:pPr>
        <w:pStyle w:val="Default"/>
        <w:ind w:left="284"/>
        <w:jc w:val="both"/>
        <w:rPr>
          <w:bCs/>
          <w:color w:val="auto"/>
        </w:rPr>
      </w:pPr>
      <w:r w:rsidRPr="00CB1648">
        <w:rPr>
          <w:bCs/>
          <w:color w:val="auto"/>
        </w:rPr>
        <w:t xml:space="preserve">a) “1”, se oriunda dos campos da </w:t>
      </w:r>
      <w:proofErr w:type="spellStart"/>
      <w:r w:rsidRPr="00CB1648">
        <w:rPr>
          <w:bCs/>
          <w:color w:val="auto"/>
        </w:rPr>
        <w:t>NFe</w:t>
      </w:r>
      <w:proofErr w:type="spellEnd"/>
      <w:r w:rsidRPr="00CB1648">
        <w:rPr>
          <w:bCs/>
          <w:color w:val="auto"/>
        </w:rPr>
        <w:t xml:space="preserve"> </w:t>
      </w:r>
      <w:proofErr w:type="spellStart"/>
      <w:r w:rsidRPr="00CB1648">
        <w:rPr>
          <w:bCs/>
          <w:color w:val="auto"/>
        </w:rPr>
        <w:t>icms_vbcst</w:t>
      </w:r>
      <w:proofErr w:type="spellEnd"/>
      <w:r w:rsidRPr="00CB1648">
        <w:rPr>
          <w:bCs/>
          <w:color w:val="auto"/>
        </w:rPr>
        <w:t xml:space="preserve">, </w:t>
      </w:r>
      <w:proofErr w:type="spellStart"/>
      <w:r w:rsidRPr="00CB1648">
        <w:rPr>
          <w:bCs/>
          <w:color w:val="auto"/>
        </w:rPr>
        <w:t>icms_picmsst</w:t>
      </w:r>
      <w:proofErr w:type="spellEnd"/>
      <w:r w:rsidRPr="00CB1648">
        <w:rPr>
          <w:bCs/>
          <w:color w:val="auto"/>
        </w:rPr>
        <w:t xml:space="preserve"> e </w:t>
      </w:r>
      <w:proofErr w:type="spellStart"/>
      <w:r w:rsidRPr="00CB1648">
        <w:rPr>
          <w:bCs/>
          <w:color w:val="auto"/>
        </w:rPr>
        <w:t>icms_vicmsst</w:t>
      </w:r>
      <w:proofErr w:type="spellEnd"/>
      <w:r w:rsidRPr="00CB1648">
        <w:rPr>
          <w:bCs/>
          <w:color w:val="auto"/>
        </w:rPr>
        <w:t xml:space="preserve">; </w:t>
      </w:r>
    </w:p>
    <w:p w14:paraId="1F41DAC0" w14:textId="77777777" w:rsidR="00F2601A" w:rsidRPr="00CB1648" w:rsidRDefault="00F2601A" w:rsidP="00F2601A">
      <w:pPr>
        <w:pStyle w:val="Default"/>
        <w:ind w:left="284"/>
        <w:jc w:val="both"/>
        <w:rPr>
          <w:bCs/>
          <w:color w:val="auto"/>
        </w:rPr>
      </w:pPr>
      <w:r w:rsidRPr="00CB1648">
        <w:rPr>
          <w:bCs/>
          <w:color w:val="auto"/>
        </w:rPr>
        <w:t xml:space="preserve">b) “2”, se oriunda dos campos da </w:t>
      </w:r>
      <w:proofErr w:type="spellStart"/>
      <w:r w:rsidRPr="00CB1648">
        <w:rPr>
          <w:bCs/>
          <w:color w:val="auto"/>
        </w:rPr>
        <w:t>NFe</w:t>
      </w:r>
      <w:proofErr w:type="spellEnd"/>
      <w:r w:rsidRPr="00CB1648">
        <w:rPr>
          <w:bCs/>
          <w:color w:val="auto"/>
        </w:rPr>
        <w:t xml:space="preserve"> </w:t>
      </w:r>
      <w:proofErr w:type="spellStart"/>
      <w:r w:rsidRPr="00CB1648">
        <w:rPr>
          <w:bCs/>
          <w:color w:val="auto"/>
        </w:rPr>
        <w:t>vBCSTRet</w:t>
      </w:r>
      <w:proofErr w:type="spellEnd"/>
      <w:r w:rsidRPr="00CB1648">
        <w:rPr>
          <w:bCs/>
          <w:color w:val="auto"/>
        </w:rPr>
        <w:t xml:space="preserve">, </w:t>
      </w:r>
      <w:proofErr w:type="spellStart"/>
      <w:r w:rsidRPr="00CB1648">
        <w:rPr>
          <w:bCs/>
          <w:color w:val="auto"/>
        </w:rPr>
        <w:t>pST</w:t>
      </w:r>
      <w:proofErr w:type="spellEnd"/>
      <w:r w:rsidRPr="00CB1648">
        <w:rPr>
          <w:bCs/>
          <w:color w:val="auto"/>
        </w:rPr>
        <w:t xml:space="preserve"> e </w:t>
      </w:r>
      <w:proofErr w:type="spellStart"/>
      <w:r w:rsidRPr="00CB1648">
        <w:rPr>
          <w:bCs/>
          <w:color w:val="auto"/>
        </w:rPr>
        <w:t>vICMSSTRet</w:t>
      </w:r>
      <w:proofErr w:type="spellEnd"/>
      <w:r w:rsidRPr="00CB1648">
        <w:rPr>
          <w:bCs/>
          <w:color w:val="auto"/>
        </w:rPr>
        <w:t xml:space="preserve">; </w:t>
      </w:r>
    </w:p>
    <w:p w14:paraId="337887ED" w14:textId="77777777" w:rsidR="00F2601A" w:rsidRPr="00CB1648" w:rsidRDefault="00F2601A" w:rsidP="00F2601A">
      <w:pPr>
        <w:pStyle w:val="Default"/>
        <w:ind w:left="284"/>
        <w:jc w:val="both"/>
        <w:rPr>
          <w:bCs/>
          <w:color w:val="auto"/>
        </w:rPr>
      </w:pPr>
      <w:r w:rsidRPr="00CB1648">
        <w:rPr>
          <w:bCs/>
          <w:color w:val="auto"/>
        </w:rPr>
        <w:t xml:space="preserve">c) “3”, se oriunda do campo da NFe “Informações Complementares”; </w:t>
      </w:r>
    </w:p>
    <w:p w14:paraId="011FA177" w14:textId="1D8E33AF" w:rsidR="00F2601A" w:rsidRPr="00CB1648" w:rsidRDefault="00F2601A" w:rsidP="00F2601A">
      <w:pPr>
        <w:pStyle w:val="Default"/>
        <w:ind w:left="284"/>
        <w:jc w:val="both"/>
        <w:rPr>
          <w:bCs/>
          <w:color w:val="auto"/>
        </w:rPr>
      </w:pPr>
      <w:r w:rsidRPr="00CB1648">
        <w:rPr>
          <w:bCs/>
          <w:color w:val="auto"/>
        </w:rPr>
        <w:t>d) “4”, se oriunda de Documento de Arrecadação – DAEMS ou GNRE.</w:t>
      </w:r>
    </w:p>
    <w:p w14:paraId="52DBEDC4" w14:textId="77777777" w:rsidR="00F2601A" w:rsidRPr="00CB1648" w:rsidRDefault="00F2601A" w:rsidP="00F2601A">
      <w:pPr>
        <w:pStyle w:val="Default"/>
        <w:ind w:left="284"/>
        <w:jc w:val="both"/>
        <w:rPr>
          <w:b/>
          <w:bCs/>
          <w:color w:val="auto"/>
        </w:rPr>
      </w:pPr>
    </w:p>
    <w:p w14:paraId="35820B2D" w14:textId="449DBE5D" w:rsidR="00F2601A" w:rsidRPr="00CB1648" w:rsidRDefault="00F2601A" w:rsidP="00F2601A">
      <w:pPr>
        <w:pStyle w:val="Default"/>
        <w:ind w:left="284"/>
        <w:jc w:val="both"/>
        <w:rPr>
          <w:bCs/>
          <w:color w:val="auto"/>
        </w:rPr>
      </w:pPr>
      <w:r w:rsidRPr="00CB1648">
        <w:rPr>
          <w:b/>
          <w:bCs/>
          <w:color w:val="auto"/>
        </w:rPr>
        <w:t xml:space="preserve">Campo 28 </w:t>
      </w:r>
      <w:r w:rsidRPr="00CB1648">
        <w:rPr>
          <w:bCs/>
          <w:color w:val="auto"/>
        </w:rPr>
        <w:t>(DAEMS) - Informar nº do DAEMS. OBS: somente se informado valor “4” no campo 27.</w:t>
      </w:r>
    </w:p>
    <w:p w14:paraId="6B6F156D" w14:textId="77777777" w:rsidR="00F2601A" w:rsidRPr="00CB1648" w:rsidRDefault="00F2601A" w:rsidP="00F2601A">
      <w:pPr>
        <w:pStyle w:val="Default"/>
        <w:ind w:left="284"/>
        <w:jc w:val="both"/>
        <w:rPr>
          <w:b/>
          <w:bCs/>
          <w:color w:val="auto"/>
        </w:rPr>
      </w:pPr>
    </w:p>
    <w:p w14:paraId="49D78C09" w14:textId="77777777" w:rsidR="00870387" w:rsidRPr="00CB1648" w:rsidRDefault="00F2601A" w:rsidP="00F2601A">
      <w:pPr>
        <w:pStyle w:val="Default"/>
        <w:ind w:left="284"/>
        <w:jc w:val="both"/>
        <w:rPr>
          <w:bCs/>
          <w:color w:val="auto"/>
        </w:rPr>
      </w:pPr>
      <w:r w:rsidRPr="00CB1648">
        <w:rPr>
          <w:b/>
          <w:bCs/>
          <w:color w:val="auto"/>
        </w:rPr>
        <w:t>Campo 29 (</w:t>
      </w:r>
      <w:r w:rsidRPr="000C2FC6">
        <w:rPr>
          <w:bCs/>
          <w:color w:val="auto"/>
        </w:rPr>
        <w:t>GNRE</w:t>
      </w:r>
      <w:r w:rsidRPr="00CB1648">
        <w:rPr>
          <w:b/>
          <w:bCs/>
          <w:color w:val="auto"/>
        </w:rPr>
        <w:t xml:space="preserve">) - </w:t>
      </w:r>
      <w:r w:rsidRPr="00CB1648">
        <w:rPr>
          <w:bCs/>
          <w:color w:val="auto"/>
        </w:rPr>
        <w:t xml:space="preserve">Informar nº da GNRE. </w:t>
      </w:r>
    </w:p>
    <w:p w14:paraId="58F398FC" w14:textId="66969EB0" w:rsidR="00F2601A" w:rsidRPr="00CB1648" w:rsidRDefault="00F2601A" w:rsidP="00F2601A">
      <w:pPr>
        <w:pStyle w:val="Default"/>
        <w:ind w:left="284"/>
        <w:jc w:val="both"/>
        <w:rPr>
          <w:b/>
          <w:bCs/>
          <w:color w:val="auto"/>
        </w:rPr>
      </w:pPr>
      <w:r w:rsidRPr="00CB1648">
        <w:rPr>
          <w:bCs/>
          <w:color w:val="auto"/>
        </w:rPr>
        <w:t>OBS: somente se infor</w:t>
      </w:r>
      <w:r w:rsidR="00870387" w:rsidRPr="00CB1648">
        <w:rPr>
          <w:bCs/>
          <w:color w:val="auto"/>
        </w:rPr>
        <w:t>mado valor “4” no campo 27</w:t>
      </w:r>
      <w:r w:rsidRPr="00CB1648">
        <w:rPr>
          <w:bCs/>
          <w:color w:val="auto"/>
        </w:rPr>
        <w:t>.</w:t>
      </w:r>
    </w:p>
    <w:p w14:paraId="5A6F5EBB" w14:textId="77777777" w:rsidR="00F2601A" w:rsidRPr="00CB1648" w:rsidRDefault="00F2601A" w:rsidP="00F2601A">
      <w:pPr>
        <w:pStyle w:val="Default"/>
        <w:ind w:left="284"/>
        <w:jc w:val="both"/>
        <w:rPr>
          <w:b/>
          <w:bCs/>
          <w:color w:val="auto"/>
        </w:rPr>
      </w:pPr>
    </w:p>
    <w:p w14:paraId="1440E679" w14:textId="52D9BD32" w:rsidR="00F2601A" w:rsidRPr="00CB1648" w:rsidRDefault="00F2601A" w:rsidP="00F2601A">
      <w:pPr>
        <w:pStyle w:val="Default"/>
        <w:ind w:left="284"/>
        <w:jc w:val="both"/>
        <w:rPr>
          <w:bCs/>
          <w:color w:val="auto"/>
        </w:rPr>
      </w:pPr>
      <w:r w:rsidRPr="00CB1648">
        <w:rPr>
          <w:b/>
          <w:bCs/>
          <w:color w:val="auto"/>
        </w:rPr>
        <w:t xml:space="preserve">Campo 30 </w:t>
      </w:r>
      <w:r w:rsidRPr="00CB1648">
        <w:rPr>
          <w:bCs/>
          <w:color w:val="auto"/>
        </w:rPr>
        <w:t xml:space="preserve">(COD_ENQ_SAIDA) - Informar o Código de Enquadramento da Operação de Saída. Será informado somente para as saídas, conforme definido </w:t>
      </w:r>
      <w:r w:rsidR="004C682F">
        <w:rPr>
          <w:bCs/>
          <w:color w:val="auto"/>
        </w:rPr>
        <w:t>na Tabela 01 d</w:t>
      </w:r>
      <w:r w:rsidRPr="00CB1648">
        <w:rPr>
          <w:bCs/>
          <w:color w:val="auto"/>
        </w:rPr>
        <w:t>o subitem 3.</w:t>
      </w:r>
      <w:r w:rsidR="004C682F">
        <w:rPr>
          <w:bCs/>
          <w:color w:val="auto"/>
        </w:rPr>
        <w:t>2</w:t>
      </w:r>
      <w:r w:rsidRPr="00CB1648">
        <w:rPr>
          <w:bCs/>
          <w:color w:val="auto"/>
        </w:rPr>
        <w:t xml:space="preserve"> deste Manual.</w:t>
      </w:r>
    </w:p>
    <w:p w14:paraId="2BCC68FE" w14:textId="77777777" w:rsidR="00F2601A" w:rsidRPr="00CB1648" w:rsidRDefault="00F2601A" w:rsidP="00F2601A">
      <w:pPr>
        <w:pStyle w:val="Default"/>
        <w:ind w:left="284"/>
        <w:jc w:val="both"/>
        <w:rPr>
          <w:b/>
          <w:bCs/>
          <w:color w:val="auto"/>
        </w:rPr>
      </w:pPr>
    </w:p>
    <w:p w14:paraId="18D66B27" w14:textId="17C088F4" w:rsidR="00F2601A" w:rsidRPr="00CB1648" w:rsidRDefault="00F2601A" w:rsidP="00F2601A">
      <w:pPr>
        <w:pStyle w:val="Default"/>
        <w:ind w:left="284"/>
        <w:jc w:val="both"/>
        <w:rPr>
          <w:bCs/>
          <w:color w:val="auto"/>
        </w:rPr>
      </w:pPr>
      <w:r w:rsidRPr="00CB1648">
        <w:rPr>
          <w:b/>
          <w:bCs/>
          <w:color w:val="auto"/>
        </w:rPr>
        <w:t xml:space="preserve">Campo 31 </w:t>
      </w:r>
      <w:r w:rsidRPr="00CB1648">
        <w:rPr>
          <w:bCs/>
          <w:color w:val="auto"/>
        </w:rPr>
        <w:t xml:space="preserve">(QTD_SAÍDA) - Quantidade da mercadoria que saiu do estoque, expressa na unidade de medida especificada no </w:t>
      </w:r>
      <w:r w:rsidR="001B583B">
        <w:rPr>
          <w:bCs/>
          <w:color w:val="auto"/>
        </w:rPr>
        <w:t xml:space="preserve">campo 06 do </w:t>
      </w:r>
      <w:r w:rsidR="005038D6" w:rsidRPr="00CB1648">
        <w:rPr>
          <w:bCs/>
          <w:color w:val="auto"/>
        </w:rPr>
        <w:t xml:space="preserve">Registro </w:t>
      </w:r>
      <w:r w:rsidR="00D81F5D">
        <w:rPr>
          <w:bCs/>
          <w:color w:val="auto"/>
        </w:rPr>
        <w:t>4</w:t>
      </w:r>
      <w:r w:rsidR="00E54FBA">
        <w:rPr>
          <w:bCs/>
          <w:color w:val="auto"/>
        </w:rPr>
        <w:t>0</w:t>
      </w:r>
      <w:r w:rsidR="005038D6" w:rsidRPr="00CB1648">
        <w:rPr>
          <w:bCs/>
          <w:color w:val="auto"/>
        </w:rPr>
        <w:t>00</w:t>
      </w:r>
      <w:r w:rsidRPr="00CB1648">
        <w:rPr>
          <w:bCs/>
          <w:color w:val="auto"/>
        </w:rPr>
        <w:t>.</w:t>
      </w:r>
    </w:p>
    <w:p w14:paraId="45A09058" w14:textId="77777777" w:rsidR="00F2601A" w:rsidRPr="00CB1648" w:rsidRDefault="00F2601A" w:rsidP="00F2601A">
      <w:pPr>
        <w:pStyle w:val="Default"/>
        <w:ind w:left="284"/>
        <w:jc w:val="both"/>
        <w:rPr>
          <w:b/>
          <w:bCs/>
          <w:color w:val="auto"/>
        </w:rPr>
      </w:pPr>
    </w:p>
    <w:p w14:paraId="74D97DAC" w14:textId="5E9E6A66" w:rsidR="00F2601A" w:rsidRPr="00CB1648" w:rsidRDefault="00F2601A" w:rsidP="00F2601A">
      <w:pPr>
        <w:pStyle w:val="Default"/>
        <w:ind w:left="284"/>
        <w:jc w:val="both"/>
        <w:rPr>
          <w:bCs/>
          <w:color w:val="auto"/>
        </w:rPr>
      </w:pPr>
      <w:r w:rsidRPr="00CB1648">
        <w:rPr>
          <w:b/>
          <w:bCs/>
          <w:color w:val="auto"/>
        </w:rPr>
        <w:t xml:space="preserve">Campo 32 </w:t>
      </w:r>
      <w:r w:rsidRPr="00CB1648">
        <w:rPr>
          <w:bCs/>
          <w:color w:val="auto"/>
        </w:rPr>
        <w:t>(VALOR_UNIT_SAÍDA) - Valor (R$) de saída por unidade do produto.</w:t>
      </w:r>
    </w:p>
    <w:p w14:paraId="19A875AE" w14:textId="77777777" w:rsidR="00F2601A" w:rsidRPr="00CB1648" w:rsidRDefault="00F2601A" w:rsidP="00F2601A">
      <w:pPr>
        <w:pStyle w:val="Default"/>
        <w:ind w:left="284"/>
        <w:jc w:val="both"/>
        <w:rPr>
          <w:b/>
          <w:bCs/>
          <w:color w:val="auto"/>
        </w:rPr>
      </w:pPr>
    </w:p>
    <w:p w14:paraId="56B72CC3" w14:textId="0DC1C29B" w:rsidR="00F2601A" w:rsidRPr="00CB1648" w:rsidRDefault="00F2601A" w:rsidP="00F2601A">
      <w:pPr>
        <w:pStyle w:val="Default"/>
        <w:ind w:left="284"/>
        <w:jc w:val="both"/>
        <w:rPr>
          <w:bCs/>
          <w:color w:val="auto"/>
        </w:rPr>
      </w:pPr>
      <w:r w:rsidRPr="00CB1648">
        <w:rPr>
          <w:b/>
          <w:bCs/>
          <w:color w:val="auto"/>
        </w:rPr>
        <w:t xml:space="preserve">Campo 33 </w:t>
      </w:r>
      <w:r w:rsidRPr="00CB1648">
        <w:rPr>
          <w:bCs/>
          <w:color w:val="auto"/>
        </w:rPr>
        <w:t>(VALOR_SAÍDA) - Informar o valor das mercadorias constante no documento fiscal de saída. OBS: se código de enquadramento (campo 30) for igual a “0” (zero), preencher com valor “0” (zero).</w:t>
      </w:r>
    </w:p>
    <w:p w14:paraId="2AAC2014" w14:textId="77777777" w:rsidR="00F2601A" w:rsidRPr="00CB1648" w:rsidRDefault="00F2601A" w:rsidP="00F2601A">
      <w:pPr>
        <w:pStyle w:val="Default"/>
        <w:ind w:left="284"/>
        <w:jc w:val="both"/>
        <w:rPr>
          <w:b/>
          <w:bCs/>
          <w:color w:val="auto"/>
        </w:rPr>
      </w:pPr>
    </w:p>
    <w:p w14:paraId="5413B06F" w14:textId="77777777" w:rsidR="00537A74" w:rsidRPr="00CB1648" w:rsidRDefault="00F2601A" w:rsidP="00F2601A">
      <w:pPr>
        <w:pStyle w:val="Default"/>
        <w:ind w:left="284"/>
        <w:jc w:val="both"/>
        <w:rPr>
          <w:bCs/>
          <w:color w:val="auto"/>
        </w:rPr>
      </w:pPr>
      <w:r w:rsidRPr="00CB1648">
        <w:rPr>
          <w:b/>
          <w:bCs/>
          <w:color w:val="auto"/>
        </w:rPr>
        <w:t xml:space="preserve">Campo 34 </w:t>
      </w:r>
      <w:r w:rsidRPr="00CB1648">
        <w:rPr>
          <w:bCs/>
          <w:color w:val="auto"/>
        </w:rPr>
        <w:t xml:space="preserve">(ALÍQ_ICMS_EFETIVA) - Informar a alíquota efetiva de ICMS incidente para o produto, da seguinte forma: </w:t>
      </w:r>
    </w:p>
    <w:p w14:paraId="756EEB9C" w14:textId="7A32861F" w:rsidR="00537A74" w:rsidRPr="00CB1648" w:rsidRDefault="00F2601A" w:rsidP="00537A74">
      <w:pPr>
        <w:pStyle w:val="Default"/>
        <w:numPr>
          <w:ilvl w:val="0"/>
          <w:numId w:val="30"/>
        </w:numPr>
        <w:jc w:val="both"/>
        <w:rPr>
          <w:bCs/>
          <w:color w:val="auto"/>
        </w:rPr>
      </w:pPr>
      <w:r w:rsidRPr="00CB1648">
        <w:rPr>
          <w:bCs/>
          <w:color w:val="auto"/>
        </w:rPr>
        <w:t>Se código de enquadramento (campo 30) for igual a “1” (um), “2” (dois), “3” (três) ou “4” (quatro), informar a alíquota incidente para a mercadoria nas operações internas,</w:t>
      </w:r>
      <w:r w:rsidR="00470EDE">
        <w:rPr>
          <w:bCs/>
          <w:color w:val="auto"/>
        </w:rPr>
        <w:t xml:space="preserve"> sem redução de carga tributária,</w:t>
      </w:r>
      <w:r w:rsidRPr="00CB1648">
        <w:rPr>
          <w:bCs/>
          <w:color w:val="auto"/>
        </w:rPr>
        <w:t xml:space="preserve"> </w:t>
      </w:r>
      <w:r w:rsidR="00752F42">
        <w:rPr>
          <w:bCs/>
          <w:color w:val="auto"/>
        </w:rPr>
        <w:t>incluído o adicional FECOMP se incidente,</w:t>
      </w:r>
      <w:r w:rsidR="00752F42" w:rsidRPr="00CB1648">
        <w:rPr>
          <w:bCs/>
          <w:color w:val="auto"/>
        </w:rPr>
        <w:t xml:space="preserve"> </w:t>
      </w:r>
      <w:r w:rsidRPr="00CB1648">
        <w:rPr>
          <w:bCs/>
          <w:color w:val="auto"/>
        </w:rPr>
        <w:t xml:space="preserve">conforme definido </w:t>
      </w:r>
      <w:r w:rsidR="00654642">
        <w:rPr>
          <w:bCs/>
          <w:color w:val="auto"/>
        </w:rPr>
        <w:t>no artigo 41 d</w:t>
      </w:r>
      <w:r w:rsidRPr="00CB1648">
        <w:rPr>
          <w:bCs/>
          <w:color w:val="auto"/>
        </w:rPr>
        <w:t xml:space="preserve">a Lei 1.810/97. </w:t>
      </w:r>
    </w:p>
    <w:p w14:paraId="4C3D29A7" w14:textId="2C33591E" w:rsidR="00F2601A" w:rsidRPr="00CB1648" w:rsidRDefault="00F2601A" w:rsidP="00537A74">
      <w:pPr>
        <w:pStyle w:val="Default"/>
        <w:numPr>
          <w:ilvl w:val="0"/>
          <w:numId w:val="30"/>
        </w:numPr>
        <w:jc w:val="both"/>
        <w:rPr>
          <w:bCs/>
          <w:color w:val="auto"/>
        </w:rPr>
      </w:pPr>
      <w:r w:rsidRPr="00CB1648">
        <w:rPr>
          <w:bCs/>
          <w:color w:val="auto"/>
        </w:rPr>
        <w:t>Se código de enquadramento (campo 30) for igual a “0” (zero), preencher com valor “0” (zero).</w:t>
      </w:r>
    </w:p>
    <w:p w14:paraId="46309EC1" w14:textId="77777777" w:rsidR="00F2601A" w:rsidRPr="00CB1648" w:rsidRDefault="00F2601A" w:rsidP="00F2601A">
      <w:pPr>
        <w:pStyle w:val="Default"/>
        <w:ind w:left="284"/>
        <w:jc w:val="both"/>
        <w:rPr>
          <w:b/>
          <w:bCs/>
          <w:color w:val="auto"/>
        </w:rPr>
      </w:pPr>
    </w:p>
    <w:p w14:paraId="6173CC53" w14:textId="3EDBD7E6" w:rsidR="00F2601A" w:rsidRPr="00CB1648" w:rsidRDefault="00F2601A" w:rsidP="00F2601A">
      <w:pPr>
        <w:pStyle w:val="Default"/>
        <w:ind w:left="284"/>
        <w:jc w:val="both"/>
        <w:rPr>
          <w:b/>
          <w:bCs/>
          <w:color w:val="auto"/>
        </w:rPr>
      </w:pPr>
      <w:r w:rsidRPr="00CB1648">
        <w:rPr>
          <w:b/>
          <w:bCs/>
          <w:color w:val="auto"/>
        </w:rPr>
        <w:t xml:space="preserve">Campo 35 </w:t>
      </w:r>
      <w:r w:rsidRPr="00CB1648">
        <w:rPr>
          <w:bCs/>
          <w:color w:val="auto"/>
        </w:rPr>
        <w:t>(ICMS_EFETIVO) - Informar o valor do ICMS Efetivo incidente na saída do produto. Corresponderá ao produto do valor total da saída (campo 33) pela alíquota efetiva informada (campo 34).</w:t>
      </w:r>
    </w:p>
    <w:p w14:paraId="577E73FB" w14:textId="77777777" w:rsidR="00F2601A" w:rsidRPr="00CB1648" w:rsidRDefault="00F2601A" w:rsidP="00F2601A">
      <w:pPr>
        <w:pStyle w:val="Default"/>
        <w:ind w:left="284"/>
        <w:jc w:val="both"/>
        <w:rPr>
          <w:b/>
          <w:bCs/>
          <w:color w:val="auto"/>
        </w:rPr>
      </w:pPr>
    </w:p>
    <w:p w14:paraId="32727222" w14:textId="022C829C" w:rsidR="00F2601A" w:rsidRPr="00CB1648" w:rsidRDefault="00F2601A" w:rsidP="00F2601A">
      <w:pPr>
        <w:pStyle w:val="Default"/>
        <w:ind w:left="284"/>
        <w:jc w:val="both"/>
        <w:rPr>
          <w:b/>
          <w:bCs/>
          <w:color w:val="auto"/>
        </w:rPr>
      </w:pPr>
      <w:r w:rsidRPr="00CB1648">
        <w:rPr>
          <w:b/>
          <w:bCs/>
          <w:color w:val="auto"/>
        </w:rPr>
        <w:t xml:space="preserve">Campo 36 </w:t>
      </w:r>
      <w:r w:rsidRPr="00CB1648">
        <w:rPr>
          <w:bCs/>
          <w:color w:val="auto"/>
        </w:rPr>
        <w:t>(ICMS_PRÓP_UNIT_TRANSP) - Informar o valor do ICMS próprio unitário informada no campo 46 da linha imediatamente anterior, correspondente ao estoque de mercadorias no momento da saída. OBS: se operação de entrada ou se código de enquadramento (campo 30) for igual a “0” (zero), preencher com valor “0” (zero).</w:t>
      </w:r>
    </w:p>
    <w:p w14:paraId="7C1F4041" w14:textId="77777777" w:rsidR="00F2601A" w:rsidRPr="00CB1648" w:rsidRDefault="00F2601A" w:rsidP="00F2601A">
      <w:pPr>
        <w:pStyle w:val="Default"/>
        <w:ind w:left="284"/>
        <w:jc w:val="both"/>
        <w:rPr>
          <w:b/>
          <w:bCs/>
          <w:color w:val="auto"/>
        </w:rPr>
      </w:pPr>
    </w:p>
    <w:p w14:paraId="6B913DFE" w14:textId="3CFD8BD6" w:rsidR="00F2601A" w:rsidRPr="00CB1648" w:rsidRDefault="00F2601A" w:rsidP="00F2601A">
      <w:pPr>
        <w:pStyle w:val="Default"/>
        <w:ind w:left="284"/>
        <w:jc w:val="both"/>
        <w:rPr>
          <w:bCs/>
          <w:color w:val="auto"/>
        </w:rPr>
      </w:pPr>
      <w:r w:rsidRPr="00CB1648">
        <w:rPr>
          <w:b/>
          <w:bCs/>
          <w:color w:val="auto"/>
        </w:rPr>
        <w:t xml:space="preserve">Campo 37 </w:t>
      </w:r>
      <w:r w:rsidRPr="00CB1648">
        <w:rPr>
          <w:bCs/>
          <w:color w:val="auto"/>
        </w:rPr>
        <w:t>(ICMS_PRÓP_TRANSP) - Obtido pelo produto do valor declarado no campo 31 pelo valor declarado no campo 36.</w:t>
      </w:r>
    </w:p>
    <w:p w14:paraId="2C46B0B3" w14:textId="77777777" w:rsidR="00F2601A" w:rsidRPr="00CB1648" w:rsidRDefault="00F2601A" w:rsidP="00F2601A">
      <w:pPr>
        <w:pStyle w:val="Default"/>
        <w:ind w:left="284"/>
        <w:jc w:val="both"/>
        <w:rPr>
          <w:b/>
          <w:bCs/>
          <w:color w:val="auto"/>
        </w:rPr>
      </w:pPr>
    </w:p>
    <w:p w14:paraId="5FBF9D3F" w14:textId="77777777" w:rsidR="00537A74" w:rsidRPr="00CB1648" w:rsidRDefault="00F2601A" w:rsidP="00F2601A">
      <w:pPr>
        <w:pStyle w:val="Default"/>
        <w:ind w:left="284"/>
        <w:jc w:val="both"/>
        <w:rPr>
          <w:bCs/>
          <w:color w:val="auto"/>
        </w:rPr>
      </w:pPr>
      <w:r w:rsidRPr="00CB1648">
        <w:rPr>
          <w:b/>
          <w:bCs/>
          <w:color w:val="auto"/>
        </w:rPr>
        <w:t xml:space="preserve">Campo 38 </w:t>
      </w:r>
      <w:r w:rsidRPr="00CB1648">
        <w:rPr>
          <w:bCs/>
          <w:color w:val="auto"/>
        </w:rPr>
        <w:t xml:space="preserve">(BC_UNIT_ICMS_SUP_TRANSP) - Informar o valor da base de cálculo unitária informada no campo 47 da linha imediatamente anterior, correspondente ao estoque de mercadorias no momento da saída. </w:t>
      </w:r>
    </w:p>
    <w:p w14:paraId="3E042997" w14:textId="3379B91F" w:rsidR="00F2601A" w:rsidRPr="00CB1648" w:rsidRDefault="00F2601A" w:rsidP="00F2601A">
      <w:pPr>
        <w:pStyle w:val="Default"/>
        <w:ind w:left="284"/>
        <w:jc w:val="both"/>
        <w:rPr>
          <w:b/>
          <w:bCs/>
          <w:color w:val="auto"/>
        </w:rPr>
      </w:pPr>
      <w:r w:rsidRPr="00CB1648">
        <w:rPr>
          <w:bCs/>
          <w:color w:val="auto"/>
        </w:rPr>
        <w:lastRenderedPageBreak/>
        <w:t>OBS: se operação de entrada ou se código de enquadramento legal (campo 30) for igual a “0” (zero), preencher com valor “0” (zero).</w:t>
      </w:r>
    </w:p>
    <w:p w14:paraId="138976D4" w14:textId="77777777" w:rsidR="00F2601A" w:rsidRPr="00CB1648" w:rsidRDefault="00F2601A" w:rsidP="00F2601A">
      <w:pPr>
        <w:pStyle w:val="Default"/>
        <w:ind w:left="284"/>
        <w:jc w:val="both"/>
        <w:rPr>
          <w:b/>
          <w:bCs/>
          <w:color w:val="auto"/>
        </w:rPr>
      </w:pPr>
    </w:p>
    <w:p w14:paraId="40BC6A7C" w14:textId="0857F984" w:rsidR="00F2601A" w:rsidRPr="00CB1648" w:rsidRDefault="00F2601A" w:rsidP="00F2601A">
      <w:pPr>
        <w:pStyle w:val="Default"/>
        <w:ind w:left="284"/>
        <w:jc w:val="both"/>
        <w:rPr>
          <w:bCs/>
          <w:color w:val="auto"/>
        </w:rPr>
      </w:pPr>
      <w:r w:rsidRPr="00CB1648">
        <w:rPr>
          <w:b/>
          <w:bCs/>
          <w:color w:val="auto"/>
        </w:rPr>
        <w:t xml:space="preserve">Campo 39 </w:t>
      </w:r>
      <w:r w:rsidRPr="00CB1648">
        <w:rPr>
          <w:bCs/>
          <w:color w:val="auto"/>
        </w:rPr>
        <w:t>(BC_ICMS_SUP_TRANSP) - Obtido pelo produto do valor declarado no campo 31 pelo valor declarado no campo 38.</w:t>
      </w:r>
    </w:p>
    <w:p w14:paraId="34A47728" w14:textId="77777777" w:rsidR="00F2601A" w:rsidRPr="00CB1648" w:rsidRDefault="00F2601A" w:rsidP="00F2601A">
      <w:pPr>
        <w:pStyle w:val="Default"/>
        <w:ind w:left="284"/>
        <w:jc w:val="both"/>
        <w:rPr>
          <w:b/>
          <w:bCs/>
          <w:color w:val="auto"/>
        </w:rPr>
      </w:pPr>
    </w:p>
    <w:p w14:paraId="174DEEB7" w14:textId="6019ECA8" w:rsidR="00F2601A" w:rsidRPr="00CB1648" w:rsidRDefault="00F2601A" w:rsidP="00F2601A">
      <w:pPr>
        <w:pStyle w:val="Default"/>
        <w:ind w:left="284"/>
        <w:jc w:val="both"/>
        <w:rPr>
          <w:bCs/>
          <w:color w:val="auto"/>
        </w:rPr>
      </w:pPr>
      <w:r w:rsidRPr="00CB1648">
        <w:rPr>
          <w:b/>
          <w:bCs/>
          <w:color w:val="auto"/>
        </w:rPr>
        <w:t xml:space="preserve">Campo 40 </w:t>
      </w:r>
      <w:r w:rsidRPr="00CB1648">
        <w:rPr>
          <w:bCs/>
          <w:color w:val="auto"/>
        </w:rPr>
        <w:t>(VALOR_UNIT_ICMS_SUP_TRANSP) - Obtido pelo produto da alíquota informada no campo 34 pela BC unitária declarada no campo 38.</w:t>
      </w:r>
    </w:p>
    <w:p w14:paraId="576A7901" w14:textId="77777777" w:rsidR="00F2601A" w:rsidRPr="00CB1648" w:rsidRDefault="00F2601A" w:rsidP="00F2601A">
      <w:pPr>
        <w:pStyle w:val="Default"/>
        <w:ind w:left="284"/>
        <w:jc w:val="both"/>
        <w:rPr>
          <w:b/>
          <w:bCs/>
          <w:color w:val="auto"/>
        </w:rPr>
      </w:pPr>
    </w:p>
    <w:p w14:paraId="23CBA9E4" w14:textId="69ABE3F6" w:rsidR="00F2601A" w:rsidRPr="00CB1648" w:rsidRDefault="00F2601A" w:rsidP="00F2601A">
      <w:pPr>
        <w:pStyle w:val="Default"/>
        <w:ind w:left="284"/>
        <w:jc w:val="both"/>
        <w:rPr>
          <w:bCs/>
          <w:color w:val="auto"/>
        </w:rPr>
      </w:pPr>
      <w:r w:rsidRPr="00CB1648">
        <w:rPr>
          <w:b/>
          <w:bCs/>
          <w:color w:val="auto"/>
        </w:rPr>
        <w:t xml:space="preserve">Campo 41 </w:t>
      </w:r>
      <w:r w:rsidRPr="00CB1648">
        <w:rPr>
          <w:bCs/>
          <w:color w:val="auto"/>
        </w:rPr>
        <w:t xml:space="preserve">(VALOR_ ICMS_SUP_TRANSP_CF) - Informar o valor do ICMS ST/Suportado na saída a CONSUMIDOR FINAL, obtido pela multiplicação da “quantidade da saída” (campo 31), pelo “valor unitário do ICMS suportado na saída” (campo </w:t>
      </w:r>
      <w:r w:rsidR="004A3FE8">
        <w:rPr>
          <w:bCs/>
          <w:color w:val="auto"/>
        </w:rPr>
        <w:t>40</w:t>
      </w:r>
      <w:r w:rsidRPr="00CB1648">
        <w:rPr>
          <w:bCs/>
          <w:color w:val="auto"/>
        </w:rPr>
        <w:t>). Obs.: preencher somente quando o Código Enquadramento = 1.</w:t>
      </w:r>
    </w:p>
    <w:p w14:paraId="513C412D" w14:textId="77777777" w:rsidR="00F2601A" w:rsidRPr="00CB1648" w:rsidRDefault="00F2601A" w:rsidP="00F2601A">
      <w:pPr>
        <w:pStyle w:val="Default"/>
        <w:ind w:left="284"/>
        <w:jc w:val="both"/>
        <w:rPr>
          <w:bCs/>
          <w:color w:val="auto"/>
        </w:rPr>
      </w:pPr>
    </w:p>
    <w:p w14:paraId="1A56D439" w14:textId="6F7B52FF" w:rsidR="00537A74" w:rsidRPr="00CB1648" w:rsidRDefault="00F2601A" w:rsidP="00423BCA">
      <w:pPr>
        <w:pStyle w:val="Default"/>
        <w:ind w:left="284"/>
        <w:jc w:val="both"/>
        <w:rPr>
          <w:bCs/>
          <w:color w:val="auto"/>
        </w:rPr>
      </w:pPr>
      <w:r w:rsidRPr="00CB1648">
        <w:rPr>
          <w:b/>
          <w:bCs/>
          <w:color w:val="auto"/>
        </w:rPr>
        <w:t xml:space="preserve">Campo 42 </w:t>
      </w:r>
      <w:r w:rsidRPr="00CB1648">
        <w:rPr>
          <w:bCs/>
          <w:color w:val="auto"/>
        </w:rPr>
        <w:t>(VALOR_ ICMS_S</w:t>
      </w:r>
      <w:r w:rsidR="00423BCA" w:rsidRPr="00CB1648">
        <w:rPr>
          <w:bCs/>
          <w:color w:val="auto"/>
        </w:rPr>
        <w:t>T</w:t>
      </w:r>
      <w:r w:rsidRPr="00CB1648">
        <w:rPr>
          <w:bCs/>
          <w:color w:val="auto"/>
        </w:rPr>
        <w:t xml:space="preserve">_TRANSP_FGN) - Informar o valor do ICMS ST </w:t>
      </w:r>
      <w:r w:rsidR="00423BCA" w:rsidRPr="00CB1648">
        <w:rPr>
          <w:bCs/>
          <w:color w:val="auto"/>
        </w:rPr>
        <w:t xml:space="preserve">transportado para a operação de </w:t>
      </w:r>
      <w:r w:rsidRPr="00CB1648">
        <w:rPr>
          <w:bCs/>
          <w:color w:val="auto"/>
        </w:rPr>
        <w:t>saída</w:t>
      </w:r>
      <w:r w:rsidR="00423BCA" w:rsidRPr="00CB1648">
        <w:rPr>
          <w:bCs/>
          <w:color w:val="auto"/>
        </w:rPr>
        <w:t>,</w:t>
      </w:r>
      <w:r w:rsidRPr="00CB1648">
        <w:rPr>
          <w:bCs/>
          <w:color w:val="auto"/>
        </w:rPr>
        <w:t xml:space="preserve"> quando tratar-se de FATO GERADOR NÃO REALIZADO (perda, roubo, avaria, perecimento, e</w:t>
      </w:r>
      <w:r w:rsidR="00537A74" w:rsidRPr="00CB1648">
        <w:rPr>
          <w:bCs/>
          <w:color w:val="auto"/>
        </w:rPr>
        <w:t xml:space="preserve">tc.), obtido </w:t>
      </w:r>
      <w:r w:rsidR="00423BCA" w:rsidRPr="00CB1648">
        <w:rPr>
          <w:bCs/>
          <w:color w:val="auto"/>
        </w:rPr>
        <w:t>p</w:t>
      </w:r>
      <w:r w:rsidRPr="00CB1648">
        <w:rPr>
          <w:bCs/>
          <w:color w:val="auto"/>
        </w:rPr>
        <w:t>ela multiplicação da “quantidade da saída” (campo 31), pelo “valor unitário do ICMS suportado na saída” (campo 40), sendo o resultado subtraído do “valor do ICMS próprio total transportado para saída” (campo 37);</w:t>
      </w:r>
    </w:p>
    <w:p w14:paraId="0BF3AD98" w14:textId="77777777" w:rsidR="00F2601A" w:rsidRPr="00CB1648" w:rsidRDefault="00F2601A" w:rsidP="00F2601A">
      <w:pPr>
        <w:pStyle w:val="Default"/>
        <w:ind w:left="284"/>
        <w:jc w:val="both"/>
        <w:rPr>
          <w:b/>
          <w:bCs/>
          <w:color w:val="auto"/>
        </w:rPr>
      </w:pPr>
    </w:p>
    <w:p w14:paraId="30C18F4E" w14:textId="0ECF0929" w:rsidR="00537A74" w:rsidRPr="00CB1648" w:rsidRDefault="00F2601A" w:rsidP="00423BCA">
      <w:pPr>
        <w:pStyle w:val="Default"/>
        <w:ind w:left="284"/>
        <w:jc w:val="both"/>
        <w:rPr>
          <w:bCs/>
          <w:color w:val="auto"/>
        </w:rPr>
      </w:pPr>
      <w:r w:rsidRPr="00CB1648">
        <w:rPr>
          <w:b/>
          <w:bCs/>
          <w:color w:val="auto"/>
        </w:rPr>
        <w:t xml:space="preserve">Campo 43 </w:t>
      </w:r>
      <w:r w:rsidRPr="00CB1648">
        <w:rPr>
          <w:bCs/>
          <w:color w:val="auto"/>
        </w:rPr>
        <w:t>(VALOR_ ICMS_S</w:t>
      </w:r>
      <w:r w:rsidR="009D04BF" w:rsidRPr="00CB1648">
        <w:rPr>
          <w:bCs/>
          <w:color w:val="auto"/>
        </w:rPr>
        <w:t>T</w:t>
      </w:r>
      <w:r w:rsidRPr="00CB1648">
        <w:rPr>
          <w:bCs/>
          <w:color w:val="auto"/>
        </w:rPr>
        <w:t>_TRANSP_ISEN) - Informar o valor do ICMS ST</w:t>
      </w:r>
      <w:r w:rsidR="00423BCA" w:rsidRPr="00CB1648">
        <w:rPr>
          <w:bCs/>
          <w:color w:val="auto"/>
        </w:rPr>
        <w:t xml:space="preserve"> transportado para a operação de</w:t>
      </w:r>
      <w:r w:rsidRPr="00CB1648">
        <w:rPr>
          <w:bCs/>
          <w:color w:val="auto"/>
        </w:rPr>
        <w:t xml:space="preserve"> saída</w:t>
      </w:r>
      <w:r w:rsidR="00423BCA" w:rsidRPr="00CB1648">
        <w:rPr>
          <w:bCs/>
          <w:color w:val="auto"/>
        </w:rPr>
        <w:t>,</w:t>
      </w:r>
      <w:r w:rsidRPr="00CB1648">
        <w:rPr>
          <w:bCs/>
          <w:color w:val="auto"/>
        </w:rPr>
        <w:t xml:space="preserve"> quando tratar-se de ISENÇÃO ou NÃO INCIDÊNCIA, obtido pela multiplicação da “quantidade da saída” (campo 31), pelo “valor unitário do ICMS suportado na saída” (campo 40), sendo o resultado subtraído do “valor do ICMS próprio total transportado para saída” (campo 37);</w:t>
      </w:r>
    </w:p>
    <w:p w14:paraId="7E583226" w14:textId="1244E9C8" w:rsidR="00F2601A" w:rsidRPr="00CB1648" w:rsidRDefault="00F2601A" w:rsidP="00423BCA">
      <w:pPr>
        <w:pStyle w:val="Default"/>
        <w:ind w:left="284"/>
        <w:jc w:val="both"/>
        <w:rPr>
          <w:bCs/>
          <w:color w:val="auto"/>
        </w:rPr>
      </w:pPr>
      <w:r w:rsidRPr="00CB1648">
        <w:rPr>
          <w:b/>
          <w:bCs/>
          <w:color w:val="auto"/>
        </w:rPr>
        <w:t>Validação:</w:t>
      </w:r>
      <w:r w:rsidRPr="00CB1648">
        <w:rPr>
          <w:bCs/>
          <w:color w:val="auto"/>
        </w:rPr>
        <w:t xml:space="preserve"> caso o Código de Enquadramento seja “3” (saída com isenção ou não incidência), o valor do campo 3</w:t>
      </w:r>
      <w:r w:rsidR="009E5C71">
        <w:rPr>
          <w:bCs/>
          <w:color w:val="auto"/>
        </w:rPr>
        <w:t>3</w:t>
      </w:r>
      <w:r w:rsidRPr="00CB1648">
        <w:rPr>
          <w:bCs/>
          <w:color w:val="auto"/>
        </w:rPr>
        <w:t xml:space="preserve"> não poderá s</w:t>
      </w:r>
      <w:r w:rsidR="009E5C71">
        <w:rPr>
          <w:bCs/>
          <w:color w:val="auto"/>
        </w:rPr>
        <w:t>er superior ao valor do campo 31</w:t>
      </w:r>
      <w:r w:rsidRPr="00CB1648">
        <w:rPr>
          <w:bCs/>
          <w:color w:val="auto"/>
        </w:rPr>
        <w:t xml:space="preserve"> multiplicado pelo campo </w:t>
      </w:r>
      <w:r w:rsidR="009E5C71">
        <w:rPr>
          <w:bCs/>
          <w:color w:val="auto"/>
        </w:rPr>
        <w:t>40</w:t>
      </w:r>
      <w:r w:rsidRPr="00CB1648">
        <w:rPr>
          <w:bCs/>
          <w:color w:val="auto"/>
        </w:rPr>
        <w:t>.</w:t>
      </w:r>
    </w:p>
    <w:p w14:paraId="2D6CBCAE" w14:textId="77777777" w:rsidR="00F2601A" w:rsidRPr="00CB1648" w:rsidRDefault="00F2601A" w:rsidP="00F2601A">
      <w:pPr>
        <w:pStyle w:val="Default"/>
        <w:ind w:left="284"/>
        <w:jc w:val="both"/>
        <w:rPr>
          <w:b/>
          <w:bCs/>
          <w:color w:val="auto"/>
        </w:rPr>
      </w:pPr>
    </w:p>
    <w:p w14:paraId="4165321F" w14:textId="77777777" w:rsidR="00537A74" w:rsidRPr="00CB1648" w:rsidRDefault="00F2601A" w:rsidP="00F2601A">
      <w:pPr>
        <w:pStyle w:val="Default"/>
        <w:ind w:left="284"/>
        <w:jc w:val="both"/>
        <w:rPr>
          <w:bCs/>
          <w:color w:val="auto"/>
        </w:rPr>
      </w:pPr>
      <w:r w:rsidRPr="00CB1648">
        <w:rPr>
          <w:b/>
          <w:bCs/>
          <w:color w:val="auto"/>
        </w:rPr>
        <w:t xml:space="preserve">Campo 44 </w:t>
      </w:r>
      <w:r w:rsidRPr="00CB1648">
        <w:rPr>
          <w:bCs/>
          <w:color w:val="auto"/>
        </w:rPr>
        <w:t xml:space="preserve">(VALOR_ ICMS_SUP_TRANSP_UF) - Informar o valor do ICMS ST/Suportado na saída quando tratar-se de operação INTERESTADUAL, obtido da seguinte forma: </w:t>
      </w:r>
    </w:p>
    <w:p w14:paraId="6E3DC2C3" w14:textId="77777777" w:rsidR="00537A74" w:rsidRPr="00CB1648" w:rsidRDefault="00F2601A" w:rsidP="00537A74">
      <w:pPr>
        <w:pStyle w:val="Default"/>
        <w:numPr>
          <w:ilvl w:val="0"/>
          <w:numId w:val="33"/>
        </w:numPr>
        <w:jc w:val="both"/>
        <w:rPr>
          <w:b/>
          <w:bCs/>
          <w:color w:val="auto"/>
        </w:rPr>
      </w:pPr>
      <w:r w:rsidRPr="00CB1648">
        <w:rPr>
          <w:bCs/>
          <w:color w:val="auto"/>
        </w:rPr>
        <w:t>Se contribuinte optante do Simples Nacional, pela multiplicação da “quantidade da saída” (campo 31), pelo “valor unitário do ICMS suportado na saída” (campo 40), sendo o resultado subtraído do “valor do ICMS próprio total transportado para saída” (campo 37);</w:t>
      </w:r>
    </w:p>
    <w:p w14:paraId="1888E753" w14:textId="02750AE8" w:rsidR="00F2601A" w:rsidRPr="00CB1648" w:rsidRDefault="00F2601A" w:rsidP="00537A74">
      <w:pPr>
        <w:pStyle w:val="Default"/>
        <w:numPr>
          <w:ilvl w:val="0"/>
          <w:numId w:val="33"/>
        </w:numPr>
        <w:jc w:val="both"/>
        <w:rPr>
          <w:b/>
          <w:bCs/>
          <w:color w:val="auto"/>
        </w:rPr>
      </w:pPr>
      <w:r w:rsidRPr="00CB1648">
        <w:rPr>
          <w:bCs/>
          <w:color w:val="auto"/>
        </w:rPr>
        <w:t>Se contribuinte não optante do Simples Nacional, pela multiplicação da “quantidade da saída” (campo 31), pelo “valor unitário do ICMS suportado na saída” (campo 40). Obs.: preencher somente quando o Código Enquadramento Legal = 4.</w:t>
      </w:r>
    </w:p>
    <w:p w14:paraId="18C19F61" w14:textId="77777777" w:rsidR="00F2601A" w:rsidRPr="00CB1648" w:rsidRDefault="00F2601A" w:rsidP="00F2601A">
      <w:pPr>
        <w:pStyle w:val="Default"/>
        <w:ind w:left="284"/>
        <w:jc w:val="both"/>
        <w:rPr>
          <w:b/>
          <w:bCs/>
          <w:color w:val="auto"/>
        </w:rPr>
      </w:pPr>
    </w:p>
    <w:p w14:paraId="571F1705" w14:textId="60D89914" w:rsidR="00F2601A" w:rsidRPr="00CB1648" w:rsidRDefault="00F2601A" w:rsidP="00F2601A">
      <w:pPr>
        <w:pStyle w:val="Default"/>
        <w:ind w:left="284"/>
        <w:jc w:val="both"/>
        <w:rPr>
          <w:bCs/>
          <w:color w:val="auto"/>
        </w:rPr>
      </w:pPr>
      <w:r w:rsidRPr="00CB1648">
        <w:rPr>
          <w:b/>
          <w:bCs/>
          <w:color w:val="auto"/>
        </w:rPr>
        <w:t xml:space="preserve">Campo 45 </w:t>
      </w:r>
      <w:r w:rsidRPr="00CB1648">
        <w:rPr>
          <w:bCs/>
          <w:color w:val="auto"/>
        </w:rPr>
        <w:t xml:space="preserve">(QTD_ESTOQUE) - Quantidade da mercadoria remanescente em estoque, que corresponderá ao valor lançado no campo 45 (saldo) da linha imediatamente anterior, acrescida da quantidade adquirida (campo 13), ou deduzida da quantidade da saída (campo 31), conforme o caso, expresso na unidade de medida descrita no REGISTRO </w:t>
      </w:r>
      <w:r w:rsidR="00E54FBA">
        <w:rPr>
          <w:bCs/>
          <w:color w:val="auto"/>
        </w:rPr>
        <w:t>40</w:t>
      </w:r>
      <w:r w:rsidRPr="00CB1648">
        <w:rPr>
          <w:bCs/>
          <w:color w:val="auto"/>
        </w:rPr>
        <w:t>00.</w:t>
      </w:r>
    </w:p>
    <w:p w14:paraId="3246CCCD" w14:textId="77777777" w:rsidR="00BB1B42" w:rsidRPr="00CB1648" w:rsidRDefault="00BB1B42" w:rsidP="00F2601A">
      <w:pPr>
        <w:pStyle w:val="Default"/>
        <w:ind w:left="284"/>
        <w:jc w:val="both"/>
        <w:rPr>
          <w:b/>
          <w:bCs/>
          <w:color w:val="auto"/>
        </w:rPr>
      </w:pPr>
    </w:p>
    <w:p w14:paraId="285C73EF" w14:textId="77777777" w:rsidR="00990136" w:rsidRPr="00CB1648" w:rsidRDefault="00F2601A" w:rsidP="00F2601A">
      <w:pPr>
        <w:pStyle w:val="Default"/>
        <w:ind w:left="284"/>
        <w:jc w:val="both"/>
        <w:rPr>
          <w:bCs/>
          <w:color w:val="auto"/>
        </w:rPr>
      </w:pPr>
      <w:r w:rsidRPr="00CB1648">
        <w:rPr>
          <w:b/>
          <w:bCs/>
          <w:color w:val="auto"/>
        </w:rPr>
        <w:t xml:space="preserve">Campo 46 </w:t>
      </w:r>
      <w:r w:rsidRPr="00CB1648">
        <w:rPr>
          <w:bCs/>
          <w:color w:val="auto"/>
        </w:rPr>
        <w:t>(ICMS_PRÓP_UNIT_ESTOQUE) - Valor unitário do ICMS próprio incidente nas operações de aquisição das mercadorias que compõem o estoque, obtido da seguinte forma:</w:t>
      </w:r>
    </w:p>
    <w:p w14:paraId="1FA0D9D0" w14:textId="4D637BA3" w:rsidR="00990136" w:rsidRPr="00CB1648" w:rsidRDefault="00F2601A" w:rsidP="00990136">
      <w:pPr>
        <w:pStyle w:val="Default"/>
        <w:numPr>
          <w:ilvl w:val="0"/>
          <w:numId w:val="35"/>
        </w:numPr>
        <w:jc w:val="both"/>
        <w:rPr>
          <w:bCs/>
          <w:color w:val="auto"/>
        </w:rPr>
      </w:pPr>
      <w:r w:rsidRPr="00CB1648">
        <w:rPr>
          <w:bCs/>
          <w:color w:val="auto"/>
        </w:rPr>
        <w:t>se informado “E</w:t>
      </w:r>
      <w:r w:rsidR="00990136" w:rsidRPr="00CB1648">
        <w:rPr>
          <w:bCs/>
          <w:color w:val="auto"/>
        </w:rPr>
        <w:t>N</w:t>
      </w:r>
      <w:r w:rsidRPr="00CB1648">
        <w:rPr>
          <w:bCs/>
          <w:color w:val="auto"/>
        </w:rPr>
        <w:t>” (entrada) no campo 8 e código da operação ST (campo 11)  tiver valor diferente de “0” (zero), será obtido pela média ponderada (em razão das quantidades) entre o produto dos valores lançados nos campos 45 e 46 da linha imediatamente anterior e o produto dos valores lançados nos campos 13 e 19 da l</w:t>
      </w:r>
      <w:r w:rsidR="00990136" w:rsidRPr="00CB1648">
        <w:rPr>
          <w:bCs/>
          <w:color w:val="auto"/>
        </w:rPr>
        <w:t>inha que está sendo preenchida;</w:t>
      </w:r>
    </w:p>
    <w:p w14:paraId="5EC2F9AD" w14:textId="567D4A86" w:rsidR="00F2601A" w:rsidRPr="00CB1648" w:rsidRDefault="00F2601A" w:rsidP="00990136">
      <w:pPr>
        <w:pStyle w:val="Default"/>
        <w:numPr>
          <w:ilvl w:val="0"/>
          <w:numId w:val="35"/>
        </w:numPr>
        <w:jc w:val="both"/>
        <w:rPr>
          <w:bCs/>
          <w:color w:val="auto"/>
        </w:rPr>
      </w:pPr>
      <w:r w:rsidRPr="00CB1648">
        <w:rPr>
          <w:bCs/>
          <w:color w:val="auto"/>
        </w:rPr>
        <w:t>se informado “S</w:t>
      </w:r>
      <w:r w:rsidR="00990136" w:rsidRPr="00CB1648">
        <w:rPr>
          <w:bCs/>
          <w:color w:val="auto"/>
        </w:rPr>
        <w:t>D</w:t>
      </w:r>
      <w:r w:rsidRPr="00CB1648">
        <w:rPr>
          <w:bCs/>
          <w:color w:val="auto"/>
        </w:rPr>
        <w:t xml:space="preserve">” (saída) no campo 8 ou código da operação ST (campo 11) tiver valor igual a “0” (zero), corresponderá ao valor lançado no campo 46 da linha imediatamente anterior. OBS: a primeira linha relativa a cada produto corresponderá ao estoque inicial. Nesse caso, o valor unitário será obtido pela média ponderada (em razão da quantidade) dos </w:t>
      </w:r>
      <w:r w:rsidRPr="00CB1648">
        <w:rPr>
          <w:bCs/>
          <w:color w:val="auto"/>
        </w:rPr>
        <w:lastRenderedPageBreak/>
        <w:t>valores de ICMS próprio, informados nos documentos fiscais de aquisição, relativos ao estoque inicial declarado.</w:t>
      </w:r>
    </w:p>
    <w:p w14:paraId="360BF2EC" w14:textId="77777777" w:rsidR="00F2601A" w:rsidRPr="00CB1648" w:rsidRDefault="00F2601A" w:rsidP="00F2601A">
      <w:pPr>
        <w:pStyle w:val="Default"/>
        <w:ind w:left="284"/>
        <w:jc w:val="both"/>
        <w:rPr>
          <w:b/>
          <w:bCs/>
          <w:color w:val="auto"/>
        </w:rPr>
      </w:pPr>
    </w:p>
    <w:p w14:paraId="5C90F91D" w14:textId="77777777" w:rsidR="00990136" w:rsidRPr="00CB1648" w:rsidRDefault="00F2601A" w:rsidP="00F2601A">
      <w:pPr>
        <w:pStyle w:val="Default"/>
        <w:ind w:left="284"/>
        <w:jc w:val="both"/>
        <w:rPr>
          <w:bCs/>
          <w:color w:val="auto"/>
        </w:rPr>
      </w:pPr>
      <w:r w:rsidRPr="00CB1648">
        <w:rPr>
          <w:b/>
          <w:bCs/>
          <w:color w:val="auto"/>
        </w:rPr>
        <w:t xml:space="preserve">Campo 47 </w:t>
      </w:r>
      <w:r w:rsidRPr="00CB1648">
        <w:rPr>
          <w:bCs/>
          <w:color w:val="auto"/>
        </w:rPr>
        <w:t>(SALDO_BC_UNIT_ICMS_SUP) - Valor unitário da Base de Cálculo do imposto suportado pelo contribuinte substituído final nas operações de aquisição das mercadorias que compõem o estoque, obtido da seguinte forma:</w:t>
      </w:r>
    </w:p>
    <w:p w14:paraId="13D9DF9F" w14:textId="27F5E715" w:rsidR="00990136" w:rsidRPr="00CB1648" w:rsidRDefault="00F2601A" w:rsidP="00990136">
      <w:pPr>
        <w:pStyle w:val="Default"/>
        <w:numPr>
          <w:ilvl w:val="0"/>
          <w:numId w:val="34"/>
        </w:numPr>
        <w:jc w:val="both"/>
        <w:rPr>
          <w:bCs/>
          <w:color w:val="auto"/>
        </w:rPr>
      </w:pPr>
      <w:r w:rsidRPr="00CB1648">
        <w:rPr>
          <w:bCs/>
          <w:color w:val="auto"/>
        </w:rPr>
        <w:t>se informado “E</w:t>
      </w:r>
      <w:r w:rsidR="00882034">
        <w:rPr>
          <w:bCs/>
          <w:color w:val="auto"/>
        </w:rPr>
        <w:t>N</w:t>
      </w:r>
      <w:r w:rsidRPr="00CB1648">
        <w:rPr>
          <w:bCs/>
          <w:color w:val="auto"/>
        </w:rPr>
        <w:t>” (entrada) no campo 8</w:t>
      </w:r>
      <w:r w:rsidR="00882034">
        <w:rPr>
          <w:bCs/>
          <w:color w:val="auto"/>
        </w:rPr>
        <w:t xml:space="preserve"> e</w:t>
      </w:r>
      <w:r w:rsidRPr="00CB1648">
        <w:rPr>
          <w:bCs/>
          <w:color w:val="auto"/>
        </w:rPr>
        <w:t xml:space="preserve"> código da operação ST (campo 11) tiver valor diferente de “0” (zero), será obtido pela média ponderada (em razão das quantidades) entre o produto dos val</w:t>
      </w:r>
      <w:r w:rsidR="00665D0E">
        <w:rPr>
          <w:bCs/>
          <w:color w:val="auto"/>
        </w:rPr>
        <w:t>ores lançados nos campos 45 e 47</w:t>
      </w:r>
      <w:r w:rsidRPr="00CB1648">
        <w:rPr>
          <w:bCs/>
          <w:color w:val="auto"/>
        </w:rPr>
        <w:t xml:space="preserve"> da linha imediatamente anterior</w:t>
      </w:r>
      <w:r w:rsidR="00882034">
        <w:rPr>
          <w:bCs/>
          <w:color w:val="auto"/>
        </w:rPr>
        <w:t>,</w:t>
      </w:r>
      <w:r w:rsidRPr="00CB1648">
        <w:rPr>
          <w:bCs/>
          <w:color w:val="auto"/>
        </w:rPr>
        <w:t xml:space="preserve"> e o produto dos va</w:t>
      </w:r>
      <w:r w:rsidR="00665D0E">
        <w:rPr>
          <w:bCs/>
          <w:color w:val="auto"/>
        </w:rPr>
        <w:t xml:space="preserve">lores lançados nos campos 13 e </w:t>
      </w:r>
      <w:r w:rsidRPr="00CB1648">
        <w:rPr>
          <w:bCs/>
          <w:color w:val="auto"/>
        </w:rPr>
        <w:t>2</w:t>
      </w:r>
      <w:r w:rsidR="00665D0E">
        <w:rPr>
          <w:bCs/>
          <w:color w:val="auto"/>
        </w:rPr>
        <w:t>2</w:t>
      </w:r>
      <w:r w:rsidRPr="00CB1648">
        <w:rPr>
          <w:bCs/>
          <w:color w:val="auto"/>
        </w:rPr>
        <w:t xml:space="preserve"> da linha que está sendo pree</w:t>
      </w:r>
      <w:r w:rsidR="00990136" w:rsidRPr="00CB1648">
        <w:rPr>
          <w:bCs/>
          <w:color w:val="auto"/>
        </w:rPr>
        <w:t>nchida;</w:t>
      </w:r>
    </w:p>
    <w:p w14:paraId="125CCA8E" w14:textId="0A0FF31A" w:rsidR="00665D0E" w:rsidRDefault="00F2601A" w:rsidP="00990136">
      <w:pPr>
        <w:pStyle w:val="Default"/>
        <w:numPr>
          <w:ilvl w:val="0"/>
          <w:numId w:val="34"/>
        </w:numPr>
        <w:jc w:val="both"/>
        <w:rPr>
          <w:bCs/>
          <w:color w:val="auto"/>
        </w:rPr>
      </w:pPr>
      <w:r w:rsidRPr="00CB1648">
        <w:rPr>
          <w:bCs/>
          <w:color w:val="auto"/>
        </w:rPr>
        <w:t>se informado “S</w:t>
      </w:r>
      <w:r w:rsidR="00882034">
        <w:rPr>
          <w:bCs/>
          <w:color w:val="auto"/>
        </w:rPr>
        <w:t>D</w:t>
      </w:r>
      <w:r w:rsidRPr="00CB1648">
        <w:rPr>
          <w:bCs/>
          <w:color w:val="auto"/>
        </w:rPr>
        <w:t xml:space="preserve">” (saída) no campo 8 ou código da operação ST (campo 11) tiver valor igual a “0” (zero), corresponderá ao valor lançado no campo </w:t>
      </w:r>
      <w:r w:rsidR="00665D0E">
        <w:rPr>
          <w:bCs/>
          <w:color w:val="auto"/>
        </w:rPr>
        <w:t xml:space="preserve">47 </w:t>
      </w:r>
      <w:r w:rsidRPr="00CB1648">
        <w:rPr>
          <w:bCs/>
          <w:color w:val="auto"/>
        </w:rPr>
        <w:t>da linha imediatam</w:t>
      </w:r>
      <w:r w:rsidR="00665D0E">
        <w:rPr>
          <w:bCs/>
          <w:color w:val="auto"/>
        </w:rPr>
        <w:t>ente anterior.</w:t>
      </w:r>
    </w:p>
    <w:p w14:paraId="78F13A09" w14:textId="1C5EDB86" w:rsidR="00F2601A" w:rsidRPr="00CB1648" w:rsidRDefault="00F2601A" w:rsidP="00665D0E">
      <w:pPr>
        <w:pStyle w:val="Default"/>
        <w:ind w:left="644"/>
        <w:jc w:val="both"/>
        <w:rPr>
          <w:bCs/>
          <w:color w:val="auto"/>
        </w:rPr>
      </w:pPr>
      <w:r w:rsidRPr="00CB1648">
        <w:rPr>
          <w:bCs/>
          <w:color w:val="auto"/>
        </w:rPr>
        <w:t xml:space="preserve">OBS: a primeira linha relativa a cada produto corresponderá ao estoque inicial. Nesse caso, o valor unitário </w:t>
      </w:r>
      <w:r w:rsidR="00665D0E">
        <w:rPr>
          <w:bCs/>
          <w:color w:val="auto"/>
        </w:rPr>
        <w:t xml:space="preserve">da base de cálculo do ICMS Suportado </w:t>
      </w:r>
      <w:r w:rsidRPr="00CB1648">
        <w:rPr>
          <w:bCs/>
          <w:color w:val="auto"/>
        </w:rPr>
        <w:t>será obtido pela média ponderada (em razão da quantidade) dos valores de base de cálculo da sujeição passiva por substituição, informados nos documentos fiscais de aquisição, relativos ao estoque inicial declarado.</w:t>
      </w:r>
    </w:p>
    <w:p w14:paraId="78F6696E" w14:textId="77777777" w:rsidR="00F2601A" w:rsidRPr="00CB1648" w:rsidRDefault="00F2601A" w:rsidP="00F2601A">
      <w:pPr>
        <w:pStyle w:val="Default"/>
        <w:ind w:left="284"/>
        <w:jc w:val="both"/>
        <w:rPr>
          <w:b/>
          <w:bCs/>
          <w:color w:val="auto"/>
        </w:rPr>
      </w:pPr>
    </w:p>
    <w:p w14:paraId="212CC29B" w14:textId="3904D046" w:rsidR="0086591B" w:rsidRPr="00CB1648" w:rsidRDefault="00F2601A" w:rsidP="0086591B">
      <w:pPr>
        <w:pStyle w:val="Default"/>
        <w:ind w:left="284"/>
        <w:jc w:val="both"/>
        <w:rPr>
          <w:b/>
          <w:bCs/>
          <w:color w:val="auto"/>
        </w:rPr>
      </w:pPr>
      <w:r w:rsidRPr="00CB1648">
        <w:rPr>
          <w:b/>
          <w:bCs/>
          <w:color w:val="auto"/>
        </w:rPr>
        <w:t xml:space="preserve">Campo 48 </w:t>
      </w:r>
      <w:r w:rsidRPr="00CB1648">
        <w:rPr>
          <w:bCs/>
          <w:color w:val="auto"/>
        </w:rPr>
        <w:t xml:space="preserve">(SALDO_ICMS_SUP) - </w:t>
      </w:r>
      <w:r w:rsidR="0086591B" w:rsidRPr="00CB1648">
        <w:rPr>
          <w:bCs/>
          <w:color w:val="auto"/>
        </w:rPr>
        <w:t xml:space="preserve">O saldo remanescente </w:t>
      </w:r>
      <w:r w:rsidR="0086591B">
        <w:rPr>
          <w:bCs/>
          <w:color w:val="auto"/>
        </w:rPr>
        <w:t xml:space="preserve">total </w:t>
      </w:r>
      <w:r w:rsidR="0086591B" w:rsidRPr="00CB1648">
        <w:rPr>
          <w:bCs/>
          <w:color w:val="auto"/>
        </w:rPr>
        <w:t>do imposto suportado pelo contr</w:t>
      </w:r>
      <w:r w:rsidR="0086591B">
        <w:rPr>
          <w:bCs/>
          <w:color w:val="auto"/>
        </w:rPr>
        <w:t>ibuinte substituído, obtido pelo produto do campo 49</w:t>
      </w:r>
      <w:r w:rsidR="0086591B" w:rsidRPr="00CB1648">
        <w:rPr>
          <w:bCs/>
          <w:color w:val="auto"/>
        </w:rPr>
        <w:t xml:space="preserve"> (saldo </w:t>
      </w:r>
      <w:r w:rsidR="0086591B">
        <w:rPr>
          <w:bCs/>
          <w:color w:val="auto"/>
        </w:rPr>
        <w:t xml:space="preserve">unitário </w:t>
      </w:r>
      <w:r w:rsidR="0086591B" w:rsidRPr="00CB1648">
        <w:rPr>
          <w:bCs/>
          <w:color w:val="auto"/>
        </w:rPr>
        <w:t>de ICMS suportado) pelo campo 45 (quantidade em estoque).</w:t>
      </w:r>
    </w:p>
    <w:p w14:paraId="5494496B" w14:textId="1A5682E4" w:rsidR="00665D0E" w:rsidRPr="00CB1648" w:rsidRDefault="00665D0E" w:rsidP="00665D0E">
      <w:pPr>
        <w:pStyle w:val="Default"/>
        <w:ind w:left="284"/>
        <w:jc w:val="both"/>
        <w:rPr>
          <w:bCs/>
          <w:color w:val="auto"/>
        </w:rPr>
      </w:pPr>
    </w:p>
    <w:p w14:paraId="16E24330" w14:textId="609ECB68" w:rsidR="00665D0E" w:rsidRPr="00CB1648" w:rsidRDefault="00F2601A" w:rsidP="00665D0E">
      <w:pPr>
        <w:pStyle w:val="Default"/>
        <w:ind w:left="284"/>
        <w:jc w:val="both"/>
        <w:rPr>
          <w:bCs/>
          <w:color w:val="auto"/>
        </w:rPr>
      </w:pPr>
      <w:r w:rsidRPr="00CB1648">
        <w:rPr>
          <w:b/>
          <w:bCs/>
          <w:color w:val="auto"/>
        </w:rPr>
        <w:t xml:space="preserve">Campo 49 </w:t>
      </w:r>
      <w:r w:rsidRPr="00CB1648">
        <w:rPr>
          <w:bCs/>
          <w:color w:val="auto"/>
        </w:rPr>
        <w:t xml:space="preserve">(SALDO_ICMS_UNIT_SUP) </w:t>
      </w:r>
      <w:r w:rsidR="00665D0E">
        <w:rPr>
          <w:bCs/>
          <w:color w:val="auto"/>
        </w:rPr>
        <w:t>–</w:t>
      </w:r>
      <w:r w:rsidRPr="00CB1648">
        <w:rPr>
          <w:bCs/>
          <w:color w:val="auto"/>
        </w:rPr>
        <w:t xml:space="preserve"> </w:t>
      </w:r>
      <w:r w:rsidR="00665D0E" w:rsidRPr="00CB1648">
        <w:rPr>
          <w:bCs/>
          <w:color w:val="auto"/>
        </w:rPr>
        <w:t xml:space="preserve">O saldo </w:t>
      </w:r>
      <w:r w:rsidR="00665D0E">
        <w:rPr>
          <w:bCs/>
          <w:color w:val="auto"/>
        </w:rPr>
        <w:t xml:space="preserve">unitário </w:t>
      </w:r>
      <w:r w:rsidR="00665D0E" w:rsidRPr="00CB1648">
        <w:rPr>
          <w:bCs/>
          <w:color w:val="auto"/>
        </w:rPr>
        <w:t>remanescente do imposto suportado pelo contribuinte substituído,</w:t>
      </w:r>
      <w:r w:rsidR="00665D0E">
        <w:rPr>
          <w:bCs/>
          <w:color w:val="auto"/>
        </w:rPr>
        <w:t xml:space="preserve"> </w:t>
      </w:r>
      <w:r w:rsidR="00665D0E" w:rsidRPr="00CB1648">
        <w:rPr>
          <w:bCs/>
          <w:color w:val="auto"/>
        </w:rPr>
        <w:t>obtido da seguinte forma:</w:t>
      </w:r>
    </w:p>
    <w:p w14:paraId="01385924" w14:textId="721A2079" w:rsidR="00665D0E" w:rsidRPr="00CB1648" w:rsidRDefault="00665D0E" w:rsidP="00665D0E">
      <w:pPr>
        <w:pStyle w:val="Default"/>
        <w:numPr>
          <w:ilvl w:val="0"/>
          <w:numId w:val="42"/>
        </w:numPr>
        <w:jc w:val="both"/>
        <w:rPr>
          <w:bCs/>
          <w:color w:val="auto"/>
        </w:rPr>
      </w:pPr>
      <w:r w:rsidRPr="00CB1648">
        <w:rPr>
          <w:bCs/>
          <w:color w:val="auto"/>
        </w:rPr>
        <w:t>se informado “E</w:t>
      </w:r>
      <w:r>
        <w:rPr>
          <w:bCs/>
          <w:color w:val="auto"/>
        </w:rPr>
        <w:t>N</w:t>
      </w:r>
      <w:r w:rsidRPr="00CB1648">
        <w:rPr>
          <w:bCs/>
          <w:color w:val="auto"/>
        </w:rPr>
        <w:t>” (entrada) no campo 8</w:t>
      </w:r>
      <w:r>
        <w:rPr>
          <w:bCs/>
          <w:color w:val="auto"/>
        </w:rPr>
        <w:t xml:space="preserve"> e</w:t>
      </w:r>
      <w:r w:rsidRPr="00CB1648">
        <w:rPr>
          <w:bCs/>
          <w:color w:val="auto"/>
        </w:rPr>
        <w:t xml:space="preserve"> código da operação ST (campo 11) tiver valor diferente de “0” (zero), será obtido pela média ponderada (em razão das quantidades) entre o produto dos valores lançados nos campos 45 e 4</w:t>
      </w:r>
      <w:r>
        <w:rPr>
          <w:bCs/>
          <w:color w:val="auto"/>
        </w:rPr>
        <w:t>9</w:t>
      </w:r>
      <w:r w:rsidRPr="00CB1648">
        <w:rPr>
          <w:bCs/>
          <w:color w:val="auto"/>
        </w:rPr>
        <w:t xml:space="preserve"> da linha imediatamente anterior</w:t>
      </w:r>
      <w:r>
        <w:rPr>
          <w:bCs/>
          <w:color w:val="auto"/>
        </w:rPr>
        <w:t>,</w:t>
      </w:r>
      <w:r w:rsidRPr="00CB1648">
        <w:rPr>
          <w:bCs/>
          <w:color w:val="auto"/>
        </w:rPr>
        <w:t xml:space="preserve"> e o produto dos val</w:t>
      </w:r>
      <w:r>
        <w:rPr>
          <w:bCs/>
          <w:color w:val="auto"/>
        </w:rPr>
        <w:t>ores lançados nos campos 13 e 26</w:t>
      </w:r>
      <w:r w:rsidRPr="00CB1648">
        <w:rPr>
          <w:bCs/>
          <w:color w:val="auto"/>
        </w:rPr>
        <w:t xml:space="preserve"> da linha que está sendo preenchida;</w:t>
      </w:r>
    </w:p>
    <w:p w14:paraId="69C05F3E" w14:textId="247D88A1" w:rsidR="00665D0E" w:rsidRDefault="00665D0E" w:rsidP="00665D0E">
      <w:pPr>
        <w:pStyle w:val="Default"/>
        <w:numPr>
          <w:ilvl w:val="0"/>
          <w:numId w:val="42"/>
        </w:numPr>
        <w:jc w:val="both"/>
        <w:rPr>
          <w:bCs/>
          <w:color w:val="auto"/>
        </w:rPr>
      </w:pPr>
      <w:r w:rsidRPr="00CB1648">
        <w:rPr>
          <w:bCs/>
          <w:color w:val="auto"/>
        </w:rPr>
        <w:t>se informado “S</w:t>
      </w:r>
      <w:r>
        <w:rPr>
          <w:bCs/>
          <w:color w:val="auto"/>
        </w:rPr>
        <w:t>D</w:t>
      </w:r>
      <w:r w:rsidRPr="00CB1648">
        <w:rPr>
          <w:bCs/>
          <w:color w:val="auto"/>
        </w:rPr>
        <w:t>” (saída) no campo 8 ou código da operação ST (campo 11) tiver valor igual a “0” (zero), corresponderá ao valor lançado no campo</w:t>
      </w:r>
      <w:r>
        <w:rPr>
          <w:bCs/>
          <w:color w:val="auto"/>
        </w:rPr>
        <w:t xml:space="preserve"> 49</w:t>
      </w:r>
      <w:r w:rsidRPr="00CB1648">
        <w:rPr>
          <w:bCs/>
          <w:color w:val="auto"/>
        </w:rPr>
        <w:t xml:space="preserve"> da linha imediatamente anterior. </w:t>
      </w:r>
    </w:p>
    <w:p w14:paraId="1412AAF7" w14:textId="53C2AECC" w:rsidR="00665D0E" w:rsidRPr="00CB1648" w:rsidRDefault="00665D0E" w:rsidP="00665D0E">
      <w:pPr>
        <w:pStyle w:val="Default"/>
        <w:ind w:left="644"/>
        <w:jc w:val="both"/>
        <w:rPr>
          <w:bCs/>
          <w:color w:val="auto"/>
        </w:rPr>
      </w:pPr>
      <w:r w:rsidRPr="00CB1648">
        <w:rPr>
          <w:bCs/>
          <w:color w:val="auto"/>
        </w:rPr>
        <w:t xml:space="preserve">OBS: a primeira linha relativa a cada produto corresponderá ao estoque inicial. Nesse caso, o valor unitário </w:t>
      </w:r>
      <w:r>
        <w:rPr>
          <w:bCs/>
          <w:color w:val="auto"/>
        </w:rPr>
        <w:t xml:space="preserve">do ICMS suportado remanescente no estoque </w:t>
      </w:r>
      <w:r w:rsidRPr="00CB1648">
        <w:rPr>
          <w:bCs/>
          <w:color w:val="auto"/>
        </w:rPr>
        <w:t>será obtido pela média ponderada (em razão da</w:t>
      </w:r>
      <w:r>
        <w:rPr>
          <w:bCs/>
          <w:color w:val="auto"/>
        </w:rPr>
        <w:t>s</w:t>
      </w:r>
      <w:r w:rsidRPr="00CB1648">
        <w:rPr>
          <w:bCs/>
          <w:color w:val="auto"/>
        </w:rPr>
        <w:t xml:space="preserve"> quantidade</w:t>
      </w:r>
      <w:r>
        <w:rPr>
          <w:bCs/>
          <w:color w:val="auto"/>
        </w:rPr>
        <w:t>s</w:t>
      </w:r>
      <w:r w:rsidRPr="00CB1648">
        <w:rPr>
          <w:bCs/>
          <w:color w:val="auto"/>
        </w:rPr>
        <w:t xml:space="preserve">) dos valores de </w:t>
      </w:r>
      <w:r>
        <w:rPr>
          <w:bCs/>
          <w:color w:val="auto"/>
        </w:rPr>
        <w:t>ICMS suportado unitário</w:t>
      </w:r>
      <w:r w:rsidRPr="00CB1648">
        <w:rPr>
          <w:bCs/>
          <w:color w:val="auto"/>
        </w:rPr>
        <w:t>,</w:t>
      </w:r>
      <w:r w:rsidR="00CD0B9B">
        <w:rPr>
          <w:bCs/>
          <w:color w:val="auto"/>
        </w:rPr>
        <w:t xml:space="preserve"> </w:t>
      </w:r>
      <w:r w:rsidR="0014429D">
        <w:rPr>
          <w:bCs/>
          <w:color w:val="auto"/>
        </w:rPr>
        <w:t>obtidos a partir das informações contidas n</w:t>
      </w:r>
      <w:r w:rsidR="0014429D" w:rsidRPr="00CB1648">
        <w:rPr>
          <w:bCs/>
          <w:color w:val="auto"/>
        </w:rPr>
        <w:t>os documentos fiscais de aquisiçã</w:t>
      </w:r>
      <w:r w:rsidR="0014429D">
        <w:rPr>
          <w:bCs/>
          <w:color w:val="auto"/>
        </w:rPr>
        <w:t xml:space="preserve">o, </w:t>
      </w:r>
      <w:r w:rsidR="00CD0B9B">
        <w:rPr>
          <w:bCs/>
          <w:color w:val="auto"/>
        </w:rPr>
        <w:t xml:space="preserve">relativos ao estoque inicial </w:t>
      </w:r>
      <w:r w:rsidRPr="00CB1648">
        <w:rPr>
          <w:bCs/>
          <w:color w:val="auto"/>
        </w:rPr>
        <w:t>declarado.</w:t>
      </w:r>
    </w:p>
    <w:p w14:paraId="4CF32364" w14:textId="07F2F61F" w:rsidR="00665D0E" w:rsidRDefault="00665D0E" w:rsidP="00F2601A">
      <w:pPr>
        <w:pStyle w:val="Default"/>
        <w:ind w:left="284"/>
        <w:jc w:val="both"/>
        <w:rPr>
          <w:bCs/>
          <w:color w:val="auto"/>
        </w:rPr>
      </w:pPr>
    </w:p>
    <w:p w14:paraId="073EF178" w14:textId="77777777" w:rsidR="00990136" w:rsidRPr="00CB1648" w:rsidRDefault="00F2601A" w:rsidP="00F2601A">
      <w:pPr>
        <w:pStyle w:val="Default"/>
        <w:ind w:left="284"/>
        <w:jc w:val="both"/>
        <w:rPr>
          <w:bCs/>
          <w:color w:val="auto"/>
        </w:rPr>
      </w:pPr>
      <w:r w:rsidRPr="00CB1648">
        <w:rPr>
          <w:b/>
          <w:bCs/>
          <w:color w:val="auto"/>
        </w:rPr>
        <w:t xml:space="preserve">Campo 50 </w:t>
      </w:r>
      <w:r w:rsidRPr="00CB1648">
        <w:rPr>
          <w:bCs/>
          <w:color w:val="auto"/>
        </w:rPr>
        <w:t>(APUR_RESSARC) - Valor do ressarciment</w:t>
      </w:r>
      <w:r w:rsidR="00990136" w:rsidRPr="00CB1648">
        <w:rPr>
          <w:bCs/>
          <w:color w:val="auto"/>
        </w:rPr>
        <w:t>o do ICMS suportado, sendo que:</w:t>
      </w:r>
    </w:p>
    <w:p w14:paraId="2F33ABE4" w14:textId="7B4DC1F2" w:rsidR="00581890" w:rsidRPr="00CB1648" w:rsidRDefault="00F2601A" w:rsidP="00581890">
      <w:pPr>
        <w:pStyle w:val="Default"/>
        <w:numPr>
          <w:ilvl w:val="0"/>
          <w:numId w:val="36"/>
        </w:numPr>
        <w:jc w:val="both"/>
        <w:rPr>
          <w:bCs/>
          <w:color w:val="auto"/>
        </w:rPr>
      </w:pPr>
      <w:r w:rsidRPr="00CB1648">
        <w:rPr>
          <w:bCs/>
          <w:color w:val="auto"/>
        </w:rPr>
        <w:t>se a campo 30 (Código de Enquadramento) for informada com valor “1”, o ressarcimento será a diferença entre o valor do campo 41 e o va</w:t>
      </w:r>
      <w:r w:rsidR="00BB1B42" w:rsidRPr="00CB1648">
        <w:rPr>
          <w:bCs/>
          <w:color w:val="auto"/>
        </w:rPr>
        <w:t>lor do campo 35, caso positiva;</w:t>
      </w:r>
    </w:p>
    <w:p w14:paraId="53060193" w14:textId="16A8CE81" w:rsidR="00F2601A" w:rsidRPr="00CB1648" w:rsidRDefault="00F2601A" w:rsidP="00581890">
      <w:pPr>
        <w:pStyle w:val="Default"/>
        <w:numPr>
          <w:ilvl w:val="0"/>
          <w:numId w:val="36"/>
        </w:numPr>
        <w:jc w:val="both"/>
        <w:rPr>
          <w:bCs/>
          <w:color w:val="auto"/>
        </w:rPr>
      </w:pPr>
      <w:r w:rsidRPr="00CB1648">
        <w:rPr>
          <w:bCs/>
          <w:color w:val="auto"/>
        </w:rPr>
        <w:t>se a campo 30 (Código de Enquadramento) for informada com valor “2”, “3” ou “4, o ressarcimento será o valor informado no campo 42, 43 ou 44, conforme o caso.</w:t>
      </w:r>
    </w:p>
    <w:p w14:paraId="4CA09E51" w14:textId="77777777" w:rsidR="00F2601A" w:rsidRPr="00CB1648" w:rsidRDefault="00F2601A" w:rsidP="00F2601A">
      <w:pPr>
        <w:pStyle w:val="Default"/>
        <w:ind w:left="284"/>
        <w:jc w:val="both"/>
        <w:rPr>
          <w:b/>
          <w:bCs/>
          <w:color w:val="auto"/>
        </w:rPr>
      </w:pPr>
    </w:p>
    <w:p w14:paraId="6E3902F8" w14:textId="77777777" w:rsidR="00BB1B42" w:rsidRPr="00CB1648" w:rsidRDefault="00F2601A" w:rsidP="00F2601A">
      <w:pPr>
        <w:pStyle w:val="Default"/>
        <w:ind w:left="284"/>
        <w:jc w:val="both"/>
        <w:rPr>
          <w:bCs/>
          <w:color w:val="auto"/>
        </w:rPr>
      </w:pPr>
      <w:r w:rsidRPr="00CB1648">
        <w:rPr>
          <w:b/>
          <w:bCs/>
          <w:color w:val="auto"/>
        </w:rPr>
        <w:t xml:space="preserve">Campo 51 </w:t>
      </w:r>
      <w:r w:rsidRPr="00CB1648">
        <w:rPr>
          <w:bCs/>
          <w:color w:val="auto"/>
        </w:rPr>
        <w:t xml:space="preserve">(APUR_COMPL) - Valor do complemento do ICMS incidente por substituição tributária, que será a diferença entre o valor do campo 41 e o valor do campo 35, caso negativa, multiplicada por “-1”. </w:t>
      </w:r>
    </w:p>
    <w:p w14:paraId="62DC73C6" w14:textId="2B0C61D3" w:rsidR="00956457" w:rsidRPr="00CB1648" w:rsidRDefault="00990136" w:rsidP="00F2601A">
      <w:pPr>
        <w:pStyle w:val="Default"/>
        <w:ind w:left="284"/>
        <w:jc w:val="both"/>
        <w:rPr>
          <w:bCs/>
          <w:color w:val="auto"/>
        </w:rPr>
      </w:pPr>
      <w:r w:rsidRPr="00CB1648">
        <w:rPr>
          <w:bCs/>
          <w:color w:val="auto"/>
        </w:rPr>
        <w:t>OBS</w:t>
      </w:r>
      <w:r w:rsidR="00F2601A" w:rsidRPr="00CB1648">
        <w:rPr>
          <w:bCs/>
          <w:color w:val="auto"/>
        </w:rPr>
        <w:t>: o complemento do ICMS ST só será apurado quando o Código de Enquadramento (campo 30) informado for “1” (saída a consumidor final).</w:t>
      </w:r>
    </w:p>
    <w:p w14:paraId="4948241D" w14:textId="3A91A9A6" w:rsidR="00956457" w:rsidRPr="00CB1648" w:rsidRDefault="00956457" w:rsidP="00056F86">
      <w:pPr>
        <w:pStyle w:val="Default"/>
        <w:ind w:left="284"/>
        <w:jc w:val="both"/>
        <w:rPr>
          <w:b/>
          <w:bCs/>
          <w:color w:val="auto"/>
        </w:rPr>
      </w:pPr>
    </w:p>
    <w:p w14:paraId="34A6AFDE" w14:textId="77777777" w:rsidR="002D2E40" w:rsidRPr="00CB1648" w:rsidRDefault="002D2E40" w:rsidP="00056F86">
      <w:pPr>
        <w:pStyle w:val="Default"/>
        <w:ind w:left="284"/>
        <w:jc w:val="both"/>
        <w:rPr>
          <w:b/>
          <w:bCs/>
          <w:color w:val="auto"/>
        </w:rPr>
      </w:pPr>
    </w:p>
    <w:p w14:paraId="4EF4AFA4" w14:textId="7F4A450C" w:rsidR="00F96E48" w:rsidRPr="00CB1648" w:rsidRDefault="00464FAA" w:rsidP="003310B8">
      <w:pPr>
        <w:pStyle w:val="Default"/>
        <w:ind w:left="284"/>
        <w:jc w:val="both"/>
        <w:rPr>
          <w:bCs/>
          <w:color w:val="auto"/>
        </w:rPr>
      </w:pPr>
      <w:r w:rsidRPr="00CB1648">
        <w:rPr>
          <w:bCs/>
          <w:color w:val="auto"/>
        </w:rPr>
        <w:t xml:space="preserve">REGISTRO </w:t>
      </w:r>
      <w:r w:rsidR="00635264">
        <w:rPr>
          <w:bCs/>
          <w:color w:val="auto"/>
        </w:rPr>
        <w:t>2</w:t>
      </w:r>
      <w:r w:rsidRPr="00CB1648">
        <w:rPr>
          <w:bCs/>
          <w:color w:val="auto"/>
        </w:rPr>
        <w:t>1</w:t>
      </w:r>
      <w:r w:rsidR="00635264">
        <w:rPr>
          <w:bCs/>
          <w:color w:val="auto"/>
        </w:rPr>
        <w:t>0</w:t>
      </w:r>
      <w:r w:rsidR="00F96E48" w:rsidRPr="00CB1648">
        <w:rPr>
          <w:bCs/>
          <w:color w:val="auto"/>
        </w:rPr>
        <w:t xml:space="preserve">0 </w:t>
      </w:r>
      <w:r w:rsidR="0012750B" w:rsidRPr="00CB1648">
        <w:rPr>
          <w:bCs/>
          <w:color w:val="auto"/>
        </w:rPr>
        <w:t xml:space="preserve">- </w:t>
      </w:r>
      <w:r w:rsidR="00F96E48" w:rsidRPr="00CB1648">
        <w:rPr>
          <w:bCs/>
          <w:color w:val="auto"/>
        </w:rPr>
        <w:t>APURAÇÃO CONSOLIDADA</w:t>
      </w:r>
    </w:p>
    <w:p w14:paraId="1EEC62BB" w14:textId="77777777" w:rsidR="003310B8" w:rsidRPr="00CB1648" w:rsidRDefault="003310B8" w:rsidP="003310B8">
      <w:pPr>
        <w:pStyle w:val="Default"/>
        <w:ind w:left="284"/>
        <w:jc w:val="both"/>
        <w:rPr>
          <w:bCs/>
          <w:color w:val="auto"/>
        </w:rPr>
      </w:pPr>
    </w:p>
    <w:p w14:paraId="4D802DA1" w14:textId="60CC6931" w:rsidR="002E2DFF" w:rsidRPr="00CB1648" w:rsidRDefault="00F96E48" w:rsidP="003310B8">
      <w:pPr>
        <w:pStyle w:val="Default"/>
        <w:ind w:left="284"/>
        <w:jc w:val="both"/>
        <w:rPr>
          <w:bCs/>
          <w:color w:val="auto"/>
        </w:rPr>
      </w:pPr>
      <w:r w:rsidRPr="00CB1648">
        <w:rPr>
          <w:bCs/>
          <w:color w:val="auto"/>
        </w:rPr>
        <w:lastRenderedPageBreak/>
        <w:t>Este registro é destinado a demonstrar a</w:t>
      </w:r>
      <w:r w:rsidR="006F7EC3" w:rsidRPr="00CB1648">
        <w:rPr>
          <w:bCs/>
          <w:color w:val="auto"/>
        </w:rPr>
        <w:t xml:space="preserve"> apuração consolidada </w:t>
      </w:r>
      <w:r w:rsidRPr="00CB1648">
        <w:rPr>
          <w:bCs/>
          <w:color w:val="auto"/>
        </w:rPr>
        <w:t>do ICMS suportado a ressarcir e do ICMS ST a complementar</w:t>
      </w:r>
      <w:r w:rsidR="00F67605" w:rsidRPr="00CB1648">
        <w:rPr>
          <w:bCs/>
          <w:color w:val="auto"/>
        </w:rPr>
        <w:t>.</w:t>
      </w:r>
    </w:p>
    <w:p w14:paraId="1CEC786F" w14:textId="4082D7CC" w:rsidR="00464FAA" w:rsidRPr="00CB1648" w:rsidRDefault="00464FAA" w:rsidP="003310B8">
      <w:pPr>
        <w:pStyle w:val="Default"/>
        <w:ind w:left="284"/>
        <w:jc w:val="both"/>
        <w:rPr>
          <w:bCs/>
          <w:color w:val="auto"/>
        </w:rPr>
      </w:pPr>
    </w:p>
    <w:p w14:paraId="420DE95B" w14:textId="77B50C8E" w:rsidR="00464FAA" w:rsidRPr="00CB1648" w:rsidRDefault="00464FAA" w:rsidP="00464FAA">
      <w:pPr>
        <w:pStyle w:val="Default"/>
        <w:ind w:left="284"/>
        <w:jc w:val="both"/>
        <w:rPr>
          <w:bCs/>
          <w:color w:val="auto"/>
        </w:rPr>
      </w:pPr>
      <w:r w:rsidRPr="00CB1648">
        <w:rPr>
          <w:bCs/>
          <w:color w:val="auto"/>
        </w:rPr>
        <w:t>As informações contidas nesse registro deverão corresponder ao somatório dos campos 50 e 51</w:t>
      </w:r>
      <w:r w:rsidR="00D2769F" w:rsidRPr="00CB1648">
        <w:rPr>
          <w:bCs/>
          <w:color w:val="auto"/>
        </w:rPr>
        <w:t xml:space="preserve"> do registro </w:t>
      </w:r>
      <w:r w:rsidR="00B160DC">
        <w:rPr>
          <w:bCs/>
          <w:color w:val="auto"/>
        </w:rPr>
        <w:t>20</w:t>
      </w:r>
      <w:r w:rsidR="00D2769F" w:rsidRPr="00CB1648">
        <w:rPr>
          <w:bCs/>
          <w:color w:val="auto"/>
        </w:rPr>
        <w:t>00</w:t>
      </w:r>
      <w:r w:rsidRPr="00CB1648">
        <w:rPr>
          <w:bCs/>
          <w:color w:val="auto"/>
        </w:rPr>
        <w:t xml:space="preserve">, relativas à apuração do ressarcimento </w:t>
      </w:r>
      <w:r w:rsidR="00D2769F" w:rsidRPr="00CB1648">
        <w:rPr>
          <w:bCs/>
          <w:color w:val="auto"/>
        </w:rPr>
        <w:t xml:space="preserve">e do complemento do ICMS ST por item, e ao </w:t>
      </w:r>
      <w:r w:rsidR="006E40CD" w:rsidRPr="00CB1648">
        <w:rPr>
          <w:bCs/>
          <w:color w:val="auto"/>
        </w:rPr>
        <w:t xml:space="preserve">saldo remanescente </w:t>
      </w:r>
      <w:r w:rsidR="00D2769F" w:rsidRPr="00CB1648">
        <w:rPr>
          <w:bCs/>
          <w:color w:val="auto"/>
        </w:rPr>
        <w:t>correspondente a</w:t>
      </w:r>
      <w:r w:rsidRPr="00CB1648">
        <w:rPr>
          <w:bCs/>
          <w:color w:val="auto"/>
        </w:rPr>
        <w:t>os campos 45, 47 e 48, para fins de controle dos valores unitários que acompanham o estoque final.</w:t>
      </w:r>
    </w:p>
    <w:p w14:paraId="769D9628" w14:textId="6785263F" w:rsidR="00464FAA" w:rsidRDefault="00464FAA" w:rsidP="003310B8">
      <w:pPr>
        <w:pStyle w:val="Default"/>
        <w:ind w:left="284"/>
        <w:jc w:val="both"/>
        <w:rPr>
          <w:bCs/>
          <w:color w:val="auto"/>
        </w:rPr>
      </w:pPr>
    </w:p>
    <w:p w14:paraId="7A1937BE" w14:textId="77777777" w:rsidR="00E83109" w:rsidRPr="00CB1648" w:rsidRDefault="00E83109" w:rsidP="003310B8">
      <w:pPr>
        <w:pStyle w:val="Default"/>
        <w:ind w:left="284"/>
        <w:jc w:val="both"/>
        <w:rPr>
          <w:bCs/>
          <w:color w:val="auto"/>
        </w:rPr>
      </w:pPr>
    </w:p>
    <w:p w14:paraId="1FED85B0" w14:textId="6600D4D2" w:rsidR="00F67605" w:rsidRPr="00CB1648" w:rsidRDefault="00F67605" w:rsidP="006F7EC3">
      <w:pPr>
        <w:pStyle w:val="Default"/>
        <w:ind w:left="567"/>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FD31DA" w:rsidRPr="00CB1648" w14:paraId="0E0E16CD" w14:textId="77777777" w:rsidTr="004F4253">
        <w:trPr>
          <w:trHeight w:val="229"/>
        </w:trPr>
        <w:tc>
          <w:tcPr>
            <w:tcW w:w="391" w:type="pct"/>
          </w:tcPr>
          <w:p w14:paraId="42034E34"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13DBE754"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76462B19"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7CF05703"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2B4714E3"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60F9199C"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4F586B02"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7B6E1243" w14:textId="77777777" w:rsidTr="004F4253">
        <w:trPr>
          <w:trHeight w:val="410"/>
        </w:trPr>
        <w:tc>
          <w:tcPr>
            <w:tcW w:w="391" w:type="pct"/>
          </w:tcPr>
          <w:p w14:paraId="4D8D7F9A"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328" w:type="pct"/>
          </w:tcPr>
          <w:p w14:paraId="48651B93" w14:textId="77777777" w:rsidR="00A44C01" w:rsidRPr="00CB1648" w:rsidRDefault="00A44C01" w:rsidP="004F4253">
            <w:pPr>
              <w:suppressAutoHyphens w:val="0"/>
              <w:autoSpaceDE w:val="0"/>
              <w:autoSpaceDN w:val="0"/>
              <w:adjustRightInd w:val="0"/>
              <w:jc w:val="both"/>
              <w:rPr>
                <w:sz w:val="24"/>
                <w:szCs w:val="24"/>
              </w:rPr>
            </w:pPr>
            <w:r w:rsidRPr="00CB1648">
              <w:rPr>
                <w:rFonts w:eastAsiaTheme="minorHAnsi"/>
                <w:sz w:val="24"/>
                <w:szCs w:val="24"/>
                <w:lang w:eastAsia="en-US"/>
              </w:rPr>
              <w:t>REG</w:t>
            </w:r>
          </w:p>
        </w:tc>
        <w:tc>
          <w:tcPr>
            <w:tcW w:w="1485" w:type="pct"/>
          </w:tcPr>
          <w:p w14:paraId="69DFAE11" w14:textId="2EB596DF" w:rsidR="00A44C01" w:rsidRPr="00CB1648" w:rsidRDefault="002D2E40" w:rsidP="002D2E40">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B160DC">
              <w:rPr>
                <w:rFonts w:eastAsiaTheme="minorHAnsi"/>
                <w:sz w:val="24"/>
                <w:szCs w:val="24"/>
                <w:lang w:eastAsia="en-US"/>
              </w:rPr>
              <w:t>2</w:t>
            </w:r>
            <w:r w:rsidRPr="00CB1648">
              <w:rPr>
                <w:rFonts w:eastAsiaTheme="minorHAnsi"/>
                <w:sz w:val="24"/>
                <w:szCs w:val="24"/>
                <w:lang w:eastAsia="en-US"/>
              </w:rPr>
              <w:t>1</w:t>
            </w:r>
            <w:r w:rsidR="00B160DC">
              <w:rPr>
                <w:rFonts w:eastAsiaTheme="minorHAnsi"/>
                <w:sz w:val="24"/>
                <w:szCs w:val="24"/>
                <w:lang w:eastAsia="en-US"/>
              </w:rPr>
              <w:t>0</w:t>
            </w:r>
            <w:r w:rsidR="00A44C01" w:rsidRPr="00CB1648">
              <w:rPr>
                <w:rFonts w:eastAsiaTheme="minorHAnsi"/>
                <w:sz w:val="24"/>
                <w:szCs w:val="24"/>
                <w:lang w:eastAsia="en-US"/>
              </w:rPr>
              <w:t>0</w:t>
            </w:r>
            <w:r w:rsidR="00A44C01" w:rsidRPr="00CB1648">
              <w:rPr>
                <w:bCs/>
                <w:sz w:val="24"/>
                <w:szCs w:val="24"/>
              </w:rPr>
              <w:t>”</w:t>
            </w:r>
          </w:p>
        </w:tc>
        <w:tc>
          <w:tcPr>
            <w:tcW w:w="469" w:type="pct"/>
          </w:tcPr>
          <w:p w14:paraId="4525AFF2"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68" w:type="pct"/>
          </w:tcPr>
          <w:p w14:paraId="51DBB4B9" w14:textId="208F6C5E"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91" w:type="pct"/>
          </w:tcPr>
          <w:p w14:paraId="74B106EE"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4663BD9D"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06DC2C8F" w14:textId="77777777" w:rsidTr="004F4253">
        <w:trPr>
          <w:trHeight w:val="374"/>
        </w:trPr>
        <w:tc>
          <w:tcPr>
            <w:tcW w:w="391" w:type="pct"/>
          </w:tcPr>
          <w:p w14:paraId="546B7BF4" w14:textId="0D2FA4FA"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328" w:type="pct"/>
          </w:tcPr>
          <w:p w14:paraId="3A7F344E"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COD_ITEM</w:t>
            </w:r>
          </w:p>
        </w:tc>
        <w:tc>
          <w:tcPr>
            <w:tcW w:w="1485" w:type="pct"/>
          </w:tcPr>
          <w:p w14:paraId="3D06670F" w14:textId="15B22640" w:rsidR="00A44C01" w:rsidRPr="00CB1648" w:rsidRDefault="00A44C01" w:rsidP="004F4253">
            <w:pPr>
              <w:pStyle w:val="Default"/>
              <w:jc w:val="both"/>
              <w:rPr>
                <w:color w:val="auto"/>
              </w:rPr>
            </w:pPr>
            <w:r w:rsidRPr="00CB1648">
              <w:rPr>
                <w:color w:val="auto"/>
              </w:rPr>
              <w:t>Código do Item, c</w:t>
            </w:r>
            <w:r w:rsidR="00D20A52" w:rsidRPr="00CB1648">
              <w:rPr>
                <w:color w:val="auto"/>
              </w:rPr>
              <w:t xml:space="preserve">onforme informado no registro </w:t>
            </w:r>
            <w:r w:rsidR="00B160DC">
              <w:rPr>
                <w:color w:val="auto"/>
              </w:rPr>
              <w:t>4</w:t>
            </w:r>
            <w:r w:rsidR="00E54FBA">
              <w:rPr>
                <w:color w:val="auto"/>
              </w:rPr>
              <w:t>0</w:t>
            </w:r>
            <w:r w:rsidRPr="00CB1648">
              <w:rPr>
                <w:color w:val="auto"/>
              </w:rPr>
              <w:t>00.</w:t>
            </w:r>
          </w:p>
        </w:tc>
        <w:tc>
          <w:tcPr>
            <w:tcW w:w="469" w:type="pct"/>
          </w:tcPr>
          <w:p w14:paraId="39AC724E"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68" w:type="pct"/>
          </w:tcPr>
          <w:p w14:paraId="27A9FB98" w14:textId="031814C2"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60</w:t>
            </w:r>
          </w:p>
        </w:tc>
        <w:tc>
          <w:tcPr>
            <w:tcW w:w="391" w:type="pct"/>
          </w:tcPr>
          <w:p w14:paraId="3F25C737"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27587062"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5B2D278A" w14:textId="77777777" w:rsidTr="004F4253">
        <w:trPr>
          <w:trHeight w:val="410"/>
        </w:trPr>
        <w:tc>
          <w:tcPr>
            <w:tcW w:w="391" w:type="pct"/>
          </w:tcPr>
          <w:p w14:paraId="47A60BF7" w14:textId="7A6F0280"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03</w:t>
            </w:r>
          </w:p>
        </w:tc>
        <w:tc>
          <w:tcPr>
            <w:tcW w:w="1328" w:type="pct"/>
          </w:tcPr>
          <w:p w14:paraId="4825EE67" w14:textId="2EF5D9C2"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COD_EAN</w:t>
            </w:r>
          </w:p>
        </w:tc>
        <w:tc>
          <w:tcPr>
            <w:tcW w:w="1485" w:type="pct"/>
          </w:tcPr>
          <w:p w14:paraId="7237BFEE" w14:textId="2BFF80A6"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Código EAN do produto, </w:t>
            </w:r>
            <w:r w:rsidRPr="00CB1648">
              <w:rPr>
                <w:sz w:val="24"/>
                <w:szCs w:val="24"/>
              </w:rPr>
              <w:t>c</w:t>
            </w:r>
            <w:r w:rsidR="00D20A52" w:rsidRPr="00CB1648">
              <w:rPr>
                <w:sz w:val="24"/>
                <w:szCs w:val="24"/>
              </w:rPr>
              <w:t xml:space="preserve">onforme informado no registro </w:t>
            </w:r>
            <w:r w:rsidR="00B160DC">
              <w:rPr>
                <w:sz w:val="24"/>
                <w:szCs w:val="24"/>
              </w:rPr>
              <w:t>4</w:t>
            </w:r>
            <w:r w:rsidR="00E54FBA">
              <w:rPr>
                <w:sz w:val="24"/>
                <w:szCs w:val="24"/>
              </w:rPr>
              <w:t>0</w:t>
            </w:r>
            <w:r w:rsidRPr="00CB1648">
              <w:rPr>
                <w:sz w:val="24"/>
                <w:szCs w:val="24"/>
              </w:rPr>
              <w:t>00.</w:t>
            </w:r>
          </w:p>
        </w:tc>
        <w:tc>
          <w:tcPr>
            <w:tcW w:w="469" w:type="pct"/>
          </w:tcPr>
          <w:p w14:paraId="5FCAF77C" w14:textId="3B7AEA36"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08852ACA" w14:textId="0722634B"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16</w:t>
            </w:r>
          </w:p>
        </w:tc>
        <w:tc>
          <w:tcPr>
            <w:tcW w:w="391" w:type="pct"/>
          </w:tcPr>
          <w:p w14:paraId="77C73995" w14:textId="7777777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30F8FDCB" w14:textId="5918B131"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1C5FCF1E" w14:textId="77777777" w:rsidTr="004F4253">
        <w:trPr>
          <w:trHeight w:val="410"/>
        </w:trPr>
        <w:tc>
          <w:tcPr>
            <w:tcW w:w="391" w:type="pct"/>
          </w:tcPr>
          <w:p w14:paraId="734EC952" w14:textId="4F5CE244"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1328" w:type="pct"/>
          </w:tcPr>
          <w:p w14:paraId="308E45DA" w14:textId="03441A10"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QTD_EST</w:t>
            </w:r>
          </w:p>
        </w:tc>
        <w:tc>
          <w:tcPr>
            <w:tcW w:w="1485" w:type="pct"/>
          </w:tcPr>
          <w:p w14:paraId="5D1A87CC" w14:textId="56AA436A"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Quantidade da mercadoria remanescente em estoque.</w:t>
            </w:r>
          </w:p>
        </w:tc>
        <w:tc>
          <w:tcPr>
            <w:tcW w:w="469" w:type="pct"/>
          </w:tcPr>
          <w:p w14:paraId="5DD88183" w14:textId="6FAB4CFF"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5ED67B7" w14:textId="78E118E5" w:rsidR="00A44C01" w:rsidRPr="00CB1648" w:rsidRDefault="0098170A" w:rsidP="004F4253">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16</w:t>
            </w:r>
          </w:p>
        </w:tc>
        <w:tc>
          <w:tcPr>
            <w:tcW w:w="391" w:type="pct"/>
          </w:tcPr>
          <w:p w14:paraId="0FB0AB41" w14:textId="5037F83D" w:rsidR="00A44C01" w:rsidRPr="00CB1648" w:rsidRDefault="00BD433E" w:rsidP="004F4253">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6</w:t>
            </w:r>
          </w:p>
        </w:tc>
        <w:tc>
          <w:tcPr>
            <w:tcW w:w="468" w:type="pct"/>
          </w:tcPr>
          <w:p w14:paraId="07A692F1" w14:textId="5D81CBDD"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46C63C79" w14:textId="77777777" w:rsidTr="004F4253">
        <w:trPr>
          <w:trHeight w:val="410"/>
        </w:trPr>
        <w:tc>
          <w:tcPr>
            <w:tcW w:w="391" w:type="pct"/>
          </w:tcPr>
          <w:p w14:paraId="753FAAC3" w14:textId="1D0C4061"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05</w:t>
            </w:r>
          </w:p>
        </w:tc>
        <w:tc>
          <w:tcPr>
            <w:tcW w:w="1328" w:type="pct"/>
          </w:tcPr>
          <w:p w14:paraId="2686FB1E" w14:textId="3442D7F2"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ICMS_PROP_EST</w:t>
            </w:r>
          </w:p>
        </w:tc>
        <w:tc>
          <w:tcPr>
            <w:tcW w:w="1485" w:type="pct"/>
          </w:tcPr>
          <w:p w14:paraId="235C868A" w14:textId="38E470A3"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do ICMS próprio Unitário remanescente em estoque</w:t>
            </w:r>
          </w:p>
        </w:tc>
        <w:tc>
          <w:tcPr>
            <w:tcW w:w="469" w:type="pct"/>
          </w:tcPr>
          <w:p w14:paraId="2FA23167" w14:textId="687B58F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7C4E0B04" w14:textId="3BE8CEEC"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909870C" w14:textId="5EA7788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5D8EB518" w14:textId="417AD9F5"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32FDEEE7" w14:textId="77777777" w:rsidTr="004F4253">
        <w:trPr>
          <w:trHeight w:val="410"/>
        </w:trPr>
        <w:tc>
          <w:tcPr>
            <w:tcW w:w="391" w:type="pct"/>
          </w:tcPr>
          <w:p w14:paraId="67B8F068" w14:textId="297E26E6"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06</w:t>
            </w:r>
          </w:p>
        </w:tc>
        <w:tc>
          <w:tcPr>
            <w:tcW w:w="1328" w:type="pct"/>
          </w:tcPr>
          <w:p w14:paraId="7B349B13" w14:textId="77777777" w:rsidR="00A44C01" w:rsidRPr="00CB1648" w:rsidRDefault="00A44C01" w:rsidP="004F4253">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BC_UNIT_ICMS_</w:t>
            </w:r>
          </w:p>
          <w:p w14:paraId="3CEBAF35" w14:textId="20F53D12" w:rsidR="00A44C01" w:rsidRPr="00CB1648" w:rsidRDefault="00A44C01" w:rsidP="004F4253">
            <w:pPr>
              <w:suppressAutoHyphens w:val="0"/>
              <w:autoSpaceDE w:val="0"/>
              <w:autoSpaceDN w:val="0"/>
              <w:adjustRightInd w:val="0"/>
              <w:jc w:val="both"/>
              <w:rPr>
                <w:rFonts w:eastAsiaTheme="minorHAnsi"/>
                <w:sz w:val="24"/>
                <w:szCs w:val="24"/>
                <w:lang w:val="en-US" w:eastAsia="en-US"/>
              </w:rPr>
            </w:pPr>
            <w:r w:rsidRPr="00CB1648">
              <w:rPr>
                <w:rFonts w:eastAsiaTheme="minorHAnsi"/>
                <w:sz w:val="24"/>
                <w:szCs w:val="24"/>
                <w:lang w:val="en-US" w:eastAsia="en-US"/>
              </w:rPr>
              <w:t>SUP_EST</w:t>
            </w:r>
          </w:p>
        </w:tc>
        <w:tc>
          <w:tcPr>
            <w:tcW w:w="1485" w:type="pct"/>
          </w:tcPr>
          <w:p w14:paraId="38AD4D89" w14:textId="03985C47"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unitário da Base de Cálculo do imposto suportado pelo contribuinte substituído</w:t>
            </w:r>
          </w:p>
        </w:tc>
        <w:tc>
          <w:tcPr>
            <w:tcW w:w="469" w:type="pct"/>
          </w:tcPr>
          <w:p w14:paraId="6B844CF8" w14:textId="54526A9D"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4D89BBE1" w14:textId="60235FE4"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37F99542" w14:textId="1C54F7B5"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7CDFDBBD" w14:textId="6E4BBDF5"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59512628" w14:textId="77777777" w:rsidTr="004F4253">
        <w:trPr>
          <w:trHeight w:val="410"/>
        </w:trPr>
        <w:tc>
          <w:tcPr>
            <w:tcW w:w="391" w:type="pct"/>
          </w:tcPr>
          <w:p w14:paraId="52C2D687" w14:textId="684D96A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07</w:t>
            </w:r>
          </w:p>
        </w:tc>
        <w:tc>
          <w:tcPr>
            <w:tcW w:w="1328" w:type="pct"/>
          </w:tcPr>
          <w:p w14:paraId="17ACE53E" w14:textId="78A02527" w:rsidR="00A44C01" w:rsidRPr="00CB1648" w:rsidRDefault="00A44C01" w:rsidP="00A44C01">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ICMS_SUP_EST</w:t>
            </w:r>
          </w:p>
        </w:tc>
        <w:tc>
          <w:tcPr>
            <w:tcW w:w="1485" w:type="pct"/>
          </w:tcPr>
          <w:p w14:paraId="5EE33A16" w14:textId="088EFE6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do Valor Total do imposto suportado pelo contribuinte substituído</w:t>
            </w:r>
          </w:p>
        </w:tc>
        <w:tc>
          <w:tcPr>
            <w:tcW w:w="469" w:type="pct"/>
          </w:tcPr>
          <w:p w14:paraId="4E385188" w14:textId="20E14348"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19CABB1" w14:textId="7A1BCC1E"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273849C" w14:textId="07ECC3D0"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4B3304F" w14:textId="07110863"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14A095FB" w14:textId="77777777" w:rsidTr="004F4253">
        <w:trPr>
          <w:trHeight w:val="410"/>
        </w:trPr>
        <w:tc>
          <w:tcPr>
            <w:tcW w:w="391" w:type="pct"/>
          </w:tcPr>
          <w:p w14:paraId="785CBF79" w14:textId="4126099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08</w:t>
            </w:r>
          </w:p>
        </w:tc>
        <w:tc>
          <w:tcPr>
            <w:tcW w:w="1328" w:type="pct"/>
          </w:tcPr>
          <w:p w14:paraId="192A822A" w14:textId="3D79CCF5"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APUR_RESSARC</w:t>
            </w:r>
          </w:p>
        </w:tc>
        <w:tc>
          <w:tcPr>
            <w:tcW w:w="1485" w:type="pct"/>
          </w:tcPr>
          <w:p w14:paraId="0ED04CD1" w14:textId="1689145D"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Apuração do Valor do Ressarcimento</w:t>
            </w:r>
          </w:p>
        </w:tc>
        <w:tc>
          <w:tcPr>
            <w:tcW w:w="469" w:type="pct"/>
          </w:tcPr>
          <w:p w14:paraId="681FB34F" w14:textId="7BBB9E31"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32EBF2F" w14:textId="0605D16F"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53692D9D" w14:textId="0BB5A81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0507BB14" w14:textId="793D95DF"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7B04D1">
              <w:rPr>
                <w:rFonts w:eastAsiaTheme="minorHAnsi"/>
                <w:sz w:val="24"/>
                <w:szCs w:val="24"/>
                <w:lang w:eastAsia="en-US"/>
              </w:rPr>
              <w:t>C</w:t>
            </w:r>
          </w:p>
        </w:tc>
      </w:tr>
      <w:tr w:rsidR="00A44C01" w:rsidRPr="00CB1648" w14:paraId="307CE8F4" w14:textId="77777777" w:rsidTr="004F4253">
        <w:trPr>
          <w:trHeight w:val="410"/>
        </w:trPr>
        <w:tc>
          <w:tcPr>
            <w:tcW w:w="391" w:type="pct"/>
          </w:tcPr>
          <w:p w14:paraId="6FA67BFF" w14:textId="498BC4B3"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09</w:t>
            </w:r>
          </w:p>
        </w:tc>
        <w:tc>
          <w:tcPr>
            <w:tcW w:w="1328" w:type="pct"/>
          </w:tcPr>
          <w:p w14:paraId="60EFE038" w14:textId="3CB79B30"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APUR_COMPL</w:t>
            </w:r>
          </w:p>
        </w:tc>
        <w:tc>
          <w:tcPr>
            <w:tcW w:w="1485" w:type="pct"/>
          </w:tcPr>
          <w:p w14:paraId="6D79A479" w14:textId="19AC94CF"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Apuração do Valor do Complemento</w:t>
            </w:r>
          </w:p>
        </w:tc>
        <w:tc>
          <w:tcPr>
            <w:tcW w:w="469" w:type="pct"/>
          </w:tcPr>
          <w:p w14:paraId="6EA7B7E1" w14:textId="18B1056A"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334631BE" w14:textId="5CB48AC8" w:rsidR="00A44C01"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26EF1B5E" w14:textId="21475D99"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DF9BAB8" w14:textId="60FCF01F" w:rsidR="00A44C01" w:rsidRPr="00CB1648" w:rsidRDefault="00A44C01"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FB3C4D" w:rsidRPr="00CB1648">
              <w:rPr>
                <w:rFonts w:eastAsiaTheme="minorHAnsi"/>
                <w:sz w:val="24"/>
                <w:szCs w:val="24"/>
                <w:lang w:eastAsia="en-US"/>
              </w:rPr>
              <w:t>C</w:t>
            </w:r>
          </w:p>
        </w:tc>
      </w:tr>
    </w:tbl>
    <w:p w14:paraId="48F1778C" w14:textId="4CBCD225" w:rsidR="00F67605" w:rsidRPr="00CB1648" w:rsidRDefault="00F67605" w:rsidP="006F7EC3">
      <w:pPr>
        <w:pStyle w:val="Default"/>
        <w:ind w:left="567"/>
        <w:jc w:val="both"/>
        <w:rPr>
          <w:bCs/>
          <w:color w:val="auto"/>
        </w:rPr>
      </w:pPr>
    </w:p>
    <w:p w14:paraId="4F68A77A" w14:textId="77777777" w:rsidR="00A63962" w:rsidRPr="00CB1648" w:rsidRDefault="00A63962" w:rsidP="00A63962">
      <w:pPr>
        <w:ind w:left="567"/>
        <w:jc w:val="both"/>
        <w:rPr>
          <w:sz w:val="24"/>
          <w:szCs w:val="24"/>
        </w:rPr>
      </w:pPr>
      <w:r w:rsidRPr="00CB1648">
        <w:rPr>
          <w:sz w:val="24"/>
          <w:szCs w:val="24"/>
        </w:rPr>
        <w:t>Observações:</w:t>
      </w:r>
    </w:p>
    <w:p w14:paraId="7CEDE176" w14:textId="77777777" w:rsidR="00A63962" w:rsidRPr="00CB1648" w:rsidRDefault="00A63962" w:rsidP="00A63962">
      <w:pPr>
        <w:ind w:left="567"/>
        <w:jc w:val="both"/>
        <w:rPr>
          <w:sz w:val="24"/>
          <w:szCs w:val="24"/>
        </w:rPr>
      </w:pPr>
    </w:p>
    <w:p w14:paraId="4CEF6C85" w14:textId="77777777" w:rsidR="00A63962" w:rsidRPr="00CB1648" w:rsidRDefault="00A63962" w:rsidP="00A63962">
      <w:pPr>
        <w:ind w:left="567"/>
        <w:jc w:val="both"/>
        <w:rPr>
          <w:sz w:val="24"/>
          <w:szCs w:val="24"/>
        </w:rPr>
      </w:pPr>
      <w:r w:rsidRPr="00CB1648">
        <w:rPr>
          <w:sz w:val="24"/>
          <w:szCs w:val="24"/>
        </w:rPr>
        <w:t>Registro obrigatório</w:t>
      </w:r>
    </w:p>
    <w:p w14:paraId="58395A2B" w14:textId="43B89382" w:rsidR="00D20A52" w:rsidRPr="00CB1648" w:rsidRDefault="00A63962" w:rsidP="00A63962">
      <w:pPr>
        <w:ind w:left="567"/>
        <w:jc w:val="both"/>
        <w:rPr>
          <w:sz w:val="24"/>
          <w:szCs w:val="24"/>
        </w:rPr>
      </w:pPr>
      <w:r w:rsidRPr="00CB1648">
        <w:rPr>
          <w:sz w:val="24"/>
          <w:szCs w:val="24"/>
        </w:rPr>
        <w:t xml:space="preserve">Nível hierárquico </w:t>
      </w:r>
      <w:r w:rsidR="00D20A52" w:rsidRPr="00CB1648">
        <w:rPr>
          <w:sz w:val="24"/>
          <w:szCs w:val="24"/>
        </w:rPr>
        <w:t>–</w:t>
      </w:r>
      <w:r w:rsidRPr="00CB1648">
        <w:rPr>
          <w:sz w:val="24"/>
          <w:szCs w:val="24"/>
        </w:rPr>
        <w:t xml:space="preserve"> </w:t>
      </w:r>
      <w:r w:rsidR="00C70AD2">
        <w:rPr>
          <w:sz w:val="24"/>
          <w:szCs w:val="24"/>
        </w:rPr>
        <w:t>2</w:t>
      </w:r>
    </w:p>
    <w:p w14:paraId="11B10C39" w14:textId="256596E1" w:rsidR="00A63962" w:rsidRPr="00CB1648" w:rsidRDefault="00A63962" w:rsidP="00A63962">
      <w:pPr>
        <w:ind w:left="567"/>
        <w:jc w:val="both"/>
        <w:rPr>
          <w:sz w:val="24"/>
          <w:szCs w:val="24"/>
        </w:rPr>
      </w:pPr>
      <w:r w:rsidRPr="00CB1648">
        <w:rPr>
          <w:sz w:val="24"/>
          <w:szCs w:val="24"/>
        </w:rPr>
        <w:t xml:space="preserve">Ocorrência - </w:t>
      </w:r>
      <w:r w:rsidR="00083559" w:rsidRPr="00CB1648">
        <w:rPr>
          <w:sz w:val="24"/>
          <w:szCs w:val="24"/>
        </w:rPr>
        <w:t xml:space="preserve">1: </w:t>
      </w:r>
      <w:r w:rsidR="00E7079B">
        <w:rPr>
          <w:sz w:val="24"/>
          <w:szCs w:val="24"/>
        </w:rPr>
        <w:t>1</w:t>
      </w:r>
      <w:r w:rsidR="00083559" w:rsidRPr="00CB1648">
        <w:rPr>
          <w:sz w:val="24"/>
          <w:szCs w:val="24"/>
        </w:rPr>
        <w:t xml:space="preserve"> </w:t>
      </w:r>
      <w:r w:rsidRPr="00CB1648">
        <w:rPr>
          <w:sz w:val="24"/>
          <w:szCs w:val="24"/>
        </w:rPr>
        <w:t>vários (por arquivo)</w:t>
      </w:r>
    </w:p>
    <w:p w14:paraId="7C9978D0" w14:textId="005D51B7" w:rsidR="00A44C01" w:rsidRPr="00CB1648" w:rsidRDefault="00A44C01" w:rsidP="006F7EC3">
      <w:pPr>
        <w:pStyle w:val="Default"/>
        <w:ind w:left="567"/>
        <w:jc w:val="both"/>
        <w:rPr>
          <w:bCs/>
          <w:color w:val="auto"/>
        </w:rPr>
      </w:pPr>
    </w:p>
    <w:p w14:paraId="2EA347FD" w14:textId="2D09683C" w:rsidR="00DD1E4C" w:rsidRPr="00CB1648" w:rsidRDefault="00DD1E4C" w:rsidP="00DD1E4C">
      <w:pPr>
        <w:pStyle w:val="Default"/>
        <w:ind w:left="284"/>
        <w:jc w:val="both"/>
        <w:rPr>
          <w:bCs/>
          <w:color w:val="auto"/>
        </w:rPr>
      </w:pPr>
      <w:r w:rsidRPr="00CB1648">
        <w:rPr>
          <w:b/>
          <w:bCs/>
          <w:color w:val="auto"/>
        </w:rPr>
        <w:t xml:space="preserve">Campo 01 </w:t>
      </w:r>
      <w:r w:rsidRPr="00CB1648">
        <w:rPr>
          <w:bCs/>
          <w:color w:val="auto"/>
        </w:rPr>
        <w:t xml:space="preserve">(REG) – </w:t>
      </w:r>
      <w:r w:rsidRPr="00CB1648">
        <w:rPr>
          <w:b/>
          <w:bCs/>
          <w:color w:val="auto"/>
        </w:rPr>
        <w:t xml:space="preserve">Valor Válido: </w:t>
      </w:r>
      <w:r w:rsidR="00D20A52" w:rsidRPr="00CB1648">
        <w:rPr>
          <w:bCs/>
          <w:color w:val="auto"/>
        </w:rPr>
        <w:t>[</w:t>
      </w:r>
      <w:r w:rsidR="00A23021">
        <w:rPr>
          <w:bCs/>
          <w:color w:val="auto"/>
        </w:rPr>
        <w:t>210</w:t>
      </w:r>
      <w:r w:rsidRPr="00CB1648">
        <w:rPr>
          <w:bCs/>
          <w:color w:val="auto"/>
        </w:rPr>
        <w:t>0].</w:t>
      </w:r>
    </w:p>
    <w:p w14:paraId="490D75F3" w14:textId="77777777" w:rsidR="00DD1E4C" w:rsidRPr="00CB1648" w:rsidRDefault="00DD1E4C" w:rsidP="00DD1E4C">
      <w:pPr>
        <w:pStyle w:val="Default"/>
        <w:ind w:left="284"/>
        <w:jc w:val="both"/>
        <w:rPr>
          <w:b/>
          <w:bCs/>
          <w:color w:val="auto"/>
        </w:rPr>
      </w:pPr>
    </w:p>
    <w:p w14:paraId="3F8B523C" w14:textId="58AAB519" w:rsidR="00DD1E4C" w:rsidRPr="00CB1648" w:rsidRDefault="00DD1E4C" w:rsidP="00DD1E4C">
      <w:pPr>
        <w:pStyle w:val="Default"/>
        <w:ind w:left="284"/>
        <w:jc w:val="both"/>
        <w:rPr>
          <w:b/>
          <w:bCs/>
          <w:color w:val="auto"/>
        </w:rPr>
      </w:pPr>
      <w:r w:rsidRPr="00CB1648">
        <w:rPr>
          <w:b/>
          <w:bCs/>
          <w:color w:val="auto"/>
        </w:rPr>
        <w:t xml:space="preserve">Campo 02 </w:t>
      </w:r>
      <w:r w:rsidRPr="00CB1648">
        <w:rPr>
          <w:bCs/>
          <w:color w:val="auto"/>
        </w:rPr>
        <w:t>(COD_ITEM) - Informar o C</w:t>
      </w:r>
      <w:r w:rsidRPr="00CB1648">
        <w:rPr>
          <w:color w:val="auto"/>
        </w:rPr>
        <w:t xml:space="preserve">ódigo de Item do Produto utilizado pelo solicitante do pedido de ressarcimento conforme descrito no </w:t>
      </w:r>
      <w:r w:rsidRPr="00CB1648">
        <w:rPr>
          <w:bCs/>
          <w:color w:val="auto"/>
        </w:rPr>
        <w:t xml:space="preserve">Registro </w:t>
      </w:r>
      <w:r w:rsidR="00A23021">
        <w:rPr>
          <w:bCs/>
          <w:color w:val="auto"/>
        </w:rPr>
        <w:t>4</w:t>
      </w:r>
      <w:r w:rsidR="00E54FBA">
        <w:rPr>
          <w:bCs/>
          <w:color w:val="auto"/>
        </w:rPr>
        <w:t>0</w:t>
      </w:r>
      <w:r w:rsidRPr="00CB1648">
        <w:rPr>
          <w:bCs/>
          <w:color w:val="auto"/>
        </w:rPr>
        <w:t>00</w:t>
      </w:r>
      <w:r w:rsidRPr="00CB1648">
        <w:rPr>
          <w:color w:val="auto"/>
        </w:rPr>
        <w:t>.</w:t>
      </w:r>
    </w:p>
    <w:p w14:paraId="59EF6632" w14:textId="77777777" w:rsidR="00DD1E4C" w:rsidRPr="00CB1648" w:rsidRDefault="00DD1E4C" w:rsidP="00DD1E4C">
      <w:pPr>
        <w:pStyle w:val="Default"/>
        <w:ind w:left="284"/>
        <w:jc w:val="both"/>
        <w:rPr>
          <w:b/>
          <w:bCs/>
          <w:color w:val="auto"/>
        </w:rPr>
      </w:pPr>
    </w:p>
    <w:p w14:paraId="17148444" w14:textId="10A71098" w:rsidR="00A44C01" w:rsidRPr="00CB1648" w:rsidRDefault="00DD1E4C" w:rsidP="00E17542">
      <w:pPr>
        <w:pStyle w:val="Default"/>
        <w:ind w:left="284"/>
        <w:jc w:val="both"/>
        <w:rPr>
          <w:bCs/>
          <w:color w:val="auto"/>
        </w:rPr>
      </w:pPr>
      <w:r w:rsidRPr="00CB1648">
        <w:rPr>
          <w:b/>
          <w:bCs/>
          <w:color w:val="auto"/>
        </w:rPr>
        <w:t xml:space="preserve">Campo 03 </w:t>
      </w:r>
      <w:r w:rsidRPr="00CB1648">
        <w:rPr>
          <w:bCs/>
          <w:color w:val="auto"/>
        </w:rPr>
        <w:t xml:space="preserve">(COD_EAN) - Informar o </w:t>
      </w:r>
      <w:r w:rsidR="00E17542" w:rsidRPr="00CB1648">
        <w:rPr>
          <w:color w:val="auto"/>
        </w:rPr>
        <w:t xml:space="preserve">Código EAN do produto, conforme descrito no </w:t>
      </w:r>
      <w:r w:rsidR="00E17542" w:rsidRPr="00CB1648">
        <w:rPr>
          <w:bCs/>
          <w:color w:val="auto"/>
        </w:rPr>
        <w:t xml:space="preserve">Registro </w:t>
      </w:r>
      <w:r w:rsidR="00A23021">
        <w:rPr>
          <w:bCs/>
          <w:color w:val="auto"/>
        </w:rPr>
        <w:t>4</w:t>
      </w:r>
      <w:r w:rsidR="00E54FBA">
        <w:rPr>
          <w:bCs/>
          <w:color w:val="auto"/>
        </w:rPr>
        <w:t>0</w:t>
      </w:r>
      <w:r w:rsidR="00E17542" w:rsidRPr="00CB1648">
        <w:rPr>
          <w:bCs/>
          <w:color w:val="auto"/>
        </w:rPr>
        <w:t>00</w:t>
      </w:r>
      <w:r w:rsidR="00E17542" w:rsidRPr="00CB1648">
        <w:rPr>
          <w:color w:val="auto"/>
        </w:rPr>
        <w:t>.</w:t>
      </w:r>
    </w:p>
    <w:p w14:paraId="34EF9B58" w14:textId="77777777" w:rsidR="00E17542" w:rsidRPr="00CB1648" w:rsidRDefault="00E17542" w:rsidP="00DD1E4C">
      <w:pPr>
        <w:pStyle w:val="Default"/>
        <w:ind w:left="284"/>
        <w:jc w:val="both"/>
        <w:rPr>
          <w:b/>
          <w:bCs/>
          <w:color w:val="auto"/>
        </w:rPr>
      </w:pPr>
    </w:p>
    <w:p w14:paraId="1903FAD2" w14:textId="36B2025C" w:rsidR="00E17542" w:rsidRPr="00CB1648" w:rsidRDefault="00DD1E4C" w:rsidP="00DD1E4C">
      <w:pPr>
        <w:pStyle w:val="Default"/>
        <w:ind w:left="284"/>
        <w:jc w:val="both"/>
        <w:rPr>
          <w:color w:val="auto"/>
        </w:rPr>
      </w:pPr>
      <w:r w:rsidRPr="00CB1648">
        <w:rPr>
          <w:b/>
          <w:bCs/>
          <w:color w:val="auto"/>
        </w:rPr>
        <w:lastRenderedPageBreak/>
        <w:t xml:space="preserve">Campo 04 </w:t>
      </w:r>
      <w:r w:rsidRPr="00CB1648">
        <w:rPr>
          <w:bCs/>
          <w:color w:val="auto"/>
        </w:rPr>
        <w:t xml:space="preserve">(QTD_EST) - Informar </w:t>
      </w:r>
      <w:r w:rsidR="00E17542" w:rsidRPr="00CB1648">
        <w:rPr>
          <w:bCs/>
          <w:color w:val="auto"/>
        </w:rPr>
        <w:t>a q</w:t>
      </w:r>
      <w:r w:rsidR="00E17542" w:rsidRPr="00CB1648">
        <w:rPr>
          <w:color w:val="auto"/>
        </w:rPr>
        <w:t>uantidade da mercadoria remanescente em estoque, que corresponderá ao valor lançado no último registro do campo 45 (EF)</w:t>
      </w:r>
      <w:r w:rsidR="00F3654D" w:rsidRPr="00CB1648">
        <w:rPr>
          <w:color w:val="auto"/>
        </w:rPr>
        <w:t>,</w:t>
      </w:r>
      <w:r w:rsidR="00E17542" w:rsidRPr="00CB1648">
        <w:rPr>
          <w:color w:val="auto"/>
        </w:rPr>
        <w:t xml:space="preserve"> correspondente ao produto no </w:t>
      </w:r>
      <w:r w:rsidR="00D20A52" w:rsidRPr="00CB1648">
        <w:rPr>
          <w:color w:val="auto"/>
        </w:rPr>
        <w:t>r</w:t>
      </w:r>
      <w:r w:rsidR="00E17542" w:rsidRPr="00CB1648">
        <w:rPr>
          <w:color w:val="auto"/>
        </w:rPr>
        <w:t xml:space="preserve">egistro </w:t>
      </w:r>
      <w:r w:rsidR="00A23021">
        <w:rPr>
          <w:color w:val="auto"/>
        </w:rPr>
        <w:t>20</w:t>
      </w:r>
      <w:r w:rsidR="00E17542" w:rsidRPr="00CB1648">
        <w:rPr>
          <w:color w:val="auto"/>
        </w:rPr>
        <w:t>00.</w:t>
      </w:r>
    </w:p>
    <w:p w14:paraId="48159026" w14:textId="77777777" w:rsidR="00E17542" w:rsidRPr="00CB1648" w:rsidRDefault="00E17542" w:rsidP="00DD1E4C">
      <w:pPr>
        <w:pStyle w:val="Default"/>
        <w:ind w:left="284"/>
        <w:jc w:val="both"/>
        <w:rPr>
          <w:b/>
          <w:bCs/>
          <w:color w:val="auto"/>
        </w:rPr>
      </w:pPr>
    </w:p>
    <w:p w14:paraId="302AAF69" w14:textId="4753D632" w:rsidR="00DD1E4C" w:rsidRPr="00CB1648" w:rsidRDefault="00DD1E4C" w:rsidP="00DD1E4C">
      <w:pPr>
        <w:pStyle w:val="Default"/>
        <w:ind w:left="284"/>
        <w:jc w:val="both"/>
        <w:rPr>
          <w:bCs/>
          <w:color w:val="auto"/>
        </w:rPr>
      </w:pPr>
      <w:r w:rsidRPr="00CB1648">
        <w:rPr>
          <w:b/>
          <w:bCs/>
          <w:color w:val="auto"/>
        </w:rPr>
        <w:t xml:space="preserve">Campo 05 </w:t>
      </w:r>
      <w:r w:rsidRPr="00CB1648">
        <w:rPr>
          <w:bCs/>
          <w:color w:val="auto"/>
        </w:rPr>
        <w:t>(</w:t>
      </w:r>
      <w:r w:rsidRPr="00CB1648">
        <w:rPr>
          <w:color w:val="auto"/>
        </w:rPr>
        <w:t>ICMS_PROP_EST</w:t>
      </w:r>
      <w:r w:rsidRPr="00CB1648">
        <w:rPr>
          <w:bCs/>
          <w:color w:val="auto"/>
        </w:rPr>
        <w:t xml:space="preserve">) - Informar o </w:t>
      </w:r>
      <w:r w:rsidR="00F3654D" w:rsidRPr="00CB1648">
        <w:rPr>
          <w:color w:val="auto"/>
        </w:rPr>
        <w:t xml:space="preserve">valor unitário do ICMS próprio suportado pelo contribuinte substituído, remanescente em estoque, que corresponderá ao valor lançado no último registro do campo 46, correspondente ao produto no </w:t>
      </w:r>
      <w:r w:rsidR="00D20A52" w:rsidRPr="00CB1648">
        <w:rPr>
          <w:color w:val="auto"/>
        </w:rPr>
        <w:t>r</w:t>
      </w:r>
      <w:r w:rsidR="00F3654D" w:rsidRPr="00CB1648">
        <w:rPr>
          <w:color w:val="auto"/>
        </w:rPr>
        <w:t xml:space="preserve">egistro </w:t>
      </w:r>
      <w:r w:rsidR="00A23021">
        <w:rPr>
          <w:color w:val="auto"/>
        </w:rPr>
        <w:t>20</w:t>
      </w:r>
      <w:r w:rsidR="00F3654D" w:rsidRPr="00CB1648">
        <w:rPr>
          <w:color w:val="auto"/>
        </w:rPr>
        <w:t>00.</w:t>
      </w:r>
    </w:p>
    <w:p w14:paraId="58237397" w14:textId="2483DA45" w:rsidR="00DD1E4C" w:rsidRPr="00CB1648" w:rsidRDefault="00DD1E4C" w:rsidP="00DD1E4C">
      <w:pPr>
        <w:pStyle w:val="Default"/>
        <w:jc w:val="both"/>
        <w:rPr>
          <w:bCs/>
          <w:color w:val="auto"/>
        </w:rPr>
      </w:pPr>
    </w:p>
    <w:p w14:paraId="3929D532" w14:textId="634D1DF8" w:rsidR="00DD1E4C" w:rsidRPr="00CB1648" w:rsidRDefault="00DD1E4C" w:rsidP="00F3654D">
      <w:pPr>
        <w:suppressAutoHyphens w:val="0"/>
        <w:autoSpaceDE w:val="0"/>
        <w:autoSpaceDN w:val="0"/>
        <w:adjustRightInd w:val="0"/>
        <w:ind w:left="284"/>
        <w:jc w:val="both"/>
        <w:rPr>
          <w:rFonts w:eastAsiaTheme="minorHAnsi"/>
          <w:sz w:val="24"/>
          <w:szCs w:val="24"/>
          <w:lang w:eastAsia="en-US"/>
        </w:rPr>
      </w:pPr>
      <w:r w:rsidRPr="00CB1648">
        <w:rPr>
          <w:b/>
          <w:bCs/>
          <w:sz w:val="24"/>
          <w:szCs w:val="24"/>
        </w:rPr>
        <w:t xml:space="preserve">Campo 06 </w:t>
      </w:r>
      <w:r w:rsidRPr="00CB1648">
        <w:rPr>
          <w:bCs/>
          <w:sz w:val="24"/>
          <w:szCs w:val="24"/>
        </w:rPr>
        <w:t>(</w:t>
      </w:r>
      <w:r w:rsidRPr="00CB1648">
        <w:rPr>
          <w:rFonts w:eastAsiaTheme="minorHAnsi"/>
          <w:sz w:val="24"/>
          <w:szCs w:val="24"/>
          <w:lang w:eastAsia="en-US"/>
        </w:rPr>
        <w:t>BC_UNIT_ICMS_SUP_EST</w:t>
      </w:r>
      <w:r w:rsidRPr="00CB1648">
        <w:rPr>
          <w:bCs/>
          <w:sz w:val="24"/>
          <w:szCs w:val="24"/>
        </w:rPr>
        <w:t xml:space="preserve">) - Informar o </w:t>
      </w:r>
      <w:r w:rsidR="00F3654D" w:rsidRPr="00CB1648">
        <w:rPr>
          <w:bCs/>
          <w:sz w:val="24"/>
          <w:szCs w:val="24"/>
        </w:rPr>
        <w:t>v</w:t>
      </w:r>
      <w:r w:rsidR="00F3654D" w:rsidRPr="00CB1648">
        <w:rPr>
          <w:rFonts w:eastAsiaTheme="minorHAnsi"/>
          <w:sz w:val="24"/>
          <w:szCs w:val="24"/>
          <w:lang w:eastAsia="en-US"/>
        </w:rPr>
        <w:t xml:space="preserve">alor unitário da base de cálculo do imposto suportado pelo contribuinte substituído, remanescente em estoque, que corresponderá ao valor lançado no último registro do campo 47, correspondente ao produto no </w:t>
      </w:r>
      <w:r w:rsidR="00D20A52" w:rsidRPr="00CB1648">
        <w:rPr>
          <w:rFonts w:eastAsiaTheme="minorHAnsi"/>
          <w:sz w:val="24"/>
          <w:szCs w:val="24"/>
          <w:lang w:eastAsia="en-US"/>
        </w:rPr>
        <w:t>r</w:t>
      </w:r>
      <w:r w:rsidR="00F3654D" w:rsidRPr="00CB1648">
        <w:rPr>
          <w:rFonts w:eastAsiaTheme="minorHAnsi"/>
          <w:sz w:val="24"/>
          <w:szCs w:val="24"/>
          <w:lang w:eastAsia="en-US"/>
        </w:rPr>
        <w:t xml:space="preserve">egistro </w:t>
      </w:r>
      <w:r w:rsidR="00A23021">
        <w:rPr>
          <w:rFonts w:eastAsiaTheme="minorHAnsi"/>
          <w:sz w:val="24"/>
          <w:szCs w:val="24"/>
          <w:lang w:eastAsia="en-US"/>
        </w:rPr>
        <w:t>20</w:t>
      </w:r>
      <w:r w:rsidR="00F3654D" w:rsidRPr="00CB1648">
        <w:rPr>
          <w:rFonts w:eastAsiaTheme="minorHAnsi"/>
          <w:sz w:val="24"/>
          <w:szCs w:val="24"/>
          <w:lang w:eastAsia="en-US"/>
        </w:rPr>
        <w:t>00.</w:t>
      </w:r>
    </w:p>
    <w:p w14:paraId="7009A548" w14:textId="77777777" w:rsidR="00F3654D" w:rsidRPr="00CB1648" w:rsidRDefault="00F3654D" w:rsidP="00F3654D">
      <w:pPr>
        <w:suppressAutoHyphens w:val="0"/>
        <w:autoSpaceDE w:val="0"/>
        <w:autoSpaceDN w:val="0"/>
        <w:adjustRightInd w:val="0"/>
        <w:ind w:left="284"/>
        <w:jc w:val="both"/>
        <w:rPr>
          <w:bCs/>
        </w:rPr>
      </w:pPr>
    </w:p>
    <w:p w14:paraId="39B129C0" w14:textId="3D471323" w:rsidR="00DD1E4C" w:rsidRPr="00CB1648" w:rsidRDefault="00DD1E4C" w:rsidP="00F3654D">
      <w:pPr>
        <w:pStyle w:val="Default"/>
        <w:ind w:left="284"/>
        <w:jc w:val="both"/>
        <w:rPr>
          <w:color w:val="auto"/>
        </w:rPr>
      </w:pPr>
      <w:r w:rsidRPr="00CB1648">
        <w:rPr>
          <w:b/>
          <w:bCs/>
          <w:color w:val="auto"/>
        </w:rPr>
        <w:t xml:space="preserve">Campo 07 </w:t>
      </w:r>
      <w:r w:rsidRPr="00CB1648">
        <w:rPr>
          <w:bCs/>
          <w:color w:val="auto"/>
        </w:rPr>
        <w:t>(</w:t>
      </w:r>
      <w:r w:rsidRPr="00CB1648">
        <w:rPr>
          <w:color w:val="auto"/>
        </w:rPr>
        <w:t>ICMS_SUP_EST</w:t>
      </w:r>
      <w:r w:rsidRPr="00CB1648">
        <w:rPr>
          <w:bCs/>
          <w:color w:val="auto"/>
        </w:rPr>
        <w:t xml:space="preserve">) - Informar o </w:t>
      </w:r>
      <w:r w:rsidR="00F3654D" w:rsidRPr="00CB1648">
        <w:rPr>
          <w:color w:val="auto"/>
        </w:rPr>
        <w:t>saldo remanescente do imposto suportado pelo contribuinte</w:t>
      </w:r>
      <w:r w:rsidR="00A23021">
        <w:rPr>
          <w:color w:val="auto"/>
        </w:rPr>
        <w:t xml:space="preserve"> s</w:t>
      </w:r>
      <w:r w:rsidR="00F3654D" w:rsidRPr="00CB1648">
        <w:rPr>
          <w:color w:val="auto"/>
        </w:rPr>
        <w:t xml:space="preserve">ubstituído, que corresponderá ao valor lançado no último registro do campo 48, correspondente ao produto no </w:t>
      </w:r>
      <w:r w:rsidR="00D20A52" w:rsidRPr="00CB1648">
        <w:rPr>
          <w:color w:val="auto"/>
        </w:rPr>
        <w:t>r</w:t>
      </w:r>
      <w:r w:rsidR="00F3654D" w:rsidRPr="00CB1648">
        <w:rPr>
          <w:color w:val="auto"/>
        </w:rPr>
        <w:t xml:space="preserve">egistro </w:t>
      </w:r>
      <w:r w:rsidR="00A23021">
        <w:rPr>
          <w:color w:val="auto"/>
        </w:rPr>
        <w:t>20</w:t>
      </w:r>
      <w:r w:rsidR="00F3654D" w:rsidRPr="00CB1648">
        <w:rPr>
          <w:color w:val="auto"/>
        </w:rPr>
        <w:t>00.</w:t>
      </w:r>
    </w:p>
    <w:p w14:paraId="1BD8BE07" w14:textId="77777777" w:rsidR="00F3654D" w:rsidRPr="00CB1648" w:rsidRDefault="00F3654D" w:rsidP="00F3654D">
      <w:pPr>
        <w:pStyle w:val="Default"/>
        <w:ind w:left="284"/>
        <w:jc w:val="both"/>
        <w:rPr>
          <w:bCs/>
          <w:color w:val="auto"/>
        </w:rPr>
      </w:pPr>
    </w:p>
    <w:p w14:paraId="6250B299" w14:textId="4F54569D" w:rsidR="00DD1E4C" w:rsidRPr="00CB1648" w:rsidRDefault="00DD1E4C" w:rsidP="00F3654D">
      <w:pPr>
        <w:pStyle w:val="Default"/>
        <w:ind w:left="284"/>
        <w:jc w:val="both"/>
        <w:rPr>
          <w:color w:val="auto"/>
        </w:rPr>
      </w:pPr>
      <w:r w:rsidRPr="00CB1648">
        <w:rPr>
          <w:b/>
          <w:bCs/>
          <w:color w:val="auto"/>
        </w:rPr>
        <w:t xml:space="preserve">Campo 08 </w:t>
      </w:r>
      <w:r w:rsidRPr="00CB1648">
        <w:rPr>
          <w:bCs/>
          <w:color w:val="auto"/>
        </w:rPr>
        <w:t>(</w:t>
      </w:r>
      <w:r w:rsidRPr="00CB1648">
        <w:rPr>
          <w:color w:val="auto"/>
        </w:rPr>
        <w:t>APUR_RESSARC</w:t>
      </w:r>
      <w:r w:rsidRPr="00CB1648">
        <w:rPr>
          <w:bCs/>
          <w:color w:val="auto"/>
        </w:rPr>
        <w:t xml:space="preserve">) - Informar </w:t>
      </w:r>
      <w:r w:rsidR="00F3654D" w:rsidRPr="00CB1648">
        <w:rPr>
          <w:color w:val="auto"/>
        </w:rPr>
        <w:t xml:space="preserve">valor do ressarcimento do ICMS suportado pelo contribuinte, relativo ao produto, que corresponderá ao somatório dos valores lançados no campo 50, correspondente ao respectivo produto no </w:t>
      </w:r>
      <w:r w:rsidR="00D20A52" w:rsidRPr="00CB1648">
        <w:rPr>
          <w:color w:val="auto"/>
        </w:rPr>
        <w:t>r</w:t>
      </w:r>
      <w:r w:rsidR="00F3654D" w:rsidRPr="00CB1648">
        <w:rPr>
          <w:color w:val="auto"/>
        </w:rPr>
        <w:t xml:space="preserve">egistro </w:t>
      </w:r>
      <w:r w:rsidR="00A23021">
        <w:rPr>
          <w:color w:val="auto"/>
        </w:rPr>
        <w:t>20</w:t>
      </w:r>
      <w:r w:rsidR="00F3654D" w:rsidRPr="00CB1648">
        <w:rPr>
          <w:color w:val="auto"/>
        </w:rPr>
        <w:t>00.</w:t>
      </w:r>
    </w:p>
    <w:p w14:paraId="1C61649E" w14:textId="77777777" w:rsidR="00F3654D" w:rsidRPr="00CB1648" w:rsidRDefault="00F3654D" w:rsidP="00F3654D">
      <w:pPr>
        <w:pStyle w:val="Default"/>
        <w:ind w:left="284"/>
        <w:jc w:val="both"/>
        <w:rPr>
          <w:bCs/>
          <w:color w:val="auto"/>
        </w:rPr>
      </w:pPr>
    </w:p>
    <w:p w14:paraId="515D0625" w14:textId="685D7ABB" w:rsidR="00DD1E4C" w:rsidRPr="00CB1648" w:rsidRDefault="00DD1E4C" w:rsidP="00DD1E4C">
      <w:pPr>
        <w:pStyle w:val="Default"/>
        <w:ind w:left="284"/>
        <w:jc w:val="both"/>
        <w:rPr>
          <w:bCs/>
          <w:color w:val="auto"/>
        </w:rPr>
      </w:pPr>
      <w:r w:rsidRPr="00CB1648">
        <w:rPr>
          <w:b/>
          <w:bCs/>
          <w:color w:val="auto"/>
        </w:rPr>
        <w:t xml:space="preserve">Campo 09 </w:t>
      </w:r>
      <w:r w:rsidRPr="00CB1648">
        <w:rPr>
          <w:bCs/>
          <w:color w:val="auto"/>
        </w:rPr>
        <w:t>(</w:t>
      </w:r>
      <w:r w:rsidRPr="00CB1648">
        <w:rPr>
          <w:color w:val="auto"/>
        </w:rPr>
        <w:t>APUR_COMPL</w:t>
      </w:r>
      <w:r w:rsidRPr="00CB1648">
        <w:rPr>
          <w:bCs/>
          <w:color w:val="auto"/>
        </w:rPr>
        <w:t xml:space="preserve">) - Informar o </w:t>
      </w:r>
      <w:r w:rsidR="00F3654D" w:rsidRPr="00CB1648">
        <w:rPr>
          <w:color w:val="auto"/>
        </w:rPr>
        <w:t xml:space="preserve">valor do complemento do ICMS incidente por substituição tributária, relativo ao produto, que corresponderá ao somatório dos valores lançados </w:t>
      </w:r>
      <w:r w:rsidR="00D241B4" w:rsidRPr="00CB1648">
        <w:rPr>
          <w:color w:val="auto"/>
        </w:rPr>
        <w:t>no campo</w:t>
      </w:r>
      <w:r w:rsidR="00F3654D" w:rsidRPr="00CB1648">
        <w:rPr>
          <w:color w:val="auto"/>
        </w:rPr>
        <w:t xml:space="preserve"> </w:t>
      </w:r>
      <w:r w:rsidR="00D20A52" w:rsidRPr="00CB1648">
        <w:rPr>
          <w:color w:val="auto"/>
        </w:rPr>
        <w:t>51</w:t>
      </w:r>
      <w:r w:rsidR="00D241B4" w:rsidRPr="00CB1648">
        <w:rPr>
          <w:color w:val="auto"/>
        </w:rPr>
        <w:t>,</w:t>
      </w:r>
      <w:r w:rsidR="00F3654D" w:rsidRPr="00CB1648">
        <w:rPr>
          <w:color w:val="auto"/>
        </w:rPr>
        <w:t xml:space="preserve"> correspondente ao respectivo produto no </w:t>
      </w:r>
      <w:r w:rsidR="00D20A52" w:rsidRPr="00CB1648">
        <w:rPr>
          <w:color w:val="auto"/>
        </w:rPr>
        <w:t>r</w:t>
      </w:r>
      <w:r w:rsidR="00D241B4" w:rsidRPr="00CB1648">
        <w:rPr>
          <w:color w:val="auto"/>
        </w:rPr>
        <w:t xml:space="preserve">egistro </w:t>
      </w:r>
      <w:r w:rsidR="00A23021">
        <w:rPr>
          <w:color w:val="auto"/>
        </w:rPr>
        <w:t>20</w:t>
      </w:r>
      <w:r w:rsidR="00D241B4" w:rsidRPr="00CB1648">
        <w:rPr>
          <w:color w:val="auto"/>
        </w:rPr>
        <w:t>00</w:t>
      </w:r>
      <w:r w:rsidRPr="00CB1648">
        <w:rPr>
          <w:bCs/>
          <w:color w:val="auto"/>
        </w:rPr>
        <w:t>.</w:t>
      </w:r>
    </w:p>
    <w:p w14:paraId="1A80EA51" w14:textId="436DF8FA" w:rsidR="00DD1E4C" w:rsidRDefault="00DD1E4C" w:rsidP="00DD1E4C">
      <w:pPr>
        <w:pStyle w:val="Default"/>
        <w:jc w:val="both"/>
        <w:rPr>
          <w:bCs/>
          <w:color w:val="auto"/>
        </w:rPr>
      </w:pPr>
    </w:p>
    <w:p w14:paraId="6CF575FF" w14:textId="1FBC960C" w:rsidR="00635264" w:rsidRDefault="00635264" w:rsidP="00DD1E4C">
      <w:pPr>
        <w:pStyle w:val="Default"/>
        <w:jc w:val="both"/>
        <w:rPr>
          <w:bCs/>
          <w:color w:val="auto"/>
        </w:rPr>
      </w:pPr>
    </w:p>
    <w:p w14:paraId="2B1712FF" w14:textId="77777777" w:rsidR="00635264" w:rsidRPr="00CB1648" w:rsidRDefault="00635264" w:rsidP="00635264">
      <w:pPr>
        <w:pStyle w:val="Default"/>
        <w:ind w:left="284"/>
        <w:jc w:val="both"/>
        <w:rPr>
          <w:b/>
          <w:bCs/>
          <w:color w:val="auto"/>
        </w:rPr>
      </w:pPr>
      <w:r w:rsidRPr="00CB1648">
        <w:rPr>
          <w:b/>
          <w:bCs/>
          <w:color w:val="auto"/>
        </w:rPr>
        <w:t>3.</w:t>
      </w:r>
      <w:r>
        <w:rPr>
          <w:b/>
          <w:bCs/>
          <w:color w:val="auto"/>
        </w:rPr>
        <w:t>4</w:t>
      </w:r>
      <w:r w:rsidRPr="00CB1648">
        <w:rPr>
          <w:b/>
          <w:bCs/>
          <w:color w:val="auto"/>
        </w:rPr>
        <w:t xml:space="preserve"> Bloco </w:t>
      </w:r>
      <w:r>
        <w:rPr>
          <w:b/>
          <w:bCs/>
          <w:color w:val="auto"/>
        </w:rPr>
        <w:t>3</w:t>
      </w:r>
      <w:r w:rsidRPr="00CB1648">
        <w:rPr>
          <w:b/>
          <w:bCs/>
          <w:color w:val="auto"/>
        </w:rPr>
        <w:t xml:space="preserve"> </w:t>
      </w:r>
      <w:r>
        <w:rPr>
          <w:b/>
          <w:bCs/>
          <w:color w:val="auto"/>
        </w:rPr>
        <w:t>–</w:t>
      </w:r>
      <w:r w:rsidRPr="00CB1648">
        <w:rPr>
          <w:b/>
          <w:bCs/>
          <w:color w:val="auto"/>
        </w:rPr>
        <w:t xml:space="preserve"> </w:t>
      </w:r>
      <w:r>
        <w:rPr>
          <w:b/>
          <w:bCs/>
          <w:color w:val="auto"/>
        </w:rPr>
        <w:t>Compensação Final</w:t>
      </w:r>
    </w:p>
    <w:p w14:paraId="2F407F5A" w14:textId="77777777" w:rsidR="00635264" w:rsidRPr="00CB1648" w:rsidRDefault="00635264" w:rsidP="00635264">
      <w:pPr>
        <w:suppressAutoHyphens w:val="0"/>
        <w:autoSpaceDE w:val="0"/>
        <w:autoSpaceDN w:val="0"/>
        <w:adjustRightInd w:val="0"/>
        <w:jc w:val="both"/>
        <w:rPr>
          <w:rFonts w:eastAsiaTheme="minorHAnsi"/>
          <w:sz w:val="24"/>
          <w:szCs w:val="24"/>
          <w:lang w:eastAsia="en-US"/>
        </w:rPr>
      </w:pPr>
    </w:p>
    <w:p w14:paraId="25EDF3D2" w14:textId="38B09B19" w:rsidR="00635264" w:rsidRPr="00CB1648" w:rsidRDefault="00635264" w:rsidP="00635264">
      <w:pPr>
        <w:pStyle w:val="Default"/>
        <w:ind w:left="567"/>
        <w:jc w:val="both"/>
        <w:rPr>
          <w:bCs/>
          <w:color w:val="auto"/>
        </w:rPr>
      </w:pPr>
      <w:r w:rsidRPr="00CB1648">
        <w:rPr>
          <w:bCs/>
          <w:color w:val="auto"/>
        </w:rPr>
        <w:t>3.</w:t>
      </w:r>
      <w:r>
        <w:rPr>
          <w:bCs/>
          <w:color w:val="auto"/>
        </w:rPr>
        <w:t>4</w:t>
      </w:r>
      <w:r w:rsidRPr="00CB1648">
        <w:rPr>
          <w:bCs/>
          <w:color w:val="auto"/>
        </w:rPr>
        <w:t xml:space="preserve">.1 O Bloco </w:t>
      </w:r>
      <w:r>
        <w:rPr>
          <w:bCs/>
          <w:color w:val="auto"/>
        </w:rPr>
        <w:t>3</w:t>
      </w:r>
      <w:r w:rsidRPr="00CB1648">
        <w:rPr>
          <w:bCs/>
          <w:color w:val="auto"/>
        </w:rPr>
        <w:t xml:space="preserve"> corresponde </w:t>
      </w:r>
      <w:r w:rsidR="00821BE1">
        <w:rPr>
          <w:bCs/>
          <w:color w:val="auto"/>
        </w:rPr>
        <w:t>à</w:t>
      </w:r>
      <w:r w:rsidRPr="00CB1648">
        <w:rPr>
          <w:bCs/>
          <w:color w:val="auto"/>
        </w:rPr>
        <w:t xml:space="preserve"> Compensação</w:t>
      </w:r>
      <w:r w:rsidR="00821BE1">
        <w:rPr>
          <w:bCs/>
          <w:color w:val="auto"/>
        </w:rPr>
        <w:t xml:space="preserve"> Final com base nas apurações consolidadas (Registros 2100).</w:t>
      </w:r>
    </w:p>
    <w:p w14:paraId="58627ACF" w14:textId="77777777" w:rsidR="00635264" w:rsidRDefault="00635264" w:rsidP="00635264">
      <w:pPr>
        <w:pStyle w:val="Default"/>
        <w:ind w:left="927"/>
        <w:jc w:val="both"/>
        <w:rPr>
          <w:bCs/>
          <w:color w:val="auto"/>
        </w:rPr>
      </w:pPr>
    </w:p>
    <w:p w14:paraId="5313F88F" w14:textId="1A6C5AF5" w:rsidR="00F67605" w:rsidRPr="00CB1648" w:rsidRDefault="00A44C01" w:rsidP="003310B8">
      <w:pPr>
        <w:pStyle w:val="Default"/>
        <w:ind w:left="284"/>
        <w:jc w:val="both"/>
        <w:rPr>
          <w:bCs/>
          <w:color w:val="auto"/>
        </w:rPr>
      </w:pPr>
      <w:r w:rsidRPr="00CB1648">
        <w:rPr>
          <w:bCs/>
          <w:color w:val="auto"/>
        </w:rPr>
        <w:t xml:space="preserve">REGISTRO </w:t>
      </w:r>
      <w:r w:rsidR="00635264">
        <w:rPr>
          <w:bCs/>
          <w:color w:val="auto"/>
        </w:rPr>
        <w:t>3000</w:t>
      </w:r>
      <w:r w:rsidR="004F4253" w:rsidRPr="00CB1648">
        <w:rPr>
          <w:bCs/>
          <w:color w:val="auto"/>
        </w:rPr>
        <w:t xml:space="preserve"> - COMPENSAÇÃO</w:t>
      </w:r>
    </w:p>
    <w:p w14:paraId="6FD6C8A2" w14:textId="2C23BD2D" w:rsidR="00A44C01" w:rsidRPr="00CB1648" w:rsidRDefault="00A44C01" w:rsidP="003310B8">
      <w:pPr>
        <w:pStyle w:val="Default"/>
        <w:ind w:left="284"/>
        <w:jc w:val="both"/>
        <w:rPr>
          <w:bCs/>
          <w:color w:val="auto"/>
        </w:rPr>
      </w:pPr>
    </w:p>
    <w:p w14:paraId="4D7FB066" w14:textId="18C4C1C3" w:rsidR="009F3144" w:rsidRPr="00CB1648" w:rsidRDefault="009F3144" w:rsidP="003310B8">
      <w:pPr>
        <w:pStyle w:val="Default"/>
        <w:ind w:left="284"/>
        <w:jc w:val="both"/>
        <w:rPr>
          <w:bCs/>
          <w:color w:val="auto"/>
        </w:rPr>
      </w:pPr>
      <w:r w:rsidRPr="00CB1648">
        <w:rPr>
          <w:bCs/>
          <w:color w:val="auto"/>
        </w:rPr>
        <w:t>Este registro é destinado a demonstrar a compensação entre o ICMS suportado a ressarcir e o ICMS ST a complementar.</w:t>
      </w:r>
    </w:p>
    <w:p w14:paraId="369F0615" w14:textId="77777777" w:rsidR="009F3144" w:rsidRPr="00CB1648" w:rsidRDefault="009F3144" w:rsidP="009F3144">
      <w:pPr>
        <w:pStyle w:val="Default"/>
        <w:ind w:left="567"/>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FD31DA" w:rsidRPr="00CB1648" w14:paraId="06965F05" w14:textId="77777777" w:rsidTr="004F4253">
        <w:trPr>
          <w:trHeight w:val="229"/>
        </w:trPr>
        <w:tc>
          <w:tcPr>
            <w:tcW w:w="391" w:type="pct"/>
          </w:tcPr>
          <w:p w14:paraId="0DB922FB"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127FB860"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48D0EF66"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127D028F"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60D7EE01"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56D29632"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67D8E357"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034F6F29" w14:textId="77777777" w:rsidTr="004F4253">
        <w:trPr>
          <w:trHeight w:val="410"/>
        </w:trPr>
        <w:tc>
          <w:tcPr>
            <w:tcW w:w="391" w:type="pct"/>
          </w:tcPr>
          <w:p w14:paraId="51C7F132"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328" w:type="pct"/>
          </w:tcPr>
          <w:p w14:paraId="7E7CF5B5" w14:textId="77777777" w:rsidR="009F3144" w:rsidRPr="00CB1648" w:rsidRDefault="009F3144" w:rsidP="004F4253">
            <w:pPr>
              <w:suppressAutoHyphens w:val="0"/>
              <w:autoSpaceDE w:val="0"/>
              <w:autoSpaceDN w:val="0"/>
              <w:adjustRightInd w:val="0"/>
              <w:jc w:val="both"/>
              <w:rPr>
                <w:sz w:val="24"/>
                <w:szCs w:val="24"/>
              </w:rPr>
            </w:pPr>
            <w:r w:rsidRPr="00CB1648">
              <w:rPr>
                <w:rFonts w:eastAsiaTheme="minorHAnsi"/>
                <w:sz w:val="24"/>
                <w:szCs w:val="24"/>
                <w:lang w:eastAsia="en-US"/>
              </w:rPr>
              <w:t>REG</w:t>
            </w:r>
          </w:p>
        </w:tc>
        <w:tc>
          <w:tcPr>
            <w:tcW w:w="1485" w:type="pct"/>
          </w:tcPr>
          <w:p w14:paraId="1AEB2C33" w14:textId="69213AAE" w:rsidR="009F3144" w:rsidRPr="00CB1648" w:rsidRDefault="009F3144" w:rsidP="002D2E40">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94117B">
              <w:rPr>
                <w:rFonts w:eastAsiaTheme="minorHAnsi"/>
                <w:sz w:val="24"/>
                <w:szCs w:val="24"/>
                <w:lang w:eastAsia="en-US"/>
              </w:rPr>
              <w:t>3000</w:t>
            </w:r>
            <w:r w:rsidRPr="00CB1648">
              <w:rPr>
                <w:bCs/>
                <w:sz w:val="24"/>
                <w:szCs w:val="24"/>
              </w:rPr>
              <w:t>”</w:t>
            </w:r>
          </w:p>
        </w:tc>
        <w:tc>
          <w:tcPr>
            <w:tcW w:w="469" w:type="pct"/>
          </w:tcPr>
          <w:p w14:paraId="4B0B555A"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68" w:type="pct"/>
          </w:tcPr>
          <w:p w14:paraId="0CD639B6" w14:textId="13B85B91"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91" w:type="pct"/>
          </w:tcPr>
          <w:p w14:paraId="1170B0B2"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2B374B45"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681527A1" w14:textId="77777777" w:rsidTr="004F4253">
        <w:trPr>
          <w:trHeight w:val="374"/>
        </w:trPr>
        <w:tc>
          <w:tcPr>
            <w:tcW w:w="391" w:type="pct"/>
          </w:tcPr>
          <w:p w14:paraId="19682A40"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328" w:type="pct"/>
          </w:tcPr>
          <w:p w14:paraId="460E57D2"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APUR_RESSARC_</w:t>
            </w:r>
          </w:p>
          <w:p w14:paraId="4C298F20" w14:textId="43A90414"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CONSOL</w:t>
            </w:r>
          </w:p>
        </w:tc>
        <w:tc>
          <w:tcPr>
            <w:tcW w:w="1485" w:type="pct"/>
          </w:tcPr>
          <w:p w14:paraId="7164A01B" w14:textId="60C3BE5D" w:rsidR="009F3144" w:rsidRPr="00CB1648" w:rsidRDefault="00FB3C4D" w:rsidP="004F4253">
            <w:pPr>
              <w:pStyle w:val="Default"/>
              <w:jc w:val="both"/>
              <w:rPr>
                <w:color w:val="auto"/>
              </w:rPr>
            </w:pPr>
            <w:r w:rsidRPr="00CB1648">
              <w:rPr>
                <w:color w:val="auto"/>
              </w:rPr>
              <w:t>Apuração Consolidada do Ressarcimento.</w:t>
            </w:r>
          </w:p>
        </w:tc>
        <w:tc>
          <w:tcPr>
            <w:tcW w:w="469" w:type="pct"/>
          </w:tcPr>
          <w:p w14:paraId="3C5F11B6" w14:textId="318DE530" w:rsidR="009F3144"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6374E28" w14:textId="33583B48" w:rsidR="009F3144"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32BE229C" w14:textId="4A97C658" w:rsidR="009F3144"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342787D" w14:textId="6E920B7D"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7B04D1">
              <w:rPr>
                <w:rFonts w:eastAsiaTheme="minorHAnsi"/>
                <w:sz w:val="24"/>
                <w:szCs w:val="24"/>
                <w:lang w:eastAsia="en-US"/>
              </w:rPr>
              <w:t>C</w:t>
            </w:r>
          </w:p>
        </w:tc>
      </w:tr>
      <w:tr w:rsidR="00FD31DA" w:rsidRPr="00CB1648" w14:paraId="07D950E2" w14:textId="77777777" w:rsidTr="004F4253">
        <w:trPr>
          <w:trHeight w:val="410"/>
        </w:trPr>
        <w:tc>
          <w:tcPr>
            <w:tcW w:w="391" w:type="pct"/>
          </w:tcPr>
          <w:p w14:paraId="0E9E2BA0"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03</w:t>
            </w:r>
          </w:p>
        </w:tc>
        <w:tc>
          <w:tcPr>
            <w:tcW w:w="1328" w:type="pct"/>
          </w:tcPr>
          <w:p w14:paraId="26F24470"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APUR_COMPL_</w:t>
            </w:r>
          </w:p>
          <w:p w14:paraId="64FC4E52" w14:textId="777036C6"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CONSOL</w:t>
            </w:r>
          </w:p>
        </w:tc>
        <w:tc>
          <w:tcPr>
            <w:tcW w:w="1485" w:type="pct"/>
          </w:tcPr>
          <w:p w14:paraId="3E559EA5" w14:textId="6B393997" w:rsidR="009F3144"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Apuração Consolidada do Complemento</w:t>
            </w:r>
          </w:p>
        </w:tc>
        <w:tc>
          <w:tcPr>
            <w:tcW w:w="469" w:type="pct"/>
          </w:tcPr>
          <w:p w14:paraId="75B3E745" w14:textId="77777777" w:rsidR="009F3144" w:rsidRPr="00CB1648" w:rsidRDefault="009F3144"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11BC3F46" w14:textId="28077C16" w:rsidR="009F3144"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7DD427FC" w14:textId="30E84D96" w:rsidR="009F3144"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4F0EDA4B" w14:textId="6BB84311" w:rsidR="009F3144"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sidR="007B04D1">
              <w:rPr>
                <w:rFonts w:eastAsiaTheme="minorHAnsi"/>
                <w:sz w:val="24"/>
                <w:szCs w:val="24"/>
                <w:lang w:eastAsia="en-US"/>
              </w:rPr>
              <w:t>C</w:t>
            </w:r>
          </w:p>
        </w:tc>
      </w:tr>
      <w:tr w:rsidR="00FB3C4D" w:rsidRPr="00CB1648" w14:paraId="7B3D82EA" w14:textId="77777777" w:rsidTr="004F4253">
        <w:trPr>
          <w:trHeight w:val="410"/>
        </w:trPr>
        <w:tc>
          <w:tcPr>
            <w:tcW w:w="391" w:type="pct"/>
          </w:tcPr>
          <w:p w14:paraId="49C874FF" w14:textId="4D32CFF0" w:rsidR="00FB3C4D"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1328" w:type="pct"/>
          </w:tcPr>
          <w:p w14:paraId="2A3D2857" w14:textId="5146543F" w:rsidR="00FB3C4D"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COMP_FINAL</w:t>
            </w:r>
          </w:p>
        </w:tc>
        <w:tc>
          <w:tcPr>
            <w:tcW w:w="1485" w:type="pct"/>
          </w:tcPr>
          <w:p w14:paraId="074152F2" w14:textId="28B02986" w:rsidR="00FB3C4D"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Compensação Final</w:t>
            </w:r>
          </w:p>
        </w:tc>
        <w:tc>
          <w:tcPr>
            <w:tcW w:w="469" w:type="pct"/>
          </w:tcPr>
          <w:p w14:paraId="7017D05F" w14:textId="13BA1504" w:rsidR="00FB3C4D"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5CA1D122" w14:textId="64B4D239" w:rsidR="00FB3C4D" w:rsidRPr="00CB1648" w:rsidRDefault="00A55B70"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46E0F2AC" w14:textId="7E89B1C8" w:rsidR="00FB3C4D" w:rsidRPr="00CB1648" w:rsidRDefault="00FB3C4D" w:rsidP="004F425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468" w:type="pct"/>
          </w:tcPr>
          <w:p w14:paraId="3ECA8AD9" w14:textId="1212B18B" w:rsidR="00FB3C4D" w:rsidRPr="00CB1648" w:rsidRDefault="007B04D1" w:rsidP="004F4253">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O</w:t>
            </w:r>
          </w:p>
        </w:tc>
      </w:tr>
    </w:tbl>
    <w:p w14:paraId="721D2EFA" w14:textId="185C4BEB" w:rsidR="00A44C01" w:rsidRPr="00CB1648" w:rsidRDefault="00A44C01" w:rsidP="006F7EC3">
      <w:pPr>
        <w:pStyle w:val="Default"/>
        <w:ind w:left="567"/>
        <w:jc w:val="both"/>
        <w:rPr>
          <w:bCs/>
          <w:color w:val="auto"/>
        </w:rPr>
      </w:pPr>
    </w:p>
    <w:p w14:paraId="3E952928" w14:textId="77777777" w:rsidR="00FB3C4D" w:rsidRPr="00CB1648" w:rsidRDefault="00FB3C4D" w:rsidP="00FB3C4D">
      <w:pPr>
        <w:ind w:left="567"/>
        <w:jc w:val="both"/>
        <w:rPr>
          <w:sz w:val="24"/>
          <w:szCs w:val="24"/>
        </w:rPr>
      </w:pPr>
      <w:r w:rsidRPr="00CB1648">
        <w:rPr>
          <w:sz w:val="24"/>
          <w:szCs w:val="24"/>
        </w:rPr>
        <w:t>Observações:</w:t>
      </w:r>
    </w:p>
    <w:p w14:paraId="7B58A8FD" w14:textId="77777777" w:rsidR="00FB3C4D" w:rsidRPr="00CB1648" w:rsidRDefault="00FB3C4D" w:rsidP="00FB3C4D">
      <w:pPr>
        <w:ind w:left="567"/>
        <w:jc w:val="both"/>
        <w:rPr>
          <w:sz w:val="24"/>
          <w:szCs w:val="24"/>
        </w:rPr>
      </w:pPr>
    </w:p>
    <w:p w14:paraId="1357DA5D" w14:textId="77777777" w:rsidR="00FB3C4D" w:rsidRPr="00CB1648" w:rsidRDefault="00FB3C4D" w:rsidP="00FB3C4D">
      <w:pPr>
        <w:ind w:left="567"/>
        <w:jc w:val="both"/>
        <w:rPr>
          <w:sz w:val="24"/>
          <w:szCs w:val="24"/>
        </w:rPr>
      </w:pPr>
      <w:r w:rsidRPr="00CB1648">
        <w:rPr>
          <w:sz w:val="24"/>
          <w:szCs w:val="24"/>
        </w:rPr>
        <w:t>Registro obrigatório</w:t>
      </w:r>
    </w:p>
    <w:p w14:paraId="2C60DD5B" w14:textId="5EF2FFEA" w:rsidR="00FB3C4D" w:rsidRPr="00CB1648" w:rsidRDefault="00FB3C4D" w:rsidP="00FB3C4D">
      <w:pPr>
        <w:ind w:left="567"/>
        <w:jc w:val="both"/>
        <w:rPr>
          <w:sz w:val="24"/>
          <w:szCs w:val="24"/>
        </w:rPr>
      </w:pPr>
      <w:r w:rsidRPr="00CB1648">
        <w:rPr>
          <w:sz w:val="24"/>
          <w:szCs w:val="24"/>
        </w:rPr>
        <w:t xml:space="preserve">Nível hierárquico </w:t>
      </w:r>
      <w:r w:rsidR="00B44447" w:rsidRPr="00CB1648">
        <w:rPr>
          <w:sz w:val="24"/>
          <w:szCs w:val="24"/>
        </w:rPr>
        <w:t>–</w:t>
      </w:r>
      <w:r w:rsidRPr="00CB1648">
        <w:rPr>
          <w:sz w:val="24"/>
          <w:szCs w:val="24"/>
        </w:rPr>
        <w:t xml:space="preserve"> </w:t>
      </w:r>
      <w:r w:rsidR="00C70AD2">
        <w:rPr>
          <w:sz w:val="24"/>
          <w:szCs w:val="24"/>
        </w:rPr>
        <w:t>1</w:t>
      </w:r>
    </w:p>
    <w:p w14:paraId="1B18AF0C" w14:textId="18479A34" w:rsidR="00FB3C4D" w:rsidRPr="00CB1648" w:rsidRDefault="00FB3C4D" w:rsidP="00FB3C4D">
      <w:pPr>
        <w:ind w:left="567"/>
        <w:jc w:val="both"/>
        <w:rPr>
          <w:sz w:val="24"/>
          <w:szCs w:val="24"/>
        </w:rPr>
      </w:pPr>
      <w:r w:rsidRPr="00CB1648">
        <w:rPr>
          <w:sz w:val="24"/>
          <w:szCs w:val="24"/>
        </w:rPr>
        <w:t xml:space="preserve">Ocorrência - </w:t>
      </w:r>
      <w:r w:rsidR="0094117B">
        <w:rPr>
          <w:sz w:val="24"/>
          <w:szCs w:val="24"/>
        </w:rPr>
        <w:t>1</w:t>
      </w:r>
      <w:r w:rsidR="00083559" w:rsidRPr="00CB1648">
        <w:rPr>
          <w:sz w:val="24"/>
          <w:szCs w:val="24"/>
        </w:rPr>
        <w:t xml:space="preserve">: 1 </w:t>
      </w:r>
      <w:r w:rsidRPr="00CB1648">
        <w:rPr>
          <w:sz w:val="24"/>
          <w:szCs w:val="24"/>
        </w:rPr>
        <w:t>um (por arquivo)</w:t>
      </w:r>
    </w:p>
    <w:p w14:paraId="531532DF" w14:textId="6F4D6987" w:rsidR="00CB2481" w:rsidRPr="00CB1648" w:rsidRDefault="00CB2481" w:rsidP="00FB3C4D">
      <w:pPr>
        <w:ind w:left="567"/>
        <w:jc w:val="both"/>
        <w:rPr>
          <w:sz w:val="24"/>
          <w:szCs w:val="24"/>
        </w:rPr>
      </w:pPr>
    </w:p>
    <w:p w14:paraId="4596C0F4" w14:textId="7DAE94D6" w:rsidR="00FB3C4D" w:rsidRPr="00CB1648" w:rsidRDefault="00FB3C4D" w:rsidP="00FB3C4D">
      <w:pPr>
        <w:pStyle w:val="Default"/>
        <w:ind w:left="284"/>
        <w:jc w:val="both"/>
        <w:rPr>
          <w:bCs/>
          <w:color w:val="auto"/>
        </w:rPr>
      </w:pPr>
      <w:r w:rsidRPr="00CB1648">
        <w:rPr>
          <w:b/>
          <w:bCs/>
          <w:color w:val="auto"/>
        </w:rPr>
        <w:t xml:space="preserve">Campo 01 </w:t>
      </w:r>
      <w:r w:rsidRPr="00CB1648">
        <w:rPr>
          <w:bCs/>
          <w:color w:val="auto"/>
        </w:rPr>
        <w:t xml:space="preserve">(REG) – </w:t>
      </w:r>
      <w:r w:rsidRPr="00CB1648">
        <w:rPr>
          <w:b/>
          <w:bCs/>
          <w:color w:val="auto"/>
        </w:rPr>
        <w:t xml:space="preserve">Valor Válido: </w:t>
      </w:r>
      <w:r w:rsidR="002D2E40" w:rsidRPr="00CB1648">
        <w:rPr>
          <w:bCs/>
          <w:color w:val="auto"/>
        </w:rPr>
        <w:t>[</w:t>
      </w:r>
      <w:r w:rsidR="0094117B">
        <w:rPr>
          <w:bCs/>
          <w:color w:val="auto"/>
        </w:rPr>
        <w:t>3000]</w:t>
      </w:r>
      <w:r w:rsidRPr="00CB1648">
        <w:rPr>
          <w:bCs/>
          <w:color w:val="auto"/>
        </w:rPr>
        <w:t>.</w:t>
      </w:r>
    </w:p>
    <w:p w14:paraId="4375260F" w14:textId="77777777" w:rsidR="00FB3C4D" w:rsidRPr="00CB1648" w:rsidRDefault="00FB3C4D" w:rsidP="00FB3C4D">
      <w:pPr>
        <w:pStyle w:val="Default"/>
        <w:ind w:left="284"/>
        <w:jc w:val="both"/>
        <w:rPr>
          <w:b/>
          <w:bCs/>
          <w:color w:val="auto"/>
        </w:rPr>
      </w:pPr>
    </w:p>
    <w:p w14:paraId="0041E9FD" w14:textId="7180CA60" w:rsidR="00FB3C4D" w:rsidRPr="00CB1648" w:rsidRDefault="00FB3C4D" w:rsidP="00FB3C4D">
      <w:pPr>
        <w:suppressAutoHyphens w:val="0"/>
        <w:autoSpaceDE w:val="0"/>
        <w:autoSpaceDN w:val="0"/>
        <w:adjustRightInd w:val="0"/>
        <w:ind w:left="284"/>
        <w:jc w:val="both"/>
        <w:rPr>
          <w:b/>
          <w:bCs/>
          <w:sz w:val="24"/>
          <w:szCs w:val="24"/>
        </w:rPr>
      </w:pPr>
      <w:r w:rsidRPr="00CB1648">
        <w:rPr>
          <w:b/>
          <w:bCs/>
          <w:sz w:val="24"/>
          <w:szCs w:val="24"/>
        </w:rPr>
        <w:lastRenderedPageBreak/>
        <w:t xml:space="preserve">Campo 02 </w:t>
      </w:r>
      <w:r w:rsidRPr="00CB1648">
        <w:rPr>
          <w:bCs/>
          <w:sz w:val="24"/>
          <w:szCs w:val="24"/>
        </w:rPr>
        <w:t>(</w:t>
      </w:r>
      <w:r w:rsidRPr="00CB1648">
        <w:rPr>
          <w:rFonts w:eastAsiaTheme="minorHAnsi"/>
          <w:sz w:val="24"/>
          <w:szCs w:val="24"/>
          <w:lang w:eastAsia="en-US"/>
        </w:rPr>
        <w:t>APUR_RESSARC_CONSOL</w:t>
      </w:r>
      <w:r w:rsidRPr="00CB1648">
        <w:rPr>
          <w:bCs/>
          <w:sz w:val="24"/>
          <w:szCs w:val="24"/>
        </w:rPr>
        <w:t xml:space="preserve">) - Informar o </w:t>
      </w:r>
      <w:r w:rsidR="0031716A" w:rsidRPr="00CB1648">
        <w:rPr>
          <w:bCs/>
          <w:sz w:val="24"/>
          <w:szCs w:val="24"/>
        </w:rPr>
        <w:t>valor consolidado da Apuração do ressarcimento, que corresponderá ao somatório dos val</w:t>
      </w:r>
      <w:r w:rsidR="00B44447" w:rsidRPr="00CB1648">
        <w:rPr>
          <w:bCs/>
          <w:sz w:val="24"/>
          <w:szCs w:val="24"/>
        </w:rPr>
        <w:t>ores informados no campo 08 do r</w:t>
      </w:r>
      <w:r w:rsidR="0031716A" w:rsidRPr="00CB1648">
        <w:rPr>
          <w:bCs/>
          <w:sz w:val="24"/>
          <w:szCs w:val="24"/>
        </w:rPr>
        <w:t xml:space="preserve">egistro </w:t>
      </w:r>
      <w:r w:rsidR="00F543EF">
        <w:rPr>
          <w:bCs/>
          <w:sz w:val="24"/>
          <w:szCs w:val="24"/>
        </w:rPr>
        <w:t>2</w:t>
      </w:r>
      <w:r w:rsidR="0069630B">
        <w:rPr>
          <w:bCs/>
          <w:sz w:val="24"/>
          <w:szCs w:val="24"/>
        </w:rPr>
        <w:t>1</w:t>
      </w:r>
      <w:r w:rsidR="00F543EF">
        <w:rPr>
          <w:bCs/>
          <w:sz w:val="24"/>
          <w:szCs w:val="24"/>
        </w:rPr>
        <w:t>00</w:t>
      </w:r>
      <w:r w:rsidRPr="00CB1648">
        <w:rPr>
          <w:rFonts w:eastAsiaTheme="minorHAnsi"/>
          <w:sz w:val="24"/>
          <w:szCs w:val="24"/>
          <w:lang w:eastAsia="en-US"/>
        </w:rPr>
        <w:t>.</w:t>
      </w:r>
    </w:p>
    <w:p w14:paraId="7BBA4EE5" w14:textId="77777777" w:rsidR="00FB3C4D" w:rsidRPr="00CB1648" w:rsidRDefault="00FB3C4D" w:rsidP="0094117B">
      <w:pPr>
        <w:pStyle w:val="Default"/>
        <w:jc w:val="both"/>
        <w:rPr>
          <w:b/>
          <w:bCs/>
          <w:color w:val="auto"/>
        </w:rPr>
      </w:pPr>
    </w:p>
    <w:p w14:paraId="20E50540" w14:textId="74BC4E54" w:rsidR="00BD1E2F" w:rsidRPr="00CB1648" w:rsidRDefault="00FB3C4D" w:rsidP="00BD1E2F">
      <w:pPr>
        <w:suppressAutoHyphens w:val="0"/>
        <w:autoSpaceDE w:val="0"/>
        <w:autoSpaceDN w:val="0"/>
        <w:adjustRightInd w:val="0"/>
        <w:ind w:left="284"/>
        <w:jc w:val="both"/>
        <w:rPr>
          <w:b/>
          <w:bCs/>
          <w:sz w:val="24"/>
          <w:szCs w:val="24"/>
        </w:rPr>
      </w:pPr>
      <w:r w:rsidRPr="00CB1648">
        <w:rPr>
          <w:b/>
          <w:bCs/>
          <w:sz w:val="24"/>
          <w:szCs w:val="24"/>
        </w:rPr>
        <w:t xml:space="preserve">Campo 03 </w:t>
      </w:r>
      <w:r w:rsidRPr="00CB1648">
        <w:rPr>
          <w:bCs/>
          <w:sz w:val="24"/>
          <w:szCs w:val="24"/>
        </w:rPr>
        <w:t>(</w:t>
      </w:r>
      <w:r w:rsidRPr="00CB1648">
        <w:rPr>
          <w:rFonts w:eastAsiaTheme="minorHAnsi"/>
          <w:sz w:val="24"/>
          <w:szCs w:val="24"/>
          <w:lang w:eastAsia="en-US"/>
        </w:rPr>
        <w:t>APUR_COMPL_CONSOL</w:t>
      </w:r>
      <w:r w:rsidRPr="00CB1648">
        <w:rPr>
          <w:bCs/>
          <w:sz w:val="24"/>
          <w:szCs w:val="24"/>
        </w:rPr>
        <w:t xml:space="preserve">) - </w:t>
      </w:r>
      <w:r w:rsidR="00BD1E2F" w:rsidRPr="00CB1648">
        <w:rPr>
          <w:bCs/>
          <w:sz w:val="24"/>
          <w:szCs w:val="24"/>
        </w:rPr>
        <w:t>Informar o valor consolidado da Apuração do complemento, que corresponderá ao somatório dos val</w:t>
      </w:r>
      <w:r w:rsidR="002D2E40" w:rsidRPr="00CB1648">
        <w:rPr>
          <w:bCs/>
          <w:sz w:val="24"/>
          <w:szCs w:val="24"/>
        </w:rPr>
        <w:t>ores informados no campo 09 do r</w:t>
      </w:r>
      <w:r w:rsidR="00BD1E2F" w:rsidRPr="00CB1648">
        <w:rPr>
          <w:bCs/>
          <w:sz w:val="24"/>
          <w:szCs w:val="24"/>
        </w:rPr>
        <w:t xml:space="preserve">egistro </w:t>
      </w:r>
      <w:r w:rsidR="00F543EF">
        <w:rPr>
          <w:bCs/>
          <w:sz w:val="24"/>
          <w:szCs w:val="24"/>
        </w:rPr>
        <w:t>2</w:t>
      </w:r>
      <w:r w:rsidR="0069630B">
        <w:rPr>
          <w:bCs/>
          <w:sz w:val="24"/>
          <w:szCs w:val="24"/>
        </w:rPr>
        <w:t>1</w:t>
      </w:r>
      <w:r w:rsidR="00F543EF">
        <w:rPr>
          <w:bCs/>
          <w:sz w:val="24"/>
          <w:szCs w:val="24"/>
        </w:rPr>
        <w:t>0</w:t>
      </w:r>
      <w:r w:rsidR="002D2E40" w:rsidRPr="00CB1648">
        <w:rPr>
          <w:bCs/>
          <w:sz w:val="24"/>
          <w:szCs w:val="24"/>
        </w:rPr>
        <w:t>0</w:t>
      </w:r>
      <w:r w:rsidR="00BD1E2F" w:rsidRPr="00CB1648">
        <w:rPr>
          <w:rFonts w:eastAsiaTheme="minorHAnsi"/>
          <w:sz w:val="24"/>
          <w:szCs w:val="24"/>
          <w:lang w:eastAsia="en-US"/>
        </w:rPr>
        <w:t>.</w:t>
      </w:r>
    </w:p>
    <w:p w14:paraId="64E1E5CE" w14:textId="60DD3271" w:rsidR="00FB3C4D" w:rsidRPr="00CB1648" w:rsidRDefault="00FB3C4D" w:rsidP="00BD1E2F">
      <w:pPr>
        <w:suppressAutoHyphens w:val="0"/>
        <w:autoSpaceDE w:val="0"/>
        <w:autoSpaceDN w:val="0"/>
        <w:adjustRightInd w:val="0"/>
        <w:ind w:left="284"/>
        <w:jc w:val="both"/>
        <w:rPr>
          <w:b/>
          <w:bCs/>
        </w:rPr>
      </w:pPr>
    </w:p>
    <w:p w14:paraId="18F2E5AC" w14:textId="5CB1F953" w:rsidR="00794AB0" w:rsidRPr="00CB1648" w:rsidRDefault="00FB3C4D" w:rsidP="00794AB0">
      <w:pPr>
        <w:suppressAutoHyphens w:val="0"/>
        <w:autoSpaceDE w:val="0"/>
        <w:autoSpaceDN w:val="0"/>
        <w:adjustRightInd w:val="0"/>
        <w:ind w:left="284"/>
        <w:jc w:val="both"/>
        <w:rPr>
          <w:rFonts w:eastAsiaTheme="minorHAnsi"/>
          <w:sz w:val="24"/>
          <w:szCs w:val="24"/>
          <w:lang w:eastAsia="en-US"/>
        </w:rPr>
      </w:pPr>
      <w:r w:rsidRPr="00CB1648">
        <w:rPr>
          <w:b/>
          <w:bCs/>
          <w:sz w:val="24"/>
          <w:szCs w:val="24"/>
        </w:rPr>
        <w:t xml:space="preserve">Campo 04 </w:t>
      </w:r>
      <w:r w:rsidRPr="00CB1648">
        <w:rPr>
          <w:bCs/>
          <w:sz w:val="24"/>
          <w:szCs w:val="24"/>
        </w:rPr>
        <w:t>(</w:t>
      </w:r>
      <w:r w:rsidRPr="00CB1648">
        <w:rPr>
          <w:rFonts w:eastAsiaTheme="minorHAnsi"/>
          <w:sz w:val="24"/>
          <w:szCs w:val="24"/>
          <w:lang w:eastAsia="en-US"/>
        </w:rPr>
        <w:t>COMP_FINAL</w:t>
      </w:r>
      <w:r w:rsidRPr="00CB1648">
        <w:rPr>
          <w:bCs/>
          <w:sz w:val="24"/>
          <w:szCs w:val="24"/>
        </w:rPr>
        <w:t xml:space="preserve">) - Informar a </w:t>
      </w:r>
      <w:r w:rsidR="00794AB0" w:rsidRPr="00CB1648">
        <w:rPr>
          <w:rFonts w:eastAsiaTheme="minorHAnsi"/>
          <w:sz w:val="24"/>
          <w:szCs w:val="24"/>
          <w:lang w:eastAsia="en-US"/>
        </w:rPr>
        <w:t xml:space="preserve">compensação final, que corresponde à diferença entre o valor informado </w:t>
      </w:r>
      <w:r w:rsidR="006C18D6" w:rsidRPr="00CB1648">
        <w:rPr>
          <w:rFonts w:eastAsiaTheme="minorHAnsi"/>
          <w:sz w:val="24"/>
          <w:szCs w:val="24"/>
          <w:lang w:eastAsia="en-US"/>
        </w:rPr>
        <w:t>no campo 02</w:t>
      </w:r>
      <w:r w:rsidR="00794AB0" w:rsidRPr="00CB1648">
        <w:rPr>
          <w:rFonts w:eastAsiaTheme="minorHAnsi"/>
          <w:sz w:val="24"/>
          <w:szCs w:val="24"/>
          <w:lang w:eastAsia="en-US"/>
        </w:rPr>
        <w:t xml:space="preserve"> e </w:t>
      </w:r>
      <w:r w:rsidR="006C18D6" w:rsidRPr="00CB1648">
        <w:rPr>
          <w:rFonts w:eastAsiaTheme="minorHAnsi"/>
          <w:sz w:val="24"/>
          <w:szCs w:val="24"/>
          <w:lang w:eastAsia="en-US"/>
        </w:rPr>
        <w:t>o valor informado no campo</w:t>
      </w:r>
      <w:r w:rsidR="00BD1E2F" w:rsidRPr="00CB1648">
        <w:rPr>
          <w:rFonts w:eastAsiaTheme="minorHAnsi"/>
          <w:sz w:val="24"/>
          <w:szCs w:val="24"/>
          <w:lang w:eastAsia="en-US"/>
        </w:rPr>
        <w:t xml:space="preserve"> 03 do </w:t>
      </w:r>
      <w:r w:rsidR="002D2E40" w:rsidRPr="00CB1648">
        <w:rPr>
          <w:rFonts w:eastAsiaTheme="minorHAnsi"/>
          <w:sz w:val="24"/>
          <w:szCs w:val="24"/>
          <w:lang w:eastAsia="en-US"/>
        </w:rPr>
        <w:t>r</w:t>
      </w:r>
      <w:r w:rsidR="00BD1E2F" w:rsidRPr="00CB1648">
        <w:rPr>
          <w:rFonts w:eastAsiaTheme="minorHAnsi"/>
          <w:sz w:val="24"/>
          <w:szCs w:val="24"/>
          <w:lang w:eastAsia="en-US"/>
        </w:rPr>
        <w:t xml:space="preserve">egistro </w:t>
      </w:r>
      <w:r w:rsidR="00F543EF">
        <w:rPr>
          <w:rFonts w:eastAsiaTheme="minorHAnsi"/>
          <w:sz w:val="24"/>
          <w:szCs w:val="24"/>
          <w:lang w:eastAsia="en-US"/>
        </w:rPr>
        <w:t>200</w:t>
      </w:r>
      <w:r w:rsidR="002D2E40" w:rsidRPr="00CB1648">
        <w:rPr>
          <w:rFonts w:eastAsiaTheme="minorHAnsi"/>
          <w:sz w:val="24"/>
          <w:szCs w:val="24"/>
          <w:lang w:eastAsia="en-US"/>
        </w:rPr>
        <w:t>0</w:t>
      </w:r>
      <w:r w:rsidR="00794AB0" w:rsidRPr="00CB1648">
        <w:rPr>
          <w:rFonts w:eastAsiaTheme="minorHAnsi"/>
          <w:sz w:val="24"/>
          <w:szCs w:val="24"/>
          <w:lang w:eastAsia="en-US"/>
        </w:rPr>
        <w:t>.</w:t>
      </w:r>
      <w:r w:rsidR="006C18D6" w:rsidRPr="00CB1648">
        <w:rPr>
          <w:rFonts w:eastAsiaTheme="minorHAnsi"/>
          <w:sz w:val="24"/>
          <w:szCs w:val="24"/>
          <w:lang w:eastAsia="en-US"/>
        </w:rPr>
        <w:t xml:space="preserve"> Se o resultado for positivo, </w:t>
      </w:r>
      <w:r w:rsidR="00794AB0" w:rsidRPr="00CB1648">
        <w:rPr>
          <w:rFonts w:eastAsiaTheme="minorHAnsi"/>
          <w:sz w:val="24"/>
          <w:szCs w:val="24"/>
          <w:lang w:eastAsia="en-US"/>
        </w:rPr>
        <w:t xml:space="preserve">corresponderá ao valor a ressarcir, relativamente ao montante de operações realizadas no período. Se </w:t>
      </w:r>
      <w:r w:rsidR="006C18D6" w:rsidRPr="00CB1648">
        <w:rPr>
          <w:rFonts w:eastAsiaTheme="minorHAnsi"/>
          <w:sz w:val="24"/>
          <w:szCs w:val="24"/>
          <w:lang w:eastAsia="en-US"/>
        </w:rPr>
        <w:t>o resultado</w:t>
      </w:r>
      <w:r w:rsidR="00794AB0" w:rsidRPr="00CB1648">
        <w:rPr>
          <w:rFonts w:eastAsiaTheme="minorHAnsi"/>
          <w:sz w:val="24"/>
          <w:szCs w:val="24"/>
          <w:lang w:eastAsia="en-US"/>
        </w:rPr>
        <w:t xml:space="preserve"> for </w:t>
      </w:r>
      <w:r w:rsidR="006C18D6" w:rsidRPr="00CB1648">
        <w:rPr>
          <w:rFonts w:eastAsiaTheme="minorHAnsi"/>
          <w:sz w:val="24"/>
          <w:szCs w:val="24"/>
          <w:lang w:eastAsia="en-US"/>
        </w:rPr>
        <w:t>negativo</w:t>
      </w:r>
      <w:r w:rsidR="00794AB0" w:rsidRPr="00CB1648">
        <w:rPr>
          <w:rFonts w:eastAsiaTheme="minorHAnsi"/>
          <w:sz w:val="24"/>
          <w:szCs w:val="24"/>
          <w:lang w:eastAsia="en-US"/>
        </w:rPr>
        <w:t xml:space="preserve">, corresponderá ao valor </w:t>
      </w:r>
      <w:r w:rsidR="006C18D6" w:rsidRPr="00CB1648">
        <w:rPr>
          <w:rFonts w:eastAsiaTheme="minorHAnsi"/>
          <w:sz w:val="24"/>
          <w:szCs w:val="24"/>
          <w:lang w:eastAsia="en-US"/>
        </w:rPr>
        <w:t xml:space="preserve">do ICMS ST </w:t>
      </w:r>
      <w:r w:rsidR="00794AB0" w:rsidRPr="00CB1648">
        <w:rPr>
          <w:rFonts w:eastAsiaTheme="minorHAnsi"/>
          <w:sz w:val="24"/>
          <w:szCs w:val="24"/>
          <w:lang w:eastAsia="en-US"/>
        </w:rPr>
        <w:t>a complementar, relativamente ao montante de operações realizadas no período.</w:t>
      </w:r>
    </w:p>
    <w:p w14:paraId="7355DFB7" w14:textId="77777777" w:rsidR="00F543EF" w:rsidRDefault="00F543EF" w:rsidP="00635264">
      <w:pPr>
        <w:pStyle w:val="Default"/>
        <w:ind w:left="284"/>
        <w:jc w:val="both"/>
        <w:rPr>
          <w:b/>
          <w:bCs/>
          <w:color w:val="auto"/>
        </w:rPr>
      </w:pPr>
    </w:p>
    <w:p w14:paraId="7579F052" w14:textId="77777777" w:rsidR="007D0B51" w:rsidRDefault="007D0B51" w:rsidP="00B363EF">
      <w:pPr>
        <w:pStyle w:val="Default"/>
        <w:ind w:left="284"/>
        <w:jc w:val="both"/>
        <w:rPr>
          <w:b/>
          <w:bCs/>
          <w:color w:val="auto"/>
        </w:rPr>
      </w:pPr>
    </w:p>
    <w:p w14:paraId="117A9F86" w14:textId="258F0397" w:rsidR="00B363EF" w:rsidRPr="00CB1648" w:rsidRDefault="00B363EF" w:rsidP="00B363EF">
      <w:pPr>
        <w:pStyle w:val="Default"/>
        <w:ind w:left="284"/>
        <w:jc w:val="both"/>
        <w:rPr>
          <w:b/>
          <w:bCs/>
          <w:color w:val="auto"/>
        </w:rPr>
      </w:pPr>
      <w:r w:rsidRPr="00CB1648">
        <w:rPr>
          <w:b/>
          <w:bCs/>
          <w:color w:val="auto"/>
        </w:rPr>
        <w:t>3.</w:t>
      </w:r>
      <w:r w:rsidR="00635264">
        <w:rPr>
          <w:b/>
          <w:bCs/>
          <w:color w:val="auto"/>
        </w:rPr>
        <w:t>5</w:t>
      </w:r>
      <w:r w:rsidRPr="00CB1648">
        <w:rPr>
          <w:b/>
          <w:bCs/>
          <w:color w:val="auto"/>
        </w:rPr>
        <w:t xml:space="preserve"> Bloco </w:t>
      </w:r>
      <w:r w:rsidR="00635264">
        <w:rPr>
          <w:b/>
          <w:bCs/>
          <w:color w:val="auto"/>
        </w:rPr>
        <w:t>4</w:t>
      </w:r>
      <w:r w:rsidRPr="00CB1648">
        <w:rPr>
          <w:b/>
          <w:bCs/>
          <w:color w:val="auto"/>
        </w:rPr>
        <w:t xml:space="preserve"> - Identificação de Itens (Formulário 2)</w:t>
      </w:r>
    </w:p>
    <w:p w14:paraId="28469F8A" w14:textId="77777777" w:rsidR="00B363EF" w:rsidRPr="00CB1648" w:rsidRDefault="00B363EF" w:rsidP="00B363EF">
      <w:pPr>
        <w:pStyle w:val="Default"/>
        <w:jc w:val="both"/>
        <w:rPr>
          <w:color w:val="auto"/>
        </w:rPr>
      </w:pPr>
      <w:r w:rsidRPr="00CB1648">
        <w:rPr>
          <w:bCs/>
          <w:color w:val="auto"/>
        </w:rPr>
        <w:t xml:space="preserve"> </w:t>
      </w:r>
    </w:p>
    <w:p w14:paraId="38632C07" w14:textId="0868DFEE" w:rsidR="00B363EF" w:rsidRPr="00CB1648" w:rsidRDefault="00B363EF" w:rsidP="00B363EF">
      <w:pPr>
        <w:pStyle w:val="Default"/>
        <w:ind w:left="567"/>
        <w:jc w:val="both"/>
        <w:rPr>
          <w:bCs/>
          <w:color w:val="auto"/>
        </w:rPr>
      </w:pPr>
      <w:r w:rsidRPr="00CB1648">
        <w:rPr>
          <w:bCs/>
          <w:color w:val="auto"/>
        </w:rPr>
        <w:t>3.</w:t>
      </w:r>
      <w:r w:rsidR="00F543EF">
        <w:rPr>
          <w:bCs/>
          <w:color w:val="auto"/>
        </w:rPr>
        <w:t>5</w:t>
      </w:r>
      <w:r w:rsidRPr="00CB1648">
        <w:rPr>
          <w:bCs/>
          <w:color w:val="auto"/>
        </w:rPr>
        <w:t xml:space="preserve">.1 O Bloco </w:t>
      </w:r>
      <w:r w:rsidR="00C70AD2">
        <w:rPr>
          <w:bCs/>
          <w:color w:val="auto"/>
        </w:rPr>
        <w:t>4</w:t>
      </w:r>
      <w:r w:rsidRPr="00CB1648">
        <w:rPr>
          <w:bCs/>
          <w:color w:val="auto"/>
        </w:rPr>
        <w:t xml:space="preserve"> corresponde ao “Formulário 2 – Tabela de Identificação do Item”. Nesse Bloco deverão constar todos os códigos de itens e as respectivas descrições atribuídas pelo contribuinte para as mercadorias sujeitas ao regime da substituição tributária.</w:t>
      </w:r>
    </w:p>
    <w:p w14:paraId="4F9CD98A" w14:textId="77777777" w:rsidR="00B363EF" w:rsidRPr="00CB1648" w:rsidRDefault="00B363EF" w:rsidP="00B363EF">
      <w:pPr>
        <w:pStyle w:val="Default"/>
        <w:ind w:left="567"/>
        <w:jc w:val="both"/>
        <w:rPr>
          <w:color w:val="auto"/>
        </w:rPr>
      </w:pPr>
    </w:p>
    <w:p w14:paraId="4F526A89" w14:textId="51C1AC46" w:rsidR="00B363EF" w:rsidRPr="00CB1648" w:rsidRDefault="00B363EF" w:rsidP="00B363EF">
      <w:pPr>
        <w:pStyle w:val="Default"/>
        <w:ind w:left="567"/>
        <w:jc w:val="both"/>
        <w:rPr>
          <w:bCs/>
          <w:color w:val="auto"/>
        </w:rPr>
      </w:pPr>
      <w:r w:rsidRPr="00CB1648">
        <w:rPr>
          <w:bCs/>
          <w:color w:val="auto"/>
        </w:rPr>
        <w:t>3.</w:t>
      </w:r>
      <w:r w:rsidR="00F543EF">
        <w:rPr>
          <w:bCs/>
          <w:color w:val="auto"/>
        </w:rPr>
        <w:t>5</w:t>
      </w:r>
      <w:r w:rsidRPr="00CB1648">
        <w:rPr>
          <w:bCs/>
          <w:color w:val="auto"/>
        </w:rPr>
        <w:t>.2 O código de item é a sequência de números e/ou letras atribuída pelo contribuinte para a identificação da mercadoria que integra o ciclo de aquisição e comercialização do estabelecimento.</w:t>
      </w:r>
    </w:p>
    <w:p w14:paraId="27CDD6B9" w14:textId="77777777" w:rsidR="00B363EF" w:rsidRPr="00CB1648" w:rsidRDefault="00B363EF" w:rsidP="00B363EF">
      <w:pPr>
        <w:pStyle w:val="Default"/>
        <w:ind w:left="567"/>
        <w:jc w:val="both"/>
        <w:rPr>
          <w:bCs/>
          <w:color w:val="auto"/>
        </w:rPr>
      </w:pPr>
    </w:p>
    <w:p w14:paraId="1EB33F97" w14:textId="6DBDEAC0" w:rsidR="00B363EF" w:rsidRPr="00CB1648" w:rsidRDefault="00B363EF" w:rsidP="00B363EF">
      <w:pPr>
        <w:pStyle w:val="Default"/>
        <w:ind w:left="567"/>
        <w:jc w:val="both"/>
        <w:rPr>
          <w:bCs/>
          <w:color w:val="auto"/>
        </w:rPr>
      </w:pPr>
      <w:r w:rsidRPr="00CB1648">
        <w:rPr>
          <w:bCs/>
          <w:color w:val="auto"/>
        </w:rPr>
        <w:t>3.</w:t>
      </w:r>
      <w:r w:rsidR="00F543EF">
        <w:rPr>
          <w:bCs/>
          <w:color w:val="auto"/>
        </w:rPr>
        <w:t>5</w:t>
      </w:r>
      <w:r w:rsidRPr="00CB1648">
        <w:rPr>
          <w:bCs/>
          <w:color w:val="auto"/>
        </w:rPr>
        <w:t xml:space="preserve">.3 É vedada a </w:t>
      </w:r>
      <w:r w:rsidRPr="00CB1648">
        <w:rPr>
          <w:color w:val="auto"/>
        </w:rPr>
        <w:t>utilização do mesmo código de item para mais de um tipo de produto ou mercadoria</w:t>
      </w:r>
      <w:r w:rsidRPr="00CB1648">
        <w:rPr>
          <w:bCs/>
          <w:color w:val="auto"/>
        </w:rPr>
        <w:t>.</w:t>
      </w:r>
    </w:p>
    <w:p w14:paraId="5D9B492A" w14:textId="77777777" w:rsidR="00B363EF" w:rsidRPr="00CB1648" w:rsidRDefault="00B363EF" w:rsidP="00B363EF">
      <w:pPr>
        <w:pStyle w:val="Default"/>
        <w:ind w:left="567"/>
        <w:jc w:val="both"/>
        <w:rPr>
          <w:color w:val="auto"/>
        </w:rPr>
      </w:pPr>
    </w:p>
    <w:p w14:paraId="2952AAC6" w14:textId="4765901B" w:rsidR="00B363EF" w:rsidRPr="00CB1648" w:rsidRDefault="00B363EF" w:rsidP="00B363EF">
      <w:pPr>
        <w:pStyle w:val="Default"/>
        <w:ind w:left="567"/>
        <w:jc w:val="both"/>
        <w:rPr>
          <w:bCs/>
          <w:color w:val="auto"/>
        </w:rPr>
      </w:pPr>
      <w:r w:rsidRPr="00CB1648">
        <w:rPr>
          <w:bCs/>
          <w:color w:val="auto"/>
        </w:rPr>
        <w:t>3.</w:t>
      </w:r>
      <w:r w:rsidR="00F543EF">
        <w:rPr>
          <w:bCs/>
          <w:color w:val="auto"/>
        </w:rPr>
        <w:t>5</w:t>
      </w:r>
      <w:r w:rsidRPr="00CB1648">
        <w:rPr>
          <w:bCs/>
          <w:color w:val="auto"/>
        </w:rPr>
        <w:t>.4 Caso o contribuinte solicitante do pedido de ressarcimento seja obrigado à entrega da Escrituração Fi</w:t>
      </w:r>
      <w:r w:rsidR="00CE40DF">
        <w:rPr>
          <w:bCs/>
          <w:color w:val="auto"/>
        </w:rPr>
        <w:t>scal Digital – EFD ICMS/IPI, o F</w:t>
      </w:r>
      <w:r w:rsidRPr="00CB1648">
        <w:rPr>
          <w:bCs/>
          <w:color w:val="auto"/>
        </w:rPr>
        <w:t>ormulário 2 dever</w:t>
      </w:r>
      <w:r w:rsidR="00C316BB" w:rsidRPr="00CB1648">
        <w:rPr>
          <w:bCs/>
          <w:color w:val="auto"/>
        </w:rPr>
        <w:t>á estar em conformidade com os r</w:t>
      </w:r>
      <w:r w:rsidRPr="00CB1648">
        <w:rPr>
          <w:bCs/>
          <w:color w:val="auto"/>
        </w:rPr>
        <w:t>egistros 0200 e 0220</w:t>
      </w:r>
      <w:r w:rsidR="00C54C87" w:rsidRPr="00CB1648">
        <w:rPr>
          <w:bCs/>
          <w:color w:val="auto"/>
        </w:rPr>
        <w:t xml:space="preserve"> da EFD.</w:t>
      </w:r>
    </w:p>
    <w:p w14:paraId="636E3197" w14:textId="77777777" w:rsidR="00B363EF" w:rsidRPr="00CB1648" w:rsidRDefault="00B363EF" w:rsidP="00B363EF">
      <w:pPr>
        <w:pStyle w:val="Default"/>
        <w:ind w:left="567"/>
        <w:jc w:val="both"/>
        <w:rPr>
          <w:bCs/>
          <w:color w:val="auto"/>
        </w:rPr>
      </w:pPr>
    </w:p>
    <w:p w14:paraId="15714886" w14:textId="70236103" w:rsidR="00B363EF" w:rsidRPr="00CB1648" w:rsidRDefault="00B363EF" w:rsidP="00B363EF">
      <w:pPr>
        <w:pStyle w:val="Default"/>
        <w:ind w:left="567"/>
        <w:jc w:val="both"/>
        <w:rPr>
          <w:bCs/>
          <w:color w:val="auto"/>
        </w:rPr>
      </w:pPr>
      <w:r w:rsidRPr="00CB1648">
        <w:rPr>
          <w:bCs/>
          <w:color w:val="auto"/>
        </w:rPr>
        <w:t>3.</w:t>
      </w:r>
      <w:r w:rsidR="00F543EF">
        <w:rPr>
          <w:bCs/>
          <w:color w:val="auto"/>
        </w:rPr>
        <w:t>5</w:t>
      </w:r>
      <w:r w:rsidRPr="00CB1648">
        <w:rPr>
          <w:bCs/>
          <w:color w:val="auto"/>
        </w:rPr>
        <w:t>.5 Após o primeiro formulário ser entregue, as alterações de código de item ou da descrição do item devem ser comunicadas nos formulários subsequentes, a fim de não prejudicar a continuidade do controle permanente de estoque mantido pelos sistemas da SEFAZ. Nesses casos, o contribuinte também deverá informar a alteração no registro 0205 da Escrituração Fiscal Digital – EFD ICMS/IPI.</w:t>
      </w:r>
    </w:p>
    <w:p w14:paraId="35F7E7EA" w14:textId="77777777" w:rsidR="00B363EF" w:rsidRPr="00CB1648" w:rsidRDefault="00B363EF" w:rsidP="00B363EF">
      <w:pPr>
        <w:pStyle w:val="Default"/>
        <w:ind w:left="567"/>
        <w:jc w:val="both"/>
        <w:rPr>
          <w:color w:val="auto"/>
        </w:rPr>
      </w:pPr>
    </w:p>
    <w:p w14:paraId="7A2C16EC" w14:textId="783421FB" w:rsidR="00E54FBA" w:rsidRDefault="00E54FBA" w:rsidP="00B363EF">
      <w:pPr>
        <w:pStyle w:val="Default"/>
        <w:ind w:left="284"/>
        <w:jc w:val="both"/>
        <w:rPr>
          <w:color w:val="auto"/>
        </w:rPr>
      </w:pPr>
    </w:p>
    <w:p w14:paraId="253CC177" w14:textId="65229146" w:rsidR="00B363EF" w:rsidRPr="00CB1648" w:rsidRDefault="00B363EF" w:rsidP="00B363EF">
      <w:pPr>
        <w:pStyle w:val="Default"/>
        <w:ind w:left="284"/>
        <w:jc w:val="both"/>
        <w:rPr>
          <w:bCs/>
          <w:color w:val="auto"/>
        </w:rPr>
      </w:pPr>
      <w:r w:rsidRPr="00CB1648">
        <w:rPr>
          <w:color w:val="auto"/>
        </w:rPr>
        <w:t xml:space="preserve">REGISTRO TIPO </w:t>
      </w:r>
      <w:r w:rsidR="00C70AD2">
        <w:rPr>
          <w:color w:val="auto"/>
        </w:rPr>
        <w:t>4</w:t>
      </w:r>
      <w:r w:rsidR="00E54FBA">
        <w:rPr>
          <w:color w:val="auto"/>
        </w:rPr>
        <w:t>0</w:t>
      </w:r>
      <w:r w:rsidRPr="00CB1648">
        <w:rPr>
          <w:color w:val="auto"/>
        </w:rPr>
        <w:t xml:space="preserve">00: </w:t>
      </w:r>
      <w:r w:rsidRPr="00CB1648">
        <w:rPr>
          <w:bCs/>
          <w:color w:val="auto"/>
        </w:rPr>
        <w:t>IDENTIFICAÇÃO DE ITENS</w:t>
      </w:r>
    </w:p>
    <w:p w14:paraId="26D6B033" w14:textId="77777777" w:rsidR="00B363EF" w:rsidRPr="00CB1648" w:rsidRDefault="00B363EF" w:rsidP="00B363EF">
      <w:pPr>
        <w:pStyle w:val="Default"/>
        <w:ind w:left="284"/>
        <w:jc w:val="both"/>
        <w:rPr>
          <w:color w:val="auto"/>
        </w:rPr>
      </w:pPr>
    </w:p>
    <w:p w14:paraId="15325053" w14:textId="4BE0FCF3" w:rsidR="00B363EF" w:rsidRPr="00CB1648" w:rsidRDefault="00B363EF" w:rsidP="00B363EF">
      <w:pPr>
        <w:pStyle w:val="Default"/>
        <w:ind w:left="284"/>
        <w:jc w:val="both"/>
        <w:rPr>
          <w:bCs/>
          <w:color w:val="auto"/>
        </w:rPr>
      </w:pPr>
      <w:r w:rsidRPr="00CB1648">
        <w:rPr>
          <w:color w:val="auto"/>
        </w:rPr>
        <w:t>Este registro tem por objetivo</w:t>
      </w:r>
      <w:r w:rsidRPr="00CB1648">
        <w:rPr>
          <w:bCs/>
          <w:color w:val="auto"/>
        </w:rPr>
        <w:t xml:space="preserve"> identificar as mercadorias sujeitas à substituição tributária, constantes no estoque do contribuinte ou que tiveram movimentação no período a que corresponde ao pedido de ressarcimento.</w:t>
      </w:r>
    </w:p>
    <w:p w14:paraId="1154CA20" w14:textId="77777777" w:rsidR="00C316BB" w:rsidRPr="00CB1648" w:rsidRDefault="00C316BB" w:rsidP="00B363EF">
      <w:pPr>
        <w:pStyle w:val="Default"/>
        <w:ind w:left="284"/>
        <w:jc w:val="both"/>
        <w:rPr>
          <w:bCs/>
          <w:color w:val="auto"/>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929"/>
        <w:gridCol w:w="2084"/>
        <w:gridCol w:w="2365"/>
        <w:gridCol w:w="853"/>
        <w:gridCol w:w="750"/>
        <w:gridCol w:w="696"/>
        <w:gridCol w:w="1383"/>
      </w:tblGrid>
      <w:tr w:rsidR="00FD31DA" w:rsidRPr="00CB1648" w14:paraId="670B889C" w14:textId="77777777" w:rsidTr="001B583B">
        <w:trPr>
          <w:trHeight w:val="229"/>
        </w:trPr>
        <w:tc>
          <w:tcPr>
            <w:tcW w:w="513" w:type="pct"/>
          </w:tcPr>
          <w:p w14:paraId="464031A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150" w:type="pct"/>
          </w:tcPr>
          <w:p w14:paraId="27BEBC86"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305" w:type="pct"/>
          </w:tcPr>
          <w:p w14:paraId="5B53322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471" w:type="pct"/>
          </w:tcPr>
          <w:p w14:paraId="21B6E07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7FCE5C8B"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2AC1317D"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764" w:type="pct"/>
          </w:tcPr>
          <w:p w14:paraId="50945EF4"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1FE12903" w14:textId="77777777" w:rsidTr="001B583B">
        <w:trPr>
          <w:trHeight w:val="410"/>
        </w:trPr>
        <w:tc>
          <w:tcPr>
            <w:tcW w:w="513" w:type="pct"/>
          </w:tcPr>
          <w:p w14:paraId="4084BDEF"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150" w:type="pct"/>
          </w:tcPr>
          <w:p w14:paraId="3F775DE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sz w:val="24"/>
                <w:szCs w:val="24"/>
              </w:rPr>
              <w:t>REG</w:t>
            </w:r>
          </w:p>
        </w:tc>
        <w:tc>
          <w:tcPr>
            <w:tcW w:w="1305" w:type="pct"/>
          </w:tcPr>
          <w:p w14:paraId="615B40B6" w14:textId="76452EA5"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C70AD2">
              <w:rPr>
                <w:rFonts w:eastAsiaTheme="minorHAnsi"/>
                <w:sz w:val="24"/>
                <w:szCs w:val="24"/>
                <w:lang w:eastAsia="en-US"/>
              </w:rPr>
              <w:t>4</w:t>
            </w:r>
            <w:r w:rsidR="00E54FBA">
              <w:rPr>
                <w:rFonts w:eastAsiaTheme="minorHAnsi"/>
                <w:sz w:val="24"/>
                <w:szCs w:val="24"/>
                <w:lang w:eastAsia="en-US"/>
              </w:rPr>
              <w:t>0</w:t>
            </w:r>
            <w:r w:rsidRPr="00CB1648">
              <w:rPr>
                <w:rFonts w:eastAsiaTheme="minorHAnsi"/>
                <w:sz w:val="24"/>
                <w:szCs w:val="24"/>
                <w:lang w:eastAsia="en-US"/>
              </w:rPr>
              <w:t>00</w:t>
            </w:r>
            <w:r w:rsidRPr="00CB1648">
              <w:rPr>
                <w:bCs/>
                <w:sz w:val="24"/>
                <w:szCs w:val="24"/>
              </w:rPr>
              <w:t>”</w:t>
            </w:r>
          </w:p>
        </w:tc>
        <w:tc>
          <w:tcPr>
            <w:tcW w:w="471" w:type="pct"/>
          </w:tcPr>
          <w:p w14:paraId="04CE6A6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7DD399B2" w14:textId="6D9B8409"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84" w:type="pct"/>
          </w:tcPr>
          <w:p w14:paraId="39BC440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068B0F93"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7C011E11" w14:textId="77777777" w:rsidTr="001B583B">
        <w:trPr>
          <w:trHeight w:val="410"/>
        </w:trPr>
        <w:tc>
          <w:tcPr>
            <w:tcW w:w="513" w:type="pct"/>
          </w:tcPr>
          <w:p w14:paraId="1BEF0AD2"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150" w:type="pct"/>
          </w:tcPr>
          <w:p w14:paraId="3C7ECCA4"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COD_ITEM</w:t>
            </w:r>
          </w:p>
        </w:tc>
        <w:tc>
          <w:tcPr>
            <w:tcW w:w="1305" w:type="pct"/>
          </w:tcPr>
          <w:p w14:paraId="677D8BD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item adotado pelo Solicitante</w:t>
            </w:r>
          </w:p>
        </w:tc>
        <w:tc>
          <w:tcPr>
            <w:tcW w:w="471" w:type="pct"/>
          </w:tcPr>
          <w:p w14:paraId="56699B67" w14:textId="451E1863" w:rsidR="00B363EF" w:rsidRPr="00CB1648" w:rsidRDefault="003274E5"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2C7BAD63" w14:textId="236757F1" w:rsidR="00B363EF" w:rsidRPr="00CB1648" w:rsidRDefault="003274E5"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60</w:t>
            </w:r>
          </w:p>
        </w:tc>
        <w:tc>
          <w:tcPr>
            <w:tcW w:w="384" w:type="pct"/>
          </w:tcPr>
          <w:p w14:paraId="1FB7892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5F1677DC"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2DBB222B" w14:textId="77777777" w:rsidTr="001B583B">
        <w:trPr>
          <w:trHeight w:val="374"/>
        </w:trPr>
        <w:tc>
          <w:tcPr>
            <w:tcW w:w="513" w:type="pct"/>
          </w:tcPr>
          <w:p w14:paraId="51EB68A3"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03</w:t>
            </w:r>
          </w:p>
        </w:tc>
        <w:tc>
          <w:tcPr>
            <w:tcW w:w="1150" w:type="pct"/>
          </w:tcPr>
          <w:p w14:paraId="4F1A15CC"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DESC_ITEM </w:t>
            </w:r>
          </w:p>
        </w:tc>
        <w:tc>
          <w:tcPr>
            <w:tcW w:w="1305" w:type="pct"/>
          </w:tcPr>
          <w:p w14:paraId="36C3121F"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 do Item</w:t>
            </w:r>
          </w:p>
        </w:tc>
        <w:tc>
          <w:tcPr>
            <w:tcW w:w="471" w:type="pct"/>
          </w:tcPr>
          <w:p w14:paraId="749AEF06"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76D0A91F" w14:textId="27890DB5" w:rsidR="00B363EF" w:rsidRPr="00CB1648" w:rsidRDefault="00A55B70"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60</w:t>
            </w:r>
          </w:p>
        </w:tc>
        <w:tc>
          <w:tcPr>
            <w:tcW w:w="384" w:type="pct"/>
          </w:tcPr>
          <w:p w14:paraId="3DF4F27D"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7907725C"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7153F4D0" w14:textId="77777777" w:rsidTr="001B583B">
        <w:trPr>
          <w:trHeight w:val="116"/>
        </w:trPr>
        <w:tc>
          <w:tcPr>
            <w:tcW w:w="513" w:type="pct"/>
          </w:tcPr>
          <w:p w14:paraId="7F1A9113"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1150" w:type="pct"/>
          </w:tcPr>
          <w:p w14:paraId="393C94B7" w14:textId="2562AD9A" w:rsidR="00B363EF" w:rsidRPr="00CB1648" w:rsidRDefault="0090235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COD_EAN</w:t>
            </w:r>
          </w:p>
        </w:tc>
        <w:tc>
          <w:tcPr>
            <w:tcW w:w="1305" w:type="pct"/>
          </w:tcPr>
          <w:p w14:paraId="64221269" w14:textId="2E1AEE1A" w:rsidR="00B363EF" w:rsidRPr="00CB1648" w:rsidRDefault="00B363EF" w:rsidP="0090235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Código </w:t>
            </w:r>
            <w:r w:rsidR="0090235F" w:rsidRPr="00CB1648">
              <w:rPr>
                <w:rFonts w:eastAsiaTheme="minorHAnsi"/>
                <w:sz w:val="24"/>
                <w:szCs w:val="24"/>
                <w:lang w:eastAsia="en-US"/>
              </w:rPr>
              <w:t>EAN</w:t>
            </w:r>
            <w:r w:rsidRPr="00CB1648">
              <w:rPr>
                <w:rFonts w:eastAsiaTheme="minorHAnsi"/>
                <w:sz w:val="24"/>
                <w:szCs w:val="24"/>
                <w:lang w:eastAsia="en-US"/>
              </w:rPr>
              <w:t xml:space="preserve"> do Item</w:t>
            </w:r>
          </w:p>
        </w:tc>
        <w:tc>
          <w:tcPr>
            <w:tcW w:w="471" w:type="pct"/>
          </w:tcPr>
          <w:p w14:paraId="0A292F7F" w14:textId="09F7B011" w:rsidR="00B363EF" w:rsidRPr="00CB1648" w:rsidRDefault="00A103B1"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N</w:t>
            </w:r>
          </w:p>
        </w:tc>
        <w:tc>
          <w:tcPr>
            <w:tcW w:w="414" w:type="pct"/>
          </w:tcPr>
          <w:p w14:paraId="690FDD72" w14:textId="5EBC1892" w:rsidR="00B363EF" w:rsidRPr="00CB1648" w:rsidRDefault="0090235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16</w:t>
            </w:r>
          </w:p>
        </w:tc>
        <w:tc>
          <w:tcPr>
            <w:tcW w:w="384" w:type="pct"/>
          </w:tcPr>
          <w:p w14:paraId="20AF551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0160958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71949401" w14:textId="77777777" w:rsidTr="001B583B">
        <w:trPr>
          <w:trHeight w:val="116"/>
        </w:trPr>
        <w:tc>
          <w:tcPr>
            <w:tcW w:w="513" w:type="pct"/>
          </w:tcPr>
          <w:p w14:paraId="3CE3BAF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lastRenderedPageBreak/>
              <w:t>05</w:t>
            </w:r>
          </w:p>
        </w:tc>
        <w:tc>
          <w:tcPr>
            <w:tcW w:w="1150" w:type="pct"/>
          </w:tcPr>
          <w:p w14:paraId="07875372"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COD_ANT_ITEM</w:t>
            </w:r>
          </w:p>
        </w:tc>
        <w:tc>
          <w:tcPr>
            <w:tcW w:w="1305" w:type="pct"/>
          </w:tcPr>
          <w:p w14:paraId="6D98F01D"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anterior do item com relação à última informação apresentada.</w:t>
            </w:r>
          </w:p>
        </w:tc>
        <w:tc>
          <w:tcPr>
            <w:tcW w:w="471" w:type="pct"/>
          </w:tcPr>
          <w:p w14:paraId="1F406F1D"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05F378A4" w14:textId="0083F81B"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60</w:t>
            </w:r>
          </w:p>
        </w:tc>
        <w:tc>
          <w:tcPr>
            <w:tcW w:w="384" w:type="pct"/>
          </w:tcPr>
          <w:p w14:paraId="6867DB88"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735DD3D5"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FD31DA" w:rsidRPr="00CB1648" w14:paraId="61751732" w14:textId="77777777" w:rsidTr="001B583B">
        <w:trPr>
          <w:trHeight w:val="116"/>
        </w:trPr>
        <w:tc>
          <w:tcPr>
            <w:tcW w:w="513" w:type="pct"/>
          </w:tcPr>
          <w:p w14:paraId="6BFECD7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06</w:t>
            </w:r>
          </w:p>
        </w:tc>
        <w:tc>
          <w:tcPr>
            <w:tcW w:w="1150" w:type="pct"/>
          </w:tcPr>
          <w:p w14:paraId="291E409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UNI_INV</w:t>
            </w:r>
          </w:p>
        </w:tc>
        <w:tc>
          <w:tcPr>
            <w:tcW w:w="1305" w:type="pct"/>
          </w:tcPr>
          <w:p w14:paraId="08A12818"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Unidade de medida utilizada na quantificação de estoques</w:t>
            </w:r>
          </w:p>
        </w:tc>
        <w:tc>
          <w:tcPr>
            <w:tcW w:w="471" w:type="pct"/>
          </w:tcPr>
          <w:p w14:paraId="298BD386"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743E74FF" w14:textId="7D788E5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384" w:type="pct"/>
          </w:tcPr>
          <w:p w14:paraId="1B1B591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03369EC1"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47635C20" w14:textId="77777777" w:rsidTr="001B583B">
        <w:trPr>
          <w:trHeight w:val="116"/>
        </w:trPr>
        <w:tc>
          <w:tcPr>
            <w:tcW w:w="513" w:type="pct"/>
          </w:tcPr>
          <w:p w14:paraId="6407C523" w14:textId="3C2A3B74" w:rsidR="00B363EF" w:rsidRPr="00CB1648" w:rsidRDefault="001B583B"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07</w:t>
            </w:r>
          </w:p>
        </w:tc>
        <w:tc>
          <w:tcPr>
            <w:tcW w:w="1150" w:type="pct"/>
          </w:tcPr>
          <w:p w14:paraId="1922B6B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TIPO_ITEM</w:t>
            </w:r>
          </w:p>
        </w:tc>
        <w:tc>
          <w:tcPr>
            <w:tcW w:w="1305" w:type="pct"/>
          </w:tcPr>
          <w:p w14:paraId="63C9677F"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Tipo do item – Atividades Industriais, Comerciais e</w:t>
            </w:r>
          </w:p>
          <w:p w14:paraId="4094501F"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Serviços:</w:t>
            </w:r>
          </w:p>
          <w:p w14:paraId="14D29F10"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00 – Mercadoria para Revenda;</w:t>
            </w:r>
          </w:p>
          <w:p w14:paraId="6F2CEE91"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01 – Matéria-Prima;</w:t>
            </w:r>
          </w:p>
          <w:p w14:paraId="29C93500"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02 – Embalagem;</w:t>
            </w:r>
          </w:p>
          <w:p w14:paraId="27031273"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03 – Produto em Processo;</w:t>
            </w:r>
          </w:p>
          <w:p w14:paraId="3BE78A43"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04 – Produto Acabado;</w:t>
            </w:r>
          </w:p>
          <w:p w14:paraId="3CB006EE"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05 – Subproduto;</w:t>
            </w:r>
          </w:p>
          <w:p w14:paraId="4806A317"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06 – Produto Intermediário;</w:t>
            </w:r>
          </w:p>
          <w:p w14:paraId="41AB7FE6"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07 – Material de Uso e Consumo;</w:t>
            </w:r>
          </w:p>
          <w:p w14:paraId="6B566C86"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08 – Ativo Imobilizado;</w:t>
            </w:r>
          </w:p>
          <w:p w14:paraId="6D8E45F1"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09 – Serviços;</w:t>
            </w:r>
          </w:p>
          <w:p w14:paraId="061E12BC" w14:textId="77777777" w:rsidR="00B363EF" w:rsidRPr="00CB1648" w:rsidRDefault="00B363EF" w:rsidP="00A63744">
            <w:pPr>
              <w:suppressAutoHyphens w:val="0"/>
              <w:autoSpaceDE w:val="0"/>
              <w:autoSpaceDN w:val="0"/>
              <w:adjustRightInd w:val="0"/>
              <w:rPr>
                <w:rFonts w:eastAsiaTheme="minorHAnsi"/>
                <w:sz w:val="24"/>
                <w:szCs w:val="24"/>
                <w:lang w:eastAsia="en-US"/>
              </w:rPr>
            </w:pPr>
            <w:r w:rsidRPr="00CB1648">
              <w:rPr>
                <w:rFonts w:eastAsiaTheme="minorHAnsi"/>
                <w:sz w:val="24"/>
                <w:szCs w:val="24"/>
                <w:lang w:eastAsia="en-US"/>
              </w:rPr>
              <w:t>10 – Outros insumos;</w:t>
            </w:r>
          </w:p>
          <w:p w14:paraId="4AC1643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99 – Outras</w:t>
            </w:r>
          </w:p>
        </w:tc>
        <w:tc>
          <w:tcPr>
            <w:tcW w:w="471" w:type="pct"/>
          </w:tcPr>
          <w:p w14:paraId="782EEC2B"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3B272B6D"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2</w:t>
            </w:r>
          </w:p>
        </w:tc>
        <w:tc>
          <w:tcPr>
            <w:tcW w:w="384" w:type="pct"/>
          </w:tcPr>
          <w:p w14:paraId="68B9CD89"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3B0EF1E9"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CB1648" w14:paraId="7BE7FA91" w14:textId="77777777" w:rsidTr="001B583B">
        <w:trPr>
          <w:trHeight w:val="116"/>
        </w:trPr>
        <w:tc>
          <w:tcPr>
            <w:tcW w:w="513" w:type="pct"/>
          </w:tcPr>
          <w:p w14:paraId="49D2015B" w14:textId="7DA01441" w:rsidR="00B363EF" w:rsidRPr="00CB1648" w:rsidRDefault="00486BA1"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08</w:t>
            </w:r>
          </w:p>
        </w:tc>
        <w:tc>
          <w:tcPr>
            <w:tcW w:w="1150" w:type="pct"/>
          </w:tcPr>
          <w:p w14:paraId="188ACFB6"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COD_NCM</w:t>
            </w:r>
          </w:p>
        </w:tc>
        <w:tc>
          <w:tcPr>
            <w:tcW w:w="1305" w:type="pct"/>
          </w:tcPr>
          <w:p w14:paraId="204F2FD1"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da Nomenclatura Comum do Mercosul</w:t>
            </w:r>
          </w:p>
        </w:tc>
        <w:tc>
          <w:tcPr>
            <w:tcW w:w="471" w:type="pct"/>
          </w:tcPr>
          <w:p w14:paraId="18EA2F55"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6B269184" w14:textId="2AA84AC3"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8*</w:t>
            </w:r>
          </w:p>
        </w:tc>
        <w:tc>
          <w:tcPr>
            <w:tcW w:w="384" w:type="pct"/>
          </w:tcPr>
          <w:p w14:paraId="41A9534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64" w:type="pct"/>
          </w:tcPr>
          <w:p w14:paraId="17ED0BBC" w14:textId="386B1B39" w:rsidR="00B363EF" w:rsidRPr="00CB1648" w:rsidRDefault="0037300D"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O</w:t>
            </w:r>
          </w:p>
        </w:tc>
      </w:tr>
      <w:tr w:rsidR="004827BF" w:rsidRPr="004827BF" w14:paraId="356395F8" w14:textId="77777777" w:rsidTr="001B583B">
        <w:trPr>
          <w:trHeight w:val="116"/>
        </w:trPr>
        <w:tc>
          <w:tcPr>
            <w:tcW w:w="513" w:type="pct"/>
          </w:tcPr>
          <w:p w14:paraId="0D8493A0" w14:textId="57D2B3B3" w:rsidR="00B363EF" w:rsidRPr="004827BF" w:rsidRDefault="00486BA1"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09</w:t>
            </w:r>
          </w:p>
        </w:tc>
        <w:tc>
          <w:tcPr>
            <w:tcW w:w="1150" w:type="pct"/>
          </w:tcPr>
          <w:p w14:paraId="322019D9" w14:textId="77777777"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CEST</w:t>
            </w:r>
          </w:p>
        </w:tc>
        <w:tc>
          <w:tcPr>
            <w:tcW w:w="1305" w:type="pct"/>
          </w:tcPr>
          <w:p w14:paraId="148C6091" w14:textId="77777777"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CEST do Item</w:t>
            </w:r>
          </w:p>
        </w:tc>
        <w:tc>
          <w:tcPr>
            <w:tcW w:w="471" w:type="pct"/>
          </w:tcPr>
          <w:p w14:paraId="68616022" w14:textId="77777777"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N</w:t>
            </w:r>
          </w:p>
        </w:tc>
        <w:tc>
          <w:tcPr>
            <w:tcW w:w="414" w:type="pct"/>
          </w:tcPr>
          <w:p w14:paraId="7AB1E0CC" w14:textId="6B6EA76B"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7*</w:t>
            </w:r>
          </w:p>
        </w:tc>
        <w:tc>
          <w:tcPr>
            <w:tcW w:w="384" w:type="pct"/>
          </w:tcPr>
          <w:p w14:paraId="1509FA42" w14:textId="77777777"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w:t>
            </w:r>
          </w:p>
        </w:tc>
        <w:tc>
          <w:tcPr>
            <w:tcW w:w="764" w:type="pct"/>
          </w:tcPr>
          <w:p w14:paraId="3AD26B1A" w14:textId="3FAA0443" w:rsidR="00B363EF" w:rsidRPr="004827BF" w:rsidRDefault="00B363EF" w:rsidP="00A63744">
            <w:pPr>
              <w:suppressAutoHyphens w:val="0"/>
              <w:autoSpaceDE w:val="0"/>
              <w:autoSpaceDN w:val="0"/>
              <w:adjustRightInd w:val="0"/>
              <w:jc w:val="both"/>
              <w:rPr>
                <w:rFonts w:eastAsiaTheme="minorHAnsi"/>
                <w:sz w:val="24"/>
                <w:szCs w:val="24"/>
                <w:lang w:eastAsia="en-US"/>
              </w:rPr>
            </w:pPr>
            <w:r w:rsidRPr="004827BF">
              <w:rPr>
                <w:rFonts w:eastAsiaTheme="minorHAnsi"/>
                <w:sz w:val="24"/>
                <w:szCs w:val="24"/>
                <w:lang w:eastAsia="en-US"/>
              </w:rPr>
              <w:t>O</w:t>
            </w:r>
          </w:p>
        </w:tc>
      </w:tr>
    </w:tbl>
    <w:p w14:paraId="487D168C" w14:textId="77777777" w:rsidR="00B363EF" w:rsidRPr="00CB1648" w:rsidRDefault="00B363EF" w:rsidP="00B363EF">
      <w:pPr>
        <w:ind w:left="567"/>
        <w:jc w:val="both"/>
        <w:rPr>
          <w:sz w:val="24"/>
          <w:szCs w:val="24"/>
        </w:rPr>
      </w:pPr>
    </w:p>
    <w:p w14:paraId="01D6CF55" w14:textId="5E100781" w:rsidR="00B363EF" w:rsidRPr="00CB1648" w:rsidRDefault="00B363EF" w:rsidP="00B363EF">
      <w:pPr>
        <w:ind w:left="567"/>
        <w:jc w:val="both"/>
        <w:rPr>
          <w:sz w:val="24"/>
          <w:szCs w:val="24"/>
        </w:rPr>
      </w:pPr>
      <w:r w:rsidRPr="00CB1648">
        <w:rPr>
          <w:sz w:val="24"/>
          <w:szCs w:val="24"/>
        </w:rPr>
        <w:t>Observações:</w:t>
      </w:r>
    </w:p>
    <w:p w14:paraId="28DC9485" w14:textId="77777777" w:rsidR="00B363EF" w:rsidRPr="00CB1648" w:rsidRDefault="00B363EF" w:rsidP="00B363EF">
      <w:pPr>
        <w:ind w:left="567"/>
        <w:jc w:val="both"/>
        <w:rPr>
          <w:sz w:val="24"/>
          <w:szCs w:val="24"/>
        </w:rPr>
      </w:pPr>
    </w:p>
    <w:p w14:paraId="313A8557" w14:textId="77777777" w:rsidR="00B363EF" w:rsidRPr="00CB1648" w:rsidRDefault="00B363EF" w:rsidP="00B363EF">
      <w:pPr>
        <w:ind w:left="567"/>
        <w:jc w:val="both"/>
        <w:rPr>
          <w:sz w:val="24"/>
          <w:szCs w:val="24"/>
        </w:rPr>
      </w:pPr>
      <w:r w:rsidRPr="00CB1648">
        <w:rPr>
          <w:sz w:val="24"/>
          <w:szCs w:val="24"/>
        </w:rPr>
        <w:t>Registro obrigatório</w:t>
      </w:r>
    </w:p>
    <w:p w14:paraId="2D1A2EFA" w14:textId="208FDA7D" w:rsidR="00B363EF" w:rsidRPr="00CB1648" w:rsidRDefault="00B363EF" w:rsidP="00B363EF">
      <w:pPr>
        <w:ind w:left="567"/>
        <w:jc w:val="both"/>
        <w:rPr>
          <w:sz w:val="24"/>
          <w:szCs w:val="24"/>
        </w:rPr>
      </w:pPr>
      <w:r w:rsidRPr="00CB1648">
        <w:rPr>
          <w:sz w:val="24"/>
          <w:szCs w:val="24"/>
        </w:rPr>
        <w:t xml:space="preserve">Nível hierárquico </w:t>
      </w:r>
      <w:r w:rsidR="00B755DA" w:rsidRPr="00CB1648">
        <w:rPr>
          <w:sz w:val="24"/>
          <w:szCs w:val="24"/>
        </w:rPr>
        <w:t>–</w:t>
      </w:r>
      <w:r w:rsidRPr="00CB1648">
        <w:rPr>
          <w:sz w:val="24"/>
          <w:szCs w:val="24"/>
        </w:rPr>
        <w:t xml:space="preserve"> </w:t>
      </w:r>
      <w:r w:rsidR="00E0560C">
        <w:rPr>
          <w:sz w:val="24"/>
          <w:szCs w:val="24"/>
        </w:rPr>
        <w:t>1</w:t>
      </w:r>
    </w:p>
    <w:p w14:paraId="6088F486" w14:textId="7F7103F2" w:rsidR="00B363EF" w:rsidRPr="00CB1648" w:rsidRDefault="00B363EF" w:rsidP="00B363EF">
      <w:pPr>
        <w:ind w:left="567"/>
        <w:jc w:val="both"/>
        <w:rPr>
          <w:sz w:val="24"/>
          <w:szCs w:val="24"/>
        </w:rPr>
      </w:pPr>
      <w:r w:rsidRPr="00CB1648">
        <w:rPr>
          <w:sz w:val="24"/>
          <w:szCs w:val="24"/>
        </w:rPr>
        <w:t>Ocorrência - vários (por arquivo)</w:t>
      </w:r>
    </w:p>
    <w:p w14:paraId="0119B25E" w14:textId="77777777" w:rsidR="00B363EF" w:rsidRPr="00CB1648" w:rsidRDefault="00B363EF" w:rsidP="00B363EF">
      <w:pPr>
        <w:pStyle w:val="Default"/>
        <w:ind w:left="142"/>
        <w:jc w:val="both"/>
        <w:rPr>
          <w:b/>
          <w:bCs/>
          <w:color w:val="auto"/>
        </w:rPr>
      </w:pPr>
    </w:p>
    <w:p w14:paraId="51DC7306" w14:textId="095382A1"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 xml:space="preserve">Campo 01 </w:t>
      </w:r>
      <w:r w:rsidRPr="00CB1648">
        <w:rPr>
          <w:rFonts w:eastAsiaTheme="minorHAnsi"/>
          <w:bCs/>
          <w:sz w:val="24"/>
          <w:szCs w:val="24"/>
          <w:lang w:eastAsia="en-US"/>
        </w:rPr>
        <w:t>(REG)</w:t>
      </w:r>
      <w:r w:rsidRPr="00CB1648">
        <w:rPr>
          <w:rFonts w:eastAsiaTheme="minorHAnsi"/>
          <w:b/>
          <w:bCs/>
          <w:sz w:val="24"/>
          <w:szCs w:val="24"/>
          <w:lang w:eastAsia="en-US"/>
        </w:rPr>
        <w:t xml:space="preserve"> - Valor Válido: </w:t>
      </w:r>
      <w:r w:rsidRPr="00CB1648">
        <w:rPr>
          <w:rFonts w:eastAsiaTheme="minorHAnsi"/>
          <w:sz w:val="24"/>
          <w:szCs w:val="24"/>
          <w:lang w:eastAsia="en-US"/>
        </w:rPr>
        <w:t>[</w:t>
      </w:r>
      <w:r w:rsidR="00C70AD2">
        <w:rPr>
          <w:rFonts w:eastAsiaTheme="minorHAnsi"/>
          <w:sz w:val="24"/>
          <w:szCs w:val="24"/>
          <w:lang w:eastAsia="en-US"/>
        </w:rPr>
        <w:t>4</w:t>
      </w:r>
      <w:r w:rsidR="00E54FBA">
        <w:rPr>
          <w:rFonts w:eastAsiaTheme="minorHAnsi"/>
          <w:sz w:val="24"/>
          <w:szCs w:val="24"/>
          <w:lang w:eastAsia="en-US"/>
        </w:rPr>
        <w:t>0</w:t>
      </w:r>
      <w:r w:rsidRPr="00CB1648">
        <w:rPr>
          <w:rFonts w:eastAsiaTheme="minorHAnsi"/>
          <w:sz w:val="24"/>
          <w:szCs w:val="24"/>
          <w:lang w:eastAsia="en-US"/>
        </w:rPr>
        <w:t>00]</w:t>
      </w:r>
    </w:p>
    <w:p w14:paraId="113593D6" w14:textId="77777777" w:rsidR="00B363EF" w:rsidRPr="00CB1648" w:rsidRDefault="00B363EF" w:rsidP="00B363EF">
      <w:pPr>
        <w:suppressAutoHyphens w:val="0"/>
        <w:autoSpaceDE w:val="0"/>
        <w:autoSpaceDN w:val="0"/>
        <w:adjustRightInd w:val="0"/>
        <w:ind w:left="284"/>
        <w:jc w:val="both"/>
        <w:rPr>
          <w:rFonts w:eastAsiaTheme="minorHAnsi"/>
          <w:b/>
          <w:bCs/>
          <w:sz w:val="24"/>
          <w:szCs w:val="24"/>
          <w:lang w:eastAsia="en-US"/>
        </w:rPr>
      </w:pPr>
    </w:p>
    <w:p w14:paraId="4F7531D6" w14:textId="77777777" w:rsidR="00B363EF" w:rsidRPr="00CB1648" w:rsidRDefault="00B363EF" w:rsidP="00B363EF">
      <w:pPr>
        <w:suppressAutoHyphens w:val="0"/>
        <w:autoSpaceDE w:val="0"/>
        <w:autoSpaceDN w:val="0"/>
        <w:adjustRightInd w:val="0"/>
        <w:ind w:left="284"/>
        <w:jc w:val="both"/>
        <w:rPr>
          <w:b/>
          <w:bCs/>
          <w:sz w:val="24"/>
          <w:szCs w:val="24"/>
        </w:rPr>
      </w:pPr>
      <w:r w:rsidRPr="00CB1648">
        <w:rPr>
          <w:rFonts w:eastAsiaTheme="minorHAnsi"/>
          <w:b/>
          <w:bCs/>
          <w:sz w:val="24"/>
          <w:szCs w:val="24"/>
          <w:lang w:eastAsia="en-US"/>
        </w:rPr>
        <w:t>Campo 02 (</w:t>
      </w:r>
      <w:r w:rsidRPr="00CB1648">
        <w:rPr>
          <w:rFonts w:eastAsiaTheme="minorHAnsi"/>
          <w:sz w:val="24"/>
          <w:szCs w:val="24"/>
          <w:lang w:eastAsia="en-US"/>
        </w:rPr>
        <w:t>COD_ITEM</w:t>
      </w:r>
      <w:r w:rsidRPr="00CB1648">
        <w:rPr>
          <w:rFonts w:eastAsiaTheme="minorHAnsi"/>
          <w:b/>
          <w:bCs/>
          <w:sz w:val="24"/>
          <w:szCs w:val="24"/>
          <w:lang w:eastAsia="en-US"/>
        </w:rPr>
        <w:t xml:space="preserve">) - Preenchimento: </w:t>
      </w:r>
      <w:r w:rsidRPr="00CB1648">
        <w:rPr>
          <w:rFonts w:eastAsiaTheme="minorHAnsi"/>
          <w:sz w:val="24"/>
          <w:szCs w:val="24"/>
          <w:lang w:eastAsia="en-US"/>
        </w:rPr>
        <w:t xml:space="preserve">informar com códigos próprios do informante do arquivo os itens das operações de entradas de mercadorias ou aquisições de serviços, bem como das operações de saídas de mercadorias ou prestações de serviços. </w:t>
      </w:r>
      <w:r w:rsidRPr="00CB1648">
        <w:rPr>
          <w:rFonts w:eastAsiaTheme="minorHAnsi"/>
          <w:b/>
          <w:bCs/>
          <w:sz w:val="24"/>
          <w:szCs w:val="24"/>
          <w:lang w:eastAsia="en-US"/>
        </w:rPr>
        <w:t xml:space="preserve">Validação: </w:t>
      </w:r>
      <w:r w:rsidRPr="00CB1648">
        <w:rPr>
          <w:rFonts w:eastAsiaTheme="minorHAnsi"/>
          <w:sz w:val="24"/>
          <w:szCs w:val="24"/>
          <w:lang w:eastAsia="en-US"/>
        </w:rPr>
        <w:t>o valor informado neste campo deve existir em pelo menos um registro dos demais blocos.</w:t>
      </w:r>
    </w:p>
    <w:p w14:paraId="5E05C851" w14:textId="77777777" w:rsidR="00B363EF" w:rsidRPr="00CB1648" w:rsidRDefault="00B363EF" w:rsidP="00B363EF">
      <w:pPr>
        <w:pStyle w:val="Default"/>
        <w:ind w:left="284"/>
        <w:jc w:val="both"/>
        <w:rPr>
          <w:b/>
          <w:bCs/>
          <w:color w:val="auto"/>
        </w:rPr>
      </w:pPr>
    </w:p>
    <w:p w14:paraId="1EE2A2A5"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 xml:space="preserve">Campo 03 </w:t>
      </w:r>
      <w:r w:rsidRPr="00CB1648">
        <w:rPr>
          <w:rFonts w:eastAsiaTheme="minorHAnsi"/>
          <w:bCs/>
          <w:sz w:val="24"/>
          <w:szCs w:val="24"/>
          <w:lang w:eastAsia="en-US"/>
        </w:rPr>
        <w:t>(</w:t>
      </w:r>
      <w:r w:rsidRPr="00CB1648">
        <w:rPr>
          <w:rFonts w:eastAsiaTheme="minorHAnsi"/>
          <w:sz w:val="24"/>
          <w:szCs w:val="24"/>
          <w:lang w:eastAsia="en-US"/>
        </w:rPr>
        <w:t>DESC_ITEM)</w:t>
      </w:r>
      <w:r w:rsidRPr="00CB1648">
        <w:rPr>
          <w:rFonts w:eastAsiaTheme="minorHAnsi"/>
          <w:bCs/>
          <w:sz w:val="24"/>
          <w:szCs w:val="24"/>
          <w:lang w:eastAsia="en-US"/>
        </w:rPr>
        <w:t xml:space="preserve"> </w:t>
      </w:r>
      <w:r w:rsidRPr="00CB1648">
        <w:rPr>
          <w:rFonts w:eastAsiaTheme="minorHAnsi"/>
          <w:b/>
          <w:bCs/>
          <w:sz w:val="24"/>
          <w:szCs w:val="24"/>
          <w:lang w:eastAsia="en-US"/>
        </w:rPr>
        <w:t>- Preenchimento</w:t>
      </w:r>
      <w:r w:rsidRPr="00CB1648">
        <w:rPr>
          <w:rFonts w:eastAsiaTheme="minorHAnsi"/>
          <w:sz w:val="24"/>
          <w:szCs w:val="24"/>
          <w:lang w:eastAsia="en-US"/>
        </w:rPr>
        <w:t>: são vedadas descrições diferentes para o mesmo item ou descrições genéricas. É permitida a modificação da descrição, desde que não implique descaracterização do produto. Neste caso, o campo deve ser preenchido com a atual descrição utilizada no período.</w:t>
      </w:r>
    </w:p>
    <w:p w14:paraId="06CBBD21" w14:textId="77777777" w:rsidR="00962ACB" w:rsidRPr="00CB1648" w:rsidRDefault="00962ACB" w:rsidP="00C70AD2">
      <w:pPr>
        <w:suppressAutoHyphens w:val="0"/>
        <w:autoSpaceDE w:val="0"/>
        <w:autoSpaceDN w:val="0"/>
        <w:adjustRightInd w:val="0"/>
        <w:jc w:val="both"/>
        <w:rPr>
          <w:rFonts w:eastAsiaTheme="minorHAnsi"/>
          <w:b/>
          <w:bCs/>
          <w:sz w:val="24"/>
          <w:szCs w:val="24"/>
          <w:lang w:eastAsia="en-US"/>
        </w:rPr>
      </w:pPr>
    </w:p>
    <w:p w14:paraId="77E70917" w14:textId="5D32F00A" w:rsidR="00B363EF"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 xml:space="preserve">Campo 04 </w:t>
      </w:r>
      <w:r w:rsidRPr="00CB1648">
        <w:rPr>
          <w:rFonts w:eastAsiaTheme="minorHAnsi"/>
          <w:bCs/>
          <w:sz w:val="24"/>
          <w:szCs w:val="24"/>
          <w:lang w:eastAsia="en-US"/>
        </w:rPr>
        <w:t>(</w:t>
      </w:r>
      <w:r w:rsidRPr="00CB1648">
        <w:rPr>
          <w:rFonts w:eastAsiaTheme="minorHAnsi"/>
          <w:sz w:val="24"/>
          <w:szCs w:val="24"/>
          <w:lang w:eastAsia="en-US"/>
        </w:rPr>
        <w:t>COD_</w:t>
      </w:r>
      <w:r w:rsidR="00962ACB" w:rsidRPr="00CB1648">
        <w:rPr>
          <w:rFonts w:eastAsiaTheme="minorHAnsi"/>
          <w:sz w:val="24"/>
          <w:szCs w:val="24"/>
          <w:lang w:eastAsia="en-US"/>
        </w:rPr>
        <w:t>EAN</w:t>
      </w:r>
      <w:r w:rsidRPr="00CB1648">
        <w:rPr>
          <w:rFonts w:eastAsiaTheme="minorHAnsi"/>
          <w:b/>
          <w:bCs/>
          <w:sz w:val="24"/>
          <w:szCs w:val="24"/>
          <w:lang w:eastAsia="en-US"/>
        </w:rPr>
        <w:t>) - Preenchimento</w:t>
      </w:r>
      <w:r w:rsidRPr="00CB1648">
        <w:rPr>
          <w:rFonts w:eastAsiaTheme="minorHAnsi"/>
          <w:sz w:val="24"/>
          <w:szCs w:val="24"/>
          <w:lang w:eastAsia="en-US"/>
        </w:rPr>
        <w:t xml:space="preserve">: informar o código GTIN-8, GTIN-12, GTIN-13 ou GTIN-14 (antigos códigos EAN, UPC e DUN-14). Não informar o conteúdo do campo </w:t>
      </w:r>
      <w:r w:rsidR="002C499F">
        <w:rPr>
          <w:rFonts w:eastAsiaTheme="minorHAnsi"/>
          <w:sz w:val="24"/>
          <w:szCs w:val="24"/>
          <w:lang w:eastAsia="en-US"/>
        </w:rPr>
        <w:t xml:space="preserve">somente </w:t>
      </w:r>
      <w:r w:rsidRPr="00CB1648">
        <w:rPr>
          <w:rFonts w:eastAsiaTheme="minorHAnsi"/>
          <w:sz w:val="24"/>
          <w:szCs w:val="24"/>
          <w:lang w:eastAsia="en-US"/>
        </w:rPr>
        <w:t>se o produto não possui este código. Informar o código de barras GTIN (antigo código EAN) do produto que está sendo faturado na NF-e ou NFC-e</w:t>
      </w:r>
      <w:r w:rsidR="007C17FF">
        <w:rPr>
          <w:rFonts w:eastAsiaTheme="minorHAnsi"/>
          <w:sz w:val="24"/>
          <w:szCs w:val="24"/>
          <w:lang w:eastAsia="en-US"/>
        </w:rPr>
        <w:t>, em conformidade com o Inventário Declarado na EFD</w:t>
      </w:r>
      <w:r w:rsidRPr="00CB1648">
        <w:rPr>
          <w:rFonts w:eastAsiaTheme="minorHAnsi"/>
          <w:sz w:val="24"/>
          <w:szCs w:val="24"/>
          <w:lang w:eastAsia="en-US"/>
        </w:rPr>
        <w:t>.</w:t>
      </w:r>
    </w:p>
    <w:p w14:paraId="062F8FEB" w14:textId="77777777" w:rsidR="00907756" w:rsidRPr="00CB1648" w:rsidRDefault="00907756" w:rsidP="00B363EF">
      <w:pPr>
        <w:suppressAutoHyphens w:val="0"/>
        <w:autoSpaceDE w:val="0"/>
        <w:autoSpaceDN w:val="0"/>
        <w:adjustRightInd w:val="0"/>
        <w:ind w:left="284"/>
        <w:jc w:val="both"/>
        <w:rPr>
          <w:rFonts w:eastAsiaTheme="minorHAnsi"/>
          <w:sz w:val="24"/>
          <w:szCs w:val="24"/>
          <w:lang w:eastAsia="en-US"/>
        </w:rPr>
      </w:pPr>
    </w:p>
    <w:p w14:paraId="231BEADB" w14:textId="5CB8FD55" w:rsidR="00962ACB" w:rsidRPr="00CB1648" w:rsidRDefault="00962ACB"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Campo 05</w:t>
      </w:r>
      <w:r w:rsidRPr="00CB1648">
        <w:rPr>
          <w:rFonts w:eastAsiaTheme="minorHAnsi"/>
          <w:sz w:val="24"/>
          <w:szCs w:val="24"/>
          <w:lang w:eastAsia="en-US"/>
        </w:rPr>
        <w:t xml:space="preserve"> (COD</w:t>
      </w:r>
      <w:r w:rsidRPr="00CB1648">
        <w:rPr>
          <w:rFonts w:eastAsiaTheme="minorHAnsi"/>
          <w:sz w:val="24"/>
          <w:szCs w:val="24"/>
          <w:lang w:eastAsia="en-US"/>
        </w:rPr>
        <w:softHyphen/>
        <w:t>_ANT_ITEM) - Código anterior do item com relação à última informação apresentada, caso tenha havido alteração de código de item.</w:t>
      </w:r>
    </w:p>
    <w:p w14:paraId="2C2E3A84" w14:textId="77777777" w:rsidR="00962ACB" w:rsidRPr="00CB1648" w:rsidRDefault="00962ACB" w:rsidP="00B363EF">
      <w:pPr>
        <w:suppressAutoHyphens w:val="0"/>
        <w:autoSpaceDE w:val="0"/>
        <w:autoSpaceDN w:val="0"/>
        <w:adjustRightInd w:val="0"/>
        <w:ind w:left="284"/>
        <w:jc w:val="both"/>
        <w:rPr>
          <w:rFonts w:eastAsiaTheme="minorHAnsi"/>
          <w:b/>
          <w:bCs/>
          <w:sz w:val="24"/>
          <w:szCs w:val="24"/>
          <w:lang w:eastAsia="en-US"/>
        </w:rPr>
      </w:pPr>
    </w:p>
    <w:p w14:paraId="4A63E51D" w14:textId="6A4D9BD3"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 xml:space="preserve">Campo 06 </w:t>
      </w:r>
      <w:r w:rsidRPr="00CB1648">
        <w:rPr>
          <w:rFonts w:eastAsiaTheme="minorHAnsi"/>
          <w:bCs/>
          <w:sz w:val="24"/>
          <w:szCs w:val="24"/>
          <w:lang w:eastAsia="en-US"/>
        </w:rPr>
        <w:t>(</w:t>
      </w:r>
      <w:r w:rsidRPr="00CB1648">
        <w:rPr>
          <w:rFonts w:eastAsiaTheme="minorHAnsi"/>
          <w:sz w:val="24"/>
          <w:szCs w:val="24"/>
          <w:lang w:eastAsia="en-US"/>
        </w:rPr>
        <w:t>UNI_INV</w:t>
      </w:r>
      <w:r w:rsidRPr="00CB1648">
        <w:rPr>
          <w:rFonts w:eastAsiaTheme="minorHAnsi"/>
          <w:bCs/>
          <w:sz w:val="24"/>
          <w:szCs w:val="24"/>
          <w:lang w:eastAsia="en-US"/>
        </w:rPr>
        <w:t>)</w:t>
      </w:r>
      <w:r w:rsidRPr="00CB1648">
        <w:rPr>
          <w:rFonts w:eastAsiaTheme="minorHAnsi"/>
          <w:b/>
          <w:bCs/>
          <w:sz w:val="24"/>
          <w:szCs w:val="24"/>
          <w:lang w:eastAsia="en-US"/>
        </w:rPr>
        <w:t xml:space="preserve"> </w:t>
      </w:r>
      <w:r w:rsidR="0005139E">
        <w:rPr>
          <w:rFonts w:eastAsiaTheme="minorHAnsi"/>
          <w:b/>
          <w:bCs/>
          <w:sz w:val="24"/>
          <w:szCs w:val="24"/>
          <w:lang w:eastAsia="en-US"/>
        </w:rPr>
        <w:t>–</w:t>
      </w:r>
      <w:r w:rsidRPr="00CB1648">
        <w:rPr>
          <w:rFonts w:eastAsiaTheme="minorHAnsi"/>
          <w:b/>
          <w:bCs/>
          <w:sz w:val="24"/>
          <w:szCs w:val="24"/>
          <w:lang w:eastAsia="en-US"/>
        </w:rPr>
        <w:t xml:space="preserve"> </w:t>
      </w:r>
      <w:r w:rsidR="0005139E" w:rsidRPr="00CB1648">
        <w:rPr>
          <w:rFonts w:eastAsiaTheme="minorHAnsi"/>
          <w:b/>
          <w:bCs/>
          <w:sz w:val="24"/>
          <w:szCs w:val="24"/>
          <w:lang w:eastAsia="en-US"/>
        </w:rPr>
        <w:t>Preenchimento</w:t>
      </w:r>
      <w:r w:rsidR="0005139E" w:rsidRPr="00CB1648">
        <w:rPr>
          <w:rFonts w:eastAsiaTheme="minorHAnsi"/>
          <w:sz w:val="24"/>
          <w:szCs w:val="24"/>
          <w:lang w:eastAsia="en-US"/>
        </w:rPr>
        <w:t>:</w:t>
      </w:r>
      <w:r w:rsidR="0005139E">
        <w:rPr>
          <w:rFonts w:eastAsiaTheme="minorHAnsi"/>
          <w:sz w:val="24"/>
          <w:szCs w:val="24"/>
          <w:lang w:eastAsia="en-US"/>
        </w:rPr>
        <w:t xml:space="preserve"> </w:t>
      </w:r>
      <w:r w:rsidR="001B583B">
        <w:rPr>
          <w:rFonts w:eastAsiaTheme="minorHAnsi"/>
          <w:sz w:val="24"/>
          <w:szCs w:val="24"/>
          <w:lang w:eastAsia="en-US"/>
        </w:rPr>
        <w:t>u</w:t>
      </w:r>
      <w:r w:rsidR="007225D7" w:rsidRPr="00CB1648">
        <w:rPr>
          <w:rFonts w:eastAsiaTheme="minorHAnsi"/>
          <w:sz w:val="24"/>
          <w:szCs w:val="24"/>
          <w:lang w:eastAsia="en-US"/>
        </w:rPr>
        <w:t>nidade de medida utilizada na quantificação de estoques</w:t>
      </w:r>
      <w:r w:rsidRPr="00CB1648">
        <w:rPr>
          <w:rFonts w:eastAsiaTheme="minorHAnsi"/>
          <w:sz w:val="24"/>
          <w:szCs w:val="24"/>
          <w:lang w:eastAsia="en-US"/>
        </w:rPr>
        <w:t>.</w:t>
      </w:r>
    </w:p>
    <w:p w14:paraId="755972F5" w14:textId="77777777" w:rsidR="00B363EF" w:rsidRPr="00CB1648" w:rsidRDefault="00B363EF" w:rsidP="00B363EF">
      <w:pPr>
        <w:suppressAutoHyphens w:val="0"/>
        <w:autoSpaceDE w:val="0"/>
        <w:autoSpaceDN w:val="0"/>
        <w:adjustRightInd w:val="0"/>
        <w:ind w:left="284"/>
        <w:jc w:val="both"/>
        <w:rPr>
          <w:rFonts w:eastAsiaTheme="minorHAnsi"/>
          <w:b/>
          <w:bCs/>
          <w:sz w:val="24"/>
          <w:szCs w:val="24"/>
          <w:lang w:eastAsia="en-US"/>
        </w:rPr>
      </w:pPr>
    </w:p>
    <w:p w14:paraId="039C10A7" w14:textId="1ECD6335"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Campo 0</w:t>
      </w:r>
      <w:r w:rsidR="001B583B">
        <w:rPr>
          <w:rFonts w:eastAsiaTheme="minorHAnsi"/>
          <w:b/>
          <w:bCs/>
          <w:sz w:val="24"/>
          <w:szCs w:val="24"/>
          <w:lang w:eastAsia="en-US"/>
        </w:rPr>
        <w:t>7</w:t>
      </w:r>
      <w:r w:rsidRPr="00CB1648">
        <w:rPr>
          <w:rFonts w:eastAsiaTheme="minorHAnsi"/>
          <w:b/>
          <w:bCs/>
          <w:sz w:val="24"/>
          <w:szCs w:val="24"/>
          <w:lang w:eastAsia="en-US"/>
        </w:rPr>
        <w:t xml:space="preserve"> </w:t>
      </w:r>
      <w:r w:rsidRPr="00CB1648">
        <w:rPr>
          <w:rFonts w:eastAsiaTheme="minorHAnsi"/>
          <w:bCs/>
          <w:sz w:val="24"/>
          <w:szCs w:val="24"/>
          <w:lang w:eastAsia="en-US"/>
        </w:rPr>
        <w:t>(TIPO_ITEM)</w:t>
      </w:r>
      <w:r w:rsidRPr="00CB1648">
        <w:rPr>
          <w:rFonts w:eastAsiaTheme="minorHAnsi"/>
          <w:b/>
          <w:bCs/>
          <w:sz w:val="24"/>
          <w:szCs w:val="24"/>
          <w:lang w:eastAsia="en-US"/>
        </w:rPr>
        <w:t xml:space="preserve"> - Preenchimento</w:t>
      </w:r>
      <w:r w:rsidRPr="00CB1648">
        <w:rPr>
          <w:rFonts w:eastAsiaTheme="minorHAnsi"/>
          <w:sz w:val="24"/>
          <w:szCs w:val="24"/>
          <w:lang w:eastAsia="en-US"/>
        </w:rPr>
        <w:t>: informar o tipo do item aplicável. Nas situações de um mesmo código de item possuir mais de um tipo de item (destinação), deve ser informado o tipo de maior relevância.</w:t>
      </w:r>
    </w:p>
    <w:p w14:paraId="15377CA9"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p>
    <w:p w14:paraId="0CB61665"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Deve ser informada a destinação inicial do produto, considerando-se os conceitos:</w:t>
      </w:r>
    </w:p>
    <w:p w14:paraId="4085E09B"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p>
    <w:p w14:paraId="6B0671D3"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00 - Mercadoria para revenda – produto adquirido para comercialização;</w:t>
      </w:r>
    </w:p>
    <w:p w14:paraId="71498B7C"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01 - Matéria-prima: a mercadoria que componha, física e/ou quimicamente, um produto em processo ou produto acabado e que não seja oriunda do processo produtivo. A mercadoria recebida para industrialização é classificada como Tipo 01, pois não decorre do processo produtivo, mesmo que no processo de produção se produza mercadoria similar classificada como Tipo 03;</w:t>
      </w:r>
    </w:p>
    <w:p w14:paraId="2D78FA2D"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03 - Produto em processo: o produto que possua as seguintes características, cumulativamente: oriundo do processo produtivo; e, preponderantemente, consumido no processo produtivo. Dentre os produtos em processo está incluído o produto resultante caracterizado como retorno de produção (vide conceito de retorno de produção abaixo);</w:t>
      </w:r>
    </w:p>
    <w:p w14:paraId="15225A01"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04 - Produto acabado: o produto que possua as seguintes características, cumulativamente: oriundo do processo produtivo; produto final resultante do objeto da atividade econômica do contribuinte; e pronto para ser comercializado;</w:t>
      </w:r>
    </w:p>
    <w:p w14:paraId="61E3A10B"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05 - Subproduto: o produto que possua as seguintes características, cumulativamente: oriundo do processo produtivo e não é objeto da produção principal do estabelecimento; tem aproveitamento econômico; não se enquadre no conceito de produto em processo (Tipo 03) ou de produto acabado (Tipo 04);</w:t>
      </w:r>
    </w:p>
    <w:p w14:paraId="74A6042D"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sz w:val="24"/>
          <w:szCs w:val="24"/>
          <w:lang w:eastAsia="en-US"/>
        </w:rPr>
        <w:t xml:space="preserve">06 - Produto intermediário - aquele que, embora não se integrando ao novo produto, for consumido no processo de industrialização. </w:t>
      </w:r>
    </w:p>
    <w:p w14:paraId="1FFB22BE" w14:textId="77777777"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Valores válidos</w:t>
      </w:r>
      <w:r w:rsidRPr="00CB1648">
        <w:rPr>
          <w:rFonts w:eastAsiaTheme="minorHAnsi"/>
          <w:sz w:val="24"/>
          <w:szCs w:val="24"/>
          <w:lang w:eastAsia="en-US"/>
        </w:rPr>
        <w:t>: [00, 01, 02, 03, 04, 05, 06].</w:t>
      </w:r>
    </w:p>
    <w:p w14:paraId="00709830" w14:textId="77777777" w:rsidR="00B363EF" w:rsidRPr="00CB1648" w:rsidRDefault="00B363EF" w:rsidP="00B363EF">
      <w:pPr>
        <w:suppressAutoHyphens w:val="0"/>
        <w:autoSpaceDE w:val="0"/>
        <w:autoSpaceDN w:val="0"/>
        <w:adjustRightInd w:val="0"/>
        <w:ind w:left="284"/>
        <w:jc w:val="both"/>
        <w:rPr>
          <w:rFonts w:eastAsiaTheme="minorHAnsi"/>
          <w:b/>
          <w:bCs/>
          <w:sz w:val="24"/>
          <w:szCs w:val="24"/>
          <w:lang w:eastAsia="en-US"/>
        </w:rPr>
      </w:pPr>
    </w:p>
    <w:p w14:paraId="7A8B0FA6" w14:textId="07210BFB" w:rsidR="00B363EF" w:rsidRPr="00CB1648" w:rsidRDefault="00486BA1" w:rsidP="00B363EF">
      <w:pPr>
        <w:suppressAutoHyphens w:val="0"/>
        <w:autoSpaceDE w:val="0"/>
        <w:autoSpaceDN w:val="0"/>
        <w:adjustRightInd w:val="0"/>
        <w:ind w:left="284"/>
        <w:jc w:val="both"/>
        <w:rPr>
          <w:rFonts w:eastAsiaTheme="minorHAnsi"/>
          <w:sz w:val="24"/>
          <w:szCs w:val="24"/>
          <w:lang w:eastAsia="en-US"/>
        </w:rPr>
      </w:pPr>
      <w:r>
        <w:rPr>
          <w:rFonts w:eastAsiaTheme="minorHAnsi"/>
          <w:b/>
          <w:bCs/>
          <w:sz w:val="24"/>
          <w:szCs w:val="24"/>
          <w:lang w:eastAsia="en-US"/>
        </w:rPr>
        <w:t>Campo 08</w:t>
      </w:r>
      <w:r w:rsidR="00B363EF" w:rsidRPr="00CB1648">
        <w:rPr>
          <w:rFonts w:eastAsiaTheme="minorHAnsi"/>
          <w:b/>
          <w:bCs/>
          <w:sz w:val="24"/>
          <w:szCs w:val="24"/>
          <w:lang w:eastAsia="en-US"/>
        </w:rPr>
        <w:t xml:space="preserve"> </w:t>
      </w:r>
      <w:r w:rsidR="00B363EF" w:rsidRPr="00CB1648">
        <w:rPr>
          <w:rFonts w:eastAsiaTheme="minorHAnsi"/>
          <w:bCs/>
          <w:sz w:val="24"/>
          <w:szCs w:val="24"/>
          <w:lang w:eastAsia="en-US"/>
        </w:rPr>
        <w:t>(</w:t>
      </w:r>
      <w:r w:rsidR="00B363EF" w:rsidRPr="00CB1648">
        <w:rPr>
          <w:rFonts w:eastAsiaTheme="minorHAnsi"/>
          <w:sz w:val="24"/>
          <w:szCs w:val="24"/>
          <w:lang w:eastAsia="en-US"/>
        </w:rPr>
        <w:t>COD_NCM</w:t>
      </w:r>
      <w:r w:rsidR="00B363EF" w:rsidRPr="00CB1648">
        <w:rPr>
          <w:rFonts w:eastAsiaTheme="minorHAnsi"/>
          <w:bCs/>
          <w:sz w:val="24"/>
          <w:szCs w:val="24"/>
          <w:lang w:eastAsia="en-US"/>
        </w:rPr>
        <w:t>)</w:t>
      </w:r>
      <w:r w:rsidR="00B363EF" w:rsidRPr="00CB1648">
        <w:rPr>
          <w:rFonts w:eastAsiaTheme="minorHAnsi"/>
          <w:b/>
          <w:bCs/>
          <w:sz w:val="24"/>
          <w:szCs w:val="24"/>
          <w:lang w:eastAsia="en-US"/>
        </w:rPr>
        <w:t xml:space="preserve"> - Preenchimento: </w:t>
      </w:r>
      <w:r w:rsidR="00B363EF" w:rsidRPr="00CB1648">
        <w:rPr>
          <w:rFonts w:eastAsiaTheme="minorHAnsi"/>
          <w:sz w:val="24"/>
          <w:szCs w:val="24"/>
          <w:lang w:eastAsia="en-US"/>
        </w:rPr>
        <w:t xml:space="preserve">é obrigatório informar o Código NCM conforme a Nomenclatura Comum do MERCOSUL. </w:t>
      </w:r>
      <w:r w:rsidR="00B363EF" w:rsidRPr="00CB1648">
        <w:rPr>
          <w:rFonts w:eastAsiaTheme="minorHAnsi"/>
          <w:b/>
          <w:bCs/>
          <w:sz w:val="24"/>
          <w:szCs w:val="24"/>
          <w:lang w:eastAsia="en-US"/>
        </w:rPr>
        <w:t xml:space="preserve">Validação: </w:t>
      </w:r>
      <w:r w:rsidR="00B363EF" w:rsidRPr="00CB1648">
        <w:rPr>
          <w:rFonts w:eastAsiaTheme="minorHAnsi"/>
          <w:sz w:val="24"/>
          <w:szCs w:val="24"/>
          <w:lang w:eastAsia="en-US"/>
        </w:rPr>
        <w:t>deverá conter 8 dígitos.</w:t>
      </w:r>
    </w:p>
    <w:p w14:paraId="43E44592" w14:textId="77777777" w:rsidR="00B363EF" w:rsidRPr="00CB1648" w:rsidRDefault="00B363EF" w:rsidP="00B363EF">
      <w:pPr>
        <w:suppressAutoHyphens w:val="0"/>
        <w:autoSpaceDE w:val="0"/>
        <w:autoSpaceDN w:val="0"/>
        <w:adjustRightInd w:val="0"/>
        <w:ind w:left="284"/>
        <w:jc w:val="both"/>
        <w:rPr>
          <w:rFonts w:eastAsiaTheme="minorHAnsi"/>
          <w:b/>
          <w:bCs/>
          <w:sz w:val="24"/>
          <w:szCs w:val="24"/>
          <w:lang w:eastAsia="en-US"/>
        </w:rPr>
      </w:pPr>
    </w:p>
    <w:p w14:paraId="274DD792" w14:textId="13F1CD71" w:rsidR="00B363EF" w:rsidRPr="00CB1648" w:rsidRDefault="00B363EF" w:rsidP="00B363EF">
      <w:pPr>
        <w:suppressAutoHyphens w:val="0"/>
        <w:autoSpaceDE w:val="0"/>
        <w:autoSpaceDN w:val="0"/>
        <w:adjustRightInd w:val="0"/>
        <w:ind w:left="284"/>
        <w:jc w:val="both"/>
        <w:rPr>
          <w:rFonts w:eastAsiaTheme="minorHAnsi"/>
          <w:sz w:val="24"/>
          <w:szCs w:val="24"/>
          <w:lang w:eastAsia="en-US"/>
        </w:rPr>
      </w:pPr>
      <w:r w:rsidRPr="00CB1648">
        <w:rPr>
          <w:rFonts w:eastAsiaTheme="minorHAnsi"/>
          <w:b/>
          <w:bCs/>
          <w:sz w:val="24"/>
          <w:szCs w:val="24"/>
          <w:lang w:eastAsia="en-US"/>
        </w:rPr>
        <w:t xml:space="preserve">Campo </w:t>
      </w:r>
      <w:r w:rsidR="00486BA1">
        <w:rPr>
          <w:rFonts w:eastAsiaTheme="minorHAnsi"/>
          <w:b/>
          <w:bCs/>
          <w:sz w:val="24"/>
          <w:szCs w:val="24"/>
          <w:lang w:eastAsia="en-US"/>
        </w:rPr>
        <w:t>09</w:t>
      </w:r>
      <w:r w:rsidRPr="00CB1648">
        <w:rPr>
          <w:rFonts w:eastAsiaTheme="minorHAnsi"/>
          <w:b/>
          <w:bCs/>
          <w:sz w:val="24"/>
          <w:szCs w:val="24"/>
          <w:lang w:eastAsia="en-US"/>
        </w:rPr>
        <w:t xml:space="preserve"> </w:t>
      </w:r>
      <w:r w:rsidRPr="00CB1648">
        <w:rPr>
          <w:rFonts w:eastAsiaTheme="minorHAnsi"/>
          <w:bCs/>
          <w:sz w:val="24"/>
          <w:szCs w:val="24"/>
          <w:lang w:eastAsia="en-US"/>
        </w:rPr>
        <w:t>(CEST)</w:t>
      </w:r>
      <w:r w:rsidRPr="00CB1648">
        <w:rPr>
          <w:rFonts w:eastAsiaTheme="minorHAnsi"/>
          <w:b/>
          <w:bCs/>
          <w:sz w:val="24"/>
          <w:szCs w:val="24"/>
          <w:lang w:eastAsia="en-US"/>
        </w:rPr>
        <w:t xml:space="preserve"> - Preenchimento: </w:t>
      </w:r>
      <w:r w:rsidRPr="00CB1648">
        <w:rPr>
          <w:rFonts w:eastAsiaTheme="minorHAnsi"/>
          <w:sz w:val="24"/>
          <w:szCs w:val="24"/>
          <w:lang w:eastAsia="en-US"/>
        </w:rPr>
        <w:t xml:space="preserve">informar o Código Especificador da Substituição Tributária. </w:t>
      </w:r>
      <w:r w:rsidRPr="00CB1648">
        <w:rPr>
          <w:rFonts w:eastAsiaTheme="minorHAnsi"/>
          <w:b/>
          <w:bCs/>
          <w:sz w:val="24"/>
          <w:szCs w:val="24"/>
          <w:lang w:eastAsia="en-US"/>
        </w:rPr>
        <w:t xml:space="preserve">Validação: </w:t>
      </w:r>
      <w:r w:rsidRPr="00CB1648">
        <w:rPr>
          <w:rFonts w:eastAsiaTheme="minorHAnsi"/>
          <w:sz w:val="24"/>
          <w:szCs w:val="24"/>
          <w:lang w:eastAsia="en-US"/>
        </w:rPr>
        <w:t>deverá conter 7 dígitos.</w:t>
      </w:r>
    </w:p>
    <w:p w14:paraId="7053B43C" w14:textId="77777777" w:rsidR="00B363EF" w:rsidRPr="00CB1648" w:rsidRDefault="00B363EF" w:rsidP="00B363EF">
      <w:pPr>
        <w:suppressAutoHyphens w:val="0"/>
        <w:autoSpaceDE w:val="0"/>
        <w:autoSpaceDN w:val="0"/>
        <w:adjustRightInd w:val="0"/>
        <w:ind w:left="284"/>
        <w:jc w:val="both"/>
        <w:rPr>
          <w:sz w:val="24"/>
          <w:szCs w:val="24"/>
        </w:rPr>
      </w:pPr>
    </w:p>
    <w:p w14:paraId="6CEBF14C" w14:textId="5851F801" w:rsidR="00280F16" w:rsidRDefault="00280F16" w:rsidP="00B363EF">
      <w:pPr>
        <w:pStyle w:val="Default"/>
        <w:ind w:left="284"/>
        <w:jc w:val="both"/>
        <w:rPr>
          <w:bCs/>
          <w:color w:val="auto"/>
        </w:rPr>
      </w:pPr>
    </w:p>
    <w:p w14:paraId="0D9C5D58" w14:textId="77777777" w:rsidR="00907756" w:rsidRDefault="00907756" w:rsidP="00B363EF">
      <w:pPr>
        <w:pStyle w:val="Default"/>
        <w:ind w:left="284"/>
        <w:jc w:val="both"/>
        <w:rPr>
          <w:bCs/>
          <w:color w:val="auto"/>
        </w:rPr>
      </w:pPr>
    </w:p>
    <w:p w14:paraId="5636447A" w14:textId="2DA0D1C6" w:rsidR="00B363EF" w:rsidRPr="00CB1648" w:rsidRDefault="00B363EF" w:rsidP="00B363EF">
      <w:pPr>
        <w:pStyle w:val="Default"/>
        <w:ind w:left="284"/>
        <w:jc w:val="both"/>
        <w:rPr>
          <w:bCs/>
          <w:color w:val="auto"/>
        </w:rPr>
      </w:pPr>
      <w:r w:rsidRPr="00CB1648">
        <w:rPr>
          <w:bCs/>
          <w:color w:val="auto"/>
        </w:rPr>
        <w:t xml:space="preserve">REGISTRO </w:t>
      </w:r>
      <w:r w:rsidR="009656DB">
        <w:rPr>
          <w:bCs/>
          <w:color w:val="auto"/>
        </w:rPr>
        <w:t>4</w:t>
      </w:r>
      <w:r w:rsidR="00E54FBA">
        <w:rPr>
          <w:bCs/>
          <w:color w:val="auto"/>
        </w:rPr>
        <w:t>10</w:t>
      </w:r>
      <w:r w:rsidRPr="00CB1648">
        <w:rPr>
          <w:bCs/>
          <w:color w:val="auto"/>
        </w:rPr>
        <w:t>0: FATORES DE CONVERSÃO DE UNIDADES</w:t>
      </w:r>
    </w:p>
    <w:p w14:paraId="7AEDDEB3" w14:textId="77777777" w:rsidR="00B363EF" w:rsidRPr="00CB1648" w:rsidRDefault="00B363EF" w:rsidP="00B363EF">
      <w:pPr>
        <w:pStyle w:val="Default"/>
        <w:ind w:left="284"/>
        <w:jc w:val="both"/>
        <w:rPr>
          <w:bCs/>
          <w:color w:val="auto"/>
        </w:rPr>
      </w:pPr>
    </w:p>
    <w:p w14:paraId="128565D4" w14:textId="721BC3BA" w:rsidR="00B363EF" w:rsidRPr="00CB1648" w:rsidRDefault="00B363EF" w:rsidP="00B363EF">
      <w:pPr>
        <w:pStyle w:val="Default"/>
        <w:ind w:left="284"/>
        <w:jc w:val="both"/>
        <w:rPr>
          <w:bCs/>
          <w:color w:val="auto"/>
        </w:rPr>
      </w:pPr>
      <w:r w:rsidRPr="00CB1648">
        <w:rPr>
          <w:bCs/>
          <w:color w:val="auto"/>
        </w:rPr>
        <w:t xml:space="preserve">Este registro tem por objetivo informar os fatores de conversão entre a unidade informada no registro </w:t>
      </w:r>
      <w:r w:rsidR="00E54FBA">
        <w:rPr>
          <w:bCs/>
          <w:color w:val="auto"/>
        </w:rPr>
        <w:t>40</w:t>
      </w:r>
      <w:r w:rsidR="009656DB">
        <w:rPr>
          <w:bCs/>
          <w:color w:val="auto"/>
        </w:rPr>
        <w:t>00</w:t>
      </w:r>
      <w:r w:rsidRPr="00CB1648">
        <w:rPr>
          <w:bCs/>
          <w:color w:val="auto"/>
        </w:rPr>
        <w:t xml:space="preserve"> e as unidades informadas nos registros dos documentos fiscais.</w:t>
      </w:r>
    </w:p>
    <w:p w14:paraId="22A01F9A" w14:textId="77777777" w:rsidR="00B363EF" w:rsidRPr="00CB1648" w:rsidRDefault="00B363EF" w:rsidP="00B363EF">
      <w:pPr>
        <w:pStyle w:val="Default"/>
        <w:ind w:left="284"/>
        <w:jc w:val="both"/>
        <w:rPr>
          <w:bCs/>
          <w:color w:val="auto"/>
        </w:rPr>
      </w:pPr>
    </w:p>
    <w:p w14:paraId="73E92983" w14:textId="4D309FE0" w:rsidR="00B363EF" w:rsidRPr="00CB1648" w:rsidRDefault="00B363EF" w:rsidP="00B363EF">
      <w:pPr>
        <w:pStyle w:val="Default"/>
        <w:ind w:left="284"/>
        <w:jc w:val="both"/>
        <w:rPr>
          <w:bCs/>
          <w:color w:val="auto"/>
        </w:rPr>
      </w:pPr>
      <w:r w:rsidRPr="00CB1648">
        <w:rPr>
          <w:bCs/>
          <w:color w:val="auto"/>
        </w:rPr>
        <w:lastRenderedPageBreak/>
        <w:t xml:space="preserve">Quando for utilizada unidade de inventário diferente da unidade comercial do produto é necessário informar o registro </w:t>
      </w:r>
      <w:r w:rsidR="009656DB">
        <w:rPr>
          <w:bCs/>
          <w:color w:val="auto"/>
        </w:rPr>
        <w:t>4</w:t>
      </w:r>
      <w:r w:rsidR="00E54FBA">
        <w:rPr>
          <w:bCs/>
          <w:color w:val="auto"/>
        </w:rPr>
        <w:t>10</w:t>
      </w:r>
      <w:r w:rsidRPr="00CB1648">
        <w:rPr>
          <w:bCs/>
          <w:color w:val="auto"/>
        </w:rPr>
        <w:t>0 para informar os fatores de conversão entre as unidades.</w:t>
      </w:r>
    </w:p>
    <w:p w14:paraId="52EA8D3C" w14:textId="77777777" w:rsidR="00B363EF" w:rsidRPr="00CB1648" w:rsidRDefault="00B363EF" w:rsidP="00B363EF">
      <w:pPr>
        <w:pStyle w:val="Default"/>
        <w:ind w:left="284"/>
        <w:jc w:val="both"/>
        <w:rPr>
          <w:bCs/>
          <w:color w:val="auto"/>
        </w:rPr>
      </w:pPr>
    </w:p>
    <w:p w14:paraId="0B392060" w14:textId="564682EC" w:rsidR="00B363EF" w:rsidRPr="00CB1648" w:rsidRDefault="00B363EF" w:rsidP="00B363EF">
      <w:pPr>
        <w:pStyle w:val="Default"/>
        <w:ind w:left="284"/>
        <w:jc w:val="both"/>
        <w:rPr>
          <w:bCs/>
          <w:color w:val="auto"/>
        </w:rPr>
      </w:pPr>
      <w:r w:rsidRPr="00CB1648">
        <w:rPr>
          <w:bCs/>
          <w:color w:val="auto"/>
        </w:rPr>
        <w:t>Não podem ser informados dois ou mais registros com o mesmo conteúdo no campo UNID_CONV.</w:t>
      </w:r>
    </w:p>
    <w:p w14:paraId="6A1970F9" w14:textId="77777777" w:rsidR="00280F16" w:rsidRPr="00CB1648" w:rsidRDefault="00280F16" w:rsidP="00B363EF">
      <w:pPr>
        <w:pStyle w:val="Default"/>
        <w:ind w:left="284"/>
        <w:jc w:val="both"/>
        <w:rPr>
          <w:bCs/>
          <w:color w:val="auto"/>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99"/>
        <w:gridCol w:w="2203"/>
        <w:gridCol w:w="2334"/>
        <w:gridCol w:w="823"/>
        <w:gridCol w:w="750"/>
        <w:gridCol w:w="696"/>
        <w:gridCol w:w="1355"/>
      </w:tblGrid>
      <w:tr w:rsidR="00FD31DA" w:rsidRPr="00CB1648" w14:paraId="24D7447B" w14:textId="77777777" w:rsidTr="00486BA1">
        <w:trPr>
          <w:trHeight w:val="229"/>
        </w:trPr>
        <w:tc>
          <w:tcPr>
            <w:tcW w:w="496" w:type="pct"/>
          </w:tcPr>
          <w:p w14:paraId="299BB3BB"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216" w:type="pct"/>
          </w:tcPr>
          <w:p w14:paraId="554AD0E5"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288" w:type="pct"/>
          </w:tcPr>
          <w:p w14:paraId="323CB15E"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454" w:type="pct"/>
          </w:tcPr>
          <w:p w14:paraId="5D6D2442"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3F14F243"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219EB89A"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748" w:type="pct"/>
          </w:tcPr>
          <w:p w14:paraId="611CB1A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FD31DA" w:rsidRPr="00CB1648" w14:paraId="67064752" w14:textId="77777777" w:rsidTr="00486BA1">
        <w:trPr>
          <w:trHeight w:val="410"/>
        </w:trPr>
        <w:tc>
          <w:tcPr>
            <w:tcW w:w="496" w:type="pct"/>
          </w:tcPr>
          <w:p w14:paraId="716AF819"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216" w:type="pct"/>
          </w:tcPr>
          <w:p w14:paraId="2FBCD9FC"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sz w:val="24"/>
                <w:szCs w:val="24"/>
              </w:rPr>
              <w:t>REG</w:t>
            </w:r>
          </w:p>
        </w:tc>
        <w:tc>
          <w:tcPr>
            <w:tcW w:w="1288" w:type="pct"/>
          </w:tcPr>
          <w:p w14:paraId="7B03589B" w14:textId="4B32EA8C" w:rsidR="00B363EF" w:rsidRPr="00CB1648" w:rsidRDefault="00B363EF" w:rsidP="00280F1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sidR="009656DB">
              <w:rPr>
                <w:rFonts w:eastAsiaTheme="minorHAnsi"/>
                <w:sz w:val="24"/>
                <w:szCs w:val="24"/>
                <w:lang w:eastAsia="en-US"/>
              </w:rPr>
              <w:t>4</w:t>
            </w:r>
            <w:r w:rsidR="00E54FBA">
              <w:rPr>
                <w:rFonts w:eastAsiaTheme="minorHAnsi"/>
                <w:sz w:val="24"/>
                <w:szCs w:val="24"/>
                <w:lang w:eastAsia="en-US"/>
              </w:rPr>
              <w:t>10</w:t>
            </w:r>
            <w:r w:rsidRPr="00CB1648">
              <w:rPr>
                <w:rFonts w:eastAsiaTheme="minorHAnsi"/>
                <w:sz w:val="24"/>
                <w:szCs w:val="24"/>
                <w:lang w:eastAsia="en-US"/>
              </w:rPr>
              <w:t>0</w:t>
            </w:r>
            <w:r w:rsidRPr="00CB1648">
              <w:rPr>
                <w:bCs/>
                <w:sz w:val="24"/>
                <w:szCs w:val="24"/>
              </w:rPr>
              <w:t>”</w:t>
            </w:r>
          </w:p>
        </w:tc>
        <w:tc>
          <w:tcPr>
            <w:tcW w:w="454" w:type="pct"/>
          </w:tcPr>
          <w:p w14:paraId="4A6B3E20"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0F3B295F" w14:textId="5BD15D58"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84" w:type="pct"/>
          </w:tcPr>
          <w:p w14:paraId="6BAEC985"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48" w:type="pct"/>
          </w:tcPr>
          <w:p w14:paraId="2B75F35F" w14:textId="77777777" w:rsidR="00B363EF" w:rsidRPr="00CB1648" w:rsidRDefault="00B363EF" w:rsidP="00A63744">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2F4446" w:rsidRPr="00CB1648" w14:paraId="116B0FB9" w14:textId="77777777" w:rsidTr="00486BA1">
        <w:trPr>
          <w:trHeight w:val="410"/>
        </w:trPr>
        <w:tc>
          <w:tcPr>
            <w:tcW w:w="496" w:type="pct"/>
          </w:tcPr>
          <w:p w14:paraId="3720A511"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216" w:type="pct"/>
          </w:tcPr>
          <w:p w14:paraId="7A694B79"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COD_ITEM</w:t>
            </w:r>
          </w:p>
        </w:tc>
        <w:tc>
          <w:tcPr>
            <w:tcW w:w="1288" w:type="pct"/>
          </w:tcPr>
          <w:p w14:paraId="34815A0B"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item adotado pelo Solicitante</w:t>
            </w:r>
          </w:p>
        </w:tc>
        <w:tc>
          <w:tcPr>
            <w:tcW w:w="454" w:type="pct"/>
          </w:tcPr>
          <w:p w14:paraId="61681FDA"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729ACF73"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60</w:t>
            </w:r>
          </w:p>
        </w:tc>
        <w:tc>
          <w:tcPr>
            <w:tcW w:w="384" w:type="pct"/>
          </w:tcPr>
          <w:p w14:paraId="38156624"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48" w:type="pct"/>
          </w:tcPr>
          <w:p w14:paraId="27FC3431" w14:textId="77777777" w:rsidR="002F4446" w:rsidRPr="00CB1648" w:rsidRDefault="002F4446" w:rsidP="002F4446">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FD31DA" w:rsidRPr="00674823" w14:paraId="2E1639BA" w14:textId="77777777" w:rsidTr="00486BA1">
        <w:trPr>
          <w:trHeight w:val="410"/>
        </w:trPr>
        <w:tc>
          <w:tcPr>
            <w:tcW w:w="496" w:type="pct"/>
          </w:tcPr>
          <w:p w14:paraId="76EAFD63" w14:textId="03920C85"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0</w:t>
            </w:r>
            <w:r w:rsidR="002F4446" w:rsidRPr="00674823">
              <w:rPr>
                <w:rFonts w:eastAsiaTheme="minorHAnsi"/>
                <w:sz w:val="24"/>
                <w:szCs w:val="24"/>
                <w:lang w:eastAsia="en-US"/>
              </w:rPr>
              <w:t>3</w:t>
            </w:r>
          </w:p>
        </w:tc>
        <w:tc>
          <w:tcPr>
            <w:tcW w:w="1216" w:type="pct"/>
          </w:tcPr>
          <w:p w14:paraId="3007AEAF" w14:textId="77777777"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bCs/>
                <w:sz w:val="24"/>
                <w:szCs w:val="24"/>
              </w:rPr>
              <w:t>UNID_CONV</w:t>
            </w:r>
          </w:p>
        </w:tc>
        <w:tc>
          <w:tcPr>
            <w:tcW w:w="1288" w:type="pct"/>
          </w:tcPr>
          <w:p w14:paraId="31C542D2" w14:textId="32A47259" w:rsidR="00B363EF" w:rsidRPr="00674823" w:rsidRDefault="00B363EF" w:rsidP="00280F16">
            <w:pPr>
              <w:pStyle w:val="Default"/>
              <w:jc w:val="both"/>
              <w:rPr>
                <w:bCs/>
                <w:color w:val="auto"/>
              </w:rPr>
            </w:pPr>
            <w:r w:rsidRPr="00674823">
              <w:rPr>
                <w:bCs/>
                <w:color w:val="auto"/>
              </w:rPr>
              <w:t xml:space="preserve">Unidade comercial a ser convertida na unidade de estoque, referida no registro </w:t>
            </w:r>
            <w:r w:rsidR="009656DB" w:rsidRPr="00674823">
              <w:rPr>
                <w:bCs/>
                <w:color w:val="auto"/>
              </w:rPr>
              <w:t>4</w:t>
            </w:r>
            <w:r w:rsidR="00E54FBA" w:rsidRPr="00674823">
              <w:rPr>
                <w:bCs/>
                <w:color w:val="auto"/>
              </w:rPr>
              <w:t>0</w:t>
            </w:r>
            <w:r w:rsidRPr="00674823">
              <w:rPr>
                <w:bCs/>
                <w:color w:val="auto"/>
              </w:rPr>
              <w:t>00.</w:t>
            </w:r>
          </w:p>
        </w:tc>
        <w:tc>
          <w:tcPr>
            <w:tcW w:w="454" w:type="pct"/>
          </w:tcPr>
          <w:p w14:paraId="77A1448F" w14:textId="3ADCA3C7" w:rsidR="00B363EF" w:rsidRPr="00674823" w:rsidRDefault="008A4122" w:rsidP="00A63744">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00D00CBA" w14:textId="45D96931"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6</w:t>
            </w:r>
          </w:p>
        </w:tc>
        <w:tc>
          <w:tcPr>
            <w:tcW w:w="384" w:type="pct"/>
          </w:tcPr>
          <w:p w14:paraId="4884E8E7" w14:textId="77777777"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w:t>
            </w:r>
          </w:p>
        </w:tc>
        <w:tc>
          <w:tcPr>
            <w:tcW w:w="748" w:type="pct"/>
          </w:tcPr>
          <w:p w14:paraId="2DE7BBA3" w14:textId="79DA9D05"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p>
        </w:tc>
      </w:tr>
      <w:tr w:rsidR="00B363EF" w:rsidRPr="00674823" w14:paraId="4E4A4F10" w14:textId="77777777" w:rsidTr="00486BA1">
        <w:trPr>
          <w:trHeight w:val="374"/>
        </w:trPr>
        <w:tc>
          <w:tcPr>
            <w:tcW w:w="496" w:type="pct"/>
          </w:tcPr>
          <w:p w14:paraId="25B1626C" w14:textId="37A4628A"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0</w:t>
            </w:r>
            <w:r w:rsidR="00486BA1" w:rsidRPr="00674823">
              <w:rPr>
                <w:rFonts w:eastAsiaTheme="minorHAnsi"/>
                <w:sz w:val="24"/>
                <w:szCs w:val="24"/>
                <w:lang w:eastAsia="en-US"/>
              </w:rPr>
              <w:t>4</w:t>
            </w:r>
          </w:p>
        </w:tc>
        <w:tc>
          <w:tcPr>
            <w:tcW w:w="1216" w:type="pct"/>
          </w:tcPr>
          <w:p w14:paraId="21199883" w14:textId="77777777"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bCs/>
                <w:sz w:val="24"/>
                <w:szCs w:val="24"/>
              </w:rPr>
              <w:t>FAT_CONV</w:t>
            </w:r>
          </w:p>
        </w:tc>
        <w:tc>
          <w:tcPr>
            <w:tcW w:w="1288" w:type="pct"/>
          </w:tcPr>
          <w:p w14:paraId="6DFC93CF" w14:textId="14EED06C" w:rsidR="00B363EF" w:rsidRPr="00674823" w:rsidRDefault="00B363EF" w:rsidP="00A63744">
            <w:pPr>
              <w:pStyle w:val="Default"/>
              <w:jc w:val="both"/>
              <w:rPr>
                <w:color w:val="auto"/>
              </w:rPr>
            </w:pPr>
            <w:r w:rsidRPr="00674823">
              <w:rPr>
                <w:bCs/>
                <w:color w:val="auto"/>
              </w:rPr>
              <w:t>Fator utilizado para converter (multiplicar) a unidade a ser convertida na unidade adotada no inventário.</w:t>
            </w:r>
          </w:p>
        </w:tc>
        <w:tc>
          <w:tcPr>
            <w:tcW w:w="454" w:type="pct"/>
          </w:tcPr>
          <w:p w14:paraId="0DBF4B36" w14:textId="77777777"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N</w:t>
            </w:r>
          </w:p>
        </w:tc>
        <w:tc>
          <w:tcPr>
            <w:tcW w:w="414" w:type="pct"/>
          </w:tcPr>
          <w:p w14:paraId="7EB51661" w14:textId="23486924" w:rsidR="00B363EF" w:rsidRPr="00674823" w:rsidRDefault="0090235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12</w:t>
            </w:r>
          </w:p>
        </w:tc>
        <w:tc>
          <w:tcPr>
            <w:tcW w:w="384" w:type="pct"/>
          </w:tcPr>
          <w:p w14:paraId="0428772F" w14:textId="77777777"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6</w:t>
            </w:r>
          </w:p>
        </w:tc>
        <w:tc>
          <w:tcPr>
            <w:tcW w:w="748" w:type="pct"/>
          </w:tcPr>
          <w:p w14:paraId="1F7107F0" w14:textId="55BB7CF6" w:rsidR="00B363EF" w:rsidRPr="00674823" w:rsidRDefault="00B363EF" w:rsidP="00A63744">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p>
        </w:tc>
      </w:tr>
    </w:tbl>
    <w:p w14:paraId="13C80097" w14:textId="77777777" w:rsidR="00B363EF" w:rsidRPr="00CB1648" w:rsidRDefault="00B363EF" w:rsidP="00B363EF">
      <w:pPr>
        <w:pStyle w:val="Default"/>
        <w:jc w:val="both"/>
        <w:rPr>
          <w:bCs/>
          <w:color w:val="auto"/>
        </w:rPr>
      </w:pPr>
    </w:p>
    <w:p w14:paraId="7ACB6A48" w14:textId="77777777" w:rsidR="00B363EF" w:rsidRPr="00CB1648" w:rsidRDefault="00B363EF" w:rsidP="00B363EF">
      <w:pPr>
        <w:pStyle w:val="Default"/>
        <w:ind w:left="284"/>
        <w:jc w:val="both"/>
        <w:rPr>
          <w:bCs/>
          <w:color w:val="auto"/>
        </w:rPr>
      </w:pPr>
      <w:r w:rsidRPr="00CB1648">
        <w:rPr>
          <w:bCs/>
          <w:color w:val="auto"/>
        </w:rPr>
        <w:t>Observações:</w:t>
      </w:r>
    </w:p>
    <w:p w14:paraId="68B94CA8" w14:textId="77777777" w:rsidR="00B363EF" w:rsidRPr="00CB1648" w:rsidRDefault="00B363EF" w:rsidP="00B363EF">
      <w:pPr>
        <w:pStyle w:val="Default"/>
        <w:ind w:left="284"/>
        <w:jc w:val="both"/>
        <w:rPr>
          <w:bCs/>
          <w:color w:val="auto"/>
        </w:rPr>
      </w:pPr>
    </w:p>
    <w:p w14:paraId="12508482" w14:textId="68CBE9FC" w:rsidR="0097712A" w:rsidRPr="00CB1648" w:rsidRDefault="0097712A" w:rsidP="0097712A">
      <w:pPr>
        <w:ind w:left="284"/>
        <w:jc w:val="both"/>
        <w:rPr>
          <w:sz w:val="24"/>
          <w:szCs w:val="24"/>
        </w:rPr>
      </w:pPr>
      <w:r w:rsidRPr="00CB1648">
        <w:rPr>
          <w:sz w:val="24"/>
          <w:szCs w:val="24"/>
        </w:rPr>
        <w:t>Registro obrigatório</w:t>
      </w:r>
    </w:p>
    <w:p w14:paraId="35F8178A" w14:textId="5C34BC79" w:rsidR="0097712A" w:rsidRPr="00CB1648" w:rsidRDefault="0097712A" w:rsidP="0097712A">
      <w:pPr>
        <w:ind w:left="284"/>
        <w:jc w:val="both"/>
        <w:rPr>
          <w:sz w:val="24"/>
          <w:szCs w:val="24"/>
        </w:rPr>
      </w:pPr>
      <w:r w:rsidRPr="00CB1648">
        <w:rPr>
          <w:sz w:val="24"/>
          <w:szCs w:val="24"/>
        </w:rPr>
        <w:t xml:space="preserve">Nível hierárquico – </w:t>
      </w:r>
      <w:r w:rsidR="00E54FBA">
        <w:rPr>
          <w:sz w:val="24"/>
          <w:szCs w:val="24"/>
        </w:rPr>
        <w:t>2</w:t>
      </w:r>
    </w:p>
    <w:p w14:paraId="60BF4419" w14:textId="1A9DEA85" w:rsidR="00B363EF" w:rsidRPr="00CB1648" w:rsidRDefault="0097712A" w:rsidP="0097712A">
      <w:pPr>
        <w:pStyle w:val="Default"/>
        <w:ind w:left="284"/>
        <w:jc w:val="both"/>
        <w:rPr>
          <w:bCs/>
          <w:color w:val="auto"/>
        </w:rPr>
      </w:pPr>
      <w:r w:rsidRPr="00CB1648">
        <w:rPr>
          <w:color w:val="auto"/>
        </w:rPr>
        <w:t xml:space="preserve">Ocorrência - </w:t>
      </w:r>
      <w:r w:rsidR="00083559" w:rsidRPr="00CB1648">
        <w:rPr>
          <w:color w:val="auto"/>
        </w:rPr>
        <w:t xml:space="preserve">1: N </w:t>
      </w:r>
      <w:r w:rsidRPr="00CB1648">
        <w:rPr>
          <w:color w:val="auto"/>
        </w:rPr>
        <w:t>vários (por arquivo)</w:t>
      </w:r>
    </w:p>
    <w:p w14:paraId="1A60E996" w14:textId="77777777" w:rsidR="0097712A" w:rsidRPr="00CB1648" w:rsidRDefault="0097712A" w:rsidP="00B363EF">
      <w:pPr>
        <w:pStyle w:val="Default"/>
        <w:ind w:left="284"/>
        <w:jc w:val="both"/>
        <w:rPr>
          <w:b/>
          <w:bCs/>
          <w:color w:val="auto"/>
        </w:rPr>
      </w:pPr>
    </w:p>
    <w:p w14:paraId="24A4577D" w14:textId="68805B7E" w:rsidR="00B363EF" w:rsidRPr="00CB1648" w:rsidRDefault="00B363EF" w:rsidP="00B363EF">
      <w:pPr>
        <w:pStyle w:val="Default"/>
        <w:ind w:left="284"/>
        <w:jc w:val="both"/>
        <w:rPr>
          <w:bCs/>
          <w:color w:val="auto"/>
        </w:rPr>
      </w:pPr>
      <w:r w:rsidRPr="00CB1648">
        <w:rPr>
          <w:b/>
          <w:bCs/>
          <w:color w:val="auto"/>
        </w:rPr>
        <w:t xml:space="preserve">Campo 01 </w:t>
      </w:r>
      <w:r w:rsidRPr="00CB1648">
        <w:rPr>
          <w:bCs/>
          <w:color w:val="auto"/>
        </w:rPr>
        <w:t>(UNID) - Valor Válido: [</w:t>
      </w:r>
      <w:r w:rsidR="009656DB">
        <w:rPr>
          <w:bCs/>
          <w:color w:val="auto"/>
        </w:rPr>
        <w:t>4</w:t>
      </w:r>
      <w:r w:rsidR="00E54FBA">
        <w:rPr>
          <w:bCs/>
          <w:color w:val="auto"/>
        </w:rPr>
        <w:t>10</w:t>
      </w:r>
      <w:r w:rsidR="00280F16" w:rsidRPr="00CB1648">
        <w:rPr>
          <w:bCs/>
          <w:color w:val="auto"/>
        </w:rPr>
        <w:t>0</w:t>
      </w:r>
      <w:r w:rsidRPr="00CB1648">
        <w:rPr>
          <w:bCs/>
          <w:color w:val="auto"/>
        </w:rPr>
        <w:t>]</w:t>
      </w:r>
    </w:p>
    <w:p w14:paraId="4FBD192C" w14:textId="77777777" w:rsidR="00B363EF" w:rsidRPr="00CB1648" w:rsidRDefault="00B363EF" w:rsidP="00B363EF">
      <w:pPr>
        <w:pStyle w:val="Default"/>
        <w:ind w:left="284"/>
        <w:jc w:val="both"/>
        <w:rPr>
          <w:bCs/>
          <w:color w:val="auto"/>
        </w:rPr>
      </w:pPr>
    </w:p>
    <w:p w14:paraId="3AF649FF" w14:textId="6E51C5AA" w:rsidR="00A8526D" w:rsidRDefault="00A8526D" w:rsidP="00074435">
      <w:pPr>
        <w:pStyle w:val="Default"/>
        <w:ind w:left="284"/>
        <w:jc w:val="both"/>
        <w:rPr>
          <w:b/>
          <w:bCs/>
          <w:color w:val="auto"/>
        </w:rPr>
      </w:pPr>
      <w:r>
        <w:rPr>
          <w:b/>
          <w:bCs/>
          <w:color w:val="auto"/>
        </w:rPr>
        <w:t>Campo 02</w:t>
      </w:r>
      <w:r w:rsidR="002F4446">
        <w:rPr>
          <w:b/>
          <w:bCs/>
          <w:color w:val="auto"/>
        </w:rPr>
        <w:t xml:space="preserve"> </w:t>
      </w:r>
      <w:r w:rsidR="002F4446" w:rsidRPr="00CB1648">
        <w:rPr>
          <w:b/>
          <w:bCs/>
        </w:rPr>
        <w:t>(</w:t>
      </w:r>
      <w:r w:rsidR="002F4446" w:rsidRPr="00CB1648">
        <w:t>COD_ITEM</w:t>
      </w:r>
      <w:r w:rsidR="002F4446" w:rsidRPr="00CB1648">
        <w:rPr>
          <w:b/>
          <w:bCs/>
        </w:rPr>
        <w:t xml:space="preserve">) - Preenchimento: </w:t>
      </w:r>
      <w:r w:rsidR="002F4446" w:rsidRPr="00CB1648">
        <w:t xml:space="preserve">informar </w:t>
      </w:r>
      <w:r w:rsidR="00486BA1">
        <w:t xml:space="preserve">o código do item para o qual será aplicado o fator de conversão. </w:t>
      </w:r>
      <w:r w:rsidR="002F4446" w:rsidRPr="00CB1648">
        <w:rPr>
          <w:b/>
          <w:bCs/>
        </w:rPr>
        <w:t xml:space="preserve">Validação: </w:t>
      </w:r>
      <w:r w:rsidR="002F4446" w:rsidRPr="00CB1648">
        <w:t>o valor informado neste campo deve existir em pelo menos um registro dos demais blocos.</w:t>
      </w:r>
    </w:p>
    <w:p w14:paraId="61D4863F" w14:textId="77777777" w:rsidR="002F4446" w:rsidRDefault="002F4446" w:rsidP="00074435">
      <w:pPr>
        <w:pStyle w:val="Default"/>
        <w:ind w:left="284"/>
        <w:jc w:val="both"/>
        <w:rPr>
          <w:b/>
          <w:bCs/>
          <w:color w:val="auto"/>
        </w:rPr>
      </w:pPr>
    </w:p>
    <w:p w14:paraId="6AF702F8" w14:textId="456E57F8" w:rsidR="00074435" w:rsidRDefault="00B363EF" w:rsidP="00074435">
      <w:pPr>
        <w:pStyle w:val="Default"/>
        <w:ind w:left="284"/>
        <w:jc w:val="both"/>
        <w:rPr>
          <w:bCs/>
          <w:color w:val="auto"/>
        </w:rPr>
      </w:pPr>
      <w:r w:rsidRPr="00CB1648">
        <w:rPr>
          <w:b/>
          <w:bCs/>
          <w:color w:val="auto"/>
        </w:rPr>
        <w:t>Campo 0</w:t>
      </w:r>
      <w:r w:rsidR="002F4446">
        <w:rPr>
          <w:b/>
          <w:bCs/>
          <w:color w:val="auto"/>
        </w:rPr>
        <w:t>3</w:t>
      </w:r>
      <w:r w:rsidRPr="00CB1648">
        <w:rPr>
          <w:bCs/>
          <w:color w:val="auto"/>
        </w:rPr>
        <w:t xml:space="preserve"> </w:t>
      </w:r>
      <w:r w:rsidR="00074435" w:rsidRPr="00CB1648">
        <w:rPr>
          <w:bCs/>
          <w:color w:val="auto"/>
        </w:rPr>
        <w:t>(UNID_CONV)</w:t>
      </w:r>
      <w:r w:rsidR="00074435" w:rsidRPr="00CB1648">
        <w:rPr>
          <w:b/>
          <w:bCs/>
          <w:color w:val="auto"/>
        </w:rPr>
        <w:t xml:space="preserve"> </w:t>
      </w:r>
      <w:r w:rsidR="007225D7">
        <w:rPr>
          <w:bCs/>
          <w:color w:val="auto"/>
        </w:rPr>
        <w:t>-</w:t>
      </w:r>
      <w:r w:rsidR="0030519E">
        <w:rPr>
          <w:bCs/>
          <w:color w:val="auto"/>
        </w:rPr>
        <w:t xml:space="preserve"> </w:t>
      </w:r>
      <w:r w:rsidR="0030519E" w:rsidRPr="00CB1648">
        <w:rPr>
          <w:b/>
          <w:bCs/>
        </w:rPr>
        <w:t>Preenchimento:</w:t>
      </w:r>
      <w:r w:rsidR="0030519E">
        <w:rPr>
          <w:bCs/>
          <w:color w:val="auto"/>
        </w:rPr>
        <w:t xml:space="preserve"> u</w:t>
      </w:r>
      <w:r w:rsidR="0030519E" w:rsidRPr="00CB1648">
        <w:rPr>
          <w:bCs/>
          <w:color w:val="auto"/>
        </w:rPr>
        <w:t>nidade comercial a ser convertida na unidade de estoque</w:t>
      </w:r>
      <w:r w:rsidR="00486BA1">
        <w:rPr>
          <w:bCs/>
          <w:color w:val="auto"/>
        </w:rPr>
        <w:t xml:space="preserve"> especificada no </w:t>
      </w:r>
      <w:r w:rsidR="0001416E">
        <w:rPr>
          <w:bCs/>
          <w:color w:val="auto"/>
        </w:rPr>
        <w:t xml:space="preserve">campo 06 do </w:t>
      </w:r>
      <w:r w:rsidR="00486BA1">
        <w:rPr>
          <w:bCs/>
          <w:color w:val="auto"/>
        </w:rPr>
        <w:t>R</w:t>
      </w:r>
      <w:r w:rsidR="0030519E" w:rsidRPr="00CB1648">
        <w:rPr>
          <w:bCs/>
          <w:color w:val="auto"/>
        </w:rPr>
        <w:t xml:space="preserve">egistro </w:t>
      </w:r>
      <w:r w:rsidR="0030519E">
        <w:rPr>
          <w:bCs/>
          <w:color w:val="auto"/>
        </w:rPr>
        <w:t>40</w:t>
      </w:r>
      <w:r w:rsidR="0030519E" w:rsidRPr="00CB1648">
        <w:rPr>
          <w:bCs/>
          <w:color w:val="auto"/>
        </w:rPr>
        <w:t>00.</w:t>
      </w:r>
    </w:p>
    <w:p w14:paraId="1E96D6C6" w14:textId="6E3823AB" w:rsidR="0030519E" w:rsidRDefault="0030519E" w:rsidP="00074435">
      <w:pPr>
        <w:pStyle w:val="Default"/>
        <w:ind w:left="284"/>
        <w:jc w:val="both"/>
        <w:rPr>
          <w:bCs/>
          <w:color w:val="auto"/>
        </w:rPr>
      </w:pPr>
    </w:p>
    <w:p w14:paraId="1FA5145A" w14:textId="2BE05D6B" w:rsidR="00074435" w:rsidRPr="00CB1648" w:rsidRDefault="00B363EF" w:rsidP="00074435">
      <w:pPr>
        <w:pStyle w:val="Default"/>
        <w:ind w:left="284"/>
        <w:jc w:val="both"/>
        <w:rPr>
          <w:bCs/>
          <w:color w:val="auto"/>
        </w:rPr>
      </w:pPr>
      <w:r w:rsidRPr="00CB1648">
        <w:rPr>
          <w:b/>
          <w:bCs/>
          <w:color w:val="auto"/>
        </w:rPr>
        <w:t>Campo 0</w:t>
      </w:r>
      <w:r w:rsidR="00486BA1">
        <w:rPr>
          <w:b/>
          <w:bCs/>
          <w:color w:val="auto"/>
        </w:rPr>
        <w:t>4</w:t>
      </w:r>
      <w:r w:rsidRPr="00CB1648">
        <w:rPr>
          <w:b/>
          <w:bCs/>
          <w:color w:val="auto"/>
        </w:rPr>
        <w:t xml:space="preserve"> </w:t>
      </w:r>
      <w:r w:rsidR="00074435" w:rsidRPr="00CB1648">
        <w:rPr>
          <w:bCs/>
          <w:color w:val="auto"/>
        </w:rPr>
        <w:t xml:space="preserve">(FAT_CONV) - </w:t>
      </w:r>
      <w:r w:rsidR="00074435" w:rsidRPr="0030519E">
        <w:rPr>
          <w:b/>
          <w:bCs/>
          <w:color w:val="auto"/>
        </w:rPr>
        <w:t>Validação:</w:t>
      </w:r>
      <w:r w:rsidR="00074435" w:rsidRPr="00CB1648">
        <w:rPr>
          <w:bCs/>
          <w:color w:val="auto"/>
        </w:rPr>
        <w:t xml:space="preserve"> </w:t>
      </w:r>
      <w:r w:rsidR="007225D7" w:rsidRPr="00CB1648">
        <w:rPr>
          <w:bCs/>
          <w:color w:val="auto"/>
        </w:rPr>
        <w:t>o valor informado deve ser maior que “0” (zero).</w:t>
      </w:r>
    </w:p>
    <w:p w14:paraId="06AF554D" w14:textId="64D0F609" w:rsidR="00B363EF" w:rsidRDefault="00B363EF" w:rsidP="00B363EF">
      <w:pPr>
        <w:pStyle w:val="Default"/>
        <w:ind w:left="284"/>
        <w:jc w:val="both"/>
        <w:rPr>
          <w:bCs/>
          <w:color w:val="auto"/>
        </w:rPr>
      </w:pPr>
    </w:p>
    <w:p w14:paraId="3F7B9C33" w14:textId="1CCCD94B" w:rsidR="003D3012" w:rsidRDefault="003D3012" w:rsidP="00B363EF">
      <w:pPr>
        <w:pStyle w:val="Default"/>
        <w:ind w:left="284"/>
        <w:jc w:val="both"/>
        <w:rPr>
          <w:bCs/>
          <w:color w:val="auto"/>
        </w:rPr>
      </w:pPr>
    </w:p>
    <w:p w14:paraId="28CC6ECC" w14:textId="5704C310" w:rsidR="00B363EF" w:rsidRPr="00CB1648" w:rsidRDefault="00B363EF" w:rsidP="00B363EF">
      <w:pPr>
        <w:pStyle w:val="Default"/>
        <w:ind w:left="284"/>
        <w:jc w:val="both"/>
        <w:rPr>
          <w:bCs/>
          <w:color w:val="auto"/>
        </w:rPr>
      </w:pPr>
      <w:r w:rsidRPr="00CB1648">
        <w:rPr>
          <w:bCs/>
          <w:color w:val="auto"/>
        </w:rPr>
        <w:t xml:space="preserve">Outras Observações sobre o Bloco </w:t>
      </w:r>
      <w:r w:rsidR="009656DB">
        <w:rPr>
          <w:bCs/>
          <w:color w:val="auto"/>
        </w:rPr>
        <w:t>4</w:t>
      </w:r>
      <w:r w:rsidRPr="00CB1648">
        <w:rPr>
          <w:bCs/>
          <w:color w:val="auto"/>
        </w:rPr>
        <w:t>:</w:t>
      </w:r>
    </w:p>
    <w:p w14:paraId="45C3403B" w14:textId="77777777" w:rsidR="00B363EF" w:rsidRPr="00CB1648" w:rsidRDefault="00B363EF" w:rsidP="00B363EF">
      <w:pPr>
        <w:pStyle w:val="Default"/>
        <w:ind w:left="284"/>
        <w:jc w:val="both"/>
        <w:rPr>
          <w:bCs/>
          <w:color w:val="auto"/>
        </w:rPr>
      </w:pPr>
    </w:p>
    <w:p w14:paraId="6E83F325" w14:textId="77777777" w:rsidR="00B363EF" w:rsidRPr="00CB1648" w:rsidRDefault="00B363EF" w:rsidP="00B363EF">
      <w:pPr>
        <w:pStyle w:val="Default"/>
        <w:ind w:left="284"/>
        <w:jc w:val="both"/>
        <w:rPr>
          <w:color w:val="auto"/>
        </w:rPr>
      </w:pPr>
      <w:r w:rsidRPr="00CB1648">
        <w:rPr>
          <w:bCs/>
          <w:color w:val="auto"/>
        </w:rPr>
        <w:t xml:space="preserve">1 - </w:t>
      </w:r>
      <w:r w:rsidRPr="00CB1648">
        <w:rPr>
          <w:color w:val="auto"/>
        </w:rPr>
        <w:t>No caso de veículos automotores, será utilizado um código para cada veículo, vedada a reutilização de código de item, sendo recomendável a utilização do próprio número do chassi para essa finalidade;</w:t>
      </w:r>
    </w:p>
    <w:p w14:paraId="5713B8DE" w14:textId="77777777" w:rsidR="00B363EF" w:rsidRPr="00CB1648" w:rsidRDefault="00B363EF" w:rsidP="00B363EF">
      <w:pPr>
        <w:pStyle w:val="Default"/>
        <w:ind w:left="284"/>
        <w:jc w:val="both"/>
        <w:rPr>
          <w:color w:val="auto"/>
        </w:rPr>
      </w:pPr>
    </w:p>
    <w:p w14:paraId="2AA8022E" w14:textId="79B98C39" w:rsidR="00B363EF" w:rsidRPr="00CB1648" w:rsidRDefault="00B363EF" w:rsidP="00B363EF">
      <w:pPr>
        <w:pStyle w:val="Default"/>
        <w:ind w:left="284"/>
        <w:jc w:val="both"/>
        <w:rPr>
          <w:color w:val="auto"/>
        </w:rPr>
      </w:pPr>
      <w:r w:rsidRPr="00CB1648">
        <w:rPr>
          <w:color w:val="auto"/>
        </w:rPr>
        <w:t xml:space="preserve">2 - As unidades de medida descritas no </w:t>
      </w:r>
      <w:r w:rsidR="009656DB">
        <w:rPr>
          <w:color w:val="auto"/>
        </w:rPr>
        <w:t>Bloco 4 (</w:t>
      </w:r>
      <w:r w:rsidRPr="00CB1648">
        <w:rPr>
          <w:color w:val="auto"/>
        </w:rPr>
        <w:t>Formulário 2</w:t>
      </w:r>
      <w:r w:rsidR="009656DB">
        <w:rPr>
          <w:color w:val="auto"/>
        </w:rPr>
        <w:t>)</w:t>
      </w:r>
      <w:r w:rsidRPr="00CB1648">
        <w:rPr>
          <w:color w:val="auto"/>
        </w:rPr>
        <w:t xml:space="preserve"> devem estar em conformidade com a EFD do contribuinte, caso obrigado;</w:t>
      </w:r>
    </w:p>
    <w:p w14:paraId="0A6856E9" w14:textId="77777777" w:rsidR="00B363EF" w:rsidRPr="00CB1648" w:rsidRDefault="00B363EF" w:rsidP="00B363EF">
      <w:pPr>
        <w:pStyle w:val="Default"/>
        <w:ind w:left="284"/>
        <w:jc w:val="both"/>
        <w:rPr>
          <w:color w:val="auto"/>
        </w:rPr>
      </w:pPr>
    </w:p>
    <w:p w14:paraId="5FDAE4F6" w14:textId="77777777" w:rsidR="00B363EF" w:rsidRPr="00CB1648" w:rsidRDefault="00B363EF" w:rsidP="00B363EF">
      <w:pPr>
        <w:pStyle w:val="Default"/>
        <w:ind w:left="284"/>
        <w:jc w:val="both"/>
        <w:rPr>
          <w:color w:val="auto"/>
        </w:rPr>
      </w:pPr>
      <w:r w:rsidRPr="00CB1648">
        <w:rPr>
          <w:color w:val="auto"/>
        </w:rPr>
        <w:t>3 - Poderá haver tantas “Unidades de Medida” e respectivas “Medidas de Conversão” quanto necessário para um mesmo item.</w:t>
      </w:r>
    </w:p>
    <w:p w14:paraId="1658A289" w14:textId="77777777" w:rsidR="000977B3" w:rsidRPr="00CB1648" w:rsidRDefault="000977B3" w:rsidP="00C316BB">
      <w:pPr>
        <w:spacing w:before="160"/>
        <w:ind w:left="284"/>
        <w:jc w:val="both"/>
        <w:rPr>
          <w:b/>
          <w:sz w:val="24"/>
          <w:szCs w:val="24"/>
        </w:rPr>
      </w:pPr>
    </w:p>
    <w:p w14:paraId="3567CE3D" w14:textId="585EB880" w:rsidR="00C316BB" w:rsidRPr="00CB1648" w:rsidRDefault="00C316BB" w:rsidP="00C316BB">
      <w:pPr>
        <w:spacing w:before="160"/>
        <w:ind w:left="284"/>
        <w:jc w:val="both"/>
        <w:rPr>
          <w:b/>
          <w:sz w:val="24"/>
          <w:szCs w:val="24"/>
        </w:rPr>
      </w:pPr>
      <w:r w:rsidRPr="00CB1648">
        <w:rPr>
          <w:b/>
          <w:sz w:val="24"/>
          <w:szCs w:val="24"/>
        </w:rPr>
        <w:t>3.4 Bloco 9 – CONTROLE E ENCERRAMENTO DO ARQUIVO DIGITAL</w:t>
      </w:r>
    </w:p>
    <w:p w14:paraId="6A5FCC0E" w14:textId="77777777" w:rsidR="00C316BB" w:rsidRPr="00CB1648" w:rsidRDefault="00C316BB" w:rsidP="00C316BB">
      <w:pPr>
        <w:rPr>
          <w:sz w:val="24"/>
          <w:szCs w:val="24"/>
        </w:rPr>
      </w:pPr>
    </w:p>
    <w:p w14:paraId="78242361" w14:textId="77777777" w:rsidR="00C316BB" w:rsidRPr="00CB1648" w:rsidRDefault="00C316BB" w:rsidP="00C316BB">
      <w:pPr>
        <w:ind w:left="284"/>
        <w:rPr>
          <w:sz w:val="24"/>
          <w:szCs w:val="24"/>
        </w:rPr>
      </w:pPr>
      <w:r w:rsidRPr="00CB1648">
        <w:rPr>
          <w:sz w:val="24"/>
          <w:szCs w:val="24"/>
        </w:rPr>
        <w:t>REGISTRO TIPO 9999: ENCERRAMENTO DO ARQUIVO DIGITAL</w:t>
      </w:r>
    </w:p>
    <w:p w14:paraId="1D6E2877" w14:textId="77777777" w:rsidR="00C316BB" w:rsidRPr="00CB1648" w:rsidRDefault="00C316BB" w:rsidP="00C316BB">
      <w:pPr>
        <w:ind w:left="284"/>
        <w:rPr>
          <w:sz w:val="24"/>
          <w:szCs w:val="24"/>
        </w:rPr>
      </w:pPr>
    </w:p>
    <w:p w14:paraId="26132A2F" w14:textId="77777777" w:rsidR="00C316BB" w:rsidRPr="00CB1648" w:rsidRDefault="00C316BB" w:rsidP="00C316BB">
      <w:pPr>
        <w:ind w:left="284"/>
        <w:jc w:val="both"/>
        <w:rPr>
          <w:sz w:val="24"/>
          <w:szCs w:val="24"/>
        </w:rPr>
      </w:pPr>
      <w:r w:rsidRPr="00CB1648">
        <w:rPr>
          <w:sz w:val="24"/>
          <w:szCs w:val="24"/>
        </w:rPr>
        <w:t>Este registro destina-se a identificar o encerramento do arquivo digital e a informar a quantidade de linhas existentes no arquivo.</w:t>
      </w:r>
    </w:p>
    <w:p w14:paraId="48461574" w14:textId="77777777" w:rsidR="00C316BB" w:rsidRPr="00CB1648" w:rsidRDefault="00C316BB" w:rsidP="00C316BB">
      <w:pPr>
        <w:ind w:left="284"/>
        <w:jc w:val="both"/>
        <w:rPr>
          <w:sz w:val="24"/>
          <w:szCs w:val="24"/>
        </w:rPr>
      </w:pPr>
    </w:p>
    <w:tbl>
      <w:tblPr>
        <w:tblW w:w="9359"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441"/>
        <w:gridCol w:w="1467"/>
        <w:gridCol w:w="4182"/>
        <w:gridCol w:w="865"/>
        <w:gridCol w:w="836"/>
        <w:gridCol w:w="850"/>
        <w:gridCol w:w="718"/>
      </w:tblGrid>
      <w:tr w:rsidR="00FD31DA" w:rsidRPr="00CB1648" w14:paraId="43CB86B2" w14:textId="77777777" w:rsidTr="00A63744">
        <w:trPr>
          <w:trHeight w:val="480"/>
        </w:trPr>
        <w:tc>
          <w:tcPr>
            <w:tcW w:w="440" w:type="dxa"/>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43B1EED0" w14:textId="77777777" w:rsidR="00C316BB" w:rsidRPr="00CB1648" w:rsidRDefault="00C316BB" w:rsidP="00A63744">
            <w:pPr>
              <w:jc w:val="center"/>
              <w:rPr>
                <w:sz w:val="24"/>
                <w:szCs w:val="24"/>
              </w:rPr>
            </w:pPr>
            <w:r w:rsidRPr="00CB1648">
              <w:rPr>
                <w:sz w:val="24"/>
                <w:szCs w:val="24"/>
              </w:rPr>
              <w:t>Nº</w:t>
            </w:r>
          </w:p>
        </w:tc>
        <w:tc>
          <w:tcPr>
            <w:tcW w:w="1467"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1C237C14" w14:textId="77777777" w:rsidR="00C316BB" w:rsidRPr="00CB1648" w:rsidRDefault="00C316BB" w:rsidP="00A63744">
            <w:pPr>
              <w:rPr>
                <w:sz w:val="24"/>
                <w:szCs w:val="24"/>
              </w:rPr>
            </w:pPr>
            <w:r w:rsidRPr="00CB1648">
              <w:rPr>
                <w:sz w:val="24"/>
                <w:szCs w:val="24"/>
              </w:rPr>
              <w:t>CAMPO</w:t>
            </w:r>
          </w:p>
        </w:tc>
        <w:tc>
          <w:tcPr>
            <w:tcW w:w="4181"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185BCEEE" w14:textId="77777777" w:rsidR="00C316BB" w:rsidRPr="00CB1648" w:rsidRDefault="00C316BB" w:rsidP="00A63744">
            <w:pPr>
              <w:rPr>
                <w:sz w:val="24"/>
                <w:szCs w:val="24"/>
              </w:rPr>
            </w:pPr>
            <w:r w:rsidRPr="00CB1648">
              <w:rPr>
                <w:sz w:val="24"/>
                <w:szCs w:val="24"/>
              </w:rPr>
              <w:t>CONTEÚDO</w:t>
            </w:r>
          </w:p>
        </w:tc>
        <w:tc>
          <w:tcPr>
            <w:tcW w:w="865"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151E34C4" w14:textId="77777777" w:rsidR="00C316BB" w:rsidRPr="00CB1648" w:rsidRDefault="00C316BB" w:rsidP="00A63744">
            <w:pPr>
              <w:jc w:val="center"/>
              <w:rPr>
                <w:sz w:val="24"/>
                <w:szCs w:val="24"/>
              </w:rPr>
            </w:pPr>
            <w:r w:rsidRPr="00CB1648">
              <w:rPr>
                <w:sz w:val="24"/>
                <w:szCs w:val="24"/>
              </w:rPr>
              <w:t>TIPO</w:t>
            </w:r>
          </w:p>
        </w:tc>
        <w:tc>
          <w:tcPr>
            <w:tcW w:w="836"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42DAEE70" w14:textId="77777777" w:rsidR="00C316BB" w:rsidRPr="00CB1648" w:rsidRDefault="00C316BB" w:rsidP="00A63744">
            <w:pPr>
              <w:jc w:val="center"/>
              <w:rPr>
                <w:sz w:val="24"/>
                <w:szCs w:val="24"/>
              </w:rPr>
            </w:pPr>
            <w:r w:rsidRPr="00CB1648">
              <w:rPr>
                <w:sz w:val="24"/>
                <w:szCs w:val="24"/>
              </w:rPr>
              <w:t>TAM</w:t>
            </w:r>
          </w:p>
        </w:tc>
        <w:tc>
          <w:tcPr>
            <w:tcW w:w="850" w:type="dxa"/>
            <w:tcBorders>
              <w:top w:val="single" w:sz="8" w:space="0" w:color="000000"/>
              <w:left w:val="nil"/>
              <w:bottom w:val="single" w:sz="8" w:space="0" w:color="000000"/>
              <w:right w:val="single" w:sz="8" w:space="0" w:color="000000"/>
            </w:tcBorders>
            <w:shd w:val="clear" w:color="auto" w:fill="FFFFFF"/>
            <w:tcMar>
              <w:top w:w="20" w:type="dxa"/>
              <w:left w:w="80" w:type="dxa"/>
              <w:bottom w:w="20" w:type="dxa"/>
              <w:right w:w="80" w:type="dxa"/>
            </w:tcMar>
          </w:tcPr>
          <w:p w14:paraId="63FA111B" w14:textId="77777777" w:rsidR="00C316BB" w:rsidRPr="00CB1648" w:rsidRDefault="00C316BB" w:rsidP="00A63744">
            <w:pPr>
              <w:jc w:val="center"/>
              <w:rPr>
                <w:sz w:val="24"/>
                <w:szCs w:val="24"/>
              </w:rPr>
            </w:pPr>
            <w:r w:rsidRPr="00CB1648">
              <w:rPr>
                <w:sz w:val="24"/>
                <w:szCs w:val="24"/>
              </w:rPr>
              <w:t>DEC</w:t>
            </w:r>
          </w:p>
        </w:tc>
        <w:tc>
          <w:tcPr>
            <w:tcW w:w="718" w:type="dxa"/>
            <w:tcBorders>
              <w:top w:val="single" w:sz="8" w:space="0" w:color="000000"/>
              <w:left w:val="nil"/>
              <w:bottom w:val="single" w:sz="8" w:space="0" w:color="000000"/>
              <w:right w:val="single" w:sz="8" w:space="0" w:color="000000"/>
            </w:tcBorders>
            <w:shd w:val="clear" w:color="auto" w:fill="FFFFFF"/>
            <w:tcMar>
              <w:top w:w="20" w:type="dxa"/>
              <w:left w:w="20" w:type="dxa"/>
              <w:bottom w:w="20" w:type="dxa"/>
              <w:right w:w="20" w:type="dxa"/>
            </w:tcMar>
          </w:tcPr>
          <w:p w14:paraId="0B6F3186" w14:textId="77777777" w:rsidR="00C316BB" w:rsidRPr="00CB1648" w:rsidRDefault="00C316BB" w:rsidP="00A63744">
            <w:pPr>
              <w:jc w:val="center"/>
              <w:rPr>
                <w:sz w:val="24"/>
                <w:szCs w:val="24"/>
              </w:rPr>
            </w:pPr>
            <w:r w:rsidRPr="00CB1648">
              <w:rPr>
                <w:sz w:val="24"/>
                <w:szCs w:val="24"/>
              </w:rPr>
              <w:t>OBR</w:t>
            </w:r>
          </w:p>
        </w:tc>
      </w:tr>
      <w:tr w:rsidR="00FD31DA" w:rsidRPr="00CB1648" w14:paraId="2BCC139A" w14:textId="77777777" w:rsidTr="00A63744">
        <w:trPr>
          <w:trHeight w:val="480"/>
        </w:trPr>
        <w:tc>
          <w:tcPr>
            <w:tcW w:w="440"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71FB2A29" w14:textId="77777777" w:rsidR="00C316BB" w:rsidRPr="00CB1648" w:rsidRDefault="00C316BB" w:rsidP="00A63744">
            <w:pPr>
              <w:spacing w:before="160"/>
              <w:jc w:val="center"/>
              <w:rPr>
                <w:sz w:val="24"/>
                <w:szCs w:val="24"/>
              </w:rPr>
            </w:pPr>
            <w:r w:rsidRPr="00CB1648">
              <w:rPr>
                <w:sz w:val="24"/>
                <w:szCs w:val="24"/>
              </w:rPr>
              <w:t>01</w:t>
            </w:r>
          </w:p>
        </w:tc>
        <w:tc>
          <w:tcPr>
            <w:tcW w:w="1467"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B8D5C62" w14:textId="77777777" w:rsidR="00C316BB" w:rsidRPr="00CB1648" w:rsidRDefault="00C316BB" w:rsidP="00A63744">
            <w:pPr>
              <w:spacing w:before="160"/>
              <w:rPr>
                <w:sz w:val="24"/>
                <w:szCs w:val="24"/>
              </w:rPr>
            </w:pPr>
            <w:r w:rsidRPr="00CB1648">
              <w:rPr>
                <w:sz w:val="24"/>
                <w:szCs w:val="24"/>
              </w:rPr>
              <w:t>REG</w:t>
            </w:r>
          </w:p>
        </w:tc>
        <w:tc>
          <w:tcPr>
            <w:tcW w:w="4181"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91DEE40" w14:textId="77777777" w:rsidR="00C316BB" w:rsidRPr="00CB1648" w:rsidRDefault="00C316BB" w:rsidP="00A63744">
            <w:pPr>
              <w:spacing w:before="160"/>
              <w:rPr>
                <w:sz w:val="24"/>
                <w:szCs w:val="24"/>
              </w:rPr>
            </w:pPr>
            <w:r w:rsidRPr="00CB1648">
              <w:rPr>
                <w:sz w:val="24"/>
                <w:szCs w:val="24"/>
              </w:rPr>
              <w:t>Texto fixo contendo "9999"</w:t>
            </w:r>
          </w:p>
        </w:tc>
        <w:tc>
          <w:tcPr>
            <w:tcW w:w="865"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C49CE23" w14:textId="77777777" w:rsidR="00C316BB" w:rsidRPr="00CB1648" w:rsidRDefault="00C316BB" w:rsidP="00A63744">
            <w:pPr>
              <w:spacing w:before="160"/>
              <w:jc w:val="center"/>
              <w:rPr>
                <w:sz w:val="24"/>
                <w:szCs w:val="24"/>
              </w:rPr>
            </w:pPr>
            <w:r w:rsidRPr="00CB1648">
              <w:rPr>
                <w:sz w:val="24"/>
                <w:szCs w:val="24"/>
              </w:rPr>
              <w:t>N</w:t>
            </w:r>
          </w:p>
        </w:tc>
        <w:tc>
          <w:tcPr>
            <w:tcW w:w="83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1675FA18" w14:textId="77777777" w:rsidR="00C316BB" w:rsidRPr="00CB1648" w:rsidRDefault="00C316BB" w:rsidP="00A63744">
            <w:pPr>
              <w:spacing w:before="160"/>
              <w:jc w:val="center"/>
              <w:rPr>
                <w:sz w:val="24"/>
                <w:szCs w:val="24"/>
              </w:rPr>
            </w:pPr>
            <w:r w:rsidRPr="00CB1648">
              <w:rPr>
                <w:sz w:val="24"/>
                <w:szCs w:val="24"/>
              </w:rPr>
              <w:t>4</w:t>
            </w:r>
          </w:p>
        </w:tc>
        <w:tc>
          <w:tcPr>
            <w:tcW w:w="850"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7083B57" w14:textId="77777777" w:rsidR="00C316BB" w:rsidRPr="00CB1648" w:rsidRDefault="00C316BB" w:rsidP="00A63744">
            <w:pPr>
              <w:spacing w:before="160"/>
              <w:jc w:val="center"/>
              <w:rPr>
                <w:sz w:val="24"/>
                <w:szCs w:val="24"/>
              </w:rPr>
            </w:pPr>
            <w:r w:rsidRPr="00CB1648">
              <w:rPr>
                <w:sz w:val="24"/>
                <w:szCs w:val="24"/>
              </w:rPr>
              <w:t>-</w:t>
            </w:r>
          </w:p>
        </w:tc>
        <w:tc>
          <w:tcPr>
            <w:tcW w:w="718"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21D96388" w14:textId="77777777" w:rsidR="00C316BB" w:rsidRPr="00CB1648" w:rsidRDefault="00C316BB" w:rsidP="00A63744">
            <w:pPr>
              <w:spacing w:before="160"/>
              <w:jc w:val="center"/>
              <w:rPr>
                <w:sz w:val="24"/>
                <w:szCs w:val="24"/>
              </w:rPr>
            </w:pPr>
            <w:r w:rsidRPr="00CB1648">
              <w:rPr>
                <w:sz w:val="24"/>
                <w:szCs w:val="24"/>
              </w:rPr>
              <w:t>O</w:t>
            </w:r>
          </w:p>
        </w:tc>
      </w:tr>
      <w:tr w:rsidR="00FD31DA" w:rsidRPr="00CB1648" w14:paraId="705762BB" w14:textId="77777777" w:rsidTr="00A63744">
        <w:trPr>
          <w:trHeight w:val="780"/>
        </w:trPr>
        <w:tc>
          <w:tcPr>
            <w:tcW w:w="440" w:type="dxa"/>
            <w:tcBorders>
              <w:top w:val="nil"/>
              <w:left w:val="single" w:sz="8" w:space="0" w:color="000000"/>
              <w:bottom w:val="single" w:sz="8" w:space="0" w:color="000000"/>
              <w:right w:val="single" w:sz="8" w:space="0" w:color="000000"/>
            </w:tcBorders>
            <w:shd w:val="clear" w:color="auto" w:fill="FFFFFF"/>
            <w:tcMar>
              <w:top w:w="20" w:type="dxa"/>
              <w:left w:w="80" w:type="dxa"/>
              <w:bottom w:w="20" w:type="dxa"/>
              <w:right w:w="80" w:type="dxa"/>
            </w:tcMar>
          </w:tcPr>
          <w:p w14:paraId="4F18C174" w14:textId="77777777" w:rsidR="00C316BB" w:rsidRPr="00CB1648" w:rsidRDefault="00C316BB" w:rsidP="00A63744">
            <w:pPr>
              <w:spacing w:before="160"/>
              <w:jc w:val="center"/>
              <w:rPr>
                <w:sz w:val="24"/>
                <w:szCs w:val="24"/>
              </w:rPr>
            </w:pPr>
            <w:r w:rsidRPr="00CB1648">
              <w:rPr>
                <w:sz w:val="24"/>
                <w:szCs w:val="24"/>
              </w:rPr>
              <w:t>02</w:t>
            </w:r>
          </w:p>
        </w:tc>
        <w:tc>
          <w:tcPr>
            <w:tcW w:w="1467"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3C25610" w14:textId="77777777" w:rsidR="00C316BB" w:rsidRPr="00CB1648" w:rsidRDefault="00C316BB" w:rsidP="00A63744">
            <w:pPr>
              <w:spacing w:before="160"/>
              <w:rPr>
                <w:sz w:val="24"/>
                <w:szCs w:val="24"/>
              </w:rPr>
            </w:pPr>
            <w:r w:rsidRPr="00CB1648">
              <w:rPr>
                <w:sz w:val="24"/>
                <w:szCs w:val="24"/>
              </w:rPr>
              <w:t>QTD_LIN</w:t>
            </w:r>
          </w:p>
        </w:tc>
        <w:tc>
          <w:tcPr>
            <w:tcW w:w="4181"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16C4BE6" w14:textId="77777777" w:rsidR="00C316BB" w:rsidRPr="00CB1648" w:rsidRDefault="00C316BB" w:rsidP="00A63744">
            <w:pPr>
              <w:spacing w:before="160"/>
              <w:rPr>
                <w:sz w:val="24"/>
                <w:szCs w:val="24"/>
              </w:rPr>
            </w:pPr>
            <w:r w:rsidRPr="00CB1648">
              <w:rPr>
                <w:sz w:val="24"/>
                <w:szCs w:val="24"/>
              </w:rPr>
              <w:t>Quantidade total de linhas do arquivo digital.</w:t>
            </w:r>
          </w:p>
        </w:tc>
        <w:tc>
          <w:tcPr>
            <w:tcW w:w="865"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42A89736" w14:textId="77777777" w:rsidR="00C316BB" w:rsidRPr="00CB1648" w:rsidRDefault="00C316BB" w:rsidP="00A63744">
            <w:pPr>
              <w:spacing w:before="160"/>
              <w:jc w:val="center"/>
              <w:rPr>
                <w:sz w:val="24"/>
                <w:szCs w:val="24"/>
              </w:rPr>
            </w:pPr>
            <w:r w:rsidRPr="00CB1648">
              <w:rPr>
                <w:sz w:val="24"/>
                <w:szCs w:val="24"/>
              </w:rPr>
              <w:t>N</w:t>
            </w:r>
          </w:p>
        </w:tc>
        <w:tc>
          <w:tcPr>
            <w:tcW w:w="836"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58BDD898" w14:textId="77777777" w:rsidR="00C316BB" w:rsidRPr="00CB1648" w:rsidRDefault="00C316BB" w:rsidP="00A63744">
            <w:pPr>
              <w:spacing w:before="160"/>
              <w:jc w:val="center"/>
              <w:rPr>
                <w:sz w:val="24"/>
                <w:szCs w:val="24"/>
              </w:rPr>
            </w:pPr>
            <w:r w:rsidRPr="00CB1648">
              <w:rPr>
                <w:sz w:val="24"/>
                <w:szCs w:val="24"/>
              </w:rPr>
              <w:t>-</w:t>
            </w:r>
          </w:p>
        </w:tc>
        <w:tc>
          <w:tcPr>
            <w:tcW w:w="850" w:type="dxa"/>
            <w:tcBorders>
              <w:top w:val="nil"/>
              <w:left w:val="nil"/>
              <w:bottom w:val="single" w:sz="8" w:space="0" w:color="000000"/>
              <w:right w:val="single" w:sz="8" w:space="0" w:color="000000"/>
            </w:tcBorders>
            <w:shd w:val="clear" w:color="auto" w:fill="FFFFFF"/>
            <w:tcMar>
              <w:top w:w="20" w:type="dxa"/>
              <w:left w:w="80" w:type="dxa"/>
              <w:bottom w:w="20" w:type="dxa"/>
              <w:right w:w="80" w:type="dxa"/>
            </w:tcMar>
          </w:tcPr>
          <w:p w14:paraId="062B213B" w14:textId="77777777" w:rsidR="00C316BB" w:rsidRPr="00CB1648" w:rsidRDefault="00C316BB" w:rsidP="00A63744">
            <w:pPr>
              <w:spacing w:before="160"/>
              <w:jc w:val="center"/>
              <w:rPr>
                <w:sz w:val="24"/>
                <w:szCs w:val="24"/>
              </w:rPr>
            </w:pPr>
            <w:r w:rsidRPr="00CB1648">
              <w:rPr>
                <w:sz w:val="24"/>
                <w:szCs w:val="24"/>
              </w:rPr>
              <w:t>-</w:t>
            </w:r>
          </w:p>
        </w:tc>
        <w:tc>
          <w:tcPr>
            <w:tcW w:w="718"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3FA67806" w14:textId="77777777" w:rsidR="00C316BB" w:rsidRPr="00CB1648" w:rsidRDefault="00C316BB" w:rsidP="00A63744">
            <w:pPr>
              <w:spacing w:before="160"/>
              <w:jc w:val="center"/>
              <w:rPr>
                <w:sz w:val="24"/>
                <w:szCs w:val="24"/>
              </w:rPr>
            </w:pPr>
            <w:r w:rsidRPr="00CB1648">
              <w:rPr>
                <w:sz w:val="24"/>
                <w:szCs w:val="24"/>
              </w:rPr>
              <w:t>O</w:t>
            </w:r>
          </w:p>
        </w:tc>
      </w:tr>
    </w:tbl>
    <w:p w14:paraId="637396FE" w14:textId="77777777" w:rsidR="00C316BB" w:rsidRPr="00CB1648" w:rsidRDefault="00C316BB" w:rsidP="00C316BB">
      <w:pPr>
        <w:jc w:val="both"/>
        <w:rPr>
          <w:sz w:val="24"/>
          <w:szCs w:val="24"/>
        </w:rPr>
      </w:pPr>
    </w:p>
    <w:p w14:paraId="6474803D" w14:textId="77777777" w:rsidR="00C316BB" w:rsidRPr="00CB1648" w:rsidRDefault="00C316BB" w:rsidP="00C316BB">
      <w:pPr>
        <w:ind w:left="284"/>
        <w:jc w:val="both"/>
        <w:rPr>
          <w:sz w:val="24"/>
          <w:szCs w:val="24"/>
        </w:rPr>
      </w:pPr>
      <w:r w:rsidRPr="00CB1648">
        <w:rPr>
          <w:sz w:val="24"/>
          <w:szCs w:val="24"/>
        </w:rPr>
        <w:t>Observações:</w:t>
      </w:r>
    </w:p>
    <w:p w14:paraId="64688890" w14:textId="77777777" w:rsidR="00C316BB" w:rsidRPr="00CB1648" w:rsidRDefault="00C316BB" w:rsidP="00C316BB">
      <w:pPr>
        <w:ind w:left="284"/>
        <w:jc w:val="both"/>
        <w:rPr>
          <w:sz w:val="24"/>
          <w:szCs w:val="24"/>
        </w:rPr>
      </w:pPr>
    </w:p>
    <w:p w14:paraId="194BE571" w14:textId="77777777" w:rsidR="00C316BB" w:rsidRPr="00CB1648" w:rsidRDefault="00C316BB" w:rsidP="00C316BB">
      <w:pPr>
        <w:ind w:left="284"/>
        <w:jc w:val="both"/>
        <w:rPr>
          <w:sz w:val="24"/>
          <w:szCs w:val="24"/>
        </w:rPr>
      </w:pPr>
      <w:r w:rsidRPr="00CB1648">
        <w:rPr>
          <w:sz w:val="24"/>
          <w:szCs w:val="24"/>
        </w:rPr>
        <w:t>Registro obrigatório</w:t>
      </w:r>
    </w:p>
    <w:p w14:paraId="0FADCD76" w14:textId="2A554A62" w:rsidR="00C316BB" w:rsidRPr="00CB1648" w:rsidRDefault="00C316BB" w:rsidP="00C316BB">
      <w:pPr>
        <w:ind w:left="284"/>
        <w:jc w:val="both"/>
        <w:rPr>
          <w:sz w:val="24"/>
          <w:szCs w:val="24"/>
        </w:rPr>
      </w:pPr>
      <w:r w:rsidRPr="00CB1648">
        <w:rPr>
          <w:sz w:val="24"/>
          <w:szCs w:val="24"/>
        </w:rPr>
        <w:t>Nível hierárquico –</w:t>
      </w:r>
      <w:r w:rsidR="00083559" w:rsidRPr="00CB1648">
        <w:rPr>
          <w:sz w:val="24"/>
          <w:szCs w:val="24"/>
        </w:rPr>
        <w:t xml:space="preserve"> </w:t>
      </w:r>
      <w:r w:rsidRPr="00CB1648">
        <w:rPr>
          <w:sz w:val="24"/>
          <w:szCs w:val="24"/>
        </w:rPr>
        <w:t>0</w:t>
      </w:r>
    </w:p>
    <w:p w14:paraId="19AFDE31" w14:textId="77777777" w:rsidR="00C316BB" w:rsidRPr="00CB1648" w:rsidRDefault="00C316BB" w:rsidP="00C316BB">
      <w:pPr>
        <w:ind w:left="284"/>
        <w:jc w:val="both"/>
        <w:rPr>
          <w:sz w:val="24"/>
          <w:szCs w:val="24"/>
        </w:rPr>
      </w:pPr>
      <w:r w:rsidRPr="00CB1648">
        <w:rPr>
          <w:sz w:val="24"/>
          <w:szCs w:val="24"/>
        </w:rPr>
        <w:t>Ocorrência - um (por arquivo)</w:t>
      </w:r>
    </w:p>
    <w:p w14:paraId="0AEBCBBB" w14:textId="77777777" w:rsidR="00C316BB" w:rsidRPr="00CB1648" w:rsidRDefault="00C316BB" w:rsidP="00C316BB">
      <w:pPr>
        <w:spacing w:before="160"/>
        <w:ind w:left="284"/>
        <w:jc w:val="both"/>
        <w:rPr>
          <w:sz w:val="24"/>
          <w:szCs w:val="24"/>
        </w:rPr>
      </w:pPr>
      <w:r w:rsidRPr="00CB1648">
        <w:rPr>
          <w:b/>
          <w:sz w:val="24"/>
          <w:szCs w:val="24"/>
        </w:rPr>
        <w:t>Campo 01</w:t>
      </w:r>
      <w:r w:rsidRPr="00CB1648">
        <w:rPr>
          <w:sz w:val="24"/>
          <w:szCs w:val="24"/>
        </w:rPr>
        <w:t xml:space="preserve"> (REG) - </w:t>
      </w:r>
      <w:r w:rsidRPr="00CB1648">
        <w:rPr>
          <w:b/>
          <w:sz w:val="24"/>
          <w:szCs w:val="24"/>
        </w:rPr>
        <w:t>Valor Válido:</w:t>
      </w:r>
      <w:r w:rsidRPr="00CB1648">
        <w:rPr>
          <w:sz w:val="24"/>
          <w:szCs w:val="24"/>
        </w:rPr>
        <w:t xml:space="preserve"> [9999]</w:t>
      </w:r>
    </w:p>
    <w:p w14:paraId="12F374D1" w14:textId="77777777" w:rsidR="00C316BB" w:rsidRPr="00CB1648" w:rsidRDefault="00C316BB" w:rsidP="00C316BB">
      <w:pPr>
        <w:spacing w:before="160"/>
        <w:ind w:left="284"/>
        <w:jc w:val="both"/>
        <w:rPr>
          <w:sz w:val="24"/>
          <w:szCs w:val="24"/>
        </w:rPr>
      </w:pPr>
      <w:r w:rsidRPr="00CB1648">
        <w:rPr>
          <w:b/>
          <w:sz w:val="24"/>
          <w:szCs w:val="24"/>
        </w:rPr>
        <w:t>Campo 02</w:t>
      </w:r>
      <w:r w:rsidRPr="00CB1648">
        <w:rPr>
          <w:sz w:val="24"/>
          <w:szCs w:val="24"/>
        </w:rPr>
        <w:t xml:space="preserve"> (QTD_LIN) - </w:t>
      </w:r>
      <w:r w:rsidRPr="00CB1648">
        <w:rPr>
          <w:b/>
          <w:sz w:val="24"/>
          <w:szCs w:val="24"/>
        </w:rPr>
        <w:t>Preenchimento:</w:t>
      </w:r>
      <w:r w:rsidRPr="00CB1648">
        <w:rPr>
          <w:sz w:val="24"/>
          <w:szCs w:val="24"/>
        </w:rPr>
        <w:t xml:space="preserve"> a quantidade de linhas a ser informada deve considerar também o próprio registro 9999. Validação: o número de linhas existentes no arquivo inteiro é igual ao valor informado no campo QTD_LIN.</w:t>
      </w:r>
    </w:p>
    <w:p w14:paraId="30C3A4A2" w14:textId="77777777" w:rsidR="00B363EF" w:rsidRPr="00CB1648" w:rsidRDefault="00B363EF" w:rsidP="00942A30">
      <w:pPr>
        <w:spacing w:before="160"/>
        <w:jc w:val="both"/>
        <w:rPr>
          <w:sz w:val="24"/>
          <w:szCs w:val="24"/>
        </w:rPr>
      </w:pPr>
    </w:p>
    <w:p w14:paraId="1A151DBA" w14:textId="7DE9D856" w:rsidR="00C70CF1" w:rsidRPr="00CB1648" w:rsidRDefault="00056F86" w:rsidP="00F27410">
      <w:pPr>
        <w:pStyle w:val="Default"/>
        <w:jc w:val="both"/>
        <w:rPr>
          <w:b/>
          <w:color w:val="auto"/>
        </w:rPr>
      </w:pPr>
      <w:r w:rsidRPr="00CB1648">
        <w:rPr>
          <w:b/>
          <w:bCs/>
          <w:color w:val="auto"/>
        </w:rPr>
        <w:t>4</w:t>
      </w:r>
      <w:r w:rsidR="00C70CF1" w:rsidRPr="00CB1648">
        <w:rPr>
          <w:b/>
          <w:bCs/>
          <w:color w:val="auto"/>
        </w:rPr>
        <w:t xml:space="preserve"> </w:t>
      </w:r>
      <w:r w:rsidR="00207042" w:rsidRPr="00CB1648">
        <w:rPr>
          <w:b/>
          <w:bCs/>
          <w:color w:val="auto"/>
        </w:rPr>
        <w:t>–</w:t>
      </w:r>
      <w:r w:rsidR="00C70CF1" w:rsidRPr="00CB1648">
        <w:rPr>
          <w:b/>
          <w:bCs/>
          <w:color w:val="auto"/>
        </w:rPr>
        <w:t xml:space="preserve"> </w:t>
      </w:r>
      <w:r w:rsidR="00207042" w:rsidRPr="00CB1648">
        <w:rPr>
          <w:b/>
          <w:bCs/>
          <w:color w:val="auto"/>
        </w:rPr>
        <w:t xml:space="preserve">Outras </w:t>
      </w:r>
      <w:r w:rsidR="00C70CF1" w:rsidRPr="00CB1648">
        <w:rPr>
          <w:b/>
          <w:bCs/>
          <w:color w:val="auto"/>
        </w:rPr>
        <w:t xml:space="preserve">Regras </w:t>
      </w:r>
      <w:r w:rsidR="00405A59" w:rsidRPr="00CB1648">
        <w:rPr>
          <w:b/>
          <w:bCs/>
          <w:color w:val="auto"/>
        </w:rPr>
        <w:t>para Controle de Estoque</w:t>
      </w:r>
    </w:p>
    <w:p w14:paraId="37783DCA" w14:textId="77777777" w:rsidR="00C70CF1" w:rsidRPr="00CB1648" w:rsidRDefault="00C70CF1" w:rsidP="00F27410">
      <w:pPr>
        <w:pStyle w:val="Default"/>
        <w:jc w:val="both"/>
        <w:rPr>
          <w:color w:val="auto"/>
        </w:rPr>
      </w:pPr>
    </w:p>
    <w:p w14:paraId="2B404FB0" w14:textId="267CCFD2"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1</w:t>
      </w:r>
      <w:r w:rsidR="00F27410" w:rsidRPr="00CB1648">
        <w:rPr>
          <w:bCs/>
          <w:color w:val="auto"/>
        </w:rPr>
        <w:t xml:space="preserve"> O </w:t>
      </w:r>
      <w:r w:rsidR="00AA178B" w:rsidRPr="00CB1648">
        <w:rPr>
          <w:bCs/>
          <w:color w:val="auto"/>
        </w:rPr>
        <w:t>estoque</w:t>
      </w:r>
      <w:r w:rsidR="00F27410" w:rsidRPr="00CB1648">
        <w:rPr>
          <w:bCs/>
          <w:color w:val="auto"/>
        </w:rPr>
        <w:t xml:space="preserve"> inicial </w:t>
      </w:r>
      <w:r w:rsidR="004E5631" w:rsidRPr="00CB1648">
        <w:rPr>
          <w:bCs/>
          <w:color w:val="auto"/>
        </w:rPr>
        <w:t>informado</w:t>
      </w:r>
      <w:r w:rsidR="00C56C06" w:rsidRPr="00CB1648">
        <w:rPr>
          <w:bCs/>
          <w:color w:val="auto"/>
        </w:rPr>
        <w:t xml:space="preserve"> nos pedidos subsequentes ao primeiro pedido de ressarcimento dever</w:t>
      </w:r>
      <w:r w:rsidR="00120F3A" w:rsidRPr="00CB1648">
        <w:rPr>
          <w:bCs/>
          <w:color w:val="auto"/>
        </w:rPr>
        <w:t>á</w:t>
      </w:r>
      <w:r w:rsidR="00C56C06" w:rsidRPr="00CB1648">
        <w:rPr>
          <w:bCs/>
          <w:color w:val="auto"/>
        </w:rPr>
        <w:t xml:space="preserve"> ser obtido do </w:t>
      </w:r>
      <w:r w:rsidR="00821BE1">
        <w:rPr>
          <w:bCs/>
          <w:color w:val="auto"/>
        </w:rPr>
        <w:t>F</w:t>
      </w:r>
      <w:r w:rsidR="00C56C06" w:rsidRPr="00CB1648">
        <w:rPr>
          <w:bCs/>
          <w:color w:val="auto"/>
        </w:rPr>
        <w:t xml:space="preserve">ormulário 3 anteriormente entregue, cuja análise foi processada com sucesso pela SEFAZ, </w:t>
      </w:r>
      <w:r w:rsidR="00120F3A" w:rsidRPr="00CB1648">
        <w:rPr>
          <w:bCs/>
          <w:color w:val="auto"/>
        </w:rPr>
        <w:t xml:space="preserve">o qual conterá, na última movimentação informada relativamente a cada produto, </w:t>
      </w:r>
      <w:r w:rsidR="00F27410" w:rsidRPr="00CB1648">
        <w:rPr>
          <w:bCs/>
          <w:color w:val="auto"/>
        </w:rPr>
        <w:t>dados inerentes ao estoque</w:t>
      </w:r>
      <w:r w:rsidR="00120F3A" w:rsidRPr="00CB1648">
        <w:rPr>
          <w:bCs/>
          <w:color w:val="auto"/>
        </w:rPr>
        <w:t xml:space="preserve"> final a ser transportado </w:t>
      </w:r>
      <w:r w:rsidR="004E5631" w:rsidRPr="00CB1648">
        <w:rPr>
          <w:bCs/>
          <w:color w:val="auto"/>
        </w:rPr>
        <w:t>(</w:t>
      </w:r>
      <w:r w:rsidR="00F27410" w:rsidRPr="00CB1648">
        <w:rPr>
          <w:bCs/>
          <w:color w:val="auto"/>
        </w:rPr>
        <w:t>quantidade</w:t>
      </w:r>
      <w:r w:rsidR="004E5631" w:rsidRPr="00CB1648">
        <w:rPr>
          <w:bCs/>
          <w:color w:val="auto"/>
        </w:rPr>
        <w:t>s</w:t>
      </w:r>
      <w:r w:rsidR="00F27410" w:rsidRPr="00CB1648">
        <w:rPr>
          <w:bCs/>
          <w:color w:val="auto"/>
        </w:rPr>
        <w:t xml:space="preserve"> e valor</w:t>
      </w:r>
      <w:r w:rsidR="004E5631" w:rsidRPr="00CB1648">
        <w:rPr>
          <w:bCs/>
          <w:color w:val="auto"/>
        </w:rPr>
        <w:t>es</w:t>
      </w:r>
      <w:r w:rsidR="00F27410" w:rsidRPr="00CB1648">
        <w:rPr>
          <w:bCs/>
          <w:color w:val="auto"/>
        </w:rPr>
        <w:t xml:space="preserve"> remanescentes</w:t>
      </w:r>
      <w:r w:rsidR="004E5631" w:rsidRPr="00CB1648">
        <w:rPr>
          <w:bCs/>
          <w:color w:val="auto"/>
        </w:rPr>
        <w:t>)</w:t>
      </w:r>
      <w:r w:rsidR="00D41C45" w:rsidRPr="00CB1648">
        <w:rPr>
          <w:bCs/>
          <w:color w:val="auto"/>
        </w:rPr>
        <w:t>, considerando todas as operações de entrada e saída ocorridas no intervalo entre o pedido atual e o anterior</w:t>
      </w:r>
      <w:r w:rsidR="00F27410" w:rsidRPr="00CB1648">
        <w:rPr>
          <w:bCs/>
          <w:color w:val="auto"/>
        </w:rPr>
        <w:t>. A transcriçã</w:t>
      </w:r>
      <w:r w:rsidR="00120F3A" w:rsidRPr="00CB1648">
        <w:rPr>
          <w:bCs/>
          <w:color w:val="auto"/>
        </w:rPr>
        <w:t>o do saldo de período anterior d</w:t>
      </w:r>
      <w:r w:rsidR="00F27410" w:rsidRPr="00CB1648">
        <w:rPr>
          <w:bCs/>
          <w:color w:val="auto"/>
        </w:rPr>
        <w:t>everá ser efetuada inclusive na circunstância de ine</w:t>
      </w:r>
      <w:r w:rsidR="00120F3A" w:rsidRPr="00CB1648">
        <w:rPr>
          <w:bCs/>
          <w:color w:val="auto"/>
        </w:rPr>
        <w:t>xistir movimentação</w:t>
      </w:r>
      <w:r w:rsidR="006A6910" w:rsidRPr="00CB1648">
        <w:rPr>
          <w:bCs/>
          <w:color w:val="auto"/>
        </w:rPr>
        <w:t xml:space="preserve"> do mesmo item ou produto </w:t>
      </w:r>
      <w:r w:rsidR="00120F3A" w:rsidRPr="00CB1648">
        <w:rPr>
          <w:bCs/>
          <w:color w:val="auto"/>
        </w:rPr>
        <w:t>no período</w:t>
      </w:r>
      <w:r w:rsidR="000444F0" w:rsidRPr="00CB1648">
        <w:rPr>
          <w:bCs/>
          <w:color w:val="auto"/>
        </w:rPr>
        <w:t xml:space="preserve"> relativo ao novo pedido</w:t>
      </w:r>
      <w:r w:rsidR="00120F3A" w:rsidRPr="00CB1648">
        <w:rPr>
          <w:bCs/>
          <w:color w:val="auto"/>
        </w:rPr>
        <w:t>.</w:t>
      </w:r>
    </w:p>
    <w:p w14:paraId="4C6318BF" w14:textId="77777777" w:rsidR="00F27410" w:rsidRPr="00CB1648" w:rsidRDefault="00F27410" w:rsidP="00056F86">
      <w:pPr>
        <w:pStyle w:val="Default"/>
        <w:ind w:left="284"/>
        <w:jc w:val="both"/>
        <w:rPr>
          <w:color w:val="auto"/>
        </w:rPr>
      </w:pPr>
    </w:p>
    <w:p w14:paraId="146BADE9" w14:textId="50A51376"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2.</w:t>
      </w:r>
      <w:r w:rsidR="00F27410" w:rsidRPr="00CB1648">
        <w:rPr>
          <w:bCs/>
          <w:color w:val="auto"/>
        </w:rPr>
        <w:t xml:space="preserve"> Em caso de necessidade de ajuste de saldo de quantidade em estoque, que não possa ser realizado mediante emissão de documento fiscal, poderá o contribuinte ajustar o saldo inicial do período de forma a regularizar a ocorrência, devendo conservar os documentos comprobatórios e demais informações esclarecedoras, que</w:t>
      </w:r>
      <w:r w:rsidR="0013556D" w:rsidRPr="00CB1648">
        <w:rPr>
          <w:bCs/>
          <w:color w:val="auto"/>
        </w:rPr>
        <w:t xml:space="preserve"> justifiquem</w:t>
      </w:r>
      <w:r w:rsidR="00F27410" w:rsidRPr="00CB1648">
        <w:rPr>
          <w:bCs/>
          <w:color w:val="auto"/>
        </w:rPr>
        <w:t xml:space="preserve"> o procedimento, para exibição ao fisco quando requisitado.</w:t>
      </w:r>
    </w:p>
    <w:p w14:paraId="2FCFD916" w14:textId="5C5019BE" w:rsidR="00F27410" w:rsidRPr="00CB1648" w:rsidRDefault="00F27410" w:rsidP="00056F86">
      <w:pPr>
        <w:pStyle w:val="Default"/>
        <w:ind w:left="284"/>
        <w:jc w:val="both"/>
        <w:rPr>
          <w:bCs/>
          <w:color w:val="auto"/>
        </w:rPr>
      </w:pPr>
    </w:p>
    <w:p w14:paraId="671FE0F8" w14:textId="476B33B0"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3</w:t>
      </w:r>
      <w:r w:rsidR="00965547" w:rsidRPr="00CB1648">
        <w:rPr>
          <w:bCs/>
          <w:color w:val="auto"/>
        </w:rPr>
        <w:t>.</w:t>
      </w:r>
      <w:r w:rsidR="00F27410" w:rsidRPr="00CB1648">
        <w:rPr>
          <w:bCs/>
          <w:color w:val="auto"/>
        </w:rPr>
        <w:t xml:space="preserve"> A </w:t>
      </w:r>
      <w:r w:rsidR="00965547" w:rsidRPr="00CB1648">
        <w:rPr>
          <w:bCs/>
          <w:color w:val="auto"/>
        </w:rPr>
        <w:t>informação</w:t>
      </w:r>
      <w:r w:rsidR="00F27410" w:rsidRPr="00CB1648">
        <w:rPr>
          <w:bCs/>
          <w:color w:val="auto"/>
        </w:rPr>
        <w:t xml:space="preserve"> de cada item de mercadoria constante no documento fiscal será </w:t>
      </w:r>
      <w:r w:rsidR="00A25687" w:rsidRPr="00CB1648">
        <w:rPr>
          <w:bCs/>
          <w:color w:val="auto"/>
        </w:rPr>
        <w:t>declarada</w:t>
      </w:r>
      <w:r w:rsidR="00F27410" w:rsidRPr="00CB1648">
        <w:rPr>
          <w:bCs/>
          <w:color w:val="auto"/>
        </w:rPr>
        <w:t xml:space="preserve"> em um </w:t>
      </w:r>
      <w:r w:rsidR="00965547" w:rsidRPr="00CB1648">
        <w:rPr>
          <w:bCs/>
          <w:color w:val="auto"/>
        </w:rPr>
        <w:t>únic</w:t>
      </w:r>
      <w:r w:rsidR="00AA178B" w:rsidRPr="00CB1648">
        <w:rPr>
          <w:bCs/>
          <w:color w:val="auto"/>
        </w:rPr>
        <w:t>o registro (linha)</w:t>
      </w:r>
      <w:r w:rsidR="00DA1DE8" w:rsidRPr="00CB1648">
        <w:rPr>
          <w:bCs/>
          <w:color w:val="auto"/>
        </w:rPr>
        <w:t xml:space="preserve"> do formulário, de modo que fique demonstrado</w:t>
      </w:r>
      <w:r w:rsidR="00BE46D4" w:rsidRPr="00CB1648">
        <w:rPr>
          <w:bCs/>
          <w:color w:val="auto"/>
        </w:rPr>
        <w:t>,</w:t>
      </w:r>
      <w:r w:rsidR="00DA1DE8" w:rsidRPr="00CB1648">
        <w:rPr>
          <w:bCs/>
          <w:color w:val="auto"/>
        </w:rPr>
        <w:t xml:space="preserve"> </w:t>
      </w:r>
      <w:r w:rsidR="00BE46D4" w:rsidRPr="00CB1648">
        <w:rPr>
          <w:bCs/>
          <w:color w:val="auto"/>
        </w:rPr>
        <w:t>cronologicamente,</w:t>
      </w:r>
      <w:r w:rsidR="00DA1DE8" w:rsidRPr="00CB1648">
        <w:rPr>
          <w:bCs/>
          <w:color w:val="auto"/>
        </w:rPr>
        <w:t xml:space="preserve"> todas as movimentações realizadas com </w:t>
      </w:r>
      <w:r w:rsidR="00965547" w:rsidRPr="00CB1648">
        <w:rPr>
          <w:bCs/>
          <w:color w:val="auto"/>
        </w:rPr>
        <w:t>o respectivo produto. O</w:t>
      </w:r>
      <w:r w:rsidR="00F27410" w:rsidRPr="00CB1648">
        <w:rPr>
          <w:bCs/>
          <w:color w:val="auto"/>
        </w:rPr>
        <w:t xml:space="preserve">s valores </w:t>
      </w:r>
      <w:r w:rsidR="00965547" w:rsidRPr="00CB1648">
        <w:rPr>
          <w:bCs/>
          <w:color w:val="auto"/>
        </w:rPr>
        <w:t xml:space="preserve">de mercadoria </w:t>
      </w:r>
      <w:r w:rsidR="00F27410" w:rsidRPr="00CB1648">
        <w:rPr>
          <w:bCs/>
          <w:color w:val="auto"/>
        </w:rPr>
        <w:t xml:space="preserve">e de ICMS </w:t>
      </w:r>
      <w:r w:rsidR="0018103C" w:rsidRPr="00CB1648">
        <w:rPr>
          <w:bCs/>
          <w:color w:val="auto"/>
        </w:rPr>
        <w:t>informados</w:t>
      </w:r>
      <w:r w:rsidR="00F27410" w:rsidRPr="00CB1648">
        <w:rPr>
          <w:bCs/>
          <w:color w:val="auto"/>
        </w:rPr>
        <w:t xml:space="preserve"> devem corresponder àqueles </w:t>
      </w:r>
      <w:r w:rsidR="00DA1DE8" w:rsidRPr="00CB1648">
        <w:rPr>
          <w:bCs/>
          <w:color w:val="auto"/>
        </w:rPr>
        <w:t>declarados na escrituração fiscal</w:t>
      </w:r>
      <w:r w:rsidR="00F27410" w:rsidRPr="00CB1648">
        <w:rPr>
          <w:bCs/>
          <w:color w:val="auto"/>
        </w:rPr>
        <w:t xml:space="preserve">, inclusive quanto ao rateio de frete, seguro, descontos etc., </w:t>
      </w:r>
      <w:r w:rsidR="0018103C" w:rsidRPr="00CB1648">
        <w:rPr>
          <w:bCs/>
          <w:color w:val="auto"/>
        </w:rPr>
        <w:t xml:space="preserve">conforme </w:t>
      </w:r>
      <w:r w:rsidR="00F27410" w:rsidRPr="00CB1648">
        <w:rPr>
          <w:bCs/>
          <w:color w:val="auto"/>
        </w:rPr>
        <w:t>destacados no documento fiscal.</w:t>
      </w:r>
    </w:p>
    <w:p w14:paraId="0175BAC2" w14:textId="62BA6AA2" w:rsidR="00F27410" w:rsidRPr="00CB1648" w:rsidRDefault="00F27410" w:rsidP="00056F86">
      <w:pPr>
        <w:pStyle w:val="Default"/>
        <w:ind w:left="284"/>
        <w:jc w:val="both"/>
        <w:rPr>
          <w:bCs/>
          <w:color w:val="auto"/>
        </w:rPr>
      </w:pPr>
    </w:p>
    <w:p w14:paraId="4C045256" w14:textId="0AC052F2"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4</w:t>
      </w:r>
      <w:r w:rsidR="00965547" w:rsidRPr="00CB1648">
        <w:rPr>
          <w:bCs/>
          <w:color w:val="auto"/>
        </w:rPr>
        <w:t>.</w:t>
      </w:r>
      <w:r w:rsidR="00F27410" w:rsidRPr="00CB1648">
        <w:rPr>
          <w:bCs/>
          <w:color w:val="auto"/>
        </w:rPr>
        <w:t xml:space="preserve"> A</w:t>
      </w:r>
      <w:r w:rsidR="001D6FC1" w:rsidRPr="00CB1648">
        <w:rPr>
          <w:bCs/>
          <w:color w:val="auto"/>
        </w:rPr>
        <w:t>s</w:t>
      </w:r>
      <w:r w:rsidR="00F27410" w:rsidRPr="00CB1648">
        <w:rPr>
          <w:bCs/>
          <w:color w:val="auto"/>
        </w:rPr>
        <w:t xml:space="preserve"> operaç</w:t>
      </w:r>
      <w:r w:rsidR="001D6FC1" w:rsidRPr="00CB1648">
        <w:rPr>
          <w:bCs/>
          <w:color w:val="auto"/>
        </w:rPr>
        <w:t xml:space="preserve">ões </w:t>
      </w:r>
      <w:r w:rsidR="00F27410" w:rsidRPr="00CB1648">
        <w:rPr>
          <w:bCs/>
          <w:color w:val="auto"/>
        </w:rPr>
        <w:t xml:space="preserve">de saída de </w:t>
      </w:r>
      <w:r w:rsidR="00BE46D4" w:rsidRPr="00CB1648">
        <w:rPr>
          <w:bCs/>
          <w:color w:val="auto"/>
        </w:rPr>
        <w:t>mercadoria</w:t>
      </w:r>
      <w:r w:rsidR="00F27410" w:rsidRPr="00CB1648">
        <w:rPr>
          <w:bCs/>
          <w:color w:val="auto"/>
        </w:rPr>
        <w:t xml:space="preserve">, produto ou insumo para depósito fechado, armazém geral, inclusive por conta e ordem, demonstração, venda fora do estabelecimento, conserto e </w:t>
      </w:r>
      <w:r w:rsidR="00F27410" w:rsidRPr="00CB1648">
        <w:rPr>
          <w:bCs/>
          <w:color w:val="auto"/>
        </w:rPr>
        <w:lastRenderedPageBreak/>
        <w:t>garantia, sem o destaque do imposto, e o seu retorno ou devolução ao estabelecimento de origem, também, sem o destaque do imposto, não ser</w:t>
      </w:r>
      <w:r w:rsidR="001D6FC1" w:rsidRPr="00CB1648">
        <w:rPr>
          <w:bCs/>
          <w:color w:val="auto"/>
        </w:rPr>
        <w:t>ão</w:t>
      </w:r>
      <w:r w:rsidR="00F27410" w:rsidRPr="00CB1648">
        <w:rPr>
          <w:bCs/>
          <w:color w:val="auto"/>
        </w:rPr>
        <w:t xml:space="preserve"> registrada</w:t>
      </w:r>
      <w:r w:rsidR="001D6FC1" w:rsidRPr="00CB1648">
        <w:rPr>
          <w:bCs/>
          <w:color w:val="auto"/>
        </w:rPr>
        <w:t>s</w:t>
      </w:r>
      <w:r w:rsidR="00F27410" w:rsidRPr="00CB1648">
        <w:rPr>
          <w:bCs/>
          <w:color w:val="auto"/>
        </w:rPr>
        <w:t xml:space="preserve"> </w:t>
      </w:r>
      <w:r w:rsidR="00644DA5" w:rsidRPr="00CB1648">
        <w:rPr>
          <w:bCs/>
          <w:color w:val="auto"/>
        </w:rPr>
        <w:t>no formulário</w:t>
      </w:r>
      <w:r w:rsidR="001D6FC1" w:rsidRPr="00CB1648">
        <w:rPr>
          <w:bCs/>
          <w:color w:val="auto"/>
        </w:rPr>
        <w:t xml:space="preserve"> de controle de estoque</w:t>
      </w:r>
      <w:r w:rsidR="00F27410" w:rsidRPr="00CB1648">
        <w:rPr>
          <w:bCs/>
          <w:color w:val="auto"/>
        </w:rPr>
        <w:t>. Assim, essas mercadorias serão tratadas como se estivesse</w:t>
      </w:r>
      <w:r w:rsidR="00965547" w:rsidRPr="00CB1648">
        <w:rPr>
          <w:bCs/>
          <w:color w:val="auto"/>
        </w:rPr>
        <w:t>m no estoque do estabelecimento, sem movimentação.</w:t>
      </w:r>
    </w:p>
    <w:p w14:paraId="5E1E2C1B" w14:textId="3E1CE98C" w:rsidR="00393A83" w:rsidRPr="00CB1648" w:rsidRDefault="00393A83" w:rsidP="00056F86">
      <w:pPr>
        <w:pStyle w:val="Default"/>
        <w:ind w:left="284"/>
        <w:jc w:val="both"/>
        <w:rPr>
          <w:bCs/>
          <w:color w:val="auto"/>
        </w:rPr>
      </w:pPr>
    </w:p>
    <w:p w14:paraId="5CD77B17" w14:textId="749DB92E"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5</w:t>
      </w:r>
      <w:r w:rsidR="001D6FC1" w:rsidRPr="00CB1648">
        <w:rPr>
          <w:bCs/>
          <w:color w:val="auto"/>
        </w:rPr>
        <w:t xml:space="preserve">. </w:t>
      </w:r>
      <w:r w:rsidR="00F27410" w:rsidRPr="00CB1648">
        <w:rPr>
          <w:bCs/>
          <w:color w:val="auto"/>
        </w:rPr>
        <w:t>A</w:t>
      </w:r>
      <w:r w:rsidR="001D6FC1" w:rsidRPr="00CB1648">
        <w:rPr>
          <w:bCs/>
          <w:color w:val="auto"/>
        </w:rPr>
        <w:t>s</w:t>
      </w:r>
      <w:r w:rsidR="00F27410" w:rsidRPr="00CB1648">
        <w:rPr>
          <w:bCs/>
          <w:color w:val="auto"/>
        </w:rPr>
        <w:t xml:space="preserve"> operaç</w:t>
      </w:r>
      <w:r w:rsidR="001D6FC1" w:rsidRPr="00CB1648">
        <w:rPr>
          <w:bCs/>
          <w:color w:val="auto"/>
        </w:rPr>
        <w:t xml:space="preserve">ões </w:t>
      </w:r>
      <w:r w:rsidR="00F27410" w:rsidRPr="00CB1648">
        <w:rPr>
          <w:bCs/>
          <w:color w:val="auto"/>
        </w:rPr>
        <w:t xml:space="preserve">de saída de </w:t>
      </w:r>
      <w:r w:rsidR="006958B5" w:rsidRPr="00CB1648">
        <w:rPr>
          <w:bCs/>
          <w:color w:val="auto"/>
        </w:rPr>
        <w:t>mercadoria (s)</w:t>
      </w:r>
      <w:r w:rsidR="00F27410" w:rsidRPr="00CB1648">
        <w:rPr>
          <w:bCs/>
          <w:color w:val="auto"/>
        </w:rPr>
        <w:t>, produto ou insumo para depósito fechado, armazém geral, inclusive por conta e ordem, demonstração, venda fora do estabelecimento, conserto e garantia em que houver o destaque do imposto, se devido, e o seu retorno ou devoluç</w:t>
      </w:r>
      <w:r w:rsidR="006958B5" w:rsidRPr="00CB1648">
        <w:rPr>
          <w:bCs/>
          <w:color w:val="auto"/>
        </w:rPr>
        <w:t xml:space="preserve">ão ao estabelecimento de origem, </w:t>
      </w:r>
      <w:r w:rsidR="00F27410" w:rsidRPr="00CB1648">
        <w:rPr>
          <w:bCs/>
          <w:color w:val="auto"/>
        </w:rPr>
        <w:t>ser</w:t>
      </w:r>
      <w:r w:rsidR="006958B5" w:rsidRPr="00CB1648">
        <w:rPr>
          <w:bCs/>
          <w:color w:val="auto"/>
        </w:rPr>
        <w:t>ão</w:t>
      </w:r>
      <w:r w:rsidR="00F27410" w:rsidRPr="00CB1648">
        <w:rPr>
          <w:bCs/>
          <w:color w:val="auto"/>
        </w:rPr>
        <w:t xml:space="preserve"> registrada</w:t>
      </w:r>
      <w:r w:rsidR="006958B5" w:rsidRPr="00CB1648">
        <w:rPr>
          <w:bCs/>
          <w:color w:val="auto"/>
        </w:rPr>
        <w:t>s</w:t>
      </w:r>
      <w:r w:rsidR="00F27410" w:rsidRPr="00CB1648">
        <w:rPr>
          <w:bCs/>
          <w:color w:val="auto"/>
        </w:rPr>
        <w:t xml:space="preserve"> </w:t>
      </w:r>
      <w:r w:rsidR="00644DA5" w:rsidRPr="00CB1648">
        <w:rPr>
          <w:bCs/>
          <w:color w:val="auto"/>
        </w:rPr>
        <w:t>no formulário</w:t>
      </w:r>
      <w:r w:rsidR="006958B5" w:rsidRPr="00CB1648">
        <w:rPr>
          <w:bCs/>
          <w:color w:val="auto"/>
        </w:rPr>
        <w:t xml:space="preserve"> de controle de estoque</w:t>
      </w:r>
      <w:r w:rsidR="00F27410" w:rsidRPr="00CB1648">
        <w:rPr>
          <w:bCs/>
          <w:color w:val="auto"/>
        </w:rPr>
        <w:t>, para fin</w:t>
      </w:r>
      <w:r w:rsidR="00D41C45" w:rsidRPr="00CB1648">
        <w:rPr>
          <w:bCs/>
          <w:color w:val="auto"/>
        </w:rPr>
        <w:t>s de acompanhamento d</w:t>
      </w:r>
      <w:r w:rsidR="00603F2A" w:rsidRPr="00CB1648">
        <w:rPr>
          <w:bCs/>
          <w:color w:val="auto"/>
        </w:rPr>
        <w:t>o ICMS ST</w:t>
      </w:r>
      <w:r w:rsidR="005A53EA" w:rsidRPr="00CB1648">
        <w:rPr>
          <w:bCs/>
          <w:color w:val="auto"/>
        </w:rPr>
        <w:t>.</w:t>
      </w:r>
    </w:p>
    <w:p w14:paraId="33CC4136" w14:textId="0AAF62CD" w:rsidR="00F27410" w:rsidRPr="00CB1648" w:rsidRDefault="00F27410" w:rsidP="00056F86">
      <w:pPr>
        <w:pStyle w:val="Default"/>
        <w:ind w:left="284"/>
        <w:jc w:val="both"/>
        <w:rPr>
          <w:color w:val="auto"/>
        </w:rPr>
      </w:pPr>
    </w:p>
    <w:p w14:paraId="2499AE15" w14:textId="1932AD8F"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6</w:t>
      </w:r>
      <w:r w:rsidR="00F27410" w:rsidRPr="00CB1648">
        <w:rPr>
          <w:bCs/>
          <w:color w:val="auto"/>
        </w:rPr>
        <w:t xml:space="preserve"> A movimentação de mercadoria em consignação e com destaque do imposto, se devido, será registrada </w:t>
      </w:r>
      <w:r w:rsidR="00644DA5" w:rsidRPr="00CB1648">
        <w:rPr>
          <w:bCs/>
          <w:color w:val="auto"/>
        </w:rPr>
        <w:t>no formulário</w:t>
      </w:r>
      <w:r w:rsidR="006958B5" w:rsidRPr="00CB1648">
        <w:rPr>
          <w:bCs/>
          <w:color w:val="auto"/>
        </w:rPr>
        <w:t xml:space="preserve"> de controle de estoque</w:t>
      </w:r>
      <w:r w:rsidR="00F27410" w:rsidRPr="00CB1648">
        <w:rPr>
          <w:bCs/>
          <w:color w:val="auto"/>
        </w:rPr>
        <w:t>, para fins de acompanhamento do ICMS</w:t>
      </w:r>
      <w:r w:rsidR="006958B5" w:rsidRPr="00CB1648">
        <w:rPr>
          <w:bCs/>
          <w:color w:val="auto"/>
        </w:rPr>
        <w:t xml:space="preserve"> ST</w:t>
      </w:r>
      <w:r w:rsidR="00F27410" w:rsidRPr="00CB1648">
        <w:rPr>
          <w:bCs/>
          <w:color w:val="auto"/>
        </w:rPr>
        <w:t>.</w:t>
      </w:r>
    </w:p>
    <w:p w14:paraId="48390657" w14:textId="318E2E89" w:rsidR="008B2E28" w:rsidRPr="00CB1648" w:rsidRDefault="008B2E28" w:rsidP="00056F86">
      <w:pPr>
        <w:pStyle w:val="Default"/>
        <w:ind w:left="284"/>
        <w:jc w:val="both"/>
        <w:rPr>
          <w:bCs/>
          <w:color w:val="auto"/>
        </w:rPr>
      </w:pPr>
    </w:p>
    <w:p w14:paraId="47C13BF5" w14:textId="5DD106C7" w:rsidR="00F27410" w:rsidRPr="00CB1648" w:rsidRDefault="00E441D0" w:rsidP="00056F86">
      <w:pPr>
        <w:pStyle w:val="Default"/>
        <w:ind w:left="284"/>
        <w:jc w:val="both"/>
        <w:rPr>
          <w:color w:val="auto"/>
        </w:rPr>
      </w:pPr>
      <w:r w:rsidRPr="00CB1648">
        <w:rPr>
          <w:bCs/>
          <w:color w:val="auto"/>
        </w:rPr>
        <w:t>4</w:t>
      </w:r>
      <w:r w:rsidR="00F27410" w:rsidRPr="00CB1648">
        <w:rPr>
          <w:bCs/>
          <w:color w:val="auto"/>
        </w:rPr>
        <w:t>.</w:t>
      </w:r>
      <w:r w:rsidR="00AD68D7" w:rsidRPr="00CB1648">
        <w:rPr>
          <w:bCs/>
          <w:color w:val="auto"/>
        </w:rPr>
        <w:t>7</w:t>
      </w:r>
      <w:r w:rsidR="00146107" w:rsidRPr="00CB1648">
        <w:rPr>
          <w:bCs/>
          <w:color w:val="auto"/>
        </w:rPr>
        <w:t>.</w:t>
      </w:r>
      <w:r w:rsidR="00F27410" w:rsidRPr="00CB1648">
        <w:rPr>
          <w:bCs/>
          <w:color w:val="auto"/>
        </w:rPr>
        <w:t xml:space="preserve"> Devolução de mercadoria é a operação que tem por objeto anular todos os efeitos de uma operação anterior. Devoluções de saídas (exemplo: devolução de vendas - CFOP 1.411 ou 2.411) são entradas que tem por objeto anular todos os efeitos de saída anterior: a operação original da qual resultou a saída da mercadoria. Analogamente, devoluções de entradas (exemplo: devolução de compras – CFOP 5.411 ou 6.411) são saídas que tem por objeto anular todos os efeitos de entrada anterior: a operação de entrada original da qual resultou o recebimento da mercadoria. Assim sendo, o lançamento das devoluções ou retornos será feito </w:t>
      </w:r>
      <w:r w:rsidR="002F2F3C" w:rsidRPr="00CB1648">
        <w:rPr>
          <w:bCs/>
          <w:color w:val="auto"/>
        </w:rPr>
        <w:t>de modo a atualizar a quantidade e o saldo de ICMS constante no estoque.</w:t>
      </w:r>
      <w:r w:rsidR="00AB2AA4" w:rsidRPr="00CB1648">
        <w:rPr>
          <w:bCs/>
          <w:color w:val="auto"/>
        </w:rPr>
        <w:t xml:space="preserve"> Para </w:t>
      </w:r>
      <w:r w:rsidR="005A1CD7" w:rsidRPr="00CB1648">
        <w:rPr>
          <w:bCs/>
          <w:color w:val="auto"/>
        </w:rPr>
        <w:t xml:space="preserve">efeitos do controle de estoque previsto neste </w:t>
      </w:r>
      <w:r w:rsidR="00167D70" w:rsidRPr="00CB1648">
        <w:rPr>
          <w:bCs/>
          <w:color w:val="auto"/>
        </w:rPr>
        <w:t>manual</w:t>
      </w:r>
      <w:r w:rsidR="00AB2AA4" w:rsidRPr="00CB1648">
        <w:rPr>
          <w:bCs/>
          <w:color w:val="auto"/>
        </w:rPr>
        <w:t>, o valor da</w:t>
      </w:r>
      <w:r w:rsidR="005A1CD7" w:rsidRPr="00CB1648">
        <w:rPr>
          <w:bCs/>
          <w:color w:val="auto"/>
        </w:rPr>
        <w:t xml:space="preserve"> devolução </w:t>
      </w:r>
      <w:r w:rsidR="00342195" w:rsidRPr="00CB1648">
        <w:rPr>
          <w:bCs/>
          <w:color w:val="auto"/>
        </w:rPr>
        <w:t>a ser informado será</w:t>
      </w:r>
      <w:r w:rsidR="00146107" w:rsidRPr="00CB1648">
        <w:rPr>
          <w:bCs/>
          <w:color w:val="auto"/>
        </w:rPr>
        <w:t xml:space="preserve"> do</w:t>
      </w:r>
      <w:r w:rsidR="00AB2AA4" w:rsidRPr="00CB1648">
        <w:rPr>
          <w:bCs/>
          <w:color w:val="auto"/>
        </w:rPr>
        <w:t xml:space="preserve"> produto d</w:t>
      </w:r>
      <w:r w:rsidR="00FC114D" w:rsidRPr="00CB1648">
        <w:rPr>
          <w:bCs/>
          <w:color w:val="auto"/>
        </w:rPr>
        <w:t>o</w:t>
      </w:r>
      <w:r w:rsidR="00AB2AA4" w:rsidRPr="00CB1648">
        <w:rPr>
          <w:bCs/>
          <w:color w:val="auto"/>
        </w:rPr>
        <w:t xml:space="preserve"> </w:t>
      </w:r>
      <w:r w:rsidR="00C04053" w:rsidRPr="00CB1648">
        <w:rPr>
          <w:bCs/>
          <w:color w:val="auto"/>
        </w:rPr>
        <w:t>campo</w:t>
      </w:r>
      <w:r w:rsidR="00AB2AA4" w:rsidRPr="00CB1648">
        <w:rPr>
          <w:bCs/>
          <w:color w:val="auto"/>
        </w:rPr>
        <w:t xml:space="preserve"> </w:t>
      </w:r>
      <w:r w:rsidR="00C04053" w:rsidRPr="00CB1648">
        <w:rPr>
          <w:bCs/>
          <w:color w:val="auto"/>
        </w:rPr>
        <w:t>47</w:t>
      </w:r>
      <w:r w:rsidR="00342195" w:rsidRPr="00CB1648">
        <w:rPr>
          <w:bCs/>
          <w:color w:val="auto"/>
        </w:rPr>
        <w:t xml:space="preserve"> </w:t>
      </w:r>
      <w:r w:rsidR="00FC114D" w:rsidRPr="00CB1648">
        <w:rPr>
          <w:bCs/>
          <w:color w:val="auto"/>
        </w:rPr>
        <w:t>(</w:t>
      </w:r>
      <w:r w:rsidR="00DA4BF3" w:rsidRPr="00CB1648">
        <w:rPr>
          <w:bCs/>
          <w:color w:val="auto"/>
        </w:rPr>
        <w:t xml:space="preserve">Registro </w:t>
      </w:r>
      <w:r w:rsidR="00D81F5D">
        <w:rPr>
          <w:bCs/>
          <w:color w:val="auto"/>
        </w:rPr>
        <w:t>20</w:t>
      </w:r>
      <w:r w:rsidR="00C04053" w:rsidRPr="00CB1648">
        <w:rPr>
          <w:bCs/>
          <w:color w:val="auto"/>
        </w:rPr>
        <w:t>00</w:t>
      </w:r>
      <w:r w:rsidR="00FC114D" w:rsidRPr="00CB1648">
        <w:rPr>
          <w:bCs/>
          <w:color w:val="auto"/>
        </w:rPr>
        <w:t>)</w:t>
      </w:r>
      <w:r w:rsidR="00C020CC" w:rsidRPr="00CB1648">
        <w:rPr>
          <w:bCs/>
          <w:color w:val="auto"/>
        </w:rPr>
        <w:t xml:space="preserve"> imediatamente anterior</w:t>
      </w:r>
      <w:r w:rsidR="00DA6531" w:rsidRPr="00CB1648">
        <w:rPr>
          <w:bCs/>
          <w:color w:val="auto"/>
        </w:rPr>
        <w:t>,</w:t>
      </w:r>
      <w:r w:rsidR="00AB2AA4" w:rsidRPr="00CB1648">
        <w:rPr>
          <w:bCs/>
          <w:color w:val="auto"/>
        </w:rPr>
        <w:t xml:space="preserve"> </w:t>
      </w:r>
      <w:r w:rsidR="00644DA5" w:rsidRPr="00CB1648">
        <w:rPr>
          <w:bCs/>
          <w:color w:val="auto"/>
        </w:rPr>
        <w:t>relativ</w:t>
      </w:r>
      <w:r w:rsidR="00FC114D" w:rsidRPr="00CB1648">
        <w:rPr>
          <w:bCs/>
          <w:color w:val="auto"/>
        </w:rPr>
        <w:t>o</w:t>
      </w:r>
      <w:r w:rsidR="00644DA5" w:rsidRPr="00CB1648">
        <w:rPr>
          <w:bCs/>
          <w:color w:val="auto"/>
        </w:rPr>
        <w:t xml:space="preserve"> ao respectivo item, respeitada a cronologia das operações demonstradas,</w:t>
      </w:r>
      <w:r w:rsidR="00C020CC" w:rsidRPr="00CB1648">
        <w:rPr>
          <w:bCs/>
          <w:color w:val="auto"/>
        </w:rPr>
        <w:t xml:space="preserve"> </w:t>
      </w:r>
      <w:r w:rsidR="00AB2AA4" w:rsidRPr="00CB1648">
        <w:rPr>
          <w:bCs/>
          <w:color w:val="auto"/>
        </w:rPr>
        <w:t xml:space="preserve">pela quantidade </w:t>
      </w:r>
      <w:r w:rsidR="00847FE6" w:rsidRPr="00CB1648">
        <w:rPr>
          <w:bCs/>
          <w:color w:val="auto"/>
        </w:rPr>
        <w:t xml:space="preserve">de mercadorias envolvidas na </w:t>
      </w:r>
      <w:r w:rsidR="00AB2AA4" w:rsidRPr="00CB1648">
        <w:rPr>
          <w:bCs/>
          <w:color w:val="auto"/>
        </w:rPr>
        <w:t>respectiva operação</w:t>
      </w:r>
      <w:r w:rsidR="00082B9F" w:rsidRPr="00CB1648">
        <w:rPr>
          <w:bCs/>
          <w:color w:val="auto"/>
        </w:rPr>
        <w:t xml:space="preserve"> </w:t>
      </w:r>
      <w:r w:rsidR="00102B9E" w:rsidRPr="00CB1648">
        <w:rPr>
          <w:bCs/>
          <w:color w:val="auto"/>
        </w:rPr>
        <w:t>de devolução</w:t>
      </w:r>
      <w:r w:rsidR="009E0D62" w:rsidRPr="00CB1648">
        <w:rPr>
          <w:bCs/>
          <w:color w:val="auto"/>
        </w:rPr>
        <w:t xml:space="preserve"> ou retorno</w:t>
      </w:r>
      <w:r w:rsidR="00AB2AA4" w:rsidRPr="00CB1648">
        <w:rPr>
          <w:bCs/>
          <w:color w:val="auto"/>
        </w:rPr>
        <w:t>.</w:t>
      </w:r>
    </w:p>
    <w:p w14:paraId="0430757D" w14:textId="01A23123" w:rsidR="00F27410" w:rsidRPr="00CB1648" w:rsidRDefault="00F27410" w:rsidP="00056F86">
      <w:pPr>
        <w:pStyle w:val="Default"/>
        <w:ind w:left="284"/>
        <w:jc w:val="both"/>
        <w:rPr>
          <w:color w:val="auto"/>
        </w:rPr>
      </w:pPr>
    </w:p>
    <w:p w14:paraId="08CCEE19" w14:textId="44218F65"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B81758" w:rsidRPr="00CB1648">
        <w:rPr>
          <w:bCs/>
          <w:color w:val="auto"/>
        </w:rPr>
        <w:t>8</w:t>
      </w:r>
      <w:r w:rsidR="00686B97" w:rsidRPr="00CB1648">
        <w:rPr>
          <w:bCs/>
          <w:color w:val="auto"/>
        </w:rPr>
        <w:t>.</w:t>
      </w:r>
      <w:r w:rsidR="00F27410" w:rsidRPr="00CB1648">
        <w:rPr>
          <w:bCs/>
          <w:color w:val="auto"/>
        </w:rPr>
        <w:t xml:space="preserve"> O contribuinte que tenha recebido mercadoria</w:t>
      </w:r>
      <w:r w:rsidR="00686B97" w:rsidRPr="00CB1648">
        <w:rPr>
          <w:bCs/>
          <w:color w:val="auto"/>
        </w:rPr>
        <w:t xml:space="preserve"> (s)</w:t>
      </w:r>
      <w:r w:rsidR="00F27410" w:rsidRPr="00CB1648">
        <w:rPr>
          <w:bCs/>
          <w:color w:val="auto"/>
        </w:rPr>
        <w:t xml:space="preserve"> diretamente de outro Estado, em relação à qual lhe é exigido, quando da entrada da mercadoria, o pagamento antecipado do imposto incidente na operação </w:t>
      </w:r>
      <w:r w:rsidR="00686B97" w:rsidRPr="00CB1648">
        <w:rPr>
          <w:bCs/>
          <w:color w:val="auto"/>
        </w:rPr>
        <w:t xml:space="preserve">própria </w:t>
      </w:r>
      <w:r w:rsidR="00F27410" w:rsidRPr="00CB1648">
        <w:rPr>
          <w:bCs/>
          <w:color w:val="auto"/>
        </w:rPr>
        <w:t xml:space="preserve">de saída subsequente </w:t>
      </w:r>
      <w:r w:rsidR="00686B97" w:rsidRPr="00CB1648">
        <w:rPr>
          <w:bCs/>
          <w:color w:val="auto"/>
        </w:rPr>
        <w:t>ou</w:t>
      </w:r>
      <w:r w:rsidR="00F27410" w:rsidRPr="00CB1648">
        <w:rPr>
          <w:bCs/>
          <w:color w:val="auto"/>
        </w:rPr>
        <w:t xml:space="preserve"> nas </w:t>
      </w:r>
      <w:r w:rsidR="00686B97" w:rsidRPr="00CB1648">
        <w:rPr>
          <w:bCs/>
          <w:color w:val="auto"/>
        </w:rPr>
        <w:t xml:space="preserve">demais </w:t>
      </w:r>
      <w:r w:rsidR="00F27410" w:rsidRPr="00CB1648">
        <w:rPr>
          <w:bCs/>
          <w:color w:val="auto"/>
        </w:rPr>
        <w:t xml:space="preserve">operações a ela subsequentes, e que, em razão de sua condição de contribuinte substituído, esteja obrigado ao controle de estoque de que trata este manual, deverá </w:t>
      </w:r>
      <w:r w:rsidR="00686B97" w:rsidRPr="00CB1648">
        <w:rPr>
          <w:bCs/>
          <w:color w:val="auto"/>
        </w:rPr>
        <w:t>informar</w:t>
      </w:r>
      <w:r w:rsidR="00F27410" w:rsidRPr="00CB1648">
        <w:rPr>
          <w:bCs/>
          <w:color w:val="auto"/>
        </w:rPr>
        <w:t xml:space="preserve"> </w:t>
      </w:r>
      <w:r w:rsidR="00686B97" w:rsidRPr="00CB1648">
        <w:rPr>
          <w:bCs/>
          <w:color w:val="auto"/>
        </w:rPr>
        <w:t>a</w:t>
      </w:r>
      <w:r w:rsidR="00F27410" w:rsidRPr="00CB1648">
        <w:rPr>
          <w:bCs/>
          <w:color w:val="auto"/>
        </w:rPr>
        <w:t xml:space="preserve"> operação de entrada utilizando a base de cálculo da sujeição passiva por substituição pertinente e o</w:t>
      </w:r>
      <w:r w:rsidR="004E203C" w:rsidRPr="00CB1648">
        <w:rPr>
          <w:bCs/>
          <w:color w:val="auto"/>
        </w:rPr>
        <w:t xml:space="preserve"> correspondente ICMS suportado.</w:t>
      </w:r>
    </w:p>
    <w:p w14:paraId="0A6D5528" w14:textId="77777777" w:rsidR="00B21D44" w:rsidRPr="00CB1648" w:rsidRDefault="00B21D44" w:rsidP="00056F86">
      <w:pPr>
        <w:pStyle w:val="Default"/>
        <w:ind w:left="284"/>
        <w:jc w:val="both"/>
        <w:rPr>
          <w:bCs/>
          <w:color w:val="auto"/>
        </w:rPr>
      </w:pPr>
    </w:p>
    <w:p w14:paraId="750C8BED" w14:textId="77A96980" w:rsidR="00B21D44" w:rsidRPr="00CB1648" w:rsidRDefault="00E441D0" w:rsidP="00056F86">
      <w:pPr>
        <w:pStyle w:val="Default"/>
        <w:ind w:left="284"/>
        <w:jc w:val="both"/>
        <w:rPr>
          <w:color w:val="auto"/>
        </w:rPr>
      </w:pPr>
      <w:r w:rsidRPr="00CB1648">
        <w:rPr>
          <w:bCs/>
          <w:color w:val="auto"/>
        </w:rPr>
        <w:t>4</w:t>
      </w:r>
      <w:r w:rsidR="00B21D44" w:rsidRPr="00CB1648">
        <w:rPr>
          <w:bCs/>
          <w:color w:val="auto"/>
        </w:rPr>
        <w:t>.</w:t>
      </w:r>
      <w:r w:rsidR="00B81758" w:rsidRPr="00CB1648">
        <w:rPr>
          <w:bCs/>
          <w:color w:val="auto"/>
        </w:rPr>
        <w:t>9</w:t>
      </w:r>
      <w:r w:rsidR="00B21D44" w:rsidRPr="00CB1648">
        <w:rPr>
          <w:bCs/>
          <w:color w:val="auto"/>
        </w:rPr>
        <w:t>. Quando o estabelecimento ingressar nest</w:t>
      </w:r>
      <w:r w:rsidR="00167D70" w:rsidRPr="00CB1648">
        <w:rPr>
          <w:bCs/>
          <w:color w:val="auto"/>
        </w:rPr>
        <w:t>a sistemática</w:t>
      </w:r>
      <w:r w:rsidR="00B21D44" w:rsidRPr="00CB1648">
        <w:rPr>
          <w:bCs/>
          <w:color w:val="auto"/>
        </w:rPr>
        <w:t xml:space="preserve"> de apuração do ICMS passível de ressarcimento ou complemento, procederá ao levantamento dos estoques das mercadorias recebidas com imposto retido ou antecipado existentes no último dia do mês anterior ao ingresso</w:t>
      </w:r>
      <w:r w:rsidR="00D41C45" w:rsidRPr="00CB1648">
        <w:rPr>
          <w:bCs/>
          <w:color w:val="auto"/>
        </w:rPr>
        <w:t xml:space="preserve">. </w:t>
      </w:r>
      <w:r w:rsidR="00821BE1">
        <w:rPr>
          <w:bCs/>
          <w:color w:val="auto"/>
        </w:rPr>
        <w:t>O estoque apurado declarado no F</w:t>
      </w:r>
      <w:r w:rsidR="00D41C45" w:rsidRPr="00CB1648">
        <w:rPr>
          <w:bCs/>
          <w:color w:val="auto"/>
        </w:rPr>
        <w:t>ormulário 3</w:t>
      </w:r>
      <w:r w:rsidR="00B21D44" w:rsidRPr="00CB1648">
        <w:rPr>
          <w:bCs/>
          <w:color w:val="auto"/>
        </w:rPr>
        <w:t xml:space="preserve"> dever</w:t>
      </w:r>
      <w:r w:rsidR="00D41C45" w:rsidRPr="00CB1648">
        <w:rPr>
          <w:bCs/>
          <w:color w:val="auto"/>
        </w:rPr>
        <w:t>á</w:t>
      </w:r>
      <w:r w:rsidR="00B21D44" w:rsidRPr="00CB1648">
        <w:rPr>
          <w:bCs/>
          <w:color w:val="auto"/>
        </w:rPr>
        <w:t xml:space="preserve"> </w:t>
      </w:r>
      <w:r w:rsidR="00D41C45" w:rsidRPr="00CB1648">
        <w:rPr>
          <w:bCs/>
          <w:color w:val="auto"/>
        </w:rPr>
        <w:t xml:space="preserve">corresponder ao estoque </w:t>
      </w:r>
      <w:r w:rsidR="00B21D44" w:rsidRPr="00CB1648">
        <w:rPr>
          <w:bCs/>
          <w:color w:val="auto"/>
        </w:rPr>
        <w:t>escriturado no Bloco H da EFD</w:t>
      </w:r>
      <w:r w:rsidR="00D41C45" w:rsidRPr="00CB1648">
        <w:rPr>
          <w:bCs/>
          <w:color w:val="auto"/>
        </w:rPr>
        <w:t>, no caso de contribuintes obrigados à escrituração fiscal</w:t>
      </w:r>
      <w:r w:rsidR="00B21D44" w:rsidRPr="00CB1648">
        <w:rPr>
          <w:bCs/>
          <w:color w:val="auto"/>
        </w:rPr>
        <w:t>.</w:t>
      </w:r>
    </w:p>
    <w:p w14:paraId="6C3B9D1A" w14:textId="77777777" w:rsidR="00F27410" w:rsidRPr="00CB1648" w:rsidRDefault="00F27410" w:rsidP="00056F86">
      <w:pPr>
        <w:pStyle w:val="Default"/>
        <w:ind w:left="284"/>
        <w:jc w:val="both"/>
        <w:rPr>
          <w:bCs/>
          <w:color w:val="auto"/>
        </w:rPr>
      </w:pPr>
    </w:p>
    <w:p w14:paraId="199592FA" w14:textId="27ABD342" w:rsidR="00BC34B7" w:rsidRPr="00CB1648" w:rsidRDefault="00E441D0" w:rsidP="00056F86">
      <w:pPr>
        <w:pStyle w:val="Default"/>
        <w:ind w:left="284"/>
        <w:jc w:val="both"/>
        <w:rPr>
          <w:bCs/>
          <w:color w:val="auto"/>
        </w:rPr>
      </w:pPr>
      <w:r w:rsidRPr="00CB1648">
        <w:rPr>
          <w:bCs/>
          <w:color w:val="auto"/>
        </w:rPr>
        <w:t>4</w:t>
      </w:r>
      <w:r w:rsidR="00B81758" w:rsidRPr="00CB1648">
        <w:rPr>
          <w:bCs/>
          <w:color w:val="auto"/>
        </w:rPr>
        <w:t>.</w:t>
      </w:r>
      <w:r w:rsidR="00AD68D7" w:rsidRPr="00CB1648">
        <w:rPr>
          <w:bCs/>
          <w:color w:val="auto"/>
        </w:rPr>
        <w:t>1</w:t>
      </w:r>
      <w:r w:rsidR="00B81758" w:rsidRPr="00CB1648">
        <w:rPr>
          <w:bCs/>
          <w:color w:val="auto"/>
        </w:rPr>
        <w:t>0</w:t>
      </w:r>
      <w:r w:rsidR="00BC34B7" w:rsidRPr="00CB1648">
        <w:rPr>
          <w:bCs/>
          <w:color w:val="auto"/>
        </w:rPr>
        <w:t xml:space="preserve">. </w:t>
      </w:r>
      <w:r w:rsidR="00AA178B" w:rsidRPr="00CB1648">
        <w:rPr>
          <w:bCs/>
          <w:color w:val="auto"/>
        </w:rPr>
        <w:t xml:space="preserve">O primeiro registro </w:t>
      </w:r>
      <w:r w:rsidR="00821BE1">
        <w:rPr>
          <w:bCs/>
          <w:color w:val="auto"/>
        </w:rPr>
        <w:t>do F</w:t>
      </w:r>
      <w:r w:rsidR="00D41C45" w:rsidRPr="00CB1648">
        <w:rPr>
          <w:bCs/>
          <w:color w:val="auto"/>
        </w:rPr>
        <w:t>ormulário 3</w:t>
      </w:r>
      <w:r w:rsidR="00603F2A" w:rsidRPr="00CB1648">
        <w:rPr>
          <w:bCs/>
          <w:color w:val="auto"/>
        </w:rPr>
        <w:t xml:space="preserve"> (Registro </w:t>
      </w:r>
      <w:r w:rsidR="00D81F5D">
        <w:rPr>
          <w:bCs/>
          <w:color w:val="auto"/>
        </w:rPr>
        <w:t>20</w:t>
      </w:r>
      <w:r w:rsidR="00603F2A" w:rsidRPr="00CB1648">
        <w:rPr>
          <w:bCs/>
          <w:color w:val="auto"/>
        </w:rPr>
        <w:t>00)</w:t>
      </w:r>
      <w:r w:rsidR="00D41C45" w:rsidRPr="00CB1648">
        <w:rPr>
          <w:bCs/>
          <w:color w:val="auto"/>
        </w:rPr>
        <w:t>, correspondente a um determinado produto,</w:t>
      </w:r>
      <w:r w:rsidR="00BC34B7" w:rsidRPr="00CB1648">
        <w:rPr>
          <w:bCs/>
          <w:color w:val="auto"/>
        </w:rPr>
        <w:t xml:space="preserve"> conterá a informação referente ao estoque inicial d</w:t>
      </w:r>
      <w:r w:rsidR="00AA178B" w:rsidRPr="00CB1648">
        <w:rPr>
          <w:bCs/>
          <w:color w:val="auto"/>
        </w:rPr>
        <w:t>aquele</w:t>
      </w:r>
      <w:r w:rsidR="00BC34B7" w:rsidRPr="00CB1648">
        <w:rPr>
          <w:bCs/>
          <w:color w:val="auto"/>
        </w:rPr>
        <w:t xml:space="preserve"> </w:t>
      </w:r>
      <w:r w:rsidR="00D41C45" w:rsidRPr="00CB1648">
        <w:rPr>
          <w:bCs/>
          <w:color w:val="auto"/>
        </w:rPr>
        <w:t>item</w:t>
      </w:r>
      <w:r w:rsidR="00BC34B7" w:rsidRPr="00CB1648">
        <w:rPr>
          <w:bCs/>
          <w:color w:val="auto"/>
        </w:rPr>
        <w:t>.</w:t>
      </w:r>
    </w:p>
    <w:p w14:paraId="6AB37353" w14:textId="77777777" w:rsidR="00BC34B7" w:rsidRPr="00CB1648" w:rsidRDefault="00BC34B7" w:rsidP="00056F86">
      <w:pPr>
        <w:pStyle w:val="Default"/>
        <w:ind w:left="284"/>
        <w:jc w:val="both"/>
        <w:rPr>
          <w:bCs/>
          <w:color w:val="auto"/>
        </w:rPr>
      </w:pPr>
    </w:p>
    <w:p w14:paraId="1C47D2BF" w14:textId="2C47DC71" w:rsidR="00B005F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582D2F" w:rsidRPr="00CB1648">
        <w:rPr>
          <w:bCs/>
          <w:color w:val="auto"/>
        </w:rPr>
        <w:t>1</w:t>
      </w:r>
      <w:r w:rsidR="00B81758" w:rsidRPr="00CB1648">
        <w:rPr>
          <w:bCs/>
          <w:color w:val="auto"/>
        </w:rPr>
        <w:t>1</w:t>
      </w:r>
      <w:r w:rsidR="00582D2F" w:rsidRPr="00CB1648">
        <w:rPr>
          <w:bCs/>
          <w:color w:val="auto"/>
        </w:rPr>
        <w:t>.</w:t>
      </w:r>
      <w:r w:rsidR="00F27410" w:rsidRPr="00CB1648">
        <w:rPr>
          <w:bCs/>
          <w:color w:val="auto"/>
        </w:rPr>
        <w:t xml:space="preserve"> Para efeito de determinação d</w:t>
      </w:r>
      <w:r w:rsidR="00645170" w:rsidRPr="00CB1648">
        <w:rPr>
          <w:bCs/>
          <w:color w:val="auto"/>
        </w:rPr>
        <w:t>o saldo de ICMS suportado</w:t>
      </w:r>
      <w:r w:rsidR="00582D2F" w:rsidRPr="00CB1648">
        <w:rPr>
          <w:bCs/>
          <w:color w:val="auto"/>
        </w:rPr>
        <w:t>,</w:t>
      </w:r>
      <w:r w:rsidR="00645170" w:rsidRPr="00CB1648">
        <w:rPr>
          <w:bCs/>
          <w:color w:val="auto"/>
        </w:rPr>
        <w:t xml:space="preserve"> constante no estoque inicial</w:t>
      </w:r>
      <w:r w:rsidR="00582D2F" w:rsidRPr="00CB1648">
        <w:rPr>
          <w:bCs/>
          <w:color w:val="auto"/>
        </w:rPr>
        <w:t>,</w:t>
      </w:r>
      <w:r w:rsidR="00645170" w:rsidRPr="00CB1648">
        <w:rPr>
          <w:bCs/>
          <w:color w:val="auto"/>
        </w:rPr>
        <w:t xml:space="preserve"> quando </w:t>
      </w:r>
      <w:r w:rsidR="00582D2F" w:rsidRPr="00CB1648">
        <w:rPr>
          <w:bCs/>
          <w:color w:val="auto"/>
        </w:rPr>
        <w:t xml:space="preserve">tratar-se </w:t>
      </w:r>
      <w:r w:rsidR="00D41C45" w:rsidRPr="00CB1648">
        <w:rPr>
          <w:bCs/>
          <w:color w:val="auto"/>
        </w:rPr>
        <w:t xml:space="preserve">do primeiro pedido de ressarcimento por diferença entre a base de cálculo presumida e ao valor efetivo de venda a </w:t>
      </w:r>
      <w:r w:rsidR="00D41C45" w:rsidRPr="00F9377D">
        <w:rPr>
          <w:bCs/>
          <w:color w:val="auto"/>
        </w:rPr>
        <w:t xml:space="preserve">consumidor final, </w:t>
      </w:r>
      <w:r w:rsidR="00F27410" w:rsidRPr="00F9377D">
        <w:rPr>
          <w:bCs/>
          <w:color w:val="auto"/>
        </w:rPr>
        <w:t>na imp</w:t>
      </w:r>
      <w:r w:rsidR="0018103C" w:rsidRPr="00F9377D">
        <w:rPr>
          <w:bCs/>
          <w:color w:val="auto"/>
        </w:rPr>
        <w:t>ossibilidade de</w:t>
      </w:r>
      <w:r w:rsidR="0018103C" w:rsidRPr="00CB1648">
        <w:rPr>
          <w:bCs/>
          <w:color w:val="auto"/>
        </w:rPr>
        <w:t xml:space="preserve"> identificação </w:t>
      </w:r>
      <w:r w:rsidR="00A207D9" w:rsidRPr="00CB1648">
        <w:rPr>
          <w:bCs/>
          <w:color w:val="auto"/>
        </w:rPr>
        <w:t xml:space="preserve">da base de cálculo da sujeição passiva por substituição e </w:t>
      </w:r>
      <w:r w:rsidR="0018103C" w:rsidRPr="00CB1648">
        <w:rPr>
          <w:bCs/>
          <w:color w:val="auto"/>
        </w:rPr>
        <w:t>do ICMS suportado na</w:t>
      </w:r>
      <w:r w:rsidR="00582D2F" w:rsidRPr="00CB1648">
        <w:rPr>
          <w:bCs/>
          <w:color w:val="auto"/>
        </w:rPr>
        <w:t>(s)</w:t>
      </w:r>
      <w:r w:rsidR="00F27410" w:rsidRPr="00CB1648">
        <w:rPr>
          <w:bCs/>
          <w:color w:val="auto"/>
        </w:rPr>
        <w:t xml:space="preserve"> operação</w:t>
      </w:r>
      <w:r w:rsidR="00582D2F" w:rsidRPr="00CB1648">
        <w:rPr>
          <w:bCs/>
          <w:color w:val="auto"/>
        </w:rPr>
        <w:t xml:space="preserve"> (ões)</w:t>
      </w:r>
      <w:r w:rsidR="00F27410" w:rsidRPr="00CB1648">
        <w:rPr>
          <w:bCs/>
          <w:color w:val="auto"/>
        </w:rPr>
        <w:t xml:space="preserve"> de entrada da</w:t>
      </w:r>
      <w:r w:rsidR="00582D2F" w:rsidRPr="00CB1648">
        <w:rPr>
          <w:bCs/>
          <w:color w:val="auto"/>
        </w:rPr>
        <w:t>(</w:t>
      </w:r>
      <w:r w:rsidR="00F13318" w:rsidRPr="00CB1648">
        <w:rPr>
          <w:bCs/>
          <w:color w:val="auto"/>
        </w:rPr>
        <w:t>s</w:t>
      </w:r>
      <w:r w:rsidR="00582D2F" w:rsidRPr="00CB1648">
        <w:rPr>
          <w:bCs/>
          <w:color w:val="auto"/>
        </w:rPr>
        <w:t>)</w:t>
      </w:r>
      <w:r w:rsidR="00F27410" w:rsidRPr="00CB1648">
        <w:rPr>
          <w:bCs/>
          <w:color w:val="auto"/>
        </w:rPr>
        <w:t xml:space="preserve"> mercadoria</w:t>
      </w:r>
      <w:r w:rsidR="00582D2F" w:rsidRPr="00CB1648">
        <w:rPr>
          <w:bCs/>
          <w:color w:val="auto"/>
        </w:rPr>
        <w:t>(</w:t>
      </w:r>
      <w:r w:rsidR="00F13318" w:rsidRPr="00CB1648">
        <w:rPr>
          <w:bCs/>
          <w:color w:val="auto"/>
        </w:rPr>
        <w:t>s</w:t>
      </w:r>
      <w:r w:rsidR="00582D2F" w:rsidRPr="00CB1648">
        <w:rPr>
          <w:bCs/>
          <w:color w:val="auto"/>
        </w:rPr>
        <w:t>)</w:t>
      </w:r>
      <w:r w:rsidR="00F27410" w:rsidRPr="00CB1648">
        <w:rPr>
          <w:bCs/>
          <w:color w:val="auto"/>
        </w:rPr>
        <w:t>, o contribuinte substituído considerará o</w:t>
      </w:r>
      <w:r w:rsidR="00085DB7" w:rsidRPr="00CB1648">
        <w:rPr>
          <w:bCs/>
          <w:color w:val="auto"/>
        </w:rPr>
        <w:t>(</w:t>
      </w:r>
      <w:r w:rsidR="00A207D9" w:rsidRPr="00CB1648">
        <w:rPr>
          <w:bCs/>
          <w:color w:val="auto"/>
        </w:rPr>
        <w:t>s</w:t>
      </w:r>
      <w:r w:rsidR="00085DB7" w:rsidRPr="00CB1648">
        <w:rPr>
          <w:bCs/>
          <w:color w:val="auto"/>
        </w:rPr>
        <w:t>)</w:t>
      </w:r>
      <w:r w:rsidR="00F27410" w:rsidRPr="00CB1648">
        <w:rPr>
          <w:bCs/>
          <w:color w:val="auto"/>
        </w:rPr>
        <w:t xml:space="preserve"> valor</w:t>
      </w:r>
      <w:r w:rsidR="00085DB7" w:rsidRPr="00CB1648">
        <w:rPr>
          <w:bCs/>
          <w:color w:val="auto"/>
        </w:rPr>
        <w:t>(es)</w:t>
      </w:r>
      <w:r w:rsidR="00F27410" w:rsidRPr="00CB1648">
        <w:rPr>
          <w:bCs/>
          <w:color w:val="auto"/>
        </w:rPr>
        <w:t xml:space="preserve"> correspondente</w:t>
      </w:r>
      <w:r w:rsidR="00085DB7" w:rsidRPr="00CB1648">
        <w:rPr>
          <w:bCs/>
          <w:color w:val="auto"/>
        </w:rPr>
        <w:t>(s)</w:t>
      </w:r>
      <w:r w:rsidR="00F27410" w:rsidRPr="00CB1648">
        <w:rPr>
          <w:bCs/>
          <w:color w:val="auto"/>
        </w:rPr>
        <w:t xml:space="preserve"> à</w:t>
      </w:r>
      <w:r w:rsidR="00D41C45" w:rsidRPr="00CB1648">
        <w:rPr>
          <w:bCs/>
          <w:color w:val="auto"/>
        </w:rPr>
        <w:t>(</w:t>
      </w:r>
      <w:r w:rsidR="00F27410" w:rsidRPr="00CB1648">
        <w:rPr>
          <w:bCs/>
          <w:color w:val="auto"/>
        </w:rPr>
        <w:t>s</w:t>
      </w:r>
      <w:r w:rsidR="00D41C45" w:rsidRPr="00CB1648">
        <w:rPr>
          <w:bCs/>
          <w:color w:val="auto"/>
        </w:rPr>
        <w:t>)</w:t>
      </w:r>
      <w:r w:rsidR="00F27410" w:rsidRPr="00CB1648">
        <w:rPr>
          <w:bCs/>
          <w:color w:val="auto"/>
        </w:rPr>
        <w:t xml:space="preserve"> entrada</w:t>
      </w:r>
      <w:r w:rsidR="00D41C45" w:rsidRPr="00CB1648">
        <w:rPr>
          <w:bCs/>
          <w:color w:val="auto"/>
        </w:rPr>
        <w:t>(</w:t>
      </w:r>
      <w:r w:rsidR="00F27410" w:rsidRPr="00CB1648">
        <w:rPr>
          <w:bCs/>
          <w:color w:val="auto"/>
        </w:rPr>
        <w:t>s</w:t>
      </w:r>
      <w:r w:rsidR="00D41C45" w:rsidRPr="00CB1648">
        <w:rPr>
          <w:bCs/>
          <w:color w:val="auto"/>
        </w:rPr>
        <w:t>)</w:t>
      </w:r>
      <w:r w:rsidR="00F27410" w:rsidRPr="00CB1648">
        <w:rPr>
          <w:bCs/>
          <w:color w:val="auto"/>
        </w:rPr>
        <w:t xml:space="preserve"> mais recente</w:t>
      </w:r>
      <w:r w:rsidR="00D41C45" w:rsidRPr="00CB1648">
        <w:rPr>
          <w:bCs/>
          <w:color w:val="auto"/>
        </w:rPr>
        <w:t>(</w:t>
      </w:r>
      <w:r w:rsidR="00F27410" w:rsidRPr="00CB1648">
        <w:rPr>
          <w:bCs/>
          <w:color w:val="auto"/>
        </w:rPr>
        <w:t>s</w:t>
      </w:r>
      <w:r w:rsidR="00D41C45" w:rsidRPr="00CB1648">
        <w:rPr>
          <w:bCs/>
          <w:color w:val="auto"/>
        </w:rPr>
        <w:t>)</w:t>
      </w:r>
      <w:r w:rsidR="00F27410" w:rsidRPr="00CB1648">
        <w:rPr>
          <w:bCs/>
          <w:color w:val="auto"/>
        </w:rPr>
        <w:t>, suficiente</w:t>
      </w:r>
      <w:r w:rsidR="00B005F0" w:rsidRPr="00CB1648">
        <w:rPr>
          <w:bCs/>
          <w:color w:val="auto"/>
        </w:rPr>
        <w:t>(</w:t>
      </w:r>
      <w:r w:rsidR="00F27410" w:rsidRPr="00CB1648">
        <w:rPr>
          <w:bCs/>
          <w:color w:val="auto"/>
        </w:rPr>
        <w:t>s</w:t>
      </w:r>
      <w:r w:rsidR="00B005F0" w:rsidRPr="00CB1648">
        <w:rPr>
          <w:bCs/>
          <w:color w:val="auto"/>
        </w:rPr>
        <w:t>)</w:t>
      </w:r>
      <w:r w:rsidR="00F27410" w:rsidRPr="00CB1648">
        <w:rPr>
          <w:bCs/>
          <w:color w:val="auto"/>
        </w:rPr>
        <w:t xml:space="preserve"> para comportar a quantidade </w:t>
      </w:r>
      <w:r w:rsidR="002E29E1" w:rsidRPr="00CB1648">
        <w:rPr>
          <w:bCs/>
          <w:color w:val="auto"/>
        </w:rPr>
        <w:t xml:space="preserve">do estoque </w:t>
      </w:r>
      <w:r w:rsidR="002E29E1" w:rsidRPr="00F9377D">
        <w:rPr>
          <w:bCs/>
          <w:color w:val="auto"/>
        </w:rPr>
        <w:t>inicial indicado</w:t>
      </w:r>
      <w:r w:rsidR="00D41C45" w:rsidRPr="00F9377D">
        <w:rPr>
          <w:bCs/>
          <w:color w:val="auto"/>
        </w:rPr>
        <w:t xml:space="preserve">, cuja informação conste </w:t>
      </w:r>
      <w:r w:rsidR="00085DB7" w:rsidRPr="00F9377D">
        <w:rPr>
          <w:bCs/>
          <w:color w:val="auto"/>
        </w:rPr>
        <w:t>em</w:t>
      </w:r>
      <w:r w:rsidR="00D41C45" w:rsidRPr="00F9377D">
        <w:rPr>
          <w:bCs/>
          <w:color w:val="auto"/>
        </w:rPr>
        <w:t xml:space="preserve"> documento fiscal</w:t>
      </w:r>
      <w:r w:rsidR="00792B5B" w:rsidRPr="00F9377D">
        <w:rPr>
          <w:bCs/>
          <w:color w:val="auto"/>
        </w:rPr>
        <w:t xml:space="preserve"> do mesmo fornecedor</w:t>
      </w:r>
      <w:r w:rsidR="00B005F0" w:rsidRPr="00F9377D">
        <w:rPr>
          <w:bCs/>
          <w:color w:val="auto"/>
        </w:rPr>
        <w:t>, não podendo, para tanto, utilizar</w:t>
      </w:r>
      <w:r w:rsidR="00B005F0" w:rsidRPr="00CB1648">
        <w:rPr>
          <w:bCs/>
          <w:color w:val="auto"/>
        </w:rPr>
        <w:t xml:space="preserve"> documento fiscal emitido com mais de 60 dias de antecedência ao pedido.</w:t>
      </w:r>
    </w:p>
    <w:p w14:paraId="413B876C" w14:textId="7DAAFE4B" w:rsidR="00A25687" w:rsidRPr="00CB1648" w:rsidRDefault="00A25687" w:rsidP="00056F86">
      <w:pPr>
        <w:pStyle w:val="Default"/>
        <w:ind w:left="284"/>
        <w:jc w:val="both"/>
        <w:rPr>
          <w:bCs/>
          <w:color w:val="auto"/>
        </w:rPr>
      </w:pPr>
    </w:p>
    <w:p w14:paraId="4A511C2E" w14:textId="36A8C7B4" w:rsidR="00A25687" w:rsidRPr="00CB1648" w:rsidRDefault="00E441D0" w:rsidP="00A25687">
      <w:pPr>
        <w:pStyle w:val="Default"/>
        <w:ind w:left="284"/>
        <w:jc w:val="both"/>
        <w:rPr>
          <w:bCs/>
          <w:color w:val="auto"/>
        </w:rPr>
      </w:pPr>
      <w:r w:rsidRPr="00CB1648">
        <w:rPr>
          <w:bCs/>
          <w:color w:val="auto"/>
        </w:rPr>
        <w:t>4</w:t>
      </w:r>
      <w:r w:rsidR="00A25687" w:rsidRPr="00CB1648">
        <w:rPr>
          <w:bCs/>
          <w:color w:val="auto"/>
        </w:rPr>
        <w:t xml:space="preserve">.12 Caso o documento fiscal referente à entrada mais recente da mercadoria não seja suficiente para comportar a quantidade indicada no estoque inicial, e se faça necessário utilizar documento (s) fiscal (ais) anterior (es) à última aquisição, o valor a ser lançado a título de </w:t>
      </w:r>
      <w:r w:rsidR="00A207D9" w:rsidRPr="00CB1648">
        <w:rPr>
          <w:bCs/>
          <w:color w:val="auto"/>
        </w:rPr>
        <w:t>base de c</w:t>
      </w:r>
      <w:r w:rsidR="00A25687" w:rsidRPr="00CB1648">
        <w:rPr>
          <w:bCs/>
          <w:color w:val="auto"/>
        </w:rPr>
        <w:t xml:space="preserve">álculo </w:t>
      </w:r>
      <w:r w:rsidR="00A207D9" w:rsidRPr="00CB1648">
        <w:rPr>
          <w:bCs/>
          <w:color w:val="auto"/>
        </w:rPr>
        <w:t>da sujeição passiva por substituição</w:t>
      </w:r>
      <w:r w:rsidR="00A25687" w:rsidRPr="00CB1648">
        <w:rPr>
          <w:bCs/>
          <w:color w:val="auto"/>
        </w:rPr>
        <w:t xml:space="preserve"> corresponderá à média ponderada dos valores </w:t>
      </w:r>
      <w:r w:rsidR="00A207D9" w:rsidRPr="00CB1648">
        <w:rPr>
          <w:bCs/>
          <w:color w:val="auto"/>
        </w:rPr>
        <w:t>informados</w:t>
      </w:r>
      <w:r w:rsidR="00A25687" w:rsidRPr="00CB1648">
        <w:rPr>
          <w:bCs/>
          <w:color w:val="auto"/>
        </w:rPr>
        <w:t xml:space="preserve"> </w:t>
      </w:r>
      <w:r w:rsidR="00A207D9" w:rsidRPr="00CB1648">
        <w:rPr>
          <w:bCs/>
          <w:color w:val="auto"/>
        </w:rPr>
        <w:t>n</w:t>
      </w:r>
      <w:r w:rsidR="00A25687" w:rsidRPr="00CB1648">
        <w:rPr>
          <w:bCs/>
          <w:color w:val="auto"/>
        </w:rPr>
        <w:t>as notas fiscais utilizadas para comportar a quantidade do estoque inicial, respeitado o prazo de 60 dias disposto no item 3.11, conforme exemplo a seguir.</w:t>
      </w:r>
    </w:p>
    <w:p w14:paraId="24B2F03F" w14:textId="77777777" w:rsidR="00A25687" w:rsidRPr="00CB1648" w:rsidRDefault="00A25687" w:rsidP="00A25687">
      <w:pPr>
        <w:pStyle w:val="Default"/>
        <w:ind w:left="284"/>
        <w:jc w:val="both"/>
        <w:rPr>
          <w:bCs/>
          <w:color w:val="auto"/>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FD31DA" w:rsidRPr="00CB1648" w14:paraId="3A933E46" w14:textId="77777777" w:rsidTr="00691F7E">
        <w:trPr>
          <w:trHeight w:val="98"/>
        </w:trPr>
        <w:tc>
          <w:tcPr>
            <w:tcW w:w="9072" w:type="dxa"/>
          </w:tcPr>
          <w:p w14:paraId="7FB76B10" w14:textId="77777777" w:rsidR="00A25687" w:rsidRPr="00CB1648" w:rsidRDefault="00A25687" w:rsidP="002B2437">
            <w:pPr>
              <w:pStyle w:val="Default"/>
              <w:ind w:left="36"/>
              <w:jc w:val="both"/>
              <w:rPr>
                <w:color w:val="auto"/>
              </w:rPr>
            </w:pPr>
            <w:r w:rsidRPr="00CB1648">
              <w:rPr>
                <w:bCs/>
                <w:color w:val="auto"/>
              </w:rPr>
              <w:t xml:space="preserve">Exemplo: Último documento de entrada: 10 unidades, a R$15,00 cada. </w:t>
            </w:r>
          </w:p>
        </w:tc>
      </w:tr>
      <w:tr w:rsidR="00FD31DA" w:rsidRPr="00CB1648" w14:paraId="5AA756B9" w14:textId="77777777" w:rsidTr="00691F7E">
        <w:trPr>
          <w:trHeight w:val="98"/>
        </w:trPr>
        <w:tc>
          <w:tcPr>
            <w:tcW w:w="9072" w:type="dxa"/>
          </w:tcPr>
          <w:p w14:paraId="3DC8C7D7" w14:textId="77777777" w:rsidR="00A25687" w:rsidRPr="00CB1648" w:rsidRDefault="00A25687" w:rsidP="002B2437">
            <w:pPr>
              <w:pStyle w:val="Default"/>
              <w:ind w:left="36"/>
              <w:jc w:val="both"/>
              <w:rPr>
                <w:color w:val="auto"/>
              </w:rPr>
            </w:pPr>
            <w:r w:rsidRPr="00CB1648">
              <w:rPr>
                <w:bCs/>
                <w:color w:val="auto"/>
              </w:rPr>
              <w:t xml:space="preserve">Penúltimo documento de entrada: 20 unidades, a R$10,00 cada. </w:t>
            </w:r>
          </w:p>
        </w:tc>
      </w:tr>
      <w:tr w:rsidR="00FD31DA" w:rsidRPr="00CB1648" w14:paraId="6494DBF4" w14:textId="77777777" w:rsidTr="00691F7E">
        <w:trPr>
          <w:trHeight w:val="98"/>
        </w:trPr>
        <w:tc>
          <w:tcPr>
            <w:tcW w:w="9072" w:type="dxa"/>
          </w:tcPr>
          <w:p w14:paraId="60B6EC51" w14:textId="77777777" w:rsidR="00A25687" w:rsidRPr="00CB1648" w:rsidRDefault="00A25687" w:rsidP="002B2437">
            <w:pPr>
              <w:pStyle w:val="Default"/>
              <w:ind w:left="36"/>
              <w:jc w:val="both"/>
              <w:rPr>
                <w:color w:val="auto"/>
              </w:rPr>
            </w:pPr>
            <w:r w:rsidRPr="00CB1648">
              <w:rPr>
                <w:bCs/>
                <w:color w:val="auto"/>
              </w:rPr>
              <w:t xml:space="preserve">Estoque Inicial: 12 unidades. </w:t>
            </w:r>
          </w:p>
        </w:tc>
      </w:tr>
      <w:tr w:rsidR="00FD31DA" w:rsidRPr="00CB1648" w14:paraId="1A76BAA5" w14:textId="77777777" w:rsidTr="00691F7E">
        <w:trPr>
          <w:trHeight w:val="98"/>
        </w:trPr>
        <w:tc>
          <w:tcPr>
            <w:tcW w:w="9072" w:type="dxa"/>
          </w:tcPr>
          <w:p w14:paraId="3DC71B7F" w14:textId="5DE58DB5" w:rsidR="00A25687" w:rsidRPr="00CB1648" w:rsidRDefault="00A25687" w:rsidP="002B2437">
            <w:pPr>
              <w:pStyle w:val="Default"/>
              <w:ind w:left="36"/>
              <w:jc w:val="both"/>
              <w:rPr>
                <w:color w:val="auto"/>
              </w:rPr>
            </w:pPr>
            <w:r w:rsidRPr="00CB1648">
              <w:rPr>
                <w:bCs/>
                <w:color w:val="auto"/>
              </w:rPr>
              <w:t xml:space="preserve">Valor de Confronto: 10 unidades a R$15,00 = R$150,00 + 2 unidades a R$10,00 = R$20,00. </w:t>
            </w:r>
          </w:p>
        </w:tc>
      </w:tr>
      <w:tr w:rsidR="00FD31DA" w:rsidRPr="00CB1648" w14:paraId="3BAF6F0F" w14:textId="77777777" w:rsidTr="00691F7E">
        <w:trPr>
          <w:trHeight w:val="98"/>
        </w:trPr>
        <w:tc>
          <w:tcPr>
            <w:tcW w:w="9072" w:type="dxa"/>
          </w:tcPr>
          <w:p w14:paraId="57E307CF" w14:textId="647D2D84" w:rsidR="00A25687" w:rsidRPr="00CB1648" w:rsidRDefault="00A25687" w:rsidP="002B2437">
            <w:pPr>
              <w:pStyle w:val="Default"/>
              <w:ind w:left="36"/>
              <w:jc w:val="both"/>
              <w:rPr>
                <w:bCs/>
                <w:color w:val="auto"/>
              </w:rPr>
            </w:pPr>
            <w:r w:rsidRPr="00CB1648">
              <w:rPr>
                <w:bCs/>
                <w:color w:val="auto"/>
              </w:rPr>
              <w:t xml:space="preserve">Valor Unitário: </w:t>
            </w:r>
            <w:r w:rsidR="002B2437" w:rsidRPr="00CB1648">
              <w:rPr>
                <w:bCs/>
                <w:color w:val="auto"/>
              </w:rPr>
              <w:t>R$</w:t>
            </w:r>
            <w:r w:rsidRPr="00CB1648">
              <w:rPr>
                <w:bCs/>
                <w:color w:val="auto"/>
              </w:rPr>
              <w:t>14,16 (valor a ser informado)</w:t>
            </w:r>
          </w:p>
        </w:tc>
      </w:tr>
      <w:tr w:rsidR="00A25687" w:rsidRPr="00CB1648" w14:paraId="5FBBE766" w14:textId="77777777" w:rsidTr="00691F7E">
        <w:trPr>
          <w:trHeight w:val="98"/>
        </w:trPr>
        <w:tc>
          <w:tcPr>
            <w:tcW w:w="9072" w:type="dxa"/>
          </w:tcPr>
          <w:p w14:paraId="54446AA4" w14:textId="0CB6C59A" w:rsidR="00A25687" w:rsidRPr="00CB1648" w:rsidRDefault="00A25687" w:rsidP="002B2437">
            <w:pPr>
              <w:pStyle w:val="Default"/>
              <w:ind w:left="36"/>
              <w:jc w:val="both"/>
              <w:rPr>
                <w:color w:val="auto"/>
              </w:rPr>
            </w:pPr>
            <w:r w:rsidRPr="00CB1648">
              <w:rPr>
                <w:bCs/>
                <w:color w:val="auto"/>
              </w:rPr>
              <w:t>Valor total: R$170,00 (valor a ser informado)</w:t>
            </w:r>
          </w:p>
        </w:tc>
      </w:tr>
    </w:tbl>
    <w:p w14:paraId="46A91B61" w14:textId="77777777" w:rsidR="00A25687" w:rsidRPr="00CB1648" w:rsidRDefault="00A25687" w:rsidP="00A25687">
      <w:pPr>
        <w:pStyle w:val="Default"/>
        <w:ind w:left="284"/>
        <w:jc w:val="both"/>
        <w:rPr>
          <w:bCs/>
          <w:color w:val="auto"/>
        </w:rPr>
      </w:pPr>
    </w:p>
    <w:p w14:paraId="5EC3BB54" w14:textId="56487BF3" w:rsidR="00B005F0" w:rsidRPr="00CB1648" w:rsidRDefault="00E441D0" w:rsidP="00056F86">
      <w:pPr>
        <w:pStyle w:val="Default"/>
        <w:ind w:left="284"/>
        <w:jc w:val="both"/>
        <w:rPr>
          <w:bCs/>
          <w:color w:val="auto"/>
        </w:rPr>
      </w:pPr>
      <w:r w:rsidRPr="00CB1648">
        <w:rPr>
          <w:bCs/>
          <w:color w:val="auto"/>
        </w:rPr>
        <w:t>4</w:t>
      </w:r>
      <w:r w:rsidR="0018103C" w:rsidRPr="00CB1648">
        <w:rPr>
          <w:bCs/>
          <w:color w:val="auto"/>
        </w:rPr>
        <w:t>.</w:t>
      </w:r>
      <w:r w:rsidR="00DD2593" w:rsidRPr="00CB1648">
        <w:rPr>
          <w:bCs/>
          <w:color w:val="auto"/>
        </w:rPr>
        <w:t>1</w:t>
      </w:r>
      <w:r w:rsidR="00A25687" w:rsidRPr="00CB1648">
        <w:rPr>
          <w:bCs/>
          <w:color w:val="auto"/>
        </w:rPr>
        <w:t>3</w:t>
      </w:r>
      <w:r w:rsidR="0018103C" w:rsidRPr="00CB1648">
        <w:rPr>
          <w:bCs/>
          <w:color w:val="auto"/>
        </w:rPr>
        <w:t xml:space="preserve">. Para efeito de determinação do saldo de ICMS suportado, quando tratar-se </w:t>
      </w:r>
      <w:r w:rsidR="00D9752A" w:rsidRPr="00CB1648">
        <w:rPr>
          <w:bCs/>
          <w:color w:val="auto"/>
        </w:rPr>
        <w:t xml:space="preserve">de operação de aquisição </w:t>
      </w:r>
      <w:r w:rsidR="003E3460" w:rsidRPr="00CB1648">
        <w:rPr>
          <w:bCs/>
          <w:color w:val="auto"/>
        </w:rPr>
        <w:t xml:space="preserve">posterior ao estoque inicial </w:t>
      </w:r>
      <w:r w:rsidR="000C1C34" w:rsidRPr="00CB1648">
        <w:rPr>
          <w:bCs/>
          <w:color w:val="auto"/>
        </w:rPr>
        <w:t xml:space="preserve">declarado </w:t>
      </w:r>
      <w:r w:rsidR="003E3460" w:rsidRPr="00CB1648">
        <w:rPr>
          <w:bCs/>
          <w:color w:val="auto"/>
        </w:rPr>
        <w:t xml:space="preserve">e </w:t>
      </w:r>
      <w:r w:rsidR="00D9752A" w:rsidRPr="00CB1648">
        <w:rPr>
          <w:bCs/>
          <w:color w:val="auto"/>
        </w:rPr>
        <w:t>que não tenha</w:t>
      </w:r>
      <w:r w:rsidR="003E3460" w:rsidRPr="00CB1648">
        <w:rPr>
          <w:bCs/>
          <w:color w:val="auto"/>
        </w:rPr>
        <w:t>m</w:t>
      </w:r>
      <w:r w:rsidR="00D9752A" w:rsidRPr="00CB1648">
        <w:rPr>
          <w:bCs/>
          <w:color w:val="auto"/>
        </w:rPr>
        <w:t xml:space="preserve"> sido informado</w:t>
      </w:r>
      <w:r w:rsidR="003E3460" w:rsidRPr="00CB1648">
        <w:rPr>
          <w:bCs/>
          <w:color w:val="auto"/>
        </w:rPr>
        <w:t>s</w:t>
      </w:r>
      <w:r w:rsidR="00D9752A" w:rsidRPr="00CB1648">
        <w:rPr>
          <w:bCs/>
          <w:color w:val="auto"/>
        </w:rPr>
        <w:t xml:space="preserve"> o</w:t>
      </w:r>
      <w:r w:rsidR="003E3460" w:rsidRPr="00CB1648">
        <w:rPr>
          <w:bCs/>
          <w:color w:val="auto"/>
        </w:rPr>
        <w:t>s</w:t>
      </w:r>
      <w:r w:rsidR="00D9752A" w:rsidRPr="00CB1648">
        <w:rPr>
          <w:bCs/>
          <w:color w:val="auto"/>
        </w:rPr>
        <w:t xml:space="preserve"> valor</w:t>
      </w:r>
      <w:r w:rsidR="003E3460" w:rsidRPr="00CB1648">
        <w:rPr>
          <w:bCs/>
          <w:color w:val="auto"/>
        </w:rPr>
        <w:t>es</w:t>
      </w:r>
      <w:r w:rsidR="00D9752A" w:rsidRPr="00CB1648">
        <w:rPr>
          <w:bCs/>
          <w:color w:val="auto"/>
        </w:rPr>
        <w:t xml:space="preserve"> </w:t>
      </w:r>
      <w:r w:rsidR="003E3460" w:rsidRPr="00CB1648">
        <w:rPr>
          <w:bCs/>
          <w:color w:val="auto"/>
        </w:rPr>
        <w:t xml:space="preserve">da base de cálculo da sujeição passiva por substituição e </w:t>
      </w:r>
      <w:r w:rsidR="00D9752A" w:rsidRPr="00CB1648">
        <w:rPr>
          <w:bCs/>
          <w:color w:val="auto"/>
        </w:rPr>
        <w:t>do</w:t>
      </w:r>
      <w:r w:rsidR="003E3460" w:rsidRPr="00CB1648">
        <w:rPr>
          <w:bCs/>
          <w:color w:val="auto"/>
        </w:rPr>
        <w:t xml:space="preserve"> respectivo</w:t>
      </w:r>
      <w:r w:rsidR="00D9752A" w:rsidRPr="00CB1648">
        <w:rPr>
          <w:bCs/>
          <w:color w:val="auto"/>
        </w:rPr>
        <w:t xml:space="preserve"> </w:t>
      </w:r>
      <w:r w:rsidR="0018103C" w:rsidRPr="00CB1648">
        <w:rPr>
          <w:bCs/>
          <w:color w:val="auto"/>
        </w:rPr>
        <w:t xml:space="preserve">ICMS </w:t>
      </w:r>
      <w:r w:rsidR="003E3460" w:rsidRPr="00CB1648">
        <w:rPr>
          <w:bCs/>
          <w:color w:val="auto"/>
        </w:rPr>
        <w:t>ST incidente</w:t>
      </w:r>
      <w:r w:rsidR="0018103C" w:rsidRPr="00CB1648">
        <w:rPr>
          <w:bCs/>
          <w:color w:val="auto"/>
        </w:rPr>
        <w:t xml:space="preserve">, </w:t>
      </w:r>
      <w:r w:rsidR="00F22E1B" w:rsidRPr="00F9377D">
        <w:rPr>
          <w:bCs/>
          <w:color w:val="auto"/>
        </w:rPr>
        <w:t xml:space="preserve">observado o </w:t>
      </w:r>
      <w:r w:rsidR="00363656" w:rsidRPr="00F9377D">
        <w:rPr>
          <w:bCs/>
          <w:color w:val="auto"/>
        </w:rPr>
        <w:t xml:space="preserve">que </w:t>
      </w:r>
      <w:r w:rsidR="00D9752A" w:rsidRPr="00F9377D">
        <w:rPr>
          <w:bCs/>
          <w:color w:val="auto"/>
        </w:rPr>
        <w:t>estabelec</w:t>
      </w:r>
      <w:r w:rsidR="00F22E1B" w:rsidRPr="00F9377D">
        <w:rPr>
          <w:bCs/>
          <w:color w:val="auto"/>
        </w:rPr>
        <w:t xml:space="preserve">e </w:t>
      </w:r>
      <w:r w:rsidR="00D9752A" w:rsidRPr="00F9377D">
        <w:rPr>
          <w:bCs/>
          <w:color w:val="auto"/>
        </w:rPr>
        <w:t xml:space="preserve">o </w:t>
      </w:r>
      <w:r w:rsidR="00212323" w:rsidRPr="00F9377D">
        <w:rPr>
          <w:bCs/>
          <w:color w:val="auto"/>
        </w:rPr>
        <w:t xml:space="preserve">§ 5º do art. 9º do Subanexo II ao Anexo III ao Regulamento do ICMS  </w:t>
      </w:r>
      <w:r w:rsidR="000C1C34" w:rsidRPr="00F9377D">
        <w:rPr>
          <w:bCs/>
          <w:color w:val="auto"/>
        </w:rPr>
        <w:t xml:space="preserve">(90% do estoque </w:t>
      </w:r>
      <w:r w:rsidR="00C31DC0" w:rsidRPr="00F9377D">
        <w:rPr>
          <w:bCs/>
          <w:color w:val="auto"/>
        </w:rPr>
        <w:t xml:space="preserve">do produto </w:t>
      </w:r>
      <w:r w:rsidR="000C1C34" w:rsidRPr="00F9377D">
        <w:rPr>
          <w:bCs/>
          <w:color w:val="auto"/>
        </w:rPr>
        <w:t xml:space="preserve">deve </w:t>
      </w:r>
      <w:r w:rsidR="00776D21" w:rsidRPr="00F9377D">
        <w:rPr>
          <w:bCs/>
          <w:color w:val="auto"/>
        </w:rPr>
        <w:t>con</w:t>
      </w:r>
      <w:r w:rsidR="000C1C34" w:rsidRPr="00F9377D">
        <w:rPr>
          <w:bCs/>
          <w:color w:val="auto"/>
        </w:rPr>
        <w:t>ter o ICMS ST informado no documento fiscal de aquisição)</w:t>
      </w:r>
      <w:r w:rsidR="00D9752A" w:rsidRPr="00F9377D">
        <w:rPr>
          <w:bCs/>
          <w:color w:val="auto"/>
        </w:rPr>
        <w:t xml:space="preserve">, </w:t>
      </w:r>
      <w:r w:rsidR="0018103C" w:rsidRPr="00F9377D">
        <w:rPr>
          <w:bCs/>
          <w:color w:val="auto"/>
        </w:rPr>
        <w:t xml:space="preserve">o contribuinte substituído </w:t>
      </w:r>
      <w:r w:rsidR="003E3460" w:rsidRPr="00F9377D">
        <w:rPr>
          <w:bCs/>
          <w:color w:val="auto"/>
        </w:rPr>
        <w:t>poderá considerar</w:t>
      </w:r>
      <w:r w:rsidR="0018103C" w:rsidRPr="00F9377D">
        <w:rPr>
          <w:bCs/>
          <w:color w:val="auto"/>
        </w:rPr>
        <w:t xml:space="preserve"> o</w:t>
      </w:r>
      <w:r w:rsidR="002E29E1" w:rsidRPr="00F9377D">
        <w:rPr>
          <w:bCs/>
          <w:color w:val="auto"/>
        </w:rPr>
        <w:t>s</w:t>
      </w:r>
      <w:r w:rsidR="0018103C" w:rsidRPr="00F9377D">
        <w:rPr>
          <w:bCs/>
          <w:color w:val="auto"/>
        </w:rPr>
        <w:t xml:space="preserve"> valor</w:t>
      </w:r>
      <w:r w:rsidR="002E29E1" w:rsidRPr="00F9377D">
        <w:rPr>
          <w:bCs/>
          <w:color w:val="auto"/>
        </w:rPr>
        <w:t>es</w:t>
      </w:r>
      <w:r w:rsidR="0018103C" w:rsidRPr="00F9377D">
        <w:rPr>
          <w:bCs/>
          <w:color w:val="auto"/>
        </w:rPr>
        <w:t xml:space="preserve"> correspondente</w:t>
      </w:r>
      <w:r w:rsidR="002E29E1" w:rsidRPr="00F9377D">
        <w:rPr>
          <w:bCs/>
          <w:color w:val="auto"/>
        </w:rPr>
        <w:t>s</w:t>
      </w:r>
      <w:r w:rsidR="0018103C" w:rsidRPr="00F9377D">
        <w:rPr>
          <w:bCs/>
          <w:color w:val="auto"/>
        </w:rPr>
        <w:t xml:space="preserve"> às entradas mais recentes, suficientes para comportar a quantidade </w:t>
      </w:r>
      <w:r w:rsidR="002E29E1" w:rsidRPr="00F9377D">
        <w:rPr>
          <w:bCs/>
          <w:color w:val="auto"/>
        </w:rPr>
        <w:t xml:space="preserve">adquirida, cujo ICMS suportado e a respectiva base de cálculo tenham sido </w:t>
      </w:r>
      <w:r w:rsidR="00A25687" w:rsidRPr="00F9377D">
        <w:rPr>
          <w:bCs/>
          <w:color w:val="auto"/>
        </w:rPr>
        <w:t xml:space="preserve">devidamente </w:t>
      </w:r>
      <w:r w:rsidR="002E29E1" w:rsidRPr="00F9377D">
        <w:rPr>
          <w:bCs/>
          <w:color w:val="auto"/>
        </w:rPr>
        <w:t>informados</w:t>
      </w:r>
      <w:r w:rsidR="00792B5B" w:rsidRPr="00F9377D">
        <w:rPr>
          <w:bCs/>
          <w:color w:val="auto"/>
        </w:rPr>
        <w:t xml:space="preserve"> no documento fiscal do mesmo</w:t>
      </w:r>
      <w:r w:rsidR="00637BA1" w:rsidRPr="00F9377D">
        <w:rPr>
          <w:bCs/>
          <w:color w:val="auto"/>
        </w:rPr>
        <w:t xml:space="preserve"> fornecedor</w:t>
      </w:r>
      <w:r w:rsidR="001D56FC" w:rsidRPr="00F9377D">
        <w:rPr>
          <w:bCs/>
          <w:color w:val="auto"/>
        </w:rPr>
        <w:t>, c</w:t>
      </w:r>
      <w:r w:rsidR="00792B5B" w:rsidRPr="00F9377D">
        <w:rPr>
          <w:bCs/>
          <w:color w:val="auto"/>
        </w:rPr>
        <w:t>onforme exemplo citado no item 4</w:t>
      </w:r>
      <w:r w:rsidR="001D56FC" w:rsidRPr="00F9377D">
        <w:rPr>
          <w:bCs/>
          <w:color w:val="auto"/>
        </w:rPr>
        <w:t>.12</w:t>
      </w:r>
      <w:r w:rsidR="003E3460" w:rsidRPr="00F9377D">
        <w:rPr>
          <w:bCs/>
          <w:color w:val="auto"/>
        </w:rPr>
        <w:t xml:space="preserve">, </w:t>
      </w:r>
      <w:r w:rsidR="003A7B80" w:rsidRPr="00F9377D">
        <w:rPr>
          <w:bCs/>
          <w:color w:val="auto"/>
        </w:rPr>
        <w:t>não podendo, para</w:t>
      </w:r>
      <w:r w:rsidR="003A7B80" w:rsidRPr="00CB1648">
        <w:rPr>
          <w:bCs/>
          <w:color w:val="auto"/>
        </w:rPr>
        <w:t xml:space="preserve"> tanto, utilizar documento fiscal emitido com mais de 60 dias de antecedência da respectiva operação.</w:t>
      </w:r>
    </w:p>
    <w:p w14:paraId="20238F18" w14:textId="77777777" w:rsidR="003A7B80" w:rsidRPr="00CB1648" w:rsidRDefault="003A7B80" w:rsidP="00056F86">
      <w:pPr>
        <w:pStyle w:val="Default"/>
        <w:ind w:left="284"/>
        <w:jc w:val="both"/>
        <w:rPr>
          <w:bCs/>
          <w:color w:val="auto"/>
        </w:rPr>
      </w:pPr>
    </w:p>
    <w:p w14:paraId="01B80A10" w14:textId="2A41FF2B"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1</w:t>
      </w:r>
      <w:r w:rsidR="00B81758" w:rsidRPr="00CB1648">
        <w:rPr>
          <w:bCs/>
          <w:color w:val="auto"/>
        </w:rPr>
        <w:t>4</w:t>
      </w:r>
      <w:r w:rsidR="007B5CF8" w:rsidRPr="00CB1648">
        <w:rPr>
          <w:bCs/>
          <w:color w:val="auto"/>
        </w:rPr>
        <w:t>.</w:t>
      </w:r>
      <w:r w:rsidR="00F27410" w:rsidRPr="00CB1648">
        <w:rPr>
          <w:bCs/>
          <w:color w:val="auto"/>
        </w:rPr>
        <w:t xml:space="preserve"> Nos casos em que </w:t>
      </w:r>
      <w:r w:rsidR="007B5CF8" w:rsidRPr="00CB1648">
        <w:rPr>
          <w:bCs/>
          <w:color w:val="auto"/>
        </w:rPr>
        <w:t xml:space="preserve">a </w:t>
      </w:r>
      <w:r w:rsidR="00F27410" w:rsidRPr="00CB1648">
        <w:rPr>
          <w:bCs/>
          <w:color w:val="auto"/>
        </w:rPr>
        <w:t xml:space="preserve">mercadoria </w:t>
      </w:r>
      <w:r w:rsidR="00665971" w:rsidRPr="00CB1648">
        <w:rPr>
          <w:bCs/>
          <w:color w:val="auto"/>
        </w:rPr>
        <w:t>ad</w:t>
      </w:r>
      <w:r w:rsidR="00F27410" w:rsidRPr="00CB1648">
        <w:rPr>
          <w:bCs/>
          <w:color w:val="auto"/>
        </w:rPr>
        <w:t xml:space="preserve">entrada no estabelecimento para comercialização vier a perecer, deteriorar-se ou for objeto de roubo, furto ou extravio, deverá o contribuinte emitir nota fiscal de saída para baixa de estoque, sem destaque do imposto, com uso do CFOP 5.927, que, para efeito de ressarcimento, será registrada com código de enquadramento legal </w:t>
      </w:r>
      <w:r w:rsidR="00DA6531" w:rsidRPr="00CB1648">
        <w:rPr>
          <w:bCs/>
          <w:color w:val="auto"/>
        </w:rPr>
        <w:t>“</w:t>
      </w:r>
      <w:r w:rsidR="005A1CD7" w:rsidRPr="00CB1648">
        <w:rPr>
          <w:bCs/>
          <w:color w:val="auto"/>
        </w:rPr>
        <w:t>2</w:t>
      </w:r>
      <w:r w:rsidR="00DA6531" w:rsidRPr="00CB1648">
        <w:rPr>
          <w:bCs/>
          <w:color w:val="auto"/>
        </w:rPr>
        <w:t>”</w:t>
      </w:r>
      <w:r w:rsidR="00F27410" w:rsidRPr="00CB1648">
        <w:rPr>
          <w:bCs/>
          <w:color w:val="auto"/>
        </w:rPr>
        <w:t>. Preferencialmente, emitir-se-á uma única nota fiscal por período de referência para tal finalidade, contemplando todas as situações de baixa ocorridas no período e informando cada mercadoria envolvida</w:t>
      </w:r>
      <w:r w:rsidR="007B5CF8" w:rsidRPr="00CB1648">
        <w:rPr>
          <w:bCs/>
          <w:color w:val="auto"/>
        </w:rPr>
        <w:t xml:space="preserve"> em um único item</w:t>
      </w:r>
      <w:r w:rsidR="000C5709" w:rsidRPr="00CB1648">
        <w:rPr>
          <w:bCs/>
          <w:color w:val="auto"/>
        </w:rPr>
        <w:t xml:space="preserve"> da nota fiscal</w:t>
      </w:r>
      <w:r w:rsidR="00F27410" w:rsidRPr="00CB1648">
        <w:rPr>
          <w:bCs/>
          <w:color w:val="auto"/>
        </w:rPr>
        <w:t>.</w:t>
      </w:r>
    </w:p>
    <w:p w14:paraId="4867CEDE" w14:textId="330FC806" w:rsidR="00F27410" w:rsidRPr="00CB1648" w:rsidRDefault="00F27410" w:rsidP="00056F86">
      <w:pPr>
        <w:pStyle w:val="Default"/>
        <w:ind w:left="284"/>
        <w:jc w:val="both"/>
        <w:rPr>
          <w:bCs/>
          <w:color w:val="auto"/>
        </w:rPr>
      </w:pPr>
    </w:p>
    <w:p w14:paraId="7F79550F" w14:textId="6F98FF6E" w:rsidR="00F27410" w:rsidRPr="00CB1648" w:rsidRDefault="00E441D0" w:rsidP="00056F86">
      <w:pPr>
        <w:pStyle w:val="Default"/>
        <w:ind w:left="284"/>
        <w:jc w:val="both"/>
        <w:rPr>
          <w:bCs/>
          <w:color w:val="auto"/>
        </w:rPr>
      </w:pPr>
      <w:r w:rsidRPr="00CB1648">
        <w:rPr>
          <w:bCs/>
          <w:color w:val="auto"/>
        </w:rPr>
        <w:t>4</w:t>
      </w:r>
      <w:r w:rsidR="00F27410" w:rsidRPr="00CB1648">
        <w:rPr>
          <w:bCs/>
          <w:color w:val="auto"/>
        </w:rPr>
        <w:t>.</w:t>
      </w:r>
      <w:r w:rsidR="00AD68D7" w:rsidRPr="00CB1648">
        <w:rPr>
          <w:bCs/>
          <w:color w:val="auto"/>
        </w:rPr>
        <w:t>1</w:t>
      </w:r>
      <w:r w:rsidR="00B81758" w:rsidRPr="00CB1648">
        <w:rPr>
          <w:bCs/>
          <w:color w:val="auto"/>
        </w:rPr>
        <w:t>5</w:t>
      </w:r>
      <w:r w:rsidR="000C5709" w:rsidRPr="00CB1648">
        <w:rPr>
          <w:bCs/>
          <w:color w:val="auto"/>
        </w:rPr>
        <w:t>.</w:t>
      </w:r>
      <w:r w:rsidR="00F27410" w:rsidRPr="00CB1648">
        <w:rPr>
          <w:bCs/>
          <w:color w:val="auto"/>
        </w:rPr>
        <w:t xml:space="preserve"> Nos casos em que a retenção ou antecipação ocorra em etapa anterior da cadeia de circulação, </w:t>
      </w:r>
      <w:r w:rsidR="00BC020D" w:rsidRPr="00CB1648">
        <w:rPr>
          <w:bCs/>
          <w:color w:val="auto"/>
        </w:rPr>
        <w:t>e seja relativa a componente de</w:t>
      </w:r>
      <w:r w:rsidR="00F27410" w:rsidRPr="00CB1648">
        <w:rPr>
          <w:bCs/>
          <w:color w:val="auto"/>
        </w:rPr>
        <w:t xml:space="preserve"> produto final </w:t>
      </w:r>
      <w:r w:rsidR="00BC020D" w:rsidRPr="00CB1648">
        <w:rPr>
          <w:bCs/>
          <w:color w:val="auto"/>
        </w:rPr>
        <w:t xml:space="preserve">diverso, também </w:t>
      </w:r>
      <w:r w:rsidR="00F27410" w:rsidRPr="00CB1648">
        <w:rPr>
          <w:bCs/>
          <w:color w:val="auto"/>
        </w:rPr>
        <w:t>enquadrado na substituição tributária, tais como o preparado para fabricação de sorvete em máquina, o xarope ou extrato concentrado, destinados ao preparo de refrigerante em máquina "</w:t>
      </w:r>
      <w:proofErr w:type="spellStart"/>
      <w:r w:rsidR="00F27410" w:rsidRPr="00CB1648">
        <w:rPr>
          <w:bCs/>
          <w:color w:val="auto"/>
        </w:rPr>
        <w:t>pré</w:t>
      </w:r>
      <w:proofErr w:type="spellEnd"/>
      <w:r w:rsidR="00F27410" w:rsidRPr="00CB1648">
        <w:rPr>
          <w:bCs/>
          <w:color w:val="auto"/>
        </w:rPr>
        <w:t xml:space="preserve">-mix" ou "post-mix", ou combustíveis como a gasolina ou diesel do tipo “A”, em relação à gasolina ou diesel revendidos ao consumidor final, serão lançadas, em relação às entradas, somente as operações com o componente para o qual </w:t>
      </w:r>
      <w:r w:rsidR="00BC020D" w:rsidRPr="00CB1648">
        <w:rPr>
          <w:bCs/>
          <w:color w:val="auto"/>
        </w:rPr>
        <w:t>tenha ocorrido</w:t>
      </w:r>
      <w:r w:rsidR="00F27410" w:rsidRPr="00CB1648">
        <w:rPr>
          <w:bCs/>
          <w:color w:val="auto"/>
        </w:rPr>
        <w:t xml:space="preserve"> a retenção ou o pagamento antecipado, informando os dados do documento fiscal do item componente, observando ainda:</w:t>
      </w:r>
    </w:p>
    <w:p w14:paraId="534E80CE" w14:textId="1DF495BF" w:rsidR="00F27410" w:rsidRPr="00CB1648" w:rsidRDefault="00F27410" w:rsidP="00056F86">
      <w:pPr>
        <w:pStyle w:val="Default"/>
        <w:ind w:left="284"/>
        <w:jc w:val="both"/>
        <w:rPr>
          <w:bCs/>
          <w:color w:val="auto"/>
        </w:rPr>
      </w:pPr>
    </w:p>
    <w:p w14:paraId="51451689" w14:textId="52A37284" w:rsidR="00BC020D" w:rsidRPr="00CB1648" w:rsidRDefault="00F27410" w:rsidP="001D56FC">
      <w:pPr>
        <w:pStyle w:val="Default"/>
        <w:numPr>
          <w:ilvl w:val="0"/>
          <w:numId w:val="5"/>
        </w:numPr>
        <w:tabs>
          <w:tab w:val="left" w:pos="709"/>
          <w:tab w:val="left" w:pos="851"/>
        </w:tabs>
        <w:ind w:left="567" w:firstLine="0"/>
        <w:jc w:val="both"/>
        <w:rPr>
          <w:bCs/>
          <w:color w:val="auto"/>
        </w:rPr>
      </w:pPr>
      <w:r w:rsidRPr="00CB1648">
        <w:rPr>
          <w:bCs/>
          <w:color w:val="auto"/>
        </w:rPr>
        <w:t xml:space="preserve">como código de mercadoria: aquele relativo ao </w:t>
      </w:r>
      <w:proofErr w:type="gramStart"/>
      <w:r w:rsidRPr="00CB1648">
        <w:rPr>
          <w:bCs/>
          <w:color w:val="auto"/>
        </w:rPr>
        <w:t>prod</w:t>
      </w:r>
      <w:r w:rsidR="00BC020D" w:rsidRPr="00CB1648">
        <w:rPr>
          <w:bCs/>
          <w:color w:val="auto"/>
        </w:rPr>
        <w:t>uto final</w:t>
      </w:r>
      <w:proofErr w:type="gramEnd"/>
      <w:r w:rsidR="00BC020D" w:rsidRPr="00CB1648">
        <w:rPr>
          <w:bCs/>
          <w:color w:val="auto"/>
        </w:rPr>
        <w:t>, da saída subsequente;</w:t>
      </w:r>
    </w:p>
    <w:p w14:paraId="56E44D99" w14:textId="77777777" w:rsidR="00BC020D" w:rsidRPr="00CB1648" w:rsidRDefault="00F27410" w:rsidP="001D56FC">
      <w:pPr>
        <w:pStyle w:val="Default"/>
        <w:numPr>
          <w:ilvl w:val="0"/>
          <w:numId w:val="5"/>
        </w:numPr>
        <w:tabs>
          <w:tab w:val="left" w:pos="709"/>
          <w:tab w:val="left" w:pos="851"/>
        </w:tabs>
        <w:ind w:left="567" w:firstLine="0"/>
        <w:jc w:val="both"/>
        <w:rPr>
          <w:bCs/>
          <w:color w:val="auto"/>
        </w:rPr>
      </w:pPr>
      <w:r w:rsidRPr="00CB1648">
        <w:rPr>
          <w:bCs/>
          <w:color w:val="auto"/>
        </w:rPr>
        <w:t xml:space="preserve">como quantidade, a resultante da projeção do rendimento do componente </w:t>
      </w:r>
      <w:r w:rsidR="00BC020D" w:rsidRPr="00CB1648">
        <w:rPr>
          <w:bCs/>
          <w:color w:val="auto"/>
        </w:rPr>
        <w:t xml:space="preserve">relativamente ao </w:t>
      </w:r>
      <w:proofErr w:type="gramStart"/>
      <w:r w:rsidR="00BC020D" w:rsidRPr="00CB1648">
        <w:rPr>
          <w:bCs/>
          <w:color w:val="auto"/>
        </w:rPr>
        <w:t>produto final</w:t>
      </w:r>
      <w:proofErr w:type="gramEnd"/>
      <w:r w:rsidR="00BC020D" w:rsidRPr="00CB1648">
        <w:rPr>
          <w:bCs/>
          <w:color w:val="auto"/>
        </w:rPr>
        <w:t>;</w:t>
      </w:r>
    </w:p>
    <w:p w14:paraId="4B2171D7" w14:textId="1FFD63A4" w:rsidR="00F27410" w:rsidRPr="00CB1648" w:rsidRDefault="00F27410" w:rsidP="001D56FC">
      <w:pPr>
        <w:pStyle w:val="Default"/>
        <w:numPr>
          <w:ilvl w:val="0"/>
          <w:numId w:val="5"/>
        </w:numPr>
        <w:tabs>
          <w:tab w:val="left" w:pos="709"/>
          <w:tab w:val="left" w:pos="851"/>
        </w:tabs>
        <w:ind w:left="567" w:firstLine="0"/>
        <w:jc w:val="both"/>
        <w:rPr>
          <w:bCs/>
          <w:color w:val="auto"/>
        </w:rPr>
      </w:pPr>
      <w:r w:rsidRPr="00CB1648">
        <w:rPr>
          <w:bCs/>
          <w:color w:val="auto"/>
        </w:rPr>
        <w:t>como valor, o total do ICMS suportado para a quantidade informada.</w:t>
      </w:r>
    </w:p>
    <w:p w14:paraId="02200BE9" w14:textId="40B9C8A4" w:rsidR="00F27410" w:rsidRPr="00CB1648" w:rsidRDefault="00F27410" w:rsidP="001D56FC">
      <w:pPr>
        <w:pStyle w:val="Default"/>
        <w:tabs>
          <w:tab w:val="left" w:pos="709"/>
          <w:tab w:val="left" w:pos="851"/>
        </w:tabs>
        <w:ind w:left="567"/>
        <w:jc w:val="both"/>
        <w:rPr>
          <w:bCs/>
          <w:color w:val="auto"/>
        </w:rPr>
      </w:pPr>
    </w:p>
    <w:p w14:paraId="21759D8A" w14:textId="2BF54E49" w:rsidR="005E0FEA" w:rsidRPr="00CB1648" w:rsidRDefault="005E0FEA" w:rsidP="00056F86">
      <w:pPr>
        <w:pStyle w:val="Default"/>
        <w:ind w:left="284"/>
        <w:jc w:val="both"/>
        <w:rPr>
          <w:bCs/>
          <w:color w:val="auto"/>
        </w:rPr>
      </w:pPr>
      <w:r w:rsidRPr="00CB1648">
        <w:rPr>
          <w:bCs/>
          <w:color w:val="auto"/>
        </w:rPr>
        <w:t>P</w:t>
      </w:r>
      <w:r w:rsidR="00F27410" w:rsidRPr="00CB1648">
        <w:rPr>
          <w:bCs/>
          <w:color w:val="auto"/>
        </w:rPr>
        <w:t xml:space="preserve">or exemplo, </w:t>
      </w:r>
      <w:r w:rsidRPr="00CB1648">
        <w:rPr>
          <w:bCs/>
          <w:color w:val="auto"/>
        </w:rPr>
        <w:t xml:space="preserve">se </w:t>
      </w:r>
      <w:r w:rsidR="00F27410" w:rsidRPr="00CB1648">
        <w:rPr>
          <w:bCs/>
          <w:color w:val="auto"/>
        </w:rPr>
        <w:t>na gasolina revendida ao consumidor (gasolina “C” - mistura de gasolina “A” com etanol anidro) há 27% de etanol anidro (recebido da usina com diferimento), para cada 73 litros de gasolina do tipo “A”</w:t>
      </w:r>
      <w:r w:rsidR="00B004CE" w:rsidRPr="00CB1648">
        <w:rPr>
          <w:bCs/>
          <w:color w:val="auto"/>
        </w:rPr>
        <w:t xml:space="preserve"> adquiridos</w:t>
      </w:r>
      <w:r w:rsidR="00C74BAE" w:rsidRPr="00CB1648">
        <w:rPr>
          <w:bCs/>
          <w:color w:val="auto"/>
        </w:rPr>
        <w:t>,</w:t>
      </w:r>
      <w:r w:rsidR="00F27410" w:rsidRPr="00CB1648">
        <w:rPr>
          <w:bCs/>
          <w:color w:val="auto"/>
        </w:rPr>
        <w:t xml:space="preserve"> serão informados</w:t>
      </w:r>
      <w:r w:rsidR="00B004CE" w:rsidRPr="00CB1648">
        <w:rPr>
          <w:bCs/>
          <w:color w:val="auto"/>
        </w:rPr>
        <w:t>, n</w:t>
      </w:r>
      <w:r w:rsidR="00B9322D" w:rsidRPr="00CB1648">
        <w:rPr>
          <w:bCs/>
          <w:color w:val="auto"/>
        </w:rPr>
        <w:t>o formulário</w:t>
      </w:r>
      <w:r w:rsidR="00B004CE" w:rsidRPr="00CB1648">
        <w:rPr>
          <w:bCs/>
          <w:color w:val="auto"/>
        </w:rPr>
        <w:t xml:space="preserve"> de controle de estoque</w:t>
      </w:r>
      <w:r w:rsidR="00B9322D" w:rsidRPr="00CB1648">
        <w:rPr>
          <w:bCs/>
          <w:color w:val="auto"/>
        </w:rPr>
        <w:t>, no item</w:t>
      </w:r>
      <w:r w:rsidR="00B004CE" w:rsidRPr="00CB1648">
        <w:rPr>
          <w:bCs/>
          <w:color w:val="auto"/>
        </w:rPr>
        <w:t xml:space="preserve"> referente ao código de mercadoria da gasolina “C”,</w:t>
      </w:r>
      <w:r w:rsidR="00F27410" w:rsidRPr="00CB1648">
        <w:rPr>
          <w:bCs/>
          <w:color w:val="auto"/>
        </w:rPr>
        <w:t xml:space="preserve"> 100 litros de </w:t>
      </w:r>
      <w:r w:rsidR="00C74BAE" w:rsidRPr="00CB1648">
        <w:rPr>
          <w:bCs/>
          <w:color w:val="auto"/>
        </w:rPr>
        <w:t xml:space="preserve">entrada de </w:t>
      </w:r>
      <w:r w:rsidR="00F27410" w:rsidRPr="00CB1648">
        <w:rPr>
          <w:bCs/>
          <w:color w:val="auto"/>
        </w:rPr>
        <w:t>gasolina “C” (</w:t>
      </w:r>
      <w:r w:rsidR="00FC114D" w:rsidRPr="00CB1648">
        <w:rPr>
          <w:bCs/>
          <w:color w:val="auto"/>
        </w:rPr>
        <w:t>campo</w:t>
      </w:r>
      <w:r w:rsidR="00F27410" w:rsidRPr="00CB1648">
        <w:rPr>
          <w:bCs/>
          <w:color w:val="auto"/>
        </w:rPr>
        <w:t xml:space="preserve"> </w:t>
      </w:r>
      <w:r w:rsidR="00217CA3" w:rsidRPr="00CB1648">
        <w:rPr>
          <w:bCs/>
          <w:color w:val="auto"/>
        </w:rPr>
        <w:t>1</w:t>
      </w:r>
      <w:r w:rsidR="00C74BAE" w:rsidRPr="00CB1648">
        <w:rPr>
          <w:bCs/>
          <w:color w:val="auto"/>
        </w:rPr>
        <w:t>3 d</w:t>
      </w:r>
      <w:r w:rsidR="00B9322D" w:rsidRPr="00CB1648">
        <w:rPr>
          <w:bCs/>
          <w:color w:val="auto"/>
        </w:rPr>
        <w:t xml:space="preserve">o </w:t>
      </w:r>
      <w:r w:rsidR="00FC114D" w:rsidRPr="00CB1648">
        <w:rPr>
          <w:bCs/>
          <w:color w:val="auto"/>
        </w:rPr>
        <w:t>Registro</w:t>
      </w:r>
      <w:r w:rsidR="00B9322D" w:rsidRPr="00CB1648">
        <w:rPr>
          <w:bCs/>
          <w:color w:val="auto"/>
        </w:rPr>
        <w:t xml:space="preserve"> </w:t>
      </w:r>
      <w:r w:rsidR="00D81F5D">
        <w:rPr>
          <w:bCs/>
          <w:color w:val="auto"/>
        </w:rPr>
        <w:t>20</w:t>
      </w:r>
      <w:r w:rsidR="00FC114D" w:rsidRPr="00CB1648">
        <w:rPr>
          <w:bCs/>
          <w:color w:val="auto"/>
        </w:rPr>
        <w:t>00</w:t>
      </w:r>
      <w:r w:rsidR="00F27410" w:rsidRPr="00CB1648">
        <w:rPr>
          <w:bCs/>
          <w:color w:val="auto"/>
        </w:rPr>
        <w:t xml:space="preserve">), com o valor total do ICMS suportado na aquisição </w:t>
      </w:r>
      <w:r w:rsidR="00F27410" w:rsidRPr="00CB1648">
        <w:rPr>
          <w:bCs/>
          <w:color w:val="auto"/>
        </w:rPr>
        <w:lastRenderedPageBreak/>
        <w:t>de 73 litros de gasolina “A” (</w:t>
      </w:r>
      <w:r w:rsidR="00DA6531" w:rsidRPr="00CB1648">
        <w:rPr>
          <w:bCs/>
          <w:color w:val="auto"/>
        </w:rPr>
        <w:t>campo 2</w:t>
      </w:r>
      <w:r w:rsidR="0010172D" w:rsidRPr="00CB1648">
        <w:rPr>
          <w:bCs/>
          <w:color w:val="auto"/>
        </w:rPr>
        <w:t>5</w:t>
      </w:r>
      <w:r w:rsidR="00DA6531" w:rsidRPr="00CB1648">
        <w:rPr>
          <w:bCs/>
          <w:color w:val="auto"/>
        </w:rPr>
        <w:t xml:space="preserve"> do Registro </w:t>
      </w:r>
      <w:r w:rsidR="00D81F5D">
        <w:rPr>
          <w:bCs/>
          <w:color w:val="auto"/>
        </w:rPr>
        <w:t>20</w:t>
      </w:r>
      <w:r w:rsidR="00FC114D" w:rsidRPr="00CB1648">
        <w:rPr>
          <w:bCs/>
          <w:color w:val="auto"/>
        </w:rPr>
        <w:t>00</w:t>
      </w:r>
      <w:r w:rsidR="00B004CE" w:rsidRPr="00CB1648">
        <w:rPr>
          <w:bCs/>
          <w:color w:val="auto"/>
        </w:rPr>
        <w:t>)</w:t>
      </w:r>
      <w:r w:rsidR="00F27410" w:rsidRPr="00CB1648">
        <w:rPr>
          <w:bCs/>
          <w:color w:val="auto"/>
        </w:rPr>
        <w:t xml:space="preserve">. A saída da gasolina “C” será </w:t>
      </w:r>
      <w:r w:rsidRPr="00CB1648">
        <w:rPr>
          <w:bCs/>
          <w:color w:val="auto"/>
        </w:rPr>
        <w:t>informada</w:t>
      </w:r>
      <w:r w:rsidR="00F27410" w:rsidRPr="00CB1648">
        <w:rPr>
          <w:bCs/>
          <w:color w:val="auto"/>
        </w:rPr>
        <w:t xml:space="preserve"> normalmente, como qualq</w:t>
      </w:r>
      <w:r w:rsidR="00025511" w:rsidRPr="00CB1648">
        <w:rPr>
          <w:bCs/>
          <w:color w:val="auto"/>
        </w:rPr>
        <w:t xml:space="preserve">uer outra saída </w:t>
      </w:r>
      <w:r w:rsidR="00024097" w:rsidRPr="00CB1648">
        <w:rPr>
          <w:bCs/>
          <w:color w:val="auto"/>
        </w:rPr>
        <w:t>informada</w:t>
      </w:r>
      <w:r w:rsidR="00025511" w:rsidRPr="00CB1648">
        <w:rPr>
          <w:bCs/>
          <w:color w:val="auto"/>
        </w:rPr>
        <w:t xml:space="preserve"> </w:t>
      </w:r>
      <w:r w:rsidR="00B9322D" w:rsidRPr="00CB1648">
        <w:rPr>
          <w:bCs/>
          <w:color w:val="auto"/>
        </w:rPr>
        <w:t>no</w:t>
      </w:r>
      <w:r w:rsidR="00025511" w:rsidRPr="00CB1648">
        <w:rPr>
          <w:bCs/>
          <w:color w:val="auto"/>
        </w:rPr>
        <w:t xml:space="preserve"> </w:t>
      </w:r>
      <w:r w:rsidR="00821BE1">
        <w:rPr>
          <w:bCs/>
          <w:color w:val="auto"/>
        </w:rPr>
        <w:t>F</w:t>
      </w:r>
      <w:r w:rsidR="00227054" w:rsidRPr="00CB1648">
        <w:rPr>
          <w:bCs/>
          <w:color w:val="auto"/>
        </w:rPr>
        <w:t>ormulário</w:t>
      </w:r>
      <w:r w:rsidR="003C39B5" w:rsidRPr="00CB1648">
        <w:rPr>
          <w:bCs/>
          <w:color w:val="auto"/>
        </w:rPr>
        <w:t xml:space="preserve"> </w:t>
      </w:r>
      <w:r w:rsidR="00F27410" w:rsidRPr="00CB1648">
        <w:rPr>
          <w:bCs/>
          <w:color w:val="auto"/>
        </w:rPr>
        <w:t xml:space="preserve">3. </w:t>
      </w:r>
    </w:p>
    <w:p w14:paraId="74126B2B" w14:textId="77777777" w:rsidR="005E0FEA" w:rsidRPr="00CB1648" w:rsidRDefault="005E0FEA" w:rsidP="00056F86">
      <w:pPr>
        <w:pStyle w:val="Default"/>
        <w:ind w:left="284"/>
        <w:jc w:val="both"/>
        <w:rPr>
          <w:bCs/>
          <w:color w:val="auto"/>
        </w:rPr>
      </w:pPr>
    </w:p>
    <w:p w14:paraId="74BCD4D2" w14:textId="626D7BBA" w:rsidR="00677200" w:rsidRDefault="00B9322D" w:rsidP="00056F86">
      <w:pPr>
        <w:pStyle w:val="Default"/>
        <w:ind w:left="284"/>
        <w:jc w:val="both"/>
        <w:rPr>
          <w:bCs/>
          <w:color w:val="auto"/>
        </w:rPr>
      </w:pPr>
      <w:r w:rsidRPr="00CB1648">
        <w:rPr>
          <w:bCs/>
          <w:color w:val="auto"/>
        </w:rPr>
        <w:t>Analogamente</w:t>
      </w:r>
      <w:r w:rsidR="00F27410" w:rsidRPr="00CB1648">
        <w:rPr>
          <w:bCs/>
          <w:color w:val="auto"/>
        </w:rPr>
        <w:t xml:space="preserve">, se um litro de preparado </w:t>
      </w:r>
      <w:r w:rsidR="005E0FEA" w:rsidRPr="00CB1648">
        <w:rPr>
          <w:bCs/>
          <w:color w:val="auto"/>
        </w:rPr>
        <w:t xml:space="preserve">de sorvete </w:t>
      </w:r>
      <w:r w:rsidR="00F27410" w:rsidRPr="00CB1648">
        <w:rPr>
          <w:bCs/>
          <w:color w:val="auto"/>
        </w:rPr>
        <w:t xml:space="preserve">rende 20 sorvetes na máquina, serão </w:t>
      </w:r>
      <w:r w:rsidR="005E0FEA" w:rsidRPr="00CB1648">
        <w:rPr>
          <w:bCs/>
          <w:color w:val="auto"/>
        </w:rPr>
        <w:t>informadas</w:t>
      </w:r>
      <w:r w:rsidR="00F27410" w:rsidRPr="00CB1648">
        <w:rPr>
          <w:bCs/>
          <w:color w:val="auto"/>
        </w:rPr>
        <w:t>, para cada entrada de 1 litro de preparado</w:t>
      </w:r>
      <w:r w:rsidR="005E0FEA" w:rsidRPr="00CB1648">
        <w:rPr>
          <w:bCs/>
          <w:color w:val="auto"/>
        </w:rPr>
        <w:t xml:space="preserve"> adquirido</w:t>
      </w:r>
      <w:r w:rsidR="00F27410" w:rsidRPr="00CB1648">
        <w:rPr>
          <w:bCs/>
          <w:color w:val="auto"/>
        </w:rPr>
        <w:t>, 20 unidades de sorvete, com o código de mercadoria do sorvete e o total do imposto suportado na aquisição de 1 litro do preparado. Na saída subsequente (fornecimento)</w:t>
      </w:r>
      <w:r w:rsidR="00456B34" w:rsidRPr="00CB1648">
        <w:rPr>
          <w:bCs/>
          <w:color w:val="auto"/>
        </w:rPr>
        <w:t>,</w:t>
      </w:r>
      <w:r w:rsidR="00F27410" w:rsidRPr="00CB1648">
        <w:rPr>
          <w:bCs/>
          <w:color w:val="auto"/>
        </w:rPr>
        <w:t xml:space="preserve"> serão </w:t>
      </w:r>
      <w:r w:rsidR="005E0FEA" w:rsidRPr="00CB1648">
        <w:rPr>
          <w:bCs/>
          <w:color w:val="auto"/>
        </w:rPr>
        <w:t>informados</w:t>
      </w:r>
      <w:r w:rsidR="00F27410" w:rsidRPr="00CB1648">
        <w:rPr>
          <w:bCs/>
          <w:color w:val="auto"/>
        </w:rPr>
        <w:t xml:space="preserve"> normalmente os sorvetes produzidos, à medida que</w:t>
      </w:r>
      <w:r w:rsidR="00544EBC" w:rsidRPr="00CB1648">
        <w:rPr>
          <w:bCs/>
          <w:color w:val="auto"/>
        </w:rPr>
        <w:t xml:space="preserve"> essas operações se realizarem.</w:t>
      </w:r>
    </w:p>
    <w:p w14:paraId="5C5FA312" w14:textId="77777777" w:rsidR="002B299F" w:rsidRDefault="002B299F" w:rsidP="00912B0A">
      <w:pPr>
        <w:pStyle w:val="Default"/>
        <w:jc w:val="both"/>
        <w:rPr>
          <w:b/>
          <w:bCs/>
          <w:color w:val="auto"/>
        </w:rPr>
      </w:pPr>
    </w:p>
    <w:p w14:paraId="7954EAC3" w14:textId="77777777" w:rsidR="002B299F" w:rsidRDefault="002B299F" w:rsidP="00912B0A">
      <w:pPr>
        <w:pStyle w:val="Default"/>
        <w:jc w:val="both"/>
        <w:rPr>
          <w:b/>
          <w:bCs/>
          <w:color w:val="auto"/>
        </w:rPr>
      </w:pPr>
    </w:p>
    <w:p w14:paraId="5EE3EC25" w14:textId="77777777" w:rsidR="002B299F" w:rsidRDefault="002B299F" w:rsidP="00912B0A">
      <w:pPr>
        <w:pStyle w:val="Default"/>
        <w:jc w:val="both"/>
        <w:rPr>
          <w:b/>
          <w:bCs/>
          <w:color w:val="auto"/>
        </w:rPr>
      </w:pPr>
    </w:p>
    <w:p w14:paraId="2AFF0C67" w14:textId="6AFBF49C" w:rsidR="00912B0A" w:rsidRPr="00912B0A" w:rsidRDefault="00912B0A" w:rsidP="00912B0A">
      <w:pPr>
        <w:pStyle w:val="Default"/>
        <w:jc w:val="both"/>
        <w:rPr>
          <w:b/>
          <w:bCs/>
          <w:color w:val="auto"/>
        </w:rPr>
      </w:pPr>
      <w:r w:rsidRPr="00912B0A">
        <w:rPr>
          <w:b/>
          <w:bCs/>
          <w:color w:val="auto"/>
        </w:rPr>
        <w:t xml:space="preserve">5. </w:t>
      </w:r>
      <w:r w:rsidRPr="00912B0A">
        <w:rPr>
          <w:b/>
        </w:rPr>
        <w:t>ALTERAÇÕES DO LEIAUTE</w:t>
      </w:r>
      <w:r w:rsidRPr="00912B0A">
        <w:rPr>
          <w:b/>
          <w:bCs/>
          <w:color w:val="auto"/>
        </w:rPr>
        <w:t xml:space="preserve"> </w:t>
      </w:r>
    </w:p>
    <w:p w14:paraId="7199BF39" w14:textId="09FECF9E" w:rsidR="00912B0A" w:rsidRPr="00912B0A" w:rsidRDefault="00912B0A" w:rsidP="00912B0A">
      <w:pPr>
        <w:pStyle w:val="Corpodetexto"/>
        <w:spacing w:before="160" w:line="278" w:lineRule="auto"/>
        <w:ind w:right="142"/>
        <w:rPr>
          <w:b/>
          <w:sz w:val="24"/>
          <w:szCs w:val="24"/>
        </w:rPr>
      </w:pPr>
      <w:bookmarkStart w:id="0" w:name="ALTERAÇOES_VERSÃO_4"/>
      <w:r w:rsidRPr="00912B0A">
        <w:rPr>
          <w:b/>
          <w:sz w:val="24"/>
          <w:szCs w:val="24"/>
        </w:rPr>
        <w:t>5.1 VERSÃO 2 – VIGÊNCIA EM</w:t>
      </w:r>
      <w:r w:rsidRPr="00912B0A">
        <w:rPr>
          <w:b/>
          <w:spacing w:val="-5"/>
          <w:sz w:val="24"/>
          <w:szCs w:val="24"/>
        </w:rPr>
        <w:t xml:space="preserve"> </w:t>
      </w:r>
      <w:r w:rsidRPr="00912B0A">
        <w:rPr>
          <w:b/>
          <w:sz w:val="24"/>
          <w:szCs w:val="24"/>
        </w:rPr>
        <w:t>01/</w:t>
      </w:r>
      <w:r w:rsidR="000218A7">
        <w:rPr>
          <w:b/>
          <w:sz w:val="24"/>
          <w:szCs w:val="24"/>
        </w:rPr>
        <w:t>12/2020</w:t>
      </w:r>
    </w:p>
    <w:bookmarkEnd w:id="0"/>
    <w:p w14:paraId="5C6FF927" w14:textId="4E100722" w:rsidR="00912B0A" w:rsidRPr="00B922AD" w:rsidRDefault="00912B0A" w:rsidP="00912B0A">
      <w:pPr>
        <w:pStyle w:val="Corpodetexto"/>
        <w:spacing w:line="276" w:lineRule="auto"/>
        <w:ind w:right="142"/>
        <w:jc w:val="both"/>
        <w:rPr>
          <w:bCs/>
          <w:sz w:val="24"/>
          <w:szCs w:val="24"/>
        </w:rPr>
      </w:pPr>
      <w:r w:rsidRPr="00912B0A">
        <w:rPr>
          <w:sz w:val="24"/>
          <w:szCs w:val="24"/>
        </w:rPr>
        <w:t xml:space="preserve">Houve a inclusão do campo </w:t>
      </w:r>
      <w:r w:rsidRPr="00912B0A">
        <w:rPr>
          <w:bCs/>
          <w:sz w:val="24"/>
          <w:szCs w:val="24"/>
        </w:rPr>
        <w:t>02</w:t>
      </w:r>
      <w:r w:rsidRPr="00912B0A">
        <w:rPr>
          <w:b/>
          <w:bCs/>
          <w:sz w:val="24"/>
          <w:szCs w:val="24"/>
        </w:rPr>
        <w:t xml:space="preserve"> (</w:t>
      </w:r>
      <w:r w:rsidRPr="00912B0A">
        <w:rPr>
          <w:sz w:val="24"/>
          <w:szCs w:val="24"/>
        </w:rPr>
        <w:t>COD_ITEM</w:t>
      </w:r>
      <w:r w:rsidRPr="00912B0A">
        <w:rPr>
          <w:b/>
          <w:bCs/>
          <w:sz w:val="24"/>
          <w:szCs w:val="24"/>
        </w:rPr>
        <w:t xml:space="preserve">) </w:t>
      </w:r>
      <w:r w:rsidRPr="00912B0A">
        <w:rPr>
          <w:bCs/>
          <w:sz w:val="24"/>
          <w:szCs w:val="24"/>
        </w:rPr>
        <w:t>no</w:t>
      </w:r>
      <w:r w:rsidRPr="00912B0A">
        <w:rPr>
          <w:b/>
          <w:bCs/>
          <w:sz w:val="24"/>
          <w:szCs w:val="24"/>
        </w:rPr>
        <w:t xml:space="preserve"> registro 4100.</w:t>
      </w:r>
      <w:r>
        <w:rPr>
          <w:b/>
          <w:bCs/>
          <w:sz w:val="24"/>
          <w:szCs w:val="24"/>
        </w:rPr>
        <w:t xml:space="preserve"> </w:t>
      </w:r>
      <w:r w:rsidRPr="00B922AD">
        <w:rPr>
          <w:bCs/>
          <w:sz w:val="24"/>
          <w:szCs w:val="24"/>
        </w:rPr>
        <w:t>Também houve alterações de descrições e validaç</w:t>
      </w:r>
      <w:r w:rsidR="0071367E">
        <w:rPr>
          <w:bCs/>
          <w:sz w:val="24"/>
          <w:szCs w:val="24"/>
        </w:rPr>
        <w:t>ões no registro 4100</w:t>
      </w:r>
      <w:r w:rsidR="00D00693">
        <w:rPr>
          <w:bCs/>
          <w:sz w:val="24"/>
          <w:szCs w:val="24"/>
        </w:rPr>
        <w:t>, no registro 2000</w:t>
      </w:r>
      <w:r w:rsidR="0071367E">
        <w:rPr>
          <w:bCs/>
          <w:sz w:val="24"/>
          <w:szCs w:val="24"/>
        </w:rPr>
        <w:t xml:space="preserve"> e no subitem 2.9 “Tabela de versão de leiaute”.</w:t>
      </w:r>
    </w:p>
    <w:p w14:paraId="34680127" w14:textId="77777777" w:rsidR="0071367E" w:rsidRPr="00CB1648" w:rsidRDefault="0071367E" w:rsidP="0071367E">
      <w:pPr>
        <w:spacing w:before="160" w:line="273" w:lineRule="auto"/>
        <w:ind w:left="284"/>
        <w:jc w:val="both"/>
        <w:rPr>
          <w:sz w:val="24"/>
          <w:szCs w:val="24"/>
        </w:rPr>
      </w:pPr>
      <w:r w:rsidRPr="00CB1648">
        <w:rPr>
          <w:sz w:val="24"/>
          <w:szCs w:val="24"/>
        </w:rPr>
        <w:t>2.19 Tabela Versão do Leiaute:</w:t>
      </w:r>
    </w:p>
    <w:tbl>
      <w:tblPr>
        <w:tblW w:w="8930" w:type="dxa"/>
        <w:tblInd w:w="274" w:type="dxa"/>
        <w:tblBorders>
          <w:top w:val="nil"/>
          <w:left w:val="nil"/>
          <w:bottom w:val="nil"/>
          <w:right w:val="nil"/>
          <w:insideH w:val="nil"/>
          <w:insideV w:val="nil"/>
        </w:tblBorders>
        <w:tblLayout w:type="fixed"/>
        <w:tblLook w:val="0600" w:firstRow="0" w:lastRow="0" w:firstColumn="0" w:lastColumn="0" w:noHBand="1" w:noVBand="1"/>
      </w:tblPr>
      <w:tblGrid>
        <w:gridCol w:w="1506"/>
        <w:gridCol w:w="1575"/>
        <w:gridCol w:w="2775"/>
        <w:gridCol w:w="3074"/>
      </w:tblGrid>
      <w:tr w:rsidR="0071367E" w:rsidRPr="00CB1648" w14:paraId="40A82BBC" w14:textId="77777777" w:rsidTr="00D00693">
        <w:trPr>
          <w:trHeight w:val="313"/>
        </w:trPr>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0FF0D" w14:textId="77777777" w:rsidR="0071367E" w:rsidRPr="00CB1648" w:rsidRDefault="0071367E" w:rsidP="00D00693">
            <w:pPr>
              <w:jc w:val="center"/>
              <w:rPr>
                <w:sz w:val="24"/>
                <w:szCs w:val="24"/>
              </w:rPr>
            </w:pPr>
            <w:r w:rsidRPr="00CB1648">
              <w:rPr>
                <w:sz w:val="24"/>
                <w:szCs w:val="24"/>
              </w:rPr>
              <w:t>Código</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454CF1" w14:textId="77777777" w:rsidR="0071367E" w:rsidRPr="00CB1648" w:rsidRDefault="0071367E" w:rsidP="00D00693">
            <w:pPr>
              <w:jc w:val="center"/>
              <w:rPr>
                <w:sz w:val="24"/>
                <w:szCs w:val="24"/>
              </w:rPr>
            </w:pPr>
            <w:r w:rsidRPr="00CB1648">
              <w:rPr>
                <w:sz w:val="24"/>
                <w:szCs w:val="24"/>
              </w:rPr>
              <w:t>Versão</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5B4BC" w14:textId="77777777" w:rsidR="0071367E" w:rsidRPr="00CB1648" w:rsidRDefault="0071367E" w:rsidP="00D00693">
            <w:pPr>
              <w:jc w:val="center"/>
              <w:rPr>
                <w:sz w:val="24"/>
                <w:szCs w:val="24"/>
              </w:rPr>
            </w:pPr>
            <w:r w:rsidRPr="00CB1648">
              <w:rPr>
                <w:sz w:val="24"/>
                <w:szCs w:val="24"/>
              </w:rPr>
              <w:t>Leiaute instituído por</w:t>
            </w:r>
          </w:p>
        </w:tc>
        <w:tc>
          <w:tcPr>
            <w:tcW w:w="30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35B73" w14:textId="77777777" w:rsidR="0071367E" w:rsidRPr="00CB1648" w:rsidRDefault="0071367E" w:rsidP="00D00693">
            <w:pPr>
              <w:jc w:val="center"/>
              <w:rPr>
                <w:b/>
                <w:sz w:val="24"/>
                <w:szCs w:val="24"/>
              </w:rPr>
            </w:pPr>
            <w:r w:rsidRPr="00CB1648">
              <w:rPr>
                <w:sz w:val="24"/>
                <w:szCs w:val="24"/>
              </w:rPr>
              <w:t>Obrigatoriedade (Início)</w:t>
            </w:r>
          </w:p>
        </w:tc>
      </w:tr>
      <w:tr w:rsidR="0071367E" w:rsidRPr="00CB1648" w14:paraId="1340B765" w14:textId="77777777" w:rsidTr="00D00693">
        <w:trPr>
          <w:trHeight w:val="213"/>
        </w:trPr>
        <w:tc>
          <w:tcPr>
            <w:tcW w:w="1506" w:type="dxa"/>
            <w:tcBorders>
              <w:top w:val="nil"/>
              <w:left w:val="single" w:sz="8" w:space="0" w:color="000000"/>
              <w:bottom w:val="nil"/>
              <w:right w:val="single" w:sz="8" w:space="0" w:color="000000"/>
            </w:tcBorders>
            <w:tcMar>
              <w:top w:w="100" w:type="dxa"/>
              <w:left w:w="100" w:type="dxa"/>
              <w:bottom w:w="100" w:type="dxa"/>
              <w:right w:w="100" w:type="dxa"/>
            </w:tcMar>
          </w:tcPr>
          <w:p w14:paraId="0EA2A6CA" w14:textId="77777777" w:rsidR="0071367E" w:rsidRPr="00CB1648" w:rsidRDefault="0071367E" w:rsidP="00D00693">
            <w:pPr>
              <w:jc w:val="center"/>
              <w:rPr>
                <w:sz w:val="24"/>
                <w:szCs w:val="24"/>
              </w:rPr>
            </w:pPr>
            <w:r w:rsidRPr="00CB1648">
              <w:rPr>
                <w:sz w:val="24"/>
                <w:szCs w:val="24"/>
              </w:rPr>
              <w:t>001</w:t>
            </w:r>
          </w:p>
        </w:tc>
        <w:tc>
          <w:tcPr>
            <w:tcW w:w="1575" w:type="dxa"/>
            <w:tcBorders>
              <w:top w:val="nil"/>
              <w:left w:val="nil"/>
              <w:bottom w:val="nil"/>
              <w:right w:val="single" w:sz="8" w:space="0" w:color="000000"/>
            </w:tcBorders>
            <w:tcMar>
              <w:top w:w="100" w:type="dxa"/>
              <w:left w:w="100" w:type="dxa"/>
              <w:bottom w:w="100" w:type="dxa"/>
              <w:right w:w="100" w:type="dxa"/>
            </w:tcMar>
          </w:tcPr>
          <w:p w14:paraId="10E53E8B" w14:textId="77777777" w:rsidR="0071367E" w:rsidRPr="00CB1648" w:rsidRDefault="0071367E" w:rsidP="00D00693">
            <w:pPr>
              <w:jc w:val="center"/>
              <w:rPr>
                <w:sz w:val="24"/>
                <w:szCs w:val="24"/>
              </w:rPr>
            </w:pPr>
            <w:r w:rsidRPr="00CB1648">
              <w:rPr>
                <w:sz w:val="24"/>
                <w:szCs w:val="24"/>
              </w:rPr>
              <w:t>01</w:t>
            </w:r>
          </w:p>
        </w:tc>
        <w:tc>
          <w:tcPr>
            <w:tcW w:w="2775" w:type="dxa"/>
            <w:tcBorders>
              <w:top w:val="nil"/>
              <w:left w:val="nil"/>
              <w:bottom w:val="nil"/>
              <w:right w:val="single" w:sz="8" w:space="0" w:color="000000"/>
            </w:tcBorders>
            <w:tcMar>
              <w:top w:w="100" w:type="dxa"/>
              <w:left w:w="100" w:type="dxa"/>
              <w:bottom w:w="100" w:type="dxa"/>
              <w:right w:w="100" w:type="dxa"/>
            </w:tcMar>
          </w:tcPr>
          <w:p w14:paraId="459D25F3" w14:textId="77777777" w:rsidR="0071367E" w:rsidRPr="00CB1648" w:rsidRDefault="0071367E" w:rsidP="00D00693">
            <w:pPr>
              <w:jc w:val="center"/>
              <w:rPr>
                <w:sz w:val="24"/>
                <w:szCs w:val="24"/>
              </w:rPr>
            </w:pPr>
            <w:r>
              <w:rPr>
                <w:sz w:val="24"/>
                <w:szCs w:val="24"/>
              </w:rPr>
              <w:t>DECRETO 15.484/2020</w:t>
            </w:r>
          </w:p>
        </w:tc>
        <w:tc>
          <w:tcPr>
            <w:tcW w:w="3074" w:type="dxa"/>
            <w:tcBorders>
              <w:top w:val="nil"/>
              <w:left w:val="nil"/>
              <w:bottom w:val="nil"/>
              <w:right w:val="single" w:sz="8" w:space="0" w:color="000000"/>
            </w:tcBorders>
            <w:tcMar>
              <w:top w:w="100" w:type="dxa"/>
              <w:left w:w="100" w:type="dxa"/>
              <w:bottom w:w="100" w:type="dxa"/>
              <w:right w:w="100" w:type="dxa"/>
            </w:tcMar>
          </w:tcPr>
          <w:p w14:paraId="38C5B1BF" w14:textId="77777777" w:rsidR="0071367E" w:rsidRPr="00CB1648" w:rsidRDefault="0071367E" w:rsidP="00D00693">
            <w:pPr>
              <w:jc w:val="center"/>
              <w:rPr>
                <w:sz w:val="24"/>
                <w:szCs w:val="24"/>
              </w:rPr>
            </w:pPr>
            <w:r>
              <w:rPr>
                <w:sz w:val="24"/>
                <w:szCs w:val="24"/>
              </w:rPr>
              <w:t>28/07/2020</w:t>
            </w:r>
          </w:p>
        </w:tc>
      </w:tr>
      <w:tr w:rsidR="0071367E" w:rsidRPr="00CB1648" w14:paraId="383A683A" w14:textId="77777777" w:rsidTr="00D00693">
        <w:trPr>
          <w:trHeight w:val="213"/>
        </w:trPr>
        <w:tc>
          <w:tcPr>
            <w:tcW w:w="1506"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14:paraId="34C84A5A" w14:textId="77777777" w:rsidR="0071367E" w:rsidRPr="00CB1648" w:rsidRDefault="0071367E" w:rsidP="00D00693">
            <w:pPr>
              <w:jc w:val="center"/>
              <w:rPr>
                <w:sz w:val="24"/>
                <w:szCs w:val="24"/>
              </w:rPr>
            </w:pPr>
            <w:r>
              <w:rPr>
                <w:sz w:val="24"/>
                <w:szCs w:val="24"/>
              </w:rPr>
              <w:t>002</w:t>
            </w:r>
          </w:p>
        </w:tc>
        <w:tc>
          <w:tcPr>
            <w:tcW w:w="1575" w:type="dxa"/>
            <w:tcBorders>
              <w:top w:val="nil"/>
              <w:left w:val="nil"/>
              <w:bottom w:val="single" w:sz="8" w:space="0" w:color="auto"/>
              <w:right w:val="single" w:sz="8" w:space="0" w:color="000000"/>
            </w:tcBorders>
            <w:tcMar>
              <w:top w:w="100" w:type="dxa"/>
              <w:left w:w="100" w:type="dxa"/>
              <w:bottom w:w="100" w:type="dxa"/>
              <w:right w:w="100" w:type="dxa"/>
            </w:tcMar>
          </w:tcPr>
          <w:p w14:paraId="02D91C11" w14:textId="77777777" w:rsidR="0071367E" w:rsidRPr="00CB1648" w:rsidRDefault="0071367E" w:rsidP="00D00693">
            <w:pPr>
              <w:jc w:val="center"/>
              <w:rPr>
                <w:sz w:val="24"/>
                <w:szCs w:val="24"/>
              </w:rPr>
            </w:pPr>
            <w:r>
              <w:rPr>
                <w:sz w:val="24"/>
                <w:szCs w:val="24"/>
              </w:rPr>
              <w:t>02</w:t>
            </w:r>
          </w:p>
        </w:tc>
        <w:tc>
          <w:tcPr>
            <w:tcW w:w="2775" w:type="dxa"/>
            <w:tcBorders>
              <w:top w:val="nil"/>
              <w:left w:val="nil"/>
              <w:bottom w:val="single" w:sz="8" w:space="0" w:color="auto"/>
              <w:right w:val="single" w:sz="8" w:space="0" w:color="000000"/>
            </w:tcBorders>
            <w:tcMar>
              <w:top w:w="100" w:type="dxa"/>
              <w:left w:w="100" w:type="dxa"/>
              <w:bottom w:w="100" w:type="dxa"/>
              <w:right w:w="100" w:type="dxa"/>
            </w:tcMar>
          </w:tcPr>
          <w:p w14:paraId="5E166295" w14:textId="77777777" w:rsidR="0071367E" w:rsidRPr="00CB1648" w:rsidRDefault="0071367E" w:rsidP="00D00693">
            <w:pPr>
              <w:jc w:val="center"/>
              <w:rPr>
                <w:sz w:val="24"/>
                <w:szCs w:val="24"/>
              </w:rPr>
            </w:pPr>
            <w:r>
              <w:rPr>
                <w:sz w:val="24"/>
                <w:szCs w:val="24"/>
              </w:rPr>
              <w:t>DECRETO 15.484/2020</w:t>
            </w:r>
          </w:p>
        </w:tc>
        <w:tc>
          <w:tcPr>
            <w:tcW w:w="3074" w:type="dxa"/>
            <w:tcBorders>
              <w:top w:val="nil"/>
              <w:left w:val="nil"/>
              <w:bottom w:val="single" w:sz="8" w:space="0" w:color="auto"/>
              <w:right w:val="single" w:sz="8" w:space="0" w:color="000000"/>
            </w:tcBorders>
            <w:tcMar>
              <w:top w:w="100" w:type="dxa"/>
              <w:left w:w="100" w:type="dxa"/>
              <w:bottom w:w="100" w:type="dxa"/>
              <w:right w:w="100" w:type="dxa"/>
            </w:tcMar>
          </w:tcPr>
          <w:p w14:paraId="1BD0E6FE" w14:textId="57AC5B01" w:rsidR="0071367E" w:rsidRPr="00CB1648" w:rsidRDefault="0071367E" w:rsidP="000218A7">
            <w:pPr>
              <w:jc w:val="center"/>
              <w:rPr>
                <w:sz w:val="24"/>
                <w:szCs w:val="24"/>
              </w:rPr>
            </w:pPr>
            <w:r>
              <w:rPr>
                <w:sz w:val="24"/>
                <w:szCs w:val="24"/>
              </w:rPr>
              <w:t>01/</w:t>
            </w:r>
            <w:r w:rsidR="000218A7">
              <w:rPr>
                <w:sz w:val="24"/>
                <w:szCs w:val="24"/>
              </w:rPr>
              <w:t>12/2020</w:t>
            </w:r>
          </w:p>
        </w:tc>
      </w:tr>
    </w:tbl>
    <w:p w14:paraId="31282FF1" w14:textId="77777777" w:rsidR="0071367E" w:rsidRDefault="0071367E" w:rsidP="00912B0A">
      <w:pPr>
        <w:pStyle w:val="Corpodetexto"/>
        <w:spacing w:line="276" w:lineRule="auto"/>
        <w:ind w:right="142"/>
        <w:jc w:val="both"/>
        <w:rPr>
          <w:b/>
          <w:bCs/>
          <w:sz w:val="24"/>
          <w:szCs w:val="24"/>
        </w:rPr>
      </w:pPr>
    </w:p>
    <w:p w14:paraId="35E81A5D" w14:textId="77777777" w:rsidR="00683F78" w:rsidRPr="00CB1648" w:rsidRDefault="00683F78" w:rsidP="00683F78">
      <w:pPr>
        <w:pStyle w:val="Default"/>
        <w:ind w:left="284"/>
        <w:jc w:val="both"/>
        <w:rPr>
          <w:bCs/>
          <w:color w:val="auto"/>
        </w:rPr>
      </w:pPr>
      <w:r w:rsidRPr="00CB1648">
        <w:rPr>
          <w:bCs/>
          <w:color w:val="auto"/>
        </w:rPr>
        <w:t xml:space="preserve">REGISTRO </w:t>
      </w:r>
      <w:r>
        <w:rPr>
          <w:bCs/>
          <w:color w:val="auto"/>
        </w:rPr>
        <w:t>2000</w:t>
      </w:r>
      <w:r w:rsidRPr="00CB1648">
        <w:rPr>
          <w:bCs/>
          <w:color w:val="auto"/>
        </w:rPr>
        <w:t xml:space="preserve"> - CONTROLE DE ESTOQUE DE MERCADORIAS SUJEITAS À SUBSTITUIÇÃO TRIBUTÁRIA</w:t>
      </w:r>
    </w:p>
    <w:p w14:paraId="24483CAD" w14:textId="77777777" w:rsidR="00683F78" w:rsidRDefault="00683F78" w:rsidP="00683F78"/>
    <w:p w14:paraId="024C78FE" w14:textId="77777777" w:rsidR="00683F78" w:rsidRPr="00CB1648" w:rsidRDefault="00683F78" w:rsidP="00683F78">
      <w:pPr>
        <w:pStyle w:val="Default"/>
        <w:ind w:left="284"/>
        <w:jc w:val="both"/>
        <w:rPr>
          <w:bCs/>
          <w:color w:val="auto"/>
        </w:rPr>
      </w:pPr>
      <w:r w:rsidRPr="00CB1648">
        <w:rPr>
          <w:b/>
          <w:bCs/>
          <w:color w:val="auto"/>
        </w:rPr>
        <w:t xml:space="preserve">Campo 18 </w:t>
      </w:r>
      <w:r w:rsidRPr="00CB1648">
        <w:rPr>
          <w:bCs/>
          <w:color w:val="auto"/>
        </w:rPr>
        <w:t xml:space="preserve">(ICMS_OP_PRÓP) - Informar o valor do ICMS cobrado na operação própria do substituto ou na saída interestadual, obtido da seguinte forma: </w:t>
      </w:r>
    </w:p>
    <w:p w14:paraId="70163A7D" w14:textId="4A6AEBE3" w:rsidR="00683F78" w:rsidRPr="00CB1648" w:rsidRDefault="00683F78" w:rsidP="00683F78">
      <w:pPr>
        <w:pStyle w:val="Default"/>
        <w:numPr>
          <w:ilvl w:val="0"/>
          <w:numId w:val="36"/>
        </w:numPr>
        <w:jc w:val="both"/>
        <w:rPr>
          <w:b/>
          <w:bCs/>
          <w:color w:val="auto"/>
        </w:rPr>
      </w:pPr>
      <w:r w:rsidRPr="00CB1648">
        <w:rPr>
          <w:bCs/>
          <w:color w:val="auto"/>
        </w:rPr>
        <w:t>Se o código da operação ST (campo 11) for igual a “3”, deve corresponder ao produto do campo 2</w:t>
      </w:r>
      <w:r>
        <w:rPr>
          <w:bCs/>
          <w:color w:val="auto"/>
        </w:rPr>
        <w:t xml:space="preserve">1 </w:t>
      </w:r>
      <w:r>
        <w:t>(BC_ICMS_ST)</w:t>
      </w:r>
      <w:r w:rsidRPr="00CB1648">
        <w:rPr>
          <w:bCs/>
          <w:color w:val="auto"/>
        </w:rPr>
        <w:t xml:space="preserve"> pelo campo 2</w:t>
      </w:r>
      <w:r>
        <w:rPr>
          <w:bCs/>
          <w:color w:val="auto"/>
        </w:rPr>
        <w:t xml:space="preserve">3 </w:t>
      </w:r>
      <w:r>
        <w:t>(ALÍQ ICMS ST)</w:t>
      </w:r>
      <w:r w:rsidRPr="00CB1648">
        <w:rPr>
          <w:bCs/>
          <w:color w:val="auto"/>
        </w:rPr>
        <w:t xml:space="preserve">, sendo o resultado </w:t>
      </w:r>
      <w:r>
        <w:rPr>
          <w:bCs/>
          <w:color w:val="auto"/>
        </w:rPr>
        <w:t xml:space="preserve">subtraído do campo 24 </w:t>
      </w:r>
      <w:r>
        <w:t>(ICMS_ST)</w:t>
      </w:r>
      <w:r w:rsidRPr="00CB1648">
        <w:rPr>
          <w:bCs/>
          <w:color w:val="auto"/>
        </w:rPr>
        <w:t>.</w:t>
      </w:r>
    </w:p>
    <w:p w14:paraId="121FC548" w14:textId="77777777" w:rsidR="00D00693" w:rsidRDefault="00D00693" w:rsidP="00912B0A">
      <w:pPr>
        <w:pStyle w:val="Default"/>
        <w:ind w:left="284"/>
        <w:jc w:val="both"/>
        <w:rPr>
          <w:bCs/>
          <w:color w:val="auto"/>
        </w:rPr>
      </w:pPr>
    </w:p>
    <w:p w14:paraId="31E8BC21" w14:textId="77777777" w:rsidR="00D00693" w:rsidRDefault="00D00693" w:rsidP="00912B0A">
      <w:pPr>
        <w:pStyle w:val="Default"/>
        <w:ind w:left="284"/>
        <w:jc w:val="both"/>
        <w:rPr>
          <w:bCs/>
          <w:color w:val="auto"/>
        </w:rPr>
      </w:pPr>
    </w:p>
    <w:p w14:paraId="1DEF9044" w14:textId="0BD8DB03" w:rsidR="00912B0A" w:rsidRPr="00CB1648" w:rsidRDefault="00912B0A" w:rsidP="00912B0A">
      <w:pPr>
        <w:pStyle w:val="Default"/>
        <w:ind w:left="284"/>
        <w:jc w:val="both"/>
        <w:rPr>
          <w:bCs/>
          <w:color w:val="auto"/>
        </w:rPr>
      </w:pPr>
      <w:r w:rsidRPr="00CB1648">
        <w:rPr>
          <w:bCs/>
          <w:color w:val="auto"/>
        </w:rPr>
        <w:t xml:space="preserve">REGISTRO </w:t>
      </w:r>
      <w:r>
        <w:rPr>
          <w:bCs/>
          <w:color w:val="auto"/>
        </w:rPr>
        <w:t>410</w:t>
      </w:r>
      <w:r w:rsidRPr="00CB1648">
        <w:rPr>
          <w:bCs/>
          <w:color w:val="auto"/>
        </w:rPr>
        <w:t>0: FATORES DE CONVERSÃO DE UNIDADES</w:t>
      </w:r>
    </w:p>
    <w:p w14:paraId="0A7E32FC" w14:textId="77777777" w:rsidR="00912B0A" w:rsidRPr="00CB1648" w:rsidRDefault="00912B0A" w:rsidP="00912B0A">
      <w:pPr>
        <w:pStyle w:val="Default"/>
        <w:ind w:left="284"/>
        <w:jc w:val="both"/>
        <w:rPr>
          <w:bCs/>
          <w:color w:val="auto"/>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99"/>
        <w:gridCol w:w="2203"/>
        <w:gridCol w:w="2334"/>
        <w:gridCol w:w="823"/>
        <w:gridCol w:w="750"/>
        <w:gridCol w:w="696"/>
        <w:gridCol w:w="1355"/>
      </w:tblGrid>
      <w:tr w:rsidR="00912B0A" w:rsidRPr="00CB1648" w14:paraId="1F4D9321" w14:textId="77777777" w:rsidTr="00D00693">
        <w:trPr>
          <w:trHeight w:val="229"/>
        </w:trPr>
        <w:tc>
          <w:tcPr>
            <w:tcW w:w="496" w:type="pct"/>
          </w:tcPr>
          <w:p w14:paraId="6C6F9826"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216" w:type="pct"/>
          </w:tcPr>
          <w:p w14:paraId="102CDC60"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288" w:type="pct"/>
          </w:tcPr>
          <w:p w14:paraId="240EF803"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454" w:type="pct"/>
          </w:tcPr>
          <w:p w14:paraId="6D4D5A36"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4B8AC2A0"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25595B74"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748" w:type="pct"/>
          </w:tcPr>
          <w:p w14:paraId="7016371F"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912B0A" w:rsidRPr="00CB1648" w14:paraId="2A17FC2D" w14:textId="77777777" w:rsidTr="00D00693">
        <w:trPr>
          <w:trHeight w:val="410"/>
        </w:trPr>
        <w:tc>
          <w:tcPr>
            <w:tcW w:w="496" w:type="pct"/>
          </w:tcPr>
          <w:p w14:paraId="7E121DFE"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1216" w:type="pct"/>
          </w:tcPr>
          <w:p w14:paraId="1815A4A5"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sz w:val="24"/>
                <w:szCs w:val="24"/>
              </w:rPr>
              <w:t>REG</w:t>
            </w:r>
          </w:p>
        </w:tc>
        <w:tc>
          <w:tcPr>
            <w:tcW w:w="1288" w:type="pct"/>
          </w:tcPr>
          <w:p w14:paraId="1159FBBA"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w:t>
            </w:r>
            <w:r>
              <w:rPr>
                <w:rFonts w:eastAsiaTheme="minorHAnsi"/>
                <w:sz w:val="24"/>
                <w:szCs w:val="24"/>
                <w:lang w:eastAsia="en-US"/>
              </w:rPr>
              <w:t>410</w:t>
            </w:r>
            <w:r w:rsidRPr="00CB1648">
              <w:rPr>
                <w:rFonts w:eastAsiaTheme="minorHAnsi"/>
                <w:sz w:val="24"/>
                <w:szCs w:val="24"/>
                <w:lang w:eastAsia="en-US"/>
              </w:rPr>
              <w:t>0</w:t>
            </w:r>
            <w:r w:rsidRPr="00CB1648">
              <w:rPr>
                <w:bCs/>
                <w:sz w:val="24"/>
                <w:szCs w:val="24"/>
              </w:rPr>
              <w:t>”</w:t>
            </w:r>
          </w:p>
        </w:tc>
        <w:tc>
          <w:tcPr>
            <w:tcW w:w="454" w:type="pct"/>
          </w:tcPr>
          <w:p w14:paraId="441AC15F"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51793932"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84" w:type="pct"/>
          </w:tcPr>
          <w:p w14:paraId="32940B48"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48" w:type="pct"/>
          </w:tcPr>
          <w:p w14:paraId="74819402"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912B0A" w:rsidRPr="00CB1648" w14:paraId="22E1DDA8" w14:textId="77777777" w:rsidTr="00D00693">
        <w:trPr>
          <w:trHeight w:val="410"/>
        </w:trPr>
        <w:tc>
          <w:tcPr>
            <w:tcW w:w="496" w:type="pct"/>
          </w:tcPr>
          <w:p w14:paraId="7532101A"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216" w:type="pct"/>
          </w:tcPr>
          <w:p w14:paraId="1CA0B9C5"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COD_ITEM</w:t>
            </w:r>
          </w:p>
        </w:tc>
        <w:tc>
          <w:tcPr>
            <w:tcW w:w="1288" w:type="pct"/>
          </w:tcPr>
          <w:p w14:paraId="5D038C03"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item adotado pelo Solicitante</w:t>
            </w:r>
          </w:p>
        </w:tc>
        <w:tc>
          <w:tcPr>
            <w:tcW w:w="454" w:type="pct"/>
          </w:tcPr>
          <w:p w14:paraId="6C1F39EF"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04FE86C8"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60</w:t>
            </w:r>
          </w:p>
        </w:tc>
        <w:tc>
          <w:tcPr>
            <w:tcW w:w="384" w:type="pct"/>
          </w:tcPr>
          <w:p w14:paraId="33854AFF"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48" w:type="pct"/>
          </w:tcPr>
          <w:p w14:paraId="1B9AF626"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912B0A" w:rsidRPr="00CB1648" w14:paraId="768F648B" w14:textId="77777777" w:rsidTr="00D00693">
        <w:trPr>
          <w:trHeight w:val="410"/>
        </w:trPr>
        <w:tc>
          <w:tcPr>
            <w:tcW w:w="496" w:type="pct"/>
          </w:tcPr>
          <w:p w14:paraId="4E01454E"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w:t>
            </w:r>
            <w:r>
              <w:rPr>
                <w:rFonts w:eastAsiaTheme="minorHAnsi"/>
                <w:sz w:val="24"/>
                <w:szCs w:val="24"/>
                <w:lang w:eastAsia="en-US"/>
              </w:rPr>
              <w:t>3</w:t>
            </w:r>
          </w:p>
        </w:tc>
        <w:tc>
          <w:tcPr>
            <w:tcW w:w="1216" w:type="pct"/>
          </w:tcPr>
          <w:p w14:paraId="21CCA1EC"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bCs/>
                <w:sz w:val="24"/>
                <w:szCs w:val="24"/>
              </w:rPr>
              <w:t>UNID_CONV</w:t>
            </w:r>
          </w:p>
        </w:tc>
        <w:tc>
          <w:tcPr>
            <w:tcW w:w="1288" w:type="pct"/>
          </w:tcPr>
          <w:p w14:paraId="426C9361" w14:textId="77777777" w:rsidR="00912B0A" w:rsidRPr="00CB1648" w:rsidRDefault="00912B0A" w:rsidP="00D00693">
            <w:pPr>
              <w:pStyle w:val="Default"/>
              <w:jc w:val="both"/>
              <w:rPr>
                <w:bCs/>
                <w:color w:val="auto"/>
              </w:rPr>
            </w:pPr>
            <w:r w:rsidRPr="00CB1648">
              <w:rPr>
                <w:bCs/>
                <w:color w:val="auto"/>
              </w:rPr>
              <w:t xml:space="preserve">Unidade comercial a ser convertida na unidade de estoque, referida no registro </w:t>
            </w:r>
            <w:r>
              <w:rPr>
                <w:bCs/>
                <w:color w:val="auto"/>
              </w:rPr>
              <w:t>40</w:t>
            </w:r>
            <w:r w:rsidRPr="00CB1648">
              <w:rPr>
                <w:bCs/>
                <w:color w:val="auto"/>
              </w:rPr>
              <w:t>00.</w:t>
            </w:r>
          </w:p>
        </w:tc>
        <w:tc>
          <w:tcPr>
            <w:tcW w:w="454" w:type="pct"/>
          </w:tcPr>
          <w:p w14:paraId="5A5ED65D"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03529DBB"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384" w:type="pct"/>
          </w:tcPr>
          <w:p w14:paraId="1379D0A6"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748" w:type="pct"/>
          </w:tcPr>
          <w:p w14:paraId="43462F3F"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912B0A" w:rsidRPr="00CB1648" w14:paraId="7D745923" w14:textId="77777777" w:rsidTr="00D00693">
        <w:trPr>
          <w:trHeight w:val="374"/>
        </w:trPr>
        <w:tc>
          <w:tcPr>
            <w:tcW w:w="496" w:type="pct"/>
          </w:tcPr>
          <w:p w14:paraId="76110E78"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w:t>
            </w:r>
            <w:r>
              <w:rPr>
                <w:rFonts w:eastAsiaTheme="minorHAnsi"/>
                <w:sz w:val="24"/>
                <w:szCs w:val="24"/>
                <w:lang w:eastAsia="en-US"/>
              </w:rPr>
              <w:t>4</w:t>
            </w:r>
          </w:p>
        </w:tc>
        <w:tc>
          <w:tcPr>
            <w:tcW w:w="1216" w:type="pct"/>
          </w:tcPr>
          <w:p w14:paraId="07651A0B"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bCs/>
                <w:sz w:val="24"/>
                <w:szCs w:val="24"/>
              </w:rPr>
              <w:t>FAT_CONV</w:t>
            </w:r>
          </w:p>
        </w:tc>
        <w:tc>
          <w:tcPr>
            <w:tcW w:w="1288" w:type="pct"/>
          </w:tcPr>
          <w:p w14:paraId="4CA4C2A1" w14:textId="77777777" w:rsidR="00912B0A" w:rsidRPr="00CB1648" w:rsidRDefault="00912B0A" w:rsidP="00D00693">
            <w:pPr>
              <w:pStyle w:val="Default"/>
              <w:jc w:val="both"/>
              <w:rPr>
                <w:color w:val="auto"/>
              </w:rPr>
            </w:pPr>
            <w:r w:rsidRPr="00CB1648">
              <w:rPr>
                <w:bCs/>
                <w:color w:val="auto"/>
              </w:rPr>
              <w:t xml:space="preserve">Fator utilizado para converter (multiplicar) a unidade a ser </w:t>
            </w:r>
            <w:r w:rsidRPr="00CB1648">
              <w:rPr>
                <w:bCs/>
                <w:color w:val="auto"/>
              </w:rPr>
              <w:lastRenderedPageBreak/>
              <w:t>convertida na unidade adotada no inventário.</w:t>
            </w:r>
          </w:p>
        </w:tc>
        <w:tc>
          <w:tcPr>
            <w:tcW w:w="454" w:type="pct"/>
          </w:tcPr>
          <w:p w14:paraId="67CB81E3"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lastRenderedPageBreak/>
              <w:t>N</w:t>
            </w:r>
          </w:p>
        </w:tc>
        <w:tc>
          <w:tcPr>
            <w:tcW w:w="414" w:type="pct"/>
          </w:tcPr>
          <w:p w14:paraId="0542D4C9"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84" w:type="pct"/>
          </w:tcPr>
          <w:p w14:paraId="6FE9C509"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748" w:type="pct"/>
          </w:tcPr>
          <w:p w14:paraId="7638D5F0" w14:textId="77777777" w:rsidR="00912B0A" w:rsidRPr="00CB1648" w:rsidRDefault="00912B0A" w:rsidP="00D00693">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bl>
    <w:p w14:paraId="738C84C7" w14:textId="77777777" w:rsidR="00912B0A" w:rsidRPr="00CB1648" w:rsidRDefault="00912B0A" w:rsidP="00912B0A">
      <w:pPr>
        <w:pStyle w:val="Default"/>
        <w:jc w:val="both"/>
        <w:rPr>
          <w:bCs/>
          <w:color w:val="auto"/>
        </w:rPr>
      </w:pPr>
    </w:p>
    <w:p w14:paraId="70CECA3D" w14:textId="77777777" w:rsidR="00912B0A" w:rsidRPr="00CB1648" w:rsidRDefault="00912B0A" w:rsidP="00912B0A">
      <w:pPr>
        <w:pStyle w:val="Default"/>
        <w:ind w:left="284"/>
        <w:jc w:val="both"/>
        <w:rPr>
          <w:bCs/>
          <w:color w:val="auto"/>
        </w:rPr>
      </w:pPr>
      <w:r w:rsidRPr="00CB1648">
        <w:rPr>
          <w:bCs/>
          <w:color w:val="auto"/>
        </w:rPr>
        <w:t>Observações:</w:t>
      </w:r>
    </w:p>
    <w:p w14:paraId="4831816B" w14:textId="77777777" w:rsidR="00912B0A" w:rsidRPr="00CB1648" w:rsidRDefault="00912B0A" w:rsidP="00912B0A">
      <w:pPr>
        <w:pStyle w:val="Default"/>
        <w:ind w:left="284"/>
        <w:jc w:val="both"/>
        <w:rPr>
          <w:bCs/>
          <w:color w:val="auto"/>
        </w:rPr>
      </w:pPr>
    </w:p>
    <w:p w14:paraId="2E3EB812" w14:textId="77777777" w:rsidR="00912B0A" w:rsidRPr="00CB1648" w:rsidRDefault="00912B0A" w:rsidP="00912B0A">
      <w:pPr>
        <w:ind w:left="284"/>
        <w:jc w:val="both"/>
        <w:rPr>
          <w:sz w:val="24"/>
          <w:szCs w:val="24"/>
        </w:rPr>
      </w:pPr>
      <w:r w:rsidRPr="00CB1648">
        <w:rPr>
          <w:sz w:val="24"/>
          <w:szCs w:val="24"/>
        </w:rPr>
        <w:t>Registro obrigatório</w:t>
      </w:r>
    </w:p>
    <w:p w14:paraId="372847FB" w14:textId="77777777" w:rsidR="00912B0A" w:rsidRPr="00CB1648" w:rsidRDefault="00912B0A" w:rsidP="00912B0A">
      <w:pPr>
        <w:ind w:left="284"/>
        <w:jc w:val="both"/>
        <w:rPr>
          <w:sz w:val="24"/>
          <w:szCs w:val="24"/>
        </w:rPr>
      </w:pPr>
      <w:r w:rsidRPr="00CB1648">
        <w:rPr>
          <w:sz w:val="24"/>
          <w:szCs w:val="24"/>
        </w:rPr>
        <w:t xml:space="preserve">Nível hierárquico – </w:t>
      </w:r>
      <w:r>
        <w:rPr>
          <w:sz w:val="24"/>
          <w:szCs w:val="24"/>
        </w:rPr>
        <w:t>2</w:t>
      </w:r>
    </w:p>
    <w:p w14:paraId="1F5E3FED" w14:textId="77777777" w:rsidR="00912B0A" w:rsidRPr="00CB1648" w:rsidRDefault="00912B0A" w:rsidP="00912B0A">
      <w:pPr>
        <w:pStyle w:val="Default"/>
        <w:ind w:left="284"/>
        <w:jc w:val="both"/>
        <w:rPr>
          <w:bCs/>
          <w:color w:val="auto"/>
        </w:rPr>
      </w:pPr>
      <w:r w:rsidRPr="00CB1648">
        <w:rPr>
          <w:color w:val="auto"/>
        </w:rPr>
        <w:t>Ocorrência - 1: N vários (por arquivo)</w:t>
      </w:r>
    </w:p>
    <w:p w14:paraId="7DC73578" w14:textId="77777777" w:rsidR="00912B0A" w:rsidRPr="00CB1648" w:rsidRDefault="00912B0A" w:rsidP="00912B0A">
      <w:pPr>
        <w:pStyle w:val="Default"/>
        <w:ind w:left="284"/>
        <w:jc w:val="both"/>
        <w:rPr>
          <w:b/>
          <w:bCs/>
          <w:color w:val="auto"/>
        </w:rPr>
      </w:pPr>
    </w:p>
    <w:p w14:paraId="5E5B3CA5" w14:textId="77777777" w:rsidR="00912B0A" w:rsidRPr="00CB1648" w:rsidRDefault="00912B0A" w:rsidP="00912B0A">
      <w:pPr>
        <w:pStyle w:val="Default"/>
        <w:ind w:left="284"/>
        <w:jc w:val="both"/>
        <w:rPr>
          <w:bCs/>
          <w:color w:val="auto"/>
        </w:rPr>
      </w:pPr>
      <w:r w:rsidRPr="00CB1648">
        <w:rPr>
          <w:b/>
          <w:bCs/>
          <w:color w:val="auto"/>
        </w:rPr>
        <w:t xml:space="preserve">Campo 01 </w:t>
      </w:r>
      <w:r w:rsidRPr="00CB1648">
        <w:rPr>
          <w:bCs/>
          <w:color w:val="auto"/>
        </w:rPr>
        <w:t>(UNID) - Valor Válido: [</w:t>
      </w:r>
      <w:r>
        <w:rPr>
          <w:bCs/>
          <w:color w:val="auto"/>
        </w:rPr>
        <w:t>410</w:t>
      </w:r>
      <w:r w:rsidRPr="00CB1648">
        <w:rPr>
          <w:bCs/>
          <w:color w:val="auto"/>
        </w:rPr>
        <w:t>0]</w:t>
      </w:r>
    </w:p>
    <w:p w14:paraId="6D32701D" w14:textId="77777777" w:rsidR="00912B0A" w:rsidRPr="00CB1648" w:rsidRDefault="00912B0A" w:rsidP="00912B0A">
      <w:pPr>
        <w:pStyle w:val="Default"/>
        <w:ind w:left="284"/>
        <w:jc w:val="both"/>
        <w:rPr>
          <w:bCs/>
          <w:color w:val="auto"/>
        </w:rPr>
      </w:pPr>
    </w:p>
    <w:p w14:paraId="4303F123" w14:textId="77777777" w:rsidR="00912B0A" w:rsidRDefault="00912B0A" w:rsidP="00912B0A">
      <w:pPr>
        <w:pStyle w:val="Default"/>
        <w:ind w:left="284"/>
        <w:jc w:val="both"/>
        <w:rPr>
          <w:b/>
          <w:bCs/>
          <w:color w:val="auto"/>
        </w:rPr>
      </w:pPr>
      <w:r>
        <w:rPr>
          <w:b/>
          <w:bCs/>
          <w:color w:val="auto"/>
        </w:rPr>
        <w:t xml:space="preserve">Campo 02 </w:t>
      </w:r>
      <w:r w:rsidRPr="00CB1648">
        <w:rPr>
          <w:b/>
          <w:bCs/>
        </w:rPr>
        <w:t>(</w:t>
      </w:r>
      <w:r w:rsidRPr="00CB1648">
        <w:t>COD_ITEM</w:t>
      </w:r>
      <w:r w:rsidRPr="00CB1648">
        <w:rPr>
          <w:b/>
          <w:bCs/>
        </w:rPr>
        <w:t xml:space="preserve">) - Preenchimento: </w:t>
      </w:r>
      <w:r w:rsidRPr="00CB1648">
        <w:t xml:space="preserve">informar </w:t>
      </w:r>
      <w:r>
        <w:t xml:space="preserve">o código do item para o qual será aplicado o fator de conversão. </w:t>
      </w:r>
      <w:r w:rsidRPr="00CB1648">
        <w:rPr>
          <w:b/>
          <w:bCs/>
        </w:rPr>
        <w:t xml:space="preserve">Validação: </w:t>
      </w:r>
      <w:r w:rsidRPr="00CB1648">
        <w:t>o valor informado neste campo deve existir em pelo menos um registro dos demais blocos.</w:t>
      </w:r>
    </w:p>
    <w:p w14:paraId="09469513" w14:textId="77777777" w:rsidR="00912B0A" w:rsidRDefault="00912B0A" w:rsidP="00912B0A">
      <w:pPr>
        <w:pStyle w:val="Default"/>
        <w:ind w:left="284"/>
        <w:jc w:val="both"/>
        <w:rPr>
          <w:b/>
          <w:bCs/>
          <w:color w:val="auto"/>
        </w:rPr>
      </w:pPr>
    </w:p>
    <w:p w14:paraId="73D1A6B5" w14:textId="77777777" w:rsidR="00912B0A" w:rsidRDefault="00912B0A" w:rsidP="00912B0A">
      <w:pPr>
        <w:pStyle w:val="Default"/>
        <w:ind w:left="284"/>
        <w:jc w:val="both"/>
        <w:rPr>
          <w:bCs/>
          <w:color w:val="auto"/>
        </w:rPr>
      </w:pPr>
      <w:r w:rsidRPr="00CB1648">
        <w:rPr>
          <w:b/>
          <w:bCs/>
          <w:color w:val="auto"/>
        </w:rPr>
        <w:t>Campo 0</w:t>
      </w:r>
      <w:r>
        <w:rPr>
          <w:b/>
          <w:bCs/>
          <w:color w:val="auto"/>
        </w:rPr>
        <w:t>3</w:t>
      </w:r>
      <w:r w:rsidRPr="00CB1648">
        <w:rPr>
          <w:bCs/>
          <w:color w:val="auto"/>
        </w:rPr>
        <w:t xml:space="preserve"> (UNID_CONV)</w:t>
      </w:r>
      <w:r w:rsidRPr="00CB1648">
        <w:rPr>
          <w:b/>
          <w:bCs/>
          <w:color w:val="auto"/>
        </w:rPr>
        <w:t xml:space="preserve"> </w:t>
      </w:r>
      <w:r>
        <w:rPr>
          <w:bCs/>
          <w:color w:val="auto"/>
        </w:rPr>
        <w:t xml:space="preserve">- </w:t>
      </w:r>
      <w:r w:rsidRPr="00CB1648">
        <w:rPr>
          <w:b/>
          <w:bCs/>
        </w:rPr>
        <w:t>Preenchimento:</w:t>
      </w:r>
      <w:r>
        <w:rPr>
          <w:bCs/>
          <w:color w:val="auto"/>
        </w:rPr>
        <w:t xml:space="preserve"> u</w:t>
      </w:r>
      <w:r w:rsidRPr="00CB1648">
        <w:rPr>
          <w:bCs/>
          <w:color w:val="auto"/>
        </w:rPr>
        <w:t>nidade comercial a ser convertida na unidade de estoque</w:t>
      </w:r>
      <w:r>
        <w:rPr>
          <w:bCs/>
          <w:color w:val="auto"/>
        </w:rPr>
        <w:t xml:space="preserve"> especificada no campo 06 do R</w:t>
      </w:r>
      <w:r w:rsidRPr="00CB1648">
        <w:rPr>
          <w:bCs/>
          <w:color w:val="auto"/>
        </w:rPr>
        <w:t xml:space="preserve">egistro </w:t>
      </w:r>
      <w:r>
        <w:rPr>
          <w:bCs/>
          <w:color w:val="auto"/>
        </w:rPr>
        <w:t>40</w:t>
      </w:r>
      <w:r w:rsidRPr="00CB1648">
        <w:rPr>
          <w:bCs/>
          <w:color w:val="auto"/>
        </w:rPr>
        <w:t>00.</w:t>
      </w:r>
    </w:p>
    <w:p w14:paraId="4CF55F6B" w14:textId="77777777" w:rsidR="00912B0A" w:rsidRDefault="00912B0A" w:rsidP="00912B0A">
      <w:pPr>
        <w:pStyle w:val="Default"/>
        <w:ind w:left="284"/>
        <w:jc w:val="both"/>
        <w:rPr>
          <w:bCs/>
          <w:color w:val="auto"/>
        </w:rPr>
      </w:pPr>
    </w:p>
    <w:p w14:paraId="51B7D394" w14:textId="5BF30AD0" w:rsidR="00912B0A" w:rsidRDefault="00912B0A" w:rsidP="00912B0A">
      <w:pPr>
        <w:pStyle w:val="Default"/>
        <w:ind w:left="284"/>
        <w:jc w:val="both"/>
        <w:rPr>
          <w:bCs/>
          <w:color w:val="auto"/>
        </w:rPr>
      </w:pPr>
      <w:r w:rsidRPr="00CB1648">
        <w:rPr>
          <w:b/>
          <w:bCs/>
          <w:color w:val="auto"/>
        </w:rPr>
        <w:t>Campo 0</w:t>
      </w:r>
      <w:r>
        <w:rPr>
          <w:b/>
          <w:bCs/>
          <w:color w:val="auto"/>
        </w:rPr>
        <w:t>4</w:t>
      </w:r>
      <w:r w:rsidRPr="00CB1648">
        <w:rPr>
          <w:b/>
          <w:bCs/>
          <w:color w:val="auto"/>
        </w:rPr>
        <w:t xml:space="preserve"> </w:t>
      </w:r>
      <w:r w:rsidRPr="00CB1648">
        <w:rPr>
          <w:bCs/>
          <w:color w:val="auto"/>
        </w:rPr>
        <w:t xml:space="preserve">(FAT_CONV) - </w:t>
      </w:r>
      <w:r w:rsidRPr="0030519E">
        <w:rPr>
          <w:b/>
          <w:bCs/>
          <w:color w:val="auto"/>
        </w:rPr>
        <w:t>Validação:</w:t>
      </w:r>
      <w:r w:rsidRPr="00CB1648">
        <w:rPr>
          <w:bCs/>
          <w:color w:val="auto"/>
        </w:rPr>
        <w:t xml:space="preserve"> o valor informado deve ser maior que “0” (zero).</w:t>
      </w:r>
    </w:p>
    <w:p w14:paraId="15F2C0CE" w14:textId="50B1C657" w:rsidR="00A607E4" w:rsidRDefault="00A607E4" w:rsidP="00912B0A">
      <w:pPr>
        <w:pStyle w:val="Default"/>
        <w:ind w:left="284"/>
        <w:jc w:val="both"/>
      </w:pPr>
    </w:p>
    <w:p w14:paraId="4F12C95A" w14:textId="73B88A73" w:rsidR="00A607E4" w:rsidRDefault="00A607E4" w:rsidP="00912B0A">
      <w:pPr>
        <w:pStyle w:val="Default"/>
        <w:ind w:left="284"/>
        <w:jc w:val="both"/>
      </w:pPr>
    </w:p>
    <w:p w14:paraId="02AECC5A" w14:textId="7ED6DA21" w:rsidR="00A607E4" w:rsidRPr="00912B0A" w:rsidRDefault="00A607E4" w:rsidP="00A607E4">
      <w:pPr>
        <w:pStyle w:val="Corpodetexto"/>
        <w:spacing w:before="160" w:line="278" w:lineRule="auto"/>
        <w:ind w:right="142"/>
        <w:rPr>
          <w:b/>
          <w:sz w:val="24"/>
          <w:szCs w:val="24"/>
        </w:rPr>
      </w:pPr>
      <w:r>
        <w:rPr>
          <w:b/>
          <w:sz w:val="24"/>
          <w:szCs w:val="24"/>
        </w:rPr>
        <w:t>5.2</w:t>
      </w:r>
      <w:r w:rsidRPr="00912B0A">
        <w:rPr>
          <w:b/>
          <w:sz w:val="24"/>
          <w:szCs w:val="24"/>
        </w:rPr>
        <w:t xml:space="preserve"> VERSÃO </w:t>
      </w:r>
      <w:r>
        <w:rPr>
          <w:b/>
          <w:sz w:val="24"/>
          <w:szCs w:val="24"/>
        </w:rPr>
        <w:t>3</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12/2020</w:t>
      </w:r>
    </w:p>
    <w:p w14:paraId="06E23878" w14:textId="3D392BC2" w:rsidR="00A607E4" w:rsidRPr="00B922AD" w:rsidRDefault="00A607E4" w:rsidP="00A607E4">
      <w:pPr>
        <w:pStyle w:val="Corpodetexto"/>
        <w:spacing w:line="276" w:lineRule="auto"/>
        <w:ind w:right="142"/>
        <w:jc w:val="both"/>
        <w:rPr>
          <w:bCs/>
          <w:sz w:val="24"/>
          <w:szCs w:val="24"/>
        </w:rPr>
      </w:pPr>
      <w:r>
        <w:rPr>
          <w:sz w:val="24"/>
          <w:szCs w:val="24"/>
        </w:rPr>
        <w:t xml:space="preserve">Houve </w:t>
      </w:r>
      <w:r w:rsidR="005C489D">
        <w:rPr>
          <w:bCs/>
          <w:sz w:val="24"/>
          <w:szCs w:val="24"/>
        </w:rPr>
        <w:t>alterações na</w:t>
      </w:r>
      <w:r w:rsidRPr="00B922AD">
        <w:rPr>
          <w:bCs/>
          <w:sz w:val="24"/>
          <w:szCs w:val="24"/>
        </w:rPr>
        <w:t xml:space="preserve"> descriç</w:t>
      </w:r>
      <w:r>
        <w:rPr>
          <w:bCs/>
          <w:sz w:val="24"/>
          <w:szCs w:val="24"/>
        </w:rPr>
        <w:t xml:space="preserve">ão </w:t>
      </w:r>
      <w:r w:rsidRPr="00B922AD">
        <w:rPr>
          <w:bCs/>
          <w:sz w:val="24"/>
          <w:szCs w:val="24"/>
        </w:rPr>
        <w:t xml:space="preserve">e </w:t>
      </w:r>
      <w:r w:rsidR="005C489D">
        <w:rPr>
          <w:bCs/>
          <w:sz w:val="24"/>
          <w:szCs w:val="24"/>
        </w:rPr>
        <w:t xml:space="preserve">na </w:t>
      </w:r>
      <w:r w:rsidR="00847170">
        <w:rPr>
          <w:bCs/>
          <w:sz w:val="24"/>
          <w:szCs w:val="24"/>
        </w:rPr>
        <w:t>validação do ca</w:t>
      </w:r>
      <w:r>
        <w:rPr>
          <w:bCs/>
          <w:sz w:val="24"/>
          <w:szCs w:val="24"/>
        </w:rPr>
        <w:t xml:space="preserve">mpo 02 do registro 1000 e </w:t>
      </w:r>
      <w:r w:rsidR="005C489D">
        <w:rPr>
          <w:bCs/>
          <w:sz w:val="24"/>
          <w:szCs w:val="24"/>
        </w:rPr>
        <w:t>n</w:t>
      </w:r>
      <w:r w:rsidR="00847170">
        <w:rPr>
          <w:bCs/>
          <w:sz w:val="24"/>
          <w:szCs w:val="24"/>
        </w:rPr>
        <w:t>a obrigatoriedade e descrição d</w:t>
      </w:r>
      <w:r>
        <w:rPr>
          <w:bCs/>
          <w:sz w:val="24"/>
          <w:szCs w:val="24"/>
        </w:rPr>
        <w:t>o campo 02 do registro 2000.</w:t>
      </w:r>
    </w:p>
    <w:p w14:paraId="472F2C40" w14:textId="7A77070D" w:rsidR="00A607E4" w:rsidRDefault="00A607E4" w:rsidP="00912B0A">
      <w:pPr>
        <w:pStyle w:val="Default"/>
        <w:ind w:left="284"/>
        <w:jc w:val="both"/>
      </w:pPr>
    </w:p>
    <w:p w14:paraId="016505E4" w14:textId="77777777" w:rsidR="00A817B0" w:rsidRPr="00CB1648" w:rsidRDefault="00A817B0" w:rsidP="00A817B0">
      <w:pPr>
        <w:pStyle w:val="Default"/>
        <w:ind w:left="284"/>
        <w:jc w:val="both"/>
        <w:rPr>
          <w:bCs/>
          <w:color w:val="auto"/>
        </w:rPr>
      </w:pPr>
      <w:r w:rsidRPr="00CB1648">
        <w:rPr>
          <w:color w:val="auto"/>
        </w:rPr>
        <w:t xml:space="preserve">REGISTRO TIPO 1000: </w:t>
      </w:r>
      <w:r w:rsidRPr="00CB1648">
        <w:rPr>
          <w:bCs/>
          <w:color w:val="auto"/>
        </w:rPr>
        <w:t>CADASTRO DE PARTICIPANTES DE OPERAÇÕES E PRESTAÇÕES</w:t>
      </w:r>
    </w:p>
    <w:p w14:paraId="40B9ABB5" w14:textId="7BA6EB4A" w:rsidR="00A607E4" w:rsidRDefault="00A607E4" w:rsidP="00912B0A">
      <w:pPr>
        <w:pStyle w:val="Default"/>
        <w:ind w:left="284"/>
        <w:jc w:val="both"/>
      </w:pPr>
    </w:p>
    <w:p w14:paraId="07697E87" w14:textId="77777777" w:rsidR="005C489D" w:rsidRDefault="005C489D" w:rsidP="005C489D">
      <w:pPr>
        <w:spacing w:before="120"/>
        <w:ind w:left="284"/>
        <w:jc w:val="both"/>
        <w:rPr>
          <w:sz w:val="24"/>
          <w:szCs w:val="24"/>
        </w:rPr>
      </w:pPr>
      <w:r w:rsidRPr="00CB1648">
        <w:rPr>
          <w:b/>
          <w:sz w:val="24"/>
          <w:szCs w:val="24"/>
        </w:rPr>
        <w:t>Campo 02 (</w:t>
      </w:r>
      <w:r w:rsidRPr="00CB1648">
        <w:rPr>
          <w:rFonts w:eastAsiaTheme="minorHAnsi"/>
          <w:sz w:val="24"/>
          <w:szCs w:val="24"/>
          <w:lang w:eastAsia="en-US"/>
        </w:rPr>
        <w:t>COD_PART</w:t>
      </w:r>
      <w:r w:rsidRPr="00CB1648">
        <w:rPr>
          <w:b/>
          <w:sz w:val="24"/>
          <w:szCs w:val="24"/>
        </w:rPr>
        <w:t xml:space="preserve">) - </w:t>
      </w:r>
      <w:r w:rsidRPr="00CB1648">
        <w:rPr>
          <w:sz w:val="24"/>
          <w:szCs w:val="24"/>
        </w:rPr>
        <w:t>informar o código de identificação do participante no arquivo</w:t>
      </w:r>
      <w:r>
        <w:rPr>
          <w:sz w:val="24"/>
          <w:szCs w:val="24"/>
        </w:rPr>
        <w:t xml:space="preserve">. </w:t>
      </w:r>
      <w:r w:rsidRPr="00CB1648">
        <w:rPr>
          <w:b/>
          <w:sz w:val="24"/>
          <w:szCs w:val="24"/>
        </w:rPr>
        <w:t>Validação:</w:t>
      </w:r>
      <w:r w:rsidRPr="00CB1648">
        <w:rPr>
          <w:sz w:val="24"/>
          <w:szCs w:val="24"/>
        </w:rPr>
        <w:t xml:space="preserve"> </w:t>
      </w:r>
      <w:r>
        <w:rPr>
          <w:sz w:val="24"/>
          <w:szCs w:val="24"/>
        </w:rPr>
        <w:t>o c</w:t>
      </w:r>
      <w:r w:rsidRPr="00CB1648">
        <w:rPr>
          <w:sz w:val="24"/>
          <w:szCs w:val="24"/>
        </w:rPr>
        <w:t xml:space="preserve">ódigo </w:t>
      </w:r>
      <w:r>
        <w:rPr>
          <w:sz w:val="24"/>
          <w:szCs w:val="24"/>
        </w:rPr>
        <w:t xml:space="preserve">informado deverá constar ao menos uma vez </w:t>
      </w:r>
      <w:r w:rsidRPr="00CB1648">
        <w:rPr>
          <w:sz w:val="24"/>
          <w:szCs w:val="24"/>
        </w:rPr>
        <w:t>no campo 0</w:t>
      </w:r>
      <w:r>
        <w:rPr>
          <w:sz w:val="24"/>
          <w:szCs w:val="24"/>
        </w:rPr>
        <w:t>2</w:t>
      </w:r>
      <w:r w:rsidRPr="00CB1648">
        <w:rPr>
          <w:sz w:val="24"/>
          <w:szCs w:val="24"/>
        </w:rPr>
        <w:t xml:space="preserve"> do registro </w:t>
      </w:r>
      <w:r>
        <w:rPr>
          <w:sz w:val="24"/>
          <w:szCs w:val="24"/>
        </w:rPr>
        <w:t>20</w:t>
      </w:r>
      <w:r w:rsidRPr="00CB1648">
        <w:rPr>
          <w:sz w:val="24"/>
          <w:szCs w:val="24"/>
        </w:rPr>
        <w:t>00.</w:t>
      </w:r>
    </w:p>
    <w:p w14:paraId="5B3F8B1F" w14:textId="5F656591" w:rsidR="005C489D" w:rsidRDefault="005C489D" w:rsidP="00A607E4">
      <w:pPr>
        <w:pStyle w:val="Default"/>
        <w:ind w:firstLine="284"/>
        <w:jc w:val="both"/>
        <w:rPr>
          <w:bCs/>
          <w:color w:val="auto"/>
        </w:rPr>
      </w:pPr>
    </w:p>
    <w:p w14:paraId="4FF64F2E" w14:textId="77777777" w:rsidR="005C489D" w:rsidRDefault="005C489D" w:rsidP="00A607E4">
      <w:pPr>
        <w:pStyle w:val="Default"/>
        <w:ind w:firstLine="284"/>
        <w:jc w:val="both"/>
        <w:rPr>
          <w:bCs/>
          <w:color w:val="auto"/>
        </w:rPr>
      </w:pPr>
    </w:p>
    <w:p w14:paraId="56696957" w14:textId="77777777" w:rsidR="00A817B0" w:rsidRPr="00CB1648" w:rsidRDefault="00A817B0" w:rsidP="00A817B0">
      <w:pPr>
        <w:pStyle w:val="Default"/>
        <w:ind w:left="284"/>
        <w:jc w:val="both"/>
        <w:rPr>
          <w:bCs/>
          <w:color w:val="auto"/>
        </w:rPr>
      </w:pPr>
      <w:r w:rsidRPr="00CB1648">
        <w:rPr>
          <w:bCs/>
          <w:color w:val="auto"/>
        </w:rPr>
        <w:t xml:space="preserve">REGISTRO </w:t>
      </w:r>
      <w:r>
        <w:rPr>
          <w:bCs/>
          <w:color w:val="auto"/>
        </w:rPr>
        <w:t>2000</w:t>
      </w:r>
      <w:r w:rsidRPr="00CB1648">
        <w:rPr>
          <w:bCs/>
          <w:color w:val="auto"/>
        </w:rPr>
        <w:t xml:space="preserve"> - CONTROLE DE ESTOQUE DE MERCADORIAS SUJEITAS À SUBSTITUIÇÃO TRIBUTÁRIA</w:t>
      </w:r>
    </w:p>
    <w:p w14:paraId="6BD01E32" w14:textId="77777777" w:rsidR="00A607E4" w:rsidRPr="00CB1648" w:rsidRDefault="00A607E4" w:rsidP="00A607E4">
      <w:pPr>
        <w:pStyle w:val="Default"/>
        <w:ind w:left="284"/>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A607E4" w:rsidRPr="00CB1648" w14:paraId="6B5FCC08" w14:textId="77777777" w:rsidTr="00E64DD9">
        <w:trPr>
          <w:trHeight w:val="229"/>
        </w:trPr>
        <w:tc>
          <w:tcPr>
            <w:tcW w:w="391" w:type="pct"/>
          </w:tcPr>
          <w:p w14:paraId="29474D7C"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2F745F6C"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1E7D6FC1"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4D34F775"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04063420"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7D0A6352"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12914DBB"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A607E4" w:rsidRPr="00CB1648" w14:paraId="23E6CCAE" w14:textId="77777777" w:rsidTr="00E64DD9">
        <w:trPr>
          <w:trHeight w:val="410"/>
        </w:trPr>
        <w:tc>
          <w:tcPr>
            <w:tcW w:w="391" w:type="pct"/>
          </w:tcPr>
          <w:p w14:paraId="2FACF49D"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328" w:type="pct"/>
          </w:tcPr>
          <w:p w14:paraId="1930EAF4"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COD_PART</w:t>
            </w:r>
          </w:p>
        </w:tc>
        <w:tc>
          <w:tcPr>
            <w:tcW w:w="1485" w:type="pct"/>
          </w:tcPr>
          <w:p w14:paraId="04B243CC"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Participante, conforme informado no registro 1000.</w:t>
            </w:r>
          </w:p>
        </w:tc>
        <w:tc>
          <w:tcPr>
            <w:tcW w:w="469" w:type="pct"/>
          </w:tcPr>
          <w:p w14:paraId="45DFA294"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F6CEDD2"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12</w:t>
            </w:r>
          </w:p>
        </w:tc>
        <w:tc>
          <w:tcPr>
            <w:tcW w:w="391" w:type="pct"/>
          </w:tcPr>
          <w:p w14:paraId="00EC53E8"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055B8AC1" w14:textId="77777777" w:rsidR="00A607E4" w:rsidRPr="00CB1648" w:rsidRDefault="00A607E4" w:rsidP="00E64DD9">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Pr>
                <w:rFonts w:eastAsiaTheme="minorHAnsi"/>
                <w:sz w:val="24"/>
                <w:szCs w:val="24"/>
                <w:lang w:eastAsia="en-US"/>
              </w:rPr>
              <w:t>C</w:t>
            </w:r>
          </w:p>
        </w:tc>
      </w:tr>
    </w:tbl>
    <w:p w14:paraId="7D5C9180" w14:textId="27AE2688" w:rsidR="00A607E4" w:rsidRDefault="00A607E4" w:rsidP="00912B0A">
      <w:pPr>
        <w:pStyle w:val="Default"/>
        <w:ind w:left="284"/>
        <w:jc w:val="both"/>
        <w:rPr>
          <w:bCs/>
          <w:color w:val="auto"/>
        </w:rPr>
      </w:pPr>
    </w:p>
    <w:p w14:paraId="30BE4289" w14:textId="77777777" w:rsidR="00847170" w:rsidRPr="00CB1648" w:rsidRDefault="00847170" w:rsidP="00847170">
      <w:pPr>
        <w:pStyle w:val="Default"/>
        <w:ind w:left="284"/>
        <w:jc w:val="both"/>
        <w:rPr>
          <w:bCs/>
          <w:color w:val="auto"/>
        </w:rPr>
      </w:pPr>
      <w:r w:rsidRPr="00CB1648">
        <w:rPr>
          <w:b/>
          <w:bCs/>
          <w:color w:val="auto"/>
        </w:rPr>
        <w:t xml:space="preserve">Campo 02 </w:t>
      </w:r>
      <w:r w:rsidRPr="00CB1648">
        <w:rPr>
          <w:bCs/>
          <w:color w:val="auto"/>
        </w:rPr>
        <w:t xml:space="preserve">(COD_PART) - Código </w:t>
      </w:r>
      <w:r>
        <w:rPr>
          <w:bCs/>
          <w:color w:val="auto"/>
        </w:rPr>
        <w:t xml:space="preserve">do participante </w:t>
      </w:r>
      <w:r w:rsidRPr="00CB1648">
        <w:rPr>
          <w:bCs/>
          <w:color w:val="auto"/>
        </w:rPr>
        <w:t>conforme especificado n</w:t>
      </w:r>
      <w:r>
        <w:rPr>
          <w:bCs/>
          <w:color w:val="auto"/>
        </w:rPr>
        <w:t xml:space="preserve">o campo 02 do Registro 1000. </w:t>
      </w:r>
    </w:p>
    <w:p w14:paraId="5F0905A6" w14:textId="50CA1D59" w:rsidR="005C489D" w:rsidRDefault="005C489D" w:rsidP="00912B0A">
      <w:pPr>
        <w:pStyle w:val="Default"/>
        <w:ind w:left="284"/>
        <w:jc w:val="both"/>
        <w:rPr>
          <w:bCs/>
          <w:color w:val="auto"/>
        </w:rPr>
      </w:pPr>
    </w:p>
    <w:p w14:paraId="2E2AD8FF" w14:textId="64651558" w:rsidR="007029C7" w:rsidRPr="00912B0A" w:rsidRDefault="007029C7" w:rsidP="007029C7">
      <w:pPr>
        <w:pStyle w:val="Corpodetexto"/>
        <w:spacing w:before="160" w:line="278" w:lineRule="auto"/>
        <w:ind w:right="142"/>
        <w:rPr>
          <w:b/>
          <w:sz w:val="24"/>
          <w:szCs w:val="24"/>
        </w:rPr>
      </w:pPr>
      <w:r>
        <w:rPr>
          <w:b/>
          <w:sz w:val="24"/>
          <w:szCs w:val="24"/>
        </w:rPr>
        <w:t>5.3</w:t>
      </w:r>
      <w:r w:rsidRPr="00912B0A">
        <w:rPr>
          <w:b/>
          <w:sz w:val="24"/>
          <w:szCs w:val="24"/>
        </w:rPr>
        <w:t xml:space="preserve"> VERSÃO </w:t>
      </w:r>
      <w:r>
        <w:rPr>
          <w:b/>
          <w:sz w:val="24"/>
          <w:szCs w:val="24"/>
        </w:rPr>
        <w:t>4</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01/2021</w:t>
      </w:r>
    </w:p>
    <w:p w14:paraId="3CD37E36" w14:textId="472E37E5" w:rsidR="007029C7" w:rsidRPr="00B922AD" w:rsidRDefault="007029C7" w:rsidP="007029C7">
      <w:pPr>
        <w:pStyle w:val="Corpodetexto"/>
        <w:spacing w:line="276" w:lineRule="auto"/>
        <w:ind w:right="142"/>
        <w:jc w:val="both"/>
        <w:rPr>
          <w:bCs/>
          <w:sz w:val="24"/>
          <w:szCs w:val="24"/>
        </w:rPr>
      </w:pPr>
      <w:r>
        <w:rPr>
          <w:sz w:val="24"/>
          <w:szCs w:val="24"/>
        </w:rPr>
        <w:t xml:space="preserve">Houve </w:t>
      </w:r>
      <w:r>
        <w:rPr>
          <w:bCs/>
          <w:sz w:val="24"/>
          <w:szCs w:val="24"/>
        </w:rPr>
        <w:t>alterações nos valores inseridos no exemplo de leiaute constante no item 2.5.2 e na</w:t>
      </w:r>
      <w:r w:rsidRPr="00B922AD">
        <w:rPr>
          <w:bCs/>
          <w:sz w:val="24"/>
          <w:szCs w:val="24"/>
        </w:rPr>
        <w:t xml:space="preserve"> descriç</w:t>
      </w:r>
      <w:r>
        <w:rPr>
          <w:bCs/>
          <w:sz w:val="24"/>
          <w:szCs w:val="24"/>
        </w:rPr>
        <w:t>ão dos campos 34, 47, 48 e 49 do registro 2000.</w:t>
      </w:r>
    </w:p>
    <w:p w14:paraId="1F231945" w14:textId="3A5EB026" w:rsidR="00801CC5" w:rsidRDefault="00801CC5" w:rsidP="00912B0A">
      <w:pPr>
        <w:pStyle w:val="Default"/>
        <w:ind w:left="284"/>
        <w:jc w:val="both"/>
        <w:rPr>
          <w:bCs/>
          <w:color w:val="auto"/>
        </w:rPr>
      </w:pPr>
    </w:p>
    <w:p w14:paraId="1DD5E506" w14:textId="0308AB44" w:rsidR="00801CC5" w:rsidRDefault="007029C7" w:rsidP="00912B0A">
      <w:pPr>
        <w:pStyle w:val="Default"/>
        <w:ind w:left="284"/>
        <w:jc w:val="both"/>
        <w:rPr>
          <w:bCs/>
          <w:color w:val="auto"/>
        </w:rPr>
      </w:pPr>
      <w:r>
        <w:rPr>
          <w:bCs/>
          <w:color w:val="auto"/>
        </w:rPr>
        <w:t>2.5.2 - ....</w:t>
      </w:r>
    </w:p>
    <w:p w14:paraId="7E9F105D" w14:textId="77777777" w:rsidR="007029C7" w:rsidRDefault="007029C7" w:rsidP="00912B0A">
      <w:pPr>
        <w:pStyle w:val="Default"/>
        <w:ind w:left="284"/>
        <w:jc w:val="both"/>
        <w:rPr>
          <w:bCs/>
          <w:color w:val="auto"/>
        </w:rPr>
      </w:pPr>
    </w:p>
    <w:p w14:paraId="2C583FB3" w14:textId="77777777" w:rsidR="00801CC5" w:rsidRPr="00556DDB" w:rsidRDefault="00801CC5" w:rsidP="00801CC5">
      <w:pPr>
        <w:spacing w:before="160"/>
        <w:ind w:left="284"/>
        <w:jc w:val="both"/>
        <w:rPr>
          <w:sz w:val="24"/>
          <w:szCs w:val="24"/>
        </w:rPr>
      </w:pPr>
      <w:r w:rsidRPr="00556DDB">
        <w:rPr>
          <w:sz w:val="24"/>
          <w:szCs w:val="24"/>
        </w:rPr>
        <w:t>0000|01|1|28000001|00000000000100|1|01012020|31072020|1|CRLF</w:t>
      </w:r>
    </w:p>
    <w:p w14:paraId="50907BC9" w14:textId="77777777" w:rsidR="00801CC5" w:rsidRPr="00556DDB" w:rsidRDefault="00801CC5" w:rsidP="00801CC5">
      <w:pPr>
        <w:spacing w:before="160"/>
        <w:ind w:left="284"/>
        <w:jc w:val="both"/>
        <w:rPr>
          <w:sz w:val="24"/>
          <w:szCs w:val="24"/>
        </w:rPr>
      </w:pPr>
      <w:r w:rsidRPr="00556DDB">
        <w:rPr>
          <w:sz w:val="24"/>
          <w:szCs w:val="24"/>
        </w:rPr>
        <w:t>1000|000000000001|EXEMPLO 001|10101010100101||289999991|0000001|CRLF</w:t>
      </w:r>
    </w:p>
    <w:p w14:paraId="51E9ABFB" w14:textId="77777777" w:rsidR="00801CC5" w:rsidRPr="00556DDB" w:rsidRDefault="00801CC5" w:rsidP="00801CC5">
      <w:pPr>
        <w:spacing w:before="160"/>
        <w:ind w:left="284"/>
        <w:jc w:val="both"/>
        <w:rPr>
          <w:sz w:val="24"/>
          <w:szCs w:val="24"/>
        </w:rPr>
      </w:pPr>
      <w:r w:rsidRPr="00556DDB">
        <w:rPr>
          <w:sz w:val="24"/>
          <w:szCs w:val="24"/>
        </w:rPr>
        <w:t>1000|000000000002|EXEMPLO 002|10101010100102||289999992|0000001|CRLF</w:t>
      </w:r>
    </w:p>
    <w:p w14:paraId="0C778D7C" w14:textId="77777777" w:rsidR="00801CC5" w:rsidRPr="00556DDB" w:rsidRDefault="00801CC5" w:rsidP="00801CC5">
      <w:pPr>
        <w:spacing w:before="160"/>
        <w:ind w:left="284"/>
        <w:jc w:val="both"/>
        <w:rPr>
          <w:sz w:val="24"/>
          <w:szCs w:val="24"/>
        </w:rPr>
      </w:pPr>
      <w:r w:rsidRPr="00556DDB">
        <w:rPr>
          <w:sz w:val="24"/>
          <w:szCs w:val="24"/>
        </w:rPr>
        <w:t>1000|000000000003|EXEMPLO 003||00000000010|289999993|0000001|CRLF</w:t>
      </w:r>
    </w:p>
    <w:p w14:paraId="617B8498" w14:textId="77777777" w:rsidR="00801CC5" w:rsidRPr="00556DDB" w:rsidRDefault="00801CC5" w:rsidP="00801CC5">
      <w:pPr>
        <w:spacing w:before="160"/>
        <w:ind w:left="284"/>
        <w:jc w:val="both"/>
        <w:rPr>
          <w:sz w:val="24"/>
          <w:szCs w:val="24"/>
        </w:rPr>
      </w:pPr>
      <w:r w:rsidRPr="00556DDB">
        <w:rPr>
          <w:sz w:val="24"/>
          <w:szCs w:val="24"/>
        </w:rPr>
        <w:t>2000|000000000001|123456|ITEMTESTE01|01012020|10000000000000000000000000000000000000000000||EI|6110|010|1|7890000000001|100|10|1000|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|||CRLF</w:t>
      </w:r>
    </w:p>
    <w:p w14:paraId="5A9A9E0C" w14:textId="77777777" w:rsidR="00801CC5" w:rsidRPr="00556DDB" w:rsidRDefault="00801CC5" w:rsidP="00801CC5">
      <w:pPr>
        <w:spacing w:before="160"/>
        <w:ind w:left="284"/>
        <w:jc w:val="both"/>
        <w:rPr>
          <w:sz w:val="24"/>
          <w:szCs w:val="24"/>
        </w:rPr>
      </w:pPr>
      <w:r w:rsidRPr="00556DDB">
        <w:rPr>
          <w:sz w:val="24"/>
          <w:szCs w:val="24"/>
        </w:rPr>
        <w:t>2000|000000000001|123456|ITEMTESTE01|01012020|10000000000000000000000000000000000000000000||EN|6110|010|1|7890000000001|100|10|1000|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|||CRLF</w:t>
      </w:r>
    </w:p>
    <w:p w14:paraId="78AE2299" w14:textId="77777777" w:rsidR="00801CC5" w:rsidRPr="00556DDB" w:rsidRDefault="00801CC5" w:rsidP="00801CC5">
      <w:pPr>
        <w:spacing w:before="160"/>
        <w:ind w:left="284"/>
        <w:rPr>
          <w:sz w:val="24"/>
          <w:szCs w:val="24"/>
        </w:rPr>
      </w:pPr>
      <w:r w:rsidRPr="00556DDB">
        <w:rPr>
          <w:sz w:val="24"/>
          <w:szCs w:val="24"/>
        </w:rPr>
        <w:t>2000|000000000001|123456|ITEMTESTE01|01012020|10000000000000000000000000000000000000000000||SD|6110|010|1|7890000000001||||||||||||||||||1|100|8|800|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||CRLF</w:t>
      </w:r>
    </w:p>
    <w:p w14:paraId="4B724B88" w14:textId="77777777" w:rsidR="00801CC5" w:rsidRPr="00556DDB" w:rsidRDefault="00801CC5" w:rsidP="00801CC5">
      <w:pPr>
        <w:spacing w:before="160"/>
        <w:ind w:left="284"/>
        <w:jc w:val="both"/>
        <w:rPr>
          <w:sz w:val="24"/>
          <w:szCs w:val="24"/>
        </w:rPr>
      </w:pPr>
      <w:r w:rsidRPr="00556DDB">
        <w:rPr>
          <w:sz w:val="24"/>
          <w:szCs w:val="24"/>
        </w:rPr>
        <w:t>21</w:t>
      </w:r>
      <w:r>
        <w:rPr>
          <w:sz w:val="24"/>
          <w:szCs w:val="24"/>
        </w:rPr>
        <w:t>00|123456|7890000000001|100|0.7|16|272|136</w:t>
      </w:r>
      <w:r w:rsidRPr="00556DDB">
        <w:rPr>
          <w:sz w:val="24"/>
          <w:szCs w:val="24"/>
        </w:rPr>
        <w:t>||CRLF</w:t>
      </w:r>
    </w:p>
    <w:p w14:paraId="7AC8754C" w14:textId="77777777" w:rsidR="00801CC5" w:rsidRPr="00556DDB" w:rsidRDefault="00801CC5" w:rsidP="00801CC5">
      <w:pPr>
        <w:spacing w:before="160"/>
        <w:ind w:left="284"/>
        <w:jc w:val="both"/>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|||CRLF</w:t>
      </w:r>
    </w:p>
    <w:p w14:paraId="7748DD17" w14:textId="77777777" w:rsidR="00801CC5" w:rsidRPr="00556DDB" w:rsidRDefault="00801CC5" w:rsidP="00801CC5">
      <w:pPr>
        <w:spacing w:before="160"/>
        <w:ind w:left="284"/>
        <w:jc w:val="both"/>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|||CRLF</w:t>
      </w:r>
    </w:p>
    <w:p w14:paraId="4156BE8E" w14:textId="77777777" w:rsidR="00801CC5" w:rsidRPr="00556DDB" w:rsidRDefault="00801CC5" w:rsidP="00801CC5">
      <w:pPr>
        <w:spacing w:before="160"/>
        <w:ind w:left="284"/>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||CRLF</w:t>
      </w:r>
    </w:p>
    <w:p w14:paraId="37D92986" w14:textId="77777777" w:rsidR="00801CC5" w:rsidRPr="00556DDB" w:rsidRDefault="00801CC5" w:rsidP="00801CC5">
      <w:pPr>
        <w:spacing w:before="160"/>
        <w:ind w:left="284"/>
        <w:jc w:val="both"/>
        <w:rPr>
          <w:sz w:val="24"/>
          <w:szCs w:val="24"/>
        </w:rPr>
      </w:pPr>
      <w:r w:rsidRPr="00556DDB">
        <w:rPr>
          <w:sz w:val="24"/>
          <w:szCs w:val="24"/>
        </w:rPr>
        <w:t>21</w:t>
      </w:r>
      <w:r>
        <w:rPr>
          <w:sz w:val="24"/>
          <w:szCs w:val="24"/>
        </w:rPr>
        <w:t>00|123456|7890000000002|100|0.7|16|272|136</w:t>
      </w:r>
      <w:r w:rsidRPr="00556DDB">
        <w:rPr>
          <w:sz w:val="24"/>
          <w:szCs w:val="24"/>
        </w:rPr>
        <w:t>||CRLF</w:t>
      </w:r>
    </w:p>
    <w:p w14:paraId="211ACEA7" w14:textId="77777777" w:rsidR="00801CC5" w:rsidRPr="00556DDB" w:rsidRDefault="00801CC5" w:rsidP="00801CC5">
      <w:pPr>
        <w:spacing w:before="160"/>
        <w:ind w:left="284"/>
        <w:jc w:val="both"/>
        <w:rPr>
          <w:sz w:val="24"/>
          <w:szCs w:val="24"/>
        </w:rPr>
      </w:pPr>
      <w:r w:rsidRPr="00556DDB">
        <w:rPr>
          <w:sz w:val="24"/>
          <w:szCs w:val="24"/>
        </w:rPr>
        <w:t>3000|</w:t>
      </w:r>
      <w:r>
        <w:rPr>
          <w:sz w:val="24"/>
          <w:szCs w:val="24"/>
        </w:rPr>
        <w:t>272</w:t>
      </w:r>
      <w:r w:rsidRPr="00556DDB">
        <w:rPr>
          <w:sz w:val="24"/>
          <w:szCs w:val="24"/>
        </w:rPr>
        <w:t>||</w:t>
      </w:r>
      <w:r>
        <w:rPr>
          <w:sz w:val="24"/>
          <w:szCs w:val="24"/>
        </w:rPr>
        <w:t>272</w:t>
      </w:r>
      <w:r w:rsidRPr="00556DDB">
        <w:rPr>
          <w:sz w:val="24"/>
          <w:szCs w:val="24"/>
        </w:rPr>
        <w:t>|CRLF</w:t>
      </w:r>
    </w:p>
    <w:p w14:paraId="1C768F66" w14:textId="77777777" w:rsidR="00801CC5" w:rsidRPr="00556DDB" w:rsidRDefault="00801CC5" w:rsidP="00801CC5">
      <w:pPr>
        <w:spacing w:before="160"/>
        <w:ind w:left="284"/>
        <w:jc w:val="both"/>
        <w:rPr>
          <w:sz w:val="24"/>
          <w:szCs w:val="24"/>
        </w:rPr>
      </w:pPr>
      <w:r>
        <w:rPr>
          <w:sz w:val="24"/>
          <w:szCs w:val="24"/>
        </w:rPr>
        <w:t>4000|123456|ITEMTESTE</w:t>
      </w:r>
      <w:r w:rsidRPr="00556DDB">
        <w:rPr>
          <w:sz w:val="24"/>
          <w:szCs w:val="24"/>
        </w:rPr>
        <w:t>01|7890000000001||UN|00|33072010|2002700|CRLF</w:t>
      </w:r>
    </w:p>
    <w:p w14:paraId="0B67EE69" w14:textId="77777777" w:rsidR="00801CC5" w:rsidRPr="00556DDB" w:rsidRDefault="00801CC5" w:rsidP="00801CC5">
      <w:pPr>
        <w:spacing w:before="160"/>
        <w:ind w:left="284"/>
        <w:jc w:val="both"/>
        <w:rPr>
          <w:sz w:val="24"/>
          <w:szCs w:val="24"/>
        </w:rPr>
      </w:pPr>
      <w:r w:rsidRPr="00556DDB">
        <w:rPr>
          <w:sz w:val="24"/>
          <w:szCs w:val="24"/>
        </w:rPr>
        <w:t>4100|CX|10|CRLF</w:t>
      </w:r>
    </w:p>
    <w:p w14:paraId="2D31E805" w14:textId="77777777" w:rsidR="00801CC5" w:rsidRPr="00556DDB" w:rsidRDefault="00801CC5" w:rsidP="00801CC5">
      <w:pPr>
        <w:spacing w:before="160"/>
        <w:ind w:left="284"/>
        <w:jc w:val="both"/>
        <w:rPr>
          <w:sz w:val="24"/>
          <w:szCs w:val="24"/>
        </w:rPr>
      </w:pPr>
      <w:r>
        <w:rPr>
          <w:sz w:val="24"/>
          <w:szCs w:val="24"/>
        </w:rPr>
        <w:t>4000|223456|ITEMTESTE</w:t>
      </w:r>
      <w:r w:rsidRPr="00556DDB">
        <w:rPr>
          <w:sz w:val="24"/>
          <w:szCs w:val="24"/>
        </w:rPr>
        <w:t>0</w:t>
      </w:r>
      <w:r>
        <w:rPr>
          <w:sz w:val="24"/>
          <w:szCs w:val="24"/>
        </w:rPr>
        <w:t>2</w:t>
      </w:r>
      <w:r w:rsidRPr="00556DDB">
        <w:rPr>
          <w:sz w:val="24"/>
          <w:szCs w:val="24"/>
        </w:rPr>
        <w:t>|789000000000</w:t>
      </w:r>
      <w:r>
        <w:rPr>
          <w:sz w:val="24"/>
          <w:szCs w:val="24"/>
        </w:rPr>
        <w:t>2</w:t>
      </w:r>
      <w:r w:rsidRPr="00556DDB">
        <w:rPr>
          <w:sz w:val="24"/>
          <w:szCs w:val="24"/>
        </w:rPr>
        <w:t>||UN|00|33072010|2002700|CRLF</w:t>
      </w:r>
    </w:p>
    <w:p w14:paraId="6E9ED24B" w14:textId="77777777" w:rsidR="00801CC5" w:rsidRDefault="00801CC5" w:rsidP="00801CC5">
      <w:pPr>
        <w:spacing w:before="160"/>
        <w:ind w:left="284"/>
        <w:jc w:val="both"/>
        <w:rPr>
          <w:sz w:val="24"/>
          <w:szCs w:val="24"/>
        </w:rPr>
      </w:pPr>
      <w:r>
        <w:rPr>
          <w:sz w:val="24"/>
          <w:szCs w:val="24"/>
        </w:rPr>
        <w:t>4100|||CRLF</w:t>
      </w:r>
    </w:p>
    <w:p w14:paraId="5DF67637" w14:textId="77777777" w:rsidR="00801CC5" w:rsidRDefault="00801CC5" w:rsidP="00801CC5">
      <w:pPr>
        <w:spacing w:before="160"/>
        <w:ind w:left="284"/>
        <w:jc w:val="both"/>
        <w:rPr>
          <w:sz w:val="24"/>
          <w:szCs w:val="24"/>
        </w:rPr>
      </w:pPr>
      <w:r>
        <w:rPr>
          <w:sz w:val="24"/>
          <w:szCs w:val="24"/>
        </w:rPr>
        <w:t>9999|18</w:t>
      </w:r>
      <w:r w:rsidRPr="00556DDB">
        <w:rPr>
          <w:sz w:val="24"/>
          <w:szCs w:val="24"/>
        </w:rPr>
        <w:t>|</w:t>
      </w:r>
      <w:r>
        <w:rPr>
          <w:sz w:val="24"/>
          <w:szCs w:val="24"/>
        </w:rPr>
        <w:t>CRLF</w:t>
      </w:r>
    </w:p>
    <w:p w14:paraId="1CEDBC7E" w14:textId="77777777" w:rsidR="00A817B0" w:rsidRDefault="00A817B0" w:rsidP="00912B0A">
      <w:pPr>
        <w:pStyle w:val="Default"/>
        <w:ind w:left="284"/>
        <w:jc w:val="both"/>
        <w:rPr>
          <w:b/>
          <w:bCs/>
          <w:color w:val="auto"/>
        </w:rPr>
      </w:pPr>
    </w:p>
    <w:p w14:paraId="42DBEA09" w14:textId="77777777" w:rsidR="00A817B0" w:rsidRPr="00CB1648" w:rsidRDefault="00A817B0" w:rsidP="00A817B0">
      <w:pPr>
        <w:pStyle w:val="Default"/>
        <w:ind w:left="284"/>
        <w:jc w:val="both"/>
        <w:rPr>
          <w:bCs/>
          <w:color w:val="auto"/>
        </w:rPr>
      </w:pPr>
      <w:r w:rsidRPr="00CB1648">
        <w:rPr>
          <w:bCs/>
          <w:color w:val="auto"/>
        </w:rPr>
        <w:t xml:space="preserve">REGISTRO </w:t>
      </w:r>
      <w:r>
        <w:rPr>
          <w:bCs/>
          <w:color w:val="auto"/>
        </w:rPr>
        <w:t>2000</w:t>
      </w:r>
      <w:r w:rsidRPr="00CB1648">
        <w:rPr>
          <w:bCs/>
          <w:color w:val="auto"/>
        </w:rPr>
        <w:t xml:space="preserve"> - CONTROLE DE ESTOQUE DE MERCADORIAS SUJEITAS À SUBSTITUIÇÃO TRIBUTÁRIA</w:t>
      </w:r>
    </w:p>
    <w:p w14:paraId="74BB3D6F" w14:textId="1432346D" w:rsidR="00752F42" w:rsidRPr="007029C7" w:rsidRDefault="00752F42" w:rsidP="00912B0A">
      <w:pPr>
        <w:pStyle w:val="Default"/>
        <w:ind w:left="284"/>
        <w:jc w:val="both"/>
        <w:rPr>
          <w:b/>
          <w:bCs/>
          <w:color w:val="auto"/>
        </w:rPr>
      </w:pPr>
    </w:p>
    <w:p w14:paraId="6B8220CF" w14:textId="77777777" w:rsidR="00752F42" w:rsidRPr="00CB1648" w:rsidRDefault="00752F42" w:rsidP="00752F42">
      <w:pPr>
        <w:pStyle w:val="Default"/>
        <w:ind w:left="284"/>
        <w:jc w:val="both"/>
        <w:rPr>
          <w:bCs/>
          <w:color w:val="auto"/>
        </w:rPr>
      </w:pPr>
      <w:r w:rsidRPr="00CB1648">
        <w:rPr>
          <w:b/>
          <w:bCs/>
          <w:color w:val="auto"/>
        </w:rPr>
        <w:t xml:space="preserve">Campo 34 </w:t>
      </w:r>
      <w:r w:rsidRPr="00CB1648">
        <w:rPr>
          <w:bCs/>
          <w:color w:val="auto"/>
        </w:rPr>
        <w:t xml:space="preserve">(ALÍQ_ICMS_EFETIVA) - Informar a alíquota efetiva de ICMS incidente para o produto, da seguinte forma: </w:t>
      </w:r>
    </w:p>
    <w:p w14:paraId="7A31973D" w14:textId="77777777" w:rsidR="00752F42" w:rsidRPr="00CB1648" w:rsidRDefault="00752F42" w:rsidP="00752F42">
      <w:pPr>
        <w:pStyle w:val="Default"/>
        <w:numPr>
          <w:ilvl w:val="0"/>
          <w:numId w:val="30"/>
        </w:numPr>
        <w:jc w:val="both"/>
        <w:rPr>
          <w:bCs/>
          <w:color w:val="auto"/>
        </w:rPr>
      </w:pPr>
      <w:r w:rsidRPr="00CB1648">
        <w:rPr>
          <w:bCs/>
          <w:color w:val="auto"/>
        </w:rPr>
        <w:t xml:space="preserve">Se código de enquadramento (campo 30) for igual a “1” (um), “2” (dois), “3” (três) ou “4” (quatro), informar a alíquota incidente para a mercadoria nas operações internas, </w:t>
      </w:r>
      <w:r>
        <w:rPr>
          <w:bCs/>
          <w:color w:val="auto"/>
        </w:rPr>
        <w:t xml:space="preserve">incluído o adicional FECOMP se incidente, </w:t>
      </w:r>
      <w:r w:rsidRPr="00CB1648">
        <w:rPr>
          <w:bCs/>
          <w:color w:val="auto"/>
        </w:rPr>
        <w:t xml:space="preserve">conforme definido na Lei 1.810/97. </w:t>
      </w:r>
    </w:p>
    <w:p w14:paraId="5B83EAAE" w14:textId="77777777" w:rsidR="00752F42" w:rsidRPr="00CB1648" w:rsidRDefault="00752F42" w:rsidP="00752F42">
      <w:pPr>
        <w:pStyle w:val="Default"/>
        <w:numPr>
          <w:ilvl w:val="0"/>
          <w:numId w:val="30"/>
        </w:numPr>
        <w:jc w:val="both"/>
        <w:rPr>
          <w:bCs/>
          <w:color w:val="auto"/>
        </w:rPr>
      </w:pPr>
      <w:r w:rsidRPr="00CB1648">
        <w:rPr>
          <w:bCs/>
          <w:color w:val="auto"/>
        </w:rPr>
        <w:t>Se código de enquadramento (campo 30) for igual a “0” (zero), preencher com valor “0” (zero).</w:t>
      </w:r>
    </w:p>
    <w:p w14:paraId="6511EC66" w14:textId="77777777" w:rsidR="00752F42" w:rsidRDefault="00752F42" w:rsidP="00912B0A">
      <w:pPr>
        <w:pStyle w:val="Default"/>
        <w:ind w:left="284"/>
        <w:jc w:val="both"/>
        <w:rPr>
          <w:bCs/>
          <w:color w:val="auto"/>
        </w:rPr>
      </w:pPr>
    </w:p>
    <w:p w14:paraId="1C900C11" w14:textId="77777777" w:rsidR="0014429D" w:rsidRPr="00CB1648" w:rsidRDefault="0014429D" w:rsidP="0014429D">
      <w:pPr>
        <w:pStyle w:val="Default"/>
        <w:ind w:left="284"/>
        <w:jc w:val="both"/>
        <w:rPr>
          <w:bCs/>
          <w:color w:val="auto"/>
        </w:rPr>
      </w:pPr>
      <w:r w:rsidRPr="00CB1648">
        <w:rPr>
          <w:b/>
          <w:bCs/>
          <w:color w:val="auto"/>
        </w:rPr>
        <w:lastRenderedPageBreak/>
        <w:t xml:space="preserve">Campo 47 </w:t>
      </w:r>
      <w:r w:rsidRPr="00CB1648">
        <w:rPr>
          <w:bCs/>
          <w:color w:val="auto"/>
        </w:rPr>
        <w:t>(SALDO_BC_UNIT_ICMS_SUP) - Valor unitário da Base de Cálculo do imposto suportado pelo contribuinte substituído final nas operações de aquisição das mercadorias que compõem o estoque, obtido da seguinte forma:</w:t>
      </w:r>
    </w:p>
    <w:p w14:paraId="5D2B97AE" w14:textId="77777777" w:rsidR="0014429D" w:rsidRPr="00CB1648" w:rsidRDefault="0014429D" w:rsidP="0014429D">
      <w:pPr>
        <w:pStyle w:val="Default"/>
        <w:numPr>
          <w:ilvl w:val="0"/>
          <w:numId w:val="34"/>
        </w:numPr>
        <w:jc w:val="both"/>
        <w:rPr>
          <w:bCs/>
          <w:color w:val="auto"/>
        </w:rPr>
      </w:pPr>
      <w:r w:rsidRPr="00CB1648">
        <w:rPr>
          <w:bCs/>
          <w:color w:val="auto"/>
        </w:rPr>
        <w:t>se informado “E</w:t>
      </w:r>
      <w:r>
        <w:rPr>
          <w:bCs/>
          <w:color w:val="auto"/>
        </w:rPr>
        <w:t>N</w:t>
      </w:r>
      <w:r w:rsidRPr="00CB1648">
        <w:rPr>
          <w:bCs/>
          <w:color w:val="auto"/>
        </w:rPr>
        <w:t>” (entrada) no campo 8</w:t>
      </w:r>
      <w:r>
        <w:rPr>
          <w:bCs/>
          <w:color w:val="auto"/>
        </w:rPr>
        <w:t xml:space="preserve"> e</w:t>
      </w:r>
      <w:r w:rsidRPr="00CB1648">
        <w:rPr>
          <w:bCs/>
          <w:color w:val="auto"/>
        </w:rPr>
        <w:t xml:space="preserve"> código da operação ST (campo 11) tiver valor diferente de “0” (zero), será obtido pela média ponderada (em razão das quantidades) entre o produto dos val</w:t>
      </w:r>
      <w:r>
        <w:rPr>
          <w:bCs/>
          <w:color w:val="auto"/>
        </w:rPr>
        <w:t>ores lançados nos campos 45 e 47</w:t>
      </w:r>
      <w:r w:rsidRPr="00CB1648">
        <w:rPr>
          <w:bCs/>
          <w:color w:val="auto"/>
        </w:rPr>
        <w:t xml:space="preserve"> da linha imediatamente anterior</w:t>
      </w:r>
      <w:r>
        <w:rPr>
          <w:bCs/>
          <w:color w:val="auto"/>
        </w:rPr>
        <w:t>,</w:t>
      </w:r>
      <w:r w:rsidRPr="00CB1648">
        <w:rPr>
          <w:bCs/>
          <w:color w:val="auto"/>
        </w:rPr>
        <w:t xml:space="preserve"> e o produto dos va</w:t>
      </w:r>
      <w:r>
        <w:rPr>
          <w:bCs/>
          <w:color w:val="auto"/>
        </w:rPr>
        <w:t xml:space="preserve">lores lançados nos campos 13 e </w:t>
      </w:r>
      <w:r w:rsidRPr="00CB1648">
        <w:rPr>
          <w:bCs/>
          <w:color w:val="auto"/>
        </w:rPr>
        <w:t>2</w:t>
      </w:r>
      <w:r>
        <w:rPr>
          <w:bCs/>
          <w:color w:val="auto"/>
        </w:rPr>
        <w:t>2</w:t>
      </w:r>
      <w:r w:rsidRPr="00CB1648">
        <w:rPr>
          <w:bCs/>
          <w:color w:val="auto"/>
        </w:rPr>
        <w:t xml:space="preserve"> da linha que está sendo preenchida;</w:t>
      </w:r>
    </w:p>
    <w:p w14:paraId="6C66CE31" w14:textId="77777777" w:rsidR="0014429D" w:rsidRDefault="0014429D" w:rsidP="0014429D">
      <w:pPr>
        <w:pStyle w:val="Default"/>
        <w:numPr>
          <w:ilvl w:val="0"/>
          <w:numId w:val="34"/>
        </w:numPr>
        <w:jc w:val="both"/>
        <w:rPr>
          <w:bCs/>
          <w:color w:val="auto"/>
        </w:rPr>
      </w:pPr>
      <w:r w:rsidRPr="00CB1648">
        <w:rPr>
          <w:bCs/>
          <w:color w:val="auto"/>
        </w:rPr>
        <w:t>se informado “S</w:t>
      </w:r>
      <w:r>
        <w:rPr>
          <w:bCs/>
          <w:color w:val="auto"/>
        </w:rPr>
        <w:t>D</w:t>
      </w:r>
      <w:r w:rsidRPr="00CB1648">
        <w:rPr>
          <w:bCs/>
          <w:color w:val="auto"/>
        </w:rPr>
        <w:t xml:space="preserve">” (saída) no campo 8 ou código da operação ST (campo 11) tiver valor igual a “0” (zero), corresponderá ao valor lançado no campo </w:t>
      </w:r>
      <w:r>
        <w:rPr>
          <w:bCs/>
          <w:color w:val="auto"/>
        </w:rPr>
        <w:t xml:space="preserve">47 </w:t>
      </w:r>
      <w:r w:rsidRPr="00CB1648">
        <w:rPr>
          <w:bCs/>
          <w:color w:val="auto"/>
        </w:rPr>
        <w:t>da linha imediatam</w:t>
      </w:r>
      <w:r>
        <w:rPr>
          <w:bCs/>
          <w:color w:val="auto"/>
        </w:rPr>
        <w:t>ente anterior.</w:t>
      </w:r>
    </w:p>
    <w:p w14:paraId="3F0121CA" w14:textId="77777777" w:rsidR="0014429D" w:rsidRPr="00CB1648" w:rsidRDefault="0014429D" w:rsidP="0014429D">
      <w:pPr>
        <w:pStyle w:val="Default"/>
        <w:ind w:left="644"/>
        <w:jc w:val="both"/>
        <w:rPr>
          <w:bCs/>
          <w:color w:val="auto"/>
        </w:rPr>
      </w:pPr>
      <w:r w:rsidRPr="00CB1648">
        <w:rPr>
          <w:bCs/>
          <w:color w:val="auto"/>
        </w:rPr>
        <w:t xml:space="preserve">OBS: a primeira linha relativa a cada produto corresponderá ao estoque inicial. Nesse caso, o valor unitário </w:t>
      </w:r>
      <w:r>
        <w:rPr>
          <w:bCs/>
          <w:color w:val="auto"/>
        </w:rPr>
        <w:t xml:space="preserve">da base de cálculo do ICMS Suportado </w:t>
      </w:r>
      <w:r w:rsidRPr="00CB1648">
        <w:rPr>
          <w:bCs/>
          <w:color w:val="auto"/>
        </w:rPr>
        <w:t>será obtido pela média ponderada (em razão da quantidade) dos valores de base de cálculo da sujeição passiva por substituição, informados nos documentos fiscais de aquisição, relativos ao estoque inicial declarado.</w:t>
      </w:r>
    </w:p>
    <w:p w14:paraId="297A231E" w14:textId="77777777" w:rsidR="0014429D" w:rsidRPr="00CB1648" w:rsidRDefault="0014429D" w:rsidP="0014429D">
      <w:pPr>
        <w:pStyle w:val="Default"/>
        <w:ind w:left="284"/>
        <w:jc w:val="both"/>
        <w:rPr>
          <w:b/>
          <w:bCs/>
          <w:color w:val="auto"/>
        </w:rPr>
      </w:pPr>
    </w:p>
    <w:p w14:paraId="4DA1FC7B" w14:textId="77777777" w:rsidR="0014429D" w:rsidRPr="00CB1648" w:rsidRDefault="0014429D" w:rsidP="0014429D">
      <w:pPr>
        <w:pStyle w:val="Default"/>
        <w:ind w:left="284"/>
        <w:jc w:val="both"/>
        <w:rPr>
          <w:b/>
          <w:bCs/>
          <w:color w:val="auto"/>
        </w:rPr>
      </w:pPr>
      <w:r w:rsidRPr="00CB1648">
        <w:rPr>
          <w:b/>
          <w:bCs/>
          <w:color w:val="auto"/>
        </w:rPr>
        <w:t xml:space="preserve">Campo 48 </w:t>
      </w:r>
      <w:r w:rsidRPr="00CB1648">
        <w:rPr>
          <w:bCs/>
          <w:color w:val="auto"/>
        </w:rPr>
        <w:t xml:space="preserve">(SALDO_ICMS_SUP) - O saldo remanescente </w:t>
      </w:r>
      <w:r>
        <w:rPr>
          <w:bCs/>
          <w:color w:val="auto"/>
        </w:rPr>
        <w:t xml:space="preserve">total </w:t>
      </w:r>
      <w:r w:rsidRPr="00CB1648">
        <w:rPr>
          <w:bCs/>
          <w:color w:val="auto"/>
        </w:rPr>
        <w:t>do imposto suportado pelo contr</w:t>
      </w:r>
      <w:r>
        <w:rPr>
          <w:bCs/>
          <w:color w:val="auto"/>
        </w:rPr>
        <w:t>ibuinte substituído, obtido pelo produto do campo 49</w:t>
      </w:r>
      <w:r w:rsidRPr="00CB1648">
        <w:rPr>
          <w:bCs/>
          <w:color w:val="auto"/>
        </w:rPr>
        <w:t xml:space="preserve"> (saldo </w:t>
      </w:r>
      <w:r>
        <w:rPr>
          <w:bCs/>
          <w:color w:val="auto"/>
        </w:rPr>
        <w:t xml:space="preserve">unitário </w:t>
      </w:r>
      <w:r w:rsidRPr="00CB1648">
        <w:rPr>
          <w:bCs/>
          <w:color w:val="auto"/>
        </w:rPr>
        <w:t>de ICMS suportado) pelo campo 45 (quantidade em estoque).</w:t>
      </w:r>
    </w:p>
    <w:p w14:paraId="5A5FD891" w14:textId="77777777" w:rsidR="0014429D" w:rsidRPr="00CB1648" w:rsidRDefault="0014429D" w:rsidP="0014429D">
      <w:pPr>
        <w:pStyle w:val="Default"/>
        <w:ind w:left="284"/>
        <w:jc w:val="both"/>
        <w:rPr>
          <w:bCs/>
          <w:color w:val="auto"/>
        </w:rPr>
      </w:pPr>
    </w:p>
    <w:p w14:paraId="7BCDAE2D" w14:textId="77777777" w:rsidR="0014429D" w:rsidRPr="00CB1648" w:rsidRDefault="0014429D" w:rsidP="0014429D">
      <w:pPr>
        <w:pStyle w:val="Default"/>
        <w:ind w:left="284"/>
        <w:jc w:val="both"/>
        <w:rPr>
          <w:bCs/>
          <w:color w:val="auto"/>
        </w:rPr>
      </w:pPr>
      <w:r w:rsidRPr="00CB1648">
        <w:rPr>
          <w:b/>
          <w:bCs/>
          <w:color w:val="auto"/>
        </w:rPr>
        <w:t xml:space="preserve">Campo 49 </w:t>
      </w:r>
      <w:r w:rsidRPr="00CB1648">
        <w:rPr>
          <w:bCs/>
          <w:color w:val="auto"/>
        </w:rPr>
        <w:t xml:space="preserve">(SALDO_ICMS_UNIT_SUP) </w:t>
      </w:r>
      <w:r>
        <w:rPr>
          <w:bCs/>
          <w:color w:val="auto"/>
        </w:rPr>
        <w:t>–</w:t>
      </w:r>
      <w:r w:rsidRPr="00CB1648">
        <w:rPr>
          <w:bCs/>
          <w:color w:val="auto"/>
        </w:rPr>
        <w:t xml:space="preserve"> O saldo </w:t>
      </w:r>
      <w:r>
        <w:rPr>
          <w:bCs/>
          <w:color w:val="auto"/>
        </w:rPr>
        <w:t xml:space="preserve">unitário </w:t>
      </w:r>
      <w:r w:rsidRPr="00CB1648">
        <w:rPr>
          <w:bCs/>
          <w:color w:val="auto"/>
        </w:rPr>
        <w:t>remanescente do imposto suportado pelo contribuinte substituído,</w:t>
      </w:r>
      <w:r>
        <w:rPr>
          <w:bCs/>
          <w:color w:val="auto"/>
        </w:rPr>
        <w:t xml:space="preserve"> </w:t>
      </w:r>
      <w:r w:rsidRPr="00CB1648">
        <w:rPr>
          <w:bCs/>
          <w:color w:val="auto"/>
        </w:rPr>
        <w:t>obtido da seguinte forma:</w:t>
      </w:r>
    </w:p>
    <w:p w14:paraId="1C9FFD2B" w14:textId="77777777" w:rsidR="0014429D" w:rsidRPr="00CB1648" w:rsidRDefault="0014429D" w:rsidP="0014429D">
      <w:pPr>
        <w:pStyle w:val="Default"/>
        <w:numPr>
          <w:ilvl w:val="0"/>
          <w:numId w:val="42"/>
        </w:numPr>
        <w:jc w:val="both"/>
        <w:rPr>
          <w:bCs/>
          <w:color w:val="auto"/>
        </w:rPr>
      </w:pPr>
      <w:r w:rsidRPr="00CB1648">
        <w:rPr>
          <w:bCs/>
          <w:color w:val="auto"/>
        </w:rPr>
        <w:t>se informado “E</w:t>
      </w:r>
      <w:r>
        <w:rPr>
          <w:bCs/>
          <w:color w:val="auto"/>
        </w:rPr>
        <w:t>N</w:t>
      </w:r>
      <w:r w:rsidRPr="00CB1648">
        <w:rPr>
          <w:bCs/>
          <w:color w:val="auto"/>
        </w:rPr>
        <w:t>” (entrada) no campo 8</w:t>
      </w:r>
      <w:r>
        <w:rPr>
          <w:bCs/>
          <w:color w:val="auto"/>
        </w:rPr>
        <w:t xml:space="preserve"> e</w:t>
      </w:r>
      <w:r w:rsidRPr="00CB1648">
        <w:rPr>
          <w:bCs/>
          <w:color w:val="auto"/>
        </w:rPr>
        <w:t xml:space="preserve"> código da operação ST (campo 11) tiver valor diferente de “0” (zero), será obtido pela média ponderada (em razão das quantidades) entre o produto dos valores lançados nos campos 45 e 4</w:t>
      </w:r>
      <w:r>
        <w:rPr>
          <w:bCs/>
          <w:color w:val="auto"/>
        </w:rPr>
        <w:t>9</w:t>
      </w:r>
      <w:r w:rsidRPr="00CB1648">
        <w:rPr>
          <w:bCs/>
          <w:color w:val="auto"/>
        </w:rPr>
        <w:t xml:space="preserve"> da linha imediatamente anterior</w:t>
      </w:r>
      <w:r>
        <w:rPr>
          <w:bCs/>
          <w:color w:val="auto"/>
        </w:rPr>
        <w:t>,</w:t>
      </w:r>
      <w:r w:rsidRPr="00CB1648">
        <w:rPr>
          <w:bCs/>
          <w:color w:val="auto"/>
        </w:rPr>
        <w:t xml:space="preserve"> e o produto dos val</w:t>
      </w:r>
      <w:r>
        <w:rPr>
          <w:bCs/>
          <w:color w:val="auto"/>
        </w:rPr>
        <w:t>ores lançados nos campos 13 e 26</w:t>
      </w:r>
      <w:r w:rsidRPr="00CB1648">
        <w:rPr>
          <w:bCs/>
          <w:color w:val="auto"/>
        </w:rPr>
        <w:t xml:space="preserve"> da linha que está sendo preenchida;</w:t>
      </w:r>
    </w:p>
    <w:p w14:paraId="40C0282C" w14:textId="77777777" w:rsidR="0014429D" w:rsidRDefault="0014429D" w:rsidP="0014429D">
      <w:pPr>
        <w:pStyle w:val="Default"/>
        <w:numPr>
          <w:ilvl w:val="0"/>
          <w:numId w:val="42"/>
        </w:numPr>
        <w:jc w:val="both"/>
        <w:rPr>
          <w:bCs/>
          <w:color w:val="auto"/>
        </w:rPr>
      </w:pPr>
      <w:r w:rsidRPr="00CB1648">
        <w:rPr>
          <w:bCs/>
          <w:color w:val="auto"/>
        </w:rPr>
        <w:t>se informado “S</w:t>
      </w:r>
      <w:r>
        <w:rPr>
          <w:bCs/>
          <w:color w:val="auto"/>
        </w:rPr>
        <w:t>D</w:t>
      </w:r>
      <w:r w:rsidRPr="00CB1648">
        <w:rPr>
          <w:bCs/>
          <w:color w:val="auto"/>
        </w:rPr>
        <w:t>” (saída) no campo 8 ou código da operação ST (campo 11) tiver valor igual a “0” (zero), corresponderá ao valor lançado no campo</w:t>
      </w:r>
      <w:r>
        <w:rPr>
          <w:bCs/>
          <w:color w:val="auto"/>
        </w:rPr>
        <w:t xml:space="preserve"> 49</w:t>
      </w:r>
      <w:r w:rsidRPr="00CB1648">
        <w:rPr>
          <w:bCs/>
          <w:color w:val="auto"/>
        </w:rPr>
        <w:t xml:space="preserve"> da linha imediatamente anterior. </w:t>
      </w:r>
    </w:p>
    <w:p w14:paraId="26D1F9C0" w14:textId="2BC93F2C" w:rsidR="0014429D" w:rsidRPr="00CB1648" w:rsidRDefault="0014429D" w:rsidP="0014429D">
      <w:pPr>
        <w:pStyle w:val="Default"/>
        <w:ind w:left="644"/>
        <w:jc w:val="both"/>
        <w:rPr>
          <w:bCs/>
          <w:color w:val="auto"/>
        </w:rPr>
      </w:pPr>
      <w:r w:rsidRPr="00CB1648">
        <w:rPr>
          <w:bCs/>
          <w:color w:val="auto"/>
        </w:rPr>
        <w:t xml:space="preserve">OBS: a primeira linha relativa a cada produto corresponderá ao estoque inicial. Nesse caso, o valor unitário </w:t>
      </w:r>
      <w:r>
        <w:rPr>
          <w:bCs/>
          <w:color w:val="auto"/>
        </w:rPr>
        <w:t xml:space="preserve">do ICMS suportado remanescente no estoque </w:t>
      </w:r>
      <w:r w:rsidRPr="00CB1648">
        <w:rPr>
          <w:bCs/>
          <w:color w:val="auto"/>
        </w:rPr>
        <w:t>será obtido pela média ponderada (em razão da</w:t>
      </w:r>
      <w:r>
        <w:rPr>
          <w:bCs/>
          <w:color w:val="auto"/>
        </w:rPr>
        <w:t>s</w:t>
      </w:r>
      <w:r w:rsidRPr="00CB1648">
        <w:rPr>
          <w:bCs/>
          <w:color w:val="auto"/>
        </w:rPr>
        <w:t xml:space="preserve"> quantidade</w:t>
      </w:r>
      <w:r>
        <w:rPr>
          <w:bCs/>
          <w:color w:val="auto"/>
        </w:rPr>
        <w:t>s</w:t>
      </w:r>
      <w:r w:rsidRPr="00CB1648">
        <w:rPr>
          <w:bCs/>
          <w:color w:val="auto"/>
        </w:rPr>
        <w:t xml:space="preserve">) dos valores de </w:t>
      </w:r>
      <w:r>
        <w:rPr>
          <w:bCs/>
          <w:color w:val="auto"/>
        </w:rPr>
        <w:t>ICMS suportado unitário</w:t>
      </w:r>
      <w:r w:rsidRPr="00CB1648">
        <w:rPr>
          <w:bCs/>
          <w:color w:val="auto"/>
        </w:rPr>
        <w:t>,</w:t>
      </w:r>
      <w:r>
        <w:rPr>
          <w:bCs/>
          <w:color w:val="auto"/>
        </w:rPr>
        <w:t xml:space="preserve"> obtidos a partir das informações contidas n</w:t>
      </w:r>
      <w:r w:rsidRPr="00CB1648">
        <w:rPr>
          <w:bCs/>
          <w:color w:val="auto"/>
        </w:rPr>
        <w:t>os documentos fiscais de aquisiçã</w:t>
      </w:r>
      <w:r>
        <w:rPr>
          <w:bCs/>
          <w:color w:val="auto"/>
        </w:rPr>
        <w:t xml:space="preserve">o, relativos ao estoque inicial </w:t>
      </w:r>
      <w:r w:rsidRPr="00CB1648">
        <w:rPr>
          <w:bCs/>
          <w:color w:val="auto"/>
        </w:rPr>
        <w:t>declarado.</w:t>
      </w:r>
    </w:p>
    <w:p w14:paraId="60670574" w14:textId="77777777" w:rsidR="0014429D" w:rsidRDefault="0014429D" w:rsidP="0014429D">
      <w:pPr>
        <w:pStyle w:val="Default"/>
        <w:ind w:left="284"/>
        <w:jc w:val="both"/>
        <w:rPr>
          <w:bCs/>
          <w:color w:val="auto"/>
        </w:rPr>
      </w:pPr>
    </w:p>
    <w:p w14:paraId="571605DB" w14:textId="7581D6C2" w:rsidR="00E64DD9" w:rsidRDefault="00E64DD9" w:rsidP="0014429D">
      <w:pPr>
        <w:pStyle w:val="Default"/>
        <w:ind w:left="284"/>
        <w:jc w:val="both"/>
        <w:rPr>
          <w:bCs/>
          <w:color w:val="auto"/>
        </w:rPr>
      </w:pPr>
    </w:p>
    <w:p w14:paraId="4784A06D" w14:textId="4F45ECCE" w:rsidR="00A668E4" w:rsidRPr="00912B0A" w:rsidRDefault="00A668E4" w:rsidP="00A668E4">
      <w:pPr>
        <w:pStyle w:val="Corpodetexto"/>
        <w:spacing w:before="160" w:line="278" w:lineRule="auto"/>
        <w:ind w:right="142"/>
        <w:rPr>
          <w:b/>
          <w:sz w:val="24"/>
          <w:szCs w:val="24"/>
        </w:rPr>
      </w:pPr>
      <w:r>
        <w:rPr>
          <w:b/>
          <w:sz w:val="24"/>
          <w:szCs w:val="24"/>
        </w:rPr>
        <w:t>5.</w:t>
      </w:r>
      <w:r w:rsidR="00796B67">
        <w:rPr>
          <w:b/>
          <w:sz w:val="24"/>
          <w:szCs w:val="24"/>
        </w:rPr>
        <w:t>4</w:t>
      </w:r>
      <w:r w:rsidRPr="00912B0A">
        <w:rPr>
          <w:b/>
          <w:sz w:val="24"/>
          <w:szCs w:val="24"/>
        </w:rPr>
        <w:t xml:space="preserve"> VERSÃO </w:t>
      </w:r>
      <w:r>
        <w:rPr>
          <w:b/>
          <w:sz w:val="24"/>
          <w:szCs w:val="24"/>
        </w:rPr>
        <w:t>5</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01/2021</w:t>
      </w:r>
    </w:p>
    <w:p w14:paraId="460B5C40" w14:textId="1BEE5ED4" w:rsidR="00A668E4" w:rsidRPr="00B922AD" w:rsidRDefault="00A668E4" w:rsidP="00A668E4">
      <w:pPr>
        <w:pStyle w:val="Corpodetexto"/>
        <w:spacing w:line="276" w:lineRule="auto"/>
        <w:ind w:right="142"/>
        <w:jc w:val="both"/>
        <w:rPr>
          <w:bCs/>
          <w:sz w:val="24"/>
          <w:szCs w:val="24"/>
        </w:rPr>
      </w:pPr>
      <w:r>
        <w:rPr>
          <w:sz w:val="24"/>
          <w:szCs w:val="24"/>
        </w:rPr>
        <w:t xml:space="preserve">Houve </w:t>
      </w:r>
      <w:r>
        <w:rPr>
          <w:bCs/>
          <w:sz w:val="24"/>
          <w:szCs w:val="24"/>
        </w:rPr>
        <w:t>alteração na validação do campo 43 do registro 2000.</w:t>
      </w:r>
    </w:p>
    <w:p w14:paraId="73C3AAAB" w14:textId="37065BC7" w:rsidR="00887E67" w:rsidRDefault="00887E67" w:rsidP="0014429D">
      <w:pPr>
        <w:pStyle w:val="Default"/>
        <w:ind w:left="284"/>
        <w:jc w:val="both"/>
        <w:rPr>
          <w:bCs/>
          <w:color w:val="auto"/>
        </w:rPr>
      </w:pPr>
    </w:p>
    <w:p w14:paraId="70993E39" w14:textId="77777777" w:rsidR="00887E67" w:rsidRPr="00CB1648" w:rsidRDefault="00887E67" w:rsidP="00887E67">
      <w:pPr>
        <w:pStyle w:val="Default"/>
        <w:ind w:left="284"/>
        <w:jc w:val="both"/>
        <w:rPr>
          <w:bCs/>
          <w:color w:val="auto"/>
        </w:rPr>
      </w:pPr>
      <w:r w:rsidRPr="00CB1648">
        <w:rPr>
          <w:b/>
          <w:bCs/>
          <w:color w:val="auto"/>
        </w:rPr>
        <w:t xml:space="preserve">Campo 43 </w:t>
      </w:r>
      <w:r w:rsidRPr="00CB1648">
        <w:rPr>
          <w:bCs/>
          <w:color w:val="auto"/>
        </w:rPr>
        <w:t>(VALOR_ ICMS_ST_TRANSP_ISEN) - Informar o valor do ICMS ST transportado para a operação de saída, quando tratar-se de ISENÇÃO ou NÃO INCIDÊNCIA, obtido pela multiplicação da “quantidade da saída” (campo 31), pelo “valor unitário do ICMS suportado na saída” (campo 40), sendo o resultado subtraído do “valor do ICMS próprio total transportado para saída” (campo 37);</w:t>
      </w:r>
    </w:p>
    <w:p w14:paraId="41F50825" w14:textId="77777777" w:rsidR="00887E67" w:rsidRPr="00CB1648" w:rsidRDefault="00887E67" w:rsidP="00887E67">
      <w:pPr>
        <w:pStyle w:val="Default"/>
        <w:ind w:left="284"/>
        <w:jc w:val="both"/>
        <w:rPr>
          <w:bCs/>
          <w:color w:val="auto"/>
        </w:rPr>
      </w:pPr>
      <w:r w:rsidRPr="00CB1648">
        <w:rPr>
          <w:b/>
          <w:bCs/>
          <w:color w:val="auto"/>
        </w:rPr>
        <w:t>Validação:</w:t>
      </w:r>
      <w:r w:rsidRPr="00CB1648">
        <w:rPr>
          <w:bCs/>
          <w:color w:val="auto"/>
        </w:rPr>
        <w:t xml:space="preserve"> caso o Código de Enquadramento seja “3” (saída com isenção ou não incidência), o valor do campo 3</w:t>
      </w:r>
      <w:r>
        <w:rPr>
          <w:bCs/>
          <w:color w:val="auto"/>
        </w:rPr>
        <w:t>3</w:t>
      </w:r>
      <w:r w:rsidRPr="00CB1648">
        <w:rPr>
          <w:bCs/>
          <w:color w:val="auto"/>
        </w:rPr>
        <w:t xml:space="preserve"> não poderá s</w:t>
      </w:r>
      <w:r>
        <w:rPr>
          <w:bCs/>
          <w:color w:val="auto"/>
        </w:rPr>
        <w:t>er superior ao valor do campo 31</w:t>
      </w:r>
      <w:r w:rsidRPr="00CB1648">
        <w:rPr>
          <w:bCs/>
          <w:color w:val="auto"/>
        </w:rPr>
        <w:t xml:space="preserve"> multiplicado pelo campo </w:t>
      </w:r>
      <w:r>
        <w:rPr>
          <w:bCs/>
          <w:color w:val="auto"/>
        </w:rPr>
        <w:t>40</w:t>
      </w:r>
      <w:r w:rsidRPr="00CB1648">
        <w:rPr>
          <w:bCs/>
          <w:color w:val="auto"/>
        </w:rPr>
        <w:t>.</w:t>
      </w:r>
    </w:p>
    <w:p w14:paraId="3EA72560" w14:textId="77777777" w:rsidR="002B299F" w:rsidRDefault="002B299F" w:rsidP="00796B67">
      <w:pPr>
        <w:pStyle w:val="Corpodetexto"/>
        <w:spacing w:before="160" w:line="278" w:lineRule="auto"/>
        <w:ind w:right="142"/>
        <w:rPr>
          <w:b/>
          <w:sz w:val="24"/>
          <w:szCs w:val="24"/>
        </w:rPr>
      </w:pPr>
    </w:p>
    <w:p w14:paraId="5D4BF371" w14:textId="7C6B624D" w:rsidR="00796B67" w:rsidRPr="00912B0A" w:rsidRDefault="00796B67" w:rsidP="00796B67">
      <w:pPr>
        <w:pStyle w:val="Corpodetexto"/>
        <w:spacing w:before="160" w:line="278" w:lineRule="auto"/>
        <w:ind w:right="142"/>
        <w:rPr>
          <w:b/>
          <w:sz w:val="24"/>
          <w:szCs w:val="24"/>
        </w:rPr>
      </w:pPr>
      <w:r>
        <w:rPr>
          <w:b/>
          <w:sz w:val="24"/>
          <w:szCs w:val="24"/>
        </w:rPr>
        <w:t>5.5</w:t>
      </w:r>
      <w:r w:rsidRPr="00912B0A">
        <w:rPr>
          <w:b/>
          <w:sz w:val="24"/>
          <w:szCs w:val="24"/>
        </w:rPr>
        <w:t xml:space="preserve"> VERSÃO </w:t>
      </w:r>
      <w:r>
        <w:rPr>
          <w:b/>
          <w:sz w:val="24"/>
          <w:szCs w:val="24"/>
        </w:rPr>
        <w:t>6</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02/2021</w:t>
      </w:r>
    </w:p>
    <w:p w14:paraId="45C71E47" w14:textId="2549FF20" w:rsidR="00796B67" w:rsidRPr="00B922AD" w:rsidRDefault="00796B67" w:rsidP="00796B67">
      <w:pPr>
        <w:pStyle w:val="Corpodetexto"/>
        <w:spacing w:line="276" w:lineRule="auto"/>
        <w:ind w:right="142"/>
        <w:jc w:val="both"/>
        <w:rPr>
          <w:bCs/>
          <w:sz w:val="24"/>
          <w:szCs w:val="24"/>
        </w:rPr>
      </w:pPr>
      <w:r>
        <w:rPr>
          <w:sz w:val="24"/>
          <w:szCs w:val="24"/>
        </w:rPr>
        <w:lastRenderedPageBreak/>
        <w:t xml:space="preserve">Houve </w:t>
      </w:r>
      <w:r>
        <w:rPr>
          <w:bCs/>
          <w:sz w:val="24"/>
          <w:szCs w:val="24"/>
        </w:rPr>
        <w:t xml:space="preserve">alteração </w:t>
      </w:r>
      <w:r w:rsidR="00916542">
        <w:rPr>
          <w:bCs/>
          <w:sz w:val="24"/>
          <w:szCs w:val="24"/>
        </w:rPr>
        <w:t xml:space="preserve">no </w:t>
      </w:r>
      <w:r>
        <w:rPr>
          <w:bCs/>
          <w:sz w:val="24"/>
          <w:szCs w:val="24"/>
        </w:rPr>
        <w:t xml:space="preserve">subitem 2.10, </w:t>
      </w:r>
      <w:r w:rsidR="00916542">
        <w:rPr>
          <w:bCs/>
          <w:sz w:val="24"/>
          <w:szCs w:val="24"/>
        </w:rPr>
        <w:t>quanto ao</w:t>
      </w:r>
      <w:r>
        <w:rPr>
          <w:bCs/>
          <w:sz w:val="24"/>
          <w:szCs w:val="24"/>
        </w:rPr>
        <w:t xml:space="preserve"> uso do “CR LF”, e no exemplo de preenchimento de arquivo</w:t>
      </w:r>
      <w:r w:rsidR="00245B3C">
        <w:rPr>
          <w:bCs/>
          <w:sz w:val="24"/>
          <w:szCs w:val="24"/>
        </w:rPr>
        <w:t xml:space="preserve"> do subitem 2.5.2</w:t>
      </w:r>
      <w:r>
        <w:rPr>
          <w:bCs/>
          <w:sz w:val="24"/>
          <w:szCs w:val="24"/>
        </w:rPr>
        <w:t>.</w:t>
      </w:r>
    </w:p>
    <w:p w14:paraId="79CDF919" w14:textId="08FD3767" w:rsidR="00796B67" w:rsidRDefault="00796B67" w:rsidP="008A56F2">
      <w:pPr>
        <w:pStyle w:val="Default"/>
        <w:jc w:val="both"/>
        <w:rPr>
          <w:bCs/>
          <w:color w:val="auto"/>
        </w:rPr>
      </w:pPr>
    </w:p>
    <w:p w14:paraId="11463503" w14:textId="38B5F529" w:rsidR="00796B67" w:rsidRDefault="00796B67" w:rsidP="00796B67">
      <w:pPr>
        <w:pStyle w:val="Default"/>
        <w:jc w:val="both"/>
        <w:rPr>
          <w:bCs/>
          <w:color w:val="auto"/>
        </w:rPr>
      </w:pPr>
      <w:r>
        <w:rPr>
          <w:bCs/>
          <w:color w:val="auto"/>
        </w:rPr>
        <w:t>2.5.</w:t>
      </w:r>
      <w:r w:rsidR="00916542">
        <w:rPr>
          <w:bCs/>
          <w:color w:val="auto"/>
        </w:rPr>
        <w:t>2 ....</w:t>
      </w:r>
    </w:p>
    <w:p w14:paraId="4D6C7DAB" w14:textId="77777777" w:rsidR="00796B67" w:rsidRPr="00556DDB" w:rsidRDefault="00796B67" w:rsidP="00796B67">
      <w:pPr>
        <w:spacing w:before="160"/>
        <w:jc w:val="both"/>
        <w:rPr>
          <w:sz w:val="24"/>
          <w:szCs w:val="24"/>
        </w:rPr>
      </w:pPr>
      <w:r w:rsidRPr="00556DDB">
        <w:rPr>
          <w:sz w:val="24"/>
          <w:szCs w:val="24"/>
        </w:rPr>
        <w:t>0000|01|1|28000001|00000000000100|1|01012020|31072020|1|</w:t>
      </w:r>
    </w:p>
    <w:p w14:paraId="561DF132" w14:textId="77777777" w:rsidR="00796B67" w:rsidRPr="00556DDB" w:rsidRDefault="00796B67" w:rsidP="00796B67">
      <w:pPr>
        <w:spacing w:before="160"/>
        <w:jc w:val="both"/>
        <w:rPr>
          <w:sz w:val="24"/>
          <w:szCs w:val="24"/>
        </w:rPr>
      </w:pPr>
      <w:r w:rsidRPr="00556DDB">
        <w:rPr>
          <w:sz w:val="24"/>
          <w:szCs w:val="24"/>
        </w:rPr>
        <w:t>1000|000000000001|EXEMPLO 001|10101010100101||289999991|0000001|</w:t>
      </w:r>
    </w:p>
    <w:p w14:paraId="55BAF077" w14:textId="77777777" w:rsidR="00796B67" w:rsidRPr="00556DDB" w:rsidRDefault="00796B67" w:rsidP="00796B67">
      <w:pPr>
        <w:spacing w:before="160"/>
        <w:jc w:val="both"/>
        <w:rPr>
          <w:sz w:val="24"/>
          <w:szCs w:val="24"/>
        </w:rPr>
      </w:pPr>
      <w:r w:rsidRPr="00556DDB">
        <w:rPr>
          <w:sz w:val="24"/>
          <w:szCs w:val="24"/>
        </w:rPr>
        <w:t>1000|000000000002|EXEMPLO 002|10101010100102||289999992|0000001|</w:t>
      </w:r>
    </w:p>
    <w:p w14:paraId="7FA7F53F" w14:textId="77777777" w:rsidR="00796B67" w:rsidRPr="00556DDB" w:rsidRDefault="00796B67" w:rsidP="00796B67">
      <w:pPr>
        <w:spacing w:before="160"/>
        <w:jc w:val="both"/>
        <w:rPr>
          <w:sz w:val="24"/>
          <w:szCs w:val="24"/>
        </w:rPr>
      </w:pPr>
      <w:r w:rsidRPr="00556DDB">
        <w:rPr>
          <w:sz w:val="24"/>
          <w:szCs w:val="24"/>
        </w:rPr>
        <w:t>1000|000000000003|EXEMPLO 003||00000000010|289999993|0000001|</w:t>
      </w:r>
    </w:p>
    <w:p w14:paraId="697860EE" w14:textId="77777777" w:rsidR="00796B67" w:rsidRPr="00556DDB" w:rsidRDefault="00796B67" w:rsidP="00796B67">
      <w:pPr>
        <w:spacing w:before="160"/>
        <w:jc w:val="both"/>
        <w:rPr>
          <w:sz w:val="24"/>
          <w:szCs w:val="24"/>
        </w:rPr>
      </w:pPr>
      <w:r w:rsidRPr="00556DDB">
        <w:rPr>
          <w:sz w:val="24"/>
          <w:szCs w:val="24"/>
        </w:rPr>
        <w:t>2000|000000000001|123456|ITEMTESTE01|01012020|10000000000000000000000000000000000000000000||EI|6110|010|1|7890000000001|100|10|1000|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w:t>
      </w:r>
    </w:p>
    <w:p w14:paraId="4A2B6BCB" w14:textId="77777777" w:rsidR="00796B67" w:rsidRPr="00556DDB" w:rsidRDefault="00796B67" w:rsidP="00796B67">
      <w:pPr>
        <w:spacing w:before="160"/>
        <w:jc w:val="both"/>
        <w:rPr>
          <w:sz w:val="24"/>
          <w:szCs w:val="24"/>
        </w:rPr>
      </w:pPr>
      <w:r w:rsidRPr="00556DDB">
        <w:rPr>
          <w:sz w:val="24"/>
          <w:szCs w:val="24"/>
        </w:rPr>
        <w:t>2000|000000000001|123456|ITEMTESTE01|01012020|10000000000000000000000000000000000000000000||EN|6110|010|1|7890000000001|100|10|1000|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w:t>
      </w:r>
    </w:p>
    <w:p w14:paraId="7ED322B5" w14:textId="77777777" w:rsidR="00796B67" w:rsidRPr="00556DDB" w:rsidRDefault="00796B67" w:rsidP="00796B67">
      <w:pPr>
        <w:spacing w:before="160"/>
        <w:rPr>
          <w:sz w:val="24"/>
          <w:szCs w:val="24"/>
        </w:rPr>
      </w:pPr>
      <w:r w:rsidRPr="00556DDB">
        <w:rPr>
          <w:sz w:val="24"/>
          <w:szCs w:val="24"/>
        </w:rPr>
        <w:t>2000|000000000001|123456|ITEMTESTE01|01012020|10000000000000000000000000000000000000000000||SD|6110|010|1|7890000000001||||||||||||||||||1|100|8|800|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w:t>
      </w:r>
    </w:p>
    <w:p w14:paraId="04E78367" w14:textId="77777777" w:rsidR="00796B67" w:rsidRPr="00556DDB" w:rsidRDefault="00796B67" w:rsidP="00796B67">
      <w:pPr>
        <w:spacing w:before="160"/>
        <w:jc w:val="both"/>
        <w:rPr>
          <w:sz w:val="24"/>
          <w:szCs w:val="24"/>
        </w:rPr>
      </w:pPr>
      <w:r w:rsidRPr="00556DDB">
        <w:rPr>
          <w:sz w:val="24"/>
          <w:szCs w:val="24"/>
        </w:rPr>
        <w:t>21</w:t>
      </w:r>
      <w:r>
        <w:rPr>
          <w:sz w:val="24"/>
          <w:szCs w:val="24"/>
        </w:rPr>
        <w:t>00|123456|7890000000001|100|0.7|16|272|136</w:t>
      </w:r>
      <w:r w:rsidRPr="00556DDB">
        <w:rPr>
          <w:sz w:val="24"/>
          <w:szCs w:val="24"/>
        </w:rPr>
        <w:t>||</w:t>
      </w:r>
    </w:p>
    <w:p w14:paraId="40A8AD75" w14:textId="77777777" w:rsidR="00796B67" w:rsidRPr="00556DDB" w:rsidRDefault="00796B67" w:rsidP="00796B67">
      <w:pPr>
        <w:spacing w:before="160"/>
        <w:jc w:val="both"/>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w:t>
      </w:r>
    </w:p>
    <w:p w14:paraId="22132D55" w14:textId="77777777" w:rsidR="00796B67" w:rsidRPr="00556DDB" w:rsidRDefault="00796B67" w:rsidP="00796B67">
      <w:pPr>
        <w:spacing w:before="160"/>
        <w:jc w:val="both"/>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w:t>
      </w:r>
    </w:p>
    <w:p w14:paraId="54BEE8D3" w14:textId="77777777" w:rsidR="00796B67" w:rsidRPr="00556DDB" w:rsidRDefault="00796B67" w:rsidP="00796B67">
      <w:pPr>
        <w:spacing w:before="160"/>
        <w:rPr>
          <w:sz w:val="24"/>
          <w:szCs w:val="24"/>
        </w:rPr>
      </w:pPr>
      <w:r w:rsidRPr="00556DDB">
        <w:rPr>
          <w:sz w:val="24"/>
          <w:szCs w:val="24"/>
        </w:rPr>
        <w:t>2000|000000000001|123456|ITEMTESTE0</w:t>
      </w:r>
      <w:r>
        <w:rPr>
          <w:sz w:val="24"/>
          <w:szCs w:val="24"/>
        </w:rPr>
        <w:t>2</w:t>
      </w:r>
      <w:r w:rsidRPr="00556DDB">
        <w:rPr>
          <w:sz w:val="24"/>
          <w:szCs w:val="24"/>
        </w:rPr>
        <w:t>|01012020|10000000000000000000000000000000000000000000||SD|6110|010|1|7890000000001||||||||||||||||||1|100|8|800|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w:t>
      </w:r>
    </w:p>
    <w:p w14:paraId="3AF6C36A" w14:textId="77777777" w:rsidR="00796B67" w:rsidRPr="00556DDB" w:rsidRDefault="00796B67" w:rsidP="00796B67">
      <w:pPr>
        <w:spacing w:before="160"/>
        <w:jc w:val="both"/>
        <w:rPr>
          <w:sz w:val="24"/>
          <w:szCs w:val="24"/>
        </w:rPr>
      </w:pPr>
      <w:r w:rsidRPr="00556DDB">
        <w:rPr>
          <w:sz w:val="24"/>
          <w:szCs w:val="24"/>
        </w:rPr>
        <w:t>21</w:t>
      </w:r>
      <w:r>
        <w:rPr>
          <w:sz w:val="24"/>
          <w:szCs w:val="24"/>
        </w:rPr>
        <w:t>00|123456|7890000000002|100|0.7|16|272|136</w:t>
      </w:r>
      <w:r w:rsidRPr="00556DDB">
        <w:rPr>
          <w:sz w:val="24"/>
          <w:szCs w:val="24"/>
        </w:rPr>
        <w:t>||</w:t>
      </w:r>
    </w:p>
    <w:p w14:paraId="27B38E67" w14:textId="77777777" w:rsidR="00796B67" w:rsidRPr="00556DDB" w:rsidRDefault="00796B67" w:rsidP="00796B67">
      <w:pPr>
        <w:spacing w:before="160"/>
        <w:jc w:val="both"/>
        <w:rPr>
          <w:sz w:val="24"/>
          <w:szCs w:val="24"/>
        </w:rPr>
      </w:pPr>
      <w:r w:rsidRPr="00556DDB">
        <w:rPr>
          <w:sz w:val="24"/>
          <w:szCs w:val="24"/>
        </w:rPr>
        <w:t>3000|</w:t>
      </w:r>
      <w:r>
        <w:rPr>
          <w:sz w:val="24"/>
          <w:szCs w:val="24"/>
        </w:rPr>
        <w:t>272</w:t>
      </w:r>
      <w:r w:rsidRPr="00556DDB">
        <w:rPr>
          <w:sz w:val="24"/>
          <w:szCs w:val="24"/>
        </w:rPr>
        <w:t>||</w:t>
      </w:r>
      <w:r>
        <w:rPr>
          <w:sz w:val="24"/>
          <w:szCs w:val="24"/>
        </w:rPr>
        <w:t>272</w:t>
      </w:r>
      <w:r w:rsidRPr="00556DDB">
        <w:rPr>
          <w:sz w:val="24"/>
          <w:szCs w:val="24"/>
        </w:rPr>
        <w:t>|</w:t>
      </w:r>
    </w:p>
    <w:p w14:paraId="2E6AD78A" w14:textId="77777777" w:rsidR="00796B67" w:rsidRPr="00556DDB" w:rsidRDefault="00796B67" w:rsidP="00796B67">
      <w:pPr>
        <w:spacing w:before="160"/>
        <w:jc w:val="both"/>
        <w:rPr>
          <w:sz w:val="24"/>
          <w:szCs w:val="24"/>
        </w:rPr>
      </w:pPr>
      <w:r>
        <w:rPr>
          <w:sz w:val="24"/>
          <w:szCs w:val="24"/>
        </w:rPr>
        <w:t>4000|123456|ITEMTESTE</w:t>
      </w:r>
      <w:r w:rsidRPr="00556DDB">
        <w:rPr>
          <w:sz w:val="24"/>
          <w:szCs w:val="24"/>
        </w:rPr>
        <w:t>01|7890000000001||UN|00|33072010|2002700|</w:t>
      </w:r>
    </w:p>
    <w:p w14:paraId="53DBA5F8" w14:textId="77777777" w:rsidR="00796B67" w:rsidRPr="00556DDB" w:rsidRDefault="00796B67" w:rsidP="00796B67">
      <w:pPr>
        <w:spacing w:before="160"/>
        <w:jc w:val="both"/>
        <w:rPr>
          <w:sz w:val="24"/>
          <w:szCs w:val="24"/>
        </w:rPr>
      </w:pPr>
      <w:r w:rsidRPr="00556DDB">
        <w:rPr>
          <w:sz w:val="24"/>
          <w:szCs w:val="24"/>
        </w:rPr>
        <w:t>4100|CX|10|</w:t>
      </w:r>
    </w:p>
    <w:p w14:paraId="2C7AF6F5" w14:textId="77777777" w:rsidR="00796B67" w:rsidRPr="00556DDB" w:rsidRDefault="00796B67" w:rsidP="00796B67">
      <w:pPr>
        <w:spacing w:before="160"/>
        <w:jc w:val="both"/>
        <w:rPr>
          <w:sz w:val="24"/>
          <w:szCs w:val="24"/>
        </w:rPr>
      </w:pPr>
      <w:r>
        <w:rPr>
          <w:sz w:val="24"/>
          <w:szCs w:val="24"/>
        </w:rPr>
        <w:t>4000|223456|ITEMTESTE</w:t>
      </w:r>
      <w:r w:rsidRPr="00556DDB">
        <w:rPr>
          <w:sz w:val="24"/>
          <w:szCs w:val="24"/>
        </w:rPr>
        <w:t>0</w:t>
      </w:r>
      <w:r>
        <w:rPr>
          <w:sz w:val="24"/>
          <w:szCs w:val="24"/>
        </w:rPr>
        <w:t>2</w:t>
      </w:r>
      <w:r w:rsidRPr="00556DDB">
        <w:rPr>
          <w:sz w:val="24"/>
          <w:szCs w:val="24"/>
        </w:rPr>
        <w:t>|789000000000</w:t>
      </w:r>
      <w:r>
        <w:rPr>
          <w:sz w:val="24"/>
          <w:szCs w:val="24"/>
        </w:rPr>
        <w:t>2</w:t>
      </w:r>
      <w:r w:rsidRPr="00556DDB">
        <w:rPr>
          <w:sz w:val="24"/>
          <w:szCs w:val="24"/>
        </w:rPr>
        <w:t>||UN|00|33072010|2002700|</w:t>
      </w:r>
    </w:p>
    <w:p w14:paraId="0460E302" w14:textId="77777777" w:rsidR="00796B67" w:rsidRDefault="00796B67" w:rsidP="00796B67">
      <w:pPr>
        <w:spacing w:before="160"/>
        <w:jc w:val="both"/>
        <w:rPr>
          <w:sz w:val="24"/>
          <w:szCs w:val="24"/>
        </w:rPr>
      </w:pPr>
      <w:r>
        <w:rPr>
          <w:sz w:val="24"/>
          <w:szCs w:val="24"/>
        </w:rPr>
        <w:t>4100|||</w:t>
      </w:r>
    </w:p>
    <w:p w14:paraId="13F17A94" w14:textId="77777777" w:rsidR="00796B67" w:rsidRDefault="00796B67" w:rsidP="00796B67">
      <w:pPr>
        <w:spacing w:before="160"/>
        <w:jc w:val="both"/>
        <w:rPr>
          <w:sz w:val="24"/>
          <w:szCs w:val="24"/>
        </w:rPr>
      </w:pPr>
      <w:r>
        <w:rPr>
          <w:sz w:val="24"/>
          <w:szCs w:val="24"/>
        </w:rPr>
        <w:t>9999|18</w:t>
      </w:r>
      <w:r w:rsidRPr="00556DDB">
        <w:rPr>
          <w:sz w:val="24"/>
          <w:szCs w:val="24"/>
        </w:rPr>
        <w:t>|</w:t>
      </w:r>
    </w:p>
    <w:p w14:paraId="76D43965" w14:textId="77777777" w:rsidR="00796B67" w:rsidRDefault="00796B67" w:rsidP="00796B67">
      <w:pPr>
        <w:spacing w:before="160"/>
        <w:jc w:val="both"/>
        <w:rPr>
          <w:sz w:val="24"/>
          <w:szCs w:val="24"/>
        </w:rPr>
      </w:pPr>
    </w:p>
    <w:p w14:paraId="40D783D7" w14:textId="60B0B9C9" w:rsidR="00796B67" w:rsidRPr="00CB1648" w:rsidRDefault="00796B67" w:rsidP="00796B67">
      <w:pPr>
        <w:spacing w:before="160"/>
        <w:jc w:val="both"/>
        <w:rPr>
          <w:rFonts w:eastAsiaTheme="minorHAnsi"/>
          <w:sz w:val="24"/>
          <w:szCs w:val="24"/>
          <w:lang w:eastAsia="en-US"/>
        </w:rPr>
      </w:pPr>
      <w:r w:rsidRPr="00CB1648">
        <w:rPr>
          <w:sz w:val="24"/>
          <w:szCs w:val="24"/>
        </w:rPr>
        <w:t>2.10</w:t>
      </w:r>
      <w:r>
        <w:rPr>
          <w:sz w:val="24"/>
          <w:szCs w:val="24"/>
        </w:rPr>
        <w:t xml:space="preserve"> </w:t>
      </w:r>
      <w:r w:rsidRPr="001C4DFA">
        <w:rPr>
          <w:sz w:val="24"/>
          <w:szCs w:val="24"/>
        </w:rPr>
        <w:t>No final de cada linha, terá a aplicação do</w:t>
      </w:r>
      <w:r>
        <w:rPr>
          <w:sz w:val="24"/>
          <w:szCs w:val="24"/>
        </w:rPr>
        <w:t xml:space="preserve"> CR </w:t>
      </w:r>
      <w:r w:rsidRPr="001C4DFA">
        <w:rPr>
          <w:sz w:val="24"/>
          <w:szCs w:val="24"/>
        </w:rPr>
        <w:t>(</w:t>
      </w:r>
      <w:proofErr w:type="spellStart"/>
      <w:r w:rsidRPr="001C4DFA">
        <w:rPr>
          <w:sz w:val="24"/>
          <w:szCs w:val="24"/>
        </w:rPr>
        <w:t>Carriage</w:t>
      </w:r>
      <w:proofErr w:type="spellEnd"/>
      <w:r w:rsidRPr="001C4DFA">
        <w:rPr>
          <w:sz w:val="24"/>
          <w:szCs w:val="24"/>
        </w:rPr>
        <w:t xml:space="preserve"> </w:t>
      </w:r>
      <w:proofErr w:type="spellStart"/>
      <w:r w:rsidRPr="001C4DFA">
        <w:rPr>
          <w:sz w:val="24"/>
          <w:szCs w:val="24"/>
        </w:rPr>
        <w:t>Return</w:t>
      </w:r>
      <w:proofErr w:type="spellEnd"/>
      <w:r w:rsidRPr="001C4DFA">
        <w:rPr>
          <w:sz w:val="24"/>
          <w:szCs w:val="24"/>
        </w:rPr>
        <w:t xml:space="preserve">) e </w:t>
      </w:r>
      <w:r>
        <w:rPr>
          <w:sz w:val="24"/>
          <w:szCs w:val="24"/>
        </w:rPr>
        <w:t>LF</w:t>
      </w:r>
      <w:r w:rsidRPr="001C4DFA">
        <w:rPr>
          <w:sz w:val="24"/>
          <w:szCs w:val="24"/>
        </w:rPr>
        <w:t xml:space="preserve"> (</w:t>
      </w:r>
      <w:proofErr w:type="spellStart"/>
      <w:r w:rsidRPr="001C4DFA">
        <w:rPr>
          <w:sz w:val="24"/>
          <w:szCs w:val="24"/>
        </w:rPr>
        <w:t>Line</w:t>
      </w:r>
      <w:proofErr w:type="spellEnd"/>
      <w:r w:rsidRPr="001C4DFA">
        <w:rPr>
          <w:sz w:val="24"/>
          <w:szCs w:val="24"/>
        </w:rPr>
        <w:t xml:space="preserve"> Feed) correspondentes a "retorno do carro" e "salto de linha" (CR e LF: caracteres 13 e 10, respectivamente, da Tabela ASCII)</w:t>
      </w:r>
      <w:r w:rsidRPr="00CB1648">
        <w:rPr>
          <w:rFonts w:eastAsiaTheme="minorHAnsi"/>
          <w:sz w:val="24"/>
          <w:szCs w:val="24"/>
          <w:lang w:eastAsia="en-US"/>
        </w:rPr>
        <w:t>;</w:t>
      </w:r>
    </w:p>
    <w:p w14:paraId="25BEBB00" w14:textId="78E54F23" w:rsidR="008A56F2" w:rsidRDefault="008A56F2" w:rsidP="008A56F2">
      <w:pPr>
        <w:pStyle w:val="Corpodetexto"/>
        <w:spacing w:before="160" w:line="278" w:lineRule="auto"/>
        <w:ind w:right="142"/>
        <w:rPr>
          <w:b/>
          <w:sz w:val="24"/>
          <w:szCs w:val="24"/>
        </w:rPr>
      </w:pPr>
    </w:p>
    <w:p w14:paraId="1019F9F0" w14:textId="2CC7EE2C" w:rsidR="003655D6" w:rsidRDefault="003655D6" w:rsidP="008A56F2">
      <w:pPr>
        <w:pStyle w:val="Corpodetexto"/>
        <w:spacing w:before="160" w:line="278" w:lineRule="auto"/>
        <w:ind w:right="142"/>
        <w:rPr>
          <w:b/>
          <w:sz w:val="24"/>
          <w:szCs w:val="24"/>
        </w:rPr>
      </w:pPr>
    </w:p>
    <w:p w14:paraId="0D08C80F" w14:textId="3DD6EA37" w:rsidR="003655D6" w:rsidRDefault="003655D6" w:rsidP="008A56F2">
      <w:pPr>
        <w:pStyle w:val="Corpodetexto"/>
        <w:spacing w:before="160" w:line="278" w:lineRule="auto"/>
        <w:ind w:right="142"/>
        <w:rPr>
          <w:b/>
          <w:sz w:val="24"/>
          <w:szCs w:val="24"/>
        </w:rPr>
      </w:pPr>
    </w:p>
    <w:p w14:paraId="78E4238F" w14:textId="77777777" w:rsidR="003655D6" w:rsidRDefault="003655D6" w:rsidP="008A56F2">
      <w:pPr>
        <w:pStyle w:val="Corpodetexto"/>
        <w:spacing w:before="160" w:line="278" w:lineRule="auto"/>
        <w:ind w:right="142"/>
        <w:rPr>
          <w:b/>
          <w:sz w:val="24"/>
          <w:szCs w:val="24"/>
        </w:rPr>
      </w:pPr>
    </w:p>
    <w:p w14:paraId="6B1BD845" w14:textId="10E469E2" w:rsidR="008A56F2" w:rsidRPr="00912B0A" w:rsidRDefault="008A56F2" w:rsidP="008A56F2">
      <w:pPr>
        <w:pStyle w:val="Corpodetexto"/>
        <w:spacing w:before="160" w:line="278" w:lineRule="auto"/>
        <w:ind w:right="142"/>
        <w:rPr>
          <w:b/>
          <w:sz w:val="24"/>
          <w:szCs w:val="24"/>
        </w:rPr>
      </w:pPr>
      <w:r>
        <w:rPr>
          <w:b/>
          <w:sz w:val="24"/>
          <w:szCs w:val="24"/>
        </w:rPr>
        <w:t>5.6</w:t>
      </w:r>
      <w:r w:rsidRPr="00912B0A">
        <w:rPr>
          <w:b/>
          <w:sz w:val="24"/>
          <w:szCs w:val="24"/>
        </w:rPr>
        <w:t xml:space="preserve"> VERSÃO </w:t>
      </w:r>
      <w:r>
        <w:rPr>
          <w:b/>
          <w:sz w:val="24"/>
          <w:szCs w:val="24"/>
        </w:rPr>
        <w:t>7</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02/2021</w:t>
      </w:r>
    </w:p>
    <w:p w14:paraId="2644ACBB" w14:textId="2BDE783B" w:rsidR="008A56F2" w:rsidRDefault="008A56F2" w:rsidP="008A56F2">
      <w:pPr>
        <w:pStyle w:val="Corpodetexto"/>
        <w:spacing w:line="276" w:lineRule="auto"/>
        <w:ind w:right="142"/>
        <w:jc w:val="both"/>
        <w:rPr>
          <w:bCs/>
          <w:sz w:val="24"/>
          <w:szCs w:val="24"/>
        </w:rPr>
      </w:pPr>
      <w:r>
        <w:rPr>
          <w:sz w:val="24"/>
          <w:szCs w:val="24"/>
        </w:rPr>
        <w:t xml:space="preserve">Houve </w:t>
      </w:r>
      <w:r>
        <w:rPr>
          <w:bCs/>
          <w:sz w:val="24"/>
          <w:szCs w:val="24"/>
        </w:rPr>
        <w:t>alterações de leiaute no registro 1000, nos campos 02 (COD_PART) e 06 (IE), e no formato do campo 07 (DT_INI) e 08 (DT_FIM), constantes no exemplo de preenchimento de arquivo, subitem 2.5.2.</w:t>
      </w:r>
    </w:p>
    <w:p w14:paraId="4D811C12" w14:textId="77777777" w:rsidR="008A56F2" w:rsidRPr="00B922AD" w:rsidRDefault="008A56F2" w:rsidP="008A56F2">
      <w:pPr>
        <w:pStyle w:val="Corpodetexto"/>
        <w:spacing w:line="276" w:lineRule="auto"/>
        <w:ind w:right="142"/>
        <w:jc w:val="both"/>
        <w:rPr>
          <w:bCs/>
          <w:sz w:val="24"/>
          <w:szCs w:val="24"/>
        </w:rPr>
      </w:pPr>
    </w:p>
    <w:p w14:paraId="317F879E" w14:textId="5E6BDA86" w:rsidR="00796B67" w:rsidRDefault="008A56F2" w:rsidP="0014429D">
      <w:pPr>
        <w:pStyle w:val="Default"/>
        <w:ind w:left="284"/>
        <w:jc w:val="both"/>
        <w:rPr>
          <w:bCs/>
          <w:color w:val="auto"/>
        </w:rPr>
      </w:pPr>
      <w:r>
        <w:rPr>
          <w:bCs/>
          <w:color w:val="auto"/>
        </w:rPr>
        <w:t>Registro 1000</w:t>
      </w:r>
    </w:p>
    <w:p w14:paraId="31E66CF4" w14:textId="68D1DFFA" w:rsidR="00796B67" w:rsidRDefault="00796B67" w:rsidP="00796B67">
      <w:pPr>
        <w:pStyle w:val="Default"/>
        <w:jc w:val="both"/>
        <w:rPr>
          <w:bCs/>
          <w:color w:val="auto"/>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17"/>
        <w:gridCol w:w="1730"/>
        <w:gridCol w:w="2452"/>
        <w:gridCol w:w="940"/>
        <w:gridCol w:w="750"/>
        <w:gridCol w:w="696"/>
        <w:gridCol w:w="1475"/>
      </w:tblGrid>
      <w:tr w:rsidR="008A56F2" w:rsidRPr="00CB1648" w14:paraId="57B16018" w14:textId="77777777" w:rsidTr="002B299F">
        <w:trPr>
          <w:trHeight w:val="229"/>
        </w:trPr>
        <w:tc>
          <w:tcPr>
            <w:tcW w:w="561" w:type="pct"/>
          </w:tcPr>
          <w:p w14:paraId="64474778"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955" w:type="pct"/>
          </w:tcPr>
          <w:p w14:paraId="1D8DBE08"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353" w:type="pct"/>
          </w:tcPr>
          <w:p w14:paraId="61C000E9"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519" w:type="pct"/>
          </w:tcPr>
          <w:p w14:paraId="1DEFD9D7"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1584D5DD"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240D4113"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814" w:type="pct"/>
          </w:tcPr>
          <w:p w14:paraId="2B863BD0"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8A56F2" w:rsidRPr="00CB1648" w14:paraId="78C8F628" w14:textId="77777777" w:rsidTr="002B299F">
        <w:trPr>
          <w:trHeight w:val="410"/>
        </w:trPr>
        <w:tc>
          <w:tcPr>
            <w:tcW w:w="561" w:type="pct"/>
          </w:tcPr>
          <w:p w14:paraId="4AC06823"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01</w:t>
            </w:r>
          </w:p>
        </w:tc>
        <w:tc>
          <w:tcPr>
            <w:tcW w:w="955" w:type="pct"/>
          </w:tcPr>
          <w:p w14:paraId="5267E460"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sz w:val="24"/>
                <w:szCs w:val="24"/>
              </w:rPr>
              <w:t>REG</w:t>
            </w:r>
          </w:p>
        </w:tc>
        <w:tc>
          <w:tcPr>
            <w:tcW w:w="1353" w:type="pct"/>
          </w:tcPr>
          <w:p w14:paraId="76B112A9"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Texto Fixo contendo “1000</w:t>
            </w:r>
            <w:r w:rsidRPr="00CB1648">
              <w:rPr>
                <w:bCs/>
                <w:sz w:val="24"/>
                <w:szCs w:val="24"/>
              </w:rPr>
              <w:t>”</w:t>
            </w:r>
          </w:p>
        </w:tc>
        <w:tc>
          <w:tcPr>
            <w:tcW w:w="519" w:type="pct"/>
          </w:tcPr>
          <w:p w14:paraId="0225CACB"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7EE188B6"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w:t>
            </w:r>
          </w:p>
        </w:tc>
        <w:tc>
          <w:tcPr>
            <w:tcW w:w="384" w:type="pct"/>
          </w:tcPr>
          <w:p w14:paraId="2D46AC73"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0B528BC7"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8A56F2" w:rsidRPr="00CB1648" w14:paraId="5A1D1449" w14:textId="77777777" w:rsidTr="002B299F">
        <w:trPr>
          <w:trHeight w:val="410"/>
        </w:trPr>
        <w:tc>
          <w:tcPr>
            <w:tcW w:w="561" w:type="pct"/>
          </w:tcPr>
          <w:p w14:paraId="50984475"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955" w:type="pct"/>
          </w:tcPr>
          <w:p w14:paraId="7C8713F1"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COD_PART</w:t>
            </w:r>
          </w:p>
        </w:tc>
        <w:tc>
          <w:tcPr>
            <w:tcW w:w="1353" w:type="pct"/>
          </w:tcPr>
          <w:p w14:paraId="651503C7"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de identificação do participante</w:t>
            </w:r>
          </w:p>
        </w:tc>
        <w:tc>
          <w:tcPr>
            <w:tcW w:w="519" w:type="pct"/>
          </w:tcPr>
          <w:p w14:paraId="723ED39D"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6F49249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060</w:t>
            </w:r>
          </w:p>
        </w:tc>
        <w:tc>
          <w:tcPr>
            <w:tcW w:w="384" w:type="pct"/>
          </w:tcPr>
          <w:p w14:paraId="640CDCAA"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5C7A47B0"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r w:rsidR="008A56F2" w:rsidRPr="00CB1648" w14:paraId="0B9F7DBB" w14:textId="77777777" w:rsidTr="002B299F">
        <w:trPr>
          <w:trHeight w:val="116"/>
        </w:trPr>
        <w:tc>
          <w:tcPr>
            <w:tcW w:w="561" w:type="pct"/>
          </w:tcPr>
          <w:p w14:paraId="28A01D3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03</w:t>
            </w:r>
          </w:p>
        </w:tc>
        <w:tc>
          <w:tcPr>
            <w:tcW w:w="955" w:type="pct"/>
          </w:tcPr>
          <w:p w14:paraId="218CD77D"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NOME </w:t>
            </w:r>
          </w:p>
        </w:tc>
        <w:tc>
          <w:tcPr>
            <w:tcW w:w="1353" w:type="pct"/>
          </w:tcPr>
          <w:p w14:paraId="3333A576"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Nome pessoal ou empresarial do participante. </w:t>
            </w:r>
          </w:p>
        </w:tc>
        <w:tc>
          <w:tcPr>
            <w:tcW w:w="519" w:type="pct"/>
          </w:tcPr>
          <w:p w14:paraId="5F5F6B8B"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w:t>
            </w:r>
          </w:p>
        </w:tc>
        <w:tc>
          <w:tcPr>
            <w:tcW w:w="414" w:type="pct"/>
          </w:tcPr>
          <w:p w14:paraId="6AAD9EDE"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60</w:t>
            </w:r>
          </w:p>
        </w:tc>
        <w:tc>
          <w:tcPr>
            <w:tcW w:w="384" w:type="pct"/>
          </w:tcPr>
          <w:p w14:paraId="21B48FA7"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26F7CDD0"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8A56F2" w:rsidRPr="00CB1648" w14:paraId="101F6F2F" w14:textId="77777777" w:rsidTr="002B299F">
        <w:trPr>
          <w:trHeight w:val="116"/>
        </w:trPr>
        <w:tc>
          <w:tcPr>
            <w:tcW w:w="561" w:type="pct"/>
          </w:tcPr>
          <w:p w14:paraId="00A7284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955" w:type="pct"/>
          </w:tcPr>
          <w:p w14:paraId="27C01DBB"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CNPJ </w:t>
            </w:r>
          </w:p>
        </w:tc>
        <w:tc>
          <w:tcPr>
            <w:tcW w:w="1353" w:type="pct"/>
          </w:tcPr>
          <w:p w14:paraId="104159CB"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CNPJ do participante. </w:t>
            </w:r>
          </w:p>
        </w:tc>
        <w:tc>
          <w:tcPr>
            <w:tcW w:w="519" w:type="pct"/>
          </w:tcPr>
          <w:p w14:paraId="361E6AF8"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47FA805A"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14*</w:t>
            </w:r>
          </w:p>
        </w:tc>
        <w:tc>
          <w:tcPr>
            <w:tcW w:w="384" w:type="pct"/>
          </w:tcPr>
          <w:p w14:paraId="701ACD2A"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4F3DC79B"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8A56F2" w:rsidRPr="00CB1648" w14:paraId="15EBC410" w14:textId="77777777" w:rsidTr="002B299F">
        <w:trPr>
          <w:trHeight w:val="116"/>
        </w:trPr>
        <w:tc>
          <w:tcPr>
            <w:tcW w:w="561" w:type="pct"/>
          </w:tcPr>
          <w:p w14:paraId="20F92ACE"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05</w:t>
            </w:r>
          </w:p>
        </w:tc>
        <w:tc>
          <w:tcPr>
            <w:tcW w:w="955" w:type="pct"/>
          </w:tcPr>
          <w:p w14:paraId="11EBD451"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CPF</w:t>
            </w:r>
          </w:p>
        </w:tc>
        <w:tc>
          <w:tcPr>
            <w:tcW w:w="1353" w:type="pct"/>
          </w:tcPr>
          <w:p w14:paraId="1F3CD2BD"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CPF do participante. </w:t>
            </w:r>
          </w:p>
        </w:tc>
        <w:tc>
          <w:tcPr>
            <w:tcW w:w="519" w:type="pct"/>
          </w:tcPr>
          <w:p w14:paraId="7B6D4FAF"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2B96E12A"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11*</w:t>
            </w:r>
          </w:p>
        </w:tc>
        <w:tc>
          <w:tcPr>
            <w:tcW w:w="384" w:type="pct"/>
          </w:tcPr>
          <w:p w14:paraId="5648D40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42FA4311"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8A56F2" w:rsidRPr="00CB1648" w14:paraId="43486516" w14:textId="77777777" w:rsidTr="002B299F">
        <w:trPr>
          <w:trHeight w:val="116"/>
        </w:trPr>
        <w:tc>
          <w:tcPr>
            <w:tcW w:w="561" w:type="pct"/>
          </w:tcPr>
          <w:p w14:paraId="10CD47F9"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06</w:t>
            </w:r>
          </w:p>
        </w:tc>
        <w:tc>
          <w:tcPr>
            <w:tcW w:w="955" w:type="pct"/>
          </w:tcPr>
          <w:p w14:paraId="2E4ECABD"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IE</w:t>
            </w:r>
          </w:p>
        </w:tc>
        <w:tc>
          <w:tcPr>
            <w:tcW w:w="1353" w:type="pct"/>
          </w:tcPr>
          <w:p w14:paraId="1FC47FBE"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Inscrição Estadual do participante</w:t>
            </w:r>
          </w:p>
        </w:tc>
        <w:tc>
          <w:tcPr>
            <w:tcW w:w="519" w:type="pct"/>
          </w:tcPr>
          <w:p w14:paraId="50654FA6"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59AD72E9"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15</w:t>
            </w:r>
          </w:p>
        </w:tc>
        <w:tc>
          <w:tcPr>
            <w:tcW w:w="384" w:type="pct"/>
          </w:tcPr>
          <w:p w14:paraId="6E1E4C27"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1B5C698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OC</w:t>
            </w:r>
          </w:p>
        </w:tc>
      </w:tr>
      <w:tr w:rsidR="008A56F2" w:rsidRPr="00CB1648" w14:paraId="3EEE69AB" w14:textId="77777777" w:rsidTr="002B299F">
        <w:trPr>
          <w:trHeight w:val="116"/>
        </w:trPr>
        <w:tc>
          <w:tcPr>
            <w:tcW w:w="561" w:type="pct"/>
          </w:tcPr>
          <w:p w14:paraId="4B5AD40F"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07</w:t>
            </w:r>
          </w:p>
        </w:tc>
        <w:tc>
          <w:tcPr>
            <w:tcW w:w="955" w:type="pct"/>
          </w:tcPr>
          <w:p w14:paraId="76861FD5"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COD_MUN</w:t>
            </w:r>
          </w:p>
        </w:tc>
        <w:tc>
          <w:tcPr>
            <w:tcW w:w="1353" w:type="pct"/>
          </w:tcPr>
          <w:p w14:paraId="12802D29"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Código do Município, conforme a tabela IBGE. </w:t>
            </w:r>
          </w:p>
        </w:tc>
        <w:tc>
          <w:tcPr>
            <w:tcW w:w="519" w:type="pct"/>
          </w:tcPr>
          <w:p w14:paraId="5A513E42"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14" w:type="pct"/>
          </w:tcPr>
          <w:p w14:paraId="79CE44F0"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7</w:t>
            </w:r>
          </w:p>
        </w:tc>
        <w:tc>
          <w:tcPr>
            <w:tcW w:w="384" w:type="pct"/>
          </w:tcPr>
          <w:p w14:paraId="793798A8"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814" w:type="pct"/>
          </w:tcPr>
          <w:p w14:paraId="64E84D68" w14:textId="77777777" w:rsidR="008A56F2" w:rsidRPr="00CB1648" w:rsidRDefault="008A56F2"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bl>
    <w:p w14:paraId="4E9C41BC" w14:textId="5A4C699B" w:rsidR="00796B67" w:rsidRDefault="00796B67" w:rsidP="0014429D">
      <w:pPr>
        <w:pStyle w:val="Default"/>
        <w:ind w:left="284"/>
        <w:jc w:val="both"/>
        <w:rPr>
          <w:bCs/>
          <w:color w:val="auto"/>
        </w:rPr>
      </w:pPr>
    </w:p>
    <w:p w14:paraId="4B202017" w14:textId="2AA6D1D2" w:rsidR="008A56F2" w:rsidRDefault="008A56F2" w:rsidP="008A56F2">
      <w:pPr>
        <w:spacing w:before="160"/>
        <w:ind w:left="284"/>
        <w:jc w:val="both"/>
        <w:rPr>
          <w:sz w:val="24"/>
          <w:szCs w:val="24"/>
        </w:rPr>
      </w:pPr>
      <w:r>
        <w:rPr>
          <w:sz w:val="24"/>
          <w:szCs w:val="24"/>
        </w:rPr>
        <w:t>2.5.2...</w:t>
      </w:r>
    </w:p>
    <w:p w14:paraId="3B76178C" w14:textId="012D8A52" w:rsidR="008A56F2" w:rsidRPr="00556DDB" w:rsidRDefault="008A56F2" w:rsidP="008A56F2">
      <w:pPr>
        <w:spacing w:before="160"/>
        <w:ind w:left="284"/>
        <w:jc w:val="both"/>
        <w:rPr>
          <w:sz w:val="24"/>
          <w:szCs w:val="24"/>
        </w:rPr>
      </w:pPr>
      <w:r w:rsidRPr="00556DDB">
        <w:rPr>
          <w:sz w:val="24"/>
          <w:szCs w:val="24"/>
        </w:rPr>
        <w:t>0000|01|1|28000001|00000000000100|1|2020</w:t>
      </w:r>
      <w:r>
        <w:rPr>
          <w:sz w:val="24"/>
          <w:szCs w:val="24"/>
        </w:rPr>
        <w:t>0101</w:t>
      </w:r>
      <w:r w:rsidRPr="00556DDB">
        <w:rPr>
          <w:sz w:val="24"/>
          <w:szCs w:val="24"/>
        </w:rPr>
        <w:t>|</w:t>
      </w:r>
      <w:r>
        <w:rPr>
          <w:sz w:val="24"/>
          <w:szCs w:val="24"/>
        </w:rPr>
        <w:t>20200731</w:t>
      </w:r>
      <w:r w:rsidRPr="00556DDB">
        <w:rPr>
          <w:sz w:val="24"/>
          <w:szCs w:val="24"/>
        </w:rPr>
        <w:t>|1|</w:t>
      </w:r>
    </w:p>
    <w:p w14:paraId="4AFE7230" w14:textId="6C793DB0" w:rsidR="002B299F" w:rsidRDefault="002B299F" w:rsidP="0014429D">
      <w:pPr>
        <w:pStyle w:val="Default"/>
        <w:ind w:left="284"/>
        <w:jc w:val="both"/>
        <w:rPr>
          <w:bCs/>
          <w:color w:val="auto"/>
        </w:rPr>
      </w:pPr>
    </w:p>
    <w:p w14:paraId="0240858C" w14:textId="63AAF0F5" w:rsidR="002B299F" w:rsidRDefault="002B299F" w:rsidP="0014429D">
      <w:pPr>
        <w:pStyle w:val="Default"/>
        <w:ind w:left="284"/>
        <w:jc w:val="both"/>
        <w:rPr>
          <w:bCs/>
          <w:color w:val="auto"/>
        </w:rPr>
      </w:pPr>
    </w:p>
    <w:p w14:paraId="79B3DF09" w14:textId="53BB0FE8" w:rsidR="002B299F" w:rsidRPr="00912B0A" w:rsidRDefault="002B299F" w:rsidP="002B299F">
      <w:pPr>
        <w:pStyle w:val="Corpodetexto"/>
        <w:spacing w:before="160" w:line="278" w:lineRule="auto"/>
        <w:ind w:right="142"/>
        <w:rPr>
          <w:b/>
          <w:sz w:val="24"/>
          <w:szCs w:val="24"/>
        </w:rPr>
      </w:pPr>
      <w:r>
        <w:rPr>
          <w:b/>
          <w:sz w:val="24"/>
          <w:szCs w:val="24"/>
        </w:rPr>
        <w:t>5.7</w:t>
      </w:r>
      <w:r w:rsidRPr="00912B0A">
        <w:rPr>
          <w:b/>
          <w:sz w:val="24"/>
          <w:szCs w:val="24"/>
        </w:rPr>
        <w:t xml:space="preserve"> VERSÃO </w:t>
      </w:r>
      <w:r>
        <w:rPr>
          <w:b/>
          <w:sz w:val="24"/>
          <w:szCs w:val="24"/>
        </w:rPr>
        <w:t>8</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02/2021</w:t>
      </w:r>
    </w:p>
    <w:p w14:paraId="04804E77" w14:textId="666CAAE9" w:rsidR="002B299F" w:rsidRDefault="002B299F" w:rsidP="002B299F">
      <w:pPr>
        <w:pStyle w:val="Corpodetexto"/>
        <w:spacing w:line="276" w:lineRule="auto"/>
        <w:ind w:right="142"/>
        <w:jc w:val="both"/>
        <w:rPr>
          <w:bCs/>
          <w:sz w:val="24"/>
          <w:szCs w:val="24"/>
        </w:rPr>
      </w:pPr>
      <w:r>
        <w:rPr>
          <w:sz w:val="24"/>
          <w:szCs w:val="24"/>
        </w:rPr>
        <w:t xml:space="preserve">Houve </w:t>
      </w:r>
      <w:r>
        <w:rPr>
          <w:bCs/>
          <w:sz w:val="24"/>
          <w:szCs w:val="24"/>
        </w:rPr>
        <w:t xml:space="preserve">alteração de leiaute no campo 02 (COD_PART) do registro 2000, e na descrição do campo 34 </w:t>
      </w:r>
      <w:r w:rsidRPr="002B299F">
        <w:rPr>
          <w:bCs/>
          <w:sz w:val="24"/>
          <w:szCs w:val="24"/>
        </w:rPr>
        <w:t>(ALÍQ_ICMS_EFETIVA)</w:t>
      </w:r>
      <w:r>
        <w:rPr>
          <w:bCs/>
          <w:sz w:val="24"/>
          <w:szCs w:val="24"/>
        </w:rPr>
        <w:t xml:space="preserve"> também do registro 2000.</w:t>
      </w:r>
    </w:p>
    <w:p w14:paraId="480D6129" w14:textId="5FBBEFEE" w:rsidR="002B299F" w:rsidRDefault="00503653" w:rsidP="0014429D">
      <w:pPr>
        <w:pStyle w:val="Default"/>
        <w:ind w:left="284"/>
        <w:jc w:val="both"/>
        <w:rPr>
          <w:bCs/>
          <w:color w:val="auto"/>
        </w:rPr>
      </w:pPr>
      <w:r>
        <w:rPr>
          <w:bCs/>
          <w:color w:val="auto"/>
        </w:rPr>
        <w:t>Registro 2000</w:t>
      </w:r>
    </w:p>
    <w:p w14:paraId="47F06E4E" w14:textId="77777777" w:rsidR="00503653" w:rsidRDefault="00503653" w:rsidP="0014429D">
      <w:pPr>
        <w:pStyle w:val="Default"/>
        <w:ind w:left="284"/>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2B299F" w:rsidRPr="00CB1648" w14:paraId="054720A0" w14:textId="77777777" w:rsidTr="002B299F">
        <w:trPr>
          <w:trHeight w:val="229"/>
        </w:trPr>
        <w:tc>
          <w:tcPr>
            <w:tcW w:w="391" w:type="pct"/>
          </w:tcPr>
          <w:p w14:paraId="2D1ED027"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12244502"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1478133A"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5D866612"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08069DC1"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00DEA718"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78BCFD1C"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2B299F" w:rsidRPr="00CB1648" w14:paraId="6BD7A961" w14:textId="77777777" w:rsidTr="002B299F">
        <w:trPr>
          <w:trHeight w:val="410"/>
        </w:trPr>
        <w:tc>
          <w:tcPr>
            <w:tcW w:w="391" w:type="pct"/>
          </w:tcPr>
          <w:p w14:paraId="65F70166"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02</w:t>
            </w:r>
          </w:p>
        </w:tc>
        <w:tc>
          <w:tcPr>
            <w:tcW w:w="1328" w:type="pct"/>
          </w:tcPr>
          <w:p w14:paraId="4FFD897C"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COD_PART</w:t>
            </w:r>
          </w:p>
        </w:tc>
        <w:tc>
          <w:tcPr>
            <w:tcW w:w="1485" w:type="pct"/>
          </w:tcPr>
          <w:p w14:paraId="4C90354F"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Código do Participante, conforme informado no registro 1000.</w:t>
            </w:r>
          </w:p>
        </w:tc>
        <w:tc>
          <w:tcPr>
            <w:tcW w:w="469" w:type="pct"/>
          </w:tcPr>
          <w:p w14:paraId="5359FAAE"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68" w:type="pct"/>
          </w:tcPr>
          <w:p w14:paraId="3DF2BD07"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060</w:t>
            </w:r>
          </w:p>
        </w:tc>
        <w:tc>
          <w:tcPr>
            <w:tcW w:w="391" w:type="pct"/>
          </w:tcPr>
          <w:p w14:paraId="244A8AE3"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w:t>
            </w:r>
          </w:p>
        </w:tc>
        <w:tc>
          <w:tcPr>
            <w:tcW w:w="468" w:type="pct"/>
          </w:tcPr>
          <w:p w14:paraId="5ABEFC08" w14:textId="77777777" w:rsidR="002B299F" w:rsidRPr="00CB1648" w:rsidRDefault="002B299F" w:rsidP="002B299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r>
              <w:rPr>
                <w:rFonts w:eastAsiaTheme="minorHAnsi"/>
                <w:sz w:val="24"/>
                <w:szCs w:val="24"/>
                <w:lang w:eastAsia="en-US"/>
              </w:rPr>
              <w:t>C</w:t>
            </w:r>
          </w:p>
        </w:tc>
      </w:tr>
    </w:tbl>
    <w:p w14:paraId="7B7B77D4" w14:textId="2BD83CB0" w:rsidR="002B299F" w:rsidRDefault="002B299F" w:rsidP="0014429D">
      <w:pPr>
        <w:pStyle w:val="Default"/>
        <w:ind w:left="284"/>
        <w:jc w:val="both"/>
        <w:rPr>
          <w:bCs/>
          <w:color w:val="auto"/>
        </w:rPr>
      </w:pPr>
    </w:p>
    <w:p w14:paraId="219CEB8E" w14:textId="446AF8FB" w:rsidR="002B299F" w:rsidRDefault="002B299F" w:rsidP="0014429D">
      <w:pPr>
        <w:pStyle w:val="Default"/>
        <w:ind w:left="284"/>
        <w:jc w:val="both"/>
        <w:rPr>
          <w:bCs/>
          <w:color w:val="auto"/>
        </w:rPr>
      </w:pPr>
    </w:p>
    <w:p w14:paraId="08CFC5A3" w14:textId="77777777" w:rsidR="002B299F" w:rsidRPr="00CB1648" w:rsidRDefault="002B299F" w:rsidP="002B299F">
      <w:pPr>
        <w:pStyle w:val="Default"/>
        <w:ind w:left="284"/>
        <w:jc w:val="both"/>
        <w:rPr>
          <w:bCs/>
          <w:color w:val="auto"/>
        </w:rPr>
      </w:pPr>
      <w:r w:rsidRPr="00CB1648">
        <w:rPr>
          <w:b/>
          <w:bCs/>
          <w:color w:val="auto"/>
        </w:rPr>
        <w:t xml:space="preserve">Campo 34 </w:t>
      </w:r>
      <w:r w:rsidRPr="00CB1648">
        <w:rPr>
          <w:bCs/>
          <w:color w:val="auto"/>
        </w:rPr>
        <w:t xml:space="preserve">(ALÍQ_ICMS_EFETIVA) - Informar a alíquota efetiva de ICMS incidente para o produto, da seguinte forma: </w:t>
      </w:r>
    </w:p>
    <w:p w14:paraId="25DDBE0F" w14:textId="00EF8664" w:rsidR="002B299F" w:rsidRPr="00CB1648" w:rsidRDefault="002B299F" w:rsidP="002B299F">
      <w:pPr>
        <w:pStyle w:val="Default"/>
        <w:numPr>
          <w:ilvl w:val="0"/>
          <w:numId w:val="30"/>
        </w:numPr>
        <w:jc w:val="both"/>
        <w:rPr>
          <w:bCs/>
          <w:color w:val="auto"/>
        </w:rPr>
      </w:pPr>
      <w:r w:rsidRPr="00CB1648">
        <w:rPr>
          <w:bCs/>
          <w:color w:val="auto"/>
        </w:rPr>
        <w:t>Se código de enquadramento (campo 30) for igual a “1” (um), “2” (dois), “3” (três) ou “4” (quatro), informar a alíquota incidente para a mercadoria nas operações internas,</w:t>
      </w:r>
      <w:r>
        <w:rPr>
          <w:bCs/>
          <w:color w:val="auto"/>
        </w:rPr>
        <w:t xml:space="preserve"> sem </w:t>
      </w:r>
      <w:r>
        <w:rPr>
          <w:bCs/>
          <w:color w:val="auto"/>
        </w:rPr>
        <w:lastRenderedPageBreak/>
        <w:t>redução de carga tributária,</w:t>
      </w:r>
      <w:r w:rsidRPr="00CB1648">
        <w:rPr>
          <w:bCs/>
          <w:color w:val="auto"/>
        </w:rPr>
        <w:t xml:space="preserve"> </w:t>
      </w:r>
      <w:r>
        <w:rPr>
          <w:bCs/>
          <w:color w:val="auto"/>
        </w:rPr>
        <w:t>incluído o adicional FECOMP se incidente,</w:t>
      </w:r>
      <w:r w:rsidRPr="00CB1648">
        <w:rPr>
          <w:bCs/>
          <w:color w:val="auto"/>
        </w:rPr>
        <w:t xml:space="preserve"> conforme definido </w:t>
      </w:r>
      <w:r>
        <w:rPr>
          <w:bCs/>
          <w:color w:val="auto"/>
        </w:rPr>
        <w:t>no artigo 41 d</w:t>
      </w:r>
      <w:r w:rsidR="00386403">
        <w:rPr>
          <w:bCs/>
          <w:color w:val="auto"/>
        </w:rPr>
        <w:t>a Lei 1.810/97.</w:t>
      </w:r>
    </w:p>
    <w:p w14:paraId="355B46C9" w14:textId="12ECB024" w:rsidR="008F2619" w:rsidRDefault="008F2619" w:rsidP="0014429D">
      <w:pPr>
        <w:pStyle w:val="Default"/>
        <w:ind w:left="284"/>
        <w:jc w:val="both"/>
        <w:rPr>
          <w:bCs/>
          <w:color w:val="auto"/>
        </w:rPr>
      </w:pPr>
    </w:p>
    <w:p w14:paraId="1D2E0A21" w14:textId="7E2C855E" w:rsidR="008F2619" w:rsidRDefault="008F2619" w:rsidP="0014429D">
      <w:pPr>
        <w:pStyle w:val="Default"/>
        <w:ind w:left="284"/>
        <w:jc w:val="both"/>
        <w:rPr>
          <w:bCs/>
          <w:color w:val="auto"/>
        </w:rPr>
      </w:pPr>
    </w:p>
    <w:p w14:paraId="383B0593" w14:textId="50482907" w:rsidR="003655D6" w:rsidRPr="00912B0A" w:rsidRDefault="003655D6" w:rsidP="003655D6">
      <w:pPr>
        <w:pStyle w:val="Corpodetexto"/>
        <w:spacing w:before="160" w:line="278" w:lineRule="auto"/>
        <w:ind w:right="142"/>
        <w:rPr>
          <w:b/>
          <w:sz w:val="24"/>
          <w:szCs w:val="24"/>
        </w:rPr>
      </w:pPr>
      <w:r>
        <w:rPr>
          <w:b/>
          <w:sz w:val="24"/>
          <w:szCs w:val="24"/>
        </w:rPr>
        <w:t>5.8</w:t>
      </w:r>
      <w:r w:rsidRPr="00912B0A">
        <w:rPr>
          <w:b/>
          <w:sz w:val="24"/>
          <w:szCs w:val="24"/>
        </w:rPr>
        <w:t xml:space="preserve"> VERSÃO </w:t>
      </w:r>
      <w:r>
        <w:rPr>
          <w:b/>
          <w:sz w:val="24"/>
          <w:szCs w:val="24"/>
        </w:rPr>
        <w:t>9</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03/2021</w:t>
      </w:r>
    </w:p>
    <w:p w14:paraId="4B51BD08" w14:textId="456CD5E5" w:rsidR="003655D6" w:rsidRDefault="003655D6" w:rsidP="003655D6">
      <w:pPr>
        <w:pStyle w:val="Corpodetexto"/>
        <w:spacing w:line="276" w:lineRule="auto"/>
        <w:ind w:right="142"/>
        <w:jc w:val="both"/>
        <w:rPr>
          <w:bCs/>
          <w:sz w:val="24"/>
          <w:szCs w:val="24"/>
        </w:rPr>
      </w:pPr>
      <w:r>
        <w:rPr>
          <w:sz w:val="24"/>
          <w:szCs w:val="24"/>
        </w:rPr>
        <w:t xml:space="preserve">Houve </w:t>
      </w:r>
      <w:r>
        <w:rPr>
          <w:bCs/>
          <w:sz w:val="24"/>
          <w:szCs w:val="24"/>
        </w:rPr>
        <w:t>alteração na obrigatoriedade dos campos 03, 04, 05, 09, 10 e 11 do registro 2000.</w:t>
      </w:r>
    </w:p>
    <w:p w14:paraId="58D6EE77" w14:textId="77777777" w:rsidR="003655D6" w:rsidRDefault="003655D6" w:rsidP="003655D6">
      <w:pPr>
        <w:pStyle w:val="Default"/>
        <w:ind w:left="284"/>
        <w:jc w:val="both"/>
        <w:rPr>
          <w:bCs/>
          <w:color w:val="auto"/>
        </w:rPr>
      </w:pPr>
    </w:p>
    <w:p w14:paraId="19CDB393" w14:textId="0B4107DA" w:rsidR="003655D6" w:rsidRDefault="003655D6" w:rsidP="003655D6">
      <w:pPr>
        <w:pStyle w:val="Default"/>
        <w:ind w:left="284"/>
        <w:jc w:val="both"/>
        <w:rPr>
          <w:bCs/>
          <w:color w:val="auto"/>
        </w:rPr>
      </w:pPr>
      <w:r>
        <w:rPr>
          <w:bCs/>
          <w:color w:val="auto"/>
        </w:rPr>
        <w:t>Registro 2000</w:t>
      </w:r>
    </w:p>
    <w:p w14:paraId="0D056B40" w14:textId="34E7A663" w:rsidR="008F2619" w:rsidRDefault="008F2619" w:rsidP="0014429D">
      <w:pPr>
        <w:pStyle w:val="Default"/>
        <w:ind w:left="284"/>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8F2619" w:rsidRPr="00CB1648" w14:paraId="6D791635" w14:textId="77777777" w:rsidTr="004827BF">
        <w:trPr>
          <w:trHeight w:val="229"/>
        </w:trPr>
        <w:tc>
          <w:tcPr>
            <w:tcW w:w="391" w:type="pct"/>
          </w:tcPr>
          <w:p w14:paraId="0862DFC1"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542EA13D"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1BEC8EDC"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5D313E66"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4533BCE6"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6CE2A855"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4E60AA7B" w14:textId="77777777" w:rsidR="008F2619" w:rsidRPr="00CB1648" w:rsidRDefault="008F2619" w:rsidP="004827BF">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3655D6" w:rsidRPr="003655D6" w14:paraId="0E457E14" w14:textId="77777777" w:rsidTr="004827BF">
        <w:trPr>
          <w:trHeight w:val="374"/>
        </w:trPr>
        <w:tc>
          <w:tcPr>
            <w:tcW w:w="391" w:type="pct"/>
          </w:tcPr>
          <w:p w14:paraId="0AB8F65B"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03</w:t>
            </w:r>
          </w:p>
        </w:tc>
        <w:tc>
          <w:tcPr>
            <w:tcW w:w="1328" w:type="pct"/>
          </w:tcPr>
          <w:p w14:paraId="74CFAE04"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COD_ITEM</w:t>
            </w:r>
          </w:p>
        </w:tc>
        <w:tc>
          <w:tcPr>
            <w:tcW w:w="1485" w:type="pct"/>
          </w:tcPr>
          <w:p w14:paraId="5E53BFAF" w14:textId="77777777" w:rsidR="008F2619" w:rsidRPr="003655D6" w:rsidRDefault="008F2619" w:rsidP="004827BF">
            <w:pPr>
              <w:pStyle w:val="Default"/>
              <w:jc w:val="both"/>
              <w:rPr>
                <w:color w:val="auto"/>
              </w:rPr>
            </w:pPr>
            <w:r w:rsidRPr="003655D6">
              <w:rPr>
                <w:color w:val="auto"/>
              </w:rPr>
              <w:t>Código do Item, conforme informado no registro 4000.</w:t>
            </w:r>
          </w:p>
        </w:tc>
        <w:tc>
          <w:tcPr>
            <w:tcW w:w="469" w:type="pct"/>
          </w:tcPr>
          <w:p w14:paraId="4DED9163"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w:t>
            </w:r>
          </w:p>
        </w:tc>
        <w:tc>
          <w:tcPr>
            <w:tcW w:w="468" w:type="pct"/>
          </w:tcPr>
          <w:p w14:paraId="2DEF63A0"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60</w:t>
            </w:r>
          </w:p>
        </w:tc>
        <w:tc>
          <w:tcPr>
            <w:tcW w:w="391" w:type="pct"/>
          </w:tcPr>
          <w:p w14:paraId="53CDB0BD"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150224AB"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r w:rsidR="003655D6" w:rsidRPr="003655D6" w14:paraId="0F284F00" w14:textId="77777777" w:rsidTr="004827BF">
        <w:trPr>
          <w:trHeight w:val="410"/>
        </w:trPr>
        <w:tc>
          <w:tcPr>
            <w:tcW w:w="391" w:type="pct"/>
          </w:tcPr>
          <w:p w14:paraId="1B028375"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04</w:t>
            </w:r>
          </w:p>
        </w:tc>
        <w:tc>
          <w:tcPr>
            <w:tcW w:w="1328" w:type="pct"/>
          </w:tcPr>
          <w:p w14:paraId="4A79F034"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DESCR_ITEM</w:t>
            </w:r>
          </w:p>
        </w:tc>
        <w:tc>
          <w:tcPr>
            <w:tcW w:w="1485" w:type="pct"/>
          </w:tcPr>
          <w:p w14:paraId="4300C66B"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 xml:space="preserve">Descrição do Item, </w:t>
            </w:r>
            <w:r w:rsidRPr="003655D6">
              <w:rPr>
                <w:sz w:val="24"/>
                <w:szCs w:val="24"/>
              </w:rPr>
              <w:t>conforme informado no registro 4000.</w:t>
            </w:r>
          </w:p>
        </w:tc>
        <w:tc>
          <w:tcPr>
            <w:tcW w:w="469" w:type="pct"/>
          </w:tcPr>
          <w:p w14:paraId="0FC8D44F"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w:t>
            </w:r>
          </w:p>
        </w:tc>
        <w:tc>
          <w:tcPr>
            <w:tcW w:w="468" w:type="pct"/>
          </w:tcPr>
          <w:p w14:paraId="2685A195"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60</w:t>
            </w:r>
          </w:p>
        </w:tc>
        <w:tc>
          <w:tcPr>
            <w:tcW w:w="391" w:type="pct"/>
          </w:tcPr>
          <w:p w14:paraId="6F94A486"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347888E3"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r w:rsidR="003655D6" w:rsidRPr="003655D6" w14:paraId="3B73BFCF" w14:textId="77777777" w:rsidTr="004827BF">
        <w:trPr>
          <w:trHeight w:val="374"/>
        </w:trPr>
        <w:tc>
          <w:tcPr>
            <w:tcW w:w="391" w:type="pct"/>
          </w:tcPr>
          <w:p w14:paraId="186B6102"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05</w:t>
            </w:r>
          </w:p>
        </w:tc>
        <w:tc>
          <w:tcPr>
            <w:tcW w:w="1328" w:type="pct"/>
          </w:tcPr>
          <w:p w14:paraId="6A75516E"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DATA</w:t>
            </w:r>
          </w:p>
        </w:tc>
        <w:tc>
          <w:tcPr>
            <w:tcW w:w="1485" w:type="pct"/>
          </w:tcPr>
          <w:p w14:paraId="31C1E2A5" w14:textId="77777777" w:rsidR="008F2619" w:rsidRPr="003655D6" w:rsidRDefault="008F2619" w:rsidP="004827BF">
            <w:pPr>
              <w:pStyle w:val="Default"/>
              <w:jc w:val="both"/>
              <w:rPr>
                <w:color w:val="auto"/>
              </w:rPr>
            </w:pPr>
            <w:r w:rsidRPr="003655D6">
              <w:rPr>
                <w:color w:val="auto"/>
              </w:rPr>
              <w:t>Data da movimentação do estoque.</w:t>
            </w:r>
          </w:p>
        </w:tc>
        <w:tc>
          <w:tcPr>
            <w:tcW w:w="469" w:type="pct"/>
          </w:tcPr>
          <w:p w14:paraId="7620AD2E"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N</w:t>
            </w:r>
          </w:p>
        </w:tc>
        <w:tc>
          <w:tcPr>
            <w:tcW w:w="468" w:type="pct"/>
          </w:tcPr>
          <w:p w14:paraId="5EA0A45C"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8</w:t>
            </w:r>
          </w:p>
        </w:tc>
        <w:tc>
          <w:tcPr>
            <w:tcW w:w="391" w:type="pct"/>
          </w:tcPr>
          <w:p w14:paraId="53CE57EE"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2E101EA1"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r w:rsidR="003655D6" w:rsidRPr="003655D6" w14:paraId="5767715A" w14:textId="77777777" w:rsidTr="004827BF">
        <w:trPr>
          <w:trHeight w:val="374"/>
        </w:trPr>
        <w:tc>
          <w:tcPr>
            <w:tcW w:w="391" w:type="pct"/>
          </w:tcPr>
          <w:p w14:paraId="0D5CE0A4"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09</w:t>
            </w:r>
          </w:p>
        </w:tc>
        <w:tc>
          <w:tcPr>
            <w:tcW w:w="1328" w:type="pct"/>
          </w:tcPr>
          <w:p w14:paraId="3F22A388"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 xml:space="preserve">CFOP </w:t>
            </w:r>
          </w:p>
        </w:tc>
        <w:tc>
          <w:tcPr>
            <w:tcW w:w="1485" w:type="pct"/>
          </w:tcPr>
          <w:p w14:paraId="2EE87BD6" w14:textId="77777777" w:rsidR="008F2619" w:rsidRPr="003655D6" w:rsidRDefault="008F2619" w:rsidP="004827BF">
            <w:pPr>
              <w:pStyle w:val="Default"/>
              <w:jc w:val="both"/>
              <w:rPr>
                <w:color w:val="auto"/>
              </w:rPr>
            </w:pPr>
            <w:r w:rsidRPr="003655D6">
              <w:rPr>
                <w:color w:val="auto"/>
              </w:rPr>
              <w:t>CFOP da Operação</w:t>
            </w:r>
          </w:p>
        </w:tc>
        <w:tc>
          <w:tcPr>
            <w:tcW w:w="469" w:type="pct"/>
          </w:tcPr>
          <w:p w14:paraId="27E39C02"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N</w:t>
            </w:r>
          </w:p>
        </w:tc>
        <w:tc>
          <w:tcPr>
            <w:tcW w:w="468" w:type="pct"/>
          </w:tcPr>
          <w:p w14:paraId="61E4B558"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4</w:t>
            </w:r>
          </w:p>
        </w:tc>
        <w:tc>
          <w:tcPr>
            <w:tcW w:w="391" w:type="pct"/>
          </w:tcPr>
          <w:p w14:paraId="1E0DC8C9"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11DC9C5E"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r w:rsidR="003655D6" w:rsidRPr="003655D6" w14:paraId="094B93A7" w14:textId="77777777" w:rsidTr="004827BF">
        <w:trPr>
          <w:trHeight w:val="410"/>
        </w:trPr>
        <w:tc>
          <w:tcPr>
            <w:tcW w:w="391" w:type="pct"/>
          </w:tcPr>
          <w:p w14:paraId="3674742B"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10</w:t>
            </w:r>
          </w:p>
        </w:tc>
        <w:tc>
          <w:tcPr>
            <w:tcW w:w="1328" w:type="pct"/>
          </w:tcPr>
          <w:p w14:paraId="2C9973BC"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CST</w:t>
            </w:r>
          </w:p>
        </w:tc>
        <w:tc>
          <w:tcPr>
            <w:tcW w:w="1485" w:type="pct"/>
          </w:tcPr>
          <w:p w14:paraId="15F9AC2C"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CST da Operação</w:t>
            </w:r>
          </w:p>
        </w:tc>
        <w:tc>
          <w:tcPr>
            <w:tcW w:w="469" w:type="pct"/>
          </w:tcPr>
          <w:p w14:paraId="264EC24B"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N</w:t>
            </w:r>
          </w:p>
        </w:tc>
        <w:tc>
          <w:tcPr>
            <w:tcW w:w="468" w:type="pct"/>
          </w:tcPr>
          <w:p w14:paraId="36807477"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3</w:t>
            </w:r>
          </w:p>
        </w:tc>
        <w:tc>
          <w:tcPr>
            <w:tcW w:w="391" w:type="pct"/>
          </w:tcPr>
          <w:p w14:paraId="7900BC10"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2C3BB2EA"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r w:rsidR="003655D6" w:rsidRPr="003655D6" w14:paraId="0CCD1C23" w14:textId="77777777" w:rsidTr="004827BF">
        <w:trPr>
          <w:trHeight w:val="374"/>
        </w:trPr>
        <w:tc>
          <w:tcPr>
            <w:tcW w:w="391" w:type="pct"/>
          </w:tcPr>
          <w:p w14:paraId="336C1C93"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11</w:t>
            </w:r>
          </w:p>
        </w:tc>
        <w:tc>
          <w:tcPr>
            <w:tcW w:w="1328" w:type="pct"/>
          </w:tcPr>
          <w:p w14:paraId="55910200"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COD_OPER_ST</w:t>
            </w:r>
          </w:p>
        </w:tc>
        <w:tc>
          <w:tcPr>
            <w:tcW w:w="1485" w:type="pct"/>
          </w:tcPr>
          <w:p w14:paraId="3706A898" w14:textId="77777777" w:rsidR="008F2619" w:rsidRPr="003655D6" w:rsidRDefault="008F2619" w:rsidP="004827BF">
            <w:pPr>
              <w:pStyle w:val="Default"/>
              <w:jc w:val="both"/>
              <w:rPr>
                <w:color w:val="auto"/>
              </w:rPr>
            </w:pPr>
            <w:r w:rsidRPr="003655D6">
              <w:rPr>
                <w:color w:val="auto"/>
              </w:rPr>
              <w:t>Código da Operação ST</w:t>
            </w:r>
          </w:p>
        </w:tc>
        <w:tc>
          <w:tcPr>
            <w:tcW w:w="469" w:type="pct"/>
          </w:tcPr>
          <w:p w14:paraId="157EACF5"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N</w:t>
            </w:r>
          </w:p>
        </w:tc>
        <w:tc>
          <w:tcPr>
            <w:tcW w:w="468" w:type="pct"/>
          </w:tcPr>
          <w:p w14:paraId="37BDEF66"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1</w:t>
            </w:r>
          </w:p>
        </w:tc>
        <w:tc>
          <w:tcPr>
            <w:tcW w:w="391" w:type="pct"/>
          </w:tcPr>
          <w:p w14:paraId="0C95DEF8"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w:t>
            </w:r>
          </w:p>
        </w:tc>
        <w:tc>
          <w:tcPr>
            <w:tcW w:w="468" w:type="pct"/>
          </w:tcPr>
          <w:p w14:paraId="6C978B6F" w14:textId="77777777" w:rsidR="008F2619" w:rsidRPr="003655D6" w:rsidRDefault="008F2619" w:rsidP="004827BF">
            <w:pPr>
              <w:suppressAutoHyphens w:val="0"/>
              <w:autoSpaceDE w:val="0"/>
              <w:autoSpaceDN w:val="0"/>
              <w:adjustRightInd w:val="0"/>
              <w:jc w:val="both"/>
              <w:rPr>
                <w:rFonts w:eastAsiaTheme="minorHAnsi"/>
                <w:sz w:val="24"/>
                <w:szCs w:val="24"/>
                <w:lang w:eastAsia="en-US"/>
              </w:rPr>
            </w:pPr>
            <w:r w:rsidRPr="003655D6">
              <w:rPr>
                <w:rFonts w:eastAsiaTheme="minorHAnsi"/>
                <w:sz w:val="24"/>
                <w:szCs w:val="24"/>
                <w:lang w:eastAsia="en-US"/>
              </w:rPr>
              <w:t>OC</w:t>
            </w:r>
          </w:p>
        </w:tc>
      </w:tr>
    </w:tbl>
    <w:p w14:paraId="2E31ED50" w14:textId="69049771" w:rsidR="008F2619" w:rsidRDefault="008F2619" w:rsidP="0014429D">
      <w:pPr>
        <w:pStyle w:val="Default"/>
        <w:ind w:left="284"/>
        <w:jc w:val="both"/>
        <w:rPr>
          <w:bCs/>
          <w:color w:val="auto"/>
        </w:rPr>
      </w:pPr>
    </w:p>
    <w:p w14:paraId="7032C767" w14:textId="42E900D0" w:rsidR="000920E3" w:rsidRDefault="000920E3" w:rsidP="0014429D">
      <w:pPr>
        <w:pStyle w:val="Default"/>
        <w:ind w:left="284"/>
        <w:jc w:val="both"/>
        <w:rPr>
          <w:bCs/>
          <w:color w:val="auto"/>
        </w:rPr>
      </w:pPr>
    </w:p>
    <w:p w14:paraId="375EC8FD" w14:textId="67A02988" w:rsidR="000920E3" w:rsidRPr="00912B0A" w:rsidRDefault="000920E3" w:rsidP="000920E3">
      <w:pPr>
        <w:pStyle w:val="Corpodetexto"/>
        <w:spacing w:before="160" w:line="278" w:lineRule="auto"/>
        <w:ind w:right="142"/>
        <w:rPr>
          <w:b/>
          <w:sz w:val="24"/>
          <w:szCs w:val="24"/>
        </w:rPr>
      </w:pPr>
      <w:r>
        <w:rPr>
          <w:b/>
          <w:sz w:val="24"/>
          <w:szCs w:val="24"/>
        </w:rPr>
        <w:t>5.9</w:t>
      </w:r>
      <w:r w:rsidRPr="00912B0A">
        <w:rPr>
          <w:b/>
          <w:sz w:val="24"/>
          <w:szCs w:val="24"/>
        </w:rPr>
        <w:t xml:space="preserve"> VERSÃO </w:t>
      </w:r>
      <w:r>
        <w:rPr>
          <w:b/>
          <w:sz w:val="24"/>
          <w:szCs w:val="24"/>
        </w:rPr>
        <w:t>10</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03/2021</w:t>
      </w:r>
    </w:p>
    <w:p w14:paraId="4A515E7D" w14:textId="652031EB" w:rsidR="000920E3" w:rsidRDefault="006B290A" w:rsidP="000920E3">
      <w:pPr>
        <w:pStyle w:val="Corpodetexto"/>
        <w:spacing w:line="276" w:lineRule="auto"/>
        <w:ind w:right="142"/>
        <w:jc w:val="both"/>
        <w:rPr>
          <w:bCs/>
          <w:sz w:val="24"/>
          <w:szCs w:val="24"/>
        </w:rPr>
      </w:pPr>
      <w:r>
        <w:rPr>
          <w:bCs/>
          <w:sz w:val="24"/>
          <w:szCs w:val="24"/>
        </w:rPr>
        <w:t>Alterações</w:t>
      </w:r>
      <w:r w:rsidR="000920E3">
        <w:rPr>
          <w:bCs/>
          <w:sz w:val="24"/>
          <w:szCs w:val="24"/>
        </w:rPr>
        <w:t xml:space="preserve"> na obrigatoriedade dos campos 03, 04 e 05 do registro 2000, e na “nota 04”, relativa às explicações de preenchimento do Registro 2000.</w:t>
      </w:r>
    </w:p>
    <w:p w14:paraId="2A96993B" w14:textId="13212DE1" w:rsidR="000920E3" w:rsidRDefault="000920E3" w:rsidP="0014429D">
      <w:pPr>
        <w:pStyle w:val="Default"/>
        <w:ind w:left="284"/>
        <w:jc w:val="both"/>
        <w:rPr>
          <w:bCs/>
          <w:color w:val="auto"/>
        </w:rPr>
      </w:pPr>
      <w:r>
        <w:rPr>
          <w:bCs/>
          <w:color w:val="auto"/>
        </w:rPr>
        <w:t>Registro 2000</w:t>
      </w:r>
    </w:p>
    <w:p w14:paraId="40307A1B" w14:textId="77777777" w:rsidR="000920E3" w:rsidRDefault="000920E3" w:rsidP="0014429D">
      <w:pPr>
        <w:pStyle w:val="Default"/>
        <w:ind w:left="284"/>
        <w:jc w:val="both"/>
        <w:rPr>
          <w:bCs/>
          <w:color w:val="auto"/>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0920E3" w:rsidRPr="000920E3" w14:paraId="0C762A6F" w14:textId="77777777" w:rsidTr="002F7967">
        <w:trPr>
          <w:trHeight w:val="374"/>
        </w:trPr>
        <w:tc>
          <w:tcPr>
            <w:tcW w:w="391" w:type="pct"/>
          </w:tcPr>
          <w:p w14:paraId="4ECA5A0E"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03</w:t>
            </w:r>
          </w:p>
        </w:tc>
        <w:tc>
          <w:tcPr>
            <w:tcW w:w="1328" w:type="pct"/>
          </w:tcPr>
          <w:p w14:paraId="43EDA094"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COD_ITEM</w:t>
            </w:r>
          </w:p>
        </w:tc>
        <w:tc>
          <w:tcPr>
            <w:tcW w:w="1485" w:type="pct"/>
          </w:tcPr>
          <w:p w14:paraId="0E363146" w14:textId="77777777" w:rsidR="000920E3" w:rsidRPr="000920E3" w:rsidRDefault="000920E3" w:rsidP="002F7967">
            <w:pPr>
              <w:pStyle w:val="Default"/>
              <w:jc w:val="both"/>
              <w:rPr>
                <w:color w:val="auto"/>
              </w:rPr>
            </w:pPr>
            <w:r w:rsidRPr="000920E3">
              <w:rPr>
                <w:color w:val="auto"/>
              </w:rPr>
              <w:t>Código do Item, conforme informado no registro 4000.</w:t>
            </w:r>
          </w:p>
        </w:tc>
        <w:tc>
          <w:tcPr>
            <w:tcW w:w="469" w:type="pct"/>
          </w:tcPr>
          <w:p w14:paraId="500D064C"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C</w:t>
            </w:r>
          </w:p>
        </w:tc>
        <w:tc>
          <w:tcPr>
            <w:tcW w:w="468" w:type="pct"/>
          </w:tcPr>
          <w:p w14:paraId="1EB77079"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60</w:t>
            </w:r>
          </w:p>
        </w:tc>
        <w:tc>
          <w:tcPr>
            <w:tcW w:w="391" w:type="pct"/>
          </w:tcPr>
          <w:p w14:paraId="7E6283C8"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w:t>
            </w:r>
          </w:p>
        </w:tc>
        <w:tc>
          <w:tcPr>
            <w:tcW w:w="468" w:type="pct"/>
          </w:tcPr>
          <w:p w14:paraId="246687D8"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O</w:t>
            </w:r>
          </w:p>
        </w:tc>
      </w:tr>
      <w:tr w:rsidR="000920E3" w:rsidRPr="000920E3" w14:paraId="6C32BC3A" w14:textId="77777777" w:rsidTr="002F7967">
        <w:trPr>
          <w:trHeight w:val="410"/>
        </w:trPr>
        <w:tc>
          <w:tcPr>
            <w:tcW w:w="391" w:type="pct"/>
          </w:tcPr>
          <w:p w14:paraId="2C46AA4F"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04</w:t>
            </w:r>
          </w:p>
        </w:tc>
        <w:tc>
          <w:tcPr>
            <w:tcW w:w="1328" w:type="pct"/>
          </w:tcPr>
          <w:p w14:paraId="2E006534"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DESCR_ITEM</w:t>
            </w:r>
          </w:p>
        </w:tc>
        <w:tc>
          <w:tcPr>
            <w:tcW w:w="1485" w:type="pct"/>
          </w:tcPr>
          <w:p w14:paraId="603740D3"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 xml:space="preserve">Descrição do Item, </w:t>
            </w:r>
            <w:r w:rsidRPr="000920E3">
              <w:rPr>
                <w:sz w:val="24"/>
                <w:szCs w:val="24"/>
              </w:rPr>
              <w:t>conforme informado no registro 4000.</w:t>
            </w:r>
          </w:p>
        </w:tc>
        <w:tc>
          <w:tcPr>
            <w:tcW w:w="469" w:type="pct"/>
          </w:tcPr>
          <w:p w14:paraId="42BEBCB0"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C</w:t>
            </w:r>
          </w:p>
        </w:tc>
        <w:tc>
          <w:tcPr>
            <w:tcW w:w="468" w:type="pct"/>
          </w:tcPr>
          <w:p w14:paraId="2A598434"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60</w:t>
            </w:r>
          </w:p>
        </w:tc>
        <w:tc>
          <w:tcPr>
            <w:tcW w:w="391" w:type="pct"/>
          </w:tcPr>
          <w:p w14:paraId="473197AE"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w:t>
            </w:r>
          </w:p>
        </w:tc>
        <w:tc>
          <w:tcPr>
            <w:tcW w:w="468" w:type="pct"/>
          </w:tcPr>
          <w:p w14:paraId="5494D16A"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O</w:t>
            </w:r>
          </w:p>
        </w:tc>
      </w:tr>
      <w:tr w:rsidR="000920E3" w:rsidRPr="000920E3" w14:paraId="19BD55AB" w14:textId="77777777" w:rsidTr="002F7967">
        <w:trPr>
          <w:trHeight w:val="374"/>
        </w:trPr>
        <w:tc>
          <w:tcPr>
            <w:tcW w:w="391" w:type="pct"/>
          </w:tcPr>
          <w:p w14:paraId="716BEC69"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05</w:t>
            </w:r>
          </w:p>
        </w:tc>
        <w:tc>
          <w:tcPr>
            <w:tcW w:w="1328" w:type="pct"/>
          </w:tcPr>
          <w:p w14:paraId="54597559"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DATA</w:t>
            </w:r>
          </w:p>
        </w:tc>
        <w:tc>
          <w:tcPr>
            <w:tcW w:w="1485" w:type="pct"/>
          </w:tcPr>
          <w:p w14:paraId="06F7C541" w14:textId="77777777" w:rsidR="000920E3" w:rsidRPr="000920E3" w:rsidRDefault="000920E3" w:rsidP="002F7967">
            <w:pPr>
              <w:pStyle w:val="Default"/>
              <w:jc w:val="both"/>
              <w:rPr>
                <w:color w:val="auto"/>
              </w:rPr>
            </w:pPr>
            <w:r w:rsidRPr="000920E3">
              <w:rPr>
                <w:color w:val="auto"/>
              </w:rPr>
              <w:t>Data da movimentação do estoque.</w:t>
            </w:r>
          </w:p>
        </w:tc>
        <w:tc>
          <w:tcPr>
            <w:tcW w:w="469" w:type="pct"/>
          </w:tcPr>
          <w:p w14:paraId="6A5713FF"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N</w:t>
            </w:r>
          </w:p>
        </w:tc>
        <w:tc>
          <w:tcPr>
            <w:tcW w:w="468" w:type="pct"/>
          </w:tcPr>
          <w:p w14:paraId="29A6FF1F"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8</w:t>
            </w:r>
          </w:p>
        </w:tc>
        <w:tc>
          <w:tcPr>
            <w:tcW w:w="391" w:type="pct"/>
          </w:tcPr>
          <w:p w14:paraId="069607CE"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w:t>
            </w:r>
          </w:p>
        </w:tc>
        <w:tc>
          <w:tcPr>
            <w:tcW w:w="468" w:type="pct"/>
          </w:tcPr>
          <w:p w14:paraId="44B61E83" w14:textId="77777777" w:rsidR="000920E3" w:rsidRPr="000920E3" w:rsidRDefault="000920E3" w:rsidP="002F7967">
            <w:pPr>
              <w:suppressAutoHyphens w:val="0"/>
              <w:autoSpaceDE w:val="0"/>
              <w:autoSpaceDN w:val="0"/>
              <w:adjustRightInd w:val="0"/>
              <w:jc w:val="both"/>
              <w:rPr>
                <w:rFonts w:eastAsiaTheme="minorHAnsi"/>
                <w:sz w:val="24"/>
                <w:szCs w:val="24"/>
                <w:lang w:eastAsia="en-US"/>
              </w:rPr>
            </w:pPr>
            <w:r w:rsidRPr="000920E3">
              <w:rPr>
                <w:rFonts w:eastAsiaTheme="minorHAnsi"/>
                <w:sz w:val="24"/>
                <w:szCs w:val="24"/>
                <w:lang w:eastAsia="en-US"/>
              </w:rPr>
              <w:t>O</w:t>
            </w:r>
          </w:p>
        </w:tc>
      </w:tr>
    </w:tbl>
    <w:p w14:paraId="1C60BC54" w14:textId="77777777" w:rsidR="000920E3" w:rsidRDefault="000920E3" w:rsidP="0014429D">
      <w:pPr>
        <w:pStyle w:val="Default"/>
        <w:ind w:left="284"/>
        <w:jc w:val="both"/>
        <w:rPr>
          <w:bCs/>
          <w:color w:val="auto"/>
        </w:rPr>
      </w:pPr>
    </w:p>
    <w:p w14:paraId="67C28C4E" w14:textId="77777777" w:rsidR="000920E3" w:rsidRPr="000920E3" w:rsidRDefault="000920E3" w:rsidP="000920E3">
      <w:pPr>
        <w:suppressAutoHyphens w:val="0"/>
        <w:autoSpaceDE w:val="0"/>
        <w:autoSpaceDN w:val="0"/>
        <w:adjustRightInd w:val="0"/>
        <w:jc w:val="both"/>
        <w:rPr>
          <w:bCs/>
          <w:sz w:val="24"/>
          <w:szCs w:val="24"/>
          <w:lang w:eastAsia="en-US"/>
        </w:rPr>
      </w:pPr>
      <w:r w:rsidRPr="000920E3">
        <w:rPr>
          <w:bCs/>
          <w:sz w:val="24"/>
          <w:szCs w:val="24"/>
          <w:lang w:eastAsia="en-US"/>
        </w:rPr>
        <w:t>Nota 4: estoque inicial e estoque final:</w:t>
      </w:r>
    </w:p>
    <w:p w14:paraId="3495A733" w14:textId="77777777" w:rsidR="006B290A" w:rsidRPr="006B290A" w:rsidRDefault="000920E3" w:rsidP="002F7967">
      <w:pPr>
        <w:numPr>
          <w:ilvl w:val="0"/>
          <w:numId w:val="43"/>
        </w:numPr>
        <w:suppressAutoHyphens w:val="0"/>
        <w:autoSpaceDE w:val="0"/>
        <w:autoSpaceDN w:val="0"/>
        <w:adjustRightInd w:val="0"/>
        <w:ind w:left="709" w:hanging="283"/>
        <w:jc w:val="both"/>
        <w:rPr>
          <w:bCs/>
        </w:rPr>
      </w:pPr>
      <w:r w:rsidRPr="006B290A">
        <w:rPr>
          <w:sz w:val="24"/>
          <w:szCs w:val="24"/>
          <w:lang w:eastAsia="en-US"/>
        </w:rPr>
        <w:t xml:space="preserve">O primeiro registro de cada produto informado corresponderá ao estoque inicial, informado com base na (s) aquisição (ões) mais recente (s) </w:t>
      </w:r>
      <w:r w:rsidRPr="006B290A">
        <w:rPr>
          <w:b/>
          <w:sz w:val="24"/>
          <w:szCs w:val="24"/>
          <w:lang w:eastAsia="en-US"/>
        </w:rPr>
        <w:t>compatível (eis) com a quantidade</w:t>
      </w:r>
      <w:r w:rsidRPr="006B290A">
        <w:rPr>
          <w:sz w:val="24"/>
          <w:szCs w:val="24"/>
          <w:lang w:eastAsia="en-US"/>
        </w:rPr>
        <w:t xml:space="preserve"> do estoque inicial declarado;</w:t>
      </w:r>
    </w:p>
    <w:p w14:paraId="7526E3CA" w14:textId="58439AC7" w:rsidR="006B290A" w:rsidRPr="006B290A" w:rsidRDefault="000920E3" w:rsidP="002F7967">
      <w:pPr>
        <w:numPr>
          <w:ilvl w:val="0"/>
          <w:numId w:val="43"/>
        </w:numPr>
        <w:suppressAutoHyphens w:val="0"/>
        <w:autoSpaceDE w:val="0"/>
        <w:autoSpaceDN w:val="0"/>
        <w:adjustRightInd w:val="0"/>
        <w:ind w:left="709" w:hanging="283"/>
        <w:jc w:val="both"/>
        <w:rPr>
          <w:bCs/>
        </w:rPr>
      </w:pPr>
      <w:r w:rsidRPr="006B290A">
        <w:rPr>
          <w:bCs/>
          <w:sz w:val="24"/>
          <w:szCs w:val="24"/>
          <w:lang w:eastAsia="en-US"/>
        </w:rPr>
        <w:t>Quando o tipo da operação (campo 8) se referir à estoque inicial (EI), deverá ser preenchido, além dos campos obrigatórios, um dos campos relativos à identificação do (s) documento (s) fiscal (ais) de origem das mercadorias em estoque (campos 06 ou 07, conforme o caso)</w:t>
      </w:r>
      <w:r w:rsidR="006B290A" w:rsidRPr="006B290A">
        <w:rPr>
          <w:bCs/>
          <w:sz w:val="24"/>
          <w:szCs w:val="24"/>
          <w:lang w:eastAsia="en-US"/>
        </w:rPr>
        <w:t>;</w:t>
      </w:r>
    </w:p>
    <w:p w14:paraId="17882320" w14:textId="137E03BE" w:rsidR="006B290A" w:rsidRPr="006B290A" w:rsidRDefault="000920E3" w:rsidP="006B290A">
      <w:pPr>
        <w:numPr>
          <w:ilvl w:val="0"/>
          <w:numId w:val="43"/>
        </w:numPr>
        <w:suppressAutoHyphens w:val="0"/>
        <w:autoSpaceDE w:val="0"/>
        <w:autoSpaceDN w:val="0"/>
        <w:adjustRightInd w:val="0"/>
        <w:ind w:left="709" w:hanging="283"/>
        <w:jc w:val="both"/>
        <w:rPr>
          <w:bCs/>
        </w:rPr>
      </w:pPr>
      <w:r w:rsidRPr="006B290A">
        <w:rPr>
          <w:bCs/>
          <w:sz w:val="24"/>
          <w:szCs w:val="24"/>
          <w:lang w:eastAsia="en-US"/>
        </w:rPr>
        <w:t xml:space="preserve">Se o estoque inicial declarado provir de mais de uma operação de aquisição, </w:t>
      </w:r>
      <w:r w:rsidRPr="006B290A">
        <w:rPr>
          <w:b/>
          <w:bCs/>
          <w:sz w:val="24"/>
          <w:szCs w:val="24"/>
          <w:lang w:eastAsia="en-US"/>
        </w:rPr>
        <w:t>deverão ser informados</w:t>
      </w:r>
      <w:r w:rsidRPr="006B290A">
        <w:rPr>
          <w:bCs/>
          <w:sz w:val="24"/>
          <w:szCs w:val="24"/>
          <w:lang w:eastAsia="en-US"/>
        </w:rPr>
        <w:t xml:space="preserve"> tantos Registros 2000 quanto se fizerem necessários, relativos ao estoque </w:t>
      </w:r>
      <w:r w:rsidRPr="006B290A">
        <w:rPr>
          <w:bCs/>
          <w:sz w:val="24"/>
          <w:szCs w:val="24"/>
          <w:lang w:eastAsia="en-US"/>
        </w:rPr>
        <w:lastRenderedPageBreak/>
        <w:t>inicial, informando em cada registro a</w:t>
      </w:r>
      <w:r w:rsidRPr="006B290A">
        <w:rPr>
          <w:b/>
          <w:bCs/>
          <w:sz w:val="24"/>
          <w:szCs w:val="24"/>
          <w:lang w:eastAsia="en-US"/>
        </w:rPr>
        <w:t xml:space="preserve"> chave de acesso (campo 06)</w:t>
      </w:r>
      <w:r w:rsidRPr="006B290A">
        <w:rPr>
          <w:bCs/>
          <w:sz w:val="24"/>
          <w:szCs w:val="24"/>
          <w:lang w:eastAsia="en-US"/>
        </w:rPr>
        <w:t xml:space="preserve"> da nota fiscal de aquisição, ou, em sendo o caso, o cupom fiscal (campo 07), que compõe a quantidade declarada como estoque inicial, observadas as demais o</w:t>
      </w:r>
      <w:r w:rsidR="006B290A" w:rsidRPr="006B290A">
        <w:rPr>
          <w:bCs/>
          <w:sz w:val="24"/>
          <w:szCs w:val="24"/>
          <w:lang w:eastAsia="en-US"/>
        </w:rPr>
        <w:t>r</w:t>
      </w:r>
      <w:r w:rsidR="006B290A">
        <w:rPr>
          <w:bCs/>
          <w:sz w:val="24"/>
          <w:szCs w:val="24"/>
          <w:lang w:eastAsia="en-US"/>
        </w:rPr>
        <w:t>ientações constantes no item 4;</w:t>
      </w:r>
    </w:p>
    <w:p w14:paraId="05DE14B3" w14:textId="2CAB3E07" w:rsidR="000920E3" w:rsidRPr="00C33849" w:rsidRDefault="000920E3" w:rsidP="006B290A">
      <w:pPr>
        <w:numPr>
          <w:ilvl w:val="0"/>
          <w:numId w:val="43"/>
        </w:numPr>
        <w:suppressAutoHyphens w:val="0"/>
        <w:autoSpaceDE w:val="0"/>
        <w:autoSpaceDN w:val="0"/>
        <w:adjustRightInd w:val="0"/>
        <w:ind w:left="709" w:hanging="283"/>
        <w:jc w:val="both"/>
        <w:rPr>
          <w:bCs/>
        </w:rPr>
      </w:pPr>
      <w:r w:rsidRPr="006B290A">
        <w:rPr>
          <w:bCs/>
          <w:sz w:val="24"/>
          <w:szCs w:val="24"/>
        </w:rPr>
        <w:t>Quando o tipo da operação se referir à estoque final (EF), serão preenchidas, além do campo 8, todos os demais campos obrigatórios.</w:t>
      </w:r>
    </w:p>
    <w:p w14:paraId="40775694" w14:textId="583898ED" w:rsidR="00C33849" w:rsidRDefault="00C33849" w:rsidP="00C33849">
      <w:pPr>
        <w:suppressAutoHyphens w:val="0"/>
        <w:autoSpaceDE w:val="0"/>
        <w:autoSpaceDN w:val="0"/>
        <w:adjustRightInd w:val="0"/>
        <w:jc w:val="both"/>
        <w:rPr>
          <w:bCs/>
          <w:sz w:val="24"/>
          <w:szCs w:val="24"/>
        </w:rPr>
      </w:pPr>
    </w:p>
    <w:p w14:paraId="0E4FAF31" w14:textId="20499B1C" w:rsidR="00C33849" w:rsidRDefault="00C33849" w:rsidP="00C33849">
      <w:pPr>
        <w:suppressAutoHyphens w:val="0"/>
        <w:autoSpaceDE w:val="0"/>
        <w:autoSpaceDN w:val="0"/>
        <w:adjustRightInd w:val="0"/>
        <w:jc w:val="both"/>
        <w:rPr>
          <w:bCs/>
          <w:sz w:val="24"/>
          <w:szCs w:val="24"/>
        </w:rPr>
      </w:pPr>
    </w:p>
    <w:p w14:paraId="42D0486E" w14:textId="1C1A3D1B" w:rsidR="00C33849" w:rsidRDefault="00C33849" w:rsidP="00C33849">
      <w:pPr>
        <w:suppressAutoHyphens w:val="0"/>
        <w:autoSpaceDE w:val="0"/>
        <w:autoSpaceDN w:val="0"/>
        <w:adjustRightInd w:val="0"/>
        <w:jc w:val="both"/>
        <w:rPr>
          <w:bCs/>
          <w:sz w:val="24"/>
          <w:szCs w:val="24"/>
        </w:rPr>
      </w:pPr>
    </w:p>
    <w:p w14:paraId="7491B9D2" w14:textId="5C64FDBB" w:rsidR="00C33849" w:rsidRPr="00912B0A" w:rsidRDefault="00C33849" w:rsidP="00C33849">
      <w:pPr>
        <w:pStyle w:val="Corpodetexto"/>
        <w:spacing w:before="160" w:line="278" w:lineRule="auto"/>
        <w:ind w:right="142"/>
        <w:rPr>
          <w:b/>
          <w:sz w:val="24"/>
          <w:szCs w:val="24"/>
        </w:rPr>
      </w:pPr>
      <w:r>
        <w:rPr>
          <w:b/>
          <w:sz w:val="24"/>
          <w:szCs w:val="24"/>
        </w:rPr>
        <w:t>5.10</w:t>
      </w:r>
      <w:r w:rsidRPr="00912B0A">
        <w:rPr>
          <w:b/>
          <w:sz w:val="24"/>
          <w:szCs w:val="24"/>
        </w:rPr>
        <w:t xml:space="preserve"> VERSÃO </w:t>
      </w:r>
      <w:r>
        <w:rPr>
          <w:b/>
          <w:sz w:val="24"/>
          <w:szCs w:val="24"/>
        </w:rPr>
        <w:t>11</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05/2021</w:t>
      </w:r>
    </w:p>
    <w:p w14:paraId="159299CA" w14:textId="690A823A" w:rsidR="00C33849" w:rsidRDefault="00C33849" w:rsidP="00C33849">
      <w:pPr>
        <w:pStyle w:val="Corpodetexto"/>
        <w:spacing w:line="276" w:lineRule="auto"/>
        <w:ind w:right="142"/>
        <w:jc w:val="both"/>
        <w:rPr>
          <w:bCs/>
          <w:sz w:val="24"/>
          <w:szCs w:val="24"/>
        </w:rPr>
      </w:pPr>
      <w:r>
        <w:rPr>
          <w:bCs/>
          <w:sz w:val="24"/>
          <w:szCs w:val="24"/>
        </w:rPr>
        <w:t xml:space="preserve">Alterações nas regras gerais, incluindo </w:t>
      </w:r>
      <w:r w:rsidR="006C2846">
        <w:rPr>
          <w:bCs/>
          <w:sz w:val="24"/>
          <w:szCs w:val="24"/>
        </w:rPr>
        <w:t>obrigatoriedade</w:t>
      </w:r>
      <w:r>
        <w:rPr>
          <w:bCs/>
          <w:sz w:val="24"/>
          <w:szCs w:val="24"/>
        </w:rPr>
        <w:t xml:space="preserve"> de agrupar </w:t>
      </w:r>
      <w:r w:rsidR="006C2846">
        <w:rPr>
          <w:bCs/>
          <w:sz w:val="24"/>
          <w:szCs w:val="24"/>
        </w:rPr>
        <w:t>pedidos</w:t>
      </w:r>
      <w:r>
        <w:rPr>
          <w:bCs/>
          <w:sz w:val="24"/>
          <w:szCs w:val="24"/>
        </w:rPr>
        <w:t xml:space="preserve"> referentes a períodos contíguos</w:t>
      </w:r>
      <w:r w:rsidR="006C2846">
        <w:rPr>
          <w:bCs/>
          <w:sz w:val="24"/>
          <w:szCs w:val="24"/>
        </w:rPr>
        <w:t xml:space="preserve"> e renumerando subitens.</w:t>
      </w:r>
    </w:p>
    <w:p w14:paraId="35A6E9C9" w14:textId="55E53AA5" w:rsidR="00C33849" w:rsidRDefault="006C2846" w:rsidP="006C2846">
      <w:pPr>
        <w:suppressAutoHyphens w:val="0"/>
        <w:autoSpaceDE w:val="0"/>
        <w:autoSpaceDN w:val="0"/>
        <w:adjustRightInd w:val="0"/>
        <w:ind w:left="567"/>
        <w:jc w:val="both"/>
        <w:rPr>
          <w:bCs/>
          <w:sz w:val="24"/>
          <w:szCs w:val="24"/>
        </w:rPr>
      </w:pPr>
      <w:r>
        <w:rPr>
          <w:bCs/>
          <w:sz w:val="24"/>
          <w:szCs w:val="24"/>
        </w:rPr>
        <w:t>(...)</w:t>
      </w:r>
    </w:p>
    <w:p w14:paraId="5173EEA5" w14:textId="77777777" w:rsidR="006C2846" w:rsidRDefault="006C2846" w:rsidP="006C2846">
      <w:pPr>
        <w:suppressAutoHyphens w:val="0"/>
        <w:autoSpaceDE w:val="0"/>
        <w:autoSpaceDN w:val="0"/>
        <w:adjustRightInd w:val="0"/>
        <w:ind w:left="567"/>
        <w:jc w:val="both"/>
        <w:rPr>
          <w:bCs/>
          <w:sz w:val="24"/>
          <w:szCs w:val="24"/>
        </w:rPr>
      </w:pPr>
    </w:p>
    <w:p w14:paraId="7D976AB2" w14:textId="77777777" w:rsidR="00C33849" w:rsidRPr="006C2846" w:rsidRDefault="00C33849" w:rsidP="00C33849">
      <w:pPr>
        <w:pStyle w:val="Default"/>
        <w:ind w:left="567"/>
        <w:jc w:val="both"/>
        <w:rPr>
          <w:b/>
          <w:bCs/>
          <w:color w:val="auto"/>
        </w:rPr>
      </w:pPr>
      <w:r w:rsidRPr="006C2846">
        <w:rPr>
          <w:b/>
          <w:bCs/>
          <w:color w:val="auto"/>
        </w:rPr>
        <w:t>1.1.5 Visando a celeridade nas análises dos pedidos de ressarcimento, períodos contíguos deverão ser agrupados num único arquivo digital;</w:t>
      </w:r>
    </w:p>
    <w:p w14:paraId="34E51AF0" w14:textId="77777777" w:rsidR="00C33849" w:rsidRPr="00CB1648" w:rsidRDefault="00C33849" w:rsidP="00C33849">
      <w:pPr>
        <w:pStyle w:val="Default"/>
        <w:ind w:left="567"/>
        <w:jc w:val="both"/>
        <w:rPr>
          <w:bCs/>
          <w:color w:val="auto"/>
        </w:rPr>
      </w:pPr>
    </w:p>
    <w:p w14:paraId="544745B9" w14:textId="77777777" w:rsidR="00C33849" w:rsidRPr="00CB1648" w:rsidRDefault="00C33849" w:rsidP="00C33849">
      <w:pPr>
        <w:pStyle w:val="Default"/>
        <w:ind w:left="567"/>
        <w:jc w:val="both"/>
        <w:rPr>
          <w:bCs/>
          <w:color w:val="auto"/>
        </w:rPr>
      </w:pPr>
      <w:r>
        <w:rPr>
          <w:bCs/>
          <w:color w:val="auto"/>
        </w:rPr>
        <w:t>1.1.6</w:t>
      </w:r>
      <w:r w:rsidRPr="00CB1648">
        <w:rPr>
          <w:bCs/>
          <w:color w:val="auto"/>
        </w:rPr>
        <w:t xml:space="preserve"> As informações necessárias à análise do pedido de ressarcimento serão transmitidas à SEFAZ por meio de arquivo digita</w:t>
      </w:r>
      <w:r>
        <w:rPr>
          <w:bCs/>
          <w:color w:val="auto"/>
        </w:rPr>
        <w:t>l</w:t>
      </w:r>
      <w:r w:rsidRPr="00CB1648">
        <w:rPr>
          <w:bCs/>
          <w:color w:val="auto"/>
        </w:rPr>
        <w:t xml:space="preserve"> de dados, observadas as instruções contidas neste manual, e o pedido será tramitado via </w:t>
      </w:r>
      <w:r w:rsidRPr="00CB1648">
        <w:rPr>
          <w:color w:val="auto"/>
        </w:rPr>
        <w:t>serviço “Ressarcimento ICMS ST”;</w:t>
      </w:r>
    </w:p>
    <w:p w14:paraId="4D4AB08F" w14:textId="77777777" w:rsidR="00C33849" w:rsidRPr="00CB1648" w:rsidRDefault="00C33849" w:rsidP="00C33849">
      <w:pPr>
        <w:pStyle w:val="Default"/>
        <w:jc w:val="both"/>
        <w:rPr>
          <w:b/>
          <w:bCs/>
          <w:color w:val="auto"/>
        </w:rPr>
      </w:pPr>
    </w:p>
    <w:p w14:paraId="45643C6F" w14:textId="77777777" w:rsidR="00C33849" w:rsidRPr="00CB1648" w:rsidRDefault="00C33849" w:rsidP="00C33849">
      <w:pPr>
        <w:pStyle w:val="Default"/>
        <w:ind w:left="567"/>
        <w:jc w:val="both"/>
        <w:rPr>
          <w:bCs/>
          <w:color w:val="auto"/>
        </w:rPr>
      </w:pPr>
      <w:r>
        <w:rPr>
          <w:bCs/>
          <w:color w:val="auto"/>
        </w:rPr>
        <w:t>1.1.7</w:t>
      </w:r>
      <w:r w:rsidRPr="00CB1648">
        <w:rPr>
          <w:bCs/>
          <w:color w:val="auto"/>
        </w:rPr>
        <w:t xml:space="preserve"> O arquivo digit</w:t>
      </w:r>
      <w:r>
        <w:rPr>
          <w:bCs/>
          <w:color w:val="auto"/>
        </w:rPr>
        <w:t>al</w:t>
      </w:r>
      <w:r w:rsidRPr="00CB1648">
        <w:rPr>
          <w:bCs/>
          <w:color w:val="auto"/>
        </w:rPr>
        <w:t xml:space="preserve"> conter</w:t>
      </w:r>
      <w:r>
        <w:rPr>
          <w:bCs/>
          <w:color w:val="auto"/>
        </w:rPr>
        <w:t>á</w:t>
      </w:r>
      <w:r w:rsidRPr="00CB1648">
        <w:rPr>
          <w:bCs/>
          <w:color w:val="auto"/>
        </w:rPr>
        <w:t xml:space="preserve"> os Formulários descritos no Subanexo II ao Anexo III ao Regulamento do ICMS, e serão transmitidos somente após confirmação da abertura do pedido de ressarcimento, devendo versar sobre eventos ocorridos no mesmo período de abrangência a que se refere o pedido;</w:t>
      </w:r>
    </w:p>
    <w:p w14:paraId="316F4A0A" w14:textId="77777777" w:rsidR="00C33849" w:rsidRPr="00CB1648" w:rsidRDefault="00C33849" w:rsidP="00C33849">
      <w:pPr>
        <w:pStyle w:val="Default"/>
        <w:ind w:left="567"/>
        <w:jc w:val="both"/>
        <w:rPr>
          <w:bCs/>
          <w:color w:val="auto"/>
        </w:rPr>
      </w:pPr>
    </w:p>
    <w:p w14:paraId="157821B3" w14:textId="629B2391" w:rsidR="00C33849" w:rsidRDefault="00C33849" w:rsidP="00C33849">
      <w:pPr>
        <w:pStyle w:val="Default"/>
        <w:ind w:left="567"/>
        <w:jc w:val="both"/>
        <w:rPr>
          <w:bCs/>
          <w:color w:val="auto"/>
        </w:rPr>
      </w:pPr>
      <w:r w:rsidRPr="00CB1648">
        <w:rPr>
          <w:bCs/>
          <w:color w:val="auto"/>
        </w:rPr>
        <w:t>1.1.</w:t>
      </w:r>
      <w:r>
        <w:rPr>
          <w:bCs/>
          <w:color w:val="auto"/>
        </w:rPr>
        <w:t>8</w:t>
      </w:r>
      <w:r w:rsidRPr="00CB1648">
        <w:rPr>
          <w:bCs/>
          <w:color w:val="auto"/>
        </w:rPr>
        <w:t xml:space="preserve"> Para que os pedidos de ressarcimento sejam submetidos à análise, é necessário que o arquivo digital esteja no leiaute especificado neste Manual</w:t>
      </w:r>
      <w:r w:rsidR="006C2846">
        <w:rPr>
          <w:bCs/>
          <w:color w:val="auto"/>
        </w:rPr>
        <w:t>.</w:t>
      </w:r>
    </w:p>
    <w:p w14:paraId="13375B2A" w14:textId="31D28089" w:rsidR="00C33849" w:rsidRDefault="00C33849" w:rsidP="00C33849">
      <w:pPr>
        <w:suppressAutoHyphens w:val="0"/>
        <w:autoSpaceDE w:val="0"/>
        <w:autoSpaceDN w:val="0"/>
        <w:adjustRightInd w:val="0"/>
        <w:jc w:val="both"/>
        <w:rPr>
          <w:bCs/>
        </w:rPr>
      </w:pPr>
    </w:p>
    <w:p w14:paraId="7399DD69" w14:textId="770BA9D4" w:rsidR="004856D5" w:rsidRDefault="004856D5" w:rsidP="00C33849">
      <w:pPr>
        <w:suppressAutoHyphens w:val="0"/>
        <w:autoSpaceDE w:val="0"/>
        <w:autoSpaceDN w:val="0"/>
        <w:adjustRightInd w:val="0"/>
        <w:jc w:val="both"/>
        <w:rPr>
          <w:bCs/>
        </w:rPr>
      </w:pPr>
    </w:p>
    <w:p w14:paraId="5B3F1A9C" w14:textId="160751DF" w:rsidR="004856D5" w:rsidRPr="00912B0A" w:rsidRDefault="004856D5" w:rsidP="004856D5">
      <w:pPr>
        <w:pStyle w:val="Corpodetexto"/>
        <w:spacing w:before="160" w:line="278" w:lineRule="auto"/>
        <w:ind w:right="142"/>
        <w:rPr>
          <w:b/>
          <w:sz w:val="24"/>
          <w:szCs w:val="24"/>
        </w:rPr>
      </w:pPr>
      <w:r>
        <w:rPr>
          <w:b/>
          <w:sz w:val="24"/>
          <w:szCs w:val="24"/>
        </w:rPr>
        <w:t>5.11</w:t>
      </w:r>
      <w:r w:rsidRPr="00912B0A">
        <w:rPr>
          <w:b/>
          <w:sz w:val="24"/>
          <w:szCs w:val="24"/>
        </w:rPr>
        <w:t xml:space="preserve"> VERSÃO </w:t>
      </w:r>
      <w:r>
        <w:rPr>
          <w:b/>
          <w:sz w:val="24"/>
          <w:szCs w:val="24"/>
        </w:rPr>
        <w:t>12</w:t>
      </w:r>
      <w:r w:rsidRPr="00912B0A">
        <w:rPr>
          <w:b/>
          <w:sz w:val="24"/>
          <w:szCs w:val="24"/>
        </w:rPr>
        <w:t xml:space="preserve"> – VIGÊNCIA EM</w:t>
      </w:r>
      <w:r w:rsidRPr="00912B0A">
        <w:rPr>
          <w:b/>
          <w:spacing w:val="-5"/>
          <w:sz w:val="24"/>
          <w:szCs w:val="24"/>
        </w:rPr>
        <w:t xml:space="preserve"> </w:t>
      </w:r>
      <w:r w:rsidRPr="00912B0A">
        <w:rPr>
          <w:b/>
          <w:sz w:val="24"/>
          <w:szCs w:val="24"/>
        </w:rPr>
        <w:t>01/</w:t>
      </w:r>
      <w:r>
        <w:rPr>
          <w:b/>
          <w:sz w:val="24"/>
          <w:szCs w:val="24"/>
        </w:rPr>
        <w:t>06/2021</w:t>
      </w:r>
    </w:p>
    <w:p w14:paraId="1EECA9D1" w14:textId="04E831B9" w:rsidR="004856D5" w:rsidRPr="00B922AD" w:rsidRDefault="001F754C" w:rsidP="004856D5">
      <w:pPr>
        <w:pStyle w:val="Corpodetexto"/>
        <w:spacing w:line="276" w:lineRule="auto"/>
        <w:ind w:right="142"/>
        <w:jc w:val="both"/>
        <w:rPr>
          <w:bCs/>
          <w:sz w:val="24"/>
          <w:szCs w:val="24"/>
        </w:rPr>
      </w:pPr>
      <w:r>
        <w:rPr>
          <w:sz w:val="24"/>
          <w:szCs w:val="24"/>
        </w:rPr>
        <w:t>Correção</w:t>
      </w:r>
      <w:r w:rsidR="004856D5">
        <w:rPr>
          <w:bCs/>
          <w:sz w:val="24"/>
          <w:szCs w:val="24"/>
        </w:rPr>
        <w:t xml:space="preserve"> </w:t>
      </w:r>
      <w:r>
        <w:rPr>
          <w:bCs/>
          <w:sz w:val="24"/>
          <w:szCs w:val="24"/>
        </w:rPr>
        <w:t xml:space="preserve">no campo data do Registro 2000, </w:t>
      </w:r>
      <w:r w:rsidR="004856D5">
        <w:rPr>
          <w:bCs/>
          <w:sz w:val="24"/>
          <w:szCs w:val="24"/>
        </w:rPr>
        <w:t>no exemplo de preenchimento de arquivo (subitem 2.5.2).</w:t>
      </w:r>
    </w:p>
    <w:p w14:paraId="6927356F" w14:textId="2539AAD0" w:rsidR="004856D5" w:rsidRPr="00556DDB" w:rsidRDefault="004856D5" w:rsidP="004856D5">
      <w:pPr>
        <w:spacing w:before="160"/>
        <w:ind w:left="284"/>
        <w:jc w:val="both"/>
        <w:rPr>
          <w:sz w:val="24"/>
          <w:szCs w:val="24"/>
        </w:rPr>
      </w:pPr>
      <w:r w:rsidRPr="00556DDB">
        <w:rPr>
          <w:sz w:val="24"/>
          <w:szCs w:val="24"/>
        </w:rPr>
        <w:t>0000|01|1|28000001|00000000000100|1|2020</w:t>
      </w:r>
      <w:r>
        <w:rPr>
          <w:sz w:val="24"/>
          <w:szCs w:val="24"/>
        </w:rPr>
        <w:t>0101</w:t>
      </w:r>
      <w:r w:rsidRPr="00556DDB">
        <w:rPr>
          <w:sz w:val="24"/>
          <w:szCs w:val="24"/>
        </w:rPr>
        <w:t>|</w:t>
      </w:r>
      <w:r>
        <w:rPr>
          <w:sz w:val="24"/>
          <w:szCs w:val="24"/>
        </w:rPr>
        <w:t>20200731</w:t>
      </w:r>
      <w:r w:rsidRPr="00556DDB">
        <w:rPr>
          <w:sz w:val="24"/>
          <w:szCs w:val="24"/>
        </w:rPr>
        <w:t>|1|</w:t>
      </w:r>
    </w:p>
    <w:p w14:paraId="2039C93B" w14:textId="77777777" w:rsidR="004856D5" w:rsidRPr="00556DDB" w:rsidRDefault="004856D5" w:rsidP="004856D5">
      <w:pPr>
        <w:spacing w:before="160"/>
        <w:ind w:left="284"/>
        <w:jc w:val="both"/>
        <w:rPr>
          <w:sz w:val="24"/>
          <w:szCs w:val="24"/>
        </w:rPr>
      </w:pPr>
      <w:r w:rsidRPr="00556DDB">
        <w:rPr>
          <w:sz w:val="24"/>
          <w:szCs w:val="24"/>
        </w:rPr>
        <w:t>1000|000000000001|EXEMPLO 001|10101010100101||289999991|0000001|</w:t>
      </w:r>
    </w:p>
    <w:p w14:paraId="63E9911B" w14:textId="77777777" w:rsidR="004856D5" w:rsidRPr="00556DDB" w:rsidRDefault="004856D5" w:rsidP="004856D5">
      <w:pPr>
        <w:spacing w:before="160"/>
        <w:ind w:left="284"/>
        <w:jc w:val="both"/>
        <w:rPr>
          <w:sz w:val="24"/>
          <w:szCs w:val="24"/>
        </w:rPr>
      </w:pPr>
      <w:r w:rsidRPr="00556DDB">
        <w:rPr>
          <w:sz w:val="24"/>
          <w:szCs w:val="24"/>
        </w:rPr>
        <w:t>1000|000000000002|EXEMPLO 002|10101010100102||289999992|0000001|</w:t>
      </w:r>
    </w:p>
    <w:p w14:paraId="1270AD40" w14:textId="77777777" w:rsidR="004856D5" w:rsidRPr="00556DDB" w:rsidRDefault="004856D5" w:rsidP="004856D5">
      <w:pPr>
        <w:spacing w:before="160"/>
        <w:ind w:left="284"/>
        <w:jc w:val="both"/>
        <w:rPr>
          <w:sz w:val="24"/>
          <w:szCs w:val="24"/>
        </w:rPr>
      </w:pPr>
      <w:r w:rsidRPr="00556DDB">
        <w:rPr>
          <w:sz w:val="24"/>
          <w:szCs w:val="24"/>
        </w:rPr>
        <w:t>1000|000000000003|EXEMPLO 003||00000000010|289999993|0000001|</w:t>
      </w:r>
    </w:p>
    <w:p w14:paraId="07B32E12" w14:textId="77777777" w:rsidR="004856D5" w:rsidRPr="00556DDB" w:rsidRDefault="004856D5" w:rsidP="004856D5">
      <w:pPr>
        <w:spacing w:before="160"/>
        <w:ind w:left="284"/>
        <w:jc w:val="both"/>
        <w:rPr>
          <w:sz w:val="24"/>
          <w:szCs w:val="24"/>
        </w:rPr>
      </w:pPr>
      <w:r w:rsidRPr="00556DDB">
        <w:rPr>
          <w:sz w:val="24"/>
          <w:szCs w:val="24"/>
        </w:rPr>
        <w:t>2000|000000000001|123456|ITEMTESTE01|2020</w:t>
      </w:r>
      <w:r>
        <w:rPr>
          <w:sz w:val="24"/>
          <w:szCs w:val="24"/>
        </w:rPr>
        <w:t>0101</w:t>
      </w:r>
      <w:r w:rsidRPr="00556DDB">
        <w:rPr>
          <w:sz w:val="24"/>
          <w:szCs w:val="24"/>
        </w:rPr>
        <w:t>|10000000000000000000000000000000000000000000||EI|6110|010|1|7890000000001|100|10|1000|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w:t>
      </w:r>
    </w:p>
    <w:p w14:paraId="7FFB1664" w14:textId="77777777" w:rsidR="004856D5" w:rsidRPr="00556DDB" w:rsidRDefault="004856D5" w:rsidP="004856D5">
      <w:pPr>
        <w:spacing w:before="160"/>
        <w:ind w:left="284"/>
        <w:jc w:val="both"/>
        <w:rPr>
          <w:sz w:val="24"/>
          <w:szCs w:val="24"/>
        </w:rPr>
      </w:pPr>
      <w:r w:rsidRPr="00556DDB">
        <w:rPr>
          <w:sz w:val="24"/>
          <w:szCs w:val="24"/>
        </w:rPr>
        <w:t>2000|000000000001|123456|ITEMTESTE01|2020</w:t>
      </w:r>
      <w:r>
        <w:rPr>
          <w:sz w:val="24"/>
          <w:szCs w:val="24"/>
        </w:rPr>
        <w:t>0101</w:t>
      </w:r>
      <w:r w:rsidRPr="00556DDB">
        <w:rPr>
          <w:sz w:val="24"/>
          <w:szCs w:val="24"/>
        </w:rPr>
        <w:t>|10000000000000000000000000000000000000000000||EN|6110|010|1|7890000000001|100|10|1000|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w:t>
      </w:r>
    </w:p>
    <w:p w14:paraId="5E9700D3" w14:textId="42E41E6B" w:rsidR="004856D5" w:rsidRPr="00556DDB" w:rsidRDefault="004856D5" w:rsidP="004856D5">
      <w:pPr>
        <w:spacing w:before="160"/>
        <w:ind w:left="284"/>
        <w:rPr>
          <w:sz w:val="24"/>
          <w:szCs w:val="24"/>
        </w:rPr>
      </w:pPr>
      <w:r w:rsidRPr="00556DDB">
        <w:rPr>
          <w:sz w:val="24"/>
          <w:szCs w:val="24"/>
        </w:rPr>
        <w:t>2000|000000000001|123456|ITEMTESTE01|2020</w:t>
      </w:r>
      <w:r>
        <w:rPr>
          <w:sz w:val="24"/>
          <w:szCs w:val="24"/>
        </w:rPr>
        <w:t>0101</w:t>
      </w:r>
      <w:r w:rsidRPr="00556DDB">
        <w:rPr>
          <w:sz w:val="24"/>
          <w:szCs w:val="24"/>
        </w:rPr>
        <w:t>|10000000000000000000000000000000000000000000||SD|6110|010|1|7890000000001||||||||||||||||||1|100|8|800|</w:t>
      </w:r>
      <w:r>
        <w:rPr>
          <w:sz w:val="24"/>
          <w:szCs w:val="24"/>
        </w:rPr>
        <w:t>0.17|136|0.7|70|16|1</w:t>
      </w:r>
      <w:r w:rsidRPr="00556DDB">
        <w:rPr>
          <w:sz w:val="24"/>
          <w:szCs w:val="24"/>
        </w:rPr>
        <w:t>60</w:t>
      </w:r>
      <w:r w:rsidR="00396AA1">
        <w:rPr>
          <w:sz w:val="24"/>
          <w:szCs w:val="24"/>
        </w:rPr>
        <w:t>0</w:t>
      </w:r>
      <w:r>
        <w:rPr>
          <w:sz w:val="24"/>
          <w:szCs w:val="24"/>
        </w:rPr>
        <w:t>|2.72|272||||100|0.7|16|1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w:t>
      </w:r>
    </w:p>
    <w:p w14:paraId="62077A4A" w14:textId="77777777" w:rsidR="004856D5" w:rsidRPr="00556DDB" w:rsidRDefault="004856D5" w:rsidP="004856D5">
      <w:pPr>
        <w:spacing w:before="160"/>
        <w:ind w:left="284"/>
        <w:jc w:val="both"/>
        <w:rPr>
          <w:sz w:val="24"/>
          <w:szCs w:val="24"/>
        </w:rPr>
      </w:pPr>
      <w:r w:rsidRPr="00556DDB">
        <w:rPr>
          <w:sz w:val="24"/>
          <w:szCs w:val="24"/>
        </w:rPr>
        <w:t>21</w:t>
      </w:r>
      <w:r>
        <w:rPr>
          <w:sz w:val="24"/>
          <w:szCs w:val="24"/>
        </w:rPr>
        <w:t>00|123456|7890000000001|100|0.7|16|272|136</w:t>
      </w:r>
      <w:r w:rsidRPr="00556DDB">
        <w:rPr>
          <w:sz w:val="24"/>
          <w:szCs w:val="24"/>
        </w:rPr>
        <w:t>||</w:t>
      </w:r>
    </w:p>
    <w:p w14:paraId="53EB4857" w14:textId="77777777" w:rsidR="004856D5" w:rsidRPr="00556DDB" w:rsidRDefault="004856D5" w:rsidP="004856D5">
      <w:pPr>
        <w:spacing w:before="160"/>
        <w:ind w:left="284"/>
        <w:jc w:val="both"/>
        <w:rPr>
          <w:sz w:val="24"/>
          <w:szCs w:val="24"/>
        </w:rPr>
      </w:pPr>
      <w:r w:rsidRPr="00556DDB">
        <w:rPr>
          <w:sz w:val="24"/>
          <w:szCs w:val="24"/>
        </w:rPr>
        <w:lastRenderedPageBreak/>
        <w:t>2000|000000000001|123456|ITEMTESTE0</w:t>
      </w:r>
      <w:r>
        <w:rPr>
          <w:sz w:val="24"/>
          <w:szCs w:val="24"/>
        </w:rPr>
        <w:t>2</w:t>
      </w:r>
      <w:r w:rsidRPr="00556DDB">
        <w:rPr>
          <w:sz w:val="24"/>
          <w:szCs w:val="24"/>
        </w:rPr>
        <w:t>|2020</w:t>
      </w:r>
      <w:r>
        <w:rPr>
          <w:sz w:val="24"/>
          <w:szCs w:val="24"/>
        </w:rPr>
        <w:t>0101</w:t>
      </w:r>
      <w:r w:rsidRPr="00556DDB">
        <w:rPr>
          <w:sz w:val="24"/>
          <w:szCs w:val="24"/>
        </w:rPr>
        <w:t>|10000000000000000000000000000000000000000000||EI|6110|010|1|7890000000001|100|10|1000|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2.72|1||||||||||||||||||100|0.7|1</w:t>
      </w:r>
      <w:r w:rsidRPr="00556DDB">
        <w:rPr>
          <w:sz w:val="24"/>
          <w:szCs w:val="24"/>
        </w:rPr>
        <w:t>6|</w:t>
      </w:r>
      <w:r>
        <w:rPr>
          <w:sz w:val="24"/>
          <w:szCs w:val="24"/>
        </w:rPr>
        <w:t>272</w:t>
      </w:r>
      <w:r w:rsidRPr="00556DDB">
        <w:rPr>
          <w:sz w:val="24"/>
          <w:szCs w:val="24"/>
        </w:rPr>
        <w:t>|</w:t>
      </w:r>
      <w:r>
        <w:rPr>
          <w:sz w:val="24"/>
          <w:szCs w:val="24"/>
        </w:rPr>
        <w:t>2.72</w:t>
      </w:r>
      <w:r w:rsidRPr="00556DDB">
        <w:rPr>
          <w:sz w:val="24"/>
          <w:szCs w:val="24"/>
        </w:rPr>
        <w:t>|||</w:t>
      </w:r>
    </w:p>
    <w:p w14:paraId="04431B2F" w14:textId="2A2A9DF5" w:rsidR="004856D5" w:rsidRPr="00556DDB" w:rsidRDefault="004856D5" w:rsidP="004856D5">
      <w:pPr>
        <w:spacing w:before="160"/>
        <w:ind w:left="284"/>
        <w:jc w:val="both"/>
        <w:rPr>
          <w:sz w:val="24"/>
          <w:szCs w:val="24"/>
        </w:rPr>
      </w:pPr>
      <w:r w:rsidRPr="00556DDB">
        <w:rPr>
          <w:sz w:val="24"/>
          <w:szCs w:val="24"/>
        </w:rPr>
        <w:t>2000|000000000001|123456|ITEMTESTE0</w:t>
      </w:r>
      <w:r>
        <w:rPr>
          <w:sz w:val="24"/>
          <w:szCs w:val="24"/>
        </w:rPr>
        <w:t>2</w:t>
      </w:r>
      <w:r w:rsidRPr="00556DDB">
        <w:rPr>
          <w:sz w:val="24"/>
          <w:szCs w:val="24"/>
        </w:rPr>
        <w:t>|2020</w:t>
      </w:r>
      <w:r>
        <w:rPr>
          <w:sz w:val="24"/>
          <w:szCs w:val="24"/>
        </w:rPr>
        <w:t>0101</w:t>
      </w:r>
      <w:r w:rsidRPr="00556DDB">
        <w:rPr>
          <w:sz w:val="24"/>
          <w:szCs w:val="24"/>
        </w:rPr>
        <w:t>|10000000000000000000000000000000000000000000||EN|6110|010|1|7890000000001|100|10|1000|</w:t>
      </w:r>
      <w:r>
        <w:rPr>
          <w:sz w:val="24"/>
          <w:szCs w:val="24"/>
        </w:rPr>
        <w:t>0.0</w:t>
      </w:r>
      <w:r w:rsidRPr="00556DDB">
        <w:rPr>
          <w:sz w:val="24"/>
          <w:szCs w:val="24"/>
        </w:rPr>
        <w:t>7|1000|70|0.7||1600|16|</w:t>
      </w:r>
      <w:r>
        <w:rPr>
          <w:sz w:val="24"/>
          <w:szCs w:val="24"/>
        </w:rPr>
        <w:t>0.17|202|27</w:t>
      </w:r>
      <w:r w:rsidRPr="00556DDB">
        <w:rPr>
          <w:sz w:val="24"/>
          <w:szCs w:val="24"/>
        </w:rPr>
        <w:t>2|</w:t>
      </w:r>
      <w:r>
        <w:rPr>
          <w:sz w:val="24"/>
          <w:szCs w:val="24"/>
        </w:rPr>
        <w:t>2.72|1||||||||||||||||||200|0.7|1</w:t>
      </w:r>
      <w:r w:rsidRPr="00556DDB">
        <w:rPr>
          <w:sz w:val="24"/>
          <w:szCs w:val="24"/>
        </w:rPr>
        <w:t>6|5</w:t>
      </w:r>
      <w:r>
        <w:rPr>
          <w:sz w:val="24"/>
          <w:szCs w:val="24"/>
        </w:rPr>
        <w:t>44</w:t>
      </w:r>
      <w:r w:rsidRPr="00556DDB">
        <w:rPr>
          <w:sz w:val="24"/>
          <w:szCs w:val="24"/>
        </w:rPr>
        <w:t>|</w:t>
      </w:r>
      <w:r>
        <w:rPr>
          <w:sz w:val="24"/>
          <w:szCs w:val="24"/>
        </w:rPr>
        <w:t>2.72</w:t>
      </w:r>
      <w:r w:rsidRPr="00556DDB">
        <w:rPr>
          <w:sz w:val="24"/>
          <w:szCs w:val="24"/>
        </w:rPr>
        <w:t>|||</w:t>
      </w:r>
    </w:p>
    <w:p w14:paraId="1D768AEE" w14:textId="77777777" w:rsidR="004856D5" w:rsidRPr="00556DDB" w:rsidRDefault="004856D5" w:rsidP="004856D5">
      <w:pPr>
        <w:spacing w:before="160"/>
        <w:ind w:left="284"/>
        <w:rPr>
          <w:sz w:val="24"/>
          <w:szCs w:val="24"/>
        </w:rPr>
      </w:pPr>
      <w:r w:rsidRPr="00556DDB">
        <w:rPr>
          <w:sz w:val="24"/>
          <w:szCs w:val="24"/>
        </w:rPr>
        <w:t>2000|000000000001|123456|ITEMTESTE0</w:t>
      </w:r>
      <w:r>
        <w:rPr>
          <w:sz w:val="24"/>
          <w:szCs w:val="24"/>
        </w:rPr>
        <w:t>2</w:t>
      </w:r>
      <w:r w:rsidRPr="00556DDB">
        <w:rPr>
          <w:sz w:val="24"/>
          <w:szCs w:val="24"/>
        </w:rPr>
        <w:t>|2020</w:t>
      </w:r>
      <w:r>
        <w:rPr>
          <w:sz w:val="24"/>
          <w:szCs w:val="24"/>
        </w:rPr>
        <w:t>0101</w:t>
      </w:r>
      <w:r w:rsidRPr="00556DDB">
        <w:rPr>
          <w:sz w:val="24"/>
          <w:szCs w:val="24"/>
        </w:rPr>
        <w:t>|10000000000000000000000000000000000000000000||SD|6110|010|1|7890000000001||||||||||||||||||1|100|8|800|</w:t>
      </w:r>
      <w:r>
        <w:rPr>
          <w:sz w:val="24"/>
          <w:szCs w:val="24"/>
        </w:rPr>
        <w:t>0.17|136|0.7|70|16|1</w:t>
      </w:r>
      <w:r w:rsidRPr="00556DDB">
        <w:rPr>
          <w:sz w:val="24"/>
          <w:szCs w:val="24"/>
        </w:rPr>
        <w:t>60</w:t>
      </w:r>
      <w:r>
        <w:rPr>
          <w:sz w:val="24"/>
          <w:szCs w:val="24"/>
        </w:rPr>
        <w:t>0|2.72|272||||100|0.7|16|1</w:t>
      </w:r>
      <w:r w:rsidRPr="00556DDB">
        <w:rPr>
          <w:sz w:val="24"/>
          <w:szCs w:val="24"/>
        </w:rPr>
        <w:t>600|</w:t>
      </w:r>
      <w:r>
        <w:rPr>
          <w:sz w:val="24"/>
          <w:szCs w:val="24"/>
        </w:rPr>
        <w:t>2.72</w:t>
      </w:r>
      <w:r w:rsidRPr="00556DDB">
        <w:rPr>
          <w:sz w:val="24"/>
          <w:szCs w:val="24"/>
        </w:rPr>
        <w:t>|</w:t>
      </w:r>
      <w:r>
        <w:rPr>
          <w:sz w:val="24"/>
          <w:szCs w:val="24"/>
        </w:rPr>
        <w:t>136</w:t>
      </w:r>
      <w:r w:rsidRPr="00556DDB">
        <w:rPr>
          <w:sz w:val="24"/>
          <w:szCs w:val="24"/>
        </w:rPr>
        <w:t>||</w:t>
      </w:r>
    </w:p>
    <w:p w14:paraId="67BC906B" w14:textId="77777777" w:rsidR="004856D5" w:rsidRPr="00556DDB" w:rsidRDefault="004856D5" w:rsidP="004856D5">
      <w:pPr>
        <w:spacing w:before="160"/>
        <w:ind w:left="284"/>
        <w:jc w:val="both"/>
        <w:rPr>
          <w:sz w:val="24"/>
          <w:szCs w:val="24"/>
        </w:rPr>
      </w:pPr>
      <w:r w:rsidRPr="00556DDB">
        <w:rPr>
          <w:sz w:val="24"/>
          <w:szCs w:val="24"/>
        </w:rPr>
        <w:t>21</w:t>
      </w:r>
      <w:r>
        <w:rPr>
          <w:sz w:val="24"/>
          <w:szCs w:val="24"/>
        </w:rPr>
        <w:t>00|123456|7890000000002|100|0.7|16|272|136</w:t>
      </w:r>
      <w:r w:rsidRPr="00556DDB">
        <w:rPr>
          <w:sz w:val="24"/>
          <w:szCs w:val="24"/>
        </w:rPr>
        <w:t>||</w:t>
      </w:r>
    </w:p>
    <w:p w14:paraId="47FD4F68" w14:textId="77777777" w:rsidR="004856D5" w:rsidRPr="00556DDB" w:rsidRDefault="004856D5" w:rsidP="004856D5">
      <w:pPr>
        <w:spacing w:before="160"/>
        <w:ind w:left="284"/>
        <w:jc w:val="both"/>
        <w:rPr>
          <w:sz w:val="24"/>
          <w:szCs w:val="24"/>
        </w:rPr>
      </w:pPr>
      <w:r w:rsidRPr="00556DDB">
        <w:rPr>
          <w:sz w:val="24"/>
          <w:szCs w:val="24"/>
        </w:rPr>
        <w:t>3000|</w:t>
      </w:r>
      <w:r>
        <w:rPr>
          <w:sz w:val="24"/>
          <w:szCs w:val="24"/>
        </w:rPr>
        <w:t>272</w:t>
      </w:r>
      <w:r w:rsidRPr="00556DDB">
        <w:rPr>
          <w:sz w:val="24"/>
          <w:szCs w:val="24"/>
        </w:rPr>
        <w:t>||</w:t>
      </w:r>
      <w:r>
        <w:rPr>
          <w:sz w:val="24"/>
          <w:szCs w:val="24"/>
        </w:rPr>
        <w:t>272</w:t>
      </w:r>
      <w:r w:rsidRPr="00556DDB">
        <w:rPr>
          <w:sz w:val="24"/>
          <w:szCs w:val="24"/>
        </w:rPr>
        <w:t>|</w:t>
      </w:r>
    </w:p>
    <w:p w14:paraId="5BDC3041" w14:textId="77777777" w:rsidR="004856D5" w:rsidRPr="00556DDB" w:rsidRDefault="004856D5" w:rsidP="004856D5">
      <w:pPr>
        <w:spacing w:before="160"/>
        <w:ind w:left="284"/>
        <w:jc w:val="both"/>
        <w:rPr>
          <w:sz w:val="24"/>
          <w:szCs w:val="24"/>
        </w:rPr>
      </w:pPr>
      <w:r>
        <w:rPr>
          <w:sz w:val="24"/>
          <w:szCs w:val="24"/>
        </w:rPr>
        <w:t>4000|123456|ITEMTESTE</w:t>
      </w:r>
      <w:r w:rsidRPr="00556DDB">
        <w:rPr>
          <w:sz w:val="24"/>
          <w:szCs w:val="24"/>
        </w:rPr>
        <w:t>01|7890000000001||UN|00|33072010|2002700|</w:t>
      </w:r>
    </w:p>
    <w:p w14:paraId="293427E6" w14:textId="77777777" w:rsidR="004856D5" w:rsidRPr="00556DDB" w:rsidRDefault="004856D5" w:rsidP="004856D5">
      <w:pPr>
        <w:spacing w:before="160"/>
        <w:ind w:left="284"/>
        <w:jc w:val="both"/>
        <w:rPr>
          <w:sz w:val="24"/>
          <w:szCs w:val="24"/>
        </w:rPr>
      </w:pPr>
      <w:r w:rsidRPr="00556DDB">
        <w:rPr>
          <w:sz w:val="24"/>
          <w:szCs w:val="24"/>
        </w:rPr>
        <w:t>4100|CX|10|</w:t>
      </w:r>
    </w:p>
    <w:p w14:paraId="50EB66D0" w14:textId="77777777" w:rsidR="004856D5" w:rsidRPr="00556DDB" w:rsidRDefault="004856D5" w:rsidP="004856D5">
      <w:pPr>
        <w:spacing w:before="160"/>
        <w:ind w:left="284"/>
        <w:jc w:val="both"/>
        <w:rPr>
          <w:sz w:val="24"/>
          <w:szCs w:val="24"/>
        </w:rPr>
      </w:pPr>
      <w:r>
        <w:rPr>
          <w:sz w:val="24"/>
          <w:szCs w:val="24"/>
        </w:rPr>
        <w:t>4000|223456|ITEMTESTE</w:t>
      </w:r>
      <w:r w:rsidRPr="00556DDB">
        <w:rPr>
          <w:sz w:val="24"/>
          <w:szCs w:val="24"/>
        </w:rPr>
        <w:t>0</w:t>
      </w:r>
      <w:r>
        <w:rPr>
          <w:sz w:val="24"/>
          <w:szCs w:val="24"/>
        </w:rPr>
        <w:t>2</w:t>
      </w:r>
      <w:r w:rsidRPr="00556DDB">
        <w:rPr>
          <w:sz w:val="24"/>
          <w:szCs w:val="24"/>
        </w:rPr>
        <w:t>|789000000000</w:t>
      </w:r>
      <w:r>
        <w:rPr>
          <w:sz w:val="24"/>
          <w:szCs w:val="24"/>
        </w:rPr>
        <w:t>2</w:t>
      </w:r>
      <w:r w:rsidRPr="00556DDB">
        <w:rPr>
          <w:sz w:val="24"/>
          <w:szCs w:val="24"/>
        </w:rPr>
        <w:t>||UN|00|33072010|2002700|</w:t>
      </w:r>
    </w:p>
    <w:p w14:paraId="71D4259B" w14:textId="77777777" w:rsidR="004856D5" w:rsidRDefault="004856D5" w:rsidP="004856D5">
      <w:pPr>
        <w:spacing w:before="160"/>
        <w:ind w:left="284"/>
        <w:jc w:val="both"/>
        <w:rPr>
          <w:sz w:val="24"/>
          <w:szCs w:val="24"/>
        </w:rPr>
      </w:pPr>
      <w:r>
        <w:rPr>
          <w:sz w:val="24"/>
          <w:szCs w:val="24"/>
        </w:rPr>
        <w:t>4100|||</w:t>
      </w:r>
    </w:p>
    <w:p w14:paraId="72B3A8A9" w14:textId="77777777" w:rsidR="004856D5" w:rsidRDefault="004856D5" w:rsidP="004856D5">
      <w:pPr>
        <w:spacing w:before="160"/>
        <w:ind w:left="284"/>
        <w:jc w:val="both"/>
        <w:rPr>
          <w:sz w:val="24"/>
          <w:szCs w:val="24"/>
        </w:rPr>
      </w:pPr>
      <w:r>
        <w:rPr>
          <w:sz w:val="24"/>
          <w:szCs w:val="24"/>
        </w:rPr>
        <w:t>9999|18</w:t>
      </w:r>
      <w:r w:rsidRPr="00556DDB">
        <w:rPr>
          <w:sz w:val="24"/>
          <w:szCs w:val="24"/>
        </w:rPr>
        <w:t>|</w:t>
      </w:r>
    </w:p>
    <w:p w14:paraId="157F30D1" w14:textId="5BBD14EA" w:rsidR="004856D5" w:rsidRDefault="004856D5" w:rsidP="00C33849">
      <w:pPr>
        <w:suppressAutoHyphens w:val="0"/>
        <w:autoSpaceDE w:val="0"/>
        <w:autoSpaceDN w:val="0"/>
        <w:adjustRightInd w:val="0"/>
        <w:jc w:val="both"/>
        <w:rPr>
          <w:bCs/>
        </w:rPr>
      </w:pPr>
    </w:p>
    <w:p w14:paraId="7FD84E77" w14:textId="4322DA9B" w:rsidR="002F7967" w:rsidRDefault="002F7967" w:rsidP="00C33849">
      <w:pPr>
        <w:suppressAutoHyphens w:val="0"/>
        <w:autoSpaceDE w:val="0"/>
        <w:autoSpaceDN w:val="0"/>
        <w:adjustRightInd w:val="0"/>
        <w:jc w:val="both"/>
        <w:rPr>
          <w:bCs/>
        </w:rPr>
      </w:pPr>
    </w:p>
    <w:p w14:paraId="6CBE36EC" w14:textId="0202208D" w:rsidR="00750CBF" w:rsidRPr="00912B0A" w:rsidRDefault="00750CBF" w:rsidP="00750CBF">
      <w:pPr>
        <w:pStyle w:val="Corpodetexto"/>
        <w:spacing w:before="160" w:line="278" w:lineRule="auto"/>
        <w:ind w:right="142"/>
        <w:rPr>
          <w:b/>
          <w:sz w:val="24"/>
          <w:szCs w:val="24"/>
        </w:rPr>
      </w:pPr>
      <w:r>
        <w:rPr>
          <w:b/>
          <w:sz w:val="24"/>
          <w:szCs w:val="24"/>
        </w:rPr>
        <w:t>5.12</w:t>
      </w:r>
      <w:r w:rsidRPr="00912B0A">
        <w:rPr>
          <w:b/>
          <w:sz w:val="24"/>
          <w:szCs w:val="24"/>
        </w:rPr>
        <w:t xml:space="preserve"> VERSÃO </w:t>
      </w:r>
      <w:r>
        <w:rPr>
          <w:b/>
          <w:sz w:val="24"/>
          <w:szCs w:val="24"/>
        </w:rPr>
        <w:t>13</w:t>
      </w:r>
      <w:r w:rsidRPr="00912B0A">
        <w:rPr>
          <w:b/>
          <w:sz w:val="24"/>
          <w:szCs w:val="24"/>
        </w:rPr>
        <w:t xml:space="preserve"> – VIGÊNCIA EM</w:t>
      </w:r>
      <w:r w:rsidRPr="00912B0A">
        <w:rPr>
          <w:b/>
          <w:spacing w:val="-5"/>
          <w:sz w:val="24"/>
          <w:szCs w:val="24"/>
        </w:rPr>
        <w:t xml:space="preserve"> </w:t>
      </w:r>
      <w:r w:rsidR="009008EB">
        <w:rPr>
          <w:b/>
          <w:spacing w:val="-5"/>
          <w:sz w:val="24"/>
          <w:szCs w:val="24"/>
        </w:rPr>
        <w:t>01</w:t>
      </w:r>
      <w:r w:rsidRPr="00912B0A">
        <w:rPr>
          <w:b/>
          <w:sz w:val="24"/>
          <w:szCs w:val="24"/>
        </w:rPr>
        <w:t>/</w:t>
      </w:r>
      <w:r>
        <w:rPr>
          <w:b/>
          <w:sz w:val="24"/>
          <w:szCs w:val="24"/>
        </w:rPr>
        <w:t>0</w:t>
      </w:r>
      <w:r w:rsidR="009008EB">
        <w:rPr>
          <w:b/>
          <w:sz w:val="24"/>
          <w:szCs w:val="24"/>
        </w:rPr>
        <w:t>7</w:t>
      </w:r>
      <w:r>
        <w:rPr>
          <w:b/>
          <w:sz w:val="24"/>
          <w:szCs w:val="24"/>
        </w:rPr>
        <w:t>/2021</w:t>
      </w:r>
    </w:p>
    <w:p w14:paraId="584DFEB5" w14:textId="097DC56B" w:rsidR="00750CBF" w:rsidRPr="00B922AD" w:rsidRDefault="00750CBF" w:rsidP="00750CBF">
      <w:pPr>
        <w:pStyle w:val="Corpodetexto"/>
        <w:spacing w:line="276" w:lineRule="auto"/>
        <w:ind w:right="142"/>
        <w:jc w:val="both"/>
        <w:rPr>
          <w:bCs/>
          <w:sz w:val="24"/>
          <w:szCs w:val="24"/>
        </w:rPr>
      </w:pPr>
      <w:r>
        <w:rPr>
          <w:sz w:val="24"/>
          <w:szCs w:val="24"/>
        </w:rPr>
        <w:t xml:space="preserve">Alteração na redação do subitem 2.8, especificando que não deverá constar o caractere </w:t>
      </w:r>
      <w:r w:rsidRPr="00CB1648">
        <w:rPr>
          <w:sz w:val="24"/>
          <w:szCs w:val="24"/>
        </w:rPr>
        <w:t>delimitador "|” (Pipe ou Barra Vertical: caractere 124 da Tabela ASCII)</w:t>
      </w:r>
      <w:r>
        <w:rPr>
          <w:bCs/>
          <w:sz w:val="24"/>
          <w:szCs w:val="24"/>
        </w:rPr>
        <w:t xml:space="preserve"> no início de linha.</w:t>
      </w:r>
    </w:p>
    <w:p w14:paraId="2B2956C9" w14:textId="40371F9A" w:rsidR="00750CBF" w:rsidRDefault="00750CBF" w:rsidP="00750CBF">
      <w:pPr>
        <w:suppressAutoHyphens w:val="0"/>
        <w:autoSpaceDE w:val="0"/>
        <w:autoSpaceDN w:val="0"/>
        <w:adjustRightInd w:val="0"/>
        <w:ind w:firstLine="284"/>
        <w:jc w:val="both"/>
        <w:rPr>
          <w:bCs/>
        </w:rPr>
      </w:pPr>
      <w:r>
        <w:rPr>
          <w:bCs/>
        </w:rPr>
        <w:t>(...)</w:t>
      </w:r>
    </w:p>
    <w:p w14:paraId="3A56EBDC" w14:textId="63D65570" w:rsidR="002F7967" w:rsidRPr="00CB1648" w:rsidRDefault="00750CBF" w:rsidP="002F7967">
      <w:pPr>
        <w:spacing w:before="160"/>
        <w:ind w:left="284"/>
        <w:jc w:val="both"/>
        <w:rPr>
          <w:sz w:val="24"/>
          <w:szCs w:val="24"/>
        </w:rPr>
      </w:pPr>
      <w:r>
        <w:rPr>
          <w:sz w:val="24"/>
          <w:szCs w:val="24"/>
        </w:rPr>
        <w:t>“</w:t>
      </w:r>
      <w:r w:rsidR="002F7967" w:rsidRPr="00CB1648">
        <w:rPr>
          <w:sz w:val="24"/>
          <w:szCs w:val="24"/>
        </w:rPr>
        <w:t>2.8 Ao início e ao final de cada campo deve ser inserido o caractere delimitador "|” (Pipe ou Barra Vertical: caractere 124 da Tabela ASCII)</w:t>
      </w:r>
      <w:r w:rsidR="002F7967">
        <w:rPr>
          <w:sz w:val="24"/>
          <w:szCs w:val="24"/>
        </w:rPr>
        <w:t xml:space="preserve">, exceto se início de linha, caso em que não deverá constar o </w:t>
      </w:r>
      <w:r w:rsidR="002F7967" w:rsidRPr="00CB1648">
        <w:rPr>
          <w:sz w:val="24"/>
          <w:szCs w:val="24"/>
        </w:rPr>
        <w:t>"|" (Pipe)</w:t>
      </w:r>
      <w:r w:rsidR="002F7967">
        <w:rPr>
          <w:sz w:val="24"/>
          <w:szCs w:val="24"/>
        </w:rPr>
        <w:t xml:space="preserve"> inicial, conforme exemplificado no subitem 2.5.2</w:t>
      </w:r>
      <w:r>
        <w:rPr>
          <w:sz w:val="24"/>
          <w:szCs w:val="24"/>
        </w:rPr>
        <w:t>”.</w:t>
      </w:r>
    </w:p>
    <w:p w14:paraId="264BD56A" w14:textId="50209D8D" w:rsidR="002F7967" w:rsidRDefault="002F7967" w:rsidP="00C33849">
      <w:pPr>
        <w:suppressAutoHyphens w:val="0"/>
        <w:autoSpaceDE w:val="0"/>
        <w:autoSpaceDN w:val="0"/>
        <w:adjustRightInd w:val="0"/>
        <w:jc w:val="both"/>
        <w:rPr>
          <w:bCs/>
        </w:rPr>
      </w:pPr>
    </w:p>
    <w:p w14:paraId="3182B5AC" w14:textId="77777777" w:rsidR="00750CBF" w:rsidRDefault="00750CBF" w:rsidP="00750CBF">
      <w:pPr>
        <w:pStyle w:val="Corpodetexto"/>
        <w:spacing w:line="276" w:lineRule="auto"/>
        <w:ind w:right="142"/>
        <w:jc w:val="both"/>
        <w:rPr>
          <w:sz w:val="24"/>
          <w:szCs w:val="24"/>
        </w:rPr>
      </w:pPr>
    </w:p>
    <w:p w14:paraId="1B6969F1" w14:textId="20514112" w:rsidR="00750CBF" w:rsidRDefault="00750CBF" w:rsidP="00750CBF">
      <w:pPr>
        <w:pStyle w:val="Corpodetexto"/>
        <w:spacing w:line="276" w:lineRule="auto"/>
        <w:ind w:right="142"/>
        <w:jc w:val="both"/>
        <w:rPr>
          <w:bCs/>
          <w:sz w:val="24"/>
          <w:szCs w:val="24"/>
        </w:rPr>
      </w:pPr>
      <w:r>
        <w:rPr>
          <w:sz w:val="24"/>
          <w:szCs w:val="24"/>
        </w:rPr>
        <w:t xml:space="preserve">Houve </w:t>
      </w:r>
      <w:r>
        <w:rPr>
          <w:bCs/>
          <w:sz w:val="24"/>
          <w:szCs w:val="24"/>
        </w:rPr>
        <w:t>alteração de leiaute no campo 45 (</w:t>
      </w:r>
      <w:r w:rsidRPr="00CB1648">
        <w:rPr>
          <w:rFonts w:eastAsiaTheme="minorHAnsi"/>
          <w:sz w:val="24"/>
          <w:szCs w:val="24"/>
          <w:lang w:eastAsia="en-US"/>
        </w:rPr>
        <w:t>QTD_ESTOQUE</w:t>
      </w:r>
      <w:r>
        <w:rPr>
          <w:bCs/>
          <w:sz w:val="24"/>
          <w:szCs w:val="24"/>
        </w:rPr>
        <w:t>) do registro 2000, ampliando o número de caracteres numéricos totais para 16, sendo 10 inteiros e 6 decimais.</w:t>
      </w:r>
    </w:p>
    <w:p w14:paraId="0E491A65" w14:textId="77777777" w:rsidR="00750CBF" w:rsidRDefault="00750CBF" w:rsidP="00C33849">
      <w:pPr>
        <w:suppressAutoHyphens w:val="0"/>
        <w:autoSpaceDE w:val="0"/>
        <w:autoSpaceDN w:val="0"/>
        <w:adjustRightInd w:val="0"/>
        <w:jc w:val="both"/>
        <w:rPr>
          <w:bCs/>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98170A" w:rsidRPr="00CB1648" w14:paraId="3C48AAFD" w14:textId="77777777" w:rsidTr="00781417">
        <w:trPr>
          <w:trHeight w:val="229"/>
        </w:trPr>
        <w:tc>
          <w:tcPr>
            <w:tcW w:w="391" w:type="pct"/>
          </w:tcPr>
          <w:p w14:paraId="5E498287"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45215600"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2AED197D"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64F7A1EE"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0B0C1948"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6A328F42"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30AEC858"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98170A" w:rsidRPr="00CB1648" w14:paraId="13611BE8" w14:textId="77777777" w:rsidTr="00781417">
        <w:trPr>
          <w:trHeight w:val="410"/>
        </w:trPr>
        <w:tc>
          <w:tcPr>
            <w:tcW w:w="391" w:type="pct"/>
          </w:tcPr>
          <w:p w14:paraId="3F9E1343"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45</w:t>
            </w:r>
          </w:p>
        </w:tc>
        <w:tc>
          <w:tcPr>
            <w:tcW w:w="1328" w:type="pct"/>
          </w:tcPr>
          <w:p w14:paraId="2E55B9CC"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QTD_ESTOQUE</w:t>
            </w:r>
          </w:p>
        </w:tc>
        <w:tc>
          <w:tcPr>
            <w:tcW w:w="1485" w:type="pct"/>
          </w:tcPr>
          <w:p w14:paraId="29C59363"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Saldo em Estoque</w:t>
            </w:r>
          </w:p>
        </w:tc>
        <w:tc>
          <w:tcPr>
            <w:tcW w:w="469" w:type="pct"/>
          </w:tcPr>
          <w:p w14:paraId="1BB4135C"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66577474"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16</w:t>
            </w:r>
          </w:p>
        </w:tc>
        <w:tc>
          <w:tcPr>
            <w:tcW w:w="391" w:type="pct"/>
          </w:tcPr>
          <w:p w14:paraId="441B83A5"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6</w:t>
            </w:r>
          </w:p>
        </w:tc>
        <w:tc>
          <w:tcPr>
            <w:tcW w:w="468" w:type="pct"/>
          </w:tcPr>
          <w:p w14:paraId="6E96344B"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bl>
    <w:p w14:paraId="5B37E47F" w14:textId="2C4DAE74" w:rsidR="0098170A" w:rsidRDefault="0098170A" w:rsidP="00C33849">
      <w:pPr>
        <w:suppressAutoHyphens w:val="0"/>
        <w:autoSpaceDE w:val="0"/>
        <w:autoSpaceDN w:val="0"/>
        <w:adjustRightInd w:val="0"/>
        <w:jc w:val="both"/>
        <w:rPr>
          <w:bCs/>
        </w:rPr>
      </w:pPr>
    </w:p>
    <w:p w14:paraId="19DE00A8" w14:textId="4EC0360A" w:rsidR="00750CBF" w:rsidRDefault="00750CBF" w:rsidP="00750CBF">
      <w:pPr>
        <w:pStyle w:val="Corpodetexto"/>
        <w:spacing w:line="276" w:lineRule="auto"/>
        <w:ind w:right="142"/>
        <w:jc w:val="both"/>
        <w:rPr>
          <w:bCs/>
          <w:sz w:val="24"/>
          <w:szCs w:val="24"/>
        </w:rPr>
      </w:pPr>
      <w:r>
        <w:rPr>
          <w:sz w:val="24"/>
          <w:szCs w:val="24"/>
        </w:rPr>
        <w:t xml:space="preserve">Houve </w:t>
      </w:r>
      <w:r>
        <w:rPr>
          <w:bCs/>
          <w:sz w:val="24"/>
          <w:szCs w:val="24"/>
        </w:rPr>
        <w:t>alteração de leiaute no campo 04 (</w:t>
      </w:r>
      <w:r w:rsidRPr="00CB1648">
        <w:rPr>
          <w:rFonts w:eastAsiaTheme="minorHAnsi"/>
          <w:sz w:val="24"/>
          <w:szCs w:val="24"/>
          <w:lang w:eastAsia="en-US"/>
        </w:rPr>
        <w:t>QTD_EST</w:t>
      </w:r>
      <w:r>
        <w:rPr>
          <w:bCs/>
          <w:sz w:val="24"/>
          <w:szCs w:val="24"/>
        </w:rPr>
        <w:t>) do registro 2100, ampliando o número de caracteres numéricos totais para 16, sendo 10 inteiros e 6 decimais.</w:t>
      </w:r>
    </w:p>
    <w:p w14:paraId="3B2A6FE2" w14:textId="77777777" w:rsidR="0098170A" w:rsidRDefault="0098170A" w:rsidP="00C33849">
      <w:pPr>
        <w:suppressAutoHyphens w:val="0"/>
        <w:autoSpaceDE w:val="0"/>
        <w:autoSpaceDN w:val="0"/>
        <w:adjustRightInd w:val="0"/>
        <w:jc w:val="both"/>
        <w:rPr>
          <w:bCs/>
        </w:rPr>
      </w:pPr>
    </w:p>
    <w:tbl>
      <w:tblPr>
        <w:tblW w:w="4860"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09"/>
        <w:gridCol w:w="2410"/>
        <w:gridCol w:w="2695"/>
        <w:gridCol w:w="851"/>
        <w:gridCol w:w="849"/>
        <w:gridCol w:w="710"/>
        <w:gridCol w:w="849"/>
      </w:tblGrid>
      <w:tr w:rsidR="0098170A" w:rsidRPr="00CB1648" w14:paraId="3110354C" w14:textId="77777777" w:rsidTr="00781417">
        <w:trPr>
          <w:trHeight w:val="229"/>
        </w:trPr>
        <w:tc>
          <w:tcPr>
            <w:tcW w:w="391" w:type="pct"/>
          </w:tcPr>
          <w:p w14:paraId="76B4B772"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328" w:type="pct"/>
          </w:tcPr>
          <w:p w14:paraId="0DEE87B4"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485" w:type="pct"/>
          </w:tcPr>
          <w:p w14:paraId="12D8BE77"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DESCRIÇÃO </w:t>
            </w:r>
          </w:p>
        </w:tc>
        <w:tc>
          <w:tcPr>
            <w:tcW w:w="469" w:type="pct"/>
          </w:tcPr>
          <w:p w14:paraId="200F85F1"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68" w:type="pct"/>
          </w:tcPr>
          <w:p w14:paraId="0E92368F"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91" w:type="pct"/>
          </w:tcPr>
          <w:p w14:paraId="1A43D4C8"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468" w:type="pct"/>
          </w:tcPr>
          <w:p w14:paraId="3746C56A"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98170A" w:rsidRPr="00CB1648" w14:paraId="4F9F42F0" w14:textId="77777777" w:rsidTr="00781417">
        <w:trPr>
          <w:trHeight w:val="410"/>
        </w:trPr>
        <w:tc>
          <w:tcPr>
            <w:tcW w:w="391" w:type="pct"/>
          </w:tcPr>
          <w:p w14:paraId="39471D5F"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04</w:t>
            </w:r>
          </w:p>
        </w:tc>
        <w:tc>
          <w:tcPr>
            <w:tcW w:w="1328" w:type="pct"/>
          </w:tcPr>
          <w:p w14:paraId="783E8DF7"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QTD_EST</w:t>
            </w:r>
          </w:p>
        </w:tc>
        <w:tc>
          <w:tcPr>
            <w:tcW w:w="1485" w:type="pct"/>
          </w:tcPr>
          <w:p w14:paraId="12D92F60"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Quantidade da mercadoria remanescente em estoque.</w:t>
            </w:r>
          </w:p>
        </w:tc>
        <w:tc>
          <w:tcPr>
            <w:tcW w:w="469" w:type="pct"/>
          </w:tcPr>
          <w:p w14:paraId="30FB260E"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w:t>
            </w:r>
          </w:p>
        </w:tc>
        <w:tc>
          <w:tcPr>
            <w:tcW w:w="468" w:type="pct"/>
          </w:tcPr>
          <w:p w14:paraId="2DEFB90F"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16</w:t>
            </w:r>
          </w:p>
        </w:tc>
        <w:tc>
          <w:tcPr>
            <w:tcW w:w="391" w:type="pct"/>
          </w:tcPr>
          <w:p w14:paraId="609B4359"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6</w:t>
            </w:r>
          </w:p>
        </w:tc>
        <w:tc>
          <w:tcPr>
            <w:tcW w:w="468" w:type="pct"/>
          </w:tcPr>
          <w:p w14:paraId="3F739170" w14:textId="77777777" w:rsidR="0098170A" w:rsidRPr="00CB1648" w:rsidRDefault="0098170A" w:rsidP="00781417">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w:t>
            </w:r>
          </w:p>
        </w:tc>
      </w:tr>
    </w:tbl>
    <w:p w14:paraId="0D611ABC" w14:textId="7F5EE9D5" w:rsidR="0098170A" w:rsidRDefault="0098170A" w:rsidP="00C33849">
      <w:pPr>
        <w:suppressAutoHyphens w:val="0"/>
        <w:autoSpaceDE w:val="0"/>
        <w:autoSpaceDN w:val="0"/>
        <w:adjustRightInd w:val="0"/>
        <w:jc w:val="both"/>
        <w:rPr>
          <w:bCs/>
        </w:rPr>
      </w:pPr>
    </w:p>
    <w:p w14:paraId="773D7CF2" w14:textId="0E0C3DF6" w:rsidR="00D70893" w:rsidRDefault="00D70893" w:rsidP="00C33849">
      <w:pPr>
        <w:suppressAutoHyphens w:val="0"/>
        <w:autoSpaceDE w:val="0"/>
        <w:autoSpaceDN w:val="0"/>
        <w:adjustRightInd w:val="0"/>
        <w:jc w:val="both"/>
        <w:rPr>
          <w:bCs/>
        </w:rPr>
      </w:pPr>
    </w:p>
    <w:p w14:paraId="576B6DCF" w14:textId="77777777" w:rsidR="00D70893" w:rsidRDefault="00D70893" w:rsidP="00D70893">
      <w:pPr>
        <w:pStyle w:val="Corpodetexto"/>
        <w:spacing w:before="160" w:line="278" w:lineRule="auto"/>
        <w:ind w:right="142"/>
        <w:rPr>
          <w:b/>
          <w:sz w:val="24"/>
          <w:szCs w:val="24"/>
        </w:rPr>
      </w:pPr>
    </w:p>
    <w:p w14:paraId="073BFF4A" w14:textId="5F804888" w:rsidR="00D70893" w:rsidRPr="00912B0A" w:rsidRDefault="00D70893" w:rsidP="00D70893">
      <w:pPr>
        <w:pStyle w:val="Corpodetexto"/>
        <w:spacing w:before="160" w:line="278" w:lineRule="auto"/>
        <w:ind w:right="142"/>
        <w:rPr>
          <w:b/>
          <w:sz w:val="24"/>
          <w:szCs w:val="24"/>
        </w:rPr>
      </w:pPr>
      <w:r>
        <w:rPr>
          <w:b/>
          <w:sz w:val="24"/>
          <w:szCs w:val="24"/>
        </w:rPr>
        <w:lastRenderedPageBreak/>
        <w:t>5.13</w:t>
      </w:r>
      <w:r w:rsidRPr="00912B0A">
        <w:rPr>
          <w:b/>
          <w:sz w:val="24"/>
          <w:szCs w:val="24"/>
        </w:rPr>
        <w:t xml:space="preserve"> VERSÃO </w:t>
      </w:r>
      <w:r>
        <w:rPr>
          <w:b/>
          <w:sz w:val="24"/>
          <w:szCs w:val="24"/>
        </w:rPr>
        <w:t>14</w:t>
      </w:r>
      <w:r w:rsidRPr="00912B0A">
        <w:rPr>
          <w:b/>
          <w:sz w:val="24"/>
          <w:szCs w:val="24"/>
        </w:rPr>
        <w:t xml:space="preserve"> – VIGÊNCIA EM</w:t>
      </w:r>
      <w:r w:rsidRPr="00912B0A">
        <w:rPr>
          <w:b/>
          <w:spacing w:val="-5"/>
          <w:sz w:val="24"/>
          <w:szCs w:val="24"/>
        </w:rPr>
        <w:t xml:space="preserve"> </w:t>
      </w:r>
      <w:r>
        <w:rPr>
          <w:b/>
          <w:spacing w:val="-5"/>
          <w:sz w:val="24"/>
          <w:szCs w:val="24"/>
        </w:rPr>
        <w:t>14</w:t>
      </w:r>
      <w:r w:rsidRPr="00912B0A">
        <w:rPr>
          <w:b/>
          <w:sz w:val="24"/>
          <w:szCs w:val="24"/>
        </w:rPr>
        <w:t>/</w:t>
      </w:r>
      <w:r>
        <w:rPr>
          <w:b/>
          <w:sz w:val="24"/>
          <w:szCs w:val="24"/>
        </w:rPr>
        <w:t>07/2021</w:t>
      </w:r>
    </w:p>
    <w:p w14:paraId="52668710" w14:textId="0F38E89F" w:rsidR="00D70893" w:rsidRDefault="00D70893" w:rsidP="00C33849">
      <w:pPr>
        <w:suppressAutoHyphens w:val="0"/>
        <w:autoSpaceDE w:val="0"/>
        <w:autoSpaceDN w:val="0"/>
        <w:adjustRightInd w:val="0"/>
        <w:jc w:val="both"/>
        <w:rPr>
          <w:bCs/>
        </w:rPr>
      </w:pPr>
    </w:p>
    <w:p w14:paraId="6E4C1FCF" w14:textId="64FBAC95" w:rsidR="00D70893" w:rsidRPr="00D70893" w:rsidRDefault="00D70893" w:rsidP="00C33849">
      <w:pPr>
        <w:suppressAutoHyphens w:val="0"/>
        <w:autoSpaceDE w:val="0"/>
        <w:autoSpaceDN w:val="0"/>
        <w:adjustRightInd w:val="0"/>
        <w:jc w:val="both"/>
        <w:rPr>
          <w:sz w:val="24"/>
          <w:szCs w:val="24"/>
        </w:rPr>
      </w:pPr>
      <w:r w:rsidRPr="00D70893">
        <w:rPr>
          <w:sz w:val="24"/>
          <w:szCs w:val="24"/>
        </w:rPr>
        <w:t>Alteração na validação do campo 02 (</w:t>
      </w:r>
      <w:r w:rsidRPr="000A4974">
        <w:rPr>
          <w:sz w:val="24"/>
          <w:szCs w:val="24"/>
        </w:rPr>
        <w:t>COD_VER</w:t>
      </w:r>
      <w:r>
        <w:rPr>
          <w:sz w:val="24"/>
          <w:szCs w:val="24"/>
        </w:rPr>
        <w:t>) do registro 0000:</w:t>
      </w:r>
    </w:p>
    <w:p w14:paraId="3961E8FC" w14:textId="3DF3313F" w:rsidR="00D70893" w:rsidRPr="00D70893" w:rsidRDefault="00D70893" w:rsidP="00D70893">
      <w:pPr>
        <w:spacing w:before="120"/>
        <w:ind w:left="284"/>
        <w:jc w:val="both"/>
        <w:rPr>
          <w:sz w:val="24"/>
          <w:szCs w:val="24"/>
        </w:rPr>
      </w:pPr>
      <w:r w:rsidRPr="00D70893">
        <w:rPr>
          <w:sz w:val="24"/>
          <w:szCs w:val="24"/>
        </w:rPr>
        <w:t>(...)</w:t>
      </w:r>
    </w:p>
    <w:p w14:paraId="1B4078A3" w14:textId="2CC62DC1" w:rsidR="00D70893" w:rsidRDefault="00D70893" w:rsidP="009008EB">
      <w:pPr>
        <w:spacing w:before="120"/>
        <w:ind w:left="284"/>
        <w:jc w:val="both"/>
        <w:rPr>
          <w:sz w:val="24"/>
          <w:szCs w:val="24"/>
        </w:rPr>
      </w:pPr>
      <w:r w:rsidRPr="000A4974">
        <w:rPr>
          <w:b/>
          <w:sz w:val="24"/>
          <w:szCs w:val="24"/>
        </w:rPr>
        <w:t>Campo 02 (</w:t>
      </w:r>
      <w:r w:rsidRPr="000A4974">
        <w:rPr>
          <w:sz w:val="24"/>
          <w:szCs w:val="24"/>
        </w:rPr>
        <w:t>COD_VER</w:t>
      </w:r>
      <w:r w:rsidRPr="000A4974">
        <w:rPr>
          <w:b/>
          <w:sz w:val="24"/>
          <w:szCs w:val="24"/>
        </w:rPr>
        <w:t xml:space="preserve">) - </w:t>
      </w:r>
      <w:r w:rsidRPr="000A4974">
        <w:rPr>
          <w:sz w:val="24"/>
          <w:szCs w:val="24"/>
        </w:rPr>
        <w:t xml:space="preserve">código da versão do leiaute </w:t>
      </w:r>
      <w:r w:rsidR="00865003">
        <w:rPr>
          <w:sz w:val="24"/>
          <w:szCs w:val="24"/>
        </w:rPr>
        <w:t>vigente na dada</w:t>
      </w:r>
      <w:r w:rsidRPr="000A4974">
        <w:rPr>
          <w:sz w:val="24"/>
          <w:szCs w:val="24"/>
        </w:rPr>
        <w:t xml:space="preserve"> de </w:t>
      </w:r>
      <w:r>
        <w:rPr>
          <w:sz w:val="24"/>
          <w:szCs w:val="24"/>
        </w:rPr>
        <w:t xml:space="preserve">entrega do arquivo digital de que trata este manual. </w:t>
      </w:r>
      <w:r w:rsidRPr="000A4974">
        <w:rPr>
          <w:sz w:val="24"/>
          <w:szCs w:val="24"/>
        </w:rPr>
        <w:t xml:space="preserve"> </w:t>
      </w:r>
      <w:r w:rsidRPr="000A4974">
        <w:rPr>
          <w:b/>
          <w:sz w:val="24"/>
          <w:szCs w:val="24"/>
        </w:rPr>
        <w:t xml:space="preserve">Validação: </w:t>
      </w:r>
      <w:r>
        <w:rPr>
          <w:sz w:val="24"/>
          <w:szCs w:val="24"/>
        </w:rPr>
        <w:t>l</w:t>
      </w:r>
      <w:r w:rsidRPr="006C6650">
        <w:rPr>
          <w:sz w:val="24"/>
          <w:szCs w:val="24"/>
        </w:rPr>
        <w:t>eiaute</w:t>
      </w:r>
      <w:r>
        <w:rPr>
          <w:b/>
          <w:sz w:val="24"/>
          <w:szCs w:val="24"/>
        </w:rPr>
        <w:t xml:space="preserve"> </w:t>
      </w:r>
      <w:r w:rsidR="009008EB">
        <w:rPr>
          <w:sz w:val="24"/>
          <w:szCs w:val="24"/>
        </w:rPr>
        <w:t>vigente</w:t>
      </w:r>
      <w:r w:rsidRPr="000A4974">
        <w:rPr>
          <w:sz w:val="24"/>
          <w:szCs w:val="24"/>
        </w:rPr>
        <w:t xml:space="preserve"> </w:t>
      </w:r>
      <w:r w:rsidR="009008EB">
        <w:rPr>
          <w:sz w:val="24"/>
          <w:szCs w:val="24"/>
        </w:rPr>
        <w:t>na</w:t>
      </w:r>
      <w:r w:rsidRPr="000A4974">
        <w:rPr>
          <w:sz w:val="24"/>
          <w:szCs w:val="24"/>
        </w:rPr>
        <w:t xml:space="preserve"> data de </w:t>
      </w:r>
      <w:r>
        <w:rPr>
          <w:sz w:val="24"/>
          <w:szCs w:val="24"/>
        </w:rPr>
        <w:t>entrega (upload) do arquivo</w:t>
      </w:r>
      <w:r w:rsidR="009008EB">
        <w:rPr>
          <w:sz w:val="24"/>
          <w:szCs w:val="24"/>
        </w:rPr>
        <w:t>, conforme tabela 2.19</w:t>
      </w:r>
      <w:r w:rsidR="00865003">
        <w:rPr>
          <w:sz w:val="24"/>
          <w:szCs w:val="24"/>
        </w:rPr>
        <w:t>. A validação será aplicada tanto para o código de finalidade “1” (</w:t>
      </w:r>
      <w:r w:rsidR="00865003" w:rsidRPr="00CB1648">
        <w:rPr>
          <w:sz w:val="24"/>
          <w:szCs w:val="24"/>
        </w:rPr>
        <w:t>Remessa de arquivo normal</w:t>
      </w:r>
      <w:r w:rsidR="00865003">
        <w:rPr>
          <w:sz w:val="24"/>
          <w:szCs w:val="24"/>
        </w:rPr>
        <w:t>) quanto para o código de finalidade “2” (</w:t>
      </w:r>
      <w:r w:rsidR="00865003" w:rsidRPr="00CB1648">
        <w:rPr>
          <w:sz w:val="24"/>
          <w:szCs w:val="24"/>
        </w:rPr>
        <w:t xml:space="preserve">Remessa de arquivo </w:t>
      </w:r>
      <w:r w:rsidR="00865003">
        <w:rPr>
          <w:sz w:val="24"/>
          <w:szCs w:val="24"/>
        </w:rPr>
        <w:t>retificador)</w:t>
      </w:r>
      <w:r w:rsidRPr="000A4974">
        <w:rPr>
          <w:sz w:val="24"/>
          <w:szCs w:val="24"/>
        </w:rPr>
        <w:t>.</w:t>
      </w:r>
    </w:p>
    <w:p w14:paraId="49D5FFDB" w14:textId="25C7AC69" w:rsidR="008A4122" w:rsidRDefault="008A4122" w:rsidP="009008EB">
      <w:pPr>
        <w:spacing w:before="120"/>
        <w:ind w:left="284"/>
        <w:jc w:val="both"/>
        <w:rPr>
          <w:sz w:val="24"/>
          <w:szCs w:val="24"/>
        </w:rPr>
      </w:pPr>
    </w:p>
    <w:p w14:paraId="1715AE5A" w14:textId="57BE59A8" w:rsidR="008A4122" w:rsidRPr="00912B0A" w:rsidRDefault="008A4122" w:rsidP="008A4122">
      <w:pPr>
        <w:pStyle w:val="Corpodetexto"/>
        <w:spacing w:before="160" w:line="278" w:lineRule="auto"/>
        <w:ind w:right="142"/>
        <w:rPr>
          <w:b/>
          <w:sz w:val="24"/>
          <w:szCs w:val="24"/>
        </w:rPr>
      </w:pPr>
      <w:r>
        <w:rPr>
          <w:b/>
          <w:sz w:val="24"/>
          <w:szCs w:val="24"/>
        </w:rPr>
        <w:t>5.14</w:t>
      </w:r>
      <w:r w:rsidRPr="00912B0A">
        <w:rPr>
          <w:b/>
          <w:sz w:val="24"/>
          <w:szCs w:val="24"/>
        </w:rPr>
        <w:t xml:space="preserve"> VERSÃO </w:t>
      </w:r>
      <w:r>
        <w:rPr>
          <w:b/>
          <w:sz w:val="24"/>
          <w:szCs w:val="24"/>
        </w:rPr>
        <w:t>15</w:t>
      </w:r>
      <w:r w:rsidRPr="00912B0A">
        <w:rPr>
          <w:b/>
          <w:sz w:val="24"/>
          <w:szCs w:val="24"/>
        </w:rPr>
        <w:t xml:space="preserve"> – VIGÊNCIA EM</w:t>
      </w:r>
      <w:r w:rsidRPr="00912B0A">
        <w:rPr>
          <w:b/>
          <w:spacing w:val="-5"/>
          <w:sz w:val="24"/>
          <w:szCs w:val="24"/>
        </w:rPr>
        <w:t xml:space="preserve"> </w:t>
      </w:r>
      <w:r>
        <w:rPr>
          <w:b/>
          <w:spacing w:val="-5"/>
          <w:sz w:val="24"/>
          <w:szCs w:val="24"/>
        </w:rPr>
        <w:t>09/12</w:t>
      </w:r>
      <w:r>
        <w:rPr>
          <w:b/>
          <w:sz w:val="24"/>
          <w:szCs w:val="24"/>
        </w:rPr>
        <w:t>/2021</w:t>
      </w:r>
    </w:p>
    <w:p w14:paraId="05C04177" w14:textId="17AC1C8F" w:rsidR="008A4122" w:rsidRDefault="008A4122" w:rsidP="009008EB">
      <w:pPr>
        <w:spacing w:before="120"/>
        <w:ind w:left="284"/>
        <w:jc w:val="both"/>
        <w:rPr>
          <w:sz w:val="24"/>
          <w:szCs w:val="24"/>
        </w:rPr>
      </w:pPr>
    </w:p>
    <w:p w14:paraId="40D069E6" w14:textId="6C095A64" w:rsidR="008A4122" w:rsidRDefault="008A4122" w:rsidP="009008EB">
      <w:pPr>
        <w:spacing w:before="120"/>
        <w:ind w:left="284"/>
        <w:jc w:val="both"/>
        <w:rPr>
          <w:sz w:val="24"/>
          <w:szCs w:val="24"/>
        </w:rPr>
      </w:pPr>
      <w:r>
        <w:rPr>
          <w:sz w:val="24"/>
          <w:szCs w:val="24"/>
        </w:rPr>
        <w:t>Alteração no tipo de car</w:t>
      </w:r>
      <w:r w:rsidR="00C64340">
        <w:rPr>
          <w:sz w:val="24"/>
          <w:szCs w:val="24"/>
        </w:rPr>
        <w:t>actere permitido para o campo 03</w:t>
      </w:r>
      <w:r>
        <w:rPr>
          <w:sz w:val="24"/>
          <w:szCs w:val="24"/>
        </w:rPr>
        <w:t xml:space="preserve"> </w:t>
      </w:r>
      <w:r w:rsidR="00C64340">
        <w:rPr>
          <w:sz w:val="24"/>
          <w:szCs w:val="24"/>
        </w:rPr>
        <w:t>(</w:t>
      </w:r>
      <w:r w:rsidR="00C64340" w:rsidRPr="00674823">
        <w:rPr>
          <w:bCs/>
          <w:sz w:val="24"/>
          <w:szCs w:val="24"/>
        </w:rPr>
        <w:t>UNID_CONV</w:t>
      </w:r>
      <w:r w:rsidR="00C64340">
        <w:rPr>
          <w:sz w:val="24"/>
          <w:szCs w:val="24"/>
        </w:rPr>
        <w:t xml:space="preserve">) </w:t>
      </w:r>
      <w:r>
        <w:rPr>
          <w:sz w:val="24"/>
          <w:szCs w:val="24"/>
        </w:rPr>
        <w:t>do registro 4100, de numérico para alfanumérico.</w:t>
      </w:r>
    </w:p>
    <w:p w14:paraId="11FC0F2D" w14:textId="77777777" w:rsidR="008A4122" w:rsidRDefault="008A4122" w:rsidP="009008EB">
      <w:pPr>
        <w:spacing w:before="120"/>
        <w:ind w:left="284"/>
        <w:jc w:val="both"/>
        <w:rPr>
          <w:sz w:val="24"/>
          <w:szCs w:val="24"/>
        </w:rPr>
      </w:pPr>
    </w:p>
    <w:p w14:paraId="26E45BCC" w14:textId="77777777" w:rsidR="008A4122" w:rsidRPr="00CB1648" w:rsidRDefault="008A4122" w:rsidP="008A4122">
      <w:pPr>
        <w:pStyle w:val="Default"/>
        <w:ind w:left="284"/>
        <w:jc w:val="both"/>
        <w:rPr>
          <w:bCs/>
          <w:color w:val="auto"/>
        </w:rPr>
      </w:pPr>
      <w:r w:rsidRPr="00CB1648">
        <w:rPr>
          <w:bCs/>
          <w:color w:val="auto"/>
        </w:rPr>
        <w:t xml:space="preserve">REGISTRO </w:t>
      </w:r>
      <w:r>
        <w:rPr>
          <w:bCs/>
          <w:color w:val="auto"/>
        </w:rPr>
        <w:t>410</w:t>
      </w:r>
      <w:r w:rsidRPr="00CB1648">
        <w:rPr>
          <w:bCs/>
          <w:color w:val="auto"/>
        </w:rPr>
        <w:t>0: FATORES DE CONVERSÃO DE UNIDADES</w:t>
      </w:r>
    </w:p>
    <w:p w14:paraId="605B07F4" w14:textId="7DF923F6" w:rsidR="008A4122" w:rsidRDefault="008A4122" w:rsidP="009008EB">
      <w:pPr>
        <w:spacing w:before="120"/>
        <w:ind w:left="284"/>
        <w:jc w:val="both"/>
        <w:rPr>
          <w:sz w:val="24"/>
          <w:szCs w:val="24"/>
        </w:rPr>
      </w:pPr>
    </w:p>
    <w:tbl>
      <w:tblPr>
        <w:tblW w:w="4853" w:type="pct"/>
        <w:tblInd w:w="27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99"/>
        <w:gridCol w:w="2203"/>
        <w:gridCol w:w="2334"/>
        <w:gridCol w:w="823"/>
        <w:gridCol w:w="750"/>
        <w:gridCol w:w="696"/>
        <w:gridCol w:w="1355"/>
      </w:tblGrid>
      <w:tr w:rsidR="008A4122" w:rsidRPr="00CB1648" w14:paraId="3530870E" w14:textId="77777777" w:rsidTr="007035F5">
        <w:trPr>
          <w:trHeight w:val="229"/>
        </w:trPr>
        <w:tc>
          <w:tcPr>
            <w:tcW w:w="496" w:type="pct"/>
          </w:tcPr>
          <w:p w14:paraId="1A16FE4D"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Nº</w:t>
            </w:r>
          </w:p>
        </w:tc>
        <w:tc>
          <w:tcPr>
            <w:tcW w:w="1216" w:type="pct"/>
          </w:tcPr>
          <w:p w14:paraId="7F26938E"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 xml:space="preserve">CAMPO </w:t>
            </w:r>
          </w:p>
        </w:tc>
        <w:tc>
          <w:tcPr>
            <w:tcW w:w="1288" w:type="pct"/>
          </w:tcPr>
          <w:p w14:paraId="05F7A8A6"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DESCRIÇÃO</w:t>
            </w:r>
          </w:p>
        </w:tc>
        <w:tc>
          <w:tcPr>
            <w:tcW w:w="454" w:type="pct"/>
          </w:tcPr>
          <w:p w14:paraId="090D97BD"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TIPO</w:t>
            </w:r>
          </w:p>
        </w:tc>
        <w:tc>
          <w:tcPr>
            <w:tcW w:w="414" w:type="pct"/>
          </w:tcPr>
          <w:p w14:paraId="6982E04F"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TAM</w:t>
            </w:r>
          </w:p>
        </w:tc>
        <w:tc>
          <w:tcPr>
            <w:tcW w:w="384" w:type="pct"/>
          </w:tcPr>
          <w:p w14:paraId="5CE42ECF"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DEC</w:t>
            </w:r>
          </w:p>
        </w:tc>
        <w:tc>
          <w:tcPr>
            <w:tcW w:w="748" w:type="pct"/>
          </w:tcPr>
          <w:p w14:paraId="38E49B8F" w14:textId="77777777" w:rsidR="008A4122" w:rsidRPr="00CB1648" w:rsidRDefault="008A4122" w:rsidP="007035F5">
            <w:pPr>
              <w:suppressAutoHyphens w:val="0"/>
              <w:autoSpaceDE w:val="0"/>
              <w:autoSpaceDN w:val="0"/>
              <w:adjustRightInd w:val="0"/>
              <w:jc w:val="both"/>
              <w:rPr>
                <w:rFonts w:eastAsiaTheme="minorHAnsi"/>
                <w:sz w:val="24"/>
                <w:szCs w:val="24"/>
                <w:lang w:eastAsia="en-US"/>
              </w:rPr>
            </w:pPr>
            <w:r w:rsidRPr="00CB1648">
              <w:rPr>
                <w:rFonts w:eastAsiaTheme="minorHAnsi"/>
                <w:sz w:val="24"/>
                <w:szCs w:val="24"/>
                <w:lang w:eastAsia="en-US"/>
              </w:rPr>
              <w:t>OBR</w:t>
            </w:r>
          </w:p>
        </w:tc>
      </w:tr>
      <w:tr w:rsidR="008A4122" w:rsidRPr="00674823" w14:paraId="0642091D" w14:textId="77777777" w:rsidTr="007035F5">
        <w:trPr>
          <w:trHeight w:val="410"/>
        </w:trPr>
        <w:tc>
          <w:tcPr>
            <w:tcW w:w="496" w:type="pct"/>
          </w:tcPr>
          <w:p w14:paraId="24400DB9"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03</w:t>
            </w:r>
          </w:p>
        </w:tc>
        <w:tc>
          <w:tcPr>
            <w:tcW w:w="1216" w:type="pct"/>
          </w:tcPr>
          <w:p w14:paraId="485B26F5"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sidRPr="00674823">
              <w:rPr>
                <w:bCs/>
                <w:sz w:val="24"/>
                <w:szCs w:val="24"/>
              </w:rPr>
              <w:t>UNID_CONV</w:t>
            </w:r>
          </w:p>
        </w:tc>
        <w:tc>
          <w:tcPr>
            <w:tcW w:w="1288" w:type="pct"/>
          </w:tcPr>
          <w:p w14:paraId="6BF25A0C" w14:textId="77777777" w:rsidR="008A4122" w:rsidRPr="00674823" w:rsidRDefault="008A4122" w:rsidP="007035F5">
            <w:pPr>
              <w:pStyle w:val="Default"/>
              <w:jc w:val="both"/>
              <w:rPr>
                <w:bCs/>
                <w:color w:val="auto"/>
              </w:rPr>
            </w:pPr>
            <w:r w:rsidRPr="00674823">
              <w:rPr>
                <w:bCs/>
                <w:color w:val="auto"/>
              </w:rPr>
              <w:t>Unidade comercial a ser convertida na unidade de estoque, referida no registro 4000.</w:t>
            </w:r>
          </w:p>
        </w:tc>
        <w:tc>
          <w:tcPr>
            <w:tcW w:w="454" w:type="pct"/>
          </w:tcPr>
          <w:p w14:paraId="4B755E6B"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Pr>
                <w:rFonts w:eastAsiaTheme="minorHAnsi"/>
                <w:sz w:val="24"/>
                <w:szCs w:val="24"/>
                <w:lang w:eastAsia="en-US"/>
              </w:rPr>
              <w:t>C</w:t>
            </w:r>
          </w:p>
        </w:tc>
        <w:tc>
          <w:tcPr>
            <w:tcW w:w="414" w:type="pct"/>
          </w:tcPr>
          <w:p w14:paraId="70B4039D"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6</w:t>
            </w:r>
          </w:p>
        </w:tc>
        <w:tc>
          <w:tcPr>
            <w:tcW w:w="384" w:type="pct"/>
          </w:tcPr>
          <w:p w14:paraId="44FB8895"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w:t>
            </w:r>
          </w:p>
        </w:tc>
        <w:tc>
          <w:tcPr>
            <w:tcW w:w="748" w:type="pct"/>
          </w:tcPr>
          <w:p w14:paraId="00B3A15C" w14:textId="77777777" w:rsidR="008A4122" w:rsidRPr="00674823" w:rsidRDefault="008A4122" w:rsidP="007035F5">
            <w:pPr>
              <w:suppressAutoHyphens w:val="0"/>
              <w:autoSpaceDE w:val="0"/>
              <w:autoSpaceDN w:val="0"/>
              <w:adjustRightInd w:val="0"/>
              <w:jc w:val="both"/>
              <w:rPr>
                <w:rFonts w:eastAsiaTheme="minorHAnsi"/>
                <w:sz w:val="24"/>
                <w:szCs w:val="24"/>
                <w:lang w:eastAsia="en-US"/>
              </w:rPr>
            </w:pPr>
            <w:r w:rsidRPr="00674823">
              <w:rPr>
                <w:rFonts w:eastAsiaTheme="minorHAnsi"/>
                <w:sz w:val="24"/>
                <w:szCs w:val="24"/>
                <w:lang w:eastAsia="en-US"/>
              </w:rPr>
              <w:t>O</w:t>
            </w:r>
          </w:p>
        </w:tc>
      </w:tr>
    </w:tbl>
    <w:p w14:paraId="59E58D3A" w14:textId="77777777" w:rsidR="008A4122" w:rsidRPr="009008EB" w:rsidRDefault="008A4122" w:rsidP="009008EB">
      <w:pPr>
        <w:spacing w:before="120"/>
        <w:ind w:left="284"/>
        <w:jc w:val="both"/>
        <w:rPr>
          <w:sz w:val="24"/>
          <w:szCs w:val="24"/>
        </w:rPr>
      </w:pPr>
    </w:p>
    <w:sectPr w:rsidR="008A4122" w:rsidRPr="009008EB" w:rsidSect="00F464AF">
      <w:headerReference w:type="default" r:id="rId10"/>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4B1F" w14:textId="77777777" w:rsidR="00393AB8" w:rsidRDefault="00393AB8" w:rsidP="004239FC">
      <w:r>
        <w:separator/>
      </w:r>
    </w:p>
  </w:endnote>
  <w:endnote w:type="continuationSeparator" w:id="0">
    <w:p w14:paraId="06AC79B4" w14:textId="77777777" w:rsidR="00393AB8" w:rsidRDefault="00393AB8" w:rsidP="0042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5007" w14:textId="77777777" w:rsidR="00393AB8" w:rsidRDefault="00393AB8" w:rsidP="004239FC">
      <w:r>
        <w:separator/>
      </w:r>
    </w:p>
  </w:footnote>
  <w:footnote w:type="continuationSeparator" w:id="0">
    <w:p w14:paraId="7C92874A" w14:textId="77777777" w:rsidR="00393AB8" w:rsidRDefault="00393AB8" w:rsidP="00423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25662"/>
      <w:docPartObj>
        <w:docPartGallery w:val="Page Numbers (Top of Page)"/>
        <w:docPartUnique/>
      </w:docPartObj>
    </w:sdtPr>
    <w:sdtEndPr/>
    <w:sdtContent>
      <w:p w14:paraId="4557495A" w14:textId="4A8A2A48" w:rsidR="00781417" w:rsidRDefault="00781417">
        <w:pPr>
          <w:pStyle w:val="Cabealho"/>
          <w:jc w:val="right"/>
        </w:pPr>
        <w:r>
          <w:fldChar w:fldCharType="begin"/>
        </w:r>
        <w:r>
          <w:instrText>PAGE   \* MERGEFORMAT</w:instrText>
        </w:r>
        <w:r>
          <w:fldChar w:fldCharType="separate"/>
        </w:r>
        <w:r w:rsidR="0042210E">
          <w:rPr>
            <w:noProof/>
          </w:rPr>
          <w:t>21</w:t>
        </w:r>
        <w:r>
          <w:fldChar w:fldCharType="end"/>
        </w:r>
      </w:p>
    </w:sdtContent>
  </w:sdt>
  <w:p w14:paraId="40A5E0B4" w14:textId="77777777" w:rsidR="00781417" w:rsidRDefault="007814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1AA695"/>
    <w:multiLevelType w:val="hybridMultilevel"/>
    <w:tmpl w:val="198A917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45CF4"/>
    <w:multiLevelType w:val="hybridMultilevel"/>
    <w:tmpl w:val="6052AFBE"/>
    <w:lvl w:ilvl="0" w:tplc="FC0C0462">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66D31BD"/>
    <w:multiLevelType w:val="hybridMultilevel"/>
    <w:tmpl w:val="9C2CE4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AF7981"/>
    <w:multiLevelType w:val="hybridMultilevel"/>
    <w:tmpl w:val="EDDC944E"/>
    <w:lvl w:ilvl="0" w:tplc="574A0A64">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0EE75BD0"/>
    <w:multiLevelType w:val="hybridMultilevel"/>
    <w:tmpl w:val="2278DDB4"/>
    <w:lvl w:ilvl="0" w:tplc="EAC65416">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112F6406"/>
    <w:multiLevelType w:val="multilevel"/>
    <w:tmpl w:val="2EBE8076"/>
    <w:lvl w:ilvl="0">
      <w:start w:val="2"/>
      <w:numFmt w:val="decimal"/>
      <w:lvlText w:val="%1"/>
      <w:lvlJc w:val="left"/>
      <w:pPr>
        <w:ind w:left="420" w:hanging="420"/>
      </w:pPr>
      <w:rPr>
        <w:rFonts w:hint="default"/>
      </w:rPr>
    </w:lvl>
    <w:lvl w:ilvl="1">
      <w:start w:val="1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201590"/>
    <w:multiLevelType w:val="hybridMultilevel"/>
    <w:tmpl w:val="CDFAADCA"/>
    <w:lvl w:ilvl="0" w:tplc="FFFFFFFF">
      <w:numFmt w:val="decimal"/>
      <w:lvlText w:val=""/>
      <w:lvlJc w:val="left"/>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AC7B0B"/>
    <w:multiLevelType w:val="hybridMultilevel"/>
    <w:tmpl w:val="608C6564"/>
    <w:lvl w:ilvl="0" w:tplc="74C4E9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071FBF"/>
    <w:multiLevelType w:val="hybridMultilevel"/>
    <w:tmpl w:val="21229CF8"/>
    <w:lvl w:ilvl="0" w:tplc="51D8325A">
      <w:start w:val="1"/>
      <w:numFmt w:val="lowerLetter"/>
      <w:lvlText w:val="%1)"/>
      <w:lvlJc w:val="left"/>
      <w:pPr>
        <w:ind w:left="644" w:hanging="360"/>
      </w:pPr>
      <w:rPr>
        <w:rFonts w:hint="default"/>
        <w:b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E1722C7"/>
    <w:multiLevelType w:val="hybridMultilevel"/>
    <w:tmpl w:val="2B163F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7F77BA"/>
    <w:multiLevelType w:val="hybridMultilevel"/>
    <w:tmpl w:val="2F8448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F426B3"/>
    <w:multiLevelType w:val="hybridMultilevel"/>
    <w:tmpl w:val="CE5E9C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C8357C"/>
    <w:multiLevelType w:val="hybridMultilevel"/>
    <w:tmpl w:val="D81EB506"/>
    <w:lvl w:ilvl="0" w:tplc="8D40528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3" w15:restartNumberingAfterBreak="0">
    <w:nsid w:val="2D6371DE"/>
    <w:multiLevelType w:val="multilevel"/>
    <w:tmpl w:val="250201DA"/>
    <w:lvl w:ilvl="0">
      <w:start w:val="2"/>
      <w:numFmt w:val="decimal"/>
      <w:lvlText w:val="%1"/>
      <w:lvlJc w:val="left"/>
      <w:pPr>
        <w:ind w:left="420" w:hanging="420"/>
      </w:pPr>
      <w:rPr>
        <w:rFonts w:hint="default"/>
      </w:rPr>
    </w:lvl>
    <w:lvl w:ilvl="1">
      <w:start w:val="17"/>
      <w:numFmt w:val="decimal"/>
      <w:lvlText w:val="%1.%2"/>
      <w:lvlJc w:val="left"/>
      <w:pPr>
        <w:ind w:left="710" w:hanging="420"/>
      </w:pPr>
      <w:rPr>
        <w:rFonts w:hint="default"/>
      </w:rPr>
    </w:lvl>
    <w:lvl w:ilvl="2">
      <w:start w:val="1"/>
      <w:numFmt w:val="decimal"/>
      <w:lvlText w:val="%1.%2.%3"/>
      <w:lvlJc w:val="left"/>
      <w:pPr>
        <w:ind w:left="1300" w:hanging="720"/>
      </w:pPr>
      <w:rPr>
        <w:rFonts w:hint="default"/>
      </w:rPr>
    </w:lvl>
    <w:lvl w:ilvl="3">
      <w:start w:val="1"/>
      <w:numFmt w:val="decimal"/>
      <w:lvlText w:val="%1.%2.%3.%4"/>
      <w:lvlJc w:val="left"/>
      <w:pPr>
        <w:ind w:left="1590" w:hanging="720"/>
      </w:pPr>
      <w:rPr>
        <w:rFonts w:hint="default"/>
      </w:rPr>
    </w:lvl>
    <w:lvl w:ilvl="4">
      <w:start w:val="1"/>
      <w:numFmt w:val="decimal"/>
      <w:lvlText w:val="%1.%2.%3.%4.%5"/>
      <w:lvlJc w:val="left"/>
      <w:pPr>
        <w:ind w:left="2240" w:hanging="1080"/>
      </w:pPr>
      <w:rPr>
        <w:rFonts w:hint="default"/>
      </w:rPr>
    </w:lvl>
    <w:lvl w:ilvl="5">
      <w:start w:val="1"/>
      <w:numFmt w:val="decimal"/>
      <w:lvlText w:val="%1.%2.%3.%4.%5.%6"/>
      <w:lvlJc w:val="left"/>
      <w:pPr>
        <w:ind w:left="2530" w:hanging="1080"/>
      </w:pPr>
      <w:rPr>
        <w:rFonts w:hint="default"/>
      </w:rPr>
    </w:lvl>
    <w:lvl w:ilvl="6">
      <w:start w:val="1"/>
      <w:numFmt w:val="decimal"/>
      <w:lvlText w:val="%1.%2.%3.%4.%5.%6.%7"/>
      <w:lvlJc w:val="left"/>
      <w:pPr>
        <w:ind w:left="3180" w:hanging="1440"/>
      </w:pPr>
      <w:rPr>
        <w:rFonts w:hint="default"/>
      </w:rPr>
    </w:lvl>
    <w:lvl w:ilvl="7">
      <w:start w:val="1"/>
      <w:numFmt w:val="decimal"/>
      <w:lvlText w:val="%1.%2.%3.%4.%5.%6.%7.%8"/>
      <w:lvlJc w:val="left"/>
      <w:pPr>
        <w:ind w:left="3470" w:hanging="1440"/>
      </w:pPr>
      <w:rPr>
        <w:rFonts w:hint="default"/>
      </w:rPr>
    </w:lvl>
    <w:lvl w:ilvl="8">
      <w:start w:val="1"/>
      <w:numFmt w:val="decimal"/>
      <w:lvlText w:val="%1.%2.%3.%4.%5.%6.%7.%8.%9"/>
      <w:lvlJc w:val="left"/>
      <w:pPr>
        <w:ind w:left="4120" w:hanging="1800"/>
      </w:pPr>
      <w:rPr>
        <w:rFonts w:hint="default"/>
      </w:rPr>
    </w:lvl>
  </w:abstractNum>
  <w:abstractNum w:abstractNumId="14" w15:restartNumberingAfterBreak="0">
    <w:nsid w:val="2E8F6928"/>
    <w:multiLevelType w:val="multilevel"/>
    <w:tmpl w:val="DB945FFE"/>
    <w:lvl w:ilvl="0">
      <w:start w:val="2"/>
      <w:numFmt w:val="decimal"/>
      <w:lvlText w:val="%1"/>
      <w:lvlJc w:val="left"/>
      <w:pPr>
        <w:ind w:left="420" w:hanging="420"/>
      </w:pPr>
      <w:rPr>
        <w:rFonts w:hint="default"/>
      </w:rPr>
    </w:lvl>
    <w:lvl w:ilvl="1">
      <w:start w:val="13"/>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33811331"/>
    <w:multiLevelType w:val="multilevel"/>
    <w:tmpl w:val="E44853FA"/>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B4330E"/>
    <w:multiLevelType w:val="hybridMultilevel"/>
    <w:tmpl w:val="C4FC75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EB6B4C"/>
    <w:multiLevelType w:val="hybridMultilevel"/>
    <w:tmpl w:val="2842C5E6"/>
    <w:lvl w:ilvl="0" w:tplc="0B88D042">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47764D83"/>
    <w:multiLevelType w:val="hybridMultilevel"/>
    <w:tmpl w:val="B25296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9F72C6"/>
    <w:multiLevelType w:val="hybridMultilevel"/>
    <w:tmpl w:val="AF12CC9E"/>
    <w:lvl w:ilvl="0" w:tplc="3BB630F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0" w15:restartNumberingAfterBreak="0">
    <w:nsid w:val="4EAA0F23"/>
    <w:multiLevelType w:val="hybridMultilevel"/>
    <w:tmpl w:val="A0A69A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B33196"/>
    <w:multiLevelType w:val="hybridMultilevel"/>
    <w:tmpl w:val="A0A69A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1D6368B"/>
    <w:multiLevelType w:val="hybridMultilevel"/>
    <w:tmpl w:val="280838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603EAF"/>
    <w:multiLevelType w:val="hybridMultilevel"/>
    <w:tmpl w:val="777C580A"/>
    <w:lvl w:ilvl="0" w:tplc="89F026A2">
      <w:start w:val="1"/>
      <w:numFmt w:val="decimal"/>
      <w:lvlText w:val="%1)"/>
      <w:lvlJc w:val="left"/>
      <w:pPr>
        <w:ind w:left="720" w:hanging="360"/>
      </w:pPr>
      <w:rPr>
        <w:rFonts w:eastAsia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9BB1BDD"/>
    <w:multiLevelType w:val="hybridMultilevel"/>
    <w:tmpl w:val="D876B8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B405F0E"/>
    <w:multiLevelType w:val="hybridMultilevel"/>
    <w:tmpl w:val="B3A2BF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B6C7712"/>
    <w:multiLevelType w:val="hybridMultilevel"/>
    <w:tmpl w:val="AC7C8A0E"/>
    <w:lvl w:ilvl="0" w:tplc="089A6906">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7" w15:restartNumberingAfterBreak="0">
    <w:nsid w:val="609748C3"/>
    <w:multiLevelType w:val="multilevel"/>
    <w:tmpl w:val="76DC5E02"/>
    <w:lvl w:ilvl="0">
      <w:start w:val="2"/>
      <w:numFmt w:val="decimal"/>
      <w:lvlText w:val="%1"/>
      <w:lvlJc w:val="left"/>
      <w:pPr>
        <w:ind w:left="420" w:hanging="420"/>
      </w:pPr>
      <w:rPr>
        <w:rFonts w:hint="default"/>
        <w:b/>
      </w:rPr>
    </w:lvl>
    <w:lvl w:ilvl="1">
      <w:start w:val="16"/>
      <w:numFmt w:val="decimal"/>
      <w:lvlText w:val="%1.%2"/>
      <w:lvlJc w:val="left"/>
      <w:pPr>
        <w:ind w:left="704" w:hanging="420"/>
      </w:pPr>
      <w:rPr>
        <w:rFonts w:hint="default"/>
        <w:b w:val="0"/>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28" w15:restartNumberingAfterBreak="0">
    <w:nsid w:val="636C6A0D"/>
    <w:multiLevelType w:val="hybridMultilevel"/>
    <w:tmpl w:val="199257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045C0F"/>
    <w:multiLevelType w:val="hybridMultilevel"/>
    <w:tmpl w:val="FE1046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85153B"/>
    <w:multiLevelType w:val="multilevel"/>
    <w:tmpl w:val="653051D0"/>
    <w:lvl w:ilvl="0">
      <w:start w:val="2"/>
      <w:numFmt w:val="decimal"/>
      <w:lvlText w:val="%1"/>
      <w:lvlJc w:val="left"/>
      <w:pPr>
        <w:ind w:left="420" w:hanging="420"/>
      </w:pPr>
      <w:rPr>
        <w:rFonts w:hint="default"/>
      </w:rPr>
    </w:lvl>
    <w:lvl w:ilvl="1">
      <w:start w:val="13"/>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15:restartNumberingAfterBreak="0">
    <w:nsid w:val="6AA92015"/>
    <w:multiLevelType w:val="hybridMultilevel"/>
    <w:tmpl w:val="DEF87AA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B100FCF"/>
    <w:multiLevelType w:val="hybridMultilevel"/>
    <w:tmpl w:val="2F8448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B3C3BF6"/>
    <w:multiLevelType w:val="hybridMultilevel"/>
    <w:tmpl w:val="B5CA8EC4"/>
    <w:lvl w:ilvl="0" w:tplc="DC22857E">
      <w:start w:val="1"/>
      <w:numFmt w:val="decimal"/>
      <w:lvlText w:val="%1)"/>
      <w:lvlJc w:val="left"/>
      <w:pPr>
        <w:ind w:left="644" w:hanging="360"/>
      </w:pPr>
      <w:rPr>
        <w:rFonts w:hint="default"/>
        <w:b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6F9A24C3"/>
    <w:multiLevelType w:val="hybridMultilevel"/>
    <w:tmpl w:val="BB38FB32"/>
    <w:lvl w:ilvl="0" w:tplc="6318FA2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5" w15:restartNumberingAfterBreak="0">
    <w:nsid w:val="711501CF"/>
    <w:multiLevelType w:val="hybridMultilevel"/>
    <w:tmpl w:val="350694F8"/>
    <w:lvl w:ilvl="0" w:tplc="3208C06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6" w15:restartNumberingAfterBreak="0">
    <w:nsid w:val="717323AB"/>
    <w:multiLevelType w:val="hybridMultilevel"/>
    <w:tmpl w:val="250813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6963CF2"/>
    <w:multiLevelType w:val="hybridMultilevel"/>
    <w:tmpl w:val="0F5EFEAC"/>
    <w:lvl w:ilvl="0" w:tplc="58A65966">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8" w15:restartNumberingAfterBreak="0">
    <w:nsid w:val="77B10AE0"/>
    <w:multiLevelType w:val="hybridMultilevel"/>
    <w:tmpl w:val="AC5CC9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9DC3DF9"/>
    <w:multiLevelType w:val="hybridMultilevel"/>
    <w:tmpl w:val="EDDC944E"/>
    <w:lvl w:ilvl="0" w:tplc="574A0A64">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0" w15:restartNumberingAfterBreak="0">
    <w:nsid w:val="7A0901E3"/>
    <w:multiLevelType w:val="hybridMultilevel"/>
    <w:tmpl w:val="2F8448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AA5522D"/>
    <w:multiLevelType w:val="multilevel"/>
    <w:tmpl w:val="9906F52E"/>
    <w:lvl w:ilvl="0">
      <w:start w:val="2"/>
      <w:numFmt w:val="decimal"/>
      <w:lvlText w:val="%1"/>
      <w:lvlJc w:val="left"/>
      <w:pPr>
        <w:ind w:left="420" w:hanging="420"/>
      </w:pPr>
      <w:rPr>
        <w:rFonts w:hint="default"/>
      </w:rPr>
    </w:lvl>
    <w:lvl w:ilvl="1">
      <w:start w:val="18"/>
      <w:numFmt w:val="decimal"/>
      <w:lvlText w:val="%1.%2"/>
      <w:lvlJc w:val="left"/>
      <w:pPr>
        <w:ind w:left="1130" w:hanging="4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2" w15:restartNumberingAfterBreak="0">
    <w:nsid w:val="7C897852"/>
    <w:multiLevelType w:val="hybridMultilevel"/>
    <w:tmpl w:val="66CC2EEE"/>
    <w:lvl w:ilvl="0" w:tplc="A58EC5F2">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16cid:durableId="736974590">
    <w:abstractNumId w:val="12"/>
  </w:num>
  <w:num w:numId="2" w16cid:durableId="1953634750">
    <w:abstractNumId w:val="24"/>
  </w:num>
  <w:num w:numId="3" w16cid:durableId="1502282395">
    <w:abstractNumId w:val="2"/>
  </w:num>
  <w:num w:numId="4" w16cid:durableId="132797449">
    <w:abstractNumId w:val="31"/>
  </w:num>
  <w:num w:numId="5" w16cid:durableId="99108405">
    <w:abstractNumId w:val="28"/>
  </w:num>
  <w:num w:numId="6" w16cid:durableId="1933858590">
    <w:abstractNumId w:val="38"/>
  </w:num>
  <w:num w:numId="7" w16cid:durableId="55318793">
    <w:abstractNumId w:val="25"/>
  </w:num>
  <w:num w:numId="8" w16cid:durableId="1062828106">
    <w:abstractNumId w:val="11"/>
  </w:num>
  <w:num w:numId="9" w16cid:durableId="150874522">
    <w:abstractNumId w:val="16"/>
  </w:num>
  <w:num w:numId="10" w16cid:durableId="883641095">
    <w:abstractNumId w:val="29"/>
  </w:num>
  <w:num w:numId="11" w16cid:durableId="543952352">
    <w:abstractNumId w:val="18"/>
  </w:num>
  <w:num w:numId="12" w16cid:durableId="492524303">
    <w:abstractNumId w:val="20"/>
  </w:num>
  <w:num w:numId="13" w16cid:durableId="751007275">
    <w:abstractNumId w:val="0"/>
  </w:num>
  <w:num w:numId="14" w16cid:durableId="1159882130">
    <w:abstractNumId w:val="23"/>
  </w:num>
  <w:num w:numId="15" w16cid:durableId="423454018">
    <w:abstractNumId w:val="36"/>
  </w:num>
  <w:num w:numId="16" w16cid:durableId="905804595">
    <w:abstractNumId w:val="9"/>
  </w:num>
  <w:num w:numId="17" w16cid:durableId="1946957737">
    <w:abstractNumId w:val="22"/>
  </w:num>
  <w:num w:numId="18" w16cid:durableId="2110422673">
    <w:abstractNumId w:val="10"/>
  </w:num>
  <w:num w:numId="19" w16cid:durableId="1565526152">
    <w:abstractNumId w:val="40"/>
  </w:num>
  <w:num w:numId="20" w16cid:durableId="862330824">
    <w:abstractNumId w:val="32"/>
  </w:num>
  <w:num w:numId="21" w16cid:durableId="911934257">
    <w:abstractNumId w:val="14"/>
  </w:num>
  <w:num w:numId="22" w16cid:durableId="1346979654">
    <w:abstractNumId w:val="30"/>
  </w:num>
  <w:num w:numId="23" w16cid:durableId="1680428060">
    <w:abstractNumId w:val="27"/>
  </w:num>
  <w:num w:numId="24" w16cid:durableId="1163395228">
    <w:abstractNumId w:val="7"/>
  </w:num>
  <w:num w:numId="25" w16cid:durableId="1280644748">
    <w:abstractNumId w:val="5"/>
  </w:num>
  <w:num w:numId="26" w16cid:durableId="1444378909">
    <w:abstractNumId w:val="13"/>
  </w:num>
  <w:num w:numId="27" w16cid:durableId="704794812">
    <w:abstractNumId w:val="6"/>
  </w:num>
  <w:num w:numId="28" w16cid:durableId="2013490324">
    <w:abstractNumId w:val="8"/>
  </w:num>
  <w:num w:numId="29" w16cid:durableId="225460228">
    <w:abstractNumId w:val="1"/>
  </w:num>
  <w:num w:numId="30" w16cid:durableId="1306155783">
    <w:abstractNumId w:val="37"/>
  </w:num>
  <w:num w:numId="31" w16cid:durableId="225728983">
    <w:abstractNumId w:val="4"/>
  </w:num>
  <w:num w:numId="32" w16cid:durableId="889994021">
    <w:abstractNumId w:val="17"/>
  </w:num>
  <w:num w:numId="33" w16cid:durableId="740132">
    <w:abstractNumId w:val="33"/>
  </w:num>
  <w:num w:numId="34" w16cid:durableId="625045707">
    <w:abstractNumId w:val="26"/>
  </w:num>
  <w:num w:numId="35" w16cid:durableId="2144348149">
    <w:abstractNumId w:val="42"/>
  </w:num>
  <w:num w:numId="36" w16cid:durableId="1684546305">
    <w:abstractNumId w:val="35"/>
  </w:num>
  <w:num w:numId="37" w16cid:durableId="67731407">
    <w:abstractNumId w:val="3"/>
  </w:num>
  <w:num w:numId="38" w16cid:durableId="1940210165">
    <w:abstractNumId w:val="15"/>
  </w:num>
  <w:num w:numId="39" w16cid:durableId="2024698213">
    <w:abstractNumId w:val="41"/>
  </w:num>
  <w:num w:numId="40" w16cid:durableId="247735073">
    <w:abstractNumId w:val="39"/>
  </w:num>
  <w:num w:numId="41" w16cid:durableId="1405837404">
    <w:abstractNumId w:val="19"/>
  </w:num>
  <w:num w:numId="42" w16cid:durableId="1544712092">
    <w:abstractNumId w:val="34"/>
  </w:num>
  <w:num w:numId="43" w16cid:durableId="10028528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949"/>
    <w:rsid w:val="000026DE"/>
    <w:rsid w:val="0000390C"/>
    <w:rsid w:val="00003D1A"/>
    <w:rsid w:val="00004AC8"/>
    <w:rsid w:val="00005EC6"/>
    <w:rsid w:val="00006317"/>
    <w:rsid w:val="0000649F"/>
    <w:rsid w:val="00010876"/>
    <w:rsid w:val="00010EE2"/>
    <w:rsid w:val="00013D60"/>
    <w:rsid w:val="0001416E"/>
    <w:rsid w:val="00014671"/>
    <w:rsid w:val="00016924"/>
    <w:rsid w:val="00017326"/>
    <w:rsid w:val="0002180A"/>
    <w:rsid w:val="000218A7"/>
    <w:rsid w:val="00022060"/>
    <w:rsid w:val="00024097"/>
    <w:rsid w:val="0002529C"/>
    <w:rsid w:val="00025511"/>
    <w:rsid w:val="0003146A"/>
    <w:rsid w:val="00032D7B"/>
    <w:rsid w:val="00033CF4"/>
    <w:rsid w:val="00034A3B"/>
    <w:rsid w:val="00035ECD"/>
    <w:rsid w:val="0003700E"/>
    <w:rsid w:val="000371CF"/>
    <w:rsid w:val="0004292E"/>
    <w:rsid w:val="00044151"/>
    <w:rsid w:val="000444F0"/>
    <w:rsid w:val="00045393"/>
    <w:rsid w:val="00045903"/>
    <w:rsid w:val="000459B6"/>
    <w:rsid w:val="000467C5"/>
    <w:rsid w:val="000477E0"/>
    <w:rsid w:val="0005139E"/>
    <w:rsid w:val="00053544"/>
    <w:rsid w:val="00056F86"/>
    <w:rsid w:val="000576E1"/>
    <w:rsid w:val="0006165B"/>
    <w:rsid w:val="00063387"/>
    <w:rsid w:val="00063DC4"/>
    <w:rsid w:val="00064B77"/>
    <w:rsid w:val="00064E30"/>
    <w:rsid w:val="0006521D"/>
    <w:rsid w:val="00067BEA"/>
    <w:rsid w:val="00072040"/>
    <w:rsid w:val="00074435"/>
    <w:rsid w:val="00074D38"/>
    <w:rsid w:val="00076483"/>
    <w:rsid w:val="000764CE"/>
    <w:rsid w:val="0007698E"/>
    <w:rsid w:val="00076A9F"/>
    <w:rsid w:val="000777DF"/>
    <w:rsid w:val="00077930"/>
    <w:rsid w:val="00077D87"/>
    <w:rsid w:val="000801A5"/>
    <w:rsid w:val="000802D3"/>
    <w:rsid w:val="00080558"/>
    <w:rsid w:val="0008157E"/>
    <w:rsid w:val="00082234"/>
    <w:rsid w:val="00082B9F"/>
    <w:rsid w:val="00082EA4"/>
    <w:rsid w:val="00083559"/>
    <w:rsid w:val="00083A6B"/>
    <w:rsid w:val="00085DB7"/>
    <w:rsid w:val="0008761C"/>
    <w:rsid w:val="000920E3"/>
    <w:rsid w:val="00095BBE"/>
    <w:rsid w:val="00097550"/>
    <w:rsid w:val="000977B3"/>
    <w:rsid w:val="000A0FFC"/>
    <w:rsid w:val="000A3DB3"/>
    <w:rsid w:val="000A4974"/>
    <w:rsid w:val="000A6622"/>
    <w:rsid w:val="000B0B43"/>
    <w:rsid w:val="000B0BFB"/>
    <w:rsid w:val="000B0FDD"/>
    <w:rsid w:val="000B1B1B"/>
    <w:rsid w:val="000B21E8"/>
    <w:rsid w:val="000B24F8"/>
    <w:rsid w:val="000B448A"/>
    <w:rsid w:val="000B5C16"/>
    <w:rsid w:val="000C0415"/>
    <w:rsid w:val="000C0852"/>
    <w:rsid w:val="000C0DC0"/>
    <w:rsid w:val="000C15DA"/>
    <w:rsid w:val="000C1C34"/>
    <w:rsid w:val="000C2A75"/>
    <w:rsid w:val="000C2FC6"/>
    <w:rsid w:val="000C5709"/>
    <w:rsid w:val="000C5C8A"/>
    <w:rsid w:val="000C6D21"/>
    <w:rsid w:val="000C6E66"/>
    <w:rsid w:val="000D0DA5"/>
    <w:rsid w:val="000D1EFB"/>
    <w:rsid w:val="000D23B4"/>
    <w:rsid w:val="000D37CD"/>
    <w:rsid w:val="000D4595"/>
    <w:rsid w:val="000D580E"/>
    <w:rsid w:val="000D5AEA"/>
    <w:rsid w:val="000E05D2"/>
    <w:rsid w:val="000E1F04"/>
    <w:rsid w:val="000E1FB5"/>
    <w:rsid w:val="000E28B8"/>
    <w:rsid w:val="000E64E2"/>
    <w:rsid w:val="000E67AD"/>
    <w:rsid w:val="000E7BC0"/>
    <w:rsid w:val="000F0542"/>
    <w:rsid w:val="000F0BB2"/>
    <w:rsid w:val="000F15E9"/>
    <w:rsid w:val="000F29DB"/>
    <w:rsid w:val="000F3B25"/>
    <w:rsid w:val="000F4638"/>
    <w:rsid w:val="000F5365"/>
    <w:rsid w:val="000F5A2E"/>
    <w:rsid w:val="0010172D"/>
    <w:rsid w:val="00102218"/>
    <w:rsid w:val="00102881"/>
    <w:rsid w:val="00102A66"/>
    <w:rsid w:val="00102B9E"/>
    <w:rsid w:val="0010354C"/>
    <w:rsid w:val="00104772"/>
    <w:rsid w:val="0010547E"/>
    <w:rsid w:val="001066E9"/>
    <w:rsid w:val="0011194D"/>
    <w:rsid w:val="00111AB4"/>
    <w:rsid w:val="001124B8"/>
    <w:rsid w:val="00115FA4"/>
    <w:rsid w:val="001163F9"/>
    <w:rsid w:val="001168D1"/>
    <w:rsid w:val="00120F3A"/>
    <w:rsid w:val="001218AC"/>
    <w:rsid w:val="00122A21"/>
    <w:rsid w:val="00122F0B"/>
    <w:rsid w:val="00123461"/>
    <w:rsid w:val="00123A19"/>
    <w:rsid w:val="00123B3C"/>
    <w:rsid w:val="001241A9"/>
    <w:rsid w:val="001251CC"/>
    <w:rsid w:val="001264EB"/>
    <w:rsid w:val="00126FC6"/>
    <w:rsid w:val="0012707A"/>
    <w:rsid w:val="0012750B"/>
    <w:rsid w:val="00127A95"/>
    <w:rsid w:val="00130551"/>
    <w:rsid w:val="0013191D"/>
    <w:rsid w:val="001325CF"/>
    <w:rsid w:val="0013556D"/>
    <w:rsid w:val="00140C24"/>
    <w:rsid w:val="00141C4C"/>
    <w:rsid w:val="00142C51"/>
    <w:rsid w:val="0014429D"/>
    <w:rsid w:val="00146107"/>
    <w:rsid w:val="0014641F"/>
    <w:rsid w:val="00146762"/>
    <w:rsid w:val="001525CE"/>
    <w:rsid w:val="001527E0"/>
    <w:rsid w:val="0015306D"/>
    <w:rsid w:val="00154080"/>
    <w:rsid w:val="00155198"/>
    <w:rsid w:val="0015521D"/>
    <w:rsid w:val="001607F6"/>
    <w:rsid w:val="00160B9A"/>
    <w:rsid w:val="001628E5"/>
    <w:rsid w:val="001661CE"/>
    <w:rsid w:val="00167D70"/>
    <w:rsid w:val="00170174"/>
    <w:rsid w:val="00170CAD"/>
    <w:rsid w:val="00171FE9"/>
    <w:rsid w:val="0017275B"/>
    <w:rsid w:val="001771B5"/>
    <w:rsid w:val="00177641"/>
    <w:rsid w:val="001809FF"/>
    <w:rsid w:val="0018103C"/>
    <w:rsid w:val="00183AEB"/>
    <w:rsid w:val="0018442D"/>
    <w:rsid w:val="00185ACF"/>
    <w:rsid w:val="00185FB0"/>
    <w:rsid w:val="001864F2"/>
    <w:rsid w:val="0018780D"/>
    <w:rsid w:val="00187A22"/>
    <w:rsid w:val="0019004D"/>
    <w:rsid w:val="00193EB8"/>
    <w:rsid w:val="00196977"/>
    <w:rsid w:val="00196AA9"/>
    <w:rsid w:val="001A0C47"/>
    <w:rsid w:val="001A28BD"/>
    <w:rsid w:val="001A3414"/>
    <w:rsid w:val="001A37E1"/>
    <w:rsid w:val="001A4BC0"/>
    <w:rsid w:val="001A4C84"/>
    <w:rsid w:val="001A7116"/>
    <w:rsid w:val="001B1064"/>
    <w:rsid w:val="001B3168"/>
    <w:rsid w:val="001B3907"/>
    <w:rsid w:val="001B3B89"/>
    <w:rsid w:val="001B517D"/>
    <w:rsid w:val="001B522D"/>
    <w:rsid w:val="001B583B"/>
    <w:rsid w:val="001B6C11"/>
    <w:rsid w:val="001B7508"/>
    <w:rsid w:val="001C05A0"/>
    <w:rsid w:val="001C18F3"/>
    <w:rsid w:val="001C26CC"/>
    <w:rsid w:val="001C4CDE"/>
    <w:rsid w:val="001C4DFA"/>
    <w:rsid w:val="001C5618"/>
    <w:rsid w:val="001C6379"/>
    <w:rsid w:val="001C63EF"/>
    <w:rsid w:val="001D27A3"/>
    <w:rsid w:val="001D3A2C"/>
    <w:rsid w:val="001D4D28"/>
    <w:rsid w:val="001D56FC"/>
    <w:rsid w:val="001D5EFA"/>
    <w:rsid w:val="001D6E61"/>
    <w:rsid w:val="001D6FC1"/>
    <w:rsid w:val="001D7A5E"/>
    <w:rsid w:val="001D7AE9"/>
    <w:rsid w:val="001D7F8E"/>
    <w:rsid w:val="001E0496"/>
    <w:rsid w:val="001E20DB"/>
    <w:rsid w:val="001E5AC9"/>
    <w:rsid w:val="001E6394"/>
    <w:rsid w:val="001E640E"/>
    <w:rsid w:val="001E6751"/>
    <w:rsid w:val="001E72D0"/>
    <w:rsid w:val="001F0AB2"/>
    <w:rsid w:val="001F225E"/>
    <w:rsid w:val="001F54E6"/>
    <w:rsid w:val="001F59D7"/>
    <w:rsid w:val="001F5A24"/>
    <w:rsid w:val="001F754C"/>
    <w:rsid w:val="001F775B"/>
    <w:rsid w:val="001F7EC7"/>
    <w:rsid w:val="00203473"/>
    <w:rsid w:val="00203AB7"/>
    <w:rsid w:val="00203AD3"/>
    <w:rsid w:val="0020456A"/>
    <w:rsid w:val="00205803"/>
    <w:rsid w:val="0020601C"/>
    <w:rsid w:val="00207042"/>
    <w:rsid w:val="00210B3B"/>
    <w:rsid w:val="00212323"/>
    <w:rsid w:val="002137C7"/>
    <w:rsid w:val="002149CD"/>
    <w:rsid w:val="00216FF2"/>
    <w:rsid w:val="00217CA3"/>
    <w:rsid w:val="00220C7B"/>
    <w:rsid w:val="002244C0"/>
    <w:rsid w:val="00224BE8"/>
    <w:rsid w:val="00226CCB"/>
    <w:rsid w:val="00227054"/>
    <w:rsid w:val="00230C38"/>
    <w:rsid w:val="00230D5A"/>
    <w:rsid w:val="002328A8"/>
    <w:rsid w:val="00232D52"/>
    <w:rsid w:val="0023345C"/>
    <w:rsid w:val="00233768"/>
    <w:rsid w:val="00233C8C"/>
    <w:rsid w:val="00234720"/>
    <w:rsid w:val="00235624"/>
    <w:rsid w:val="00236C3A"/>
    <w:rsid w:val="00237686"/>
    <w:rsid w:val="00240476"/>
    <w:rsid w:val="00241488"/>
    <w:rsid w:val="002417C9"/>
    <w:rsid w:val="00245034"/>
    <w:rsid w:val="00245B3C"/>
    <w:rsid w:val="00247A22"/>
    <w:rsid w:val="0025068F"/>
    <w:rsid w:val="00251DD9"/>
    <w:rsid w:val="00253318"/>
    <w:rsid w:val="002550EF"/>
    <w:rsid w:val="00257041"/>
    <w:rsid w:val="00257BC8"/>
    <w:rsid w:val="00262949"/>
    <w:rsid w:val="00262E23"/>
    <w:rsid w:val="00263C15"/>
    <w:rsid w:val="002658E7"/>
    <w:rsid w:val="00270C20"/>
    <w:rsid w:val="00270FBA"/>
    <w:rsid w:val="0027135E"/>
    <w:rsid w:val="00275CF4"/>
    <w:rsid w:val="00276EA5"/>
    <w:rsid w:val="00277C2B"/>
    <w:rsid w:val="00280F16"/>
    <w:rsid w:val="00281749"/>
    <w:rsid w:val="00281E8A"/>
    <w:rsid w:val="00282343"/>
    <w:rsid w:val="002847FA"/>
    <w:rsid w:val="00291687"/>
    <w:rsid w:val="00294C7B"/>
    <w:rsid w:val="002A06CA"/>
    <w:rsid w:val="002A0741"/>
    <w:rsid w:val="002A12C8"/>
    <w:rsid w:val="002A1D52"/>
    <w:rsid w:val="002A1E7D"/>
    <w:rsid w:val="002A1E84"/>
    <w:rsid w:val="002A23A5"/>
    <w:rsid w:val="002A2FFB"/>
    <w:rsid w:val="002A4677"/>
    <w:rsid w:val="002A46E2"/>
    <w:rsid w:val="002A4B58"/>
    <w:rsid w:val="002A54DF"/>
    <w:rsid w:val="002A5D26"/>
    <w:rsid w:val="002A605D"/>
    <w:rsid w:val="002A60FD"/>
    <w:rsid w:val="002A6260"/>
    <w:rsid w:val="002A62BB"/>
    <w:rsid w:val="002A6F21"/>
    <w:rsid w:val="002A7CDA"/>
    <w:rsid w:val="002B07BC"/>
    <w:rsid w:val="002B2437"/>
    <w:rsid w:val="002B2483"/>
    <w:rsid w:val="002B299F"/>
    <w:rsid w:val="002C0C58"/>
    <w:rsid w:val="002C0D44"/>
    <w:rsid w:val="002C2B9E"/>
    <w:rsid w:val="002C4466"/>
    <w:rsid w:val="002C47FA"/>
    <w:rsid w:val="002C499F"/>
    <w:rsid w:val="002C4DCB"/>
    <w:rsid w:val="002C5FD9"/>
    <w:rsid w:val="002D011D"/>
    <w:rsid w:val="002D03C3"/>
    <w:rsid w:val="002D2CE0"/>
    <w:rsid w:val="002D2E40"/>
    <w:rsid w:val="002D2FAD"/>
    <w:rsid w:val="002D3E52"/>
    <w:rsid w:val="002D3EB3"/>
    <w:rsid w:val="002D4865"/>
    <w:rsid w:val="002D72A9"/>
    <w:rsid w:val="002D7F0E"/>
    <w:rsid w:val="002E29E1"/>
    <w:rsid w:val="002E2DFF"/>
    <w:rsid w:val="002E33FA"/>
    <w:rsid w:val="002E5A0A"/>
    <w:rsid w:val="002E737D"/>
    <w:rsid w:val="002F2F3C"/>
    <w:rsid w:val="002F3FD4"/>
    <w:rsid w:val="002F4446"/>
    <w:rsid w:val="002F57E6"/>
    <w:rsid w:val="002F6FB7"/>
    <w:rsid w:val="002F710C"/>
    <w:rsid w:val="002F7967"/>
    <w:rsid w:val="0030008B"/>
    <w:rsid w:val="0030244E"/>
    <w:rsid w:val="00302DF3"/>
    <w:rsid w:val="003047E6"/>
    <w:rsid w:val="0030519E"/>
    <w:rsid w:val="00306B0B"/>
    <w:rsid w:val="00311BD0"/>
    <w:rsid w:val="00313125"/>
    <w:rsid w:val="00316BAA"/>
    <w:rsid w:val="0031716A"/>
    <w:rsid w:val="0032085B"/>
    <w:rsid w:val="0032145C"/>
    <w:rsid w:val="0032201B"/>
    <w:rsid w:val="003227A6"/>
    <w:rsid w:val="00322E02"/>
    <w:rsid w:val="003264F3"/>
    <w:rsid w:val="0032650E"/>
    <w:rsid w:val="00326562"/>
    <w:rsid w:val="00326747"/>
    <w:rsid w:val="00326A47"/>
    <w:rsid w:val="003274E5"/>
    <w:rsid w:val="003306E1"/>
    <w:rsid w:val="003310B8"/>
    <w:rsid w:val="00331341"/>
    <w:rsid w:val="00332A72"/>
    <w:rsid w:val="003334BB"/>
    <w:rsid w:val="0033381D"/>
    <w:rsid w:val="003349CB"/>
    <w:rsid w:val="00335426"/>
    <w:rsid w:val="00336E73"/>
    <w:rsid w:val="0033768F"/>
    <w:rsid w:val="00337C49"/>
    <w:rsid w:val="00340C12"/>
    <w:rsid w:val="00341599"/>
    <w:rsid w:val="00342195"/>
    <w:rsid w:val="00342FE1"/>
    <w:rsid w:val="00346156"/>
    <w:rsid w:val="00346190"/>
    <w:rsid w:val="00347D2D"/>
    <w:rsid w:val="00350043"/>
    <w:rsid w:val="00356FDD"/>
    <w:rsid w:val="00357D65"/>
    <w:rsid w:val="0036280C"/>
    <w:rsid w:val="00363656"/>
    <w:rsid w:val="00363B60"/>
    <w:rsid w:val="00364CBF"/>
    <w:rsid w:val="003651A2"/>
    <w:rsid w:val="003655D6"/>
    <w:rsid w:val="00372BCC"/>
    <w:rsid w:val="0037300D"/>
    <w:rsid w:val="0037334D"/>
    <w:rsid w:val="003737C1"/>
    <w:rsid w:val="003778AE"/>
    <w:rsid w:val="00380DE0"/>
    <w:rsid w:val="00382948"/>
    <w:rsid w:val="00384EA1"/>
    <w:rsid w:val="00386403"/>
    <w:rsid w:val="00386C0A"/>
    <w:rsid w:val="003925FC"/>
    <w:rsid w:val="00392C48"/>
    <w:rsid w:val="00393077"/>
    <w:rsid w:val="00393A83"/>
    <w:rsid w:val="00393AB8"/>
    <w:rsid w:val="003944BC"/>
    <w:rsid w:val="00396AA1"/>
    <w:rsid w:val="0039749B"/>
    <w:rsid w:val="0039755C"/>
    <w:rsid w:val="003A2BDF"/>
    <w:rsid w:val="003A2D88"/>
    <w:rsid w:val="003A4070"/>
    <w:rsid w:val="003A7B80"/>
    <w:rsid w:val="003B67FD"/>
    <w:rsid w:val="003C032F"/>
    <w:rsid w:val="003C36AD"/>
    <w:rsid w:val="003C39B5"/>
    <w:rsid w:val="003C45C4"/>
    <w:rsid w:val="003C4C94"/>
    <w:rsid w:val="003D1B7C"/>
    <w:rsid w:val="003D266C"/>
    <w:rsid w:val="003D3012"/>
    <w:rsid w:val="003D331D"/>
    <w:rsid w:val="003D37F4"/>
    <w:rsid w:val="003D57DA"/>
    <w:rsid w:val="003D5FAB"/>
    <w:rsid w:val="003E0776"/>
    <w:rsid w:val="003E151B"/>
    <w:rsid w:val="003E30B5"/>
    <w:rsid w:val="003E3460"/>
    <w:rsid w:val="003E382A"/>
    <w:rsid w:val="003E4CB7"/>
    <w:rsid w:val="003E67F4"/>
    <w:rsid w:val="003F17A5"/>
    <w:rsid w:val="003F1DA1"/>
    <w:rsid w:val="00401104"/>
    <w:rsid w:val="004017E2"/>
    <w:rsid w:val="00401B24"/>
    <w:rsid w:val="004048C7"/>
    <w:rsid w:val="0040531D"/>
    <w:rsid w:val="00405A59"/>
    <w:rsid w:val="00405D6F"/>
    <w:rsid w:val="004067AA"/>
    <w:rsid w:val="00406EAF"/>
    <w:rsid w:val="00406FA1"/>
    <w:rsid w:val="0042210E"/>
    <w:rsid w:val="004224C9"/>
    <w:rsid w:val="004239FC"/>
    <w:rsid w:val="00423BCA"/>
    <w:rsid w:val="004254E5"/>
    <w:rsid w:val="0042566C"/>
    <w:rsid w:val="00426808"/>
    <w:rsid w:val="0043032F"/>
    <w:rsid w:val="004320BF"/>
    <w:rsid w:val="00432417"/>
    <w:rsid w:val="004325CF"/>
    <w:rsid w:val="0043605F"/>
    <w:rsid w:val="00436C56"/>
    <w:rsid w:val="00437586"/>
    <w:rsid w:val="004408E5"/>
    <w:rsid w:val="00441A69"/>
    <w:rsid w:val="00442E0B"/>
    <w:rsid w:val="00443069"/>
    <w:rsid w:val="00443B05"/>
    <w:rsid w:val="00445818"/>
    <w:rsid w:val="0044620E"/>
    <w:rsid w:val="00446C5D"/>
    <w:rsid w:val="00451227"/>
    <w:rsid w:val="00452AAA"/>
    <w:rsid w:val="00453495"/>
    <w:rsid w:val="004539D6"/>
    <w:rsid w:val="00455AE3"/>
    <w:rsid w:val="00456A8E"/>
    <w:rsid w:val="00456B34"/>
    <w:rsid w:val="00457644"/>
    <w:rsid w:val="00460767"/>
    <w:rsid w:val="004609D3"/>
    <w:rsid w:val="00461265"/>
    <w:rsid w:val="004618AD"/>
    <w:rsid w:val="00461BB1"/>
    <w:rsid w:val="0046284F"/>
    <w:rsid w:val="004648BB"/>
    <w:rsid w:val="00464FAA"/>
    <w:rsid w:val="00466509"/>
    <w:rsid w:val="00470EDE"/>
    <w:rsid w:val="00473ED5"/>
    <w:rsid w:val="00474BB5"/>
    <w:rsid w:val="0047502E"/>
    <w:rsid w:val="00475BBA"/>
    <w:rsid w:val="00476CC8"/>
    <w:rsid w:val="004806A6"/>
    <w:rsid w:val="004819FE"/>
    <w:rsid w:val="004827BF"/>
    <w:rsid w:val="0048504F"/>
    <w:rsid w:val="004856D5"/>
    <w:rsid w:val="0048597E"/>
    <w:rsid w:val="00486213"/>
    <w:rsid w:val="004868C4"/>
    <w:rsid w:val="0048692B"/>
    <w:rsid w:val="00486BA1"/>
    <w:rsid w:val="00486F28"/>
    <w:rsid w:val="004876ED"/>
    <w:rsid w:val="004901BE"/>
    <w:rsid w:val="0049046B"/>
    <w:rsid w:val="00490799"/>
    <w:rsid w:val="004912B7"/>
    <w:rsid w:val="00491B72"/>
    <w:rsid w:val="00494256"/>
    <w:rsid w:val="00494425"/>
    <w:rsid w:val="0049493B"/>
    <w:rsid w:val="00494CDF"/>
    <w:rsid w:val="004961C0"/>
    <w:rsid w:val="00496473"/>
    <w:rsid w:val="004976BF"/>
    <w:rsid w:val="00497B01"/>
    <w:rsid w:val="004A2C20"/>
    <w:rsid w:val="004A3AF3"/>
    <w:rsid w:val="004A3FE8"/>
    <w:rsid w:val="004A59B4"/>
    <w:rsid w:val="004A6E3D"/>
    <w:rsid w:val="004A7060"/>
    <w:rsid w:val="004B265E"/>
    <w:rsid w:val="004B3E30"/>
    <w:rsid w:val="004B63A3"/>
    <w:rsid w:val="004B6C62"/>
    <w:rsid w:val="004C229F"/>
    <w:rsid w:val="004C2393"/>
    <w:rsid w:val="004C239D"/>
    <w:rsid w:val="004C3214"/>
    <w:rsid w:val="004C4444"/>
    <w:rsid w:val="004C480E"/>
    <w:rsid w:val="004C4B45"/>
    <w:rsid w:val="004C682F"/>
    <w:rsid w:val="004C6A61"/>
    <w:rsid w:val="004C6C3E"/>
    <w:rsid w:val="004C7D80"/>
    <w:rsid w:val="004C7DD6"/>
    <w:rsid w:val="004D1965"/>
    <w:rsid w:val="004D3EFD"/>
    <w:rsid w:val="004D4504"/>
    <w:rsid w:val="004D58CE"/>
    <w:rsid w:val="004D752B"/>
    <w:rsid w:val="004E1B76"/>
    <w:rsid w:val="004E203C"/>
    <w:rsid w:val="004E30F6"/>
    <w:rsid w:val="004E4AAB"/>
    <w:rsid w:val="004E4F07"/>
    <w:rsid w:val="004E5631"/>
    <w:rsid w:val="004E69DB"/>
    <w:rsid w:val="004E7CAC"/>
    <w:rsid w:val="004F06AB"/>
    <w:rsid w:val="004F1E45"/>
    <w:rsid w:val="004F4253"/>
    <w:rsid w:val="004F63C4"/>
    <w:rsid w:val="004F6C98"/>
    <w:rsid w:val="00501703"/>
    <w:rsid w:val="00501C9C"/>
    <w:rsid w:val="00502056"/>
    <w:rsid w:val="00503653"/>
    <w:rsid w:val="005038D6"/>
    <w:rsid w:val="0050587C"/>
    <w:rsid w:val="005064B4"/>
    <w:rsid w:val="00507A24"/>
    <w:rsid w:val="0051054D"/>
    <w:rsid w:val="00510CCB"/>
    <w:rsid w:val="00511686"/>
    <w:rsid w:val="0051182E"/>
    <w:rsid w:val="0051350E"/>
    <w:rsid w:val="0051380F"/>
    <w:rsid w:val="00516819"/>
    <w:rsid w:val="00516A0C"/>
    <w:rsid w:val="00516A3B"/>
    <w:rsid w:val="005179F1"/>
    <w:rsid w:val="0052244A"/>
    <w:rsid w:val="00522495"/>
    <w:rsid w:val="00523F7D"/>
    <w:rsid w:val="005241BA"/>
    <w:rsid w:val="00524F7D"/>
    <w:rsid w:val="00525FCF"/>
    <w:rsid w:val="00530C5D"/>
    <w:rsid w:val="00531200"/>
    <w:rsid w:val="0053187B"/>
    <w:rsid w:val="00532200"/>
    <w:rsid w:val="00532C93"/>
    <w:rsid w:val="00532CC5"/>
    <w:rsid w:val="00534CC8"/>
    <w:rsid w:val="0053514E"/>
    <w:rsid w:val="005367B5"/>
    <w:rsid w:val="00536B1A"/>
    <w:rsid w:val="00537A13"/>
    <w:rsid w:val="00537A74"/>
    <w:rsid w:val="00541037"/>
    <w:rsid w:val="00543DA8"/>
    <w:rsid w:val="00544EBC"/>
    <w:rsid w:val="0055035D"/>
    <w:rsid w:val="0055119C"/>
    <w:rsid w:val="005527E7"/>
    <w:rsid w:val="00554C57"/>
    <w:rsid w:val="00555E71"/>
    <w:rsid w:val="00556C3C"/>
    <w:rsid w:val="00556D65"/>
    <w:rsid w:val="00556DDB"/>
    <w:rsid w:val="005579AD"/>
    <w:rsid w:val="005604F7"/>
    <w:rsid w:val="00562C16"/>
    <w:rsid w:val="005657B5"/>
    <w:rsid w:val="00566EBD"/>
    <w:rsid w:val="0057140D"/>
    <w:rsid w:val="005716DD"/>
    <w:rsid w:val="00571E14"/>
    <w:rsid w:val="005755D3"/>
    <w:rsid w:val="00575918"/>
    <w:rsid w:val="00576899"/>
    <w:rsid w:val="00581453"/>
    <w:rsid w:val="0058187D"/>
    <w:rsid w:val="00581890"/>
    <w:rsid w:val="00582D2F"/>
    <w:rsid w:val="00583123"/>
    <w:rsid w:val="00587F79"/>
    <w:rsid w:val="005916A7"/>
    <w:rsid w:val="00591714"/>
    <w:rsid w:val="00591CC2"/>
    <w:rsid w:val="00592881"/>
    <w:rsid w:val="005933FC"/>
    <w:rsid w:val="005935F0"/>
    <w:rsid w:val="00593EC6"/>
    <w:rsid w:val="005947EF"/>
    <w:rsid w:val="00594D53"/>
    <w:rsid w:val="00595456"/>
    <w:rsid w:val="005A18EA"/>
    <w:rsid w:val="005A1CD7"/>
    <w:rsid w:val="005A2AF9"/>
    <w:rsid w:val="005A3AF0"/>
    <w:rsid w:val="005A53EA"/>
    <w:rsid w:val="005A668B"/>
    <w:rsid w:val="005A6BCB"/>
    <w:rsid w:val="005A6CC8"/>
    <w:rsid w:val="005B0604"/>
    <w:rsid w:val="005B229E"/>
    <w:rsid w:val="005B5BA6"/>
    <w:rsid w:val="005C3BCA"/>
    <w:rsid w:val="005C489D"/>
    <w:rsid w:val="005C5869"/>
    <w:rsid w:val="005C5C2E"/>
    <w:rsid w:val="005C6791"/>
    <w:rsid w:val="005C7F08"/>
    <w:rsid w:val="005D0CF1"/>
    <w:rsid w:val="005D0DD1"/>
    <w:rsid w:val="005D15EE"/>
    <w:rsid w:val="005D4EFA"/>
    <w:rsid w:val="005D70D9"/>
    <w:rsid w:val="005D739C"/>
    <w:rsid w:val="005E0D38"/>
    <w:rsid w:val="005E0F59"/>
    <w:rsid w:val="005E0FEA"/>
    <w:rsid w:val="005E2407"/>
    <w:rsid w:val="005E576F"/>
    <w:rsid w:val="005E63D9"/>
    <w:rsid w:val="005E6716"/>
    <w:rsid w:val="005E7B21"/>
    <w:rsid w:val="005E7B8A"/>
    <w:rsid w:val="005F0951"/>
    <w:rsid w:val="005F0D89"/>
    <w:rsid w:val="005F25B8"/>
    <w:rsid w:val="005F680E"/>
    <w:rsid w:val="0060191B"/>
    <w:rsid w:val="00602494"/>
    <w:rsid w:val="00603F2A"/>
    <w:rsid w:val="0060735F"/>
    <w:rsid w:val="00610FB8"/>
    <w:rsid w:val="00611C8C"/>
    <w:rsid w:val="00612B84"/>
    <w:rsid w:val="00614368"/>
    <w:rsid w:val="0061571F"/>
    <w:rsid w:val="00615DF4"/>
    <w:rsid w:val="00616F43"/>
    <w:rsid w:val="00617AE2"/>
    <w:rsid w:val="00620C9C"/>
    <w:rsid w:val="0062108E"/>
    <w:rsid w:val="0062341E"/>
    <w:rsid w:val="006237BB"/>
    <w:rsid w:val="0062382A"/>
    <w:rsid w:val="00625BAD"/>
    <w:rsid w:val="00626196"/>
    <w:rsid w:val="006278E7"/>
    <w:rsid w:val="0063057B"/>
    <w:rsid w:val="006313E5"/>
    <w:rsid w:val="00635264"/>
    <w:rsid w:val="00635FA9"/>
    <w:rsid w:val="006370A6"/>
    <w:rsid w:val="00637BA1"/>
    <w:rsid w:val="00637E06"/>
    <w:rsid w:val="0064030F"/>
    <w:rsid w:val="00641460"/>
    <w:rsid w:val="00642E8C"/>
    <w:rsid w:val="00644578"/>
    <w:rsid w:val="00644DA5"/>
    <w:rsid w:val="00645170"/>
    <w:rsid w:val="0064517D"/>
    <w:rsid w:val="00645C7D"/>
    <w:rsid w:val="0064635D"/>
    <w:rsid w:val="00646E12"/>
    <w:rsid w:val="00647EFD"/>
    <w:rsid w:val="00650304"/>
    <w:rsid w:val="0065047C"/>
    <w:rsid w:val="00650F63"/>
    <w:rsid w:val="00652D73"/>
    <w:rsid w:val="006539AE"/>
    <w:rsid w:val="00654642"/>
    <w:rsid w:val="006557BC"/>
    <w:rsid w:val="00655E7F"/>
    <w:rsid w:val="0066134F"/>
    <w:rsid w:val="00661813"/>
    <w:rsid w:val="00662DD8"/>
    <w:rsid w:val="00662E95"/>
    <w:rsid w:val="00663317"/>
    <w:rsid w:val="00663F61"/>
    <w:rsid w:val="0066432D"/>
    <w:rsid w:val="00664418"/>
    <w:rsid w:val="00665971"/>
    <w:rsid w:val="00665D0E"/>
    <w:rsid w:val="006668FE"/>
    <w:rsid w:val="00667347"/>
    <w:rsid w:val="006716E3"/>
    <w:rsid w:val="00672BB9"/>
    <w:rsid w:val="00672FEE"/>
    <w:rsid w:val="00674823"/>
    <w:rsid w:val="00674E60"/>
    <w:rsid w:val="00676CB5"/>
    <w:rsid w:val="00677200"/>
    <w:rsid w:val="0067789C"/>
    <w:rsid w:val="00680FA7"/>
    <w:rsid w:val="00683F78"/>
    <w:rsid w:val="0068491E"/>
    <w:rsid w:val="0068515A"/>
    <w:rsid w:val="006854BD"/>
    <w:rsid w:val="006856AC"/>
    <w:rsid w:val="00685CE0"/>
    <w:rsid w:val="0068672D"/>
    <w:rsid w:val="00686B97"/>
    <w:rsid w:val="00686EF6"/>
    <w:rsid w:val="00691A50"/>
    <w:rsid w:val="00691E4C"/>
    <w:rsid w:val="00691F7E"/>
    <w:rsid w:val="0069340D"/>
    <w:rsid w:val="0069415A"/>
    <w:rsid w:val="00694460"/>
    <w:rsid w:val="00694668"/>
    <w:rsid w:val="00694D80"/>
    <w:rsid w:val="006958B5"/>
    <w:rsid w:val="0069630B"/>
    <w:rsid w:val="006A0D8F"/>
    <w:rsid w:val="006A1900"/>
    <w:rsid w:val="006A21EA"/>
    <w:rsid w:val="006A2AED"/>
    <w:rsid w:val="006A5270"/>
    <w:rsid w:val="006A6910"/>
    <w:rsid w:val="006A7AF2"/>
    <w:rsid w:val="006B11E4"/>
    <w:rsid w:val="006B148D"/>
    <w:rsid w:val="006B1609"/>
    <w:rsid w:val="006B2665"/>
    <w:rsid w:val="006B290A"/>
    <w:rsid w:val="006B2FF8"/>
    <w:rsid w:val="006B5F22"/>
    <w:rsid w:val="006B6AEC"/>
    <w:rsid w:val="006C1268"/>
    <w:rsid w:val="006C18D6"/>
    <w:rsid w:val="006C2846"/>
    <w:rsid w:val="006C2FA8"/>
    <w:rsid w:val="006C486F"/>
    <w:rsid w:val="006C6650"/>
    <w:rsid w:val="006C6CBA"/>
    <w:rsid w:val="006C6FA9"/>
    <w:rsid w:val="006C76D9"/>
    <w:rsid w:val="006D10B8"/>
    <w:rsid w:val="006D3814"/>
    <w:rsid w:val="006D5C4E"/>
    <w:rsid w:val="006D63E2"/>
    <w:rsid w:val="006D6D5A"/>
    <w:rsid w:val="006D7859"/>
    <w:rsid w:val="006E0184"/>
    <w:rsid w:val="006E0DBA"/>
    <w:rsid w:val="006E242C"/>
    <w:rsid w:val="006E39D5"/>
    <w:rsid w:val="006E3CB9"/>
    <w:rsid w:val="006E40CD"/>
    <w:rsid w:val="006E4312"/>
    <w:rsid w:val="006E53E4"/>
    <w:rsid w:val="006E5B17"/>
    <w:rsid w:val="006E63DA"/>
    <w:rsid w:val="006F2716"/>
    <w:rsid w:val="006F4BB9"/>
    <w:rsid w:val="006F7C13"/>
    <w:rsid w:val="006F7EC3"/>
    <w:rsid w:val="00700063"/>
    <w:rsid w:val="007006A4"/>
    <w:rsid w:val="00700819"/>
    <w:rsid w:val="0070100F"/>
    <w:rsid w:val="007029C7"/>
    <w:rsid w:val="00703101"/>
    <w:rsid w:val="00703462"/>
    <w:rsid w:val="00703D4A"/>
    <w:rsid w:val="007065F1"/>
    <w:rsid w:val="00707B52"/>
    <w:rsid w:val="00710A05"/>
    <w:rsid w:val="007123AB"/>
    <w:rsid w:val="00713329"/>
    <w:rsid w:val="0071367E"/>
    <w:rsid w:val="00714E99"/>
    <w:rsid w:val="00716687"/>
    <w:rsid w:val="00720535"/>
    <w:rsid w:val="00720B8F"/>
    <w:rsid w:val="00722053"/>
    <w:rsid w:val="007225D7"/>
    <w:rsid w:val="00722F4A"/>
    <w:rsid w:val="00723736"/>
    <w:rsid w:val="00723C1A"/>
    <w:rsid w:val="00724246"/>
    <w:rsid w:val="00724E10"/>
    <w:rsid w:val="00724F34"/>
    <w:rsid w:val="00730565"/>
    <w:rsid w:val="00730CE5"/>
    <w:rsid w:val="00731743"/>
    <w:rsid w:val="00732084"/>
    <w:rsid w:val="00732502"/>
    <w:rsid w:val="0073260F"/>
    <w:rsid w:val="00732E99"/>
    <w:rsid w:val="00733B3A"/>
    <w:rsid w:val="00735C63"/>
    <w:rsid w:val="00735EC7"/>
    <w:rsid w:val="00736AD9"/>
    <w:rsid w:val="00737681"/>
    <w:rsid w:val="00740FA3"/>
    <w:rsid w:val="007441CA"/>
    <w:rsid w:val="007445A0"/>
    <w:rsid w:val="0074478E"/>
    <w:rsid w:val="007453B1"/>
    <w:rsid w:val="007454A8"/>
    <w:rsid w:val="00746633"/>
    <w:rsid w:val="00750CBF"/>
    <w:rsid w:val="00752F42"/>
    <w:rsid w:val="0075444F"/>
    <w:rsid w:val="00755CD7"/>
    <w:rsid w:val="00756FF3"/>
    <w:rsid w:val="007579E7"/>
    <w:rsid w:val="00760683"/>
    <w:rsid w:val="00761D32"/>
    <w:rsid w:val="0076255B"/>
    <w:rsid w:val="0076354E"/>
    <w:rsid w:val="007636B4"/>
    <w:rsid w:val="007639EB"/>
    <w:rsid w:val="00766F47"/>
    <w:rsid w:val="00770148"/>
    <w:rsid w:val="00770819"/>
    <w:rsid w:val="00772D91"/>
    <w:rsid w:val="0077307C"/>
    <w:rsid w:val="00774044"/>
    <w:rsid w:val="007740E7"/>
    <w:rsid w:val="00774737"/>
    <w:rsid w:val="00776D21"/>
    <w:rsid w:val="00777E3E"/>
    <w:rsid w:val="00777FB5"/>
    <w:rsid w:val="00781417"/>
    <w:rsid w:val="00781CB6"/>
    <w:rsid w:val="0078377F"/>
    <w:rsid w:val="00785627"/>
    <w:rsid w:val="0078600C"/>
    <w:rsid w:val="007863F7"/>
    <w:rsid w:val="007872F8"/>
    <w:rsid w:val="0079013B"/>
    <w:rsid w:val="00791C09"/>
    <w:rsid w:val="00791EE0"/>
    <w:rsid w:val="00792B5B"/>
    <w:rsid w:val="007944AF"/>
    <w:rsid w:val="00794AB0"/>
    <w:rsid w:val="00795925"/>
    <w:rsid w:val="00796B67"/>
    <w:rsid w:val="00797777"/>
    <w:rsid w:val="007A079A"/>
    <w:rsid w:val="007A0A98"/>
    <w:rsid w:val="007A1154"/>
    <w:rsid w:val="007A1482"/>
    <w:rsid w:val="007A2119"/>
    <w:rsid w:val="007A3394"/>
    <w:rsid w:val="007A3823"/>
    <w:rsid w:val="007A3E54"/>
    <w:rsid w:val="007A3FE4"/>
    <w:rsid w:val="007A4306"/>
    <w:rsid w:val="007A5A53"/>
    <w:rsid w:val="007A5BB3"/>
    <w:rsid w:val="007A5F7A"/>
    <w:rsid w:val="007A6A70"/>
    <w:rsid w:val="007A73B9"/>
    <w:rsid w:val="007B04D1"/>
    <w:rsid w:val="007B0E66"/>
    <w:rsid w:val="007B12A4"/>
    <w:rsid w:val="007B1B79"/>
    <w:rsid w:val="007B33CD"/>
    <w:rsid w:val="007B5CF8"/>
    <w:rsid w:val="007B6944"/>
    <w:rsid w:val="007B760C"/>
    <w:rsid w:val="007B7B2B"/>
    <w:rsid w:val="007C0462"/>
    <w:rsid w:val="007C05EC"/>
    <w:rsid w:val="007C17FF"/>
    <w:rsid w:val="007C1EF5"/>
    <w:rsid w:val="007C6558"/>
    <w:rsid w:val="007D0B51"/>
    <w:rsid w:val="007D12E9"/>
    <w:rsid w:val="007D2052"/>
    <w:rsid w:val="007D2848"/>
    <w:rsid w:val="007D3F29"/>
    <w:rsid w:val="007D4E5B"/>
    <w:rsid w:val="007D66A7"/>
    <w:rsid w:val="007D69C8"/>
    <w:rsid w:val="007E00EE"/>
    <w:rsid w:val="007E1AD0"/>
    <w:rsid w:val="007E1F68"/>
    <w:rsid w:val="007E428B"/>
    <w:rsid w:val="007E4415"/>
    <w:rsid w:val="007E45CE"/>
    <w:rsid w:val="007E5A45"/>
    <w:rsid w:val="007E7D25"/>
    <w:rsid w:val="007F21EB"/>
    <w:rsid w:val="007F2F3B"/>
    <w:rsid w:val="007F5609"/>
    <w:rsid w:val="007F63D2"/>
    <w:rsid w:val="007F66DB"/>
    <w:rsid w:val="0080079B"/>
    <w:rsid w:val="008010A3"/>
    <w:rsid w:val="008013C0"/>
    <w:rsid w:val="00801CC5"/>
    <w:rsid w:val="00802D87"/>
    <w:rsid w:val="008036C6"/>
    <w:rsid w:val="00805268"/>
    <w:rsid w:val="0080591A"/>
    <w:rsid w:val="00806DD1"/>
    <w:rsid w:val="00807210"/>
    <w:rsid w:val="00810A94"/>
    <w:rsid w:val="008164E3"/>
    <w:rsid w:val="0081798D"/>
    <w:rsid w:val="00821521"/>
    <w:rsid w:val="00821BE1"/>
    <w:rsid w:val="00823A24"/>
    <w:rsid w:val="00827FA9"/>
    <w:rsid w:val="008303F7"/>
    <w:rsid w:val="00831B49"/>
    <w:rsid w:val="00832221"/>
    <w:rsid w:val="00834ED5"/>
    <w:rsid w:val="008354F1"/>
    <w:rsid w:val="00835CA6"/>
    <w:rsid w:val="00837AF5"/>
    <w:rsid w:val="00841561"/>
    <w:rsid w:val="008416DA"/>
    <w:rsid w:val="00841BE7"/>
    <w:rsid w:val="00845BE6"/>
    <w:rsid w:val="0084671A"/>
    <w:rsid w:val="00846B93"/>
    <w:rsid w:val="00847170"/>
    <w:rsid w:val="00847FE6"/>
    <w:rsid w:val="00851494"/>
    <w:rsid w:val="0085198A"/>
    <w:rsid w:val="00851EE7"/>
    <w:rsid w:val="0085340B"/>
    <w:rsid w:val="008545C7"/>
    <w:rsid w:val="00856B43"/>
    <w:rsid w:val="00857217"/>
    <w:rsid w:val="008600E4"/>
    <w:rsid w:val="00861D19"/>
    <w:rsid w:val="00863A91"/>
    <w:rsid w:val="00863E3D"/>
    <w:rsid w:val="0086496F"/>
    <w:rsid w:val="00865003"/>
    <w:rsid w:val="00865883"/>
    <w:rsid w:val="0086591B"/>
    <w:rsid w:val="0086658A"/>
    <w:rsid w:val="008667C1"/>
    <w:rsid w:val="00867354"/>
    <w:rsid w:val="00867FF7"/>
    <w:rsid w:val="0087025E"/>
    <w:rsid w:val="00870387"/>
    <w:rsid w:val="0087216C"/>
    <w:rsid w:val="00872665"/>
    <w:rsid w:val="00873692"/>
    <w:rsid w:val="00873E1D"/>
    <w:rsid w:val="00875FAF"/>
    <w:rsid w:val="00880EE6"/>
    <w:rsid w:val="00881E24"/>
    <w:rsid w:val="00882034"/>
    <w:rsid w:val="00882061"/>
    <w:rsid w:val="008831E9"/>
    <w:rsid w:val="008837A7"/>
    <w:rsid w:val="0088489C"/>
    <w:rsid w:val="00885842"/>
    <w:rsid w:val="00885FC0"/>
    <w:rsid w:val="00886155"/>
    <w:rsid w:val="00886FEA"/>
    <w:rsid w:val="00887E67"/>
    <w:rsid w:val="00891ED7"/>
    <w:rsid w:val="008923E9"/>
    <w:rsid w:val="0089254F"/>
    <w:rsid w:val="00893215"/>
    <w:rsid w:val="0089338B"/>
    <w:rsid w:val="00894B99"/>
    <w:rsid w:val="00894F12"/>
    <w:rsid w:val="008A08E8"/>
    <w:rsid w:val="008A1E2D"/>
    <w:rsid w:val="008A215B"/>
    <w:rsid w:val="008A2A47"/>
    <w:rsid w:val="008A4122"/>
    <w:rsid w:val="008A4178"/>
    <w:rsid w:val="008A46F9"/>
    <w:rsid w:val="008A561A"/>
    <w:rsid w:val="008A56F2"/>
    <w:rsid w:val="008B0682"/>
    <w:rsid w:val="008B0916"/>
    <w:rsid w:val="008B1643"/>
    <w:rsid w:val="008B2E28"/>
    <w:rsid w:val="008B5B45"/>
    <w:rsid w:val="008B655C"/>
    <w:rsid w:val="008B75F0"/>
    <w:rsid w:val="008B7BE2"/>
    <w:rsid w:val="008C0180"/>
    <w:rsid w:val="008C10AC"/>
    <w:rsid w:val="008C2DFC"/>
    <w:rsid w:val="008C40CA"/>
    <w:rsid w:val="008C6E60"/>
    <w:rsid w:val="008D164F"/>
    <w:rsid w:val="008D1FCA"/>
    <w:rsid w:val="008D267F"/>
    <w:rsid w:val="008D3EB9"/>
    <w:rsid w:val="008D5425"/>
    <w:rsid w:val="008D6591"/>
    <w:rsid w:val="008D6FC6"/>
    <w:rsid w:val="008E0971"/>
    <w:rsid w:val="008E1E78"/>
    <w:rsid w:val="008E70F0"/>
    <w:rsid w:val="008E7A1F"/>
    <w:rsid w:val="008F2619"/>
    <w:rsid w:val="008F2E23"/>
    <w:rsid w:val="008F3F86"/>
    <w:rsid w:val="008F40B1"/>
    <w:rsid w:val="008F4607"/>
    <w:rsid w:val="008F4D09"/>
    <w:rsid w:val="008F543C"/>
    <w:rsid w:val="008F5BE6"/>
    <w:rsid w:val="008F7A5E"/>
    <w:rsid w:val="008F7A79"/>
    <w:rsid w:val="0090043D"/>
    <w:rsid w:val="00900764"/>
    <w:rsid w:val="009008EB"/>
    <w:rsid w:val="009011A4"/>
    <w:rsid w:val="0090147F"/>
    <w:rsid w:val="00901B73"/>
    <w:rsid w:val="0090235F"/>
    <w:rsid w:val="00903855"/>
    <w:rsid w:val="009064ED"/>
    <w:rsid w:val="00906A07"/>
    <w:rsid w:val="00907665"/>
    <w:rsid w:val="00907756"/>
    <w:rsid w:val="0090792C"/>
    <w:rsid w:val="00907C14"/>
    <w:rsid w:val="00911221"/>
    <w:rsid w:val="00911285"/>
    <w:rsid w:val="00912B0A"/>
    <w:rsid w:val="00912F34"/>
    <w:rsid w:val="00913091"/>
    <w:rsid w:val="009140C5"/>
    <w:rsid w:val="00915438"/>
    <w:rsid w:val="00916542"/>
    <w:rsid w:val="00916D61"/>
    <w:rsid w:val="00916F83"/>
    <w:rsid w:val="00917B92"/>
    <w:rsid w:val="00920090"/>
    <w:rsid w:val="009223DA"/>
    <w:rsid w:val="00922B9A"/>
    <w:rsid w:val="00925BB8"/>
    <w:rsid w:val="0092658D"/>
    <w:rsid w:val="009273A4"/>
    <w:rsid w:val="009273AB"/>
    <w:rsid w:val="00927EBC"/>
    <w:rsid w:val="00933D0A"/>
    <w:rsid w:val="0093537E"/>
    <w:rsid w:val="009356CE"/>
    <w:rsid w:val="0093712D"/>
    <w:rsid w:val="009374E2"/>
    <w:rsid w:val="00937795"/>
    <w:rsid w:val="00940025"/>
    <w:rsid w:val="0094002B"/>
    <w:rsid w:val="00940583"/>
    <w:rsid w:val="0094066D"/>
    <w:rsid w:val="00940BB9"/>
    <w:rsid w:val="0094117B"/>
    <w:rsid w:val="009412C9"/>
    <w:rsid w:val="00942A30"/>
    <w:rsid w:val="00942C06"/>
    <w:rsid w:val="0094311F"/>
    <w:rsid w:val="00944B87"/>
    <w:rsid w:val="009475F8"/>
    <w:rsid w:val="009509FA"/>
    <w:rsid w:val="009547D9"/>
    <w:rsid w:val="009549E1"/>
    <w:rsid w:val="009558E1"/>
    <w:rsid w:val="00956457"/>
    <w:rsid w:val="00957D06"/>
    <w:rsid w:val="00957E87"/>
    <w:rsid w:val="009607A6"/>
    <w:rsid w:val="009612D3"/>
    <w:rsid w:val="00962549"/>
    <w:rsid w:val="00962ACB"/>
    <w:rsid w:val="00963BB3"/>
    <w:rsid w:val="00965547"/>
    <w:rsid w:val="009656DB"/>
    <w:rsid w:val="00966FD5"/>
    <w:rsid w:val="00967808"/>
    <w:rsid w:val="0096796D"/>
    <w:rsid w:val="00967C27"/>
    <w:rsid w:val="009702B6"/>
    <w:rsid w:val="00972E7D"/>
    <w:rsid w:val="009731D0"/>
    <w:rsid w:val="009733B8"/>
    <w:rsid w:val="009764A6"/>
    <w:rsid w:val="0097712A"/>
    <w:rsid w:val="0097767F"/>
    <w:rsid w:val="00980179"/>
    <w:rsid w:val="009815D3"/>
    <w:rsid w:val="0098170A"/>
    <w:rsid w:val="009822A4"/>
    <w:rsid w:val="00983244"/>
    <w:rsid w:val="0098508E"/>
    <w:rsid w:val="00986AFA"/>
    <w:rsid w:val="00986DBE"/>
    <w:rsid w:val="00990136"/>
    <w:rsid w:val="00990618"/>
    <w:rsid w:val="00991B1C"/>
    <w:rsid w:val="009933F8"/>
    <w:rsid w:val="009956A5"/>
    <w:rsid w:val="0099590F"/>
    <w:rsid w:val="00996F6D"/>
    <w:rsid w:val="0099779E"/>
    <w:rsid w:val="009A04AF"/>
    <w:rsid w:val="009A0876"/>
    <w:rsid w:val="009A09F4"/>
    <w:rsid w:val="009A0B39"/>
    <w:rsid w:val="009A1579"/>
    <w:rsid w:val="009A15B4"/>
    <w:rsid w:val="009A2BE7"/>
    <w:rsid w:val="009A32A0"/>
    <w:rsid w:val="009A3CA9"/>
    <w:rsid w:val="009A5D51"/>
    <w:rsid w:val="009A6A90"/>
    <w:rsid w:val="009A7DDA"/>
    <w:rsid w:val="009B1CA0"/>
    <w:rsid w:val="009B2520"/>
    <w:rsid w:val="009B35CE"/>
    <w:rsid w:val="009B6080"/>
    <w:rsid w:val="009B6D75"/>
    <w:rsid w:val="009B73BB"/>
    <w:rsid w:val="009B7F59"/>
    <w:rsid w:val="009C0D1B"/>
    <w:rsid w:val="009C194A"/>
    <w:rsid w:val="009C20B9"/>
    <w:rsid w:val="009C4AB8"/>
    <w:rsid w:val="009C5DCC"/>
    <w:rsid w:val="009C639E"/>
    <w:rsid w:val="009C702A"/>
    <w:rsid w:val="009D02C3"/>
    <w:rsid w:val="009D04BF"/>
    <w:rsid w:val="009D085A"/>
    <w:rsid w:val="009D4A62"/>
    <w:rsid w:val="009D5FF7"/>
    <w:rsid w:val="009D67C8"/>
    <w:rsid w:val="009E0D62"/>
    <w:rsid w:val="009E30D4"/>
    <w:rsid w:val="009E3FE9"/>
    <w:rsid w:val="009E42C5"/>
    <w:rsid w:val="009E5C71"/>
    <w:rsid w:val="009E74CF"/>
    <w:rsid w:val="009E75DD"/>
    <w:rsid w:val="009F1D43"/>
    <w:rsid w:val="009F20BA"/>
    <w:rsid w:val="009F3144"/>
    <w:rsid w:val="009F3265"/>
    <w:rsid w:val="009F3AE4"/>
    <w:rsid w:val="009F40BF"/>
    <w:rsid w:val="009F477A"/>
    <w:rsid w:val="009F6BEC"/>
    <w:rsid w:val="00A0079A"/>
    <w:rsid w:val="00A00D95"/>
    <w:rsid w:val="00A02FDC"/>
    <w:rsid w:val="00A04FE4"/>
    <w:rsid w:val="00A0789D"/>
    <w:rsid w:val="00A103B1"/>
    <w:rsid w:val="00A11D8A"/>
    <w:rsid w:val="00A11E0D"/>
    <w:rsid w:val="00A13C39"/>
    <w:rsid w:val="00A14A28"/>
    <w:rsid w:val="00A17B58"/>
    <w:rsid w:val="00A17EF0"/>
    <w:rsid w:val="00A207D9"/>
    <w:rsid w:val="00A20EC2"/>
    <w:rsid w:val="00A228EE"/>
    <w:rsid w:val="00A23021"/>
    <w:rsid w:val="00A25687"/>
    <w:rsid w:val="00A262CB"/>
    <w:rsid w:val="00A26BA2"/>
    <w:rsid w:val="00A27951"/>
    <w:rsid w:val="00A27A41"/>
    <w:rsid w:val="00A30C53"/>
    <w:rsid w:val="00A35039"/>
    <w:rsid w:val="00A36991"/>
    <w:rsid w:val="00A428EA"/>
    <w:rsid w:val="00A431A9"/>
    <w:rsid w:val="00A4345D"/>
    <w:rsid w:val="00A43A94"/>
    <w:rsid w:val="00A43C6A"/>
    <w:rsid w:val="00A44C01"/>
    <w:rsid w:val="00A4501F"/>
    <w:rsid w:val="00A4646B"/>
    <w:rsid w:val="00A4756F"/>
    <w:rsid w:val="00A50248"/>
    <w:rsid w:val="00A50439"/>
    <w:rsid w:val="00A51C72"/>
    <w:rsid w:val="00A53264"/>
    <w:rsid w:val="00A53B18"/>
    <w:rsid w:val="00A5500D"/>
    <w:rsid w:val="00A553D1"/>
    <w:rsid w:val="00A55B22"/>
    <w:rsid w:val="00A55B70"/>
    <w:rsid w:val="00A55CDC"/>
    <w:rsid w:val="00A607E4"/>
    <w:rsid w:val="00A6140A"/>
    <w:rsid w:val="00A627C2"/>
    <w:rsid w:val="00A63744"/>
    <w:rsid w:val="00A6377F"/>
    <w:rsid w:val="00A63962"/>
    <w:rsid w:val="00A65F0C"/>
    <w:rsid w:val="00A668E4"/>
    <w:rsid w:val="00A717EC"/>
    <w:rsid w:val="00A74565"/>
    <w:rsid w:val="00A7503C"/>
    <w:rsid w:val="00A755D5"/>
    <w:rsid w:val="00A764C0"/>
    <w:rsid w:val="00A76D88"/>
    <w:rsid w:val="00A779CE"/>
    <w:rsid w:val="00A77A92"/>
    <w:rsid w:val="00A80F62"/>
    <w:rsid w:val="00A817B0"/>
    <w:rsid w:val="00A81919"/>
    <w:rsid w:val="00A8526D"/>
    <w:rsid w:val="00A8594C"/>
    <w:rsid w:val="00A92DB4"/>
    <w:rsid w:val="00A93024"/>
    <w:rsid w:val="00A97B18"/>
    <w:rsid w:val="00AA108F"/>
    <w:rsid w:val="00AA12CC"/>
    <w:rsid w:val="00AA178B"/>
    <w:rsid w:val="00AA36FD"/>
    <w:rsid w:val="00AA3F44"/>
    <w:rsid w:val="00AA62ED"/>
    <w:rsid w:val="00AA708B"/>
    <w:rsid w:val="00AA7AB7"/>
    <w:rsid w:val="00AB0132"/>
    <w:rsid w:val="00AB1D90"/>
    <w:rsid w:val="00AB2AA4"/>
    <w:rsid w:val="00AB31F0"/>
    <w:rsid w:val="00AB39C9"/>
    <w:rsid w:val="00AB41B5"/>
    <w:rsid w:val="00AB450B"/>
    <w:rsid w:val="00AB454D"/>
    <w:rsid w:val="00AC0E53"/>
    <w:rsid w:val="00AC1A72"/>
    <w:rsid w:val="00AC2263"/>
    <w:rsid w:val="00AC2E5E"/>
    <w:rsid w:val="00AC31AA"/>
    <w:rsid w:val="00AC3AD8"/>
    <w:rsid w:val="00AC3E56"/>
    <w:rsid w:val="00AC433A"/>
    <w:rsid w:val="00AC4D16"/>
    <w:rsid w:val="00AC54BA"/>
    <w:rsid w:val="00AD1AC6"/>
    <w:rsid w:val="00AD21AB"/>
    <w:rsid w:val="00AD298E"/>
    <w:rsid w:val="00AD37C2"/>
    <w:rsid w:val="00AD5605"/>
    <w:rsid w:val="00AD68D7"/>
    <w:rsid w:val="00AE3645"/>
    <w:rsid w:val="00AE4E7A"/>
    <w:rsid w:val="00AE5274"/>
    <w:rsid w:val="00AE75DB"/>
    <w:rsid w:val="00AF2385"/>
    <w:rsid w:val="00AF2CE6"/>
    <w:rsid w:val="00AF3116"/>
    <w:rsid w:val="00AF5EA9"/>
    <w:rsid w:val="00AF6C8C"/>
    <w:rsid w:val="00AF721C"/>
    <w:rsid w:val="00AF7A5A"/>
    <w:rsid w:val="00B004CE"/>
    <w:rsid w:val="00B005BC"/>
    <w:rsid w:val="00B005F0"/>
    <w:rsid w:val="00B00883"/>
    <w:rsid w:val="00B013DC"/>
    <w:rsid w:val="00B039F3"/>
    <w:rsid w:val="00B04BC4"/>
    <w:rsid w:val="00B059DD"/>
    <w:rsid w:val="00B07D11"/>
    <w:rsid w:val="00B11022"/>
    <w:rsid w:val="00B11B59"/>
    <w:rsid w:val="00B12294"/>
    <w:rsid w:val="00B1275B"/>
    <w:rsid w:val="00B13222"/>
    <w:rsid w:val="00B13CE4"/>
    <w:rsid w:val="00B14C8E"/>
    <w:rsid w:val="00B14D89"/>
    <w:rsid w:val="00B14FCE"/>
    <w:rsid w:val="00B15D16"/>
    <w:rsid w:val="00B160DC"/>
    <w:rsid w:val="00B16BA4"/>
    <w:rsid w:val="00B16E63"/>
    <w:rsid w:val="00B200CB"/>
    <w:rsid w:val="00B20705"/>
    <w:rsid w:val="00B21D44"/>
    <w:rsid w:val="00B2206E"/>
    <w:rsid w:val="00B2294A"/>
    <w:rsid w:val="00B229CE"/>
    <w:rsid w:val="00B248F0"/>
    <w:rsid w:val="00B258B9"/>
    <w:rsid w:val="00B2668E"/>
    <w:rsid w:val="00B26D6E"/>
    <w:rsid w:val="00B26DE6"/>
    <w:rsid w:val="00B26DFA"/>
    <w:rsid w:val="00B27525"/>
    <w:rsid w:val="00B31097"/>
    <w:rsid w:val="00B33284"/>
    <w:rsid w:val="00B33451"/>
    <w:rsid w:val="00B34AE0"/>
    <w:rsid w:val="00B34EC8"/>
    <w:rsid w:val="00B363EF"/>
    <w:rsid w:val="00B37780"/>
    <w:rsid w:val="00B37C9E"/>
    <w:rsid w:val="00B42D32"/>
    <w:rsid w:val="00B42EC0"/>
    <w:rsid w:val="00B43C65"/>
    <w:rsid w:val="00B44447"/>
    <w:rsid w:val="00B458BF"/>
    <w:rsid w:val="00B46F94"/>
    <w:rsid w:val="00B47AE8"/>
    <w:rsid w:val="00B50469"/>
    <w:rsid w:val="00B50C17"/>
    <w:rsid w:val="00B5154C"/>
    <w:rsid w:val="00B526BE"/>
    <w:rsid w:val="00B5274E"/>
    <w:rsid w:val="00B53536"/>
    <w:rsid w:val="00B57423"/>
    <w:rsid w:val="00B6083B"/>
    <w:rsid w:val="00B6227E"/>
    <w:rsid w:val="00B62A41"/>
    <w:rsid w:val="00B6301F"/>
    <w:rsid w:val="00B644D5"/>
    <w:rsid w:val="00B64A6B"/>
    <w:rsid w:val="00B66DFC"/>
    <w:rsid w:val="00B677D8"/>
    <w:rsid w:val="00B70557"/>
    <w:rsid w:val="00B70B9C"/>
    <w:rsid w:val="00B7131E"/>
    <w:rsid w:val="00B73A42"/>
    <w:rsid w:val="00B755DA"/>
    <w:rsid w:val="00B76B96"/>
    <w:rsid w:val="00B7713E"/>
    <w:rsid w:val="00B77D49"/>
    <w:rsid w:val="00B8081E"/>
    <w:rsid w:val="00B81758"/>
    <w:rsid w:val="00B820CE"/>
    <w:rsid w:val="00B8421B"/>
    <w:rsid w:val="00B8451C"/>
    <w:rsid w:val="00B8621E"/>
    <w:rsid w:val="00B8695A"/>
    <w:rsid w:val="00B871E0"/>
    <w:rsid w:val="00B871EC"/>
    <w:rsid w:val="00B8741B"/>
    <w:rsid w:val="00B878A0"/>
    <w:rsid w:val="00B87F89"/>
    <w:rsid w:val="00B90074"/>
    <w:rsid w:val="00B91EB8"/>
    <w:rsid w:val="00B922AD"/>
    <w:rsid w:val="00B9322D"/>
    <w:rsid w:val="00B94583"/>
    <w:rsid w:val="00B950FD"/>
    <w:rsid w:val="00BA1E7F"/>
    <w:rsid w:val="00BA310E"/>
    <w:rsid w:val="00BA3B52"/>
    <w:rsid w:val="00BA409E"/>
    <w:rsid w:val="00BA5503"/>
    <w:rsid w:val="00BA7D5C"/>
    <w:rsid w:val="00BB111F"/>
    <w:rsid w:val="00BB1B42"/>
    <w:rsid w:val="00BB1BBD"/>
    <w:rsid w:val="00BB217F"/>
    <w:rsid w:val="00BB5498"/>
    <w:rsid w:val="00BB5D58"/>
    <w:rsid w:val="00BB6818"/>
    <w:rsid w:val="00BB6FD8"/>
    <w:rsid w:val="00BC020D"/>
    <w:rsid w:val="00BC0334"/>
    <w:rsid w:val="00BC061B"/>
    <w:rsid w:val="00BC16B0"/>
    <w:rsid w:val="00BC2F73"/>
    <w:rsid w:val="00BC34B7"/>
    <w:rsid w:val="00BC38E8"/>
    <w:rsid w:val="00BC55C6"/>
    <w:rsid w:val="00BC5ED3"/>
    <w:rsid w:val="00BC62C1"/>
    <w:rsid w:val="00BD06E7"/>
    <w:rsid w:val="00BD1E2F"/>
    <w:rsid w:val="00BD290B"/>
    <w:rsid w:val="00BD433E"/>
    <w:rsid w:val="00BD4700"/>
    <w:rsid w:val="00BD535F"/>
    <w:rsid w:val="00BE146C"/>
    <w:rsid w:val="00BE20BD"/>
    <w:rsid w:val="00BE3A4D"/>
    <w:rsid w:val="00BE46D4"/>
    <w:rsid w:val="00BE67C9"/>
    <w:rsid w:val="00BE7333"/>
    <w:rsid w:val="00BF135A"/>
    <w:rsid w:val="00BF24DD"/>
    <w:rsid w:val="00BF4E29"/>
    <w:rsid w:val="00BF61E4"/>
    <w:rsid w:val="00C003AA"/>
    <w:rsid w:val="00C01873"/>
    <w:rsid w:val="00C020CC"/>
    <w:rsid w:val="00C04053"/>
    <w:rsid w:val="00C103E8"/>
    <w:rsid w:val="00C10506"/>
    <w:rsid w:val="00C10EE3"/>
    <w:rsid w:val="00C12A11"/>
    <w:rsid w:val="00C13003"/>
    <w:rsid w:val="00C146E9"/>
    <w:rsid w:val="00C155BD"/>
    <w:rsid w:val="00C15C0C"/>
    <w:rsid w:val="00C15F04"/>
    <w:rsid w:val="00C1604D"/>
    <w:rsid w:val="00C17F74"/>
    <w:rsid w:val="00C20D4E"/>
    <w:rsid w:val="00C22214"/>
    <w:rsid w:val="00C256C9"/>
    <w:rsid w:val="00C27AA4"/>
    <w:rsid w:val="00C316BB"/>
    <w:rsid w:val="00C31BDD"/>
    <w:rsid w:val="00C31DC0"/>
    <w:rsid w:val="00C337F3"/>
    <w:rsid w:val="00C33849"/>
    <w:rsid w:val="00C33EF4"/>
    <w:rsid w:val="00C35A5C"/>
    <w:rsid w:val="00C35BBF"/>
    <w:rsid w:val="00C376BB"/>
    <w:rsid w:val="00C4042A"/>
    <w:rsid w:val="00C41576"/>
    <w:rsid w:val="00C426C7"/>
    <w:rsid w:val="00C426E3"/>
    <w:rsid w:val="00C4401D"/>
    <w:rsid w:val="00C444BA"/>
    <w:rsid w:val="00C45727"/>
    <w:rsid w:val="00C47165"/>
    <w:rsid w:val="00C53065"/>
    <w:rsid w:val="00C53261"/>
    <w:rsid w:val="00C53B89"/>
    <w:rsid w:val="00C54872"/>
    <w:rsid w:val="00C54C87"/>
    <w:rsid w:val="00C56115"/>
    <w:rsid w:val="00C56C06"/>
    <w:rsid w:val="00C5775D"/>
    <w:rsid w:val="00C61561"/>
    <w:rsid w:val="00C617A4"/>
    <w:rsid w:val="00C62343"/>
    <w:rsid w:val="00C6302F"/>
    <w:rsid w:val="00C64340"/>
    <w:rsid w:val="00C66430"/>
    <w:rsid w:val="00C70AD2"/>
    <w:rsid w:val="00C70CF1"/>
    <w:rsid w:val="00C72633"/>
    <w:rsid w:val="00C74BAE"/>
    <w:rsid w:val="00C74BE0"/>
    <w:rsid w:val="00C75F22"/>
    <w:rsid w:val="00C770F2"/>
    <w:rsid w:val="00C7733B"/>
    <w:rsid w:val="00C77511"/>
    <w:rsid w:val="00C77F0E"/>
    <w:rsid w:val="00C819E3"/>
    <w:rsid w:val="00C82A7C"/>
    <w:rsid w:val="00C82FF5"/>
    <w:rsid w:val="00C83EE4"/>
    <w:rsid w:val="00C84A09"/>
    <w:rsid w:val="00C856B2"/>
    <w:rsid w:val="00C85F39"/>
    <w:rsid w:val="00C86393"/>
    <w:rsid w:val="00C86E2D"/>
    <w:rsid w:val="00C87C25"/>
    <w:rsid w:val="00C90454"/>
    <w:rsid w:val="00C9097D"/>
    <w:rsid w:val="00C91869"/>
    <w:rsid w:val="00C9208D"/>
    <w:rsid w:val="00C95447"/>
    <w:rsid w:val="00C958EA"/>
    <w:rsid w:val="00C96E52"/>
    <w:rsid w:val="00C97421"/>
    <w:rsid w:val="00CA0CD5"/>
    <w:rsid w:val="00CA1DA5"/>
    <w:rsid w:val="00CA1DA7"/>
    <w:rsid w:val="00CA55A4"/>
    <w:rsid w:val="00CB1648"/>
    <w:rsid w:val="00CB209C"/>
    <w:rsid w:val="00CB2481"/>
    <w:rsid w:val="00CB4987"/>
    <w:rsid w:val="00CB4B9D"/>
    <w:rsid w:val="00CB5612"/>
    <w:rsid w:val="00CB5C95"/>
    <w:rsid w:val="00CB7198"/>
    <w:rsid w:val="00CB7A03"/>
    <w:rsid w:val="00CC0E11"/>
    <w:rsid w:val="00CC0EC8"/>
    <w:rsid w:val="00CC4E15"/>
    <w:rsid w:val="00CC6BAE"/>
    <w:rsid w:val="00CD046D"/>
    <w:rsid w:val="00CD0B9B"/>
    <w:rsid w:val="00CD1216"/>
    <w:rsid w:val="00CD2D43"/>
    <w:rsid w:val="00CD32A7"/>
    <w:rsid w:val="00CD785D"/>
    <w:rsid w:val="00CD7EAF"/>
    <w:rsid w:val="00CE1122"/>
    <w:rsid w:val="00CE1435"/>
    <w:rsid w:val="00CE24E3"/>
    <w:rsid w:val="00CE306D"/>
    <w:rsid w:val="00CE40DF"/>
    <w:rsid w:val="00CE670B"/>
    <w:rsid w:val="00CF055B"/>
    <w:rsid w:val="00CF08FA"/>
    <w:rsid w:val="00CF1F05"/>
    <w:rsid w:val="00CF208A"/>
    <w:rsid w:val="00CF2F0A"/>
    <w:rsid w:val="00CF54E4"/>
    <w:rsid w:val="00CF6AC2"/>
    <w:rsid w:val="00CF7C68"/>
    <w:rsid w:val="00CF7E29"/>
    <w:rsid w:val="00D00693"/>
    <w:rsid w:val="00D0176D"/>
    <w:rsid w:val="00D06974"/>
    <w:rsid w:val="00D10A21"/>
    <w:rsid w:val="00D10E82"/>
    <w:rsid w:val="00D11642"/>
    <w:rsid w:val="00D17197"/>
    <w:rsid w:val="00D20A52"/>
    <w:rsid w:val="00D20F8C"/>
    <w:rsid w:val="00D218BE"/>
    <w:rsid w:val="00D241B4"/>
    <w:rsid w:val="00D26B5C"/>
    <w:rsid w:val="00D26BB6"/>
    <w:rsid w:val="00D27413"/>
    <w:rsid w:val="00D2769F"/>
    <w:rsid w:val="00D302D2"/>
    <w:rsid w:val="00D31987"/>
    <w:rsid w:val="00D3407A"/>
    <w:rsid w:val="00D3491B"/>
    <w:rsid w:val="00D363CB"/>
    <w:rsid w:val="00D36757"/>
    <w:rsid w:val="00D4055C"/>
    <w:rsid w:val="00D40738"/>
    <w:rsid w:val="00D40B82"/>
    <w:rsid w:val="00D41C45"/>
    <w:rsid w:val="00D42119"/>
    <w:rsid w:val="00D43552"/>
    <w:rsid w:val="00D437D3"/>
    <w:rsid w:val="00D4417C"/>
    <w:rsid w:val="00D44E26"/>
    <w:rsid w:val="00D454A3"/>
    <w:rsid w:val="00D45B20"/>
    <w:rsid w:val="00D46AE9"/>
    <w:rsid w:val="00D47AED"/>
    <w:rsid w:val="00D52A02"/>
    <w:rsid w:val="00D5546C"/>
    <w:rsid w:val="00D614BF"/>
    <w:rsid w:val="00D634C8"/>
    <w:rsid w:val="00D6670A"/>
    <w:rsid w:val="00D675B1"/>
    <w:rsid w:val="00D70893"/>
    <w:rsid w:val="00D70F7A"/>
    <w:rsid w:val="00D7222B"/>
    <w:rsid w:val="00D75BF9"/>
    <w:rsid w:val="00D76453"/>
    <w:rsid w:val="00D76609"/>
    <w:rsid w:val="00D7668A"/>
    <w:rsid w:val="00D77D97"/>
    <w:rsid w:val="00D815D9"/>
    <w:rsid w:val="00D81F5D"/>
    <w:rsid w:val="00D85E6F"/>
    <w:rsid w:val="00D863B1"/>
    <w:rsid w:val="00D86A6E"/>
    <w:rsid w:val="00D87BB1"/>
    <w:rsid w:val="00D90665"/>
    <w:rsid w:val="00D925FF"/>
    <w:rsid w:val="00D9441A"/>
    <w:rsid w:val="00D94900"/>
    <w:rsid w:val="00D96D68"/>
    <w:rsid w:val="00D9752A"/>
    <w:rsid w:val="00DA1D8E"/>
    <w:rsid w:val="00DA1DE8"/>
    <w:rsid w:val="00DA31D8"/>
    <w:rsid w:val="00DA4BF3"/>
    <w:rsid w:val="00DA4EEA"/>
    <w:rsid w:val="00DA6531"/>
    <w:rsid w:val="00DA78EA"/>
    <w:rsid w:val="00DB1223"/>
    <w:rsid w:val="00DB32B8"/>
    <w:rsid w:val="00DB34F9"/>
    <w:rsid w:val="00DB354F"/>
    <w:rsid w:val="00DB3D63"/>
    <w:rsid w:val="00DB433A"/>
    <w:rsid w:val="00DB4AD4"/>
    <w:rsid w:val="00DB67B7"/>
    <w:rsid w:val="00DB79CF"/>
    <w:rsid w:val="00DC14A2"/>
    <w:rsid w:val="00DC1DB6"/>
    <w:rsid w:val="00DC211B"/>
    <w:rsid w:val="00DC3FC1"/>
    <w:rsid w:val="00DC4CB1"/>
    <w:rsid w:val="00DC4DD6"/>
    <w:rsid w:val="00DC574C"/>
    <w:rsid w:val="00DC5D1B"/>
    <w:rsid w:val="00DC62BB"/>
    <w:rsid w:val="00DC6849"/>
    <w:rsid w:val="00DD08E5"/>
    <w:rsid w:val="00DD1BEB"/>
    <w:rsid w:val="00DD1E4C"/>
    <w:rsid w:val="00DD2593"/>
    <w:rsid w:val="00DD27E5"/>
    <w:rsid w:val="00DD363C"/>
    <w:rsid w:val="00DD376B"/>
    <w:rsid w:val="00DD5C24"/>
    <w:rsid w:val="00DD7AEE"/>
    <w:rsid w:val="00DD7C4B"/>
    <w:rsid w:val="00DE1F39"/>
    <w:rsid w:val="00DE2DB8"/>
    <w:rsid w:val="00DE62D8"/>
    <w:rsid w:val="00DE7BB7"/>
    <w:rsid w:val="00DF2B7B"/>
    <w:rsid w:val="00DF3801"/>
    <w:rsid w:val="00DF3981"/>
    <w:rsid w:val="00DF5B01"/>
    <w:rsid w:val="00DF6C6C"/>
    <w:rsid w:val="00E00A5F"/>
    <w:rsid w:val="00E03501"/>
    <w:rsid w:val="00E0560C"/>
    <w:rsid w:val="00E063E7"/>
    <w:rsid w:val="00E06691"/>
    <w:rsid w:val="00E07E6F"/>
    <w:rsid w:val="00E12265"/>
    <w:rsid w:val="00E12639"/>
    <w:rsid w:val="00E12C08"/>
    <w:rsid w:val="00E12C98"/>
    <w:rsid w:val="00E13D95"/>
    <w:rsid w:val="00E14190"/>
    <w:rsid w:val="00E17542"/>
    <w:rsid w:val="00E204C5"/>
    <w:rsid w:val="00E22FC5"/>
    <w:rsid w:val="00E23477"/>
    <w:rsid w:val="00E2446B"/>
    <w:rsid w:val="00E252FE"/>
    <w:rsid w:val="00E254A3"/>
    <w:rsid w:val="00E25E4A"/>
    <w:rsid w:val="00E31F7F"/>
    <w:rsid w:val="00E3523A"/>
    <w:rsid w:val="00E3592A"/>
    <w:rsid w:val="00E36C8E"/>
    <w:rsid w:val="00E4041F"/>
    <w:rsid w:val="00E411C5"/>
    <w:rsid w:val="00E41AD9"/>
    <w:rsid w:val="00E42802"/>
    <w:rsid w:val="00E428E3"/>
    <w:rsid w:val="00E42DCB"/>
    <w:rsid w:val="00E4357F"/>
    <w:rsid w:val="00E4374F"/>
    <w:rsid w:val="00E43A9A"/>
    <w:rsid w:val="00E441D0"/>
    <w:rsid w:val="00E442E8"/>
    <w:rsid w:val="00E45AC5"/>
    <w:rsid w:val="00E45F6A"/>
    <w:rsid w:val="00E476DF"/>
    <w:rsid w:val="00E50E12"/>
    <w:rsid w:val="00E51114"/>
    <w:rsid w:val="00E54FBA"/>
    <w:rsid w:val="00E54FD9"/>
    <w:rsid w:val="00E5503E"/>
    <w:rsid w:val="00E55F99"/>
    <w:rsid w:val="00E60247"/>
    <w:rsid w:val="00E60C57"/>
    <w:rsid w:val="00E613FE"/>
    <w:rsid w:val="00E6146B"/>
    <w:rsid w:val="00E64231"/>
    <w:rsid w:val="00E6442B"/>
    <w:rsid w:val="00E64DD9"/>
    <w:rsid w:val="00E7079B"/>
    <w:rsid w:val="00E71118"/>
    <w:rsid w:val="00E71F3E"/>
    <w:rsid w:val="00E80012"/>
    <w:rsid w:val="00E80E4C"/>
    <w:rsid w:val="00E83109"/>
    <w:rsid w:val="00E84135"/>
    <w:rsid w:val="00E844D8"/>
    <w:rsid w:val="00E85A00"/>
    <w:rsid w:val="00E87A51"/>
    <w:rsid w:val="00E90562"/>
    <w:rsid w:val="00E94C5C"/>
    <w:rsid w:val="00E952A2"/>
    <w:rsid w:val="00E9541B"/>
    <w:rsid w:val="00E958A6"/>
    <w:rsid w:val="00EA0B9B"/>
    <w:rsid w:val="00EA5D9B"/>
    <w:rsid w:val="00EA749A"/>
    <w:rsid w:val="00EA7687"/>
    <w:rsid w:val="00EB1546"/>
    <w:rsid w:val="00EB1CCE"/>
    <w:rsid w:val="00EB2220"/>
    <w:rsid w:val="00EB2B19"/>
    <w:rsid w:val="00EB34CD"/>
    <w:rsid w:val="00EB35B4"/>
    <w:rsid w:val="00EB4D4E"/>
    <w:rsid w:val="00EB55FD"/>
    <w:rsid w:val="00EB565D"/>
    <w:rsid w:val="00EB65ED"/>
    <w:rsid w:val="00EC06A5"/>
    <w:rsid w:val="00EC0757"/>
    <w:rsid w:val="00EC0D7C"/>
    <w:rsid w:val="00EC239B"/>
    <w:rsid w:val="00EC2E58"/>
    <w:rsid w:val="00EC30FC"/>
    <w:rsid w:val="00EC377F"/>
    <w:rsid w:val="00EC3B41"/>
    <w:rsid w:val="00EC3EFE"/>
    <w:rsid w:val="00EC4F8F"/>
    <w:rsid w:val="00EC4F95"/>
    <w:rsid w:val="00EC64F9"/>
    <w:rsid w:val="00ED06B4"/>
    <w:rsid w:val="00ED240E"/>
    <w:rsid w:val="00ED47A5"/>
    <w:rsid w:val="00ED48EE"/>
    <w:rsid w:val="00EE1E05"/>
    <w:rsid w:val="00EE34FB"/>
    <w:rsid w:val="00EE5F9A"/>
    <w:rsid w:val="00EE68D5"/>
    <w:rsid w:val="00EF0F76"/>
    <w:rsid w:val="00EF10E7"/>
    <w:rsid w:val="00EF38AD"/>
    <w:rsid w:val="00EF3D3D"/>
    <w:rsid w:val="00EF4513"/>
    <w:rsid w:val="00EF5E13"/>
    <w:rsid w:val="00EF6B98"/>
    <w:rsid w:val="00EF7118"/>
    <w:rsid w:val="00F01DAC"/>
    <w:rsid w:val="00F0457D"/>
    <w:rsid w:val="00F047F3"/>
    <w:rsid w:val="00F04F15"/>
    <w:rsid w:val="00F050B4"/>
    <w:rsid w:val="00F07C12"/>
    <w:rsid w:val="00F11741"/>
    <w:rsid w:val="00F13318"/>
    <w:rsid w:val="00F134F2"/>
    <w:rsid w:val="00F1402E"/>
    <w:rsid w:val="00F16BF3"/>
    <w:rsid w:val="00F17C8B"/>
    <w:rsid w:val="00F20451"/>
    <w:rsid w:val="00F20DE1"/>
    <w:rsid w:val="00F22E1B"/>
    <w:rsid w:val="00F23512"/>
    <w:rsid w:val="00F23E75"/>
    <w:rsid w:val="00F24B5C"/>
    <w:rsid w:val="00F251E7"/>
    <w:rsid w:val="00F2601A"/>
    <w:rsid w:val="00F27410"/>
    <w:rsid w:val="00F30631"/>
    <w:rsid w:val="00F32217"/>
    <w:rsid w:val="00F3390A"/>
    <w:rsid w:val="00F34157"/>
    <w:rsid w:val="00F34F2F"/>
    <w:rsid w:val="00F3654D"/>
    <w:rsid w:val="00F366D9"/>
    <w:rsid w:val="00F3700A"/>
    <w:rsid w:val="00F4131D"/>
    <w:rsid w:val="00F416B2"/>
    <w:rsid w:val="00F4277C"/>
    <w:rsid w:val="00F464AF"/>
    <w:rsid w:val="00F50108"/>
    <w:rsid w:val="00F509EF"/>
    <w:rsid w:val="00F50A9F"/>
    <w:rsid w:val="00F512C6"/>
    <w:rsid w:val="00F51DAF"/>
    <w:rsid w:val="00F530C6"/>
    <w:rsid w:val="00F5372F"/>
    <w:rsid w:val="00F53CF1"/>
    <w:rsid w:val="00F53E9D"/>
    <w:rsid w:val="00F54250"/>
    <w:rsid w:val="00F543EF"/>
    <w:rsid w:val="00F550EF"/>
    <w:rsid w:val="00F556EA"/>
    <w:rsid w:val="00F55A4B"/>
    <w:rsid w:val="00F56577"/>
    <w:rsid w:val="00F56F4A"/>
    <w:rsid w:val="00F605BD"/>
    <w:rsid w:val="00F60A41"/>
    <w:rsid w:val="00F61FA6"/>
    <w:rsid w:val="00F6267B"/>
    <w:rsid w:val="00F63514"/>
    <w:rsid w:val="00F65BCB"/>
    <w:rsid w:val="00F65DA2"/>
    <w:rsid w:val="00F67234"/>
    <w:rsid w:val="00F67605"/>
    <w:rsid w:val="00F67E01"/>
    <w:rsid w:val="00F714FD"/>
    <w:rsid w:val="00F71B3C"/>
    <w:rsid w:val="00F72625"/>
    <w:rsid w:val="00F73B6F"/>
    <w:rsid w:val="00F74276"/>
    <w:rsid w:val="00F742F6"/>
    <w:rsid w:val="00F746DA"/>
    <w:rsid w:val="00F748F4"/>
    <w:rsid w:val="00F74BF5"/>
    <w:rsid w:val="00F75590"/>
    <w:rsid w:val="00F759E0"/>
    <w:rsid w:val="00F7672C"/>
    <w:rsid w:val="00F80034"/>
    <w:rsid w:val="00F81AD2"/>
    <w:rsid w:val="00F82C06"/>
    <w:rsid w:val="00F830A4"/>
    <w:rsid w:val="00F8685A"/>
    <w:rsid w:val="00F86BBF"/>
    <w:rsid w:val="00F8730D"/>
    <w:rsid w:val="00F87F61"/>
    <w:rsid w:val="00F90741"/>
    <w:rsid w:val="00F92E2B"/>
    <w:rsid w:val="00F9377D"/>
    <w:rsid w:val="00F93B30"/>
    <w:rsid w:val="00F949C9"/>
    <w:rsid w:val="00F950C5"/>
    <w:rsid w:val="00F963CE"/>
    <w:rsid w:val="00F96E48"/>
    <w:rsid w:val="00FA15B6"/>
    <w:rsid w:val="00FA35AB"/>
    <w:rsid w:val="00FA3600"/>
    <w:rsid w:val="00FA5582"/>
    <w:rsid w:val="00FA74CE"/>
    <w:rsid w:val="00FA7811"/>
    <w:rsid w:val="00FA78DA"/>
    <w:rsid w:val="00FB23DF"/>
    <w:rsid w:val="00FB26D6"/>
    <w:rsid w:val="00FB36D5"/>
    <w:rsid w:val="00FB382D"/>
    <w:rsid w:val="00FB3C4D"/>
    <w:rsid w:val="00FB6C34"/>
    <w:rsid w:val="00FB7637"/>
    <w:rsid w:val="00FC114D"/>
    <w:rsid w:val="00FC2988"/>
    <w:rsid w:val="00FC57CB"/>
    <w:rsid w:val="00FC5EE7"/>
    <w:rsid w:val="00FC72C1"/>
    <w:rsid w:val="00FC7740"/>
    <w:rsid w:val="00FD0BAB"/>
    <w:rsid w:val="00FD119C"/>
    <w:rsid w:val="00FD165C"/>
    <w:rsid w:val="00FD219E"/>
    <w:rsid w:val="00FD21D9"/>
    <w:rsid w:val="00FD2366"/>
    <w:rsid w:val="00FD2976"/>
    <w:rsid w:val="00FD2FA5"/>
    <w:rsid w:val="00FD31DA"/>
    <w:rsid w:val="00FD3F92"/>
    <w:rsid w:val="00FD4587"/>
    <w:rsid w:val="00FD4C25"/>
    <w:rsid w:val="00FD5570"/>
    <w:rsid w:val="00FE202C"/>
    <w:rsid w:val="00FE400E"/>
    <w:rsid w:val="00FE4395"/>
    <w:rsid w:val="00FE4991"/>
    <w:rsid w:val="00FE54F8"/>
    <w:rsid w:val="00FE574F"/>
    <w:rsid w:val="00FE767C"/>
    <w:rsid w:val="00FE7BC2"/>
    <w:rsid w:val="00FF11F4"/>
    <w:rsid w:val="00FF1EF9"/>
    <w:rsid w:val="00FF4B4C"/>
    <w:rsid w:val="00FF6B7C"/>
    <w:rsid w:val="00FF6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0AB501"/>
  <w15:docId w15:val="{221CAB95-FC13-4410-A5B0-758291D4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618"/>
    <w:pPr>
      <w:suppressAutoHyphens/>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5-1TextoAcordo">
    <w:name w:val="A5-1_Texto Acordo*"/>
    <w:rsid w:val="00990618"/>
    <w:pPr>
      <w:spacing w:before="60" w:after="120"/>
      <w:ind w:firstLine="1134"/>
      <w:jc w:val="both"/>
    </w:pPr>
    <w:rPr>
      <w:rFonts w:eastAsia="Times New Roman" w:cs="Arial"/>
      <w:sz w:val="20"/>
      <w:szCs w:val="20"/>
      <w:lang w:eastAsia="pt-BR"/>
    </w:rPr>
  </w:style>
  <w:style w:type="paragraph" w:styleId="PargrafodaLista">
    <w:name w:val="List Paragraph"/>
    <w:basedOn w:val="Normal"/>
    <w:uiPriority w:val="34"/>
    <w:qFormat/>
    <w:rsid w:val="004048C7"/>
    <w:pPr>
      <w:ind w:left="720"/>
      <w:contextualSpacing/>
    </w:pPr>
  </w:style>
  <w:style w:type="character" w:customStyle="1" w:styleId="apple-converted-space">
    <w:name w:val="apple-converted-space"/>
    <w:basedOn w:val="Fontepargpadro"/>
    <w:rsid w:val="00AE4E7A"/>
  </w:style>
  <w:style w:type="character" w:styleId="Forte">
    <w:name w:val="Strong"/>
    <w:basedOn w:val="Fontepargpadro"/>
    <w:uiPriority w:val="22"/>
    <w:qFormat/>
    <w:rsid w:val="00AE4E7A"/>
    <w:rPr>
      <w:b/>
      <w:bCs/>
    </w:rPr>
  </w:style>
  <w:style w:type="paragraph" w:styleId="Recuodecorpodetexto2">
    <w:name w:val="Body Text Indent 2"/>
    <w:basedOn w:val="Normal"/>
    <w:link w:val="Recuodecorpodetexto2Char"/>
    <w:rsid w:val="005A6CC8"/>
    <w:pPr>
      <w:suppressAutoHyphens w:val="0"/>
      <w:spacing w:before="240"/>
      <w:ind w:firstLine="2268"/>
      <w:jc w:val="both"/>
    </w:pPr>
    <w:rPr>
      <w:b/>
      <w:i/>
      <w:color w:val="000080"/>
      <w:sz w:val="22"/>
      <w:u w:val="single"/>
      <w:lang w:eastAsia="pt-BR"/>
    </w:rPr>
  </w:style>
  <w:style w:type="character" w:customStyle="1" w:styleId="Recuodecorpodetexto2Char">
    <w:name w:val="Recuo de corpo de texto 2 Char"/>
    <w:basedOn w:val="Fontepargpadro"/>
    <w:link w:val="Recuodecorpodetexto2"/>
    <w:rsid w:val="005A6CC8"/>
    <w:rPr>
      <w:rFonts w:ascii="Times New Roman" w:eastAsia="Times New Roman" w:hAnsi="Times New Roman" w:cs="Times New Roman"/>
      <w:b/>
      <w:i/>
      <w:color w:val="000080"/>
      <w:sz w:val="22"/>
      <w:szCs w:val="20"/>
      <w:u w:val="single"/>
      <w:lang w:eastAsia="pt-BR"/>
    </w:rPr>
  </w:style>
  <w:style w:type="paragraph" w:styleId="NormalWeb">
    <w:name w:val="Normal (Web)"/>
    <w:basedOn w:val="Normal"/>
    <w:uiPriority w:val="99"/>
    <w:unhideWhenUsed/>
    <w:rsid w:val="006B6AEC"/>
    <w:pPr>
      <w:suppressAutoHyphens w:val="0"/>
      <w:spacing w:before="100" w:beforeAutospacing="1" w:after="100" w:afterAutospacing="1"/>
    </w:pPr>
    <w:rPr>
      <w:sz w:val="24"/>
      <w:szCs w:val="24"/>
      <w:lang w:eastAsia="pt-BR"/>
    </w:rPr>
  </w:style>
  <w:style w:type="paragraph" w:styleId="Recuodecorpodetexto">
    <w:name w:val="Body Text Indent"/>
    <w:basedOn w:val="Normal"/>
    <w:link w:val="RecuodecorpodetextoChar"/>
    <w:uiPriority w:val="99"/>
    <w:semiHidden/>
    <w:unhideWhenUsed/>
    <w:rsid w:val="001C05A0"/>
    <w:pPr>
      <w:spacing w:after="120"/>
      <w:ind w:left="283"/>
    </w:pPr>
  </w:style>
  <w:style w:type="character" w:customStyle="1" w:styleId="RecuodecorpodetextoChar">
    <w:name w:val="Recuo de corpo de texto Char"/>
    <w:basedOn w:val="Fontepargpadro"/>
    <w:link w:val="Recuodecorpodetexto"/>
    <w:uiPriority w:val="99"/>
    <w:semiHidden/>
    <w:rsid w:val="001C05A0"/>
    <w:rPr>
      <w:rFonts w:ascii="Times New Roman" w:eastAsia="Times New Roman" w:hAnsi="Times New Roman" w:cs="Times New Roman"/>
      <w:sz w:val="20"/>
      <w:szCs w:val="20"/>
      <w:lang w:eastAsia="ar-SA"/>
    </w:rPr>
  </w:style>
  <w:style w:type="character" w:styleId="Hyperlink">
    <w:name w:val="Hyperlink"/>
    <w:basedOn w:val="Fontepargpadro"/>
    <w:uiPriority w:val="99"/>
    <w:unhideWhenUsed/>
    <w:rsid w:val="008A08E8"/>
    <w:rPr>
      <w:color w:val="0000FF" w:themeColor="hyperlink"/>
      <w:u w:val="single"/>
    </w:rPr>
  </w:style>
  <w:style w:type="paragraph" w:styleId="Corpodetexto">
    <w:name w:val="Body Text"/>
    <w:basedOn w:val="Normal"/>
    <w:link w:val="CorpodetextoChar"/>
    <w:rsid w:val="007A5BB3"/>
    <w:pPr>
      <w:suppressAutoHyphens w:val="0"/>
      <w:spacing w:after="120"/>
    </w:pPr>
    <w:rPr>
      <w:lang w:eastAsia="pt-BR"/>
    </w:rPr>
  </w:style>
  <w:style w:type="character" w:customStyle="1" w:styleId="CorpodetextoChar">
    <w:name w:val="Corpo de texto Char"/>
    <w:basedOn w:val="Fontepargpadro"/>
    <w:link w:val="Corpodetexto"/>
    <w:rsid w:val="007A5BB3"/>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4239FC"/>
    <w:pPr>
      <w:tabs>
        <w:tab w:val="center" w:pos="4252"/>
        <w:tab w:val="right" w:pos="8504"/>
      </w:tabs>
    </w:pPr>
  </w:style>
  <w:style w:type="character" w:customStyle="1" w:styleId="CabealhoChar">
    <w:name w:val="Cabeçalho Char"/>
    <w:basedOn w:val="Fontepargpadro"/>
    <w:link w:val="Cabealho"/>
    <w:uiPriority w:val="99"/>
    <w:rsid w:val="004239FC"/>
    <w:rPr>
      <w:rFonts w:ascii="Times New Roman" w:eastAsia="Times New Roman" w:hAnsi="Times New Roman" w:cs="Times New Roman"/>
      <w:sz w:val="20"/>
      <w:szCs w:val="20"/>
      <w:lang w:eastAsia="ar-SA"/>
    </w:rPr>
  </w:style>
  <w:style w:type="paragraph" w:styleId="Rodap">
    <w:name w:val="footer"/>
    <w:basedOn w:val="Normal"/>
    <w:link w:val="RodapChar"/>
    <w:uiPriority w:val="99"/>
    <w:unhideWhenUsed/>
    <w:rsid w:val="004239FC"/>
    <w:pPr>
      <w:tabs>
        <w:tab w:val="center" w:pos="4252"/>
        <w:tab w:val="right" w:pos="8504"/>
      </w:tabs>
    </w:pPr>
  </w:style>
  <w:style w:type="character" w:customStyle="1" w:styleId="RodapChar">
    <w:name w:val="Rodapé Char"/>
    <w:basedOn w:val="Fontepargpadro"/>
    <w:link w:val="Rodap"/>
    <w:uiPriority w:val="99"/>
    <w:rsid w:val="004239FC"/>
    <w:rPr>
      <w:rFonts w:ascii="Times New Roman" w:eastAsia="Times New Roman" w:hAnsi="Times New Roman" w:cs="Times New Roman"/>
      <w:sz w:val="20"/>
      <w:szCs w:val="20"/>
      <w:lang w:eastAsia="ar-SA"/>
    </w:rPr>
  </w:style>
  <w:style w:type="paragraph" w:styleId="Textodebalo">
    <w:name w:val="Balloon Text"/>
    <w:basedOn w:val="Normal"/>
    <w:link w:val="TextodebaloChar"/>
    <w:uiPriority w:val="99"/>
    <w:semiHidden/>
    <w:unhideWhenUsed/>
    <w:rsid w:val="004239FC"/>
    <w:rPr>
      <w:rFonts w:ascii="Segoe UI" w:hAnsi="Segoe UI" w:cs="Segoe UI"/>
      <w:sz w:val="18"/>
      <w:szCs w:val="18"/>
    </w:rPr>
  </w:style>
  <w:style w:type="character" w:customStyle="1" w:styleId="TextodebaloChar">
    <w:name w:val="Texto de balão Char"/>
    <w:basedOn w:val="Fontepargpadro"/>
    <w:link w:val="Textodebalo"/>
    <w:uiPriority w:val="99"/>
    <w:semiHidden/>
    <w:rsid w:val="004239FC"/>
    <w:rPr>
      <w:rFonts w:ascii="Segoe UI" w:eastAsia="Times New Roman" w:hAnsi="Segoe UI" w:cs="Segoe UI"/>
      <w:sz w:val="18"/>
      <w:szCs w:val="18"/>
      <w:lang w:eastAsia="ar-SA"/>
    </w:rPr>
  </w:style>
  <w:style w:type="character" w:styleId="Refdecomentrio">
    <w:name w:val="annotation reference"/>
    <w:basedOn w:val="Fontepargpadro"/>
    <w:uiPriority w:val="99"/>
    <w:semiHidden/>
    <w:unhideWhenUsed/>
    <w:rsid w:val="00807210"/>
    <w:rPr>
      <w:sz w:val="16"/>
      <w:szCs w:val="16"/>
    </w:rPr>
  </w:style>
  <w:style w:type="paragraph" w:styleId="Textodecomentrio">
    <w:name w:val="annotation text"/>
    <w:basedOn w:val="Normal"/>
    <w:link w:val="TextodecomentrioChar"/>
    <w:uiPriority w:val="99"/>
    <w:semiHidden/>
    <w:unhideWhenUsed/>
    <w:rsid w:val="00807210"/>
  </w:style>
  <w:style w:type="character" w:customStyle="1" w:styleId="TextodecomentrioChar">
    <w:name w:val="Texto de comentário Char"/>
    <w:basedOn w:val="Fontepargpadro"/>
    <w:link w:val="Textodecomentrio"/>
    <w:uiPriority w:val="99"/>
    <w:semiHidden/>
    <w:rsid w:val="00807210"/>
    <w:rPr>
      <w:rFonts w:ascii="Times New Roman" w:eastAsia="Times New Roman" w:hAnsi="Times New Roman"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807210"/>
    <w:rPr>
      <w:b/>
      <w:bCs/>
    </w:rPr>
  </w:style>
  <w:style w:type="character" w:customStyle="1" w:styleId="AssuntodocomentrioChar">
    <w:name w:val="Assunto do comentário Char"/>
    <w:basedOn w:val="TextodecomentrioChar"/>
    <w:link w:val="Assuntodocomentrio"/>
    <w:uiPriority w:val="99"/>
    <w:semiHidden/>
    <w:rsid w:val="00807210"/>
    <w:rPr>
      <w:rFonts w:ascii="Times New Roman" w:eastAsia="Times New Roman" w:hAnsi="Times New Roman" w:cs="Times New Roman"/>
      <w:b/>
      <w:bCs/>
      <w:sz w:val="20"/>
      <w:szCs w:val="20"/>
      <w:lang w:eastAsia="ar-SA"/>
    </w:rPr>
  </w:style>
  <w:style w:type="paragraph" w:customStyle="1" w:styleId="Default">
    <w:name w:val="Default"/>
    <w:rsid w:val="00E45AC5"/>
    <w:pPr>
      <w:autoSpaceDE w:val="0"/>
      <w:autoSpaceDN w:val="0"/>
      <w:adjustRightInd w:val="0"/>
    </w:pPr>
    <w:rPr>
      <w:rFonts w:ascii="Times New Roman" w:hAnsi="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01032">
      <w:bodyDiv w:val="1"/>
      <w:marLeft w:val="0"/>
      <w:marRight w:val="0"/>
      <w:marTop w:val="0"/>
      <w:marBottom w:val="0"/>
      <w:divBdr>
        <w:top w:val="none" w:sz="0" w:space="0" w:color="auto"/>
        <w:left w:val="none" w:sz="0" w:space="0" w:color="auto"/>
        <w:bottom w:val="none" w:sz="0" w:space="0" w:color="auto"/>
        <w:right w:val="none" w:sz="0" w:space="0" w:color="auto"/>
      </w:divBdr>
    </w:div>
    <w:div w:id="758017070">
      <w:bodyDiv w:val="1"/>
      <w:marLeft w:val="0"/>
      <w:marRight w:val="0"/>
      <w:marTop w:val="0"/>
      <w:marBottom w:val="0"/>
      <w:divBdr>
        <w:top w:val="none" w:sz="0" w:space="0" w:color="auto"/>
        <w:left w:val="none" w:sz="0" w:space="0" w:color="auto"/>
        <w:bottom w:val="none" w:sz="0" w:space="0" w:color="auto"/>
        <w:right w:val="none" w:sz="0" w:space="0" w:color="auto"/>
      </w:divBdr>
    </w:div>
    <w:div w:id="108804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esenho_do_Microsoft_Visio.vsdx"/></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AEA7-D89C-4CB9-A9BB-D6357956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38</Pages>
  <Words>12976</Words>
  <Characters>70075</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vmariano</dc:creator>
  <cp:keywords/>
  <dc:description/>
  <cp:lastModifiedBy>Vincint Callaran</cp:lastModifiedBy>
  <cp:revision>2</cp:revision>
  <cp:lastPrinted>2018-07-30T19:54:00Z</cp:lastPrinted>
  <dcterms:created xsi:type="dcterms:W3CDTF">2022-04-12T13:31:00Z</dcterms:created>
  <dcterms:modified xsi:type="dcterms:W3CDTF">2022-04-12T13:31:00Z</dcterms:modified>
</cp:coreProperties>
</file>