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保單續期繳費通知</w:t>
      </w:r>
    </w:p>
    <w:p>
      <w:r>
        <w:rPr>
          <w:sz w:val="24"/>
        </w:rPr>
        <w:t>保單號碼：${policyNo}</w:t>
      </w:r>
      <w:r>
        <w:br/>
      </w:r>
      <w:r>
        <w:rPr>
          <w:sz w:val="24"/>
        </w:rPr>
        <w:t>應繳保費：${premiumPayable}</w:t>
      </w:r>
    </w:p>
    <w:p>
      <w:r>
        <w:rPr>
          <w:i/>
          <w:sz w:val="22"/>
        </w:rPr>
        <w:t>請於到期日前完成繳費。</w:t>
      </w:r>
    </w:p>
    <w:p>
      <w:pPr>
        <w:numPr>
          <w:ilvl w:val="0"/>
          <w:numId w:val="1"/>
        </w:numPr>
      </w:pPr>
      <w:r>
        <w:rPr>
          <w:sz w:val="20"/>
        </w:rPr>
        <w:t>注意事項一</w:t>
      </w:r>
    </w:p>
    <w:p>
      <w:pPr>
        <w:numPr>
          <w:ilvl w:val="0"/>
          <w:numId w:val="1"/>
        </w:numPr>
      </w:pPr>
      <w:r>
        <w:rPr>
          <w:u w:val="single"/>
          <w:sz w:val="20"/>
        </w:rPr>
        <w:t>注意事項二</w:t>
      </w:r>
    </w:p>
    <w:tbl>
      <w:tr>
        <w:tc>
          <w:p>
            <w:r>
              <w:rPr>
                <w:sz w:val="18"/>
              </w:rPr>
              <w:t>客服專線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</w:lvl>
  </w:abstractNum>
  <w:num w:numId="1">
    <w:abstractNumId w:val="1"/>
  </w:num>
</w:numbering>
</file>