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C292C" w14:textId="77777777" w:rsidR="00A307EC" w:rsidRDefault="008D7F45">
      <w:pPr>
        <w:spacing w:after="0" w:line="216" w:lineRule="auto"/>
        <w:ind w:left="0" w:right="2874" w:firstLine="0"/>
      </w:pPr>
      <w:r>
        <w:rPr>
          <w:rFonts w:ascii="Calibri" w:eastAsia="Calibri" w:hAnsi="Calibri" w:cs="Calibri"/>
          <w:i/>
          <w:color w:val="4472C4"/>
          <w:sz w:val="22"/>
        </w:rPr>
        <w:t xml:space="preserve">Margie’s Travel Presents… </w:t>
      </w:r>
      <w:proofErr w:type="gramStart"/>
      <w:r>
        <w:rPr>
          <w:rFonts w:ascii="Calibri" w:eastAsia="Calibri" w:hAnsi="Calibri" w:cs="Calibri"/>
          <w:b/>
          <w:color w:val="002060"/>
          <w:sz w:val="144"/>
        </w:rPr>
        <w:t>Dubai</w:t>
      </w:r>
      <w:proofErr w:type="gramEnd"/>
      <w:r>
        <w:rPr>
          <w:rFonts w:ascii="Calibri" w:eastAsia="Calibri" w:hAnsi="Calibri" w:cs="Calibri"/>
          <w:b/>
          <w:color w:val="002060"/>
          <w:sz w:val="144"/>
        </w:rPr>
        <w:t xml:space="preserve"> </w:t>
      </w:r>
    </w:p>
    <w:p w14:paraId="4E447ACA" w14:textId="77777777" w:rsidR="00A307EC" w:rsidRDefault="008D7F45">
      <w:pPr>
        <w:spacing w:line="259" w:lineRule="auto"/>
        <w:ind w:left="0" w:firstLine="0"/>
      </w:pPr>
      <w:r>
        <w:t xml:space="preserve"> </w:t>
      </w:r>
    </w:p>
    <w:p w14:paraId="34277053" w14:textId="77777777" w:rsidR="00A307EC" w:rsidRDefault="008D7F45">
      <w:pPr>
        <w:spacing w:line="259" w:lineRule="auto"/>
        <w:ind w:left="0" w:firstLine="0"/>
      </w:pPr>
      <w:r>
        <w:t xml:space="preserve"> </w:t>
      </w:r>
    </w:p>
    <w:p w14:paraId="680CEAEE" w14:textId="77777777" w:rsidR="00A307EC" w:rsidRDefault="008D7F45">
      <w:pPr>
        <w:spacing w:after="0"/>
      </w:pPr>
      <w:r>
        <w:rPr>
          <w:noProof/>
        </w:rPr>
        <w:drawing>
          <wp:anchor distT="0" distB="0" distL="114300" distR="114300" simplePos="0" relativeHeight="251658240" behindDoc="0" locked="0" layoutInCell="1" allowOverlap="0" wp14:anchorId="143D3A0A" wp14:editId="0BE845DD">
            <wp:simplePos x="0" y="0"/>
            <wp:positionH relativeFrom="column">
              <wp:posOffset>3347415</wp:posOffset>
            </wp:positionH>
            <wp:positionV relativeFrom="paragraph">
              <wp:posOffset>-294624</wp:posOffset>
            </wp:positionV>
            <wp:extent cx="2269490" cy="3025775"/>
            <wp:effectExtent l="0" t="0" r="0" b="0"/>
            <wp:wrapSquare wrapText="bothSides"/>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4"/>
                    <a:stretch>
                      <a:fillRect/>
                    </a:stretch>
                  </pic:blipFill>
                  <pic:spPr>
                    <a:xfrm>
                      <a:off x="0" y="0"/>
                      <a:ext cx="2269490" cy="3025775"/>
                    </a:xfrm>
                    <a:prstGeom prst="rect">
                      <a:avLst/>
                    </a:prstGeom>
                  </pic:spPr>
                </pic:pic>
              </a:graphicData>
            </a:graphic>
          </wp:anchor>
        </w:drawing>
      </w:r>
      <w:r>
        <w:rPr>
          <w:noProof/>
        </w:rPr>
        <w:drawing>
          <wp:anchor distT="0" distB="0" distL="114300" distR="114300" simplePos="0" relativeHeight="251659264" behindDoc="0" locked="0" layoutInCell="1" allowOverlap="0" wp14:anchorId="68CCD38C" wp14:editId="14DC9EC5">
            <wp:simplePos x="0" y="0"/>
            <wp:positionH relativeFrom="column">
              <wp:posOffset>-304</wp:posOffset>
            </wp:positionH>
            <wp:positionV relativeFrom="paragraph">
              <wp:posOffset>2236993</wp:posOffset>
            </wp:positionV>
            <wp:extent cx="2459990" cy="3281045"/>
            <wp:effectExtent l="0" t="0" r="0" b="0"/>
            <wp:wrapSquare wrapText="bothSides"/>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5"/>
                    <a:stretch>
                      <a:fillRect/>
                    </a:stretch>
                  </pic:blipFill>
                  <pic:spPr>
                    <a:xfrm>
                      <a:off x="0" y="0"/>
                      <a:ext cx="2459990" cy="3281045"/>
                    </a:xfrm>
                    <a:prstGeom prst="rect">
                      <a:avLst/>
                    </a:prstGeom>
                  </pic:spPr>
                </pic:pic>
              </a:graphicData>
            </a:graphic>
          </wp:anchor>
        </w:drawing>
      </w:r>
      <w:r>
        <w:t xml:space="preserve">Dubai is the largest and most populous city in the </w:t>
      </w:r>
      <w:proofErr w:type="gramStart"/>
      <w:r>
        <w:t>United</w:t>
      </w:r>
      <w:proofErr w:type="gramEnd"/>
      <w:r>
        <w:t xml:space="preserve"> </w:t>
      </w:r>
    </w:p>
    <w:p w14:paraId="529D90F0" w14:textId="77777777" w:rsidR="00A307EC" w:rsidRDefault="008D7F45">
      <w:pPr>
        <w:spacing w:after="239"/>
      </w:pPr>
      <w:r>
        <w:t>Arab Emirates. It is located on the southeast coast of the Persian Gulf and is the capital of the Emirate of Dubai, one of the seven emirates that make up the country. Abu Dhabi and Dubai are the only two emirates to have veto power over critical matters o</w:t>
      </w:r>
      <w:r>
        <w:t xml:space="preserve">f national importance in the country's Federal Supreme Council. The city of Dubai is located on the emirate's northern coastline and heads the Dubai-Sharjah-Ajman metropolitan area. </w:t>
      </w:r>
    </w:p>
    <w:p w14:paraId="01CE3749" w14:textId="77777777" w:rsidR="00A307EC" w:rsidRDefault="008D7F45">
      <w:pPr>
        <w:spacing w:after="160" w:line="259" w:lineRule="auto"/>
        <w:ind w:left="0" w:firstLine="0"/>
      </w:pPr>
      <w:r>
        <w:rPr>
          <w:rFonts w:ascii="Calibri" w:eastAsia="Calibri" w:hAnsi="Calibri" w:cs="Calibri"/>
          <w:b/>
          <w:color w:val="000000"/>
          <w:sz w:val="28"/>
        </w:rPr>
        <w:t xml:space="preserve"> </w:t>
      </w:r>
    </w:p>
    <w:p w14:paraId="5F2B94CE" w14:textId="77777777" w:rsidR="00A307EC" w:rsidRDefault="008D7F45">
      <w:pPr>
        <w:spacing w:after="158" w:line="259" w:lineRule="auto"/>
        <w:ind w:left="0" w:firstLine="0"/>
      </w:pPr>
      <w:r>
        <w:rPr>
          <w:rFonts w:ascii="Calibri" w:eastAsia="Calibri" w:hAnsi="Calibri" w:cs="Calibri"/>
          <w:b/>
          <w:color w:val="000000"/>
          <w:sz w:val="28"/>
        </w:rPr>
        <w:t xml:space="preserve"> </w:t>
      </w:r>
    </w:p>
    <w:p w14:paraId="25F87FE7" w14:textId="77777777" w:rsidR="00A307EC" w:rsidRDefault="008D7F45">
      <w:pPr>
        <w:spacing w:after="158" w:line="259" w:lineRule="auto"/>
        <w:ind w:left="0" w:right="617" w:firstLine="0"/>
        <w:jc w:val="center"/>
      </w:pPr>
      <w:r>
        <w:rPr>
          <w:rFonts w:ascii="Calibri" w:eastAsia="Calibri" w:hAnsi="Calibri" w:cs="Calibri"/>
          <w:b/>
          <w:color w:val="000000"/>
          <w:sz w:val="28"/>
        </w:rPr>
        <w:t xml:space="preserve"> </w:t>
      </w:r>
    </w:p>
    <w:p w14:paraId="494F7BF6" w14:textId="77777777" w:rsidR="00A307EC" w:rsidRDefault="008D7F45">
      <w:pPr>
        <w:spacing w:after="160" w:line="259" w:lineRule="auto"/>
        <w:ind w:left="0" w:right="617" w:firstLine="0"/>
        <w:jc w:val="center"/>
      </w:pPr>
      <w:r>
        <w:rPr>
          <w:rFonts w:ascii="Calibri" w:eastAsia="Calibri" w:hAnsi="Calibri" w:cs="Calibri"/>
          <w:b/>
          <w:color w:val="000000"/>
          <w:sz w:val="28"/>
        </w:rPr>
        <w:t xml:space="preserve"> </w:t>
      </w:r>
    </w:p>
    <w:p w14:paraId="09536B4E" w14:textId="77777777" w:rsidR="00A307EC" w:rsidRDefault="008D7F45">
      <w:pPr>
        <w:spacing w:after="79" w:line="259" w:lineRule="auto"/>
        <w:ind w:left="814" w:firstLine="0"/>
        <w:jc w:val="center"/>
      </w:pPr>
      <w:r>
        <w:rPr>
          <w:rFonts w:ascii="Calibri" w:eastAsia="Calibri" w:hAnsi="Calibri" w:cs="Calibri"/>
          <w:b/>
          <w:color w:val="000000"/>
          <w:sz w:val="28"/>
        </w:rPr>
        <w:t xml:space="preserve">Dubai Hotels </w:t>
      </w:r>
    </w:p>
    <w:p w14:paraId="60484821" w14:textId="77777777" w:rsidR="00A307EC" w:rsidRDefault="008D7F45">
      <w:r>
        <w:t xml:space="preserve">Margie’s Travel </w:t>
      </w:r>
      <w:r>
        <w:t xml:space="preserve">offers the following accommodation </w:t>
      </w:r>
      <w:r>
        <w:t xml:space="preserve">options in Dubai: </w:t>
      </w:r>
    </w:p>
    <w:p w14:paraId="50040E0D" w14:textId="77777777" w:rsidR="00A307EC" w:rsidRDefault="008D7F45">
      <w:pPr>
        <w:spacing w:after="1" w:line="259" w:lineRule="auto"/>
        <w:ind w:left="580" w:right="-270"/>
        <w:jc w:val="center"/>
      </w:pPr>
      <w:r>
        <w:rPr>
          <w:b/>
        </w:rPr>
        <w:t xml:space="preserve">The Creek Hotel </w:t>
      </w:r>
    </w:p>
    <w:p w14:paraId="469BF06C" w14:textId="77777777" w:rsidR="00A307EC" w:rsidRDefault="008D7F45">
      <w:r>
        <w:t xml:space="preserve">Friendly boutique hotel within the heart of the bustling Dubai Creek area. </w:t>
      </w:r>
    </w:p>
    <w:p w14:paraId="6763480F" w14:textId="77777777" w:rsidR="00A307EC" w:rsidRDefault="008D7F45">
      <w:pPr>
        <w:spacing w:after="1" w:line="259" w:lineRule="auto"/>
        <w:ind w:left="580" w:right="-215"/>
        <w:jc w:val="center"/>
      </w:pPr>
      <w:r>
        <w:rPr>
          <w:b/>
        </w:rPr>
        <w:t xml:space="preserve">The Deira Hotel </w:t>
      </w:r>
    </w:p>
    <w:p w14:paraId="66D045B5" w14:textId="77777777" w:rsidR="00A307EC" w:rsidRDefault="008D7F45">
      <w:r>
        <w:t xml:space="preserve">Family-run hotel in </w:t>
      </w:r>
      <w:r>
        <w:t>Dubai’s</w:t>
      </w:r>
      <w:r>
        <w:t xml:space="preserve"> traditional commercial center. </w:t>
      </w:r>
    </w:p>
    <w:p w14:paraId="5F0F1DEC" w14:textId="77777777" w:rsidR="00A307EC" w:rsidRDefault="008D7F45">
      <w:pPr>
        <w:spacing w:after="1" w:line="259" w:lineRule="auto"/>
        <w:ind w:left="580" w:right="-570"/>
        <w:jc w:val="center"/>
      </w:pPr>
      <w:r>
        <w:rPr>
          <w:b/>
        </w:rPr>
        <w:t xml:space="preserve">The Lost City Hotel </w:t>
      </w:r>
    </w:p>
    <w:p w14:paraId="61FBD986" w14:textId="77777777" w:rsidR="00A307EC" w:rsidRDefault="008D7F45">
      <w:r>
        <w:t xml:space="preserve">Luxurious accommodation </w:t>
      </w:r>
      <w:r>
        <w:t xml:space="preserve">in Dubai, with onsite waterpark and aquarium. </w:t>
      </w:r>
    </w:p>
    <w:p w14:paraId="15D4CE03" w14:textId="77777777" w:rsidR="00A307EC" w:rsidRDefault="008D7F45">
      <w:pPr>
        <w:spacing w:line="259" w:lineRule="auto"/>
        <w:ind w:left="0" w:right="625" w:firstLine="0"/>
        <w:jc w:val="center"/>
      </w:pPr>
      <w:r>
        <w:t xml:space="preserve"> </w:t>
      </w:r>
    </w:p>
    <w:p w14:paraId="1FF004E3" w14:textId="77777777" w:rsidR="00A307EC" w:rsidRDefault="008D7F45">
      <w:pPr>
        <w:spacing w:line="259" w:lineRule="auto"/>
        <w:ind w:left="0" w:firstLine="0"/>
      </w:pPr>
      <w:r>
        <w:t xml:space="preserve"> </w:t>
      </w:r>
    </w:p>
    <w:p w14:paraId="55F829FE" w14:textId="77777777" w:rsidR="00A307EC" w:rsidRDefault="008D7F45">
      <w:pPr>
        <w:spacing w:after="204" w:line="259" w:lineRule="auto"/>
        <w:ind w:left="0" w:firstLine="0"/>
      </w:pPr>
      <w:r>
        <w:t xml:space="preserve"> </w:t>
      </w:r>
    </w:p>
    <w:p w14:paraId="2C6FD196" w14:textId="77777777" w:rsidR="00A307EC" w:rsidRDefault="008D7F45">
      <w:pPr>
        <w:pStyle w:val="Heading1"/>
      </w:pPr>
      <w:r>
        <w:t xml:space="preserve">To book your trip to Dubai, visit </w:t>
      </w:r>
      <w:proofErr w:type="gramStart"/>
      <w:r>
        <w:t>www.margiestravel.com</w:t>
      </w:r>
      <w:proofErr w:type="gramEnd"/>
      <w:r>
        <w:t xml:space="preserve"> </w:t>
      </w:r>
    </w:p>
    <w:p w14:paraId="58C838F0" w14:textId="77777777" w:rsidR="00A307EC" w:rsidRDefault="008D7F45">
      <w:pPr>
        <w:spacing w:after="0" w:line="259" w:lineRule="auto"/>
        <w:ind w:left="0" w:firstLine="0"/>
      </w:pPr>
      <w:r>
        <w:t xml:space="preserve"> </w:t>
      </w:r>
    </w:p>
    <w:sectPr w:rsidR="00A307EC">
      <w:pgSz w:w="11906" w:h="16838"/>
      <w:pgMar w:top="1440" w:right="167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7EC"/>
    <w:rsid w:val="008D7F45"/>
    <w:rsid w:val="00A30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683F"/>
  <w15:docId w15:val="{A063035D-4206-45DD-BBDF-33E2C1104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60" w:lineRule="auto"/>
      <w:ind w:left="10" w:hanging="10"/>
    </w:pPr>
    <w:rPr>
      <w:rFonts w:ascii="Arial" w:eastAsia="Arial" w:hAnsi="Arial" w:cs="Arial"/>
      <w:color w:val="666666"/>
      <w:sz w:val="20"/>
    </w:rPr>
  </w:style>
  <w:style w:type="paragraph" w:styleId="Heading1">
    <w:name w:val="heading 1"/>
    <w:next w:val="Normal"/>
    <w:link w:val="Heading1Char"/>
    <w:uiPriority w:val="9"/>
    <w:qFormat/>
    <w:pPr>
      <w:keepNext/>
      <w:keepLines/>
      <w:spacing w:after="118"/>
      <w:ind w:left="1752"/>
      <w:outlineLvl w:val="0"/>
    </w:pPr>
    <w:rPr>
      <w:rFonts w:ascii="Calibri" w:eastAsia="Calibri" w:hAnsi="Calibri" w:cs="Calibri"/>
      <w:color w:val="4472C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4472C4"/>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Malcolm</dc:creator>
  <cp:keywords/>
  <cp:lastModifiedBy>Sidney Phoon</cp:lastModifiedBy>
  <cp:revision>2</cp:revision>
  <dcterms:created xsi:type="dcterms:W3CDTF">2021-07-14T16:23:00Z</dcterms:created>
  <dcterms:modified xsi:type="dcterms:W3CDTF">2021-07-14T16:23:00Z</dcterms:modified>
</cp:coreProperties>
</file>