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 требований</w:t>
        <w:br/>
        <w:t>Развитие MAX бота клиники Медина</w:t>
      </w:r>
    </w:p>
    <w:p>
      <w:r>
        <w:t>28 октября 2026 года • Версия 0.1 • Для согласования</w:t>
      </w:r>
    </w:p>
    <w:p>
      <w:r>
        <w:t>Основание: пожелания Max от 14.10.2026. В документ вынесены шесть пожеланий по развитию бота и рабочего места администратора. По каждому определены ожидаемый результат и вопросы для согласования. Сроки, стоимость и приоритеты в этот лист не включены.</w:t>
      </w:r>
    </w:p>
    <w:p>
      <w:pPr>
        <w:pStyle w:val="Heading1"/>
      </w:pPr>
      <w:r>
        <w:t>01 Визуальное разделение чатов</w:t>
      </w:r>
    </w:p>
    <w:p>
      <w:r>
        <w:t>Сделать границы соседних чатов в списке Единого чата более различимыми. Чёрная окантовка предложена заказчиком как возможный вариант оформления.</w:t>
      </w:r>
    </w:p>
    <w:p>
      <w:r>
        <w:rPr>
          <w:b/>
        </w:rPr>
        <w:t xml:space="preserve">Ожидаемый результат. </w:t>
      </w:r>
      <w:r>
        <w:t>Администратор легко различает соседние строки, выбранный чат и отметки состояния диалога.</w:t>
      </w:r>
    </w:p>
    <w:p>
      <w:r>
        <w:rPr>
          <w:b/>
        </w:rPr>
        <w:t xml:space="preserve">Согласовать. </w:t>
      </w:r>
      <w:r>
        <w:t>Вид разделителей и выделения выбранного чата на примере экрана.</w:t>
      </w:r>
    </w:p>
    <w:p>
      <w:pPr>
        <w:pStyle w:val="Heading1"/>
      </w:pPr>
      <w:r>
        <w:t>02 Редактирование и удаление сообщений администраторов</w:t>
      </w:r>
    </w:p>
    <w:p>
      <w:r>
        <w:t>Реализовать полноценное изменение текста и удаление отправленных администратором сообщений. Существующая кнопка «Изменить / удалить сообщение» является наброском и не считается выполнением требования.</w:t>
      </w:r>
    </w:p>
    <w:p>
      <w:r>
        <w:rPr>
          <w:b/>
        </w:rPr>
        <w:t xml:space="preserve">Ожидаемый результат. </w:t>
      </w:r>
      <w:r>
        <w:t>Результат операции корректно отображается у пациента в MAX и в истории Единого чата. При отказе операции администратор получает понятное сообщение.</w:t>
      </w:r>
    </w:p>
    <w:p>
      <w:r>
        <w:rPr>
          <w:b/>
        </w:rPr>
        <w:t xml:space="preserve">Согласовать. </w:t>
      </w:r>
      <w:r>
        <w:t>Какие сообщения доступны для изменения и удаления, кто вправе выполнять операции, ограничения по времени и правила отображения истории изменений.</w:t>
      </w:r>
    </w:p>
    <w:p>
      <w:pPr>
        <w:pStyle w:val="Heading1"/>
      </w:pPr>
      <w:r>
        <w:t>03 Автоответ в нерабочее время</w:t>
      </w:r>
    </w:p>
    <w:p>
      <w:r>
        <w:t>При обращении вне рабочего времени клиники отправлять автоответ. Указанный заказчиком график: ежедневно с 8:00 до 20:00.</w:t>
      </w:r>
    </w:p>
    <w:p>
      <w:r>
        <w:rPr>
          <w:b/>
        </w:rPr>
        <w:t xml:space="preserve">Текст автоответа. </w:t>
      </w:r>
      <w:r>
        <w:t>«Здравствуйте! Вы написали в нерабочее время клиники. Наш график работы: ежедневно с 8:00 до 20:00. Ваше сообщение получено, администратор ответит вам в ближайший рабочий час».</w:t>
      </w:r>
    </w:p>
    <w:p>
      <w:r>
        <w:rPr>
          <w:b/>
        </w:rPr>
        <w:t xml:space="preserve">Ожидаемый результат. </w:t>
      </w:r>
      <w:r>
        <w:t>В нерабочее время пациент получает согласованный текст; в рабочее время такой ответ не отправляется.</w:t>
      </w:r>
    </w:p>
    <w:p>
      <w:r>
        <w:rPr>
          <w:b/>
        </w:rPr>
        <w:t xml:space="preserve">Согласовать. </w:t>
      </w:r>
      <w:r>
        <w:t>Часовой пояс, исключения из графика и частоту автоответа при нескольких сообщениях одного пациента.</w:t>
      </w:r>
    </w:p>
    <w:p>
      <w:r>
        <w:br w:type="page"/>
      </w:r>
    </w:p>
    <w:p>
      <w:pPr>
        <w:pStyle w:val="Heading1"/>
      </w:pPr>
      <w:r>
        <w:t>04 Адрес клиники со ссылкой на Яндекс Карты</w:t>
      </w:r>
    </w:p>
    <w:p>
      <w:r>
        <w:t>В сообщение о создании записи и в напоминания о визите добавить адрес клиники с кликабельной ссылкой на Яндекс Карты.</w:t>
      </w:r>
    </w:p>
    <w:p>
      <w:r>
        <w:rPr>
          <w:b/>
        </w:rPr>
        <w:t xml:space="preserve">Ожидаемый результат. </w:t>
      </w:r>
      <w:r>
        <w:t>Пациент видит адрес места приёма и может открыть соответствующую клинику на карте из сообщения.</w:t>
      </w:r>
    </w:p>
    <w:p>
      <w:r>
        <w:rPr>
          <w:b/>
        </w:rPr>
        <w:t xml:space="preserve">Согласовать. </w:t>
      </w:r>
      <w:r>
        <w:t>Адреса и ссылки для филиалов, источник их хранения и перечень шаблонов, в которых они должны выводиться.</w:t>
      </w:r>
    </w:p>
    <w:p>
      <w:pPr>
        <w:pStyle w:val="Heading1"/>
      </w:pPr>
      <w:r>
        <w:t>05 Добавление записи в календарь пациента</w:t>
      </w:r>
    </w:p>
    <w:p>
      <w:r>
        <w:t>Предоставить пациенту возможность добавить запись на приём в календарь своего устройства из сообщения бота. Исходное пожелание заказчика — чтобы запись сразу попадала в приложение календаря клиента.</w:t>
      </w:r>
    </w:p>
    <w:p>
      <w:r>
        <w:rPr>
          <w:b/>
        </w:rPr>
        <w:t xml:space="preserve">Ожидаемый результат. </w:t>
      </w:r>
      <w:r>
        <w:t>В календаре появляется событие с корректными датой, временем и местом приёма после действий или разрешений пациента, требуемых выбранным способом интеграции.</w:t>
      </w:r>
    </w:p>
    <w:p>
      <w:r>
        <w:rPr>
          <w:b/>
        </w:rPr>
        <w:t xml:space="preserve">Согласовать. </w:t>
      </w:r>
      <w:r>
        <w:t>Способ добавления, поддерживаемые устройства и календари, длительность события, его описание и поведение при переносе или отмене записи. Автоматическое добавление без действий пациента требует отдельной проверки технической возможности.</w:t>
      </w:r>
    </w:p>
    <w:p>
      <w:pPr>
        <w:pStyle w:val="Heading1"/>
      </w:pPr>
      <w:r>
        <w:t>06 Повторное напоминание при отсутствии подтверждения</w:t>
      </w:r>
    </w:p>
    <w:p>
      <w:r>
        <w:t>Если пациент не ответил на напоминание за сутки, отправлять дополнительное сообщение с предложением подтвердить или отменить визит.</w:t>
      </w:r>
    </w:p>
    <w:p>
      <w:r>
        <w:rPr>
          <w:b/>
        </w:rPr>
        <w:t xml:space="preserve">Текст сообщения. </w:t>
      </w:r>
      <w:r>
        <w:t>«{Имя}, вы не подтвердили визит к {Врач} на {Дата} в {Время}. Пожалуйста, подтвердите или отмените запись: 1 — приду, 2 — отменить».</w:t>
      </w:r>
    </w:p>
    <w:p>
      <w:r>
        <w:rPr>
          <w:b/>
        </w:rPr>
        <w:t xml:space="preserve">Ожидаемый результат. </w:t>
      </w:r>
      <w:r>
        <w:t>Подставлены данные конкретной записи. Дополнительное напоминание не отправляется по уже подтверждённому или отменённому визиту. Выбор пациента обрабатывается в рамках этой записи.</w:t>
      </w:r>
    </w:p>
    <w:p>
      <w:r>
        <w:rPr>
          <w:b/>
        </w:rPr>
        <w:t xml:space="preserve">Согласовать. </w:t>
      </w:r>
      <w:r>
        <w:t>Задержку и число повторов; ответы цифрами или кнопками; необходимость отдельного подтверждения отмены и поведение при нескольких записях пациента.</w:t>
      </w:r>
    </w:p>
    <w:p>
      <w:pPr>
        <w:pStyle w:val="Heading1"/>
      </w:pPr>
      <w:r>
        <w:t>Границы отдельного листа требований</w:t>
      </w:r>
    </w:p>
    <w:p>
      <w:r>
        <w:t>Ошибки сброса сценария, порядка выбора отделения и пациента, фильтров чатов, повторных сообщений, определения ФИО и отправки сообщений рассматриваются отдельно. Проверка отмены записи и доступности кнопок отмены и переноса также остаётся отдельной проверкой существующих функций и настроек. Перенос здесь означает запрос администратору; самостоятельный выбор пациентом нового времени не включён. Переименование отделения диагностики относится к настройке справочника.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требований по развитию MAX бота клиники Медина</dc:title>
  <dc:subject>Отдельные пожелания для согласования</dc:subject>
  <dc:creator/>
  <cp:keywords>MAX, Медина, лист требований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