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BB52" w14:textId="77777777" w:rsidR="00F15E45" w:rsidRPr="00870E3C" w:rsidRDefault="00870E3C" w:rsidP="00701EFE">
      <w:pPr>
        <w:pStyle w:val="Ttulo1"/>
        <w:rPr>
          <w:color w:val="auto"/>
        </w:rPr>
      </w:pPr>
      <w:r w:rsidRPr="00870E3C">
        <w:rPr>
          <w:color w:val="auto"/>
        </w:rPr>
        <w:t>Comparativa de precios para renta de servidores / VPS</w:t>
      </w:r>
    </w:p>
    <w:p w14:paraId="37E5084A" w14:textId="77777777" w:rsidR="00F15E45" w:rsidRPr="00701EFE" w:rsidRDefault="00870E3C" w:rsidP="00701EFE">
      <w:r w:rsidRPr="00701EFE">
        <w:t>Proyecto: Sistema de visualización de entrada y salida de alumnos para padres de familia (Conalep)</w:t>
      </w:r>
    </w:p>
    <w:p w14:paraId="687BCE01" w14:textId="567B3594" w:rsidR="00F15E45" w:rsidRDefault="00701EFE" w:rsidP="00701EFE">
      <w:r>
        <w:t>Esta tabla comparativa se realizó tomando en cuenta el tamaño del proyecto y el tráfico de usuarios. Ya que no se espera un tráfico de usuarios elevado realizando consultas de forma constante ni durante largos periodos del día se realizó la cotización de precios para renta de servidores en la nube o servicios de servidores privados virtuales (VPS) en sus planes más básicos, pero no gratuitos.</w:t>
      </w:r>
    </w:p>
    <w:p w14:paraId="75B68DFA" w14:textId="613F7B66" w:rsidR="00701EFE" w:rsidRDefault="00701EFE" w:rsidP="00701EFE">
      <w:r>
        <w:t>También se tomó a consideración que estos servicios puedan soportar el lenguaje en el que el sistema fue diseñado (Python 3 Flask).</w:t>
      </w:r>
    </w:p>
    <w:p w14:paraId="5B6DF290" w14:textId="23A37201" w:rsidR="00701EFE" w:rsidRDefault="00701EFE" w:rsidP="00701EFE">
      <w:r>
        <w:t xml:space="preserve">Se realizó la conversión de precios correspondientes a dólares estadounidenses como medida estándar </w:t>
      </w:r>
    </w:p>
    <w:tbl>
      <w:tblPr>
        <w:tblStyle w:val="Tablaconcuadrcula"/>
        <w:tblW w:w="0" w:type="auto"/>
        <w:tblLook w:val="04A0" w:firstRow="1" w:lastRow="0" w:firstColumn="1" w:lastColumn="0" w:noHBand="0" w:noVBand="1"/>
      </w:tblPr>
      <w:tblGrid>
        <w:gridCol w:w="1857"/>
        <w:gridCol w:w="1563"/>
        <w:gridCol w:w="1540"/>
        <w:gridCol w:w="2004"/>
        <w:gridCol w:w="1666"/>
      </w:tblGrid>
      <w:tr w:rsidR="00CF50F9" w14:paraId="397BC482" w14:textId="77777777" w:rsidTr="00CF50F9">
        <w:tc>
          <w:tcPr>
            <w:tcW w:w="1857" w:type="dxa"/>
          </w:tcPr>
          <w:p w14:paraId="2C81FF46" w14:textId="4BCB45D5" w:rsidR="00701EFE" w:rsidRDefault="00701EFE" w:rsidP="00870E3C">
            <w:pPr>
              <w:jc w:val="center"/>
            </w:pPr>
            <w:r>
              <w:t>Proveedor</w:t>
            </w:r>
          </w:p>
        </w:tc>
        <w:tc>
          <w:tcPr>
            <w:tcW w:w="1650" w:type="dxa"/>
          </w:tcPr>
          <w:p w14:paraId="122AE644" w14:textId="365195B8" w:rsidR="00701EFE" w:rsidRDefault="00701EFE" w:rsidP="00870E3C">
            <w:pPr>
              <w:jc w:val="center"/>
            </w:pPr>
            <w:proofErr w:type="spellStart"/>
            <w:r>
              <w:t>vCPU</w:t>
            </w:r>
            <w:proofErr w:type="spellEnd"/>
          </w:p>
        </w:tc>
        <w:tc>
          <w:tcPr>
            <w:tcW w:w="1638" w:type="dxa"/>
          </w:tcPr>
          <w:p w14:paraId="12D07D45" w14:textId="4EDE15BC" w:rsidR="00701EFE" w:rsidRDefault="00701EFE" w:rsidP="00870E3C">
            <w:pPr>
              <w:jc w:val="center"/>
            </w:pPr>
            <w:r>
              <w:t>RAM</w:t>
            </w:r>
          </w:p>
        </w:tc>
        <w:tc>
          <w:tcPr>
            <w:tcW w:w="2004" w:type="dxa"/>
          </w:tcPr>
          <w:p w14:paraId="63628D3E" w14:textId="1141EAE2" w:rsidR="00701EFE" w:rsidRDefault="00701EFE" w:rsidP="00870E3C">
            <w:pPr>
              <w:jc w:val="center"/>
            </w:pPr>
            <w:r>
              <w:t>Almacenamiento</w:t>
            </w:r>
          </w:p>
        </w:tc>
        <w:tc>
          <w:tcPr>
            <w:tcW w:w="1707" w:type="dxa"/>
          </w:tcPr>
          <w:p w14:paraId="56D160CF" w14:textId="593762E6" w:rsidR="00701EFE" w:rsidRDefault="00701EFE" w:rsidP="00870E3C">
            <w:pPr>
              <w:jc w:val="center"/>
            </w:pPr>
            <w:r>
              <w:t xml:space="preserve">Precio </w:t>
            </w:r>
            <w:proofErr w:type="spellStart"/>
            <w:r>
              <w:t>aprox</w:t>
            </w:r>
            <w:proofErr w:type="spellEnd"/>
            <w:r>
              <w:t>/mes (USD)</w:t>
            </w:r>
          </w:p>
        </w:tc>
      </w:tr>
      <w:tr w:rsidR="00CF50F9" w14:paraId="26F6C0A5" w14:textId="77777777" w:rsidTr="00CF50F9">
        <w:tc>
          <w:tcPr>
            <w:tcW w:w="1857" w:type="dxa"/>
          </w:tcPr>
          <w:p w14:paraId="5C2E8ADD" w14:textId="5B1B2681" w:rsidR="00701EFE" w:rsidRDefault="00701EFE" w:rsidP="00870E3C">
            <w:pPr>
              <w:jc w:val="center"/>
            </w:pPr>
            <w:r>
              <w:t>Clouding.io</w:t>
            </w:r>
          </w:p>
        </w:tc>
        <w:tc>
          <w:tcPr>
            <w:tcW w:w="1650" w:type="dxa"/>
          </w:tcPr>
          <w:p w14:paraId="00921FBF" w14:textId="36C3B3A7" w:rsidR="00701EFE" w:rsidRDefault="00701EFE" w:rsidP="00870E3C">
            <w:pPr>
              <w:jc w:val="center"/>
            </w:pPr>
            <w:r>
              <w:t>½ Cores</w:t>
            </w:r>
          </w:p>
        </w:tc>
        <w:tc>
          <w:tcPr>
            <w:tcW w:w="1638" w:type="dxa"/>
          </w:tcPr>
          <w:p w14:paraId="00D8A59A" w14:textId="0464F607" w:rsidR="00701EFE" w:rsidRDefault="00701EFE" w:rsidP="00870E3C">
            <w:pPr>
              <w:jc w:val="center"/>
            </w:pPr>
            <w:r>
              <w:t>2 GB</w:t>
            </w:r>
          </w:p>
        </w:tc>
        <w:tc>
          <w:tcPr>
            <w:tcW w:w="2004" w:type="dxa"/>
          </w:tcPr>
          <w:p w14:paraId="1255B5CE" w14:textId="040D117F" w:rsidR="00701EFE" w:rsidRDefault="00701EFE" w:rsidP="00870E3C">
            <w:pPr>
              <w:jc w:val="center"/>
            </w:pPr>
            <w:r>
              <w:t>5 GB</w:t>
            </w:r>
          </w:p>
        </w:tc>
        <w:tc>
          <w:tcPr>
            <w:tcW w:w="1707" w:type="dxa"/>
          </w:tcPr>
          <w:p w14:paraId="7D2C48EE" w14:textId="25A382F7" w:rsidR="00701EFE" w:rsidRDefault="00701EFE" w:rsidP="00870E3C">
            <w:pPr>
              <w:jc w:val="center"/>
            </w:pPr>
            <w:r w:rsidRPr="00701EFE">
              <w:t>3.52</w:t>
            </w:r>
          </w:p>
        </w:tc>
      </w:tr>
      <w:tr w:rsidR="00CF50F9" w14:paraId="3B049A0F" w14:textId="77777777" w:rsidTr="00CF50F9">
        <w:tc>
          <w:tcPr>
            <w:tcW w:w="1857" w:type="dxa"/>
          </w:tcPr>
          <w:p w14:paraId="634944A5" w14:textId="5BAE3C07" w:rsidR="00701EFE" w:rsidRDefault="00701EFE" w:rsidP="00870E3C">
            <w:pPr>
              <w:jc w:val="center"/>
            </w:pPr>
            <w:r>
              <w:t>Hostinger</w:t>
            </w:r>
          </w:p>
        </w:tc>
        <w:tc>
          <w:tcPr>
            <w:tcW w:w="1650" w:type="dxa"/>
          </w:tcPr>
          <w:p w14:paraId="0CDB4B75" w14:textId="66629976" w:rsidR="00701EFE" w:rsidRDefault="00701EFE" w:rsidP="00870E3C">
            <w:pPr>
              <w:jc w:val="center"/>
            </w:pPr>
            <w:r>
              <w:t>1 Core</w:t>
            </w:r>
          </w:p>
        </w:tc>
        <w:tc>
          <w:tcPr>
            <w:tcW w:w="1638" w:type="dxa"/>
          </w:tcPr>
          <w:p w14:paraId="53EA6EFD" w14:textId="0D300A47" w:rsidR="00701EFE" w:rsidRDefault="00701EFE" w:rsidP="00870E3C">
            <w:pPr>
              <w:jc w:val="center"/>
            </w:pPr>
            <w:r>
              <w:t>4GB</w:t>
            </w:r>
          </w:p>
        </w:tc>
        <w:tc>
          <w:tcPr>
            <w:tcW w:w="2004" w:type="dxa"/>
          </w:tcPr>
          <w:p w14:paraId="63B0D58C" w14:textId="6781DE9A" w:rsidR="00701EFE" w:rsidRDefault="00701EFE" w:rsidP="00870E3C">
            <w:pPr>
              <w:jc w:val="center"/>
            </w:pPr>
            <w:r>
              <w:t>50 GB</w:t>
            </w:r>
          </w:p>
        </w:tc>
        <w:tc>
          <w:tcPr>
            <w:tcW w:w="1707" w:type="dxa"/>
          </w:tcPr>
          <w:p w14:paraId="11FD3C72" w14:textId="7A220C96" w:rsidR="00701EFE" w:rsidRDefault="00701EFE" w:rsidP="00870E3C">
            <w:pPr>
              <w:jc w:val="center"/>
            </w:pPr>
            <w:r w:rsidRPr="00701EFE">
              <w:t>5.35</w:t>
            </w:r>
            <w:r>
              <w:t xml:space="preserve"> (los primeros dos años)</w:t>
            </w:r>
          </w:p>
        </w:tc>
      </w:tr>
      <w:tr w:rsidR="00CF50F9" w14:paraId="5F4A9D2B" w14:textId="77777777" w:rsidTr="00CF50F9">
        <w:tc>
          <w:tcPr>
            <w:tcW w:w="1857" w:type="dxa"/>
          </w:tcPr>
          <w:p w14:paraId="3A971794" w14:textId="75E25792" w:rsidR="00701EFE" w:rsidRDefault="00701EFE" w:rsidP="00870E3C">
            <w:pPr>
              <w:jc w:val="center"/>
            </w:pPr>
            <w:proofErr w:type="spellStart"/>
            <w:r>
              <w:t>InterServer</w:t>
            </w:r>
            <w:proofErr w:type="spellEnd"/>
          </w:p>
        </w:tc>
        <w:tc>
          <w:tcPr>
            <w:tcW w:w="1650" w:type="dxa"/>
          </w:tcPr>
          <w:p w14:paraId="51705258" w14:textId="7D96E0CA" w:rsidR="00701EFE" w:rsidRDefault="00701EFE" w:rsidP="00870E3C">
            <w:pPr>
              <w:jc w:val="center"/>
            </w:pPr>
            <w:r>
              <w:t>1 Core</w:t>
            </w:r>
          </w:p>
        </w:tc>
        <w:tc>
          <w:tcPr>
            <w:tcW w:w="1638" w:type="dxa"/>
          </w:tcPr>
          <w:p w14:paraId="5D13E20B" w14:textId="2F276C80" w:rsidR="00701EFE" w:rsidRDefault="00701EFE" w:rsidP="00870E3C">
            <w:pPr>
              <w:jc w:val="center"/>
            </w:pPr>
            <w:r>
              <w:t>4</w:t>
            </w:r>
            <w:r w:rsidR="00A817D4">
              <w:t xml:space="preserve"> </w:t>
            </w:r>
            <w:r>
              <w:t>GB</w:t>
            </w:r>
          </w:p>
        </w:tc>
        <w:tc>
          <w:tcPr>
            <w:tcW w:w="2004" w:type="dxa"/>
          </w:tcPr>
          <w:p w14:paraId="5ED3A54C" w14:textId="5FDDB63F" w:rsidR="00701EFE" w:rsidRDefault="00701EFE" w:rsidP="00870E3C">
            <w:pPr>
              <w:jc w:val="center"/>
            </w:pPr>
            <w:r>
              <w:t>80 GB</w:t>
            </w:r>
          </w:p>
        </w:tc>
        <w:tc>
          <w:tcPr>
            <w:tcW w:w="1707" w:type="dxa"/>
          </w:tcPr>
          <w:p w14:paraId="787944A0" w14:textId="1E227777" w:rsidR="00701EFE" w:rsidRDefault="00701EFE" w:rsidP="00870E3C">
            <w:pPr>
              <w:jc w:val="center"/>
            </w:pPr>
            <w:r>
              <w:t>10.00</w:t>
            </w:r>
          </w:p>
        </w:tc>
      </w:tr>
      <w:tr w:rsidR="00CF50F9" w14:paraId="20A2F0E5" w14:textId="77777777" w:rsidTr="00CF50F9">
        <w:tc>
          <w:tcPr>
            <w:tcW w:w="1857" w:type="dxa"/>
          </w:tcPr>
          <w:p w14:paraId="4C7C5BF4" w14:textId="6E6F21E1" w:rsidR="00701EFE" w:rsidRDefault="00A817D4" w:rsidP="00870E3C">
            <w:pPr>
              <w:jc w:val="center"/>
            </w:pPr>
            <w:r>
              <w:t xml:space="preserve">Digital </w:t>
            </w:r>
            <w:proofErr w:type="spellStart"/>
            <w:r>
              <w:t>Ocean</w:t>
            </w:r>
            <w:proofErr w:type="spellEnd"/>
          </w:p>
        </w:tc>
        <w:tc>
          <w:tcPr>
            <w:tcW w:w="1650" w:type="dxa"/>
          </w:tcPr>
          <w:p w14:paraId="59E0779B" w14:textId="6667F2F8" w:rsidR="00701EFE" w:rsidRDefault="00A817D4" w:rsidP="00870E3C">
            <w:pPr>
              <w:jc w:val="center"/>
            </w:pPr>
            <w:r>
              <w:t>1 Core</w:t>
            </w:r>
          </w:p>
        </w:tc>
        <w:tc>
          <w:tcPr>
            <w:tcW w:w="1638" w:type="dxa"/>
          </w:tcPr>
          <w:p w14:paraId="13595897" w14:textId="314B41C8" w:rsidR="00701EFE" w:rsidRDefault="00A817D4" w:rsidP="00870E3C">
            <w:pPr>
              <w:jc w:val="center"/>
            </w:pPr>
            <w:r>
              <w:t>2 GB</w:t>
            </w:r>
          </w:p>
        </w:tc>
        <w:tc>
          <w:tcPr>
            <w:tcW w:w="2004" w:type="dxa"/>
          </w:tcPr>
          <w:p w14:paraId="65A8662E" w14:textId="34F03AAC" w:rsidR="00701EFE" w:rsidRDefault="00A817D4" w:rsidP="00870E3C">
            <w:pPr>
              <w:jc w:val="center"/>
            </w:pPr>
            <w:r>
              <w:t>50 GB SSD</w:t>
            </w:r>
          </w:p>
        </w:tc>
        <w:tc>
          <w:tcPr>
            <w:tcW w:w="1707" w:type="dxa"/>
          </w:tcPr>
          <w:p w14:paraId="0864DDF0" w14:textId="391A5B75" w:rsidR="00701EFE" w:rsidRDefault="00A817D4" w:rsidP="00870E3C">
            <w:pPr>
              <w:jc w:val="center"/>
            </w:pPr>
            <w:r>
              <w:t>6.00</w:t>
            </w:r>
          </w:p>
        </w:tc>
      </w:tr>
      <w:tr w:rsidR="00CF50F9" w14:paraId="754F9805" w14:textId="77777777" w:rsidTr="00CF50F9">
        <w:tc>
          <w:tcPr>
            <w:tcW w:w="1857" w:type="dxa"/>
          </w:tcPr>
          <w:p w14:paraId="26003737" w14:textId="71CC3F6B" w:rsidR="00701EFE" w:rsidRDefault="00A817D4" w:rsidP="00870E3C">
            <w:pPr>
              <w:jc w:val="center"/>
            </w:pPr>
            <w:r>
              <w:t>VpsServer.com</w:t>
            </w:r>
          </w:p>
        </w:tc>
        <w:tc>
          <w:tcPr>
            <w:tcW w:w="1650" w:type="dxa"/>
          </w:tcPr>
          <w:p w14:paraId="71531165" w14:textId="669C1602" w:rsidR="00701EFE" w:rsidRDefault="00A817D4" w:rsidP="00870E3C">
            <w:pPr>
              <w:jc w:val="center"/>
            </w:pPr>
            <w:r>
              <w:t>2 Cores</w:t>
            </w:r>
          </w:p>
        </w:tc>
        <w:tc>
          <w:tcPr>
            <w:tcW w:w="1638" w:type="dxa"/>
          </w:tcPr>
          <w:p w14:paraId="1ACF366C" w14:textId="4BCC4275" w:rsidR="00701EFE" w:rsidRDefault="00A817D4" w:rsidP="00870E3C">
            <w:pPr>
              <w:jc w:val="center"/>
            </w:pPr>
            <w:r>
              <w:t>256 MB</w:t>
            </w:r>
          </w:p>
        </w:tc>
        <w:tc>
          <w:tcPr>
            <w:tcW w:w="2004" w:type="dxa"/>
          </w:tcPr>
          <w:p w14:paraId="1A6781E9" w14:textId="3545B32A" w:rsidR="00701EFE" w:rsidRDefault="00A817D4" w:rsidP="00870E3C">
            <w:pPr>
              <w:jc w:val="center"/>
            </w:pPr>
            <w:r>
              <w:t>30GB</w:t>
            </w:r>
          </w:p>
        </w:tc>
        <w:tc>
          <w:tcPr>
            <w:tcW w:w="1707" w:type="dxa"/>
          </w:tcPr>
          <w:p w14:paraId="0FEF95B9" w14:textId="5348994A" w:rsidR="00701EFE" w:rsidRDefault="00A817D4" w:rsidP="00870E3C">
            <w:pPr>
              <w:jc w:val="center"/>
            </w:pPr>
            <w:r>
              <w:t>29.00</w:t>
            </w:r>
          </w:p>
        </w:tc>
      </w:tr>
      <w:tr w:rsidR="00CF50F9" w14:paraId="2CD0A3A7" w14:textId="77777777" w:rsidTr="00CF50F9">
        <w:tc>
          <w:tcPr>
            <w:tcW w:w="1857" w:type="dxa"/>
          </w:tcPr>
          <w:p w14:paraId="0987F267" w14:textId="59E3F482" w:rsidR="00701EFE" w:rsidRDefault="00CF50F9" w:rsidP="00870E3C">
            <w:pPr>
              <w:jc w:val="center"/>
            </w:pPr>
            <w:proofErr w:type="spellStart"/>
            <w:r>
              <w:t>hostgator</w:t>
            </w:r>
            <w:proofErr w:type="spellEnd"/>
          </w:p>
        </w:tc>
        <w:tc>
          <w:tcPr>
            <w:tcW w:w="1650" w:type="dxa"/>
          </w:tcPr>
          <w:p w14:paraId="3F6B1330" w14:textId="52D52908" w:rsidR="00701EFE" w:rsidRDefault="00CF50F9" w:rsidP="00870E3C">
            <w:pPr>
              <w:jc w:val="center"/>
            </w:pPr>
            <w:r>
              <w:t>3 Cores</w:t>
            </w:r>
          </w:p>
        </w:tc>
        <w:tc>
          <w:tcPr>
            <w:tcW w:w="1638" w:type="dxa"/>
          </w:tcPr>
          <w:p w14:paraId="09CBF401" w14:textId="3944FAE9" w:rsidR="00701EFE" w:rsidRDefault="00CF50F9" w:rsidP="00870E3C">
            <w:pPr>
              <w:jc w:val="center"/>
            </w:pPr>
            <w:r>
              <w:t>4 GB</w:t>
            </w:r>
          </w:p>
        </w:tc>
        <w:tc>
          <w:tcPr>
            <w:tcW w:w="2004" w:type="dxa"/>
          </w:tcPr>
          <w:p w14:paraId="705C7C7D" w14:textId="58408EB7" w:rsidR="00701EFE" w:rsidRDefault="00CF50F9" w:rsidP="00870E3C">
            <w:pPr>
              <w:jc w:val="center"/>
            </w:pPr>
            <w:r>
              <w:t>160 GB SSD</w:t>
            </w:r>
          </w:p>
        </w:tc>
        <w:tc>
          <w:tcPr>
            <w:tcW w:w="1707" w:type="dxa"/>
          </w:tcPr>
          <w:p w14:paraId="2720B51B" w14:textId="7A721F41" w:rsidR="00701EFE" w:rsidRDefault="00CF50F9" w:rsidP="00870E3C">
            <w:pPr>
              <w:jc w:val="center"/>
            </w:pPr>
            <w:r>
              <w:t>14.14</w:t>
            </w:r>
          </w:p>
        </w:tc>
      </w:tr>
    </w:tbl>
    <w:p w14:paraId="6BAF95B1" w14:textId="77777777" w:rsidR="00870E3C" w:rsidRDefault="00870E3C" w:rsidP="00701EFE">
      <w:pPr>
        <w:pStyle w:val="Ttulo2"/>
        <w:rPr>
          <w:rFonts w:ascii="Arial" w:hAnsi="Arial" w:cs="Arial"/>
          <w:color w:val="auto"/>
          <w:sz w:val="28"/>
          <w:szCs w:val="28"/>
        </w:rPr>
      </w:pPr>
    </w:p>
    <w:p w14:paraId="5CAE6368" w14:textId="14AA7DFA" w:rsidR="00F15E45" w:rsidRPr="00870E3C" w:rsidRDefault="00870E3C" w:rsidP="00701EFE">
      <w:pPr>
        <w:pStyle w:val="Ttulo2"/>
        <w:rPr>
          <w:rFonts w:ascii="Arial" w:hAnsi="Arial" w:cs="Arial"/>
          <w:color w:val="auto"/>
          <w:sz w:val="28"/>
          <w:szCs w:val="28"/>
        </w:rPr>
      </w:pPr>
      <w:r w:rsidRPr="00870E3C">
        <w:rPr>
          <w:rFonts w:ascii="Arial" w:hAnsi="Arial" w:cs="Arial"/>
          <w:color w:val="auto"/>
          <w:sz w:val="28"/>
          <w:szCs w:val="28"/>
        </w:rPr>
        <w:t>Notas y observaciones</w:t>
      </w:r>
    </w:p>
    <w:p w14:paraId="292886EB" w14:textId="77777777" w:rsidR="00F15E45" w:rsidRPr="00701EFE" w:rsidRDefault="00870E3C" w:rsidP="00701EFE">
      <w:r w:rsidRPr="00701EFE">
        <w:t>1. Los precios son aproximados y dependen de la región, tipo de plan, transferencia de datos y servicios adicionales (</w:t>
      </w:r>
      <w:proofErr w:type="spellStart"/>
      <w:r w:rsidRPr="00701EFE">
        <w:t>backups</w:t>
      </w:r>
      <w:proofErr w:type="spellEnd"/>
      <w:r w:rsidRPr="00701EFE">
        <w:t xml:space="preserve">, </w:t>
      </w:r>
      <w:proofErr w:type="spellStart"/>
      <w:r w:rsidRPr="00701EFE">
        <w:t>snapshots</w:t>
      </w:r>
      <w:proofErr w:type="spellEnd"/>
      <w:r w:rsidRPr="00701EFE">
        <w:t xml:space="preserve">, </w:t>
      </w:r>
      <w:proofErr w:type="spellStart"/>
      <w:r w:rsidRPr="00701EFE">
        <w:t>IPs</w:t>
      </w:r>
      <w:proofErr w:type="spellEnd"/>
      <w:r w:rsidRPr="00701EFE">
        <w:t>).</w:t>
      </w:r>
    </w:p>
    <w:p w14:paraId="1C977ABE" w14:textId="208B222B" w:rsidR="00870E3C" w:rsidRDefault="00870E3C" w:rsidP="00701EFE">
      <w:r w:rsidRPr="00701EFE">
        <w:t xml:space="preserve">2. </w:t>
      </w:r>
      <w:r>
        <w:t xml:space="preserve">Es recomendado seleccionar una VPS que tenga 1-2 </w:t>
      </w:r>
      <w:proofErr w:type="spellStart"/>
      <w:r>
        <w:t>vCPU</w:t>
      </w:r>
      <w:proofErr w:type="spellEnd"/>
      <w:r>
        <w:t xml:space="preserve"> y 2-4 GB </w:t>
      </w:r>
      <w:proofErr w:type="spellStart"/>
      <w:r>
        <w:t>Ram</w:t>
      </w:r>
      <w:proofErr w:type="spellEnd"/>
      <w:r>
        <w:t xml:space="preserve"> ya que el producto espera tráfico leve de no más de 100 usuarios simultáneos al día y solo por breves periodos de tiempo.</w:t>
      </w:r>
    </w:p>
    <w:sectPr w:rsidR="00870E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01EFE"/>
    <w:rsid w:val="00870E3C"/>
    <w:rsid w:val="00A817D4"/>
    <w:rsid w:val="00AA1D8D"/>
    <w:rsid w:val="00B47730"/>
    <w:rsid w:val="00CB0664"/>
    <w:rsid w:val="00CF50F9"/>
    <w:rsid w:val="00F15E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FF0B2"/>
  <w14:defaultImageDpi w14:val="300"/>
  <w15:docId w15:val="{161EBB9B-5368-4E7D-BF54-3929CCAF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EFE"/>
    <w:pPr>
      <w:spacing w:line="360" w:lineRule="auto"/>
    </w:pPr>
    <w:rPr>
      <w:rFonts w:ascii="Arial" w:hAnsi="Arial" w:cs="Arial"/>
      <w:sz w:val="24"/>
      <w:szCs w:val="24"/>
      <w:lang w:val="es-MX"/>
    </w:rPr>
  </w:style>
  <w:style w:type="paragraph" w:styleId="Ttulo1">
    <w:name w:val="heading 1"/>
    <w:basedOn w:val="Normal"/>
    <w:next w:val="Normal"/>
    <w:link w:val="Ttulo1Car"/>
    <w:uiPriority w:val="9"/>
    <w:qFormat/>
    <w:rsid w:val="00701EFE"/>
    <w:pPr>
      <w:keepNext/>
      <w:keepLines/>
      <w:spacing w:before="480" w:after="0"/>
      <w:outlineLvl w:val="0"/>
    </w:pPr>
    <w:rPr>
      <w:rFonts w:eastAsiaTheme="majorEastAsia"/>
      <w:b/>
      <w:bCs/>
      <w:color w:val="365F91" w:themeColor="accent1" w:themeShade="BF"/>
      <w:sz w:val="32"/>
      <w:szCs w:val="32"/>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701EFE"/>
    <w:rPr>
      <w:rFonts w:ascii="Arial" w:eastAsiaTheme="majorEastAsia" w:hAnsi="Arial" w:cs="Arial"/>
      <w:b/>
      <w:bCs/>
      <w:color w:val="365F91" w:themeColor="accent1" w:themeShade="BF"/>
      <w:sz w:val="32"/>
      <w:szCs w:val="32"/>
      <w:lang w:val="es-MX"/>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223</Words>
  <Characters>1230</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sidrac Alvares Salazar</cp:lastModifiedBy>
  <cp:revision>2</cp:revision>
  <dcterms:created xsi:type="dcterms:W3CDTF">2025-10-01T00:38:00Z</dcterms:created>
  <dcterms:modified xsi:type="dcterms:W3CDTF">2025-10-01T00:38:00Z</dcterms:modified>
  <cp:category/>
</cp:coreProperties>
</file>