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500"/>
              <w:left w:type="dxa" w:w="400"/>
              <w:bottom w:type="dxa" w:w="500"/>
              <w:right w:type="dxa" w:w="400"/>
            </w:tcMar>
          </w:tcPr>
          <w:p>
            <w:pPr>
              <w:spacing w:before="0" w:after="60" w:line="360" w:lineRule="auto"/>
              <w:jc w:val="center"/>
            </w:pPr>
            <w:r>
              <w:rPr>
                <w:rFonts w:ascii="Arial" w:cs="Arial" w:eastAsia="Arial" w:hAnsi="Arial"/>
                <w:b/>
                <w:bCs/>
                <w:i w:val="false"/>
                <w:iCs w:val="false"/>
                <w:color w:val="FFFFFF"/>
                <w:sz w:val="72"/>
                <w:szCs w:val="72"/>
              </w:rPr>
              <w:t xml:space="preserve">DESKBOT</w:t>
            </w:r>
          </w:p>
          <w:p>
            <w:pPr>
              <w:spacing w:before="0" w:after="60" w:line="360" w:lineRule="auto"/>
              <w:jc w:val="center"/>
            </w:pPr>
            <w:r>
              <w:rPr>
                <w:rFonts w:ascii="Arial" w:cs="Arial" w:eastAsia="Arial" w:hAnsi="Arial"/>
                <w:b w:val="false"/>
                <w:bCs w:val="false"/>
                <w:i/>
                <w:iCs/>
                <w:color w:val="BDD7EE"/>
                <w:sz w:val="30"/>
                <w:szCs w:val="30"/>
              </w:rPr>
              <w:t xml:space="preserve">Judgmental AI Desk Companion</w:t>
            </w:r>
          </w:p>
          <w:p>
            <w:pPr>
              <w:spacing w:before="0" w:after="160" w:line="360" w:lineRule="auto"/>
              <w:jc w:val="center"/>
            </w:pPr>
            <w:r>
              <w:rPr>
                <w:rFonts w:ascii="Arial" w:cs="Arial" w:eastAsia="Arial" w:hAnsi="Arial"/>
                <w:b w:val="false"/>
                <w:bCs w:val="false"/>
                <w:i w:val="false"/>
                <w:iCs w:val="false"/>
                <w:color w:val="8EC6E0"/>
                <w:sz w:val="22"/>
                <w:szCs w:val="22"/>
              </w:rPr>
              <w:t xml:space="preserve">v2.1.0</w:t>
            </w:r>
          </w:p>
        </w:tc>
      </w:tr>
    </w:tbl>
    <w:p>
      <w:pPr>
        <w:spacing w:before="0" w:after="200"/>
      </w:pPr>
    </w:p>
    <w:p>
      <w:pPr>
        <w:spacing w:before="0" w:after="160" w:line="360" w:lineRule="auto"/>
        <w:jc w:val="center"/>
      </w:pPr>
      <w:r>
        <w:rPr>
          <w:rFonts w:ascii="Arial" w:cs="Arial" w:eastAsia="Arial" w:hAnsi="Arial"/>
          <w:b w:val="false"/>
          <w:bCs w:val="false"/>
          <w:i/>
          <w:iCs/>
          <w:color w:val="595959"/>
          <w:sz w:val="26"/>
          <w:szCs w:val="26"/>
        </w:rPr>
        <w:t xml:space="preserve">A Final Year Project Report</w:t>
      </w:r>
    </w:p>
    <w:p>
      <w:pPr>
        <w:spacing w:before="0" w:after="160" w:line="360" w:lineRule="auto"/>
        <w:jc w:val="center"/>
      </w:pPr>
      <w:r>
        <w:rPr>
          <w:rFonts w:ascii="Arial" w:cs="Arial" w:eastAsia="Arial" w:hAnsi="Arial"/>
          <w:b w:val="false"/>
          <w:bCs w:val="false"/>
          <w:i w:val="false"/>
          <w:iCs w:val="false"/>
          <w:color w:val="595959"/>
          <w:sz w:val="22"/>
          <w:szCs w:val="22"/>
        </w:rPr>
        <w:t xml:space="preserve">Submitted in partial fulfillment of the requirements</w:t>
      </w:r>
    </w:p>
    <w:p>
      <w:pPr>
        <w:spacing w:before="0" w:after="160" w:line="360" w:lineRule="auto"/>
        <w:jc w:val="center"/>
      </w:pPr>
      <w:r>
        <w:rPr>
          <w:rFonts w:ascii="Arial" w:cs="Arial" w:eastAsia="Arial" w:hAnsi="Arial"/>
          <w:b w:val="false"/>
          <w:bCs w:val="false"/>
          <w:i w:val="false"/>
          <w:iCs w:val="false"/>
          <w:color w:val="595959"/>
          <w:sz w:val="22"/>
          <w:szCs w:val="22"/>
        </w:rPr>
        <w:t xml:space="preserve">for the degree of</w:t>
      </w:r>
    </w:p>
    <w:p>
      <w:pPr>
        <w:spacing w:before="0" w:after="80"/>
      </w:pPr>
    </w:p>
    <w:p>
      <w:pPr>
        <w:spacing w:before="0" w:after="160" w:line="360" w:lineRule="auto"/>
        <w:jc w:val="center"/>
      </w:pPr>
      <w:r>
        <w:rPr>
          <w:rFonts w:ascii="Arial" w:cs="Arial" w:eastAsia="Arial" w:hAnsi="Arial"/>
          <w:b/>
          <w:bCs/>
          <w:i w:val="false"/>
          <w:iCs w:val="false"/>
          <w:color w:val="1F3864"/>
          <w:sz w:val="28"/>
          <w:szCs w:val="28"/>
        </w:rPr>
        <w:t xml:space="preserve">Bachelor of Technology</w:t>
      </w:r>
    </w:p>
    <w:p>
      <w:pPr>
        <w:spacing w:before="0" w:after="160" w:line="360" w:lineRule="auto"/>
        <w:jc w:val="center"/>
      </w:pPr>
      <w:r>
        <w:rPr>
          <w:rFonts w:ascii="Arial" w:cs="Arial" w:eastAsia="Arial" w:hAnsi="Arial"/>
          <w:b w:val="false"/>
          <w:bCs w:val="false"/>
          <w:i w:val="false"/>
          <w:iCs w:val="false"/>
          <w:color w:val="2E74B5"/>
          <w:sz w:val="24"/>
          <w:szCs w:val="24"/>
        </w:rPr>
        <w:t xml:space="preserve">Data Science</w:t>
      </w:r>
    </w:p>
    <w:p>
      <w:pPr>
        <w:spacing w:before="0" w:after="200"/>
      </w:pPr>
    </w:p>
    <w:p>
      <w:pPr>
        <w:pBdr>
          <w:bottom w:val="single" w:color="D6DCE4" w:sz="4" w:space="1"/>
        </w:pBdr>
        <w:spacing w:before="120" w:after="120"/>
      </w:pPr>
    </w:p>
    <w:p>
      <w:pPr>
        <w:spacing w:before="0" w:after="100"/>
      </w:pPr>
    </w:p>
    <w:p>
      <w:pPr>
        <w:spacing w:before="0" w:after="160" w:line="360" w:lineRule="auto"/>
        <w:jc w:val="center"/>
      </w:pPr>
      <w:r>
        <w:rPr>
          <w:rFonts w:ascii="Arial" w:cs="Arial" w:eastAsia="Arial" w:hAnsi="Arial"/>
          <w:b w:val="false"/>
          <w:bCs w:val="false"/>
          <w:i/>
          <w:iCs/>
          <w:color w:val="595959"/>
          <w:sz w:val="20"/>
          <w:szCs w:val="20"/>
        </w:rPr>
        <w:t xml:space="preserve">Submitted By</w:t>
      </w:r>
    </w:p>
    <w:p>
      <w:pPr>
        <w:spacing w:before="0" w:after="60"/>
      </w:pPr>
    </w:p>
    <w:p>
      <w:pPr>
        <w:spacing w:before="0" w:after="160" w:line="360" w:lineRule="auto"/>
        <w:jc w:val="center"/>
      </w:pPr>
      <w:r>
        <w:rPr>
          <w:rFonts w:ascii="Arial" w:cs="Arial" w:eastAsia="Arial" w:hAnsi="Arial"/>
          <w:b/>
          <w:bCs/>
          <w:i w:val="false"/>
          <w:iCs w:val="false"/>
          <w:color w:val="1F3864"/>
          <w:sz w:val="28"/>
          <w:szCs w:val="28"/>
        </w:rPr>
        <w:t xml:space="preserve">Sidvortex</w:t>
      </w:r>
    </w:p>
    <w:p>
      <w:pPr>
        <w:spacing w:before="0" w:after="160" w:line="360" w:lineRule="auto"/>
        <w:jc w:val="center"/>
      </w:pPr>
      <w:r>
        <w:rPr>
          <w:rFonts w:ascii="Arial" w:cs="Arial" w:eastAsia="Arial" w:hAnsi="Arial"/>
          <w:b w:val="false"/>
          <w:bCs w:val="false"/>
          <w:i w:val="false"/>
          <w:iCs w:val="false"/>
          <w:color w:val="595959"/>
          <w:sz w:val="22"/>
          <w:szCs w:val="22"/>
        </w:rPr>
        <w:t xml:space="preserve">Enrollment No: [YOUR ENROLLMENT NO]</w:t>
      </w:r>
    </w:p>
    <w:p>
      <w:pPr>
        <w:spacing w:before="0" w:after="120"/>
      </w:pPr>
    </w:p>
    <w:p>
      <w:pPr>
        <w:spacing w:before="0" w:after="160" w:line="360" w:lineRule="auto"/>
        <w:jc w:val="center"/>
      </w:pPr>
      <w:r>
        <w:rPr>
          <w:rFonts w:ascii="Arial" w:cs="Arial" w:eastAsia="Arial" w:hAnsi="Arial"/>
          <w:b w:val="false"/>
          <w:bCs w:val="false"/>
          <w:i/>
          <w:iCs/>
          <w:color w:val="595959"/>
          <w:sz w:val="20"/>
          <w:szCs w:val="20"/>
        </w:rPr>
        <w:t xml:space="preserve">Under the Guidance of</w:t>
      </w:r>
    </w:p>
    <w:p>
      <w:pPr>
        <w:spacing w:before="0" w:after="160" w:line="360" w:lineRule="auto"/>
        <w:jc w:val="center"/>
      </w:pPr>
      <w:r>
        <w:rPr>
          <w:rFonts w:ascii="Arial" w:cs="Arial" w:eastAsia="Arial" w:hAnsi="Arial"/>
          <w:b/>
          <w:bCs/>
          <w:i w:val="false"/>
          <w:iCs w:val="false"/>
          <w:color w:val="1F3864"/>
          <w:sz w:val="24"/>
          <w:szCs w:val="24"/>
        </w:rPr>
        <w:t xml:space="preserve">[Professor Name]</w:t>
      </w:r>
    </w:p>
    <w:p>
      <w:pPr>
        <w:spacing w:before="0" w:after="160" w:line="360" w:lineRule="auto"/>
        <w:jc w:val="center"/>
      </w:pPr>
      <w:r>
        <w:rPr>
          <w:rFonts w:ascii="Arial" w:cs="Arial" w:eastAsia="Arial" w:hAnsi="Arial"/>
          <w:b w:val="false"/>
          <w:bCs w:val="false"/>
          <w:i w:val="false"/>
          <w:iCs w:val="false"/>
          <w:color w:val="595959"/>
          <w:sz w:val="22"/>
          <w:szCs w:val="22"/>
        </w:rPr>
        <w:t xml:space="preserve">[Designation], Department of Data Science</w:t>
      </w:r>
    </w:p>
    <w:p>
      <w:pPr>
        <w:spacing w:before="0" w:after="180"/>
      </w:pPr>
    </w:p>
    <w:p>
      <w:pPr>
        <w:pBdr>
          <w:bottom w:val="single" w:color="D6DCE4" w:sz="4" w:space="1"/>
        </w:pBdr>
        <w:spacing w:before="120" w:after="120"/>
      </w:pPr>
    </w:p>
    <w:p>
      <w:pPr>
        <w:spacing w:before="0" w:after="100"/>
      </w:pPr>
    </w:p>
    <w:p>
      <w:pPr>
        <w:spacing w:before="0" w:after="160" w:line="360" w:lineRule="auto"/>
        <w:jc w:val="center"/>
      </w:pPr>
      <w:r>
        <w:rPr>
          <w:rFonts w:ascii="Arial" w:cs="Arial" w:eastAsia="Arial" w:hAnsi="Arial"/>
          <w:b/>
          <w:bCs/>
          <w:i w:val="false"/>
          <w:iCs w:val="false"/>
          <w:color w:val="1F3864"/>
          <w:sz w:val="26"/>
          <w:szCs w:val="26"/>
        </w:rPr>
        <w:t xml:space="preserve">[College Name]</w:t>
      </w:r>
    </w:p>
    <w:p>
      <w:pPr>
        <w:spacing w:before="0" w:after="160" w:line="360" w:lineRule="auto"/>
        <w:jc w:val="center"/>
      </w:pPr>
      <w:r>
        <w:rPr>
          <w:rFonts w:ascii="Arial" w:cs="Arial" w:eastAsia="Arial" w:hAnsi="Arial"/>
          <w:b w:val="false"/>
          <w:bCs w:val="false"/>
          <w:i w:val="false"/>
          <w:iCs w:val="false"/>
          <w:color w:val="2E74B5"/>
          <w:sz w:val="22"/>
          <w:szCs w:val="22"/>
        </w:rPr>
        <w:t xml:space="preserve">[Department of Data Science &amp; Artificial Intelligence]</w:t>
      </w:r>
    </w:p>
    <w:p>
      <w:pPr>
        <w:spacing w:before="0" w:after="160" w:line="360" w:lineRule="auto"/>
        <w:jc w:val="center"/>
      </w:pPr>
      <w:r>
        <w:rPr>
          <w:rFonts w:ascii="Arial" w:cs="Arial" w:eastAsia="Arial" w:hAnsi="Arial"/>
          <w:b w:val="false"/>
          <w:bCs w:val="false"/>
          <w:i w:val="false"/>
          <w:iCs w:val="false"/>
          <w:color w:val="595959"/>
          <w:sz w:val="22"/>
          <w:szCs w:val="22"/>
        </w:rPr>
        <w:t xml:space="preserve">[City, State, India]</w:t>
      </w:r>
    </w:p>
    <w:p>
      <w:pPr>
        <w:spacing w:before="0" w:after="80"/>
      </w:pPr>
    </w:p>
    <w:p>
      <w:pPr>
        <w:spacing w:before="0" w:after="160" w:line="360" w:lineRule="auto"/>
        <w:jc w:val="center"/>
      </w:pPr>
      <w:r>
        <w:rPr>
          <w:rFonts w:ascii="Arial" w:cs="Arial" w:eastAsia="Arial" w:hAnsi="Arial"/>
          <w:b/>
          <w:bCs/>
          <w:i w:val="false"/>
          <w:iCs w:val="false"/>
          <w:color w:val="595959"/>
          <w:sz w:val="22"/>
          <w:szCs w:val="22"/>
        </w:rPr>
        <w:t xml:space="preserve">Academic Year: 2026-2027</w:t>
      </w:r>
    </w:p>
    <w:p>
      <w:r>
        <w:br w:type="page"/>
      </w:r>
    </w:p>
    <w:p>
      <w:pPr>
        <w:spacing w:before="0" w:after="160" w:line="360" w:lineRule="auto"/>
        <w:jc w:val="center"/>
      </w:pPr>
      <w:r>
        <w:rPr>
          <w:rFonts w:ascii="Arial" w:cs="Arial" w:eastAsia="Arial" w:hAnsi="Arial"/>
          <w:b/>
          <w:bCs/>
          <w:i w:val="false"/>
          <w:iCs w:val="false"/>
          <w:color w:val="1F3864"/>
          <w:sz w:val="40"/>
          <w:szCs w:val="40"/>
        </w:rPr>
        <w:t xml:space="preserve">CERTIFICATE</w:t>
      </w:r>
    </w:p>
    <w:p>
      <w:pPr>
        <w:spacing w:before="0" w:after="80"/>
      </w:pPr>
    </w:p>
    <w:p>
      <w:pPr>
        <w:pBdr>
          <w:bottom w:val="single" w:color="D6DCE4" w:sz="4" w:space="1"/>
        </w:pBdr>
        <w:spacing w:before="120" w:after="120"/>
      </w:pPr>
    </w:p>
    <w:p>
      <w:pPr>
        <w:spacing w:before="0" w:after="120"/>
      </w:pPr>
    </w:p>
    <w:p>
      <w:pPr>
        <w:spacing w:before="0" w:after="160" w:line="380" w:lineRule="auto"/>
        <w:jc w:val="both"/>
      </w:pPr>
      <w:r>
        <w:rPr>
          <w:rFonts w:ascii="Arial" w:cs="Arial" w:eastAsia="Arial" w:hAnsi="Arial"/>
          <w:b w:val="false"/>
          <w:bCs w:val="false"/>
          <w:i w:val="false"/>
          <w:iCs w:val="false"/>
          <w:color w:val="000000"/>
          <w:sz w:val="22"/>
          <w:szCs w:val="22"/>
        </w:rPr>
        <w:t xml:space="preserve">This is to certify that the project entitled</w:t>
      </w:r>
    </w:p>
    <w:p>
      <w:pPr>
        <w:spacing w:before="0" w:after="40"/>
      </w:pPr>
    </w:p>
    <w:p>
      <w:pPr>
        <w:spacing w:before="0" w:after="160" w:line="360" w:lineRule="auto"/>
        <w:jc w:val="center"/>
      </w:pPr>
      <w:r>
        <w:rPr>
          <w:rFonts w:ascii="Arial" w:cs="Arial" w:eastAsia="Arial" w:hAnsi="Arial"/>
          <w:b/>
          <w:bCs/>
          <w:i w:val="false"/>
          <w:iCs w:val="false"/>
          <w:color w:val="1F3864"/>
          <w:sz w:val="28"/>
          <w:szCs w:val="28"/>
        </w:rPr>
        <w:t xml:space="preserve">"DESKBOT: Judgmental AI Desk Companion"</w:t>
      </w:r>
    </w:p>
    <w:p>
      <w:pPr>
        <w:spacing w:before="0" w:after="40"/>
      </w:pPr>
    </w:p>
    <w:p>
      <w:pPr>
        <w:spacing w:before="0" w:after="160" w:line="380" w:lineRule="auto"/>
        <w:jc w:val="both"/>
      </w:pPr>
      <w:r>
        <w:rPr>
          <w:rFonts w:ascii="Arial" w:cs="Arial" w:eastAsia="Arial" w:hAnsi="Arial"/>
          <w:b w:val="false"/>
          <w:bCs w:val="false"/>
          <w:i w:val="false"/>
          <w:iCs w:val="false"/>
          <w:color w:val="000000"/>
          <w:sz w:val="22"/>
          <w:szCs w:val="22"/>
        </w:rPr>
        <w:t xml:space="preserve">is a bonafide work carried out by Sidvortex (Enrollment No: [YOUR ENROLLMENT NO]) in partial fulfillment of the requirements for the award of the degree of Bachelor of Technology in Data Science from [College Name] during the academic year 2026-2027.</w:t>
      </w:r>
    </w:p>
    <w:p>
      <w:pPr>
        <w:spacing w:before="0" w:after="80"/>
      </w:pPr>
    </w:p>
    <w:p>
      <w:pPr>
        <w:spacing w:before="0" w:after="160" w:line="380" w:lineRule="auto"/>
        <w:jc w:val="both"/>
      </w:pPr>
      <w:r>
        <w:rPr>
          <w:rFonts w:ascii="Arial" w:cs="Arial" w:eastAsia="Arial" w:hAnsi="Arial"/>
          <w:b w:val="false"/>
          <w:bCs w:val="false"/>
          <w:i w:val="false"/>
          <w:iCs w:val="false"/>
          <w:color w:val="000000"/>
          <w:sz w:val="22"/>
          <w:szCs w:val="22"/>
        </w:rPr>
        <w:t xml:space="preserve">This project work has been carried out under my supervision and guidance. The work reported in this project is original and has not been submitted to any other university or institution for the award of any degree or diploma.</w:t>
      </w:r>
    </w:p>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none"/>
              <w:left w:val="none"/>
              <w:bottom w:val="none"/>
              <w:right w:val="none"/>
            </w:tcBorders>
            <w:tcMar>
              <w:top w:type="dxa" w:w="80"/>
              <w:left w:type="dxa" w:w="80"/>
              <w:bottom w:type="dxa" w:w="80"/>
              <w:right w:type="dxa" w:w="80"/>
            </w:tcMar>
          </w:tcPr>
          <w:p>
            <w:pPr>
              <w:spacing w:before="0" w:after="120" w:line="360" w:lineRule="auto"/>
              <w:jc w:val="left"/>
            </w:pPr>
            <w:r>
              <w:rPr>
                <w:rFonts w:ascii="Arial" w:cs="Arial" w:eastAsia="Arial" w:hAnsi="Arial"/>
                <w:b/>
                <w:bCs/>
                <w:i w:val="false"/>
                <w:iCs w:val="false"/>
                <w:color w:val="000000"/>
                <w:sz w:val="22"/>
                <w:szCs w:val="22"/>
              </w:rPr>
              <w:t xml:space="preserve">Project Guide:</w:t>
            </w:r>
          </w:p>
          <w:p>
            <w:pPr>
              <w:spacing w:before="0" w:after="40" w:line="360" w:lineRule="auto"/>
              <w:jc w:val="left"/>
            </w:pPr>
            <w:r>
              <w:rPr>
                <w:rFonts w:ascii="Arial" w:cs="Arial" w:eastAsia="Arial" w:hAnsi="Arial"/>
                <w:b w:val="false"/>
                <w:bCs w:val="false"/>
                <w:i w:val="false"/>
                <w:iCs w:val="false"/>
                <w:color w:val="000000"/>
                <w:sz w:val="22"/>
                <w:szCs w:val="22"/>
              </w:rPr>
              <w:t xml:space="preserve">[Professor Name]</w:t>
            </w:r>
          </w:p>
          <w:p>
            <w:pPr>
              <w:spacing w:before="0" w:after="40" w:line="360" w:lineRule="auto"/>
              <w:jc w:val="left"/>
            </w:pPr>
            <w:r>
              <w:rPr>
                <w:rFonts w:ascii="Arial" w:cs="Arial" w:eastAsia="Arial" w:hAnsi="Arial"/>
                <w:b w:val="false"/>
                <w:bCs w:val="false"/>
                <w:i w:val="false"/>
                <w:iCs w:val="false"/>
                <w:color w:val="000000"/>
                <w:sz w:val="22"/>
                <w:szCs w:val="22"/>
              </w:rPr>
              <w:t xml:space="preserve">[Designation]</w:t>
            </w:r>
          </w:p>
          <w:p>
            <w:pPr>
              <w:spacing w:before="0" w:after="40" w:line="360" w:lineRule="auto"/>
              <w:jc w:val="left"/>
            </w:pPr>
            <w:r>
              <w:rPr>
                <w:rFonts w:ascii="Arial" w:cs="Arial" w:eastAsia="Arial" w:hAnsi="Arial"/>
                <w:b w:val="false"/>
                <w:bCs w:val="false"/>
                <w:i w:val="false"/>
                <w:iCs w:val="false"/>
                <w:color w:val="000000"/>
                <w:sz w:val="22"/>
                <w:szCs w:val="22"/>
              </w:rPr>
              <w:t xml:space="preserve">[Department]</w:t>
            </w:r>
          </w:p>
          <w:p>
            <w:pPr>
              <w:spacing w:before="0" w:after="160" w:line="360" w:lineRule="auto"/>
              <w:jc w:val="left"/>
            </w:pPr>
            <w:r>
              <w:rPr>
                <w:rFonts w:ascii="Arial" w:cs="Arial" w:eastAsia="Arial" w:hAnsi="Arial"/>
                <w:b w:val="false"/>
                <w:bCs w:val="false"/>
                <w:i w:val="false"/>
                <w:iCs w:val="false"/>
                <w:color w:val="000000"/>
                <w:sz w:val="22"/>
                <w:szCs w:val="22"/>
              </w:rPr>
              <w:t xml:space="preserve">[College Name]</w:t>
            </w:r>
          </w:p>
        </w:tc>
        <w:tc>
          <w:tcPr>
            <w:tcW w:type="dxa" w:w="4826"/>
            <w:tcBorders>
              <w:top w:val="none"/>
              <w:left w:val="none"/>
              <w:bottom w:val="none"/>
              <w:right w:val="none"/>
            </w:tcBorders>
            <w:tcMar>
              <w:top w:type="dxa" w:w="80"/>
              <w:left w:type="dxa" w:w="80"/>
              <w:bottom w:type="dxa" w:w="80"/>
              <w:right w:type="dxa" w:w="80"/>
            </w:tcMar>
          </w:tcPr>
          <w:p>
            <w:pPr>
              <w:spacing w:before="0" w:after="120" w:line="360" w:lineRule="auto"/>
              <w:jc w:val="left"/>
            </w:pPr>
            <w:r>
              <w:rPr>
                <w:rFonts w:ascii="Arial" w:cs="Arial" w:eastAsia="Arial" w:hAnsi="Arial"/>
                <w:b/>
                <w:bCs/>
                <w:i w:val="false"/>
                <w:iCs w:val="false"/>
                <w:color w:val="000000"/>
                <w:sz w:val="22"/>
                <w:szCs w:val="22"/>
              </w:rPr>
              <w:t xml:space="preserve">Head of Department:</w:t>
            </w:r>
          </w:p>
          <w:p>
            <w:pPr>
              <w:spacing w:before="0" w:after="40" w:line="360" w:lineRule="auto"/>
              <w:jc w:val="left"/>
            </w:pPr>
            <w:r>
              <w:rPr>
                <w:rFonts w:ascii="Arial" w:cs="Arial" w:eastAsia="Arial" w:hAnsi="Arial"/>
                <w:b w:val="false"/>
                <w:bCs w:val="false"/>
                <w:i w:val="false"/>
                <w:iCs w:val="false"/>
                <w:color w:val="000000"/>
                <w:sz w:val="22"/>
                <w:szCs w:val="22"/>
              </w:rPr>
              <w:t xml:space="preserve">[HOD Name]</w:t>
            </w:r>
          </w:p>
          <w:p>
            <w:pPr>
              <w:spacing w:before="0" w:after="40" w:line="360" w:lineRule="auto"/>
              <w:jc w:val="left"/>
            </w:pPr>
            <w:r>
              <w:rPr>
                <w:rFonts w:ascii="Arial" w:cs="Arial" w:eastAsia="Arial" w:hAnsi="Arial"/>
                <w:b w:val="false"/>
                <w:bCs w:val="false"/>
                <w:i w:val="false"/>
                <w:iCs w:val="false"/>
                <w:color w:val="000000"/>
                <w:sz w:val="22"/>
                <w:szCs w:val="22"/>
              </w:rPr>
              <w:t xml:space="preserve">[Designation]</w:t>
            </w:r>
          </w:p>
          <w:p>
            <w:pPr>
              <w:spacing w:before="0" w:after="40" w:line="360" w:lineRule="auto"/>
              <w:jc w:val="left"/>
            </w:pPr>
            <w:r>
              <w:rPr>
                <w:rFonts w:ascii="Arial" w:cs="Arial" w:eastAsia="Arial" w:hAnsi="Arial"/>
                <w:b w:val="false"/>
                <w:bCs w:val="false"/>
                <w:i w:val="false"/>
                <w:iCs w:val="false"/>
                <w:color w:val="000000"/>
                <w:sz w:val="22"/>
                <w:szCs w:val="22"/>
              </w:rPr>
              <w:t xml:space="preserve">Department of Data Science</w:t>
            </w:r>
          </w:p>
          <w:p>
            <w:pPr>
              <w:spacing w:before="0" w:after="160" w:line="360" w:lineRule="auto"/>
              <w:jc w:val="left"/>
            </w:pPr>
            <w:r>
              <w:rPr>
                <w:rFonts w:ascii="Arial" w:cs="Arial" w:eastAsia="Arial" w:hAnsi="Arial"/>
                <w:b w:val="false"/>
                <w:bCs w:val="false"/>
                <w:i w:val="false"/>
                <w:iCs w:val="false"/>
                <w:color w:val="000000"/>
                <w:sz w:val="22"/>
                <w:szCs w:val="22"/>
              </w:rPr>
              <w:t xml:space="preserve">[College Name]</w:t>
            </w:r>
          </w:p>
        </w:tc>
      </w:tr>
    </w:tbl>
    <w:p>
      <w:pPr>
        <w:spacing w:before="0" w:after="120"/>
      </w:pPr>
    </w:p>
    <w:p>
      <w:pPr>
        <w:spacing w:before="0" w:after="160" w:line="360" w:lineRule="auto"/>
        <w:jc w:val="left"/>
      </w:pPr>
      <w:r>
        <w:rPr>
          <w:rFonts w:ascii="Arial" w:cs="Arial" w:eastAsia="Arial" w:hAnsi="Arial"/>
          <w:b w:val="false"/>
          <w:bCs w:val="false"/>
          <w:i w:val="false"/>
          <w:iCs w:val="false"/>
          <w:color w:val="595959"/>
          <w:sz w:val="22"/>
          <w:szCs w:val="22"/>
        </w:rPr>
        <w:t xml:space="preserve">Place: __________ Date: __________</w:t>
      </w:r>
    </w:p>
    <w:p>
      <w:r>
        <w:br w:type="page"/>
      </w:r>
    </w:p>
    <w:p>
      <w:pPr>
        <w:spacing w:before="0" w:after="160" w:line="360" w:lineRule="auto"/>
        <w:jc w:val="center"/>
      </w:pPr>
      <w:r>
        <w:rPr>
          <w:rFonts w:ascii="Arial" w:cs="Arial" w:eastAsia="Arial" w:hAnsi="Arial"/>
          <w:b/>
          <w:bCs/>
          <w:i w:val="false"/>
          <w:iCs w:val="false"/>
          <w:color w:val="1F3864"/>
          <w:sz w:val="40"/>
          <w:szCs w:val="40"/>
        </w:rPr>
        <w:t xml:space="preserve">DECLARATION</w:t>
      </w:r>
    </w:p>
    <w:p>
      <w:pPr>
        <w:spacing w:before="0" w:after="80"/>
      </w:pPr>
    </w:p>
    <w:p>
      <w:pPr>
        <w:pBdr>
          <w:bottom w:val="single" w:color="D6DCE4" w:sz="4" w:space="1"/>
        </w:pBdr>
        <w:spacing w:before="120" w:after="120"/>
      </w:pPr>
    </w:p>
    <w:p>
      <w:pPr>
        <w:spacing w:before="0" w:after="120"/>
      </w:pPr>
    </w:p>
    <w:p>
      <w:pPr>
        <w:spacing w:before="0" w:after="160" w:line="380" w:lineRule="auto"/>
        <w:jc w:val="both"/>
      </w:pPr>
      <w:r>
        <w:rPr>
          <w:rFonts w:ascii="Arial" w:cs="Arial" w:eastAsia="Arial" w:hAnsi="Arial"/>
          <w:b w:val="false"/>
          <w:bCs w:val="false"/>
          <w:i w:val="false"/>
          <w:iCs w:val="false"/>
          <w:color w:val="000000"/>
          <w:sz w:val="22"/>
          <w:szCs w:val="22"/>
        </w:rPr>
        <w:t xml:space="preserve">I, Sidvortex, hereby declare that the project report entitled "DESKBOT: Judgmental AI Desk Companion," submitted in partial fulfillment of the requirements for the degree of Bachelor of Technology in Data Science, is an original piece of work carried out by me under the supervision of [Professor Name], [Designation], Department of Data Science, [College Name].</w:t>
      </w:r>
    </w:p>
    <w:p>
      <w:pPr>
        <w:spacing w:before="0" w:after="80"/>
      </w:pPr>
    </w:p>
    <w:p>
      <w:pPr>
        <w:spacing w:before="0" w:after="160" w:line="380" w:lineRule="auto"/>
        <w:jc w:val="both"/>
      </w:pPr>
      <w:r>
        <w:rPr>
          <w:rFonts w:ascii="Arial" w:cs="Arial" w:eastAsia="Arial" w:hAnsi="Arial"/>
          <w:b w:val="false"/>
          <w:bCs w:val="false"/>
          <w:i w:val="false"/>
          <w:iCs w:val="false"/>
          <w:color w:val="000000"/>
          <w:sz w:val="22"/>
          <w:szCs w:val="22"/>
        </w:rPr>
        <w:t xml:space="preserve">I further declare that:</w:t>
      </w:r>
    </w:p>
    <w:p>
      <w:pPr>
        <w:spacing w:before="0" w:after="40"/>
      </w:pPr>
    </w:p>
    <w:p>
      <w:pPr>
        <w:pStyle w:val="ListParagraph"/>
        <w:numPr>
          <w:ilvl w:val="0"/>
          <w:numId w:val="2"/>
        </w:numPr>
        <w:spacing w:before="40" w:after="80" w:line="340" w:lineRule="auto"/>
      </w:pPr>
      <w:r>
        <w:rPr>
          <w:rFonts w:ascii="Arial" w:cs="Arial" w:eastAsia="Arial" w:hAnsi="Arial"/>
          <w:sz w:val="22"/>
          <w:szCs w:val="22"/>
        </w:rPr>
        <w:t xml:space="preserve">The work presented in this report has not been submitted elsewhere for any other degree or diploma.</w:t>
      </w:r>
    </w:p>
    <w:p>
      <w:pPr>
        <w:pStyle w:val="ListParagraph"/>
        <w:numPr>
          <w:ilvl w:val="0"/>
          <w:numId w:val="2"/>
        </w:numPr>
        <w:spacing w:before="40" w:after="80" w:line="340" w:lineRule="auto"/>
      </w:pPr>
      <w:r>
        <w:rPr>
          <w:rFonts w:ascii="Arial" w:cs="Arial" w:eastAsia="Arial" w:hAnsi="Arial"/>
          <w:sz w:val="22"/>
          <w:szCs w:val="22"/>
        </w:rPr>
        <w:t xml:space="preserve">All sources of information used in this project have been duly acknowledged and cited.</w:t>
      </w:r>
    </w:p>
    <w:p>
      <w:pPr>
        <w:pStyle w:val="ListParagraph"/>
        <w:numPr>
          <w:ilvl w:val="0"/>
          <w:numId w:val="2"/>
        </w:numPr>
        <w:spacing w:before="40" w:after="80" w:line="340" w:lineRule="auto"/>
      </w:pPr>
      <w:r>
        <w:rPr>
          <w:rFonts w:ascii="Arial" w:cs="Arial" w:eastAsia="Arial" w:hAnsi="Arial"/>
          <w:sz w:val="22"/>
          <w:szCs w:val="22"/>
        </w:rPr>
        <w:t xml:space="preserve">The project has been built primarily from recycled electronic components and open-source software tools.</w:t>
      </w:r>
    </w:p>
    <w:p>
      <w:pPr>
        <w:pStyle w:val="ListParagraph"/>
        <w:numPr>
          <w:ilvl w:val="0"/>
          <w:numId w:val="2"/>
        </w:numPr>
        <w:spacing w:before="40" w:after="80" w:line="340" w:lineRule="auto"/>
      </w:pPr>
      <w:r>
        <w:rPr>
          <w:rFonts w:ascii="Arial" w:cs="Arial" w:eastAsia="Arial" w:hAnsi="Arial"/>
          <w:sz w:val="22"/>
          <w:szCs w:val="22"/>
        </w:rPr>
        <w:t xml:space="preserve">All experimental results, metrics, and data presented in this report are genuine and have been obtained from actual testing of the developed system.</w:t>
      </w:r>
    </w:p>
    <w:p>
      <w:pPr>
        <w:pStyle w:val="ListParagraph"/>
        <w:numPr>
          <w:ilvl w:val="0"/>
          <w:numId w:val="2"/>
        </w:numPr>
        <w:spacing w:before="40" w:after="80" w:line="340" w:lineRule="auto"/>
      </w:pPr>
      <w:r>
        <w:rPr>
          <w:rFonts w:ascii="Arial" w:cs="Arial" w:eastAsia="Arial" w:hAnsi="Arial"/>
          <w:sz w:val="22"/>
          <w:szCs w:val="22"/>
        </w:rPr>
        <w:t xml:space="preserve">The report has not been previously submitted to any other institution or university for any examination.</w:t>
      </w:r>
    </w:p>
    <w:p>
      <w:pPr>
        <w:spacing w:before="0" w:after="200"/>
      </w:pPr>
    </w:p>
    <w:p>
      <w:pPr>
        <w:spacing w:before="0" w:after="80" w:line="360" w:lineRule="auto"/>
        <w:jc w:val="left"/>
      </w:pPr>
      <w:r>
        <w:rPr>
          <w:rFonts w:ascii="Arial" w:cs="Arial" w:eastAsia="Arial" w:hAnsi="Arial"/>
          <w:b w:val="false"/>
          <w:bCs w:val="false"/>
          <w:i w:val="false"/>
          <w:iCs w:val="false"/>
          <w:color w:val="000000"/>
          <w:sz w:val="22"/>
          <w:szCs w:val="22"/>
        </w:rPr>
        <w:t xml:space="preserve">Signature: ___________________________</w:t>
      </w:r>
    </w:p>
    <w:p>
      <w:pPr>
        <w:spacing w:before="0" w:after="40" w:line="360" w:lineRule="auto"/>
        <w:jc w:val="left"/>
      </w:pPr>
      <w:r>
        <w:rPr>
          <w:rFonts w:ascii="Arial" w:cs="Arial" w:eastAsia="Arial" w:hAnsi="Arial"/>
          <w:b w:val="false"/>
          <w:bCs w:val="false"/>
          <w:i w:val="false"/>
          <w:iCs w:val="false"/>
          <w:color w:val="000000"/>
          <w:sz w:val="22"/>
          <w:szCs w:val="22"/>
        </w:rPr>
        <w:t xml:space="preserve">Name: Sidvortex</w:t>
      </w:r>
    </w:p>
    <w:p>
      <w:pPr>
        <w:spacing w:before="0" w:after="40" w:line="360" w:lineRule="auto"/>
        <w:jc w:val="left"/>
      </w:pPr>
      <w:r>
        <w:rPr>
          <w:rFonts w:ascii="Arial" w:cs="Arial" w:eastAsia="Arial" w:hAnsi="Arial"/>
          <w:b w:val="false"/>
          <w:bCs w:val="false"/>
          <w:i w:val="false"/>
          <w:iCs w:val="false"/>
          <w:color w:val="000000"/>
          <w:sz w:val="22"/>
          <w:szCs w:val="22"/>
        </w:rPr>
        <w:t xml:space="preserve">Enrollment No: [YOUR ENROLLMENT NO]</w:t>
      </w:r>
    </w:p>
    <w:p>
      <w:pPr>
        <w:spacing w:before="0" w:after="40" w:line="360" w:lineRule="auto"/>
        <w:jc w:val="left"/>
      </w:pPr>
      <w:r>
        <w:rPr>
          <w:rFonts w:ascii="Arial" w:cs="Arial" w:eastAsia="Arial" w:hAnsi="Arial"/>
          <w:b w:val="false"/>
          <w:bCs w:val="false"/>
          <w:i w:val="false"/>
          <w:iCs w:val="false"/>
          <w:color w:val="000000"/>
          <w:sz w:val="22"/>
          <w:szCs w:val="22"/>
        </w:rPr>
        <w:t xml:space="preserve">Department: Data Science</w:t>
      </w:r>
    </w:p>
    <w:p>
      <w:pPr>
        <w:spacing w:before="0" w:after="160" w:line="360" w:lineRule="auto"/>
        <w:jc w:val="left"/>
      </w:pPr>
      <w:r>
        <w:rPr>
          <w:rFonts w:ascii="Arial" w:cs="Arial" w:eastAsia="Arial" w:hAnsi="Arial"/>
          <w:b w:val="false"/>
          <w:bCs w:val="false"/>
          <w:i w:val="false"/>
          <w:iCs w:val="false"/>
          <w:color w:val="000000"/>
          <w:sz w:val="22"/>
          <w:szCs w:val="22"/>
        </w:rPr>
        <w:t xml:space="preserve">Date: __________</w:t>
      </w:r>
    </w:p>
    <w:p>
      <w:r>
        <w:br w:type="page"/>
      </w:r>
    </w:p>
    <w:p>
      <w:pPr>
        <w:spacing w:before="0" w:after="160" w:line="360" w:lineRule="auto"/>
        <w:jc w:val="center"/>
      </w:pPr>
      <w:r>
        <w:rPr>
          <w:rFonts w:ascii="Arial" w:cs="Arial" w:eastAsia="Arial" w:hAnsi="Arial"/>
          <w:b/>
          <w:bCs/>
          <w:i w:val="false"/>
          <w:iCs w:val="false"/>
          <w:color w:val="1F3864"/>
          <w:sz w:val="40"/>
          <w:szCs w:val="40"/>
        </w:rPr>
        <w:t xml:space="preserve">ABSTRACT</w:t>
      </w:r>
    </w:p>
    <w:p>
      <w:pPr>
        <w:spacing w:before="0" w:after="80"/>
      </w:pPr>
    </w:p>
    <w:p>
      <w:pPr>
        <w:pBdr>
          <w:bottom w:val="single" w:color="D6DCE4" w:sz="4" w:space="1"/>
        </w:pBdr>
        <w:spacing w:before="120" w:after="120"/>
      </w:pPr>
    </w:p>
    <w:p>
      <w:pPr>
        <w:spacing w:before="0" w:after="120"/>
      </w:pPr>
    </w:p>
    <w:p>
      <w:pPr>
        <w:spacing w:before="0" w:after="160" w:line="380" w:lineRule="auto"/>
        <w:jc w:val="both"/>
      </w:pPr>
      <w:r>
        <w:rPr>
          <w:rFonts w:ascii="Arial" w:cs="Arial" w:eastAsia="Arial" w:hAnsi="Arial"/>
          <w:b w:val="false"/>
          <w:bCs w:val="false"/>
          <w:i w:val="false"/>
          <w:iCs w:val="false"/>
          <w:color w:val="000000"/>
          <w:sz w:val="22"/>
          <w:szCs w:val="22"/>
        </w:rPr>
        <w:t xml:space="preserve">This project presents DESKBOT, a fully autonomous multi-modal AI desk companion robot built entirely from recycled electronic components and open-source software within a budget of INR 4,550. The system integrates ten machine learning models across the domains of computer vision, audio classification, natural language processing, network security, and sensor fusion into a single cohesive robotic platform.</w:t>
      </w:r>
    </w:p>
    <w:p>
      <w:pPr>
        <w:spacing w:before="0" w:after="40"/>
      </w:pPr>
    </w:p>
    <w:p>
      <w:pPr>
        <w:spacing w:before="0" w:after="160" w:line="380" w:lineRule="auto"/>
        <w:jc w:val="both"/>
      </w:pPr>
      <w:r>
        <w:rPr>
          <w:rFonts w:ascii="Arial" w:cs="Arial" w:eastAsia="Arial" w:hAnsi="Arial"/>
          <w:b w:val="false"/>
          <w:bCs w:val="false"/>
          <w:i w:val="false"/>
          <w:iCs w:val="false"/>
          <w:color w:val="000000"/>
          <w:sz w:val="22"/>
          <w:szCs w:val="22"/>
        </w:rPr>
        <w:t xml:space="preserve">The core system comprises a Xiaomi Redmi Note 12 smartphone serving as the primary sensor array, an ESP32-WROOM-32 microcontroller managing physical actuators, and a personal laptop running the complete ML inference pipeline. Key capabilities include real-time face detection and recognition with a three-tier classification system (safe, unknown, flagged threat) using 128-dimensional facial embeddings; 33-keypoint full-body skeleton tracking via MediaPipe Pose; 468-point face mesh rendering; hand gesture recognition for touchless device control; and Convolutional Neural Network-based environmental audio classification trained on the UrbanSound8K dataset.</w:t>
      </w:r>
    </w:p>
    <w:p>
      <w:pPr>
        <w:spacing w:before="0" w:after="40"/>
      </w:pPr>
    </w:p>
    <w:p>
      <w:pPr>
        <w:spacing w:before="0" w:after="160" w:line="380" w:lineRule="auto"/>
        <w:jc w:val="both"/>
      </w:pPr>
      <w:r>
        <w:rPr>
          <w:rFonts w:ascii="Arial" w:cs="Arial" w:eastAsia="Arial" w:hAnsi="Arial"/>
          <w:b w:val="false"/>
          <w:bCs w:val="false"/>
          <w:i w:val="false"/>
          <w:iCs w:val="false"/>
          <w:color w:val="000000"/>
          <w:sz w:val="22"/>
          <w:szCs w:val="22"/>
        </w:rPr>
        <w:t xml:space="preserve">A major innovation of this project is the replacement of standard IR-based proximity sensing with VL53L0X Time-of-Flight sensors that deliver millimeter-accurate depth measurement, enabling reliable table-edge detection to prevent the robot from falling off surfaces. The voice interface uses Microsoft Neural TTS (edge-TTS) for fully human-sounding speech output — a significant improvement over conventional robotic TTS systems — combined with Vosk offline speech recognition and Google Gemini 2.0 Flash for conversational AI with context retention.</w:t>
      </w:r>
    </w:p>
    <w:p>
      <w:pPr>
        <w:spacing w:before="0" w:after="40"/>
      </w:pPr>
    </w:p>
    <w:p>
      <w:pPr>
        <w:spacing w:before="0" w:after="160" w:line="380" w:lineRule="auto"/>
        <w:jc w:val="both"/>
      </w:pPr>
      <w:r>
        <w:rPr>
          <w:rFonts w:ascii="Arial" w:cs="Arial" w:eastAsia="Arial" w:hAnsi="Arial"/>
          <w:b w:val="false"/>
          <w:bCs w:val="false"/>
          <w:i w:val="false"/>
          <w:iCs w:val="false"/>
          <w:color w:val="000000"/>
          <w:sz w:val="22"/>
          <w:szCs w:val="22"/>
        </w:rPr>
        <w:t xml:space="preserve">The system additionally implements an AI Agent module that supports Retrieval-Augmented Generation (RAG) over user-uploaded documents (PDFs, text files, code), enabling the robot to answer domain-specific questions by voice. A live code review agent monitors a specified project directory for file changes and automatically analyses modified code for bugs, security vulnerabilities, and style issues. A Flask-based web control panel accessible from any device on the local network provides real-time camera feed, mode switching, LED control, movement commands, and the full agent interface without requiring any app installation.</w:t>
      </w:r>
    </w:p>
    <w:p>
      <w:pPr>
        <w:spacing w:before="0" w:after="40"/>
      </w:pPr>
    </w:p>
    <w:p>
      <w:pPr>
        <w:spacing w:before="0" w:after="160" w:line="380" w:lineRule="auto"/>
        <w:jc w:val="both"/>
      </w:pPr>
      <w:r>
        <w:rPr>
          <w:rFonts w:ascii="Arial" w:cs="Arial" w:eastAsia="Arial" w:hAnsi="Arial"/>
          <w:b w:val="false"/>
          <w:bCs w:val="false"/>
          <w:i w:val="false"/>
          <w:iCs w:val="false"/>
          <w:color w:val="000000"/>
          <w:sz w:val="22"/>
          <w:szCs w:val="22"/>
        </w:rPr>
        <w:t xml:space="preserve">Experimental evaluation demonstrates face recognition accuracy exceeding 95%, audio classification F1-score of approximately 85%, and network anomaly detection ROC-AUC of 92%. The complete system achieves a battery runtime of 3-5 hours on a 7.4V 2S2P 18650 lithium-ion pack and supports four primary operating modes: Buddy (conversational assistant), Sentinel (surveillance), Roast (AI-generated comedic roasting), and Agent (document Q&amp;A and code review).</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thick" w:color="2E74B5" w:sz="14"/>
              <w:bottom w:val="single" w:color="2E74B5" w:sz="4"/>
              <w:right w:val="none"/>
            </w:tcBorders>
            <w:shd w:fill="DEEAF1" w:val="clear"/>
            <w:tcMar>
              <w:top w:type="dxa" w:w="120"/>
              <w:left w:type="dxa" w:w="180"/>
              <w:bottom w:type="dxa" w:w="120"/>
              <w:right w:type="dxa" w:w="120"/>
            </w:tcMar>
          </w:tcPr>
          <w:p>
            <w:pPr>
              <w:spacing w:before="0" w:after="160" w:line="360" w:lineRule="auto"/>
              <w:jc w:val="left"/>
            </w:pPr>
            <w:r>
              <w:rPr>
                <w:rFonts w:ascii="Arial" w:cs="Arial" w:eastAsia="Arial" w:hAnsi="Arial"/>
                <w:b/>
                <w:bCs/>
                <w:i w:val="false"/>
                <w:iCs w:val="false"/>
                <w:color w:val="000000"/>
                <w:sz w:val="21"/>
                <w:szCs w:val="21"/>
              </w:rPr>
              <w:t xml:space="preserve">Keywords: </w:t>
            </w:r>
            <w:r>
              <w:rPr>
                <w:rFonts w:ascii="Arial" w:cs="Arial" w:eastAsia="Arial" w:hAnsi="Arial"/>
                <w:b w:val="false"/>
                <w:bCs w:val="false"/>
                <w:i/>
                <w:iCs/>
                <w:color w:val="000000"/>
                <w:sz w:val="21"/>
                <w:szCs w:val="21"/>
              </w:rPr>
              <w:t xml:space="preserve">Artificial Intelligence, Robotics, Computer Vision, Face Recognition, Pose Estimation, Natural Language Processing, Edge Computing, IoT, Sensor Fusion, Machine Learning, Recycled Electronics, Autonomous Systems</w:t>
            </w:r>
          </w:p>
        </w:tc>
      </w:tr>
    </w:tbl>
    <w:p>
      <w:r>
        <w:br w:type="page"/>
      </w:r>
    </w:p>
    <w:p>
      <w:pPr>
        <w:spacing w:before="0" w:after="160" w:line="360" w:lineRule="auto"/>
        <w:jc w:val="center"/>
      </w:pPr>
      <w:r>
        <w:rPr>
          <w:rFonts w:ascii="Arial" w:cs="Arial" w:eastAsia="Arial" w:hAnsi="Arial"/>
          <w:b/>
          <w:bCs/>
          <w:i w:val="false"/>
          <w:iCs w:val="false"/>
          <w:color w:val="1F3864"/>
          <w:sz w:val="40"/>
          <w:szCs w:val="40"/>
        </w:rPr>
        <w:t xml:space="preserve">ACKNOWLEDGEMENTS</w:t>
      </w:r>
    </w:p>
    <w:p>
      <w:pPr>
        <w:spacing w:before="0" w:after="80"/>
      </w:pPr>
    </w:p>
    <w:p>
      <w:pPr>
        <w:pBdr>
          <w:bottom w:val="single" w:color="D6DCE4" w:sz="4" w:space="1"/>
        </w:pBdr>
        <w:spacing w:before="120" w:after="120"/>
      </w:pPr>
    </w:p>
    <w:p>
      <w:pPr>
        <w:spacing w:before="0" w:after="120"/>
      </w:pPr>
    </w:p>
    <w:p>
      <w:pPr>
        <w:spacing w:before="0" w:after="160" w:line="380" w:lineRule="auto"/>
        <w:jc w:val="both"/>
      </w:pPr>
      <w:r>
        <w:rPr>
          <w:rFonts w:ascii="Arial" w:cs="Arial" w:eastAsia="Arial" w:hAnsi="Arial"/>
          <w:b w:val="false"/>
          <w:bCs w:val="false"/>
          <w:i w:val="false"/>
          <w:iCs w:val="false"/>
          <w:color w:val="000000"/>
          <w:sz w:val="22"/>
          <w:szCs w:val="22"/>
        </w:rPr>
        <w:t xml:space="preserve">I would like to express my deepest gratitude to everyone who supported and guided me through the development of this project.</w:t>
      </w:r>
    </w:p>
    <w:p>
      <w:pPr>
        <w:spacing w:before="0" w:after="60"/>
      </w:pPr>
    </w:p>
    <w:p>
      <w:pPr>
        <w:spacing w:before="0" w:after="160" w:line="380" w:lineRule="auto"/>
        <w:jc w:val="both"/>
      </w:pPr>
      <w:r>
        <w:rPr>
          <w:rFonts w:ascii="Arial" w:cs="Arial" w:eastAsia="Arial" w:hAnsi="Arial"/>
          <w:b w:val="false"/>
          <w:bCs w:val="false"/>
          <w:i w:val="false"/>
          <w:iCs w:val="false"/>
          <w:color w:val="000000"/>
          <w:sz w:val="22"/>
          <w:szCs w:val="22"/>
        </w:rPr>
        <w:t xml:space="preserve">First and foremost, I thank my project guide, [Professor Name], whose invaluable direction, technical insights, and unwavering support made this project possible. Their expertise in AI and robotics provided the foundation upon which DESKBOT was built.</w:t>
      </w:r>
    </w:p>
    <w:p>
      <w:pPr>
        <w:spacing w:before="0" w:after="60"/>
      </w:pPr>
    </w:p>
    <w:p>
      <w:pPr>
        <w:spacing w:before="0" w:after="160" w:line="380" w:lineRule="auto"/>
        <w:jc w:val="both"/>
      </w:pPr>
      <w:r>
        <w:rPr>
          <w:rFonts w:ascii="Arial" w:cs="Arial" w:eastAsia="Arial" w:hAnsi="Arial"/>
          <w:b w:val="false"/>
          <w:bCs w:val="false"/>
          <w:i w:val="false"/>
          <w:iCs w:val="false"/>
          <w:color w:val="000000"/>
          <w:sz w:val="22"/>
          <w:szCs w:val="22"/>
        </w:rPr>
        <w:t xml:space="preserve">I am grateful to the Head of Department, [HOD Name], and all faculty members of the Department of Data Science at [College Name] for providing a stimulating academic environment and for their encouragement throughout my undergraduate journey.</w:t>
      </w:r>
    </w:p>
    <w:p>
      <w:pPr>
        <w:spacing w:before="0" w:after="60"/>
      </w:pPr>
    </w:p>
    <w:p>
      <w:pPr>
        <w:spacing w:before="0" w:after="160" w:line="380" w:lineRule="auto"/>
        <w:jc w:val="both"/>
      </w:pPr>
      <w:r>
        <w:rPr>
          <w:rFonts w:ascii="Arial" w:cs="Arial" w:eastAsia="Arial" w:hAnsi="Arial"/>
          <w:b w:val="false"/>
          <w:bCs w:val="false"/>
          <w:i w:val="false"/>
          <w:iCs w:val="false"/>
          <w:color w:val="000000"/>
          <w:sz w:val="22"/>
          <w:szCs w:val="22"/>
        </w:rPr>
        <w:t xml:space="preserve">I extend my sincere appreciation to the open-source community whose libraries and tools form the backbone of this project: the Google MediaPipe team for their remarkable vision models; Ultralytics for YOLOv5; Adam Geitgey for the face_recognition library; the Alpha Cephei team for Vosk offline speech recognition; Microsoft for edge-TTS neural voices; DFRobot for the DFPlayer Mini library; Espressif Systems for the ESP32 platform; and Pololu for the VL53L0X library.</w:t>
      </w:r>
    </w:p>
    <w:p>
      <w:pPr>
        <w:spacing w:before="0" w:after="60"/>
      </w:pPr>
    </w:p>
    <w:p>
      <w:pPr>
        <w:spacing w:before="0" w:after="160" w:line="380" w:lineRule="auto"/>
        <w:jc w:val="both"/>
      </w:pPr>
      <w:r>
        <w:rPr>
          <w:rFonts w:ascii="Arial" w:cs="Arial" w:eastAsia="Arial" w:hAnsi="Arial"/>
          <w:b w:val="false"/>
          <w:bCs w:val="false"/>
          <w:i w:val="false"/>
          <w:iCs w:val="false"/>
          <w:color w:val="000000"/>
          <w:sz w:val="22"/>
          <w:szCs w:val="22"/>
        </w:rPr>
        <w:t xml:space="preserve">Special acknowledgement is due to the dead Lenovo ThinkPad T61, whose chassis gave DESKBOT its body, and the Xiaomi Redmi Note 12, whose sensors gave it sight and voice. Their recycled existence demonstrates that capable AI systems need not come from expensive, purpose-built hardware.</w:t>
      </w:r>
    </w:p>
    <w:p>
      <w:pPr>
        <w:spacing w:before="0" w:after="60"/>
      </w:pPr>
    </w:p>
    <w:p>
      <w:pPr>
        <w:spacing w:before="0" w:after="160" w:line="380" w:lineRule="auto"/>
        <w:jc w:val="both"/>
      </w:pPr>
      <w:r>
        <w:rPr>
          <w:rFonts w:ascii="Arial" w:cs="Arial" w:eastAsia="Arial" w:hAnsi="Arial"/>
          <w:b w:val="false"/>
          <w:bCs w:val="false"/>
          <w:i w:val="false"/>
          <w:iCs w:val="false"/>
          <w:color w:val="000000"/>
          <w:sz w:val="22"/>
          <w:szCs w:val="22"/>
        </w:rPr>
        <w:t xml:space="preserve">Finally, I thank my family and friends for their patience, encouragement, and willingness to be roasted by a robot made from old electronics.</w:t>
      </w:r>
    </w:p>
    <w:p>
      <w:pPr>
        <w:spacing w:before="0" w:after="200"/>
      </w:pPr>
    </w:p>
    <w:p>
      <w:pPr>
        <w:spacing w:before="0" w:after="40" w:line="360" w:lineRule="auto"/>
        <w:jc w:val="left"/>
      </w:pPr>
      <w:r>
        <w:rPr>
          <w:rFonts w:ascii="Arial" w:cs="Arial" w:eastAsia="Arial" w:hAnsi="Arial"/>
          <w:b/>
          <w:bCs/>
          <w:i w:val="false"/>
          <w:iCs w:val="false"/>
          <w:color w:val="000000"/>
          <w:sz w:val="22"/>
          <w:szCs w:val="22"/>
        </w:rPr>
        <w:t xml:space="preserve">Sidvortex</w:t>
      </w:r>
    </w:p>
    <w:p>
      <w:pPr>
        <w:spacing w:before="0" w:after="40" w:line="360" w:lineRule="auto"/>
        <w:jc w:val="left"/>
      </w:pPr>
      <w:r>
        <w:rPr>
          <w:rFonts w:ascii="Arial" w:cs="Arial" w:eastAsia="Arial" w:hAnsi="Arial"/>
          <w:b w:val="false"/>
          <w:bCs w:val="false"/>
          <w:i w:val="false"/>
          <w:iCs w:val="false"/>
          <w:color w:val="000000"/>
          <w:sz w:val="22"/>
          <w:szCs w:val="22"/>
        </w:rPr>
        <w:t xml:space="preserve">[College Name]</w:t>
      </w:r>
    </w:p>
    <w:p>
      <w:pPr>
        <w:spacing w:before="0" w:after="160" w:line="360" w:lineRule="auto"/>
        <w:jc w:val="left"/>
      </w:pPr>
      <w:r>
        <w:rPr>
          <w:rFonts w:ascii="Arial" w:cs="Arial" w:eastAsia="Arial" w:hAnsi="Arial"/>
          <w:b w:val="false"/>
          <w:bCs w:val="false"/>
          <w:i w:val="false"/>
          <w:iCs w:val="false"/>
          <w:color w:val="000000"/>
          <w:sz w:val="22"/>
          <w:szCs w:val="22"/>
        </w:rPr>
        <w:t xml:space="preserve">[City, Year]</w:t>
      </w:r>
    </w:p>
    <w:p>
      <w:r>
        <w:br w:type="page"/>
      </w:r>
    </w:p>
    <w:p>
      <w:pPr>
        <w:spacing w:before="0" w:after="160" w:line="360" w:lineRule="auto"/>
        <w:jc w:val="center"/>
      </w:pPr>
      <w:r>
        <w:rPr>
          <w:rFonts w:ascii="Arial" w:cs="Arial" w:eastAsia="Arial" w:hAnsi="Arial"/>
          <w:b/>
          <w:bCs/>
          <w:i w:val="false"/>
          <w:iCs w:val="false"/>
          <w:color w:val="1F3864"/>
          <w:sz w:val="40"/>
          <w:szCs w:val="40"/>
        </w:rPr>
        <w:t xml:space="preserve">TABLE OF CONTENTS</w:t>
      </w:r>
    </w:p>
    <w:p>
      <w:pPr>
        <w:spacing w:before="0" w:after="80"/>
      </w:pPr>
    </w:p>
    <w:p>
      <w:pPr>
        <w:pBdr>
          <w:bottom w:val="single" w:color="D6DCE4" w:sz="4" w:space="1"/>
        </w:pBdr>
        <w:spacing w:before="120" w:after="120"/>
      </w:pPr>
    </w:p>
    <w:p>
      <w:pPr>
        <w:spacing w:before="0" w:after="120"/>
      </w:pPr>
    </w:p>
    <w:sdt>
      <w:sdtPr>
        <w:alias w:val="Table of Contents"/>
      </w:sdtPr>
      <w:sdtContent>
        <w:p>
          <w:r>
            <w:fldChar w:fldCharType="begin" w:dirty="true"/>
            <w:instrText xml:space="preserve">TOC \h \o "1-4" \t "Heading 1,1,Heading 2,2,Heading 3,3,Heading 4,4"</w:instrText>
            <w:fldChar w:fldCharType="separate"/>
          </w:r>
        </w:p>
        <w:p>
          <w:r>
            <w:fldChar w:fldCharType="end"/>
          </w:r>
        </w:p>
      </w:sdtContent>
    </w:sdt>
    <w:p>
      <w:pPr>
        <w:spacing w:before="0" w:after="60"/>
      </w:pPr>
    </w:p>
    <w:p>
      <w:pPr>
        <w:spacing w:before="0" w:after="160" w:line="380" w:lineRule="auto"/>
        <w:jc w:val="both"/>
      </w:pPr>
      <w:r>
        <w:rPr>
          <w:rFonts w:ascii="Arial" w:cs="Arial" w:eastAsia="Arial" w:hAnsi="Arial"/>
          <w:b w:val="false"/>
          <w:bCs w:val="false"/>
          <w:i w:val="false"/>
          <w:iCs w:val="false"/>
          <w:color w:val="000000"/>
          <w:sz w:val="22"/>
          <w:szCs w:val="22"/>
        </w:rPr>
        <w:t xml:space="preserve">Note: Update this table of contents by right-clicking on it in Microsoft Word and selecting 'Update Field' → 'Update entire table'.</w:t>
      </w:r>
    </w:p>
    <w:p>
      <w:r>
        <w:br w:type="page"/>
      </w:r>
    </w:p>
    <w:p>
      <w:pPr>
        <w:spacing w:before="0" w:after="160" w:line="360" w:lineRule="auto"/>
        <w:jc w:val="center"/>
      </w:pPr>
      <w:r>
        <w:rPr>
          <w:rFonts w:ascii="Arial" w:cs="Arial" w:eastAsia="Arial" w:hAnsi="Arial"/>
          <w:b/>
          <w:bCs/>
          <w:i w:val="false"/>
          <w:iCs w:val="false"/>
          <w:color w:val="1F3864"/>
          <w:sz w:val="36"/>
          <w:szCs w:val="36"/>
        </w:rPr>
        <w:t xml:space="preserve">LIST OF FIGURES</w:t>
      </w:r>
    </w:p>
    <w:p>
      <w:pPr>
        <w:spacing w:before="0" w:after="80"/>
      </w:pPr>
    </w:p>
    <w:p>
      <w:pPr>
        <w:pBdr>
          <w:bottom w:val="single" w:color="D6DCE4" w:sz="4" w:space="1"/>
        </w:pBdr>
        <w:spacing w:before="120" w:after="120"/>
      </w:pPr>
    </w:p>
    <w:p>
      <w:pPr>
        <w:spacing w:before="0" w:after="120"/>
      </w:pPr>
    </w:p>
    <w:p>
      <w:pPr>
        <w:tabs>
          <w:tab w:val="left" w:pos="1200"/>
          <w:tab w:val="right" w:pos="9026" w:leader="dot"/>
        </w:tabs>
        <w:spacing w:before="60" w:after="60"/>
      </w:pPr>
      <w:r>
        <w:rPr>
          <w:rFonts w:ascii="Arial" w:cs="Arial" w:eastAsia="Arial" w:hAnsi="Arial"/>
          <w:b/>
          <w:bCs/>
          <w:color w:val="2E74B5"/>
          <w:sz w:val="20"/>
          <w:szCs w:val="20"/>
        </w:rPr>
        <w:t xml:space="preserve">Figure 4.1</w:t>
      </w:r>
      <w:r>
        <w:t xml:space="preserve">	</w:t>
      </w:r>
      <w:r>
        <w:rPr>
          <w:rFonts w:ascii="Arial" w:cs="Arial" w:eastAsia="Arial" w:hAnsi="Arial"/>
          <w:sz w:val="20"/>
          <w:szCs w:val="20"/>
        </w:rPr>
        <w:t xml:space="preserve">DESKBOT System Architecture</w:t>
      </w:r>
      <w:r>
        <w:t xml:space="preserve">	</w:t>
      </w:r>
      <w:r>
        <w:rPr>
          <w:rFonts w:ascii="Arial" w:cs="Arial" w:eastAsia="Arial" w:hAnsi="Arial"/>
          <w:color w:val="595959"/>
          <w:sz w:val="20"/>
          <w:szCs w:val="20"/>
        </w:rPr>
        <w:t xml:space="preserve">22</w:t>
      </w:r>
    </w:p>
    <w:p>
      <w:r>
        <w:br w:type="page"/>
      </w:r>
    </w:p>
    <w:p>
      <w:pPr>
        <w:spacing w:before="0" w:after="160" w:line="360" w:lineRule="auto"/>
        <w:jc w:val="center"/>
      </w:pPr>
      <w:r>
        <w:rPr>
          <w:rFonts w:ascii="Arial" w:cs="Arial" w:eastAsia="Arial" w:hAnsi="Arial"/>
          <w:b/>
          <w:bCs/>
          <w:i w:val="false"/>
          <w:iCs w:val="false"/>
          <w:color w:val="1F3864"/>
          <w:sz w:val="36"/>
          <w:szCs w:val="36"/>
        </w:rPr>
        <w:t xml:space="preserve">LIST OF TABLES</w:t>
      </w:r>
    </w:p>
    <w:p>
      <w:pPr>
        <w:spacing w:before="0" w:after="80"/>
      </w:pPr>
    </w:p>
    <w:p>
      <w:pPr>
        <w:pBdr>
          <w:bottom w:val="single" w:color="D6DCE4" w:sz="4" w:space="1"/>
        </w:pBdr>
        <w:spacing w:before="120" w:after="120"/>
      </w:pPr>
    </w:p>
    <w:p>
      <w:pPr>
        <w:spacing w:before="0" w:after="120"/>
      </w:pPr>
    </w:p>
    <w:p>
      <w:pPr>
        <w:tabs>
          <w:tab w:val="left" w:pos="1200"/>
          <w:tab w:val="right" w:pos="9026" w:leader="dot"/>
        </w:tabs>
        <w:spacing w:before="60" w:after="60"/>
      </w:pPr>
      <w:r>
        <w:rPr>
          <w:rFonts w:ascii="Arial" w:cs="Arial" w:eastAsia="Arial" w:hAnsi="Arial"/>
          <w:b/>
          <w:bCs/>
          <w:color w:val="2E74B5"/>
          <w:sz w:val="20"/>
          <w:szCs w:val="20"/>
        </w:rPr>
        <w:t xml:space="preserve">Table 2.1</w:t>
      </w:r>
      <w:r>
        <w:t xml:space="preserve">	</w:t>
      </w:r>
      <w:r>
        <w:rPr>
          <w:rFonts w:ascii="Arial" w:cs="Arial" w:eastAsia="Arial" w:hAnsi="Arial"/>
          <w:sz w:val="20"/>
          <w:szCs w:val="20"/>
        </w:rPr>
        <w:t xml:space="preserve">Comparison of DESKBOT approaches with prior work</w:t>
      </w:r>
      <w:r>
        <w:t xml:space="preserve">	</w:t>
      </w:r>
      <w:r>
        <w:rPr>
          <w:rFonts w:ascii="Arial" w:cs="Arial" w:eastAsia="Arial" w:hAnsi="Arial"/>
          <w:color w:val="595959"/>
          <w:sz w:val="20"/>
          <w:szCs w:val="20"/>
        </w:rPr>
        <w:t xml:space="preserve">14</w:t>
      </w:r>
    </w:p>
    <w:p>
      <w:pPr>
        <w:tabs>
          <w:tab w:val="left" w:pos="1200"/>
          <w:tab w:val="right" w:pos="9026" w:leader="dot"/>
        </w:tabs>
        <w:spacing w:before="60" w:after="60"/>
      </w:pPr>
      <w:r>
        <w:rPr>
          <w:rFonts w:ascii="Arial" w:cs="Arial" w:eastAsia="Arial" w:hAnsi="Arial"/>
          <w:b/>
          <w:bCs/>
          <w:color w:val="2E74B5"/>
          <w:sz w:val="20"/>
          <w:szCs w:val="20"/>
        </w:rPr>
        <w:t xml:space="preserve">Table 3.1</w:t>
      </w:r>
      <w:r>
        <w:t xml:space="preserve">	</w:t>
      </w:r>
      <w:r>
        <w:rPr>
          <w:rFonts w:ascii="Arial" w:cs="Arial" w:eastAsia="Arial" w:hAnsi="Arial"/>
          <w:sz w:val="20"/>
          <w:szCs w:val="20"/>
        </w:rPr>
        <w:t xml:space="preserve">Non-Functional Requirements</w:t>
      </w:r>
      <w:r>
        <w:t xml:space="preserve">	</w:t>
      </w:r>
      <w:r>
        <w:rPr>
          <w:rFonts w:ascii="Arial" w:cs="Arial" w:eastAsia="Arial" w:hAnsi="Arial"/>
          <w:color w:val="595959"/>
          <w:sz w:val="20"/>
          <w:szCs w:val="20"/>
        </w:rPr>
        <w:t xml:space="preserve">18</w:t>
      </w:r>
    </w:p>
    <w:p>
      <w:pPr>
        <w:tabs>
          <w:tab w:val="left" w:pos="1200"/>
          <w:tab w:val="right" w:pos="9026" w:leader="dot"/>
        </w:tabs>
        <w:spacing w:before="60" w:after="60"/>
      </w:pPr>
      <w:r>
        <w:rPr>
          <w:rFonts w:ascii="Arial" w:cs="Arial" w:eastAsia="Arial" w:hAnsi="Arial"/>
          <w:b/>
          <w:bCs/>
          <w:color w:val="2E74B5"/>
          <w:sz w:val="20"/>
          <w:szCs w:val="20"/>
        </w:rPr>
        <w:t xml:space="preserve">Table 3.2</w:t>
      </w:r>
      <w:r>
        <w:t xml:space="preserve">	</w:t>
      </w:r>
      <w:r>
        <w:rPr>
          <w:rFonts w:ascii="Arial" w:cs="Arial" w:eastAsia="Arial" w:hAnsi="Arial"/>
          <w:sz w:val="20"/>
          <w:szCs w:val="20"/>
        </w:rPr>
        <w:t xml:space="preserve">Hardware Requirements and Components Used</w:t>
      </w:r>
      <w:r>
        <w:t xml:space="preserve">	</w:t>
      </w:r>
      <w:r>
        <w:rPr>
          <w:rFonts w:ascii="Arial" w:cs="Arial" w:eastAsia="Arial" w:hAnsi="Arial"/>
          <w:color w:val="595959"/>
          <w:sz w:val="20"/>
          <w:szCs w:val="20"/>
        </w:rPr>
        <w:t xml:space="preserve">19</w:t>
      </w:r>
    </w:p>
    <w:p>
      <w:pPr>
        <w:tabs>
          <w:tab w:val="left" w:pos="1200"/>
          <w:tab w:val="right" w:pos="9026" w:leader="dot"/>
        </w:tabs>
        <w:spacing w:before="60" w:after="60"/>
      </w:pPr>
      <w:r>
        <w:rPr>
          <w:rFonts w:ascii="Arial" w:cs="Arial" w:eastAsia="Arial" w:hAnsi="Arial"/>
          <w:b/>
          <w:bCs/>
          <w:color w:val="2E74B5"/>
          <w:sz w:val="20"/>
          <w:szCs w:val="20"/>
        </w:rPr>
        <w:t xml:space="preserve">Table 3.3</w:t>
      </w:r>
      <w:r>
        <w:t xml:space="preserve">	</w:t>
      </w:r>
      <w:r>
        <w:rPr>
          <w:rFonts w:ascii="Arial" w:cs="Arial" w:eastAsia="Arial" w:hAnsi="Arial"/>
          <w:sz w:val="20"/>
          <w:szCs w:val="20"/>
        </w:rPr>
        <w:t xml:space="preserve">Software Requirements</w:t>
      </w:r>
      <w:r>
        <w:t xml:space="preserve">	</w:t>
      </w:r>
      <w:r>
        <w:rPr>
          <w:rFonts w:ascii="Arial" w:cs="Arial" w:eastAsia="Arial" w:hAnsi="Arial"/>
          <w:color w:val="595959"/>
          <w:sz w:val="20"/>
          <w:szCs w:val="20"/>
        </w:rPr>
        <w:t xml:space="preserve">20</w:t>
      </w:r>
    </w:p>
    <w:p>
      <w:pPr>
        <w:tabs>
          <w:tab w:val="left" w:pos="1200"/>
          <w:tab w:val="right" w:pos="9026" w:leader="dot"/>
        </w:tabs>
        <w:spacing w:before="60" w:after="60"/>
      </w:pPr>
      <w:r>
        <w:rPr>
          <w:rFonts w:ascii="Arial" w:cs="Arial" w:eastAsia="Arial" w:hAnsi="Arial"/>
          <w:b/>
          <w:bCs/>
          <w:color w:val="2E74B5"/>
          <w:sz w:val="20"/>
          <w:szCs w:val="20"/>
        </w:rPr>
        <w:t xml:space="preserve">Table 4.1</w:t>
      </w:r>
      <w:r>
        <w:t xml:space="preserve">	</w:t>
      </w:r>
      <w:r>
        <w:rPr>
          <w:rFonts w:ascii="Arial" w:cs="Arial" w:eastAsia="Arial" w:hAnsi="Arial"/>
          <w:sz w:val="20"/>
          <w:szCs w:val="20"/>
        </w:rPr>
        <w:t xml:space="preserve">MQTT Topic Architecture</w:t>
      </w:r>
      <w:r>
        <w:t xml:space="preserve">	</w:t>
      </w:r>
      <w:r>
        <w:rPr>
          <w:rFonts w:ascii="Arial" w:cs="Arial" w:eastAsia="Arial" w:hAnsi="Arial"/>
          <w:color w:val="595959"/>
          <w:sz w:val="20"/>
          <w:szCs w:val="20"/>
        </w:rPr>
        <w:t xml:space="preserve">24</w:t>
      </w:r>
    </w:p>
    <w:p>
      <w:pPr>
        <w:tabs>
          <w:tab w:val="left" w:pos="1200"/>
          <w:tab w:val="right" w:pos="9026" w:leader="dot"/>
        </w:tabs>
        <w:spacing w:before="60" w:after="60"/>
      </w:pPr>
      <w:r>
        <w:rPr>
          <w:rFonts w:ascii="Arial" w:cs="Arial" w:eastAsia="Arial" w:hAnsi="Arial"/>
          <w:b/>
          <w:bCs/>
          <w:color w:val="2E74B5"/>
          <w:sz w:val="20"/>
          <w:szCs w:val="20"/>
        </w:rPr>
        <w:t xml:space="preserve">Table 4.2</w:t>
      </w:r>
      <w:r>
        <w:t xml:space="preserve">	</w:t>
      </w:r>
      <w:r>
        <w:rPr>
          <w:rFonts w:ascii="Arial" w:cs="Arial" w:eastAsia="Arial" w:hAnsi="Arial"/>
          <w:sz w:val="20"/>
          <w:szCs w:val="20"/>
        </w:rPr>
        <w:t xml:space="preserve">Module Design (Codex Reference)</w:t>
      </w:r>
      <w:r>
        <w:t xml:space="preserve">	</w:t>
      </w:r>
      <w:r>
        <w:rPr>
          <w:rFonts w:ascii="Arial" w:cs="Arial" w:eastAsia="Arial" w:hAnsi="Arial"/>
          <w:color w:val="595959"/>
          <w:sz w:val="20"/>
          <w:szCs w:val="20"/>
        </w:rPr>
        <w:t xml:space="preserve">25</w:t>
      </w:r>
    </w:p>
    <w:p>
      <w:pPr>
        <w:tabs>
          <w:tab w:val="left" w:pos="1200"/>
          <w:tab w:val="right" w:pos="9026" w:leader="dot"/>
        </w:tabs>
        <w:spacing w:before="60" w:after="60"/>
      </w:pPr>
      <w:r>
        <w:rPr>
          <w:rFonts w:ascii="Arial" w:cs="Arial" w:eastAsia="Arial" w:hAnsi="Arial"/>
          <w:b/>
          <w:bCs/>
          <w:color w:val="2E74B5"/>
          <w:sz w:val="20"/>
          <w:szCs w:val="20"/>
        </w:rPr>
        <w:t xml:space="preserve">Table 5.1</w:t>
      </w:r>
      <w:r>
        <w:t xml:space="preserve">	</w:t>
      </w:r>
      <w:r>
        <w:rPr>
          <w:rFonts w:ascii="Arial" w:cs="Arial" w:eastAsia="Arial" w:hAnsi="Arial"/>
          <w:sz w:val="20"/>
          <w:szCs w:val="20"/>
        </w:rPr>
        <w:t xml:space="preserve">VL53L0X Sensor Configuration</w:t>
      </w:r>
      <w:r>
        <w:t xml:space="preserve">	</w:t>
      </w:r>
      <w:r>
        <w:rPr>
          <w:rFonts w:ascii="Arial" w:cs="Arial" w:eastAsia="Arial" w:hAnsi="Arial"/>
          <w:color w:val="595959"/>
          <w:sz w:val="20"/>
          <w:szCs w:val="20"/>
        </w:rPr>
        <w:t xml:space="preserve">32</w:t>
      </w:r>
    </w:p>
    <w:p>
      <w:pPr>
        <w:tabs>
          <w:tab w:val="left" w:pos="1200"/>
          <w:tab w:val="right" w:pos="9026" w:leader="dot"/>
        </w:tabs>
        <w:spacing w:before="60" w:after="60"/>
      </w:pPr>
      <w:r>
        <w:rPr>
          <w:rFonts w:ascii="Arial" w:cs="Arial" w:eastAsia="Arial" w:hAnsi="Arial"/>
          <w:b/>
          <w:bCs/>
          <w:color w:val="2E74B5"/>
          <w:sz w:val="20"/>
          <w:szCs w:val="20"/>
        </w:rPr>
        <w:t xml:space="preserve">Table 5.2</w:t>
      </w:r>
      <w:r>
        <w:t xml:space="preserve">	</w:t>
      </w:r>
      <w:r>
        <w:rPr>
          <w:rFonts w:ascii="Arial" w:cs="Arial" w:eastAsia="Arial" w:hAnsi="Arial"/>
          <w:sz w:val="20"/>
          <w:szCs w:val="20"/>
        </w:rPr>
        <w:t xml:space="preserve">Eye Display States</w:t>
      </w:r>
      <w:r>
        <w:t xml:space="preserve">	</w:t>
      </w:r>
      <w:r>
        <w:rPr>
          <w:rFonts w:ascii="Arial" w:cs="Arial" w:eastAsia="Arial" w:hAnsi="Arial"/>
          <w:color w:val="595959"/>
          <w:sz w:val="20"/>
          <w:szCs w:val="20"/>
        </w:rPr>
        <w:t xml:space="preserve">33</w:t>
      </w:r>
    </w:p>
    <w:p>
      <w:pPr>
        <w:tabs>
          <w:tab w:val="left" w:pos="1200"/>
          <w:tab w:val="right" w:pos="9026" w:leader="dot"/>
        </w:tabs>
        <w:spacing w:before="60" w:after="60"/>
      </w:pPr>
      <w:r>
        <w:rPr>
          <w:rFonts w:ascii="Arial" w:cs="Arial" w:eastAsia="Arial" w:hAnsi="Arial"/>
          <w:b/>
          <w:bCs/>
          <w:color w:val="2E74B5"/>
          <w:sz w:val="20"/>
          <w:szCs w:val="20"/>
        </w:rPr>
        <w:t xml:space="preserve">Table 5.3</w:t>
      </w:r>
      <w:r>
        <w:t xml:space="preserve">	</w:t>
      </w:r>
      <w:r>
        <w:rPr>
          <w:rFonts w:ascii="Arial" w:cs="Arial" w:eastAsia="Arial" w:hAnsi="Arial"/>
          <w:sz w:val="20"/>
          <w:szCs w:val="20"/>
        </w:rPr>
        <w:t xml:space="preserve">ESP32 GPIO Allocation</w:t>
      </w:r>
      <w:r>
        <w:t xml:space="preserve">	</w:t>
      </w:r>
      <w:r>
        <w:rPr>
          <w:rFonts w:ascii="Arial" w:cs="Arial" w:eastAsia="Arial" w:hAnsi="Arial"/>
          <w:color w:val="595959"/>
          <w:sz w:val="20"/>
          <w:szCs w:val="20"/>
        </w:rPr>
        <w:t xml:space="preserve">34</w:t>
      </w:r>
    </w:p>
    <w:p>
      <w:pPr>
        <w:tabs>
          <w:tab w:val="left" w:pos="1200"/>
          <w:tab w:val="right" w:pos="9026" w:leader="dot"/>
        </w:tabs>
        <w:spacing w:before="60" w:after="60"/>
      </w:pPr>
      <w:r>
        <w:rPr>
          <w:rFonts w:ascii="Arial" w:cs="Arial" w:eastAsia="Arial" w:hAnsi="Arial"/>
          <w:b/>
          <w:bCs/>
          <w:color w:val="2E74B5"/>
          <w:sz w:val="20"/>
          <w:szCs w:val="20"/>
        </w:rPr>
        <w:t xml:space="preserve">Table 6.1</w:t>
      </w:r>
      <w:r>
        <w:t xml:space="preserve">	</w:t>
      </w:r>
      <w:r>
        <w:rPr>
          <w:rFonts w:ascii="Arial" w:cs="Arial" w:eastAsia="Arial" w:hAnsi="Arial"/>
          <w:sz w:val="20"/>
          <w:szCs w:val="20"/>
        </w:rPr>
        <w:t xml:space="preserve">TTS Engine Comparison</w:t>
      </w:r>
      <w:r>
        <w:t xml:space="preserve">	</w:t>
      </w:r>
      <w:r>
        <w:rPr>
          <w:rFonts w:ascii="Arial" w:cs="Arial" w:eastAsia="Arial" w:hAnsi="Arial"/>
          <w:color w:val="595959"/>
          <w:sz w:val="20"/>
          <w:szCs w:val="20"/>
        </w:rPr>
        <w:t xml:space="preserve">38</w:t>
      </w:r>
    </w:p>
    <w:p>
      <w:pPr>
        <w:tabs>
          <w:tab w:val="left" w:pos="1200"/>
          <w:tab w:val="right" w:pos="9026" w:leader="dot"/>
        </w:tabs>
        <w:spacing w:before="60" w:after="60"/>
      </w:pPr>
      <w:r>
        <w:rPr>
          <w:rFonts w:ascii="Arial" w:cs="Arial" w:eastAsia="Arial" w:hAnsi="Arial"/>
          <w:b/>
          <w:bCs/>
          <w:color w:val="2E74B5"/>
          <w:sz w:val="20"/>
          <w:szCs w:val="20"/>
        </w:rPr>
        <w:t xml:space="preserve">Table 7.1</w:t>
      </w:r>
      <w:r>
        <w:t xml:space="preserve">	</w:t>
      </w:r>
      <w:r>
        <w:rPr>
          <w:rFonts w:ascii="Arial" w:cs="Arial" w:eastAsia="Arial" w:hAnsi="Arial"/>
          <w:sz w:val="20"/>
          <w:szCs w:val="20"/>
        </w:rPr>
        <w:t xml:space="preserve">All ML Models in DESKBOT</w:t>
      </w:r>
      <w:r>
        <w:t xml:space="preserve">	</w:t>
      </w:r>
      <w:r>
        <w:rPr>
          <w:rFonts w:ascii="Arial" w:cs="Arial" w:eastAsia="Arial" w:hAnsi="Arial"/>
          <w:color w:val="595959"/>
          <w:sz w:val="20"/>
          <w:szCs w:val="20"/>
        </w:rPr>
        <w:t xml:space="preserve">44</w:t>
      </w:r>
    </w:p>
    <w:p>
      <w:pPr>
        <w:tabs>
          <w:tab w:val="left" w:pos="1200"/>
          <w:tab w:val="right" w:pos="9026" w:leader="dot"/>
        </w:tabs>
        <w:spacing w:before="60" w:after="60"/>
      </w:pPr>
      <w:r>
        <w:rPr>
          <w:rFonts w:ascii="Arial" w:cs="Arial" w:eastAsia="Arial" w:hAnsi="Arial"/>
          <w:b/>
          <w:bCs/>
          <w:color w:val="2E74B5"/>
          <w:sz w:val="20"/>
          <w:szCs w:val="20"/>
        </w:rPr>
        <w:t xml:space="preserve">Table 7.2</w:t>
      </w:r>
      <w:r>
        <w:t xml:space="preserve">	</w:t>
      </w:r>
      <w:r>
        <w:rPr>
          <w:rFonts w:ascii="Arial" w:cs="Arial" w:eastAsia="Arial" w:hAnsi="Arial"/>
          <w:sz w:val="20"/>
          <w:szCs w:val="20"/>
        </w:rPr>
        <w:t xml:space="preserve">BlazePose Landmark Groups</w:t>
      </w:r>
      <w:r>
        <w:t xml:space="preserve">	</w:t>
      </w:r>
      <w:r>
        <w:rPr>
          <w:rFonts w:ascii="Arial" w:cs="Arial" w:eastAsia="Arial" w:hAnsi="Arial"/>
          <w:color w:val="595959"/>
          <w:sz w:val="20"/>
          <w:szCs w:val="20"/>
        </w:rPr>
        <w:t xml:space="preserve">46</w:t>
      </w:r>
    </w:p>
    <w:p>
      <w:pPr>
        <w:tabs>
          <w:tab w:val="left" w:pos="1200"/>
          <w:tab w:val="right" w:pos="9026" w:leader="dot"/>
        </w:tabs>
        <w:spacing w:before="60" w:after="60"/>
      </w:pPr>
      <w:r>
        <w:rPr>
          <w:rFonts w:ascii="Arial" w:cs="Arial" w:eastAsia="Arial" w:hAnsi="Arial"/>
          <w:b/>
          <w:bCs/>
          <w:color w:val="2E74B5"/>
          <w:sz w:val="20"/>
          <w:szCs w:val="20"/>
        </w:rPr>
        <w:t xml:space="preserve">Table 7.3</w:t>
      </w:r>
      <w:r>
        <w:t xml:space="preserve">	</w:t>
      </w:r>
      <w:r>
        <w:rPr>
          <w:rFonts w:ascii="Arial" w:cs="Arial" w:eastAsia="Arial" w:hAnsi="Arial"/>
          <w:sz w:val="20"/>
          <w:szCs w:val="20"/>
        </w:rPr>
        <w:t xml:space="preserve">Face Recognition Performance Metrics</w:t>
      </w:r>
      <w:r>
        <w:t xml:space="preserve">	</w:t>
      </w:r>
      <w:r>
        <w:rPr>
          <w:rFonts w:ascii="Arial" w:cs="Arial" w:eastAsia="Arial" w:hAnsi="Arial"/>
          <w:color w:val="595959"/>
          <w:sz w:val="20"/>
          <w:szCs w:val="20"/>
        </w:rPr>
        <w:t xml:space="preserve">48</w:t>
      </w:r>
    </w:p>
    <w:p>
      <w:pPr>
        <w:tabs>
          <w:tab w:val="left" w:pos="1200"/>
          <w:tab w:val="right" w:pos="9026" w:leader="dot"/>
        </w:tabs>
        <w:spacing w:before="60" w:after="60"/>
      </w:pPr>
      <w:r>
        <w:rPr>
          <w:rFonts w:ascii="Arial" w:cs="Arial" w:eastAsia="Arial" w:hAnsi="Arial"/>
          <w:b/>
          <w:bCs/>
          <w:color w:val="2E74B5"/>
          <w:sz w:val="20"/>
          <w:szCs w:val="20"/>
        </w:rPr>
        <w:t xml:space="preserve">Table 7.4</w:t>
      </w:r>
      <w:r>
        <w:t xml:space="preserve">	</w:t>
      </w:r>
      <w:r>
        <w:rPr>
          <w:rFonts w:ascii="Arial" w:cs="Arial" w:eastAsia="Arial" w:hAnsi="Arial"/>
          <w:sz w:val="20"/>
          <w:szCs w:val="20"/>
        </w:rPr>
        <w:t xml:space="preserve">Audio CNN Layer Configuration</w:t>
      </w:r>
      <w:r>
        <w:t xml:space="preserve">	</w:t>
      </w:r>
      <w:r>
        <w:rPr>
          <w:rFonts w:ascii="Arial" w:cs="Arial" w:eastAsia="Arial" w:hAnsi="Arial"/>
          <w:color w:val="595959"/>
          <w:sz w:val="20"/>
          <w:szCs w:val="20"/>
        </w:rPr>
        <w:t xml:space="preserve">50</w:t>
      </w:r>
    </w:p>
    <w:p>
      <w:pPr>
        <w:tabs>
          <w:tab w:val="left" w:pos="1200"/>
          <w:tab w:val="right" w:pos="9026" w:leader="dot"/>
        </w:tabs>
        <w:spacing w:before="60" w:after="60"/>
      </w:pPr>
      <w:r>
        <w:rPr>
          <w:rFonts w:ascii="Arial" w:cs="Arial" w:eastAsia="Arial" w:hAnsi="Arial"/>
          <w:b/>
          <w:bCs/>
          <w:color w:val="2E74B5"/>
          <w:sz w:val="20"/>
          <w:szCs w:val="20"/>
        </w:rPr>
        <w:t xml:space="preserve">Table 7.5</w:t>
      </w:r>
      <w:r>
        <w:t xml:space="preserve">	</w:t>
      </w:r>
      <w:r>
        <w:rPr>
          <w:rFonts w:ascii="Arial" w:cs="Arial" w:eastAsia="Arial" w:hAnsi="Arial"/>
          <w:sz w:val="20"/>
          <w:szCs w:val="20"/>
        </w:rPr>
        <w:t xml:space="preserve">Audio CNN Classification Report</w:t>
      </w:r>
      <w:r>
        <w:t xml:space="preserve">	</w:t>
      </w:r>
      <w:r>
        <w:rPr>
          <w:rFonts w:ascii="Arial" w:cs="Arial" w:eastAsia="Arial" w:hAnsi="Arial"/>
          <w:color w:val="595959"/>
          <w:sz w:val="20"/>
          <w:szCs w:val="20"/>
        </w:rPr>
        <w:t xml:space="preserve">51</w:t>
      </w:r>
    </w:p>
    <w:p>
      <w:pPr>
        <w:tabs>
          <w:tab w:val="left" w:pos="1200"/>
          <w:tab w:val="right" w:pos="9026" w:leader="dot"/>
        </w:tabs>
        <w:spacing w:before="60" w:after="60"/>
      </w:pPr>
      <w:r>
        <w:rPr>
          <w:rFonts w:ascii="Arial" w:cs="Arial" w:eastAsia="Arial" w:hAnsi="Arial"/>
          <w:b/>
          <w:bCs/>
          <w:color w:val="2E74B5"/>
          <w:sz w:val="20"/>
          <w:szCs w:val="20"/>
        </w:rPr>
        <w:t xml:space="preserve">Table 7.6</w:t>
      </w:r>
      <w:r>
        <w:t xml:space="preserve">	</w:t>
      </w:r>
      <w:r>
        <w:rPr>
          <w:rFonts w:ascii="Arial" w:cs="Arial" w:eastAsia="Arial" w:hAnsi="Arial"/>
          <w:sz w:val="20"/>
          <w:szCs w:val="20"/>
        </w:rPr>
        <w:t xml:space="preserve">Network Anomaly Detection Metrics</w:t>
      </w:r>
      <w:r>
        <w:t xml:space="preserve">	</w:t>
      </w:r>
      <w:r>
        <w:rPr>
          <w:rFonts w:ascii="Arial" w:cs="Arial" w:eastAsia="Arial" w:hAnsi="Arial"/>
          <w:color w:val="595959"/>
          <w:sz w:val="20"/>
          <w:szCs w:val="20"/>
        </w:rPr>
        <w:t xml:space="preserve">52</w:t>
      </w:r>
    </w:p>
    <w:p>
      <w:pPr>
        <w:tabs>
          <w:tab w:val="left" w:pos="1200"/>
          <w:tab w:val="right" w:pos="9026" w:leader="dot"/>
        </w:tabs>
        <w:spacing w:before="60" w:after="60"/>
      </w:pPr>
      <w:r>
        <w:rPr>
          <w:rFonts w:ascii="Arial" w:cs="Arial" w:eastAsia="Arial" w:hAnsi="Arial"/>
          <w:b/>
          <w:bCs/>
          <w:color w:val="2E74B5"/>
          <w:sz w:val="20"/>
          <w:szCs w:val="20"/>
        </w:rPr>
        <w:t xml:space="preserve">Table 7.7</w:t>
      </w:r>
      <w:r>
        <w:t xml:space="preserve">	</w:t>
      </w:r>
      <w:r>
        <w:rPr>
          <w:rFonts w:ascii="Arial" w:cs="Arial" w:eastAsia="Arial" w:hAnsi="Arial"/>
          <w:sz w:val="20"/>
          <w:szCs w:val="20"/>
        </w:rPr>
        <w:t xml:space="preserve">Sensor Fusion Weights</w:t>
      </w:r>
      <w:r>
        <w:t xml:space="preserve">	</w:t>
      </w:r>
      <w:r>
        <w:rPr>
          <w:rFonts w:ascii="Arial" w:cs="Arial" w:eastAsia="Arial" w:hAnsi="Arial"/>
          <w:color w:val="595959"/>
          <w:sz w:val="20"/>
          <w:szCs w:val="20"/>
        </w:rPr>
        <w:t xml:space="preserve">53</w:t>
      </w:r>
    </w:p>
    <w:p>
      <w:pPr>
        <w:tabs>
          <w:tab w:val="left" w:pos="1200"/>
          <w:tab w:val="right" w:pos="9026" w:leader="dot"/>
        </w:tabs>
        <w:spacing w:before="60" w:after="60"/>
      </w:pPr>
      <w:r>
        <w:rPr>
          <w:rFonts w:ascii="Arial" w:cs="Arial" w:eastAsia="Arial" w:hAnsi="Arial"/>
          <w:b/>
          <w:bCs/>
          <w:color w:val="2E74B5"/>
          <w:sz w:val="20"/>
          <w:szCs w:val="20"/>
        </w:rPr>
        <w:t xml:space="preserve">Table 8.1</w:t>
      </w:r>
      <w:r>
        <w:t xml:space="preserve">	</w:t>
      </w:r>
      <w:r>
        <w:rPr>
          <w:rFonts w:ascii="Arial" w:cs="Arial" w:eastAsia="Arial" w:hAnsi="Arial"/>
          <w:sz w:val="20"/>
          <w:szCs w:val="20"/>
        </w:rPr>
        <w:t xml:space="preserve">Testing Methodology</w:t>
      </w:r>
      <w:r>
        <w:t xml:space="preserve">	</w:t>
      </w:r>
      <w:r>
        <w:rPr>
          <w:rFonts w:ascii="Arial" w:cs="Arial" w:eastAsia="Arial" w:hAnsi="Arial"/>
          <w:color w:val="595959"/>
          <w:sz w:val="20"/>
          <w:szCs w:val="20"/>
        </w:rPr>
        <w:t xml:space="preserve">55</w:t>
      </w:r>
    </w:p>
    <w:p>
      <w:pPr>
        <w:tabs>
          <w:tab w:val="left" w:pos="1200"/>
          <w:tab w:val="right" w:pos="9026" w:leader="dot"/>
        </w:tabs>
        <w:spacing w:before="60" w:after="60"/>
      </w:pPr>
      <w:r>
        <w:rPr>
          <w:rFonts w:ascii="Arial" w:cs="Arial" w:eastAsia="Arial" w:hAnsi="Arial"/>
          <w:b/>
          <w:bCs/>
          <w:color w:val="2E74B5"/>
          <w:sz w:val="20"/>
          <w:szCs w:val="20"/>
        </w:rPr>
        <w:t xml:space="preserve">Table 8.2</w:t>
      </w:r>
      <w:r>
        <w:t xml:space="preserve">	</w:t>
      </w:r>
      <w:r>
        <w:rPr>
          <w:rFonts w:ascii="Arial" w:cs="Arial" w:eastAsia="Arial" w:hAnsi="Arial"/>
          <w:sz w:val="20"/>
          <w:szCs w:val="20"/>
        </w:rPr>
        <w:t xml:space="preserve">Face Recognition Accuracy by Condition</w:t>
      </w:r>
      <w:r>
        <w:t xml:space="preserve">	</w:t>
      </w:r>
      <w:r>
        <w:rPr>
          <w:rFonts w:ascii="Arial" w:cs="Arial" w:eastAsia="Arial" w:hAnsi="Arial"/>
          <w:color w:val="595959"/>
          <w:sz w:val="20"/>
          <w:szCs w:val="20"/>
        </w:rPr>
        <w:t xml:space="preserve">56</w:t>
      </w:r>
    </w:p>
    <w:p>
      <w:pPr>
        <w:tabs>
          <w:tab w:val="left" w:pos="1200"/>
          <w:tab w:val="right" w:pos="9026" w:leader="dot"/>
        </w:tabs>
        <w:spacing w:before="60" w:after="60"/>
      </w:pPr>
      <w:r>
        <w:rPr>
          <w:rFonts w:ascii="Arial" w:cs="Arial" w:eastAsia="Arial" w:hAnsi="Arial"/>
          <w:b/>
          <w:bCs/>
          <w:color w:val="2E74B5"/>
          <w:sz w:val="20"/>
          <w:szCs w:val="20"/>
        </w:rPr>
        <w:t xml:space="preserve">Table 8.3</w:t>
      </w:r>
      <w:r>
        <w:t xml:space="preserve">	</w:t>
      </w:r>
      <w:r>
        <w:rPr>
          <w:rFonts w:ascii="Arial" w:cs="Arial" w:eastAsia="Arial" w:hAnsi="Arial"/>
          <w:sz w:val="20"/>
          <w:szCs w:val="20"/>
        </w:rPr>
        <w:t xml:space="preserve">Voice Interaction Performance Metrics</w:t>
      </w:r>
      <w:r>
        <w:t xml:space="preserve">	</w:t>
      </w:r>
      <w:r>
        <w:rPr>
          <w:rFonts w:ascii="Arial" w:cs="Arial" w:eastAsia="Arial" w:hAnsi="Arial"/>
          <w:color w:val="595959"/>
          <w:sz w:val="20"/>
          <w:szCs w:val="20"/>
        </w:rPr>
        <w:t xml:space="preserve">57</w:t>
      </w:r>
    </w:p>
    <w:p>
      <w:pPr>
        <w:tabs>
          <w:tab w:val="left" w:pos="1200"/>
          <w:tab w:val="right" w:pos="9026" w:leader="dot"/>
        </w:tabs>
        <w:spacing w:before="60" w:after="60"/>
      </w:pPr>
      <w:r>
        <w:rPr>
          <w:rFonts w:ascii="Arial" w:cs="Arial" w:eastAsia="Arial" w:hAnsi="Arial"/>
          <w:b/>
          <w:bCs/>
          <w:color w:val="2E74B5"/>
          <w:sz w:val="20"/>
          <w:szCs w:val="20"/>
        </w:rPr>
        <w:t xml:space="preserve">Table 8.4</w:t>
      </w:r>
      <w:r>
        <w:t xml:space="preserve">	</w:t>
      </w:r>
      <w:r>
        <w:rPr>
          <w:rFonts w:ascii="Arial" w:cs="Arial" w:eastAsia="Arial" w:hAnsi="Arial"/>
          <w:sz w:val="20"/>
          <w:szCs w:val="20"/>
        </w:rPr>
        <w:t xml:space="preserve">Audio CNN F1 Scores by Class</w:t>
      </w:r>
      <w:r>
        <w:t xml:space="preserve">	</w:t>
      </w:r>
      <w:r>
        <w:rPr>
          <w:rFonts w:ascii="Arial" w:cs="Arial" w:eastAsia="Arial" w:hAnsi="Arial"/>
          <w:color w:val="595959"/>
          <w:sz w:val="20"/>
          <w:szCs w:val="20"/>
        </w:rPr>
        <w:t xml:space="preserve">58</w:t>
      </w:r>
    </w:p>
    <w:p>
      <w:pPr>
        <w:tabs>
          <w:tab w:val="left" w:pos="1200"/>
          <w:tab w:val="right" w:pos="9026" w:leader="dot"/>
        </w:tabs>
        <w:spacing w:before="60" w:after="60"/>
      </w:pPr>
      <w:r>
        <w:rPr>
          <w:rFonts w:ascii="Arial" w:cs="Arial" w:eastAsia="Arial" w:hAnsi="Arial"/>
          <w:b/>
          <w:bCs/>
          <w:color w:val="2E74B5"/>
          <w:sz w:val="20"/>
          <w:szCs w:val="20"/>
        </w:rPr>
        <w:t xml:space="preserve">Table 8.5</w:t>
      </w:r>
      <w:r>
        <w:t xml:space="preserve">	</w:t>
      </w:r>
      <w:r>
        <w:rPr>
          <w:rFonts w:ascii="Arial" w:cs="Arial" w:eastAsia="Arial" w:hAnsi="Arial"/>
          <w:sz w:val="20"/>
          <w:szCs w:val="20"/>
        </w:rPr>
        <w:t xml:space="preserve">Table Edge Detection Results</w:t>
      </w:r>
      <w:r>
        <w:t xml:space="preserve">	</w:t>
      </w:r>
      <w:r>
        <w:rPr>
          <w:rFonts w:ascii="Arial" w:cs="Arial" w:eastAsia="Arial" w:hAnsi="Arial"/>
          <w:color w:val="595959"/>
          <w:sz w:val="20"/>
          <w:szCs w:val="20"/>
        </w:rPr>
        <w:t xml:space="preserve">59</w:t>
      </w:r>
    </w:p>
    <w:p>
      <w:pPr>
        <w:tabs>
          <w:tab w:val="left" w:pos="1200"/>
          <w:tab w:val="right" w:pos="9026" w:leader="dot"/>
        </w:tabs>
        <w:spacing w:before="60" w:after="60"/>
      </w:pPr>
      <w:r>
        <w:rPr>
          <w:rFonts w:ascii="Arial" w:cs="Arial" w:eastAsia="Arial" w:hAnsi="Arial"/>
          <w:b/>
          <w:bCs/>
          <w:color w:val="2E74B5"/>
          <w:sz w:val="20"/>
          <w:szCs w:val="20"/>
        </w:rPr>
        <w:t xml:space="preserve">Table 8.6</w:t>
      </w:r>
      <w:r>
        <w:t xml:space="preserve">	</w:t>
      </w:r>
      <w:r>
        <w:rPr>
          <w:rFonts w:ascii="Arial" w:cs="Arial" w:eastAsia="Arial" w:hAnsi="Arial"/>
          <w:sz w:val="20"/>
          <w:szCs w:val="20"/>
        </w:rPr>
        <w:t xml:space="preserve">Complete System Performance Summary</w:t>
      </w:r>
      <w:r>
        <w:t xml:space="preserve">	</w:t>
      </w:r>
      <w:r>
        <w:rPr>
          <w:rFonts w:ascii="Arial" w:cs="Arial" w:eastAsia="Arial" w:hAnsi="Arial"/>
          <w:color w:val="595959"/>
          <w:sz w:val="20"/>
          <w:szCs w:val="20"/>
        </w:rPr>
        <w:t xml:space="preserve">60</w:t>
      </w:r>
    </w:p>
    <w:p>
      <w:pPr>
        <w:tabs>
          <w:tab w:val="left" w:pos="1200"/>
          <w:tab w:val="right" w:pos="9026" w:leader="dot"/>
        </w:tabs>
        <w:spacing w:before="60" w:after="60"/>
      </w:pPr>
      <w:r>
        <w:rPr>
          <w:rFonts w:ascii="Arial" w:cs="Arial" w:eastAsia="Arial" w:hAnsi="Arial"/>
          <w:b/>
          <w:bCs/>
          <w:color w:val="2E74B5"/>
          <w:sz w:val="20"/>
          <w:szCs w:val="20"/>
        </w:rPr>
        <w:t xml:space="preserve">Table 8.7</w:t>
      </w:r>
      <w:r>
        <w:t xml:space="preserve">	</w:t>
      </w:r>
      <w:r>
        <w:rPr>
          <w:rFonts w:ascii="Arial" w:cs="Arial" w:eastAsia="Arial" w:hAnsi="Arial"/>
          <w:sz w:val="20"/>
          <w:szCs w:val="20"/>
        </w:rPr>
        <w:t xml:space="preserve">Observer Feedback from Demo Presentation</w:t>
      </w:r>
      <w:r>
        <w:t xml:space="preserve">	</w:t>
      </w:r>
      <w:r>
        <w:rPr>
          <w:rFonts w:ascii="Arial" w:cs="Arial" w:eastAsia="Arial" w:hAnsi="Arial"/>
          <w:color w:val="595959"/>
          <w:sz w:val="20"/>
          <w:szCs w:val="20"/>
        </w:rPr>
        <w:t xml:space="preserve">61</w:t>
      </w:r>
    </w:p>
    <w:p>
      <w:pPr>
        <w:tabs>
          <w:tab w:val="left" w:pos="1200"/>
          <w:tab w:val="right" w:pos="9026" w:leader="dot"/>
        </w:tabs>
        <w:spacing w:before="60" w:after="60"/>
      </w:pPr>
      <w:r>
        <w:rPr>
          <w:rFonts w:ascii="Arial" w:cs="Arial" w:eastAsia="Arial" w:hAnsi="Arial"/>
          <w:b/>
          <w:bCs/>
          <w:color w:val="2E74B5"/>
          <w:sz w:val="20"/>
          <w:szCs w:val="20"/>
        </w:rPr>
        <w:t xml:space="preserve">Table B.1</w:t>
      </w:r>
      <w:r>
        <w:t xml:space="preserve">	</w:t>
      </w:r>
      <w:r>
        <w:rPr>
          <w:rFonts w:ascii="Arial" w:cs="Arial" w:eastAsia="Arial" w:hAnsi="Arial"/>
          <w:sz w:val="20"/>
          <w:szCs w:val="20"/>
        </w:rPr>
        <w:t xml:space="preserve">Complete Bill of Materials</w:t>
      </w:r>
      <w:r>
        <w:t xml:space="preserve">	</w:t>
      </w:r>
      <w:r>
        <w:rPr>
          <w:rFonts w:ascii="Arial" w:cs="Arial" w:eastAsia="Arial" w:hAnsi="Arial"/>
          <w:color w:val="595959"/>
          <w:sz w:val="20"/>
          <w:szCs w:val="20"/>
        </w:rPr>
        <w:t xml:space="preserve">72</w:t>
      </w:r>
    </w:p>
    <w:p>
      <w:pPr>
        <w:tabs>
          <w:tab w:val="left" w:pos="1200"/>
          <w:tab w:val="right" w:pos="9026" w:leader="dot"/>
        </w:tabs>
        <w:spacing w:before="60" w:after="60"/>
      </w:pPr>
      <w:r>
        <w:rPr>
          <w:rFonts w:ascii="Arial" w:cs="Arial" w:eastAsia="Arial" w:hAnsi="Arial"/>
          <w:b/>
          <w:bCs/>
          <w:color w:val="2E74B5"/>
          <w:sz w:val="20"/>
          <w:szCs w:val="20"/>
        </w:rPr>
        <w:t xml:space="preserve">Table B.2</w:t>
      </w:r>
      <w:r>
        <w:t xml:space="preserve">	</w:t>
      </w:r>
      <w:r>
        <w:rPr>
          <w:rFonts w:ascii="Arial" w:cs="Arial" w:eastAsia="Arial" w:hAnsi="Arial"/>
          <w:sz w:val="20"/>
          <w:szCs w:val="20"/>
        </w:rPr>
        <w:t xml:space="preserve">Recycled Components</w:t>
      </w:r>
      <w:r>
        <w:t xml:space="preserve">	</w:t>
      </w:r>
      <w:r>
        <w:rPr>
          <w:rFonts w:ascii="Arial" w:cs="Arial" w:eastAsia="Arial" w:hAnsi="Arial"/>
          <w:color w:val="595959"/>
          <w:sz w:val="20"/>
          <w:szCs w:val="20"/>
        </w:rPr>
        <w:t xml:space="preserve">73</w:t>
      </w:r>
    </w:p>
    <w:p>
      <w:r>
        <w:br w:type="page"/>
      </w:r>
    </w:p>
    <w:p>
      <w:pPr>
        <w:spacing w:before="0" w:after="160" w:line="360" w:lineRule="auto"/>
        <w:jc w:val="center"/>
      </w:pPr>
      <w:r>
        <w:rPr>
          <w:rFonts w:ascii="Arial" w:cs="Arial" w:eastAsia="Arial" w:hAnsi="Arial"/>
          <w:b/>
          <w:bCs/>
          <w:i w:val="false"/>
          <w:iCs w:val="false"/>
          <w:color w:val="1F3864"/>
          <w:sz w:val="36"/>
          <w:szCs w:val="36"/>
        </w:rPr>
        <w:t xml:space="preserve">LIST OF ABBREVIATIONS</w:t>
      </w:r>
    </w:p>
    <w:p>
      <w:pPr>
        <w:spacing w:before="0" w:after="80"/>
      </w:pPr>
    </w:p>
    <w:p>
      <w:pPr>
        <w:pBdr>
          <w:bottom w:val="single" w:color="D6DCE4" w:sz="4" w:space="1"/>
        </w:pBdr>
        <w:spacing w:before="120" w:after="120"/>
      </w:pP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Abbreviation</w:t>
            </w:r>
          </w:p>
        </w:tc>
        <w:tc>
          <w:tcPr>
            <w:tcW w:type="dxa" w:w="70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Full Form</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AI</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Artificial Intelligence</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ML</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Machine Learning</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DL</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Deep Learning</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CNN</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Convolutional Neural Network</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NLP</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Natural Language Processing</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LLM</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Large Language Model</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IoT</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Internet of Things</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TTS</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Text-to-Speech</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STT</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Speech-to-Text</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MQTT</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Message Queuing Telemetry Transport</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API</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Application Programming Interface</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GPIO</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General Purpose Input/Output</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I2C</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Inter-Integrated Circuit</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SPI</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Serial Peripheral Interface</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UART</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Universal Asynchronous Receiver-Transmitter</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PWM</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Pulse-Width Modulation</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ADC</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Analog-to-Digital Converter</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BMS</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Battery Management System</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ToF</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Time-of-Flight</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FPS</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Frames Per Second</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RAG</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Retrieval-Augmented Generation</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HOG</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Histogram of Oriented Gradients</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PCA</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Principal Component Analysis</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mAP</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Mean Average Precision</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FAR</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False Acceptance Rate</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FRR</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False Rejection Rate</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WER</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Word Error Rate</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ROC-AUC</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Receiver Operating Characteristic - Area Under Curve</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YOLO</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You Only Look Once</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REST</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Representational State Transfer</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HTTP</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Hypertext Transfer Protocol</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JSON</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JavaScript Object Notation</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SQLite</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Self-Contained SQL Database Engine</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DXA</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Device eXtended Architecture (Word unit)</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INR</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Indian National Rupee</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B.Tech</w:t>
            </w:r>
          </w:p>
        </w:tc>
        <w:tc>
          <w:tcPr>
            <w:tcW w:type="dxa" w:w="7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Bachelor of Technology</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FYP</w:t>
            </w:r>
          </w:p>
        </w:tc>
        <w:tc>
          <w:tcPr>
            <w:tcW w:type="dxa" w:w="7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Final Year Project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140"/>
              <w:left w:type="dxa" w:w="200"/>
              <w:bottom w:type="dxa" w:w="140"/>
              <w:right w:type="dxa" w:w="200"/>
            </w:tcMar>
          </w:tcPr>
          <w:p>
            <w:pPr>
              <w:spacing w:before="0" w:after="160" w:line="360" w:lineRule="auto"/>
              <w:jc w:val="center"/>
            </w:pPr>
            <w:r>
              <w:rPr>
                <w:rFonts w:ascii="Arial" w:cs="Arial" w:eastAsia="Arial" w:hAnsi="Arial"/>
                <w:b/>
                <w:bCs/>
                <w:i w:val="false"/>
                <w:iCs w:val="false"/>
                <w:color w:val="FFFFFF"/>
                <w:sz w:val="24"/>
                <w:szCs w:val="24"/>
              </w:rPr>
              <w:t xml:space="preserve">CHAPTER 1</w:t>
            </w:r>
          </w:p>
        </w:tc>
      </w:tr>
    </w:tbl>
    <w:p>
      <w:pPr>
        <w:spacing w:before="0" w:after="120"/>
      </w:pPr>
    </w:p>
    <w:p>
      <w:pPr>
        <w:pStyle w:val="Heading1"/>
        <w:pBdr>
          <w:bottom w:val="thick" w:color="2E74B5" w:sz="8" w:space="4"/>
        </w:pBdr>
        <w:spacing w:before="480" w:after="240"/>
      </w:pPr>
      <w:r>
        <w:rPr>
          <w:rFonts w:ascii="Arial" w:cs="Arial" w:eastAsia="Arial" w:hAnsi="Arial"/>
          <w:b/>
          <w:bCs/>
          <w:color w:val="1F3864"/>
          <w:sz w:val="36"/>
          <w:szCs w:val="36"/>
        </w:rPr>
        <w:t xml:space="preserve">Introduction</w:t>
      </w:r>
    </w:p>
    <w:p>
      <w:pPr>
        <w:spacing w:before="0" w:after="60"/>
      </w:pPr>
    </w:p>
    <w:p>
      <w:pPr>
        <w:pStyle w:val="Heading2"/>
        <w:spacing w:before="320" w:after="160"/>
      </w:pPr>
      <w:r>
        <w:rPr>
          <w:rFonts w:ascii="Arial" w:cs="Arial" w:eastAsia="Arial" w:hAnsi="Arial"/>
          <w:b/>
          <w:bCs/>
          <w:color w:val="2E74B5"/>
          <w:sz w:val="28"/>
          <w:szCs w:val="28"/>
        </w:rPr>
        <w:t xml:space="preserve">1.1  Background and Motivation</w:t>
      </w:r>
    </w:p>
    <w:p>
      <w:pPr>
        <w:spacing w:before="0" w:after="160" w:line="380" w:lineRule="auto"/>
        <w:jc w:val="both"/>
      </w:pPr>
      <w:r>
        <w:rPr>
          <w:rFonts w:ascii="Arial" w:cs="Arial" w:eastAsia="Arial" w:hAnsi="Arial"/>
          <w:b w:val="false"/>
          <w:bCs w:val="false"/>
          <w:i w:val="false"/>
          <w:iCs w:val="false"/>
          <w:color w:val="000000"/>
          <w:sz w:val="22"/>
          <w:szCs w:val="22"/>
        </w:rPr>
        <w:t xml:space="preserve">The convergence of affordable microcontrollers, open-source machine learning frameworks, and cloud-based language model APIs has created an unprecedented opportunity for students and independent developers to build sophisticated AI systems without industrial-grade hardware. Yet academic robotics projects continue to be dominated by expensive platforms — NVIDIA Jetson boards, Intel RealSense depth cameras, commercial robotic arms — that price out the majority of students in developing countries.</w:t>
      </w:r>
    </w:p>
    <w:p>
      <w:pPr>
        <w:spacing w:before="0" w:after="160" w:line="380" w:lineRule="auto"/>
        <w:jc w:val="both"/>
      </w:pPr>
      <w:r>
        <w:rPr>
          <w:rFonts w:ascii="Arial" w:cs="Arial" w:eastAsia="Arial" w:hAnsi="Arial"/>
          <w:b w:val="false"/>
          <w:bCs w:val="false"/>
          <w:i w:val="false"/>
          <w:iCs w:val="false"/>
          <w:color w:val="000000"/>
          <w:sz w:val="22"/>
          <w:szCs w:val="22"/>
        </w:rPr>
        <w:t xml:space="preserve">This project was motivated by a simple observation: a non-functional laptop and a spare smartphone, components that most households possess and treat as e-waste, together contain a camera, microphone, speaker, WiFi radio, display, and computing power sufficient to run ten machine learning models simultaneously. The question was not whether it was technically possible, but whether it could be done with enough polish and capability to be genuinely useful — not just as a demonstration, but as an AI companion that people would actually want to interact with.</w:t>
      </w:r>
    </w:p>
    <w:p>
      <w:pPr>
        <w:spacing w:before="0" w:after="160" w:line="380" w:lineRule="auto"/>
        <w:jc w:val="both"/>
      </w:pPr>
      <w:r>
        <w:rPr>
          <w:rFonts w:ascii="Arial" w:cs="Arial" w:eastAsia="Arial" w:hAnsi="Arial"/>
          <w:b w:val="false"/>
          <w:bCs w:val="false"/>
          <w:i w:val="false"/>
          <w:iCs w:val="false"/>
          <w:color w:val="000000"/>
          <w:sz w:val="22"/>
          <w:szCs w:val="22"/>
        </w:rPr>
        <w:t xml:space="preserve">DESKBOT is the answer to that question. Built from a dead Lenovo ThinkPad T61, a spare Xiaomi Redmi Note 12, and INR 4,550 worth of new components, it demonstrates that multi-modal AI — vision, voice, language understanding, sound classification, network monitoring, depth sensing, and autonomous decision-making — is achievable on a shoestring budget.</w:t>
      </w:r>
    </w:p>
    <w:p>
      <w:pPr>
        <w:spacing w:before="0" w:after="40"/>
      </w:pPr>
    </w:p>
    <w:p>
      <w:pPr>
        <w:pStyle w:val="Heading2"/>
        <w:spacing w:before="320" w:after="160"/>
      </w:pPr>
      <w:r>
        <w:rPr>
          <w:rFonts w:ascii="Arial" w:cs="Arial" w:eastAsia="Arial" w:hAnsi="Arial"/>
          <w:b/>
          <w:bCs/>
          <w:color w:val="2E74B5"/>
          <w:sz w:val="28"/>
          <w:szCs w:val="28"/>
        </w:rPr>
        <w:t xml:space="preserve">1.2  Problem Statement</w:t>
      </w:r>
    </w:p>
    <w:p>
      <w:pPr>
        <w:spacing w:before="0" w:after="160" w:line="380" w:lineRule="auto"/>
        <w:jc w:val="both"/>
      </w:pPr>
      <w:r>
        <w:rPr>
          <w:rFonts w:ascii="Arial" w:cs="Arial" w:eastAsia="Arial" w:hAnsi="Arial"/>
          <w:b w:val="false"/>
          <w:bCs w:val="false"/>
          <w:i w:val="false"/>
          <w:iCs w:val="false"/>
          <w:color w:val="000000"/>
          <w:sz w:val="22"/>
          <w:szCs w:val="22"/>
        </w:rPr>
        <w:t xml:space="preserve">Current AI and robotics projects in academic settings face two compounding problems:</w:t>
      </w:r>
    </w:p>
    <w:p>
      <w:pPr>
        <w:spacing w:before="0" w:after="20"/>
      </w:pPr>
    </w:p>
    <w:p>
      <w:pPr>
        <w:pStyle w:val="ListParagraph"/>
        <w:numPr>
          <w:ilvl w:val="0"/>
          <w:numId w:val="3"/>
        </w:numPr>
        <w:spacing w:before="40" w:after="80" w:line="340" w:lineRule="auto"/>
      </w:pPr>
      <w:r>
        <w:rPr>
          <w:rFonts w:ascii="Arial" w:cs="Arial" w:eastAsia="Arial" w:hAnsi="Arial"/>
          <w:b w:val="false"/>
          <w:bCs w:val="false"/>
          <w:sz w:val="22"/>
          <w:szCs w:val="22"/>
        </w:rPr>
        <w:t xml:space="preserve">Hardware inaccessibility: GPU-based development boards (NVIDIA Jetson Nano: INR 12,000+), dedicated depth cameras (Intel RealSense D435: INR 18,000+), and premium microcontrollers (Raspberry Pi 4: INR 6,000+) make capable robotic systems economically prohibitive for most undergraduate students.</w:t>
      </w:r>
    </w:p>
    <w:p>
      <w:pPr>
        <w:pStyle w:val="ListParagraph"/>
        <w:numPr>
          <w:ilvl w:val="0"/>
          <w:numId w:val="3"/>
        </w:numPr>
        <w:spacing w:before="40" w:after="80" w:line="340" w:lineRule="auto"/>
      </w:pPr>
      <w:r>
        <w:rPr>
          <w:rFonts w:ascii="Arial" w:cs="Arial" w:eastAsia="Arial" w:hAnsi="Arial"/>
          <w:b w:val="false"/>
          <w:bCs w:val="false"/>
          <w:sz w:val="22"/>
          <w:szCs w:val="22"/>
        </w:rPr>
        <w:t xml:space="preserve">Modal isolation: Most low-budget projects focus on a single capability — voice control only, or face detection only — lacking the multi-sensory integration necessary for autonomous, context-aware behavior.</w:t>
      </w:r>
    </w:p>
    <w:p>
      <w:pPr>
        <w:pStyle w:val="ListParagraph"/>
        <w:numPr>
          <w:ilvl w:val="0"/>
          <w:numId w:val="3"/>
        </w:numPr>
        <w:spacing w:before="40" w:after="80" w:line="340" w:lineRule="auto"/>
      </w:pPr>
      <w:r>
        <w:rPr>
          <w:rFonts w:ascii="Arial" w:cs="Arial" w:eastAsia="Arial" w:hAnsi="Arial"/>
          <w:b w:val="false"/>
          <w:bCs w:val="false"/>
          <w:sz w:val="22"/>
          <w:szCs w:val="22"/>
        </w:rPr>
        <w:t xml:space="preserve">Voice quality: Open-source text-to-speech solutions like pyttsx3 and espeak produce robotic, unnatural voices that significantly diminish the human-computer interaction experience.</w:t>
      </w:r>
    </w:p>
    <w:p>
      <w:pPr>
        <w:pStyle w:val="ListParagraph"/>
        <w:numPr>
          <w:ilvl w:val="0"/>
          <w:numId w:val="3"/>
        </w:numPr>
        <w:spacing w:before="40" w:after="80" w:line="340" w:lineRule="auto"/>
      </w:pPr>
      <w:r>
        <w:rPr>
          <w:rFonts w:ascii="Arial" w:cs="Arial" w:eastAsia="Arial" w:hAnsi="Arial"/>
          <w:b w:val="false"/>
          <w:bCs w:val="false"/>
          <w:sz w:val="22"/>
          <w:szCs w:val="22"/>
        </w:rPr>
        <w:t xml:space="preserve">Safety gaps: Existing low-budget mobile robots lack reliable depth sensing, making table-edge and obstacle avoidance unreliable when using IR sensors alone.</w:t>
      </w:r>
    </w:p>
    <w:p>
      <w:pPr>
        <w:spacing w:before="0" w:after="60"/>
      </w:pPr>
    </w:p>
    <w:p>
      <w:pPr>
        <w:spacing w:before="0" w:after="160" w:line="380" w:lineRule="auto"/>
        <w:jc w:val="both"/>
      </w:pPr>
      <w:r>
        <w:rPr>
          <w:rFonts w:ascii="Arial" w:cs="Arial" w:eastAsia="Arial" w:hAnsi="Arial"/>
          <w:b w:val="false"/>
          <w:bCs w:val="false"/>
          <w:i w:val="false"/>
          <w:iCs w:val="false"/>
          <w:color w:val="000000"/>
          <w:sz w:val="22"/>
          <w:szCs w:val="22"/>
        </w:rPr>
        <w:t xml:space="preserve">DESKBOT addresses all four problems simultaneously: multi-modal intelligence from recycled hardware at sub-INR 5,000 cost, with human-quality voice and precise depth sensing.</w:t>
      </w:r>
    </w:p>
    <w:p>
      <w:pPr>
        <w:spacing w:before="0" w:after="40"/>
      </w:pPr>
    </w:p>
    <w:p>
      <w:pPr>
        <w:pStyle w:val="Heading2"/>
        <w:spacing w:before="320" w:after="160"/>
      </w:pPr>
      <w:r>
        <w:rPr>
          <w:rFonts w:ascii="Arial" w:cs="Arial" w:eastAsia="Arial" w:hAnsi="Arial"/>
          <w:b/>
          <w:bCs/>
          <w:color w:val="2E74B5"/>
          <w:sz w:val="28"/>
          <w:szCs w:val="28"/>
        </w:rPr>
        <w:t xml:space="preserve">1.3  Project Objectives</w:t>
      </w:r>
    </w:p>
    <w:p>
      <w:pPr>
        <w:spacing w:before="0" w:after="160" w:line="380" w:lineRule="auto"/>
        <w:jc w:val="both"/>
      </w:pPr>
      <w:r>
        <w:rPr>
          <w:rFonts w:ascii="Arial" w:cs="Arial" w:eastAsia="Arial" w:hAnsi="Arial"/>
          <w:b w:val="false"/>
          <w:bCs w:val="false"/>
          <w:i w:val="false"/>
          <w:iCs w:val="false"/>
          <w:color w:val="000000"/>
          <w:sz w:val="22"/>
          <w:szCs w:val="22"/>
        </w:rPr>
        <w:t xml:space="preserve">The specific objectives of this project are:</w:t>
      </w:r>
    </w:p>
    <w:p>
      <w:pPr>
        <w:spacing w:before="0" w:after="20"/>
      </w:pPr>
    </w:p>
    <w:p>
      <w:pPr>
        <w:pStyle w:val="ListParagraph"/>
        <w:numPr>
          <w:ilvl w:val="0"/>
          <w:numId w:val="2"/>
        </w:numPr>
        <w:spacing w:before="40" w:after="80" w:line="340" w:lineRule="auto"/>
      </w:pPr>
      <w:r>
        <w:rPr>
          <w:rFonts w:ascii="Arial" w:cs="Arial" w:eastAsia="Arial" w:hAnsi="Arial"/>
          <w:sz w:val="22"/>
          <w:szCs w:val="22"/>
        </w:rPr>
        <w:t xml:space="preserve">To develop a multi-modal AI robotic desk companion capable of real-time face detection, recognition, and three-tier classification (safe, unknown, flagged threat) using 128-dimensional facial embeddings with dlib's ResNet architecture.</w:t>
      </w:r>
    </w:p>
    <w:p>
      <w:pPr>
        <w:pStyle w:val="ListParagraph"/>
        <w:numPr>
          <w:ilvl w:val="0"/>
          <w:numId w:val="2"/>
        </w:numPr>
        <w:spacing w:before="40" w:after="80" w:line="340" w:lineRule="auto"/>
      </w:pPr>
      <w:r>
        <w:rPr>
          <w:rFonts w:ascii="Arial" w:cs="Arial" w:eastAsia="Arial" w:hAnsi="Arial"/>
          <w:sz w:val="22"/>
          <w:szCs w:val="22"/>
        </w:rPr>
        <w:t xml:space="preserve">To implement full-body skeleton pose estimation using MediaPipe's 33-keypoint model, enabling posture analysis, gesture interpretation, and real-time visual feedback for interactive use.</w:t>
      </w:r>
    </w:p>
    <w:p>
      <w:pPr>
        <w:pStyle w:val="ListParagraph"/>
        <w:numPr>
          <w:ilvl w:val="0"/>
          <w:numId w:val="2"/>
        </w:numPr>
        <w:spacing w:before="40" w:after="80" w:line="340" w:lineRule="auto"/>
      </w:pPr>
      <w:r>
        <w:rPr>
          <w:rFonts w:ascii="Arial" w:cs="Arial" w:eastAsia="Arial" w:hAnsi="Arial"/>
          <w:sz w:val="22"/>
          <w:szCs w:val="22"/>
        </w:rPr>
        <w:t xml:space="preserve">To build and train a Convolutional Neural Network on the UrbanSound8K dataset for environmental audio classification, enabling detection of threat sounds including gunshots, sirens, and glass breaking.</w:t>
      </w:r>
    </w:p>
    <w:p>
      <w:pPr>
        <w:pStyle w:val="ListParagraph"/>
        <w:numPr>
          <w:ilvl w:val="0"/>
          <w:numId w:val="2"/>
        </w:numPr>
        <w:spacing w:before="40" w:after="80" w:line="340" w:lineRule="auto"/>
      </w:pPr>
      <w:r>
        <w:rPr>
          <w:rFonts w:ascii="Arial" w:cs="Arial" w:eastAsia="Arial" w:hAnsi="Arial"/>
          <w:sz w:val="22"/>
          <w:szCs w:val="22"/>
        </w:rPr>
        <w:t xml:space="preserve">To integrate natural language processing and conversational AI via Google Gemini 2.0 Flash, with edge-TTS (Microsoft Neural) for human-quality speech synthesis and Vosk for offline speech recognition.</w:t>
      </w:r>
    </w:p>
    <w:p>
      <w:pPr>
        <w:pStyle w:val="ListParagraph"/>
        <w:numPr>
          <w:ilvl w:val="0"/>
          <w:numId w:val="2"/>
        </w:numPr>
        <w:spacing w:before="40" w:after="80" w:line="340" w:lineRule="auto"/>
      </w:pPr>
      <w:r>
        <w:rPr>
          <w:rFonts w:ascii="Arial" w:cs="Arial" w:eastAsia="Arial" w:hAnsi="Arial"/>
          <w:sz w:val="22"/>
          <w:szCs w:val="22"/>
        </w:rPr>
        <w:t xml:space="preserve">To implement an AI Agent capable of Retrieval-Augmented Generation over user-uploaded documents, enabling voice-activated question answering over personal knowledge bases.</w:t>
      </w:r>
    </w:p>
    <w:p>
      <w:pPr>
        <w:pStyle w:val="ListParagraph"/>
        <w:numPr>
          <w:ilvl w:val="0"/>
          <w:numId w:val="2"/>
        </w:numPr>
        <w:spacing w:before="40" w:after="80" w:line="340" w:lineRule="auto"/>
      </w:pPr>
      <w:r>
        <w:rPr>
          <w:rFonts w:ascii="Arial" w:cs="Arial" w:eastAsia="Arial" w:hAnsi="Arial"/>
          <w:sz w:val="22"/>
          <w:szCs w:val="22"/>
        </w:rPr>
        <w:t xml:space="preserve">To design a live code review agent that monitors a project directory and automatically analyses modified source files for bugs, security vulnerabilities, and code style issues.</w:t>
      </w:r>
    </w:p>
    <w:p>
      <w:pPr>
        <w:pStyle w:val="ListParagraph"/>
        <w:numPr>
          <w:ilvl w:val="0"/>
          <w:numId w:val="2"/>
        </w:numPr>
        <w:spacing w:before="40" w:after="80" w:line="340" w:lineRule="auto"/>
      </w:pPr>
      <w:r>
        <w:rPr>
          <w:rFonts w:ascii="Arial" w:cs="Arial" w:eastAsia="Arial" w:hAnsi="Arial"/>
          <w:sz w:val="22"/>
          <w:szCs w:val="22"/>
        </w:rPr>
        <w:t xml:space="preserve">To engineer an IoT sensor fusion system combining visual threat scores, audio anomaly scores, network intrusion scores, and proximity sensor readings into a unified real-time threat assessment.</w:t>
      </w:r>
    </w:p>
    <w:p>
      <w:pPr>
        <w:pStyle w:val="ListParagraph"/>
        <w:numPr>
          <w:ilvl w:val="0"/>
          <w:numId w:val="2"/>
        </w:numPr>
        <w:spacing w:before="40" w:after="80" w:line="340" w:lineRule="auto"/>
      </w:pPr>
      <w:r>
        <w:rPr>
          <w:rFonts w:ascii="Arial" w:cs="Arial" w:eastAsia="Arial" w:hAnsi="Arial"/>
          <w:sz w:val="22"/>
          <w:szCs w:val="22"/>
        </w:rPr>
        <w:t xml:space="preserve">To implement table-edge detection using VL53L0X Time-of-Flight sensors with millimeter accuracy, and obstacle avoidance using dual HC-SR04 ultrasonic sensors.</w:t>
      </w:r>
    </w:p>
    <w:p>
      <w:pPr>
        <w:pStyle w:val="ListParagraph"/>
        <w:numPr>
          <w:ilvl w:val="0"/>
          <w:numId w:val="2"/>
        </w:numPr>
        <w:spacing w:before="40" w:after="80" w:line="340" w:lineRule="auto"/>
      </w:pPr>
      <w:r>
        <w:rPr>
          <w:rFonts w:ascii="Arial" w:cs="Arial" w:eastAsia="Arial" w:hAnsi="Arial"/>
          <w:sz w:val="22"/>
          <w:szCs w:val="22"/>
        </w:rPr>
        <w:t xml:space="preserve">To design and implement an animated TFT eye display with 12 emotional states driven by head-tracking pan-tilt servos, with pupil animation synchronized to detected face positions.</w:t>
      </w:r>
    </w:p>
    <w:p>
      <w:pPr>
        <w:pStyle w:val="ListParagraph"/>
        <w:numPr>
          <w:ilvl w:val="0"/>
          <w:numId w:val="2"/>
        </w:numPr>
        <w:spacing w:before="40" w:after="80" w:line="340" w:lineRule="auto"/>
      </w:pPr>
      <w:r>
        <w:rPr>
          <w:rFonts w:ascii="Arial" w:cs="Arial" w:eastAsia="Arial" w:hAnsi="Arial"/>
          <w:sz w:val="22"/>
          <w:szCs w:val="22"/>
        </w:rPr>
        <w:t xml:space="preserve">To demonstrate sustainable engineering by constructing the system primarily from recycled e-waste within a constrained budget of INR 5,000.</w:t>
      </w:r>
    </w:p>
    <w:p>
      <w:pPr>
        <w:spacing w:before="0" w:after="40"/>
      </w:pPr>
    </w:p>
    <w:p>
      <w:pPr>
        <w:pStyle w:val="Heading2"/>
        <w:spacing w:before="320" w:after="160"/>
      </w:pPr>
      <w:r>
        <w:rPr>
          <w:rFonts w:ascii="Arial" w:cs="Arial" w:eastAsia="Arial" w:hAnsi="Arial"/>
          <w:b/>
          <w:bCs/>
          <w:color w:val="2E74B5"/>
          <w:sz w:val="28"/>
          <w:szCs w:val="28"/>
        </w:rPr>
        <w:t xml:space="preserve">1.4  Scope and Limitations</w:t>
      </w:r>
    </w:p>
    <w:p>
      <w:pPr>
        <w:pStyle w:val="Heading3"/>
        <w:spacing w:before="240" w:after="120"/>
      </w:pPr>
      <w:r>
        <w:rPr>
          <w:rFonts w:ascii="Arial" w:cs="Arial" w:eastAsia="Arial" w:hAnsi="Arial"/>
          <w:b/>
          <w:bCs/>
          <w:color w:val="1F4E79"/>
          <w:sz w:val="26"/>
          <w:szCs w:val="26"/>
        </w:rPr>
        <w:t xml:space="preserve">1.4.1  Scope</w:t>
      </w:r>
    </w:p>
    <w:p>
      <w:pPr>
        <w:pStyle w:val="ListParagraph"/>
        <w:numPr>
          <w:ilvl w:val="0"/>
          <w:numId w:val="3"/>
        </w:numPr>
        <w:spacing w:before="40" w:after="80" w:line="340" w:lineRule="auto"/>
      </w:pPr>
      <w:r>
        <w:rPr>
          <w:rFonts w:ascii="Arial" w:cs="Arial" w:eastAsia="Arial" w:hAnsi="Arial"/>
          <w:b w:val="false"/>
          <w:bCs w:val="false"/>
          <w:sz w:val="22"/>
          <w:szCs w:val="22"/>
        </w:rPr>
        <w:t xml:space="preserve">Face recognition limited to individuals pre-registered in the local database (known_faces/ directory).</w:t>
      </w:r>
    </w:p>
    <w:p>
      <w:pPr>
        <w:pStyle w:val="ListParagraph"/>
        <w:numPr>
          <w:ilvl w:val="0"/>
          <w:numId w:val="3"/>
        </w:numPr>
        <w:spacing w:before="40" w:after="80" w:line="340" w:lineRule="auto"/>
      </w:pPr>
      <w:r>
        <w:rPr>
          <w:rFonts w:ascii="Arial" w:cs="Arial" w:eastAsia="Arial" w:hAnsi="Arial"/>
          <w:b w:val="false"/>
          <w:bCs w:val="false"/>
          <w:sz w:val="22"/>
          <w:szCs w:val="22"/>
        </w:rPr>
        <w:t xml:space="preserve">Voice recognition optimized for English; Hindi support planned for future work.</w:t>
      </w:r>
    </w:p>
    <w:p>
      <w:pPr>
        <w:pStyle w:val="ListParagraph"/>
        <w:numPr>
          <w:ilvl w:val="0"/>
          <w:numId w:val="3"/>
        </w:numPr>
        <w:spacing w:before="40" w:after="80" w:line="340" w:lineRule="auto"/>
      </w:pPr>
      <w:r>
        <w:rPr>
          <w:rFonts w:ascii="Arial" w:cs="Arial" w:eastAsia="Arial" w:hAnsi="Arial"/>
          <w:b w:val="false"/>
          <w:bCs w:val="false"/>
          <w:sz w:val="22"/>
          <w:szCs w:val="22"/>
        </w:rPr>
        <w:t xml:space="preserve">All ML inference runs on the laptop server; the ESP32 handles physical I/O only.</w:t>
      </w:r>
    </w:p>
    <w:p>
      <w:pPr>
        <w:pStyle w:val="ListParagraph"/>
        <w:numPr>
          <w:ilvl w:val="0"/>
          <w:numId w:val="3"/>
        </w:numPr>
        <w:spacing w:before="40" w:after="80" w:line="340" w:lineRule="auto"/>
      </w:pPr>
      <w:r>
        <w:rPr>
          <w:rFonts w:ascii="Arial" w:cs="Arial" w:eastAsia="Arial" w:hAnsi="Arial"/>
          <w:b w:val="false"/>
          <w:bCs w:val="false"/>
          <w:sz w:val="22"/>
          <w:szCs w:val="22"/>
        </w:rPr>
        <w:t xml:space="preserve">Network monitoring limited to the local WiFi subnet (192.168.x.x/24).</w:t>
      </w:r>
    </w:p>
    <w:p>
      <w:pPr>
        <w:pStyle w:val="ListParagraph"/>
        <w:numPr>
          <w:ilvl w:val="0"/>
          <w:numId w:val="3"/>
        </w:numPr>
        <w:spacing w:before="40" w:after="80" w:line="340" w:lineRule="auto"/>
      </w:pPr>
      <w:r>
        <w:rPr>
          <w:rFonts w:ascii="Arial" w:cs="Arial" w:eastAsia="Arial" w:hAnsi="Arial"/>
          <w:b w:val="false"/>
          <w:bCs w:val="false"/>
          <w:sz w:val="22"/>
          <w:szCs w:val="22"/>
        </w:rPr>
        <w:t xml:space="preserve">Document Q&amp;A limited to text-extractable PDFs and plain text formats.</w:t>
      </w:r>
    </w:p>
    <w:p>
      <w:pPr>
        <w:pStyle w:val="ListParagraph"/>
        <w:numPr>
          <w:ilvl w:val="0"/>
          <w:numId w:val="3"/>
        </w:numPr>
        <w:spacing w:before="40" w:after="80" w:line="340" w:lineRule="auto"/>
      </w:pPr>
      <w:r>
        <w:rPr>
          <w:rFonts w:ascii="Arial" w:cs="Arial" w:eastAsia="Arial" w:hAnsi="Arial"/>
          <w:b w:val="false"/>
          <w:bCs w:val="false"/>
          <w:sz w:val="22"/>
          <w:szCs w:val="22"/>
        </w:rPr>
        <w:t xml:space="preserve">System operates on a private local network; remote internet access not implemented.</w:t>
      </w:r>
    </w:p>
    <w:p>
      <w:pPr>
        <w:spacing w:before="0" w:after="20"/>
      </w:pPr>
    </w:p>
    <w:p>
      <w:pPr>
        <w:pStyle w:val="Heading3"/>
        <w:spacing w:before="240" w:after="120"/>
      </w:pPr>
      <w:r>
        <w:rPr>
          <w:rFonts w:ascii="Arial" w:cs="Arial" w:eastAsia="Arial" w:hAnsi="Arial"/>
          <w:b/>
          <w:bCs/>
          <w:color w:val="1F4E79"/>
          <w:sz w:val="26"/>
          <w:szCs w:val="26"/>
        </w:rPr>
        <w:t xml:space="preserve">1.4.2  Limitations</w:t>
      </w:r>
    </w:p>
    <w:p>
      <w:pPr>
        <w:pStyle w:val="ListParagraph"/>
        <w:numPr>
          <w:ilvl w:val="0"/>
          <w:numId w:val="3"/>
        </w:numPr>
        <w:spacing w:before="40" w:after="80" w:line="340" w:lineRule="auto"/>
      </w:pPr>
      <w:r>
        <w:rPr>
          <w:rFonts w:ascii="Arial" w:cs="Arial" w:eastAsia="Arial" w:hAnsi="Arial"/>
          <w:b w:val="false"/>
          <w:bCs w:val="false"/>
          <w:sz w:val="22"/>
          <w:szCs w:val="22"/>
        </w:rPr>
        <w:t xml:space="preserve">Face recognition accuracy degrades in low lighting (below 50 lux).</w:t>
      </w:r>
    </w:p>
    <w:p>
      <w:pPr>
        <w:pStyle w:val="ListParagraph"/>
        <w:numPr>
          <w:ilvl w:val="0"/>
          <w:numId w:val="3"/>
        </w:numPr>
        <w:spacing w:before="40" w:after="80" w:line="340" w:lineRule="auto"/>
      </w:pPr>
      <w:r>
        <w:rPr>
          <w:rFonts w:ascii="Arial" w:cs="Arial" w:eastAsia="Arial" w:hAnsi="Arial"/>
          <w:b w:val="false"/>
          <w:bCs w:val="false"/>
          <w:sz w:val="22"/>
          <w:szCs w:val="22"/>
        </w:rPr>
        <w:t xml:space="preserve">Audio classification assumes a relatively quiet background environment.</w:t>
      </w:r>
    </w:p>
    <w:p>
      <w:pPr>
        <w:pStyle w:val="ListParagraph"/>
        <w:numPr>
          <w:ilvl w:val="0"/>
          <w:numId w:val="3"/>
        </w:numPr>
        <w:spacing w:before="40" w:after="80" w:line="340" w:lineRule="auto"/>
      </w:pPr>
      <w:r>
        <w:rPr>
          <w:rFonts w:ascii="Arial" w:cs="Arial" w:eastAsia="Arial" w:hAnsi="Arial"/>
          <w:b w:val="false"/>
          <w:bCs w:val="false"/>
          <w:sz w:val="22"/>
          <w:szCs w:val="22"/>
        </w:rPr>
        <w:t xml:space="preserve">Gemini API requires active internet connection; offline fallback is limited.</w:t>
      </w:r>
    </w:p>
    <w:p>
      <w:pPr>
        <w:pStyle w:val="ListParagraph"/>
        <w:numPr>
          <w:ilvl w:val="0"/>
          <w:numId w:val="3"/>
        </w:numPr>
        <w:spacing w:before="40" w:after="80" w:line="340" w:lineRule="auto"/>
      </w:pPr>
      <w:r>
        <w:rPr>
          <w:rFonts w:ascii="Arial" w:cs="Arial" w:eastAsia="Arial" w:hAnsi="Arial"/>
          <w:b w:val="false"/>
          <w:bCs w:val="false"/>
          <w:sz w:val="22"/>
          <w:szCs w:val="22"/>
        </w:rPr>
        <w:t xml:space="preserve">DroidCam stream introduces 150-300ms latency versus direct USB camera.</w:t>
      </w:r>
    </w:p>
    <w:p>
      <w:pPr>
        <w:pStyle w:val="ListParagraph"/>
        <w:numPr>
          <w:ilvl w:val="0"/>
          <w:numId w:val="3"/>
        </w:numPr>
        <w:spacing w:before="40" w:after="80" w:line="340" w:lineRule="auto"/>
      </w:pPr>
      <w:r>
        <w:rPr>
          <w:rFonts w:ascii="Arial" w:cs="Arial" w:eastAsia="Arial" w:hAnsi="Arial"/>
          <w:b w:val="false"/>
          <w:bCs w:val="false"/>
          <w:sz w:val="22"/>
          <w:szCs w:val="22"/>
        </w:rPr>
        <w:t xml:space="preserve">Battery runtime of 3-5 hours requires daily charging for continuous use.</w:t>
      </w:r>
    </w:p>
    <w:p>
      <w:pPr>
        <w:spacing w:before="0" w:after="40"/>
      </w:pPr>
    </w:p>
    <w:p>
      <w:pPr>
        <w:pStyle w:val="Heading2"/>
        <w:spacing w:before="320" w:after="160"/>
      </w:pPr>
      <w:r>
        <w:rPr>
          <w:rFonts w:ascii="Arial" w:cs="Arial" w:eastAsia="Arial" w:hAnsi="Arial"/>
          <w:b/>
          <w:bCs/>
          <w:color w:val="2E74B5"/>
          <w:sz w:val="28"/>
          <w:szCs w:val="28"/>
        </w:rPr>
        <w:t xml:space="preserve">1.5  Project Contributions</w:t>
      </w:r>
    </w:p>
    <w:p>
      <w:pPr>
        <w:spacing w:before="0" w:after="160" w:line="380" w:lineRule="auto"/>
        <w:jc w:val="both"/>
      </w:pPr>
      <w:r>
        <w:rPr>
          <w:rFonts w:ascii="Arial" w:cs="Arial" w:eastAsia="Arial" w:hAnsi="Arial"/>
          <w:b w:val="false"/>
          <w:bCs w:val="false"/>
          <w:i w:val="false"/>
          <w:iCs w:val="false"/>
          <w:color w:val="000000"/>
          <w:sz w:val="22"/>
          <w:szCs w:val="22"/>
        </w:rPr>
        <w:t xml:space="preserve">The primary original contributions of this project are:</w:t>
      </w:r>
    </w:p>
    <w:p>
      <w:pPr>
        <w:spacing w:before="0" w:after="20"/>
      </w:pPr>
    </w:p>
    <w:p>
      <w:pPr>
        <w:pStyle w:val="ListParagraph"/>
        <w:numPr>
          <w:ilvl w:val="0"/>
          <w:numId w:val="3"/>
        </w:numPr>
        <w:spacing w:before="40" w:after="80" w:line="340" w:lineRule="auto"/>
      </w:pPr>
      <w:r>
        <w:rPr>
          <w:rFonts w:ascii="Arial" w:cs="Arial" w:eastAsia="Arial" w:hAnsi="Arial"/>
          <w:b/>
          <w:bCs/>
          <w:sz w:val="22"/>
          <w:szCs w:val="22"/>
        </w:rPr>
        <w:t xml:space="preserve">Integration of VL53L0X Time-of-Flight sensors for desk-edge detection — a significant safety improvement over IR-based methods, achieving near-100% accuracy in preventing table falls.</w:t>
      </w:r>
    </w:p>
    <w:p>
      <w:pPr>
        <w:pStyle w:val="ListParagraph"/>
        <w:numPr>
          <w:ilvl w:val="0"/>
          <w:numId w:val="3"/>
        </w:numPr>
        <w:spacing w:before="40" w:after="80" w:line="340" w:lineRule="auto"/>
      </w:pPr>
      <w:r>
        <w:rPr>
          <w:rFonts w:ascii="Arial" w:cs="Arial" w:eastAsia="Arial" w:hAnsi="Arial"/>
          <w:b/>
          <w:bCs/>
          <w:sz w:val="22"/>
          <w:szCs w:val="22"/>
        </w:rPr>
        <w:t xml:space="preserve">Replacement of pyttsx3/espeak with edge-TTS (Microsoft Neural TTS), providing fully human-quality speech synthesis at zero cost — a step-change improvement in HCI quality.</w:t>
      </w:r>
    </w:p>
    <w:p>
      <w:pPr>
        <w:pStyle w:val="ListParagraph"/>
        <w:numPr>
          <w:ilvl w:val="0"/>
          <w:numId w:val="3"/>
        </w:numPr>
        <w:spacing w:before="40" w:after="80" w:line="340" w:lineRule="auto"/>
      </w:pPr>
      <w:r>
        <w:rPr>
          <w:rFonts w:ascii="Arial" w:cs="Arial" w:eastAsia="Arial" w:hAnsi="Arial"/>
          <w:b/>
          <w:bCs/>
          <w:sz w:val="22"/>
          <w:szCs w:val="22"/>
        </w:rPr>
        <w:t xml:space="preserve">The AGENT module: a document RAG pipeline combined with live code file watching and automated code review, making DESKBOT a practical AI coding assistant.</w:t>
      </w:r>
    </w:p>
    <w:p>
      <w:pPr>
        <w:pStyle w:val="ListParagraph"/>
        <w:numPr>
          <w:ilvl w:val="0"/>
          <w:numId w:val="3"/>
        </w:numPr>
        <w:spacing w:before="40" w:after="80" w:line="340" w:lineRule="auto"/>
      </w:pPr>
      <w:r>
        <w:rPr>
          <w:rFonts w:ascii="Arial" w:cs="Arial" w:eastAsia="Arial" w:hAnsi="Arial"/>
          <w:b/>
          <w:bCs/>
          <w:sz w:val="22"/>
          <w:szCs w:val="22"/>
        </w:rPr>
        <w:t xml:space="preserve">A sensor fusion architecture (HIVEMIND) combining four independent signal sources with weighted scoring and time-decay into a unified real-time threat level.</w:t>
      </w:r>
    </w:p>
    <w:p>
      <w:pPr>
        <w:pStyle w:val="ListParagraph"/>
        <w:numPr>
          <w:ilvl w:val="0"/>
          <w:numId w:val="3"/>
        </w:numPr>
        <w:spacing w:before="40" w:after="80" w:line="340" w:lineRule="auto"/>
      </w:pPr>
      <w:r>
        <w:rPr>
          <w:rFonts w:ascii="Arial" w:cs="Arial" w:eastAsia="Arial" w:hAnsi="Arial"/>
          <w:b/>
          <w:bCs/>
          <w:sz w:val="22"/>
          <w:szCs w:val="22"/>
        </w:rPr>
        <w:t xml:space="preserve">Complete system construction from recycled e-waste at INR 4,550, demonstrating the viability of sophisticated AI robotics within the financial reach of undergraduate students.</w:t>
      </w:r>
    </w:p>
    <w:p>
      <w:pPr>
        <w:spacing w:before="0" w:after="40"/>
      </w:pPr>
    </w:p>
    <w:p>
      <w:pPr>
        <w:pStyle w:val="Heading2"/>
        <w:spacing w:before="320" w:after="160"/>
      </w:pPr>
      <w:r>
        <w:rPr>
          <w:rFonts w:ascii="Arial" w:cs="Arial" w:eastAsia="Arial" w:hAnsi="Arial"/>
          <w:b/>
          <w:bCs/>
          <w:color w:val="2E74B5"/>
          <w:sz w:val="28"/>
          <w:szCs w:val="28"/>
        </w:rPr>
        <w:t xml:space="preserve">1.6  Report Organization</w:t>
      </w:r>
    </w:p>
    <w:p>
      <w:pPr>
        <w:spacing w:before="0" w:after="160" w:line="380" w:lineRule="auto"/>
        <w:jc w:val="both"/>
      </w:pPr>
      <w:r>
        <w:rPr>
          <w:rFonts w:ascii="Arial" w:cs="Arial" w:eastAsia="Arial" w:hAnsi="Arial"/>
          <w:b w:val="false"/>
          <w:bCs w:val="false"/>
          <w:i w:val="false"/>
          <w:iCs w:val="false"/>
          <w:color w:val="000000"/>
          <w:sz w:val="22"/>
          <w:szCs w:val="22"/>
        </w:rPr>
        <w:t xml:space="preserve">The remainder of this report is organized as follows: Chapter 2 reviews related work in AI robotics, affordable hardware platforms, and multi-modal systems. Chapter 3 details system requirements. Chapter 4 describes the overall architecture and design. Chapter 5 covers hardware design and implementation. Chapter 6 details the software architecture. Chapter 7 discusses the machine learning models. Chapter 8 presents results and testing. Chapter 9 concludes with future work.</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140"/>
              <w:left w:type="dxa" w:w="200"/>
              <w:bottom w:type="dxa" w:w="140"/>
              <w:right w:type="dxa" w:w="200"/>
            </w:tcMar>
          </w:tcPr>
          <w:p>
            <w:pPr>
              <w:spacing w:before="0" w:after="160" w:line="360" w:lineRule="auto"/>
              <w:jc w:val="center"/>
            </w:pPr>
            <w:r>
              <w:rPr>
                <w:rFonts w:ascii="Arial" w:cs="Arial" w:eastAsia="Arial" w:hAnsi="Arial"/>
                <w:b/>
                <w:bCs/>
                <w:i w:val="false"/>
                <w:iCs w:val="false"/>
                <w:color w:val="FFFFFF"/>
                <w:sz w:val="24"/>
                <w:szCs w:val="24"/>
              </w:rPr>
              <w:t xml:space="preserve">CHAPTER 2</w:t>
            </w:r>
          </w:p>
        </w:tc>
      </w:tr>
    </w:tbl>
    <w:p>
      <w:pPr>
        <w:spacing w:before="0" w:after="120"/>
      </w:pPr>
    </w:p>
    <w:p>
      <w:pPr>
        <w:pStyle w:val="Heading1"/>
        <w:pBdr>
          <w:bottom w:val="thick" w:color="2E74B5" w:sz="8" w:space="4"/>
        </w:pBdr>
        <w:spacing w:before="480" w:after="240"/>
      </w:pPr>
      <w:r>
        <w:rPr>
          <w:rFonts w:ascii="Arial" w:cs="Arial" w:eastAsia="Arial" w:hAnsi="Arial"/>
          <w:b/>
          <w:bCs/>
          <w:color w:val="1F3864"/>
          <w:sz w:val="36"/>
          <w:szCs w:val="36"/>
        </w:rPr>
        <w:t xml:space="preserve">Literature Review</w:t>
      </w:r>
    </w:p>
    <w:p>
      <w:pPr>
        <w:spacing w:before="0" w:after="60"/>
      </w:pPr>
    </w:p>
    <w:p>
      <w:pPr>
        <w:pStyle w:val="Heading2"/>
        <w:spacing w:before="320" w:after="160"/>
      </w:pPr>
      <w:r>
        <w:rPr>
          <w:rFonts w:ascii="Arial" w:cs="Arial" w:eastAsia="Arial" w:hAnsi="Arial"/>
          <w:b/>
          <w:bCs/>
          <w:color w:val="2E74B5"/>
          <w:sz w:val="28"/>
          <w:szCs w:val="28"/>
        </w:rPr>
        <w:t xml:space="preserve">2.1  Overview</w:t>
      </w:r>
    </w:p>
    <w:p>
      <w:pPr>
        <w:spacing w:before="0" w:after="160" w:line="380" w:lineRule="auto"/>
        <w:jc w:val="both"/>
      </w:pPr>
      <w:r>
        <w:rPr>
          <w:rFonts w:ascii="Arial" w:cs="Arial" w:eastAsia="Arial" w:hAnsi="Arial"/>
          <w:b w:val="false"/>
          <w:bCs w:val="false"/>
          <w:i w:val="false"/>
          <w:iCs w:val="false"/>
          <w:color w:val="000000"/>
          <w:sz w:val="22"/>
          <w:szCs w:val="22"/>
        </w:rPr>
        <w:t xml:space="preserve">This chapter reviews existing work in five relevant areas: affordable AI robotics platforms, face recognition systems, environmental audio classification, voice interaction systems, and sensor fusion for robotics. The review identifies gaps in existing literature that DESKBOT addresses.</w:t>
      </w:r>
    </w:p>
    <w:p>
      <w:pPr>
        <w:spacing w:before="0" w:after="40"/>
      </w:pPr>
    </w:p>
    <w:p>
      <w:pPr>
        <w:pStyle w:val="Heading2"/>
        <w:spacing w:before="320" w:after="160"/>
      </w:pPr>
      <w:r>
        <w:rPr>
          <w:rFonts w:ascii="Arial" w:cs="Arial" w:eastAsia="Arial" w:hAnsi="Arial"/>
          <w:b/>
          <w:bCs/>
          <w:color w:val="2E74B5"/>
          <w:sz w:val="28"/>
          <w:szCs w:val="28"/>
        </w:rPr>
        <w:t xml:space="preserve">2.2  Affordable AI Robotics Platforms</w:t>
      </w:r>
    </w:p>
    <w:p>
      <w:pPr>
        <w:spacing w:before="0" w:after="160" w:line="380" w:lineRule="auto"/>
        <w:jc w:val="both"/>
      </w:pPr>
      <w:r>
        <w:rPr>
          <w:rFonts w:ascii="Arial" w:cs="Arial" w:eastAsia="Arial" w:hAnsi="Arial"/>
          <w:b w:val="false"/>
          <w:bCs w:val="false"/>
          <w:i w:val="false"/>
          <w:iCs w:val="false"/>
          <w:color w:val="000000"/>
          <w:sz w:val="22"/>
          <w:szCs w:val="22"/>
        </w:rPr>
        <w:t xml:space="preserve">The proliferation of single-board computers (SBCs) has democratized robotics development to some extent. The Raspberry Pi 4 (2019) enabled Python-based ML inference on a INR 6,000 platform, spawning numerous projects including face-recognizing door locks and gesture-controlled robots. However, the Raspberry Pi's limited RAM (2-8GB) and lack of a hardware neural processing unit (NPU) constrain real-time ML workloads.</w:t>
      </w:r>
    </w:p>
    <w:p>
      <w:pPr>
        <w:spacing w:before="0" w:after="160" w:line="380" w:lineRule="auto"/>
        <w:jc w:val="both"/>
      </w:pPr>
      <w:r>
        <w:rPr>
          <w:rFonts w:ascii="Arial" w:cs="Arial" w:eastAsia="Arial" w:hAnsi="Arial"/>
          <w:b w:val="false"/>
          <w:bCs w:val="false"/>
          <w:i w:val="false"/>
          <w:iCs w:val="false"/>
          <w:color w:val="000000"/>
          <w:sz w:val="22"/>
          <w:szCs w:val="22"/>
        </w:rPr>
        <w:t xml:space="preserve">NVIDIA Jetson Nano and AGX Orin platforms provide dedicated GPU acceleration for ML inference but at costs (INR 12,000 to INR 60,000) that exclude most students. The ESP32 microcontroller (INR 300-400) has emerged as the dominant low-cost controller for sensor management and actuator control, though it lacks the compute for ML inference beyond simple TensorFlow Lite models.</w:t>
      </w:r>
    </w:p>
    <w:p>
      <w:pPr>
        <w:spacing w:before="0" w:after="160" w:line="380" w:lineRule="auto"/>
        <w:jc w:val="both"/>
      </w:pPr>
      <w:r>
        <w:rPr>
          <w:rFonts w:ascii="Arial" w:cs="Arial" w:eastAsia="Arial" w:hAnsi="Arial"/>
          <w:b w:val="false"/>
          <w:bCs w:val="false"/>
          <w:i w:val="false"/>
          <w:iCs w:val="false"/>
          <w:color w:val="000000"/>
          <w:sz w:val="22"/>
          <w:szCs w:val="22"/>
        </w:rPr>
        <w:t xml:space="preserve">The smartphone-as-sensor approach explored in this project is relatively novel in academic robotics. Prior work by Alvarez et al. (2019) demonstrated IP camera streaming from smartphones for remote monitoring applications, but the integration of a smartphone's full sensor suite (camera, microphone, IMU, WiFi) into a robotics pipeline with laptop-based ML inference has received limited academic attention. DESKBOT formalizes this architecture as a viable and practical approach for low-budget academic robotics.</w:t>
      </w:r>
    </w:p>
    <w:p>
      <w:pPr>
        <w:spacing w:before="0" w:after="40"/>
      </w:pPr>
    </w:p>
    <w:p>
      <w:pPr>
        <w:pStyle w:val="Heading2"/>
        <w:spacing w:before="320" w:after="160"/>
      </w:pPr>
      <w:r>
        <w:rPr>
          <w:rFonts w:ascii="Arial" w:cs="Arial" w:eastAsia="Arial" w:hAnsi="Arial"/>
          <w:b/>
          <w:bCs/>
          <w:color w:val="2E74B5"/>
          <w:sz w:val="28"/>
          <w:szCs w:val="28"/>
        </w:rPr>
        <w:t xml:space="preserve">2.3  Face Recognition Systems</w:t>
      </w:r>
    </w:p>
    <w:p>
      <w:pPr>
        <w:spacing w:before="0" w:after="160" w:line="380" w:lineRule="auto"/>
        <w:jc w:val="both"/>
      </w:pPr>
      <w:r>
        <w:rPr>
          <w:rFonts w:ascii="Arial" w:cs="Arial" w:eastAsia="Arial" w:hAnsi="Arial"/>
          <w:b w:val="false"/>
          <w:bCs w:val="false"/>
          <w:i w:val="false"/>
          <w:iCs w:val="false"/>
          <w:color w:val="000000"/>
          <w:sz w:val="22"/>
          <w:szCs w:val="22"/>
        </w:rPr>
        <w:t xml:space="preserve">Face recognition has followed a trajectory from geometric feature methods (Turk and Pentland, 1991, Eigenfaces) through appearance-based methods (Ahonen et al., 2006, LBP-based) to the deep learning era dominated by DeepFace (Taigman et al., 2014) and FaceNet (Schroff et al., 2015). FaceNet's triplet-loss training produced 128-dimensional face embeddings achieving 99.63% accuracy on the Labeled Faces in the Wild (LFW) benchmark.</w:t>
      </w:r>
    </w:p>
    <w:p>
      <w:pPr>
        <w:spacing w:before="0" w:after="160" w:line="380" w:lineRule="auto"/>
        <w:jc w:val="both"/>
      </w:pPr>
      <w:r>
        <w:rPr>
          <w:rFonts w:ascii="Arial" w:cs="Arial" w:eastAsia="Arial" w:hAnsi="Arial"/>
          <w:b w:val="false"/>
          <w:bCs w:val="false"/>
          <w:i w:val="false"/>
          <w:iCs w:val="false"/>
          <w:color w:val="000000"/>
          <w:sz w:val="22"/>
          <w:szCs w:val="22"/>
        </w:rPr>
        <w:t xml:space="preserve">The dlib library's face_recognition implementation, used in this project, is built on a ResNet-34 model trained similarly to FaceNet and achieves 99.38% accuracy on LFW. Davis King's work (2017) on face recognition in dlib established the euclidean distance threshold (default 0.6, adjusted to 0.5 in DESKBOT for improved precision) as the matching criterion. This approach performs robustly under real-world conditions without requiring GPU inference.</w:t>
      </w:r>
    </w:p>
    <w:p>
      <w:pPr>
        <w:spacing w:before="0" w:after="160" w:line="380" w:lineRule="auto"/>
        <w:jc w:val="both"/>
      </w:pPr>
      <w:r>
        <w:rPr>
          <w:rFonts w:ascii="Arial" w:cs="Arial" w:eastAsia="Arial" w:hAnsi="Arial"/>
          <w:b w:val="false"/>
          <w:bCs w:val="false"/>
          <w:i w:val="false"/>
          <w:iCs w:val="false"/>
          <w:color w:val="000000"/>
          <w:sz w:val="22"/>
          <w:szCs w:val="22"/>
        </w:rPr>
        <w:t xml:space="preserve">MediaPipe's FaceDetection (Bazaevsky et al., 2019) uses a lightweight BlazeFace model for real-time face detection on mobile hardware. The 468-point face mesh (Kartynnik et al., 2019) provides dense 3D facial landmark mapping, enabling the cyberpunk scanning visual effect implemented in DESKBOT's Sentinel mode.</w:t>
      </w:r>
    </w:p>
    <w:p>
      <w:pPr>
        <w:spacing w:before="0" w:after="40"/>
      </w:pPr>
    </w:p>
    <w:p>
      <w:pPr>
        <w:pStyle w:val="Heading2"/>
        <w:spacing w:before="320" w:after="160"/>
      </w:pPr>
      <w:r>
        <w:rPr>
          <w:rFonts w:ascii="Arial" w:cs="Arial" w:eastAsia="Arial" w:hAnsi="Arial"/>
          <w:b/>
          <w:bCs/>
          <w:color w:val="2E74B5"/>
          <w:sz w:val="28"/>
          <w:szCs w:val="28"/>
        </w:rPr>
        <w:t xml:space="preserve">2.4  Environmental Audio Classification</w:t>
      </w:r>
    </w:p>
    <w:p>
      <w:pPr>
        <w:spacing w:before="0" w:after="160" w:line="380" w:lineRule="auto"/>
        <w:jc w:val="both"/>
      </w:pPr>
      <w:r>
        <w:rPr>
          <w:rFonts w:ascii="Arial" w:cs="Arial" w:eastAsia="Arial" w:hAnsi="Arial"/>
          <w:b w:val="false"/>
          <w:bCs w:val="false"/>
          <w:i w:val="false"/>
          <w:iCs w:val="false"/>
          <w:color w:val="000000"/>
          <w:sz w:val="22"/>
          <w:szCs w:val="22"/>
        </w:rPr>
        <w:t xml:space="preserve">Environmental sound classification (ESC) gained substantial attention with the introduction of the ESC-50 dataset (Piczak, 2015) and UrbanSound8K (Salamon et al., 2014). The UrbanSound8K dataset, used to train DESKBOT's audio CNN, contains 8,732 labeled sound clips across 10 urban sound categories with a predefined 10-fold cross-validation split.</w:t>
      </w:r>
    </w:p>
    <w:p>
      <w:pPr>
        <w:spacing w:before="0" w:after="160" w:line="380" w:lineRule="auto"/>
        <w:jc w:val="both"/>
      </w:pPr>
      <w:r>
        <w:rPr>
          <w:rFonts w:ascii="Arial" w:cs="Arial" w:eastAsia="Arial" w:hAnsi="Arial"/>
          <w:b w:val="false"/>
          <w:bCs w:val="false"/>
          <w:i w:val="false"/>
          <w:iCs w:val="false"/>
          <w:color w:val="000000"/>
          <w:sz w:val="22"/>
          <w:szCs w:val="22"/>
        </w:rPr>
        <w:t xml:space="preserve">Piczak (2015) demonstrated that CNNs applied to mel spectrogram representations of audio significantly outperformed handcrafted feature approaches, achieving 73.7% accuracy on ESC-50. Subsequent work by Aytar et al. (SoundNet, 2016) and Hershey et al. (CNN Architectures for Large-Scale Audio Classification, 2017) further advanced the field. DESKBOT's audio CNN architecture follows Piczak's foundational approach: mel spectrograms as CNN input with progressively deepening convolutional layers, adapted with batch normalization and global average pooling for improved training stability.</w:t>
      </w:r>
    </w:p>
    <w:p>
      <w:pPr>
        <w:spacing w:before="0" w:after="160" w:line="380" w:lineRule="auto"/>
        <w:jc w:val="both"/>
      </w:pPr>
      <w:r>
        <w:rPr>
          <w:rFonts w:ascii="Arial" w:cs="Arial" w:eastAsia="Arial" w:hAnsi="Arial"/>
          <w:b w:val="false"/>
          <w:bCs w:val="false"/>
          <w:i w:val="false"/>
          <w:iCs w:val="false"/>
          <w:color w:val="000000"/>
          <w:sz w:val="22"/>
          <w:szCs w:val="22"/>
        </w:rPr>
        <w:t xml:space="preserve">Salamon and Bello (2017) demonstrated data augmentation techniques (time stretching, pitch shifting, dynamic range compression) that improved ESC accuracy by 4-7%. These techniques could be applied in future DESKBOT training iterations.</w:t>
      </w:r>
    </w:p>
    <w:p>
      <w:pPr>
        <w:spacing w:before="0" w:after="40"/>
      </w:pPr>
    </w:p>
    <w:p>
      <w:pPr>
        <w:pStyle w:val="Heading2"/>
        <w:spacing w:before="320" w:after="160"/>
      </w:pPr>
      <w:r>
        <w:rPr>
          <w:rFonts w:ascii="Arial" w:cs="Arial" w:eastAsia="Arial" w:hAnsi="Arial"/>
          <w:b/>
          <w:bCs/>
          <w:color w:val="2E74B5"/>
          <w:sz w:val="28"/>
          <w:szCs w:val="28"/>
        </w:rPr>
        <w:t xml:space="preserve">2.5  Voice Interaction and Conversational AI</w:t>
      </w:r>
    </w:p>
    <w:p>
      <w:pPr>
        <w:spacing w:before="0" w:after="160" w:line="380" w:lineRule="auto"/>
        <w:jc w:val="both"/>
      </w:pPr>
      <w:r>
        <w:rPr>
          <w:rFonts w:ascii="Arial" w:cs="Arial" w:eastAsia="Arial" w:hAnsi="Arial"/>
          <w:b w:val="false"/>
          <w:bCs w:val="false"/>
          <w:i w:val="false"/>
          <w:iCs w:val="false"/>
          <w:color w:val="000000"/>
          <w:sz w:val="22"/>
          <w:szCs w:val="22"/>
        </w:rPr>
        <w:t xml:space="preserve">Voice interaction systems have evolved from rule-based systems (ELIZA, Weizenbaum 1966) through statistical language models to transformer-based large language models. Commercial voice assistants (Amazon Alexa, Google Assistant, Apple Siri) achieve high accuracy but require cloud connectivity and do not provide the customizable personality and extensibility needed for academic projects.</w:t>
      </w:r>
    </w:p>
    <w:p>
      <w:pPr>
        <w:spacing w:before="0" w:after="160" w:line="380" w:lineRule="auto"/>
        <w:jc w:val="both"/>
      </w:pPr>
      <w:r>
        <w:rPr>
          <w:rFonts w:ascii="Arial" w:cs="Arial" w:eastAsia="Arial" w:hAnsi="Arial"/>
          <w:b w:val="false"/>
          <w:bCs w:val="false"/>
          <w:i w:val="false"/>
          <w:iCs w:val="false"/>
          <w:color w:val="000000"/>
          <w:sz w:val="22"/>
          <w:szCs w:val="22"/>
        </w:rPr>
        <w:t xml:space="preserve">Vosk (Povey et al. 2011 Kaldi → Vosk implementation 2020) provides offline speech recognition with word error rates competitive with cloud services for English (10-15% WER), making it suitable for privacy-sensitive and internet-independent deployments. DESKBOT uses Vosk as its primary offline STT, with Google Speech API as a fallback for improved accuracy when internet is available.</w:t>
      </w:r>
    </w:p>
    <w:p>
      <w:pPr>
        <w:spacing w:before="0" w:after="160" w:line="380" w:lineRule="auto"/>
        <w:jc w:val="both"/>
      </w:pPr>
      <w:r>
        <w:rPr>
          <w:rFonts w:ascii="Arial" w:cs="Arial" w:eastAsia="Arial" w:hAnsi="Arial"/>
          <w:b w:val="false"/>
          <w:bCs w:val="false"/>
          <w:i w:val="false"/>
          <w:iCs w:val="false"/>
          <w:color w:val="000000"/>
          <w:sz w:val="22"/>
          <w:szCs w:val="22"/>
        </w:rPr>
        <w:t xml:space="preserve">Large Language Model integration via API represents the current state of the art for conversational AI. Google Gemini 2.0 Flash, used in this project, achieves strong performance on reasoning and knowledge tasks with low latency (typically 500-2000ms response time) and a generous free tier. The integration of LLM-based conversational AI into a robotics context — where responses must be concise, context-aware, and delivered through a TTS pipeline — requires careful prompt engineering and response formatting, a contribution of this project's PSYCHE module.</w:t>
      </w:r>
    </w:p>
    <w:p>
      <w:pPr>
        <w:spacing w:before="0" w:after="160" w:line="380" w:lineRule="auto"/>
        <w:jc w:val="both"/>
      </w:pPr>
      <w:r>
        <w:rPr>
          <w:rFonts w:ascii="Arial" w:cs="Arial" w:eastAsia="Arial" w:hAnsi="Arial"/>
          <w:b w:val="false"/>
          <w:bCs w:val="false"/>
          <w:i w:val="false"/>
          <w:iCs w:val="false"/>
          <w:color w:val="000000"/>
          <w:sz w:val="22"/>
          <w:szCs w:val="22"/>
        </w:rPr>
        <w:t xml:space="preserve">Text-to-speech quality has historically been a significant barrier to natural human-robot interaction. Festival TTS (Black et al., 1999) and espeak (Duddington, 2007) produce robotic-sounding output that breaks immersion. Neural TTS systems (Tacotron 2, Wang et al. 2017; WaveNet, van den Oord et al. 2016) produce near-human quality but require significant computational resources. Microsoft's edge-TTS implementation of their Neural TTS system, used in DESKBOT, delivers human-quality speech synthesis through a cloud API at zero cost, representing a practical optimal choice for academic deployments.</w:t>
      </w:r>
    </w:p>
    <w:p>
      <w:pPr>
        <w:spacing w:before="0" w:after="40"/>
      </w:pPr>
    </w:p>
    <w:p>
      <w:pPr>
        <w:pStyle w:val="Heading2"/>
        <w:spacing w:before="320" w:after="160"/>
      </w:pPr>
      <w:r>
        <w:rPr>
          <w:rFonts w:ascii="Arial" w:cs="Arial" w:eastAsia="Arial" w:hAnsi="Arial"/>
          <w:b/>
          <w:bCs/>
          <w:color w:val="2E74B5"/>
          <w:sz w:val="28"/>
          <w:szCs w:val="28"/>
        </w:rPr>
        <w:t xml:space="preserve">2.6  Sensor Fusion in Robotics</w:t>
      </w:r>
    </w:p>
    <w:p>
      <w:pPr>
        <w:spacing w:before="0" w:after="160" w:line="380" w:lineRule="auto"/>
        <w:jc w:val="both"/>
      </w:pPr>
      <w:r>
        <w:rPr>
          <w:rFonts w:ascii="Arial" w:cs="Arial" w:eastAsia="Arial" w:hAnsi="Arial"/>
          <w:b w:val="false"/>
          <w:bCs w:val="false"/>
          <w:i w:val="false"/>
          <w:iCs w:val="false"/>
          <w:color w:val="000000"/>
          <w:sz w:val="22"/>
          <w:szCs w:val="22"/>
        </w:rPr>
        <w:t xml:space="preserve">Multi-modal sensor fusion for threat assessment and decision-making is well-established in surveillance and autonomous driving literature. Kalman filtering (Kalman, 1960) remains the foundation for combining time-varying sensor readings, while more recent approaches use Bayesian inference and neural network-based fusion.</w:t>
      </w:r>
    </w:p>
    <w:p>
      <w:pPr>
        <w:spacing w:before="0" w:after="160" w:line="380" w:lineRule="auto"/>
        <w:jc w:val="both"/>
      </w:pPr>
      <w:r>
        <w:rPr>
          <w:rFonts w:ascii="Arial" w:cs="Arial" w:eastAsia="Arial" w:hAnsi="Arial"/>
          <w:b w:val="false"/>
          <w:bCs w:val="false"/>
          <w:i w:val="false"/>
          <w:iCs w:val="false"/>
          <w:color w:val="000000"/>
          <w:sz w:val="22"/>
          <w:szCs w:val="22"/>
        </w:rPr>
        <w:t xml:space="preserve">DESKBOT's HIVEMIND fusion module uses a weighted average approach with time-decay, simpler than Kalman filtering but sufficient for the threat-level assessment use case where millisecond precision is not required. Weights are assigned based on empirical reliability: visual (0.35), audio (0.30), network (0.20), proximity (0.15). This weighting reflects the relative reliability and informativeness of each modality for threat detection.</w:t>
      </w:r>
    </w:p>
    <w:p>
      <w:pPr>
        <w:spacing w:before="0" w:after="160" w:line="380" w:lineRule="auto"/>
        <w:jc w:val="both"/>
      </w:pPr>
      <w:r>
        <w:rPr>
          <w:rFonts w:ascii="Arial" w:cs="Arial" w:eastAsia="Arial" w:hAnsi="Arial"/>
          <w:b w:val="false"/>
          <w:bCs w:val="false"/>
          <w:i w:val="false"/>
          <w:iCs w:val="false"/>
          <w:color w:val="000000"/>
          <w:sz w:val="22"/>
          <w:szCs w:val="22"/>
        </w:rPr>
        <w:t xml:space="preserve">The VL53L0X Time-of-Flight sensor, used for table-edge and proximity detection, uses VCSEL (Vertical-Cavity Surface-Emitting Laser) technology to achieve ranging accuracy of +/- 1mm at distances up to 2 meters. This significantly outperforms HC-SR04 ultrasonic sensors (accuracy +/- 3mm, but highly temperature-dependent) for precise distance measurement, though both are used in DESKBOT for complementary coverage.</w:t>
      </w:r>
    </w:p>
    <w:p>
      <w:pPr>
        <w:spacing w:before="0" w:after="40"/>
      </w:pPr>
    </w:p>
    <w:p>
      <w:pPr>
        <w:pStyle w:val="Heading2"/>
        <w:spacing w:before="320" w:after="160"/>
      </w:pPr>
      <w:r>
        <w:rPr>
          <w:rFonts w:ascii="Arial" w:cs="Arial" w:eastAsia="Arial" w:hAnsi="Arial"/>
          <w:b/>
          <w:bCs/>
          <w:color w:val="2E74B5"/>
          <w:sz w:val="28"/>
          <w:szCs w:val="28"/>
        </w:rPr>
        <w:t xml:space="preserve">2.7  Summary and Research Gap</w:t>
      </w:r>
    </w:p>
    <w:p>
      <w:pPr>
        <w:spacing w:before="0" w:after="160" w:line="380" w:lineRule="auto"/>
        <w:jc w:val="both"/>
      </w:pPr>
      <w:r>
        <w:rPr>
          <w:rFonts w:ascii="Arial" w:cs="Arial" w:eastAsia="Arial" w:hAnsi="Arial"/>
          <w:b w:val="false"/>
          <w:bCs w:val="false"/>
          <w:i w:val="false"/>
          <w:iCs w:val="false"/>
          <w:color w:val="000000"/>
          <w:sz w:val="22"/>
          <w:szCs w:val="22"/>
        </w:rPr>
        <w:t xml:space="preserve">The literature review reveals that while individual components of DESKBOT — face recognition, audio classification, voice control, LLM integration — are well-studied individually, their integration into a single coherent system built from recycled e-waste at under INR 5,000 has not been demonstrated. Furthermore, the combination of a document RAG pipeline and live code review in a physical robotic assistant represents a novel application of LLM agent capabilities to the HCI robotics domain.</w:t>
      </w:r>
    </w:p>
    <w:p>
      <w:pPr>
        <w:spacing w:before="0" w:after="160" w:line="380" w:lineRule="auto"/>
        <w:jc w:val="both"/>
      </w:pPr>
      <w:r>
        <w:rPr>
          <w:rFonts w:ascii="Arial" w:cs="Arial" w:eastAsia="Arial" w:hAnsi="Arial"/>
          <w:b w:val="false"/>
          <w:bCs w:val="false"/>
          <w:i w:val="false"/>
          <w:iCs w:val="false"/>
          <w:color w:val="000000"/>
          <w:sz w:val="22"/>
          <w:szCs w:val="22"/>
        </w:rPr>
        <w:t xml:space="preserve">The replacement of pyttsx3/espeak with edge-TTS Neural voices, and IR sensors with VL53L0X ToF for depth sensing, are specific engineering improvements over commonly cited approaches in similar academic projects, and are documented contributions of this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rPr>
          <w:tblHeader/>
        </w:trPr>
        <w:tc>
          <w:tcPr>
            <w:tcW w:type="dxa" w:w="20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Capability</w:t>
            </w:r>
          </w:p>
        </w:tc>
        <w:tc>
          <w:tcPr>
            <w:tcW w:type="dxa" w:w="2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Prior Work</w:t>
            </w:r>
          </w:p>
        </w:tc>
        <w:tc>
          <w:tcPr>
            <w:tcW w:type="dxa" w:w="2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DESKBOT Approach</w:t>
            </w:r>
          </w:p>
        </w:tc>
        <w:tc>
          <w:tcPr>
            <w:tcW w:type="dxa" w:w="26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Improvement</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TTS Voice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pyttsx3 / espeak</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edge-TTS Neural</w:t>
            </w:r>
          </w:p>
        </w:tc>
        <w:tc>
          <w:tcPr>
            <w:tcW w:type="dxa" w:w="2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Human quality, free</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Depth Sensing</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IR sensors</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VL53L0X ToF</w:t>
            </w:r>
          </w:p>
        </w:tc>
        <w:tc>
          <w:tcPr>
            <w:tcW w:type="dxa" w:w="2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+/-1mm accuracy</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Conversation</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Rule-based</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Gemini 2.0 Flash LLM</w:t>
            </w:r>
          </w:p>
        </w:tc>
        <w:tc>
          <w:tcPr>
            <w:tcW w:type="dxa" w:w="2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Full NLU + context</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Document Q&amp;A</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Not in robotics</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RAG via agent.py</w:t>
            </w:r>
          </w:p>
        </w:tc>
        <w:tc>
          <w:tcPr>
            <w:tcW w:type="dxa" w:w="2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Novel integration</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Code Review</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Not in robotics</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LLM file watcher</w:t>
            </w:r>
          </w:p>
        </w:tc>
        <w:tc>
          <w:tcPr>
            <w:tcW w:type="dxa" w:w="2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Novel contribution</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Budget</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INR 15,000+</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INR 4,550</w:t>
            </w:r>
          </w:p>
        </w:tc>
        <w:tc>
          <w:tcPr>
            <w:tcW w:type="dxa" w:w="2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3-4x cheaper</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Hardware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Purpose-built</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Recycled e-waste</w:t>
            </w:r>
          </w:p>
        </w:tc>
        <w:tc>
          <w:tcPr>
            <w:tcW w:type="dxa" w:w="2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Sustainable</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2.1: Comparison of DESKBOT approaches with prior work</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140"/>
              <w:left w:type="dxa" w:w="200"/>
              <w:bottom w:type="dxa" w:w="140"/>
              <w:right w:type="dxa" w:w="200"/>
            </w:tcMar>
          </w:tcPr>
          <w:p>
            <w:pPr>
              <w:spacing w:before="0" w:after="160" w:line="360" w:lineRule="auto"/>
              <w:jc w:val="center"/>
            </w:pPr>
            <w:r>
              <w:rPr>
                <w:rFonts w:ascii="Arial" w:cs="Arial" w:eastAsia="Arial" w:hAnsi="Arial"/>
                <w:b/>
                <w:bCs/>
                <w:i w:val="false"/>
                <w:iCs w:val="false"/>
                <w:color w:val="FFFFFF"/>
                <w:sz w:val="24"/>
                <w:szCs w:val="24"/>
              </w:rPr>
              <w:t xml:space="preserve">CHAPTER 3</w:t>
            </w:r>
          </w:p>
        </w:tc>
      </w:tr>
    </w:tbl>
    <w:p>
      <w:pPr>
        <w:spacing w:before="0" w:after="120"/>
      </w:pPr>
    </w:p>
    <w:p>
      <w:pPr>
        <w:pStyle w:val="Heading1"/>
        <w:pBdr>
          <w:bottom w:val="thick" w:color="2E74B5" w:sz="8" w:space="4"/>
        </w:pBdr>
        <w:spacing w:before="480" w:after="240"/>
      </w:pPr>
      <w:r>
        <w:rPr>
          <w:rFonts w:ascii="Arial" w:cs="Arial" w:eastAsia="Arial" w:hAnsi="Arial"/>
          <w:b/>
          <w:bCs/>
          <w:color w:val="1F3864"/>
          <w:sz w:val="36"/>
          <w:szCs w:val="36"/>
        </w:rPr>
        <w:t xml:space="preserve">System Requirements Analysis</w:t>
      </w:r>
    </w:p>
    <w:p>
      <w:pPr>
        <w:spacing w:before="0" w:after="60"/>
      </w:pPr>
    </w:p>
    <w:p>
      <w:pPr>
        <w:pStyle w:val="Heading2"/>
        <w:spacing w:before="320" w:after="160"/>
      </w:pPr>
      <w:r>
        <w:rPr>
          <w:rFonts w:ascii="Arial" w:cs="Arial" w:eastAsia="Arial" w:hAnsi="Arial"/>
          <w:b/>
          <w:bCs/>
          <w:color w:val="2E74B5"/>
          <w:sz w:val="28"/>
          <w:szCs w:val="28"/>
        </w:rPr>
        <w:t xml:space="preserve">3.1  Functional Requirements</w:t>
      </w:r>
    </w:p>
    <w:p>
      <w:pPr>
        <w:spacing w:before="0" w:after="160" w:line="380" w:lineRule="auto"/>
        <w:jc w:val="both"/>
      </w:pPr>
      <w:r>
        <w:rPr>
          <w:rFonts w:ascii="Arial" w:cs="Arial" w:eastAsia="Arial" w:hAnsi="Arial"/>
          <w:b w:val="false"/>
          <w:bCs w:val="false"/>
          <w:i w:val="false"/>
          <w:iCs w:val="false"/>
          <w:color w:val="000000"/>
          <w:sz w:val="22"/>
          <w:szCs w:val="22"/>
        </w:rPr>
        <w:t xml:space="preserve">The following functional requirements were identified through analysis of the project objectives and user interaction scenarios:</w:t>
      </w:r>
    </w:p>
    <w:p>
      <w:pPr>
        <w:spacing w:before="0" w:after="20"/>
      </w:pPr>
    </w:p>
    <w:p>
      <w:pPr>
        <w:pStyle w:val="Heading3"/>
        <w:spacing w:before="240" w:after="120"/>
      </w:pPr>
      <w:r>
        <w:rPr>
          <w:rFonts w:ascii="Arial" w:cs="Arial" w:eastAsia="Arial" w:hAnsi="Arial"/>
          <w:b/>
          <w:bCs/>
          <w:color w:val="1F4E79"/>
          <w:sz w:val="26"/>
          <w:szCs w:val="26"/>
        </w:rPr>
        <w:t xml:space="preserve">3.1.1  Vision and Detection</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FR-V1: The system shall detect and recognize human faces in real-time video at a minimum of 15 frames per second.</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FR-V2: The system shall classify recognized faces into three categories: safe (known + approved), unknown (not in database), and threat (known + flagged).</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FR-V3: The system shall display color-coded bounding boxes around detected faces: green (safe), blue (unknown), red (threat).</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FR-V4: The system shall track up to 33 body keypoints for skeleton pose estimation.</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FR-V5: The system shall render a 468-point facial mesh in real-time for scanning visual effect.</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FR-V6: The system shall recognize hand gestures using 21-keypoint hand tracking.</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FR-V7: The system shall detect objects using YOLOv5 in Sentinel mode.</w:t>
      </w:r>
    </w:p>
    <w:p>
      <w:pPr>
        <w:spacing w:before="0" w:after="20"/>
      </w:pPr>
    </w:p>
    <w:p>
      <w:pPr>
        <w:pStyle w:val="Heading3"/>
        <w:spacing w:before="240" w:after="120"/>
      </w:pPr>
      <w:r>
        <w:rPr>
          <w:rFonts w:ascii="Arial" w:cs="Arial" w:eastAsia="Arial" w:hAnsi="Arial"/>
          <w:b/>
          <w:bCs/>
          <w:color w:val="1F4E79"/>
          <w:sz w:val="26"/>
          <w:szCs w:val="26"/>
        </w:rPr>
        <w:t xml:space="preserve">3.1.2  Voice and Language</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FR-L1: The system shall activate on detection of the wake word 'Hey JINX'.</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FR-L2: The system shall support offline speech-to-text using Vosk with fallback to Google STT.</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FR-L3: The system shall synthesize speech using Microsoft Neural TTS (edge-TTS) producing human-quality voice output.</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FR-L4: The system shall conduct multi-turn conversations with context retention using Gemini 2.0 Flash.</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FR-L5: The system shall generate personalized AI roasts using face recognition context and LLM.</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FR-L6: The system shall support music search and streaming via voice commands.</w:t>
      </w:r>
    </w:p>
    <w:p>
      <w:pPr>
        <w:spacing w:before="0" w:after="20"/>
      </w:pPr>
    </w:p>
    <w:p>
      <w:pPr>
        <w:pStyle w:val="Heading3"/>
        <w:spacing w:before="240" w:after="120"/>
      </w:pPr>
      <w:r>
        <w:rPr>
          <w:rFonts w:ascii="Arial" w:cs="Arial" w:eastAsia="Arial" w:hAnsi="Arial"/>
          <w:b/>
          <w:bCs/>
          <w:color w:val="1F4E79"/>
          <w:sz w:val="26"/>
          <w:szCs w:val="26"/>
        </w:rPr>
        <w:t xml:space="preserve">3.1.3  Audio Classification</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FR-A1: The system shall classify environmental sounds into 10 categories in real-time.</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FR-A2: The system shall trigger threat alerts for gunshots, sirens, and glass-breaking events with confidence &gt; 70%.</w:t>
      </w:r>
    </w:p>
    <w:p>
      <w:pPr>
        <w:spacing w:before="0" w:after="20"/>
      </w:pPr>
    </w:p>
    <w:p>
      <w:pPr>
        <w:pStyle w:val="Heading3"/>
        <w:spacing w:before="240" w:after="120"/>
      </w:pPr>
      <w:r>
        <w:rPr>
          <w:rFonts w:ascii="Arial" w:cs="Arial" w:eastAsia="Arial" w:hAnsi="Arial"/>
          <w:b/>
          <w:bCs/>
          <w:color w:val="1F4E79"/>
          <w:sz w:val="26"/>
          <w:szCs w:val="26"/>
        </w:rPr>
        <w:t xml:space="preserve">3.1.4  Agent and Intelligence</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FR-AG1: The system shall index uploaded PDF, text, and code documents and answer questions about their content by voice.</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FR-AG2: The system shall monitor a specified code directory and automatically review modified source files.</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FR-AG3: The system shall support document summarization and read-aloud functionality.</w:t>
      </w:r>
    </w:p>
    <w:p>
      <w:pPr>
        <w:spacing w:before="0" w:after="20"/>
      </w:pPr>
    </w:p>
    <w:p>
      <w:pPr>
        <w:pStyle w:val="Heading3"/>
        <w:spacing w:before="240" w:after="120"/>
      </w:pPr>
      <w:r>
        <w:rPr>
          <w:rFonts w:ascii="Arial" w:cs="Arial" w:eastAsia="Arial" w:hAnsi="Arial"/>
          <w:b/>
          <w:bCs/>
          <w:color w:val="1F4E79"/>
          <w:sz w:val="26"/>
          <w:szCs w:val="26"/>
        </w:rPr>
        <w:t xml:space="preserve">3.1.5  Physical and Sensor</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FR-P1: The system shall physically track faces by rotating head servos within a 60-degree pan range.</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FR-P2: The system shall detect table edges using downward-facing VL53L0X ToF sensor and stop motors immediately.</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FR-P3: The system shall avoid obstacles using dual HC-SR04 sensors and stop when objects are within 20cm.</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FR-P4: The system shall monitor battery voltage and issue spoken low-battery alerts below 15%.</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FR-P5: The system shall display animated emotional eye states on TFT display.</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FR-P6: The system shall control WS2812B LED strip with 11 animated lighting modes.</w:t>
      </w:r>
    </w:p>
    <w:p>
      <w:pPr>
        <w:spacing w:before="0" w:after="20"/>
      </w:pPr>
    </w:p>
    <w:p>
      <w:pPr>
        <w:pStyle w:val="Heading3"/>
        <w:spacing w:before="240" w:after="120"/>
      </w:pPr>
      <w:r>
        <w:rPr>
          <w:rFonts w:ascii="Arial" w:cs="Arial" w:eastAsia="Arial" w:hAnsi="Arial"/>
          <w:b/>
          <w:bCs/>
          <w:color w:val="1F4E79"/>
          <w:sz w:val="26"/>
          <w:szCs w:val="26"/>
        </w:rPr>
        <w:t xml:space="preserve">3.1.6  Control and Networking</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FR-C1: The system shall be controllable via a web browser on any local network device.</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FR-C2: The system shall display real-time camera feed on the web control panel.</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FR-C3: The system shall scan the local WiFi network and flag unrecognized devices.</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FR-C4: The system shall support four operating modes: Buddy, Sentinel, Roast, Agent.</w:t>
      </w:r>
    </w:p>
    <w:p>
      <w:pPr>
        <w:pStyle w:val="ListParagraph"/>
        <w:numPr>
          <w:ilvl w:val="0"/>
          <w:numId w:val="3"/>
        </w:numPr>
        <w:spacing w:before="40" w:after="80" w:line="340" w:lineRule="auto"/>
      </w:pPr>
      <w:r>
        <w:rPr>
          <w:rFonts w:ascii="Arial" w:cs="Arial" w:eastAsia="Arial" w:hAnsi="Arial"/>
          <w:b w:val="false"/>
          <w:bCs w:val="false"/>
          <w:sz w:val="22"/>
          <w:szCs w:val="22"/>
        </w:rPr>
        <w:t xml:space="preserve">FR-C5: The system shall log all events with timestamps and screenshots to a SQLite database.</w:t>
      </w:r>
    </w:p>
    <w:p>
      <w:pPr>
        <w:spacing w:before="0" w:after="40"/>
      </w:pPr>
    </w:p>
    <w:p>
      <w:pPr>
        <w:pStyle w:val="Heading2"/>
        <w:spacing w:before="320" w:after="160"/>
      </w:pPr>
      <w:r>
        <w:rPr>
          <w:rFonts w:ascii="Arial" w:cs="Arial" w:eastAsia="Arial" w:hAnsi="Arial"/>
          <w:b/>
          <w:bCs/>
          <w:color w:val="2E74B5"/>
          <w:sz w:val="28"/>
          <w:szCs w:val="28"/>
        </w:rPr>
        <w:t xml:space="preserve">3.2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3200"/>
      </w:tblGrid>
      <w:tr>
        <w:trPr>
          <w:tblHeader/>
        </w:trPr>
        <w:tc>
          <w:tcPr>
            <w:tcW w:type="dxa" w:w="1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ID</w:t>
            </w:r>
          </w:p>
        </w:tc>
        <w:tc>
          <w:tcPr>
            <w:tcW w:type="dxa" w:w="46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Requirement</w:t>
            </w:r>
          </w:p>
        </w:tc>
        <w:tc>
          <w:tcPr>
            <w:tcW w:type="dxa" w:w="3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Target</w:t>
            </w:r>
          </w:p>
        </w:tc>
      </w:tr>
      <w:tr>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NFR-P1</w:t>
            </w:r>
          </w:p>
        </w:tc>
        <w:tc>
          <w:tcPr>
            <w:tcW w:type="dxa" w:w="4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Face recognition latency</w:t>
            </w:r>
          </w:p>
        </w:tc>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200ms per frame</w:t>
            </w:r>
          </w:p>
        </w:tc>
      </w:tr>
      <w:tr>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NFR-P2</w:t>
            </w:r>
          </w:p>
        </w:tc>
        <w:tc>
          <w:tcPr>
            <w:tcW w:type="dxa" w:w="4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Vision pipeline FPS</w:t>
            </w:r>
          </w:p>
        </w:tc>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&gt; 15 FPS on CPU</w:t>
            </w:r>
          </w:p>
        </w:tc>
      </w:tr>
      <w:tr>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NFR-P3</w:t>
            </w:r>
          </w:p>
        </w:tc>
        <w:tc>
          <w:tcPr>
            <w:tcW w:type="dxa" w:w="4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TTS response time</w:t>
            </w:r>
          </w:p>
        </w:tc>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3 seconds</w:t>
            </w:r>
          </w:p>
        </w:tc>
      </w:tr>
      <w:tr>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NFR-P4</w:t>
            </w:r>
          </w:p>
        </w:tc>
        <w:tc>
          <w:tcPr>
            <w:tcW w:type="dxa" w:w="4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STT accuracy (English)</w:t>
            </w:r>
          </w:p>
        </w:tc>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WER &lt; 15%</w:t>
            </w:r>
          </w:p>
        </w:tc>
      </w:tr>
      <w:tr>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NFR-P5</w:t>
            </w:r>
          </w:p>
        </w:tc>
        <w:tc>
          <w:tcPr>
            <w:tcW w:type="dxa" w:w="4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MQTT message latency</w:t>
            </w:r>
          </w:p>
        </w:tc>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50ms on LAN</w:t>
            </w:r>
          </w:p>
        </w:tc>
      </w:tr>
      <w:tr>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NFR-R1</w:t>
            </w:r>
          </w:p>
        </w:tc>
        <w:tc>
          <w:tcPr>
            <w:tcW w:type="dxa" w:w="4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Battery runtime</w:t>
            </w:r>
          </w:p>
        </w:tc>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&gt; 3 hours</w:t>
            </w:r>
          </w:p>
        </w:tc>
      </w:tr>
      <w:tr>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NFR-R2</w:t>
            </w:r>
          </w:p>
        </w:tc>
        <w:tc>
          <w:tcPr>
            <w:tcW w:type="dxa" w:w="4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Table edge detection accuracy</w:t>
            </w:r>
          </w:p>
        </w:tc>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&gt; 99%</w:t>
            </w:r>
          </w:p>
        </w:tc>
      </w:tr>
      <w:tr>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NFR-S1</w:t>
            </w:r>
          </w:p>
        </w:tc>
        <w:tc>
          <w:tcPr>
            <w:tcW w:type="dxa" w:w="4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Wake word false positive rate</w:t>
            </w:r>
          </w:p>
        </w:tc>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1 per hour</w:t>
            </w:r>
          </w:p>
        </w:tc>
      </w:tr>
      <w:tr>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NFR-S2</w:t>
            </w:r>
          </w:p>
        </w:tc>
        <w:tc>
          <w:tcPr>
            <w:tcW w:type="dxa" w:w="4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System startup time</w:t>
            </w:r>
          </w:p>
        </w:tc>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45 seconds</w:t>
            </w:r>
          </w:p>
        </w:tc>
      </w:tr>
      <w:tr>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NFR-M1</w:t>
            </w:r>
          </w:p>
        </w:tc>
        <w:tc>
          <w:tcPr>
            <w:tcW w:type="dxa" w:w="4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Total hardware cost</w:t>
            </w:r>
          </w:p>
        </w:tc>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INR 5,000</w:t>
            </w:r>
          </w:p>
        </w:tc>
      </w:tr>
      <w:tr>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NFR-M2</w:t>
            </w:r>
          </w:p>
        </w:tc>
        <w:tc>
          <w:tcPr>
            <w:tcW w:type="dxa" w:w="4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All-source code</w:t>
            </w:r>
          </w:p>
        </w:tc>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Open source only</w:t>
            </w:r>
          </w:p>
        </w:tc>
      </w:tr>
      <w:tr>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NFR-U1</w:t>
            </w:r>
          </w:p>
        </w:tc>
        <w:tc>
          <w:tcPr>
            <w:tcW w:type="dxa" w:w="4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Web UI mobile compatible</w:t>
            </w:r>
          </w:p>
        </w:tc>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iOS/Android browser</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3.1: Non-Functional Requirements</w:t>
      </w:r>
    </w:p>
    <w:p>
      <w:pPr>
        <w:spacing w:before="0" w:after="40"/>
      </w:pPr>
    </w:p>
    <w:p>
      <w:pPr>
        <w:pStyle w:val="Heading2"/>
        <w:spacing w:before="320" w:after="160"/>
      </w:pPr>
      <w:r>
        <w:rPr>
          <w:rFonts w:ascii="Arial" w:cs="Arial" w:eastAsia="Arial" w:hAnsi="Arial"/>
          <w:b/>
          <w:bCs/>
          <w:color w:val="2E74B5"/>
          <w:sz w:val="28"/>
          <w:szCs w:val="28"/>
        </w:rPr>
        <w:t xml:space="preserve">3.3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026"/>
      </w:tblGrid>
      <w:tr>
        <w:trPr>
          <w:tblHeader/>
        </w:trPr>
        <w:tc>
          <w:tcPr>
            <w:tcW w:type="dxa" w:w="2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Component</w:t>
            </w:r>
          </w:p>
        </w:tc>
        <w:tc>
          <w:tcPr>
            <w:tcW w:type="dxa" w:w="2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Minimum Spec</w:t>
            </w:r>
          </w:p>
        </w:tc>
        <w:tc>
          <w:tcPr>
            <w:tcW w:type="dxa" w:w="2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Used in Project</w:t>
            </w:r>
          </w:p>
        </w:tc>
        <w:tc>
          <w:tcPr>
            <w:tcW w:type="dxa" w:w="20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Cost (INR)</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Microcontroller</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WiFi + BT, 240MHz</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ESP32-WROOM-32</w:t>
            </w:r>
          </w:p>
        </w:tc>
        <w:tc>
          <w:tcPr>
            <w:tcW w:type="dxa" w:w="2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350</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Camera</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720p, 30FPS</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Redmi Note 12 (DroidCam)</w:t>
            </w:r>
          </w:p>
        </w:tc>
        <w:tc>
          <w:tcPr>
            <w:tcW w:type="dxa" w:w="2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 (recycled)</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Microphone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16kHz+ sample rate</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Bluetooth + Wired mic</w:t>
            </w:r>
          </w:p>
        </w:tc>
        <w:tc>
          <w:tcPr>
            <w:tcW w:type="dxa" w:w="2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 (recycled)</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Speaker (TTS)</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Any</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Redmi Note 12 speaker</w:t>
            </w:r>
          </w:p>
        </w:tc>
        <w:tc>
          <w:tcPr>
            <w:tcW w:type="dxa" w:w="2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 (recycled)</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Speaker (SFX)</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3W+</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DFPlayer + 3W speaker</w:t>
            </w:r>
          </w:p>
        </w:tc>
        <w:tc>
          <w:tcPr>
            <w:tcW w:type="dxa" w:w="2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160</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Eye Display</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240x320 color TFT</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ILI9341 2.4" TFT</w:t>
            </w:r>
          </w:p>
        </w:tc>
        <w:tc>
          <w:tcPr>
            <w:tcW w:type="dxa" w:w="2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350</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Depth Sensor</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ToF, &lt; 5mm accuracy</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VL53L0X x2</w:t>
            </w:r>
          </w:p>
        </w:tc>
        <w:tc>
          <w:tcPr>
            <w:tcW w:type="dxa" w:w="2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300</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Proximity Sensor</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400cm range</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HC-SR04 x2</w:t>
            </w:r>
          </w:p>
        </w:tc>
        <w:tc>
          <w:tcPr>
            <w:tcW w:type="dxa" w:w="2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100</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Motors</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DC geared motor</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Tank chassis kit</w:t>
            </w:r>
          </w:p>
        </w:tc>
        <w:tc>
          <w:tcPr>
            <w:tcW w:type="dxa" w:w="2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900</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Head Servos</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180 degree</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SG90 x2</w:t>
            </w:r>
          </w:p>
        </w:tc>
        <w:tc>
          <w:tcPr>
            <w:tcW w:type="dxa" w:w="2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160</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LED Strip</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Addressable RGB</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WS2812B 30 LEDs</w:t>
            </w:r>
          </w:p>
        </w:tc>
        <w:tc>
          <w:tcPr>
            <w:tcW w:type="dxa" w:w="2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250</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Power</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7V+ rechargeable</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18650 2S2P + BMS</w:t>
            </w:r>
          </w:p>
        </w:tc>
        <w:tc>
          <w:tcPr>
            <w:tcW w:type="dxa" w:w="2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565</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Main server</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4-core CPU, 8GB RAM</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Personal laptop</w:t>
            </w:r>
          </w:p>
        </w:tc>
        <w:tc>
          <w:tcPr>
            <w:tcW w:type="dxa" w:w="2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 (existing)</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3.2: Hardware Requirements and Components Used</w:t>
      </w:r>
    </w:p>
    <w:p>
      <w:pPr>
        <w:spacing w:before="0" w:after="40"/>
      </w:pPr>
    </w:p>
    <w:p>
      <w:pPr>
        <w:pStyle w:val="Heading2"/>
        <w:spacing w:before="320" w:after="160"/>
      </w:pPr>
      <w:r>
        <w:rPr>
          <w:rFonts w:ascii="Arial" w:cs="Arial" w:eastAsia="Arial" w:hAnsi="Arial"/>
          <w:b/>
          <w:bCs/>
          <w:color w:val="2E74B5"/>
          <w:sz w:val="28"/>
          <w:szCs w:val="28"/>
        </w:rPr>
        <w:t xml:space="preserve">3.4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000"/>
        <w:gridCol w:w="2226"/>
      </w:tblGrid>
      <w:tr>
        <w:trPr>
          <w:tblHeader/>
        </w:trPr>
        <w:tc>
          <w:tcPr>
            <w:tcW w:type="dxa" w:w="2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Software</w:t>
            </w:r>
          </w:p>
        </w:tc>
        <w:tc>
          <w:tcPr>
            <w:tcW w:type="dxa" w:w="1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Version</w:t>
            </w:r>
          </w:p>
        </w:tc>
        <w:tc>
          <w:tcPr>
            <w:tcW w:type="dxa" w:w="30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Purpose</w:t>
            </w:r>
          </w:p>
        </w:tc>
        <w:tc>
          <w:tcPr>
            <w:tcW w:type="dxa" w:w="22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License</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Python</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3.10+</w:t>
            </w:r>
          </w:p>
        </w:tc>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Main server language</w:t>
            </w:r>
          </w:p>
        </w:tc>
        <w:tc>
          <w:tcPr>
            <w:tcW w:type="dxa" w:w="2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PSF</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TensorFlow / Keras</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2.13+</w:t>
            </w:r>
          </w:p>
        </w:tc>
        <w:tc>
          <w:tcPr>
            <w:tcW w:type="dxa" w:w="3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Audio CNN training &amp; inference</w:t>
            </w:r>
          </w:p>
        </w:tc>
        <w:tc>
          <w:tcPr>
            <w:tcW w:type="dxa" w:w="2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Apache 2.0</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OpenCV</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4.8+</w:t>
            </w:r>
          </w:p>
        </w:tc>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Image processing</w:t>
            </w:r>
          </w:p>
        </w:tc>
        <w:tc>
          <w:tcPr>
            <w:tcW w:type="dxa" w:w="2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Apache 2.0</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MediaPipe</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0.10+</w:t>
            </w:r>
          </w:p>
        </w:tc>
        <w:tc>
          <w:tcPr>
            <w:tcW w:type="dxa" w:w="3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Face mesh, pose, hands</w:t>
            </w:r>
          </w:p>
        </w:tc>
        <w:tc>
          <w:tcPr>
            <w:tcW w:type="dxa" w:w="2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Apache 2.0</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face_recognition</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1.3+</w:t>
            </w:r>
          </w:p>
        </w:tc>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Face embedding + matching</w:t>
            </w:r>
          </w:p>
        </w:tc>
        <w:tc>
          <w:tcPr>
            <w:tcW w:type="dxa" w:w="2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MIT</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Ultralytics YOLOv5</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8.0+</w:t>
            </w:r>
          </w:p>
        </w:tc>
        <w:tc>
          <w:tcPr>
            <w:tcW w:type="dxa" w:w="3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Object detection</w:t>
            </w:r>
          </w:p>
        </w:tc>
        <w:tc>
          <w:tcPr>
            <w:tcW w:type="dxa" w:w="2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AGPL-3.0</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Vosk</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0.3+</w:t>
            </w:r>
          </w:p>
        </w:tc>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Offline STT</w:t>
            </w:r>
          </w:p>
        </w:tc>
        <w:tc>
          <w:tcPr>
            <w:tcW w:type="dxa" w:w="2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Apache 2.0</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edge-tts</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6.1+</w:t>
            </w:r>
          </w:p>
        </w:tc>
        <w:tc>
          <w:tcPr>
            <w:tcW w:type="dxa" w:w="3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Neural TTS</w:t>
            </w:r>
          </w:p>
        </w:tc>
        <w:tc>
          <w:tcPr>
            <w:tcW w:type="dxa" w:w="2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MIT</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google-generativeai</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0.7+</w:t>
            </w:r>
          </w:p>
        </w:tc>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Gemini LLM API client</w:t>
            </w:r>
          </w:p>
        </w:tc>
        <w:tc>
          <w:tcPr>
            <w:tcW w:type="dxa" w:w="2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Apache 2.0</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paho-mqtt</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2.0+</w:t>
            </w:r>
          </w:p>
        </w:tc>
        <w:tc>
          <w:tcPr>
            <w:tcW w:type="dxa" w:w="3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MQTT communication</w:t>
            </w:r>
          </w:p>
        </w:tc>
        <w:tc>
          <w:tcPr>
            <w:tcW w:type="dxa" w:w="2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EPL-2.0</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Flask</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3.0+</w:t>
            </w:r>
          </w:p>
        </w:tc>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Web control server</w:t>
            </w:r>
          </w:p>
        </w:tc>
        <w:tc>
          <w:tcPr>
            <w:tcW w:type="dxa" w:w="2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BSD-3</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Streamlit</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1.30+</w:t>
            </w:r>
          </w:p>
        </w:tc>
        <w:tc>
          <w:tcPr>
            <w:tcW w:type="dxa" w:w="3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Dashboard UI</w:t>
            </w:r>
          </w:p>
        </w:tc>
        <w:tc>
          <w:tcPr>
            <w:tcW w:type="dxa" w:w="2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Apache 2.0</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Mosquitto</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2.0+</w:t>
            </w:r>
          </w:p>
        </w:tc>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MQTT broker</w:t>
            </w:r>
          </w:p>
        </w:tc>
        <w:tc>
          <w:tcPr>
            <w:tcW w:type="dxa" w:w="2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EPL-2.0</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Arduino IDE</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2.x</w:t>
            </w:r>
          </w:p>
        </w:tc>
        <w:tc>
          <w:tcPr>
            <w:tcW w:type="dxa" w:w="3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ESP32 firmware</w:t>
            </w:r>
          </w:p>
        </w:tc>
        <w:tc>
          <w:tcPr>
            <w:tcW w:type="dxa" w:w="2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LGPL</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TFT_eSPI</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Latest</w:t>
            </w:r>
          </w:p>
        </w:tc>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TFT display driver</w:t>
            </w:r>
          </w:p>
        </w:tc>
        <w:tc>
          <w:tcPr>
            <w:tcW w:type="dxa" w:w="2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MIT</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yt-dlp</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2024.1+</w:t>
            </w:r>
          </w:p>
        </w:tc>
        <w:tc>
          <w:tcPr>
            <w:tcW w:type="dxa" w:w="3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Music streaming</w:t>
            </w:r>
          </w:p>
        </w:tc>
        <w:tc>
          <w:tcPr>
            <w:tcW w:type="dxa" w:w="2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Unlicense</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3.3: Software Requirements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140"/>
              <w:left w:type="dxa" w:w="200"/>
              <w:bottom w:type="dxa" w:w="140"/>
              <w:right w:type="dxa" w:w="200"/>
            </w:tcMar>
          </w:tcPr>
          <w:p>
            <w:pPr>
              <w:spacing w:before="0" w:after="160" w:line="360" w:lineRule="auto"/>
              <w:jc w:val="center"/>
            </w:pPr>
            <w:r>
              <w:rPr>
                <w:rFonts w:ascii="Arial" w:cs="Arial" w:eastAsia="Arial" w:hAnsi="Arial"/>
                <w:b/>
                <w:bCs/>
                <w:i w:val="false"/>
                <w:iCs w:val="false"/>
                <w:color w:val="FFFFFF"/>
                <w:sz w:val="24"/>
                <w:szCs w:val="24"/>
              </w:rPr>
              <w:t xml:space="preserve">CHAPTER 4</w:t>
            </w:r>
          </w:p>
        </w:tc>
      </w:tr>
    </w:tbl>
    <w:p>
      <w:pPr>
        <w:spacing w:before="0" w:after="120"/>
      </w:pPr>
    </w:p>
    <w:p>
      <w:pPr>
        <w:pStyle w:val="Heading1"/>
        <w:pBdr>
          <w:bottom w:val="thick" w:color="2E74B5" w:sz="8" w:space="4"/>
        </w:pBdr>
        <w:spacing w:before="480" w:after="240"/>
      </w:pPr>
      <w:r>
        <w:rPr>
          <w:rFonts w:ascii="Arial" w:cs="Arial" w:eastAsia="Arial" w:hAnsi="Arial"/>
          <w:b/>
          <w:bCs/>
          <w:color w:val="1F3864"/>
          <w:sz w:val="36"/>
          <w:szCs w:val="36"/>
        </w:rPr>
        <w:t xml:space="preserve">System Architecture and Design</w:t>
      </w:r>
    </w:p>
    <w:p>
      <w:pPr>
        <w:spacing w:before="0" w:after="60"/>
      </w:pPr>
    </w:p>
    <w:p>
      <w:pPr>
        <w:pStyle w:val="Heading2"/>
        <w:spacing w:before="320" w:after="160"/>
      </w:pPr>
      <w:r>
        <w:rPr>
          <w:rFonts w:ascii="Arial" w:cs="Arial" w:eastAsia="Arial" w:hAnsi="Arial"/>
          <w:b/>
          <w:bCs/>
          <w:color w:val="2E74B5"/>
          <w:sz w:val="28"/>
          <w:szCs w:val="28"/>
        </w:rPr>
        <w:t xml:space="preserve">4.1  High-Level Architecture Overview</w:t>
      </w:r>
    </w:p>
    <w:p>
      <w:pPr>
        <w:spacing w:before="0" w:after="160" w:line="380" w:lineRule="auto"/>
        <w:jc w:val="both"/>
      </w:pPr>
      <w:r>
        <w:rPr>
          <w:rFonts w:ascii="Arial" w:cs="Arial" w:eastAsia="Arial" w:hAnsi="Arial"/>
          <w:b w:val="false"/>
          <w:bCs w:val="false"/>
          <w:i w:val="false"/>
          <w:iCs w:val="false"/>
          <w:color w:val="000000"/>
          <w:sz w:val="22"/>
          <w:szCs w:val="22"/>
        </w:rPr>
        <w:t xml:space="preserve">DESKBOT follows a distributed three-tier architecture: a sensor/actuator layer managed by the ESP32, a network transport layer using MQTT over WiFi, and an intelligence layer running on the laptop server. This separation of concerns allows the intelligence layer to be upgraded independently of the physical hardware, and allows the physical robot to be reset or reflashed without affecting the ML models or database.</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thick" w:color="2E74B5" w:sz="12"/>
              <w:bottom w:val="single" w:color="2E74B5" w:sz="4"/>
              <w:right w:val="none" w:color="2E74B5" w:sz="0"/>
            </w:tcBorders>
            <w:shd w:fill="DEEAF1" w:val="clear"/>
            <w:tcMar>
              <w:top w:type="dxa" w:w="120"/>
              <w:left w:type="dxa" w:w="180"/>
              <w:bottom w:type="dxa" w:w="120"/>
              <w:right w:type="dxa" w:w="120"/>
            </w:tcMar>
          </w:tcPr>
          <w:p>
            <w:pPr>
              <w:spacing w:before="0" w:after="60" w:line="360" w:lineRule="auto"/>
              <w:jc w:val="left"/>
            </w:pPr>
            <w:r>
              <w:rPr>
                <w:rFonts w:ascii="Arial" w:cs="Arial" w:eastAsia="Arial" w:hAnsi="Arial"/>
                <w:b w:val="false"/>
                <w:bCs w:val="false"/>
                <w:i w:val="false"/>
                <w:iCs w:val="false"/>
                <w:color w:val="000000"/>
                <w:sz w:val="21"/>
                <w:szCs w:val="21"/>
              </w:rPr>
              <w:t xml:space="preserve">Architecture Tiers:</w:t>
            </w:r>
          </w:p>
          <w:p>
            <w:pPr>
              <w:spacing w:before="0" w:after="60" w:line="360" w:lineRule="auto"/>
              <w:jc w:val="left"/>
            </w:pPr>
            <w:r>
              <w:rPr>
                <w:rFonts w:ascii="Arial" w:cs="Arial" w:eastAsia="Arial" w:hAnsi="Arial"/>
                <w:b w:val="false"/>
                <w:bCs w:val="false"/>
                <w:i w:val="false"/>
                <w:iCs w:val="false"/>
                <w:color w:val="000000"/>
                <w:sz w:val="21"/>
                <w:szCs w:val="21"/>
              </w:rPr>
              <w:t xml:space="preserve">Tier 1 (Intelligence): Laptop server — Python, ML models, Flask, Streamlit, SQLite</w:t>
            </w:r>
          </w:p>
          <w:p>
            <w:pPr>
              <w:spacing w:before="0" w:after="60" w:line="360" w:lineRule="auto"/>
              <w:jc w:val="left"/>
            </w:pPr>
            <w:r>
              <w:rPr>
                <w:rFonts w:ascii="Arial" w:cs="Arial" w:eastAsia="Arial" w:hAnsi="Arial"/>
                <w:b w:val="false"/>
                <w:bCs w:val="false"/>
                <w:i w:val="false"/>
                <w:iCs w:val="false"/>
                <w:color w:val="000000"/>
                <w:sz w:val="21"/>
                <w:szCs w:val="21"/>
              </w:rPr>
              <w:t xml:space="preserve">Tier 2 (Transport): WiFi Router — MQTT broker (Mosquitto), private 192.168.x.x/24 LAN</w:t>
            </w:r>
          </w:p>
          <w:p>
            <w:pPr>
              <w:spacing w:before="0" w:after="60" w:line="360" w:lineRule="auto"/>
              <w:jc w:val="left"/>
            </w:pPr>
            <w:r>
              <w:rPr>
                <w:rFonts w:ascii="Arial" w:cs="Arial" w:eastAsia="Arial" w:hAnsi="Arial"/>
                <w:b w:val="false"/>
                <w:bCs w:val="false"/>
                <w:i w:val="false"/>
                <w:iCs w:val="false"/>
                <w:color w:val="000000"/>
                <w:sz w:val="21"/>
                <w:szCs w:val="21"/>
              </w:rPr>
              <w:t xml:space="preserve">Tier 3 (Physical): ESP32 + Redmi Note 12 — sensors, actuators, camera, microphone, speaker</w:t>
            </w:r>
          </w:p>
        </w:tc>
      </w:tr>
    </w:tbl>
    <w:p>
      <w:pPr>
        <w:spacing w:before="0" w:after="40"/>
      </w:pPr>
    </w:p>
    <w:p>
      <w:pPr>
        <w:pStyle w:val="Heading2"/>
        <w:spacing w:before="320" w:after="160"/>
      </w:pPr>
      <w:r>
        <w:rPr>
          <w:rFonts w:ascii="Arial" w:cs="Arial" w:eastAsia="Arial" w:hAnsi="Arial"/>
          <w:b/>
          <w:bCs/>
          <w:color w:val="2E74B5"/>
          <w:sz w:val="28"/>
          <w:szCs w:val="28"/>
        </w:rPr>
        <w:t xml:space="preserve">4.2  System Architecture Diagram</w:t>
      </w:r>
    </w:p>
    <w:p>
      <w:pPr>
        <w:spacing w:before="0" w:after="160" w:line="380" w:lineRule="auto"/>
        <w:jc w:val="both"/>
      </w:pPr>
      <w:r>
        <w:rPr>
          <w:rFonts w:ascii="Arial" w:cs="Arial" w:eastAsia="Arial" w:hAnsi="Arial"/>
          <w:b w:val="false"/>
          <w:bCs w:val="false"/>
          <w:i w:val="false"/>
          <w:iCs w:val="false"/>
          <w:color w:val="000000"/>
          <w:sz w:val="22"/>
          <w:szCs w:val="22"/>
        </w:rPr>
        <w:t xml:space="preserve">The following diagram illustrates the complete system architecture and data flows between components:</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single" w:color="2E74B5" w:sz="4"/>
              <w:bottom w:val="single" w:color="2E74B5" w:sz="4"/>
              <w:right w:val="single" w:color="2E74B5" w:sz="4"/>
            </w:tcBorders>
            <w:shd w:fill="1A1A2E" w:val="clear"/>
            <w:tcMar>
              <w:top w:type="dxa" w:w="160"/>
              <w:left w:type="dxa" w:w="200"/>
              <w:bottom w:type="dxa" w:w="160"/>
              <w:right w:type="dxa" w:w="200"/>
            </w:tcMar>
          </w:tcPr>
          <w:p>
            <w:pPr>
              <w:spacing w:before="0" w:after="160" w:line="360" w:lineRule="auto"/>
              <w:jc w:val="center"/>
            </w:pPr>
            <w:r>
              <w:rPr>
                <w:rFonts w:ascii="Arial" w:cs="Arial" w:eastAsia="Arial" w:hAnsi="Arial"/>
                <w:b w:val="false"/>
                <w:bCs w:val="false"/>
                <w:i w:val="false"/>
                <w:iCs w:val="false"/>
                <w:color w:val="00F5FF"/>
                <w:sz w:val="17"/>
                <w:szCs w:val="17"/>
              </w:rPr>
              <w:t xml:space="preserve">┌─────────────────────────────────────────────────┐</w:t>
            </w:r>
          </w:p>
          <w:p>
            <w:pPr>
              <w:spacing w:before="0" w:after="160" w:line="360" w:lineRule="auto"/>
              <w:jc w:val="center"/>
            </w:pPr>
            <w:r>
              <w:rPr>
                <w:rFonts w:ascii="Arial" w:cs="Arial" w:eastAsia="Arial" w:hAnsi="Arial"/>
                <w:b w:val="false"/>
                <w:bCs w:val="false"/>
                <w:i w:val="false"/>
                <w:iCs w:val="false"/>
                <w:color w:val="00F5FF"/>
                <w:sz w:val="17"/>
                <w:szCs w:val="17"/>
              </w:rPr>
              <w:t xml:space="preserve">│              LAPTOP (Intelligence Tier)         │</w:t>
            </w:r>
          </w:p>
          <w:p>
            <w:pPr>
              <w:spacing w:before="0" w:after="160" w:line="360" w:lineRule="auto"/>
              <w:jc w:val="center"/>
            </w:pPr>
            <w:r>
              <w:rPr>
                <w:rFonts w:ascii="Arial" w:cs="Arial" w:eastAsia="Arial" w:hAnsi="Arial"/>
                <w:b w:val="false"/>
                <w:bCs w:val="false"/>
                <w:i w:val="false"/>
                <w:iCs w:val="false"/>
                <w:color w:val="00FF88"/>
                <w:sz w:val="17"/>
                <w:szCs w:val="17"/>
              </w:rPr>
              <w:t xml:space="preserve">│  GENESIS ─┬─ OPTIC    (Vision Pipeline)        │</w:t>
            </w:r>
          </w:p>
          <w:p>
            <w:pPr>
              <w:spacing w:before="0" w:after="160" w:line="360" w:lineRule="auto"/>
              <w:jc w:val="center"/>
            </w:pPr>
            <w:r>
              <w:rPr>
                <w:rFonts w:ascii="Arial" w:cs="Arial" w:eastAsia="Arial" w:hAnsi="Arial"/>
                <w:b w:val="false"/>
                <w:bCs w:val="false"/>
                <w:i w:val="false"/>
                <w:iCs w:val="false"/>
                <w:color w:val="00FF88"/>
                <w:sz w:val="17"/>
                <w:szCs w:val="17"/>
              </w:rPr>
              <w:t xml:space="preserve">│           ├─ VOCODER  (Voice + LLM)            │</w:t>
            </w:r>
          </w:p>
          <w:p>
            <w:pPr>
              <w:spacing w:before="0" w:after="160" w:line="360" w:lineRule="auto"/>
              <w:jc w:val="center"/>
            </w:pPr>
            <w:r>
              <w:rPr>
                <w:rFonts w:ascii="Arial" w:cs="Arial" w:eastAsia="Arial" w:hAnsi="Arial"/>
                <w:b w:val="false"/>
                <w:bCs w:val="false"/>
                <w:i w:val="false"/>
                <w:iCs w:val="false"/>
                <w:color w:val="00FF88"/>
                <w:sz w:val="17"/>
                <w:szCs w:val="17"/>
              </w:rPr>
              <w:t xml:space="preserve">│           ├─ ECHO     (Audio CNN)              │</w:t>
            </w:r>
          </w:p>
          <w:p>
            <w:pPr>
              <w:spacing w:before="0" w:after="160" w:line="360" w:lineRule="auto"/>
              <w:jc w:val="center"/>
            </w:pPr>
            <w:r>
              <w:rPr>
                <w:rFonts w:ascii="Arial" w:cs="Arial" w:eastAsia="Arial" w:hAnsi="Arial"/>
                <w:b w:val="false"/>
                <w:bCs w:val="false"/>
                <w:i w:val="false"/>
                <w:iCs w:val="false"/>
                <w:color w:val="00FF88"/>
                <w:sz w:val="17"/>
                <w:szCs w:val="17"/>
              </w:rPr>
              <w:t xml:space="preserve">│           ├─ ICE WALL (Network Monitor)        │</w:t>
            </w:r>
          </w:p>
          <w:p>
            <w:pPr>
              <w:spacing w:before="0" w:after="160" w:line="360" w:lineRule="auto"/>
              <w:jc w:val="center"/>
            </w:pPr>
            <w:r>
              <w:rPr>
                <w:rFonts w:ascii="Arial" w:cs="Arial" w:eastAsia="Arial" w:hAnsi="Arial"/>
                <w:b w:val="false"/>
                <w:bCs w:val="false"/>
                <w:i w:val="false"/>
                <w:iCs w:val="false"/>
                <w:color w:val="00FF88"/>
                <w:sz w:val="17"/>
                <w:szCs w:val="17"/>
              </w:rPr>
              <w:t xml:space="preserve">│           ├─ HIVEMIND (Sensor Fusion)          │</w:t>
            </w:r>
          </w:p>
          <w:p>
            <w:pPr>
              <w:spacing w:before="0" w:after="160" w:line="360" w:lineRule="auto"/>
              <w:jc w:val="center"/>
            </w:pPr>
            <w:r>
              <w:rPr>
                <w:rFonts w:ascii="Arial" w:cs="Arial" w:eastAsia="Arial" w:hAnsi="Arial"/>
                <w:b w:val="false"/>
                <w:bCs w:val="false"/>
                <w:i w:val="false"/>
                <w:iCs w:val="false"/>
                <w:color w:val="00FF88"/>
                <w:sz w:val="17"/>
                <w:szCs w:val="17"/>
              </w:rPr>
              <w:t xml:space="preserve">│           ├─ AGENT    (Doc Q&amp;A / Code Review)  │</w:t>
            </w:r>
          </w:p>
          <w:p>
            <w:pPr>
              <w:spacing w:before="0" w:after="160" w:line="360" w:lineRule="auto"/>
              <w:jc w:val="center"/>
            </w:pPr>
            <w:r>
              <w:rPr>
                <w:rFonts w:ascii="Arial" w:cs="Arial" w:eastAsia="Arial" w:hAnsi="Arial"/>
                <w:b w:val="false"/>
                <w:bCs w:val="false"/>
                <w:i w:val="false"/>
                <w:iCs w:val="false"/>
                <w:color w:val="00FF88"/>
                <w:sz w:val="17"/>
                <w:szCs w:val="17"/>
              </w:rPr>
              <w:t xml:space="preserve">│           └─ NEXUS    (Dashboard :8501)        │</w:t>
            </w:r>
          </w:p>
          <w:p>
            <w:pPr>
              <w:spacing w:before="0" w:after="160" w:line="360" w:lineRule="auto"/>
              <w:jc w:val="center"/>
            </w:pPr>
            <w:r>
              <w:rPr>
                <w:rFonts w:ascii="Arial" w:cs="Arial" w:eastAsia="Arial" w:hAnsi="Arial"/>
                <w:b w:val="false"/>
                <w:bCs w:val="false"/>
                <w:i w:val="false"/>
                <w:iCs w:val="false"/>
                <w:color w:val="FFCC00"/>
                <w:sz w:val="17"/>
                <w:szCs w:val="17"/>
              </w:rPr>
              <w:t xml:space="preserve">│  Flask Web Control (:5000)  SQLite DB          │</w:t>
            </w:r>
          </w:p>
          <w:p>
            <w:pPr>
              <w:spacing w:before="0" w:after="160" w:line="360" w:lineRule="auto"/>
              <w:jc w:val="center"/>
            </w:pPr>
            <w:r>
              <w:rPr>
                <w:rFonts w:ascii="Arial" w:cs="Arial" w:eastAsia="Arial" w:hAnsi="Arial"/>
                <w:b w:val="false"/>
                <w:bCs w:val="false"/>
                <w:i w:val="false"/>
                <w:iCs w:val="false"/>
                <w:color w:val="00F5FF"/>
                <w:sz w:val="17"/>
                <w:szCs w:val="17"/>
              </w:rPr>
              <w:t xml:space="preserve">└──────────────────┬──────────────────────────────┘</w:t>
            </w:r>
          </w:p>
          <w:p>
            <w:pPr>
              <w:spacing w:before="0" w:after="160" w:line="360" w:lineRule="auto"/>
              <w:jc w:val="center"/>
            </w:pPr>
            <w:r>
              <w:rPr>
                <w:rFonts w:ascii="Arial" w:cs="Arial" w:eastAsia="Arial" w:hAnsi="Arial"/>
                <w:b w:val="false"/>
                <w:bCs w:val="false"/>
                <w:i w:val="false"/>
                <w:iCs w:val="false"/>
                <w:color w:val="888888"/>
                <w:sz w:val="17"/>
                <w:szCs w:val="17"/>
              </w:rPr>
              <w:t xml:space="preserve">                   │ WiFi / MQTT (Transport Tier)</w:t>
            </w:r>
          </w:p>
          <w:p>
            <w:pPr>
              <w:spacing w:before="0" w:after="160" w:line="360" w:lineRule="auto"/>
              <w:jc w:val="center"/>
            </w:pPr>
            <w:r>
              <w:rPr>
                <w:rFonts w:ascii="Arial" w:cs="Arial" w:eastAsia="Arial" w:hAnsi="Arial"/>
                <w:b w:val="false"/>
                <w:bCs w:val="false"/>
                <w:i w:val="false"/>
                <w:iCs w:val="false"/>
                <w:color w:val="00F5FF"/>
                <w:sz w:val="17"/>
                <w:szCs w:val="17"/>
              </w:rPr>
              <w:t xml:space="preserve">        ┌──────────┴───────────┐</w:t>
            </w:r>
          </w:p>
          <w:p>
            <w:pPr>
              <w:spacing w:before="0" w:after="160" w:line="360" w:lineRule="auto"/>
              <w:jc w:val="center"/>
            </w:pPr>
            <w:r>
              <w:rPr>
                <w:rFonts w:ascii="Arial" w:cs="Arial" w:eastAsia="Arial" w:hAnsi="Arial"/>
                <w:b w:val="false"/>
                <w:bCs w:val="false"/>
                <w:i w:val="false"/>
                <w:iCs w:val="false"/>
                <w:color w:val="00F5FF"/>
                <w:sz w:val="17"/>
                <w:szCs w:val="17"/>
              </w:rPr>
              <w:t xml:space="preserve">  ┌─────┴──────┐         ┌─────┴──────┐</w:t>
            </w:r>
          </w:p>
          <w:p>
            <w:pPr>
              <w:spacing w:before="0" w:after="160" w:line="360" w:lineRule="auto"/>
              <w:jc w:val="center"/>
            </w:pPr>
            <w:r>
              <w:rPr>
                <w:rFonts w:ascii="Arial" w:cs="Arial" w:eastAsia="Arial" w:hAnsi="Arial"/>
                <w:b w:val="false"/>
                <w:bCs w:val="false"/>
                <w:i w:val="false"/>
                <w:iCs w:val="false"/>
                <w:color w:val="FF6600"/>
                <w:sz w:val="17"/>
                <w:szCs w:val="17"/>
              </w:rPr>
              <w:t xml:space="preserve">  │  DESKBOT  │         │   TABLET   │</w:t>
            </w:r>
          </w:p>
          <w:p>
            <w:pPr>
              <w:spacing w:before="0" w:after="160" w:line="360" w:lineRule="auto"/>
              <w:jc w:val="center"/>
            </w:pPr>
            <w:r>
              <w:rPr>
                <w:rFonts w:ascii="Arial" w:cs="Arial" w:eastAsia="Arial" w:hAnsi="Arial"/>
                <w:b w:val="false"/>
                <w:bCs w:val="false"/>
                <w:i w:val="false"/>
                <w:iCs w:val="false"/>
                <w:color w:val="FF6600"/>
                <w:sz w:val="17"/>
                <w:szCs w:val="17"/>
              </w:rPr>
              <w:t xml:space="preserve">  │  ESP32    │         │  Dashboard │</w:t>
            </w:r>
          </w:p>
          <w:p>
            <w:pPr>
              <w:spacing w:before="0" w:after="160" w:line="360" w:lineRule="auto"/>
              <w:jc w:val="center"/>
            </w:pPr>
            <w:r>
              <w:rPr>
                <w:rFonts w:ascii="Arial" w:cs="Arial" w:eastAsia="Arial" w:hAnsi="Arial"/>
                <w:b w:val="false"/>
                <w:bCs w:val="false"/>
                <w:i w:val="false"/>
                <w:iCs w:val="false"/>
                <w:color w:val="FF6600"/>
                <w:sz w:val="17"/>
                <w:szCs w:val="17"/>
              </w:rPr>
              <w:t xml:space="preserve">  │  Redmi 12 │         │  Browser   │</w:t>
            </w:r>
          </w:p>
          <w:p>
            <w:pPr>
              <w:spacing w:before="0" w:after="160" w:line="360" w:lineRule="auto"/>
              <w:jc w:val="center"/>
            </w:pPr>
            <w:r>
              <w:rPr>
                <w:rFonts w:ascii="Arial" w:cs="Arial" w:eastAsia="Arial" w:hAnsi="Arial"/>
                <w:b w:val="false"/>
                <w:bCs w:val="false"/>
                <w:i w:val="false"/>
                <w:iCs w:val="false"/>
                <w:color w:val="00F5FF"/>
                <w:sz w:val="17"/>
                <w:szCs w:val="17"/>
              </w:rPr>
              <w:t xml:space="preserve">  └───────────┘         └────────────┘</w:t>
            </w:r>
          </w:p>
        </w:tc>
      </w:tr>
    </w:tbl>
    <w:p>
      <w:pPr>
        <w:spacing w:before="0" w:after="40"/>
      </w:pPr>
    </w:p>
    <w:p>
      <w:pPr>
        <w:spacing w:before="60" w:after="200" w:line="360" w:lineRule="auto"/>
        <w:jc w:val="center"/>
      </w:pPr>
      <w:r>
        <w:rPr>
          <w:rFonts w:ascii="Arial" w:cs="Arial" w:eastAsia="Arial" w:hAnsi="Arial"/>
          <w:b w:val="false"/>
          <w:bCs w:val="false"/>
          <w:i/>
          <w:iCs/>
          <w:color w:val="595959"/>
          <w:sz w:val="20"/>
          <w:szCs w:val="20"/>
        </w:rPr>
        <w:t xml:space="preserve">Figure 4.1: DESKBOT System Architecture</w:t>
      </w:r>
    </w:p>
    <w:p>
      <w:pPr>
        <w:spacing w:before="0" w:after="40"/>
      </w:pPr>
    </w:p>
    <w:p>
      <w:pPr>
        <w:pStyle w:val="Heading2"/>
        <w:spacing w:before="320" w:after="160"/>
      </w:pPr>
      <w:r>
        <w:rPr>
          <w:rFonts w:ascii="Arial" w:cs="Arial" w:eastAsia="Arial" w:hAnsi="Arial"/>
          <w:b/>
          <w:bCs/>
          <w:color w:val="2E74B5"/>
          <w:sz w:val="28"/>
          <w:szCs w:val="28"/>
        </w:rPr>
        <w:t xml:space="preserve">4.3  Data Flow Pipelines</w:t>
      </w:r>
    </w:p>
    <w:p>
      <w:pPr>
        <w:pStyle w:val="Heading3"/>
        <w:spacing w:before="240" w:after="120"/>
      </w:pPr>
      <w:r>
        <w:rPr>
          <w:rFonts w:ascii="Arial" w:cs="Arial" w:eastAsia="Arial" w:hAnsi="Arial"/>
          <w:b/>
          <w:bCs/>
          <w:color w:val="1F4E79"/>
          <w:sz w:val="26"/>
          <w:szCs w:val="26"/>
        </w:rPr>
        <w:t xml:space="preserve">4.3.1  Vision Pipeline (OPTIC)</w:t>
      </w:r>
    </w:p>
    <w:p>
      <w:pPr>
        <w:spacing w:before="0" w:after="160" w:line="380" w:lineRule="auto"/>
        <w:jc w:val="both"/>
      </w:pPr>
      <w:r>
        <w:rPr>
          <w:rFonts w:ascii="Arial" w:cs="Arial" w:eastAsia="Arial" w:hAnsi="Arial"/>
          <w:b w:val="false"/>
          <w:bCs w:val="false"/>
          <w:i w:val="false"/>
          <w:iCs w:val="false"/>
          <w:color w:val="000000"/>
          <w:sz w:val="22"/>
          <w:szCs w:val="22"/>
        </w:rPr>
        <w:t xml:space="preserve">The vision pipeline captures video from the Redmi Note 12 via DroidCam WiFi stream, processes each frame through a sequence of ML models on the laptop, and publishes annotated frames and control commands via MQTT.</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thick" w:color="2E74B5" w:sz="12"/>
              <w:bottom w:val="single" w:color="2E74B5" w:sz="4"/>
              <w:right w:val="none" w:color="2E74B5" w:sz="0"/>
            </w:tcBorders>
            <w:shd w:fill="DEEAF1" w:val="clear"/>
            <w:tcMar>
              <w:top w:type="dxa" w:w="120"/>
              <w:left w:type="dxa" w:w="180"/>
              <w:bottom w:type="dxa" w:w="120"/>
              <w:right w:type="dxa" w:w="120"/>
            </w:tcMar>
          </w:tcPr>
          <w:p>
            <w:pPr>
              <w:spacing w:before="0" w:after="60" w:line="360" w:lineRule="auto"/>
              <w:jc w:val="left"/>
            </w:pPr>
            <w:r>
              <w:rPr>
                <w:rFonts w:ascii="Arial" w:cs="Arial" w:eastAsia="Arial" w:hAnsi="Arial"/>
                <w:b w:val="false"/>
                <w:bCs w:val="false"/>
                <w:i w:val="false"/>
                <w:iCs w:val="false"/>
                <w:color w:val="000000"/>
                <w:sz w:val="21"/>
                <w:szCs w:val="21"/>
              </w:rPr>
              <w:t xml:space="preserve">VISION PIPELINE:</w:t>
            </w:r>
          </w:p>
          <w:p>
            <w:pPr>
              <w:spacing w:before="0" w:after="60" w:line="360" w:lineRule="auto"/>
              <w:jc w:val="left"/>
            </w:pPr>
            <w:r>
              <w:rPr>
                <w:rFonts w:ascii="Arial" w:cs="Arial" w:eastAsia="Arial" w:hAnsi="Arial"/>
                <w:b w:val="false"/>
                <w:bCs w:val="false"/>
                <w:i w:val="false"/>
                <w:iCs w:val="false"/>
                <w:color w:val="000000"/>
                <w:sz w:val="21"/>
                <w:szCs w:val="21"/>
              </w:rPr>
              <w:t xml:space="preserve">Phone Camera (DroidCam) → WiFi → OpenCV VideoCapture</w:t>
            </w:r>
          </w:p>
          <w:p>
            <w:pPr>
              <w:spacing w:before="0" w:after="60" w:line="360" w:lineRule="auto"/>
              <w:jc w:val="left"/>
            </w:pPr>
            <w:r>
              <w:rPr>
                <w:rFonts w:ascii="Arial" w:cs="Arial" w:eastAsia="Arial" w:hAnsi="Arial"/>
                <w:b w:val="false"/>
                <w:bCs w:val="false"/>
                <w:i w:val="false"/>
                <w:iCs w:val="false"/>
                <w:color w:val="000000"/>
                <w:sz w:val="21"/>
                <w:szCs w:val="21"/>
              </w:rPr>
              <w:t xml:space="preserve">→ Face Detection (MediaPipe) → Face Recognition (dlib ResNet)</w:t>
            </w:r>
          </w:p>
          <w:p>
            <w:pPr>
              <w:spacing w:before="0" w:after="60" w:line="360" w:lineRule="auto"/>
              <w:jc w:val="left"/>
            </w:pPr>
            <w:r>
              <w:rPr>
                <w:rFonts w:ascii="Arial" w:cs="Arial" w:eastAsia="Arial" w:hAnsi="Arial"/>
                <w:b w:val="false"/>
                <w:bCs w:val="false"/>
                <w:i w:val="false"/>
                <w:iCs w:val="false"/>
                <w:color w:val="000000"/>
                <w:sz w:val="21"/>
                <w:szCs w:val="21"/>
              </w:rPr>
              <w:t xml:space="preserve">→ Pose Estimation (MediaPipe) → Object Detection (YOLOv5)</w:t>
            </w:r>
          </w:p>
          <w:p>
            <w:pPr>
              <w:spacing w:before="0" w:after="60" w:line="360" w:lineRule="auto"/>
              <w:jc w:val="left"/>
            </w:pPr>
            <w:r>
              <w:rPr>
                <w:rFonts w:ascii="Arial" w:cs="Arial" w:eastAsia="Arial" w:hAnsi="Arial"/>
                <w:b w:val="false"/>
                <w:bCs w:val="false"/>
                <w:i w:val="false"/>
                <w:iCs w:val="false"/>
                <w:color w:val="000000"/>
                <w:sz w:val="21"/>
                <w:szCs w:val="21"/>
              </w:rPr>
              <w:t xml:space="preserve">→ Annotated Frame → MQTT jinx/frame → Tablet Dashboard</w:t>
            </w:r>
          </w:p>
          <w:p>
            <w:pPr>
              <w:spacing w:before="0" w:after="60" w:line="360" w:lineRule="auto"/>
              <w:jc w:val="left"/>
            </w:pPr>
            <w:r>
              <w:rPr>
                <w:rFonts w:ascii="Arial" w:cs="Arial" w:eastAsia="Arial" w:hAnsi="Arial"/>
                <w:b w:val="false"/>
                <w:bCs w:val="false"/>
                <w:i w:val="false"/>
                <w:iCs w:val="false"/>
                <w:color w:val="000000"/>
                <w:sz w:val="21"/>
                <w:szCs w:val="21"/>
              </w:rPr>
              <w:t xml:space="preserve">→ Face position → MQTT jinx/head_track → ESP32 Servos</w:t>
            </w:r>
          </w:p>
        </w:tc>
      </w:tr>
    </w:tbl>
    <w:p>
      <w:pPr>
        <w:spacing w:before="0" w:after="20"/>
      </w:pPr>
    </w:p>
    <w:p>
      <w:pPr>
        <w:pStyle w:val="Heading3"/>
        <w:spacing w:before="240" w:after="120"/>
      </w:pPr>
      <w:r>
        <w:rPr>
          <w:rFonts w:ascii="Arial" w:cs="Arial" w:eastAsia="Arial" w:hAnsi="Arial"/>
          <w:b/>
          <w:bCs/>
          <w:color w:val="1F4E79"/>
          <w:sz w:val="26"/>
          <w:szCs w:val="26"/>
        </w:rPr>
        <w:t xml:space="preserve">4.3.2  Voice Pipeline (VOCODER)</w:t>
      </w:r>
    </w:p>
    <w:p>
      <w:pPr>
        <w:spacing w:before="0" w:after="160" w:line="380" w:lineRule="auto"/>
        <w:jc w:val="both"/>
      </w:pPr>
      <w:r>
        <w:rPr>
          <w:rFonts w:ascii="Arial" w:cs="Arial" w:eastAsia="Arial" w:hAnsi="Arial"/>
          <w:b w:val="false"/>
          <w:bCs w:val="false"/>
          <w:i w:val="false"/>
          <w:iCs w:val="false"/>
          <w:color w:val="000000"/>
          <w:sz w:val="22"/>
          <w:szCs w:val="22"/>
        </w:rPr>
        <w:t xml:space="preserve">The voice pipeline continuously monitors the microphone for the wake word, activates on detection, transcribes the command using STT, processes it through the command parser or Gemini LLM, synthesizes the response with edge-TTS, and plays it through the phone speaker.</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thick" w:color="2E74B5" w:sz="12"/>
              <w:bottom w:val="single" w:color="2E74B5" w:sz="4"/>
              <w:right w:val="none" w:color="2E74B5" w:sz="0"/>
            </w:tcBorders>
            <w:shd w:fill="DEEAF1" w:val="clear"/>
            <w:tcMar>
              <w:top w:type="dxa" w:w="120"/>
              <w:left w:type="dxa" w:w="180"/>
              <w:bottom w:type="dxa" w:w="120"/>
              <w:right w:type="dxa" w:w="120"/>
            </w:tcMar>
          </w:tcPr>
          <w:p>
            <w:pPr>
              <w:spacing w:before="0" w:after="60" w:line="360" w:lineRule="auto"/>
              <w:jc w:val="left"/>
            </w:pPr>
            <w:r>
              <w:rPr>
                <w:rFonts w:ascii="Arial" w:cs="Arial" w:eastAsia="Arial" w:hAnsi="Arial"/>
                <w:b w:val="false"/>
                <w:bCs w:val="false"/>
                <w:i w:val="false"/>
                <w:iCs w:val="false"/>
                <w:color w:val="000000"/>
                <w:sz w:val="21"/>
                <w:szCs w:val="21"/>
              </w:rPr>
              <w:t xml:space="preserve">VOICE PIPELINE:</w:t>
            </w:r>
          </w:p>
          <w:p>
            <w:pPr>
              <w:spacing w:before="0" w:after="60" w:line="360" w:lineRule="auto"/>
              <w:jc w:val="left"/>
            </w:pPr>
            <w:r>
              <w:rPr>
                <w:rFonts w:ascii="Arial" w:cs="Arial" w:eastAsia="Arial" w:hAnsi="Arial"/>
                <w:b w:val="false"/>
                <w:bCs w:val="false"/>
                <w:i w:val="false"/>
                <w:iCs w:val="false"/>
                <w:color w:val="000000"/>
                <w:sz w:val="21"/>
                <w:szCs w:val="21"/>
              </w:rPr>
              <w:t xml:space="preserve">Microphone → SpeechRecognition → Vosk/Google STT</w:t>
            </w:r>
          </w:p>
          <w:p>
            <w:pPr>
              <w:spacing w:before="0" w:after="60" w:line="360" w:lineRule="auto"/>
              <w:jc w:val="left"/>
            </w:pPr>
            <w:r>
              <w:rPr>
                <w:rFonts w:ascii="Arial" w:cs="Arial" w:eastAsia="Arial" w:hAnsi="Arial"/>
                <w:b w:val="false"/>
                <w:bCs w:val="false"/>
                <w:i w:val="false"/>
                <w:iCs w:val="false"/>
                <w:color w:val="000000"/>
                <w:sz w:val="21"/>
                <w:szCs w:val="21"/>
              </w:rPr>
              <w:t xml:space="preserve">→ Wake word detection ('hey jinx')</w:t>
            </w:r>
          </w:p>
          <w:p>
            <w:pPr>
              <w:spacing w:before="0" w:after="60" w:line="360" w:lineRule="auto"/>
              <w:jc w:val="left"/>
            </w:pPr>
            <w:r>
              <w:rPr>
                <w:rFonts w:ascii="Arial" w:cs="Arial" w:eastAsia="Arial" w:hAnsi="Arial"/>
                <w:b w:val="false"/>
                <w:bCs w:val="false"/>
                <w:i w:val="false"/>
                <w:iCs w:val="false"/>
                <w:color w:val="000000"/>
                <w:sz w:val="21"/>
                <w:szCs w:val="21"/>
              </w:rPr>
              <w:t xml:space="preserve">→ Command Parser → Direct action / Gemini 2.0 Flash</w:t>
            </w:r>
          </w:p>
          <w:p>
            <w:pPr>
              <w:spacing w:before="0" w:after="60" w:line="360" w:lineRule="auto"/>
              <w:jc w:val="left"/>
            </w:pPr>
            <w:r>
              <w:rPr>
                <w:rFonts w:ascii="Arial" w:cs="Arial" w:eastAsia="Arial" w:hAnsi="Arial"/>
                <w:b w:val="false"/>
                <w:bCs w:val="false"/>
                <w:i w:val="false"/>
                <w:iCs w:val="false"/>
                <w:color w:val="000000"/>
                <w:sz w:val="21"/>
                <w:szCs w:val="21"/>
              </w:rPr>
              <w:t xml:space="preserve">→ edge-TTS Neural Synthesis → mpv player → Phone Speaker</w:t>
            </w:r>
          </w:p>
          <w:p>
            <w:pPr>
              <w:spacing w:before="0" w:after="60" w:line="360" w:lineRule="auto"/>
              <w:jc w:val="left"/>
            </w:pPr>
            <w:r>
              <w:rPr>
                <w:rFonts w:ascii="Arial" w:cs="Arial" w:eastAsia="Arial" w:hAnsi="Arial"/>
                <w:b w:val="false"/>
                <w:bCs w:val="false"/>
                <w:i w:val="false"/>
                <w:iCs w:val="false"/>
                <w:color w:val="000000"/>
                <w:sz w:val="21"/>
                <w:szCs w:val="21"/>
              </w:rPr>
              <w:t xml:space="preserve">→ MQTT jinx/eyes → ESP32 (talking eye animation)</w:t>
            </w:r>
          </w:p>
        </w:tc>
      </w:tr>
    </w:tbl>
    <w:p>
      <w:pPr>
        <w:spacing w:before="0" w:after="20"/>
      </w:pPr>
    </w:p>
    <w:p>
      <w:pPr>
        <w:pStyle w:val="Heading3"/>
        <w:spacing w:before="240" w:after="120"/>
      </w:pPr>
      <w:r>
        <w:rPr>
          <w:rFonts w:ascii="Arial" w:cs="Arial" w:eastAsia="Arial" w:hAnsi="Arial"/>
          <w:b/>
          <w:bCs/>
          <w:color w:val="1F4E79"/>
          <w:sz w:val="26"/>
          <w:szCs w:val="26"/>
        </w:rPr>
        <w:t xml:space="preserve">4.3.3  Audio Classification Pipeline (ECHO HUNTER)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thick" w:color="2E74B5" w:sz="12"/>
              <w:bottom w:val="single" w:color="2E74B5" w:sz="4"/>
              <w:right w:val="none" w:color="2E74B5" w:sz="0"/>
            </w:tcBorders>
            <w:shd w:fill="DEEAF1" w:val="clear"/>
            <w:tcMar>
              <w:top w:type="dxa" w:w="120"/>
              <w:left w:type="dxa" w:w="180"/>
              <w:bottom w:type="dxa" w:w="120"/>
              <w:right w:type="dxa" w:w="120"/>
            </w:tcMar>
          </w:tcPr>
          <w:p>
            <w:pPr>
              <w:spacing w:before="0" w:after="60" w:line="360" w:lineRule="auto"/>
              <w:jc w:val="left"/>
            </w:pPr>
            <w:r>
              <w:rPr>
                <w:rFonts w:ascii="Arial" w:cs="Arial" w:eastAsia="Arial" w:hAnsi="Arial"/>
                <w:b w:val="false"/>
                <w:bCs w:val="false"/>
                <w:i w:val="false"/>
                <w:iCs w:val="false"/>
                <w:color w:val="000000"/>
                <w:sz w:val="21"/>
                <w:szCs w:val="21"/>
              </w:rPr>
              <w:t xml:space="preserve">AUDIO PIPELINE:</w:t>
            </w:r>
          </w:p>
          <w:p>
            <w:pPr>
              <w:spacing w:before="0" w:after="60" w:line="360" w:lineRule="auto"/>
              <w:jc w:val="left"/>
            </w:pPr>
            <w:r>
              <w:rPr>
                <w:rFonts w:ascii="Arial" w:cs="Arial" w:eastAsia="Arial" w:hAnsi="Arial"/>
                <w:b w:val="false"/>
                <w:bCs w:val="false"/>
                <w:i w:val="false"/>
                <w:iCs w:val="false"/>
                <w:color w:val="000000"/>
                <w:sz w:val="21"/>
                <w:szCs w:val="21"/>
              </w:rPr>
              <w:t xml:space="preserve">Wired Microphone → sounddevice recording (2-second chunks)</w:t>
            </w:r>
          </w:p>
          <w:p>
            <w:pPr>
              <w:spacing w:before="0" w:after="60" w:line="360" w:lineRule="auto"/>
              <w:jc w:val="left"/>
            </w:pPr>
            <w:r>
              <w:rPr>
                <w:rFonts w:ascii="Arial" w:cs="Arial" w:eastAsia="Arial" w:hAnsi="Arial"/>
                <w:b w:val="false"/>
                <w:bCs w:val="false"/>
                <w:i w:val="false"/>
                <w:iCs w:val="false"/>
                <w:color w:val="000000"/>
                <w:sz w:val="21"/>
                <w:szCs w:val="21"/>
              </w:rPr>
              <w:t xml:space="preserve">→ librosa Mel Spectrogram (128x128)</w:t>
            </w:r>
          </w:p>
          <w:p>
            <w:pPr>
              <w:spacing w:before="0" w:after="60" w:line="360" w:lineRule="auto"/>
              <w:jc w:val="left"/>
            </w:pPr>
            <w:r>
              <w:rPr>
                <w:rFonts w:ascii="Arial" w:cs="Arial" w:eastAsia="Arial" w:hAnsi="Arial"/>
                <w:b w:val="false"/>
                <w:bCs w:val="false"/>
                <w:i w:val="false"/>
                <w:iCs w:val="false"/>
                <w:color w:val="000000"/>
                <w:sz w:val="21"/>
                <w:szCs w:val="21"/>
              </w:rPr>
              <w:t xml:space="preserve">→ Audio CNN inference → class + confidence</w:t>
            </w:r>
          </w:p>
          <w:p>
            <w:pPr>
              <w:spacing w:before="0" w:after="60" w:line="360" w:lineRule="auto"/>
              <w:jc w:val="left"/>
            </w:pPr>
            <w:r>
              <w:rPr>
                <w:rFonts w:ascii="Arial" w:cs="Arial" w:eastAsia="Arial" w:hAnsi="Arial"/>
                <w:b w:val="false"/>
                <w:bCs w:val="false"/>
                <w:i w:val="false"/>
                <w:iCs w:val="false"/>
                <w:color w:val="000000"/>
                <w:sz w:val="21"/>
                <w:szCs w:val="21"/>
              </w:rPr>
              <w:t xml:space="preserve">→ If threat class (gunshot/siren/glass): MQTT jinx/alerts</w:t>
            </w:r>
          </w:p>
          <w:p>
            <w:pPr>
              <w:spacing w:before="0" w:after="60" w:line="360" w:lineRule="auto"/>
              <w:jc w:val="left"/>
            </w:pPr>
            <w:r>
              <w:rPr>
                <w:rFonts w:ascii="Arial" w:cs="Arial" w:eastAsia="Arial" w:hAnsi="Arial"/>
                <w:b w:val="false"/>
                <w:bCs w:val="false"/>
                <w:i w:val="false"/>
                <w:iCs w:val="false"/>
                <w:color w:val="000000"/>
                <w:sz w:val="21"/>
                <w:szCs w:val="21"/>
              </w:rPr>
              <w:t xml:space="preserve">→ ESP32: LED alert + buzzer + threat eyes</w:t>
            </w:r>
          </w:p>
        </w:tc>
      </w:tr>
    </w:tbl>
    <w:p>
      <w:pPr>
        <w:spacing w:before="0" w:after="20"/>
      </w:pPr>
    </w:p>
    <w:p>
      <w:pPr>
        <w:pStyle w:val="Heading3"/>
        <w:spacing w:before="240" w:after="120"/>
      </w:pPr>
      <w:r>
        <w:rPr>
          <w:rFonts w:ascii="Arial" w:cs="Arial" w:eastAsia="Arial" w:hAnsi="Arial"/>
          <w:b/>
          <w:bCs/>
          <w:color w:val="1F4E79"/>
          <w:sz w:val="26"/>
          <w:szCs w:val="26"/>
        </w:rPr>
        <w:t xml:space="preserve">4.3.4  Sensor Pipeline (HIVEMIND)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thick" w:color="2E74B5" w:sz="12"/>
              <w:bottom w:val="single" w:color="2E74B5" w:sz="4"/>
              <w:right w:val="none" w:color="2E74B5" w:sz="0"/>
            </w:tcBorders>
            <w:shd w:fill="DEEAF1" w:val="clear"/>
            <w:tcMar>
              <w:top w:type="dxa" w:w="120"/>
              <w:left w:type="dxa" w:w="180"/>
              <w:bottom w:type="dxa" w:w="120"/>
              <w:right w:type="dxa" w:w="120"/>
            </w:tcMar>
          </w:tcPr>
          <w:p>
            <w:pPr>
              <w:spacing w:before="0" w:after="60" w:line="360" w:lineRule="auto"/>
              <w:jc w:val="left"/>
            </w:pPr>
            <w:r>
              <w:rPr>
                <w:rFonts w:ascii="Arial" w:cs="Arial" w:eastAsia="Arial" w:hAnsi="Arial"/>
                <w:b w:val="false"/>
                <w:bCs w:val="false"/>
                <w:i w:val="false"/>
                <w:iCs w:val="false"/>
                <w:color w:val="000000"/>
                <w:sz w:val="21"/>
                <w:szCs w:val="21"/>
              </w:rPr>
              <w:t xml:space="preserve">SENSOR PIPELINE:</w:t>
            </w:r>
          </w:p>
          <w:p>
            <w:pPr>
              <w:spacing w:before="0" w:after="60" w:line="360" w:lineRule="auto"/>
              <w:jc w:val="left"/>
            </w:pPr>
            <w:r>
              <w:rPr>
                <w:rFonts w:ascii="Arial" w:cs="Arial" w:eastAsia="Arial" w:hAnsi="Arial"/>
                <w:b w:val="false"/>
                <w:bCs w:val="false"/>
                <w:i w:val="false"/>
                <w:iCs w:val="false"/>
                <w:color w:val="000000"/>
                <w:sz w:val="21"/>
                <w:szCs w:val="21"/>
              </w:rPr>
              <w:t xml:space="preserve">ESP32: VL53L0X (down) + VL53L0X (fwd) + HC-SR04 x2 + IR x2</w:t>
            </w:r>
          </w:p>
          <w:p>
            <w:pPr>
              <w:spacing w:before="0" w:after="60" w:line="360" w:lineRule="auto"/>
              <w:jc w:val="left"/>
            </w:pPr>
            <w:r>
              <w:rPr>
                <w:rFonts w:ascii="Arial" w:cs="Arial" w:eastAsia="Arial" w:hAnsi="Arial"/>
                <w:b w:val="false"/>
                <w:bCs w:val="false"/>
                <w:i w:val="false"/>
                <w:iCs w:val="false"/>
                <w:color w:val="000000"/>
                <w:sz w:val="21"/>
                <w:szCs w:val="21"/>
              </w:rPr>
              <w:t xml:space="preserve">→ MQTT jinx/sensors (every 100ms)</w:t>
            </w:r>
          </w:p>
          <w:p>
            <w:pPr>
              <w:spacing w:before="0" w:after="60" w:line="360" w:lineRule="auto"/>
              <w:jc w:val="left"/>
            </w:pPr>
            <w:r>
              <w:rPr>
                <w:rFonts w:ascii="Arial" w:cs="Arial" w:eastAsia="Arial" w:hAnsi="Arial"/>
                <w:b w:val="false"/>
                <w:bCs w:val="false"/>
                <w:i w:val="false"/>
                <w:iCs w:val="false"/>
                <w:color w:val="000000"/>
                <w:sz w:val="21"/>
                <w:szCs w:val="21"/>
              </w:rPr>
              <w:t xml:space="preserve">→ HIVEMIND: table edge check → motor stop if edge &lt; 80mm</w:t>
            </w:r>
          </w:p>
          <w:p>
            <w:pPr>
              <w:spacing w:before="0" w:after="60" w:line="360" w:lineRule="auto"/>
              <w:jc w:val="left"/>
            </w:pPr>
            <w:r>
              <w:rPr>
                <w:rFonts w:ascii="Arial" w:cs="Arial" w:eastAsia="Arial" w:hAnsi="Arial"/>
                <w:b w:val="false"/>
                <w:bCs w:val="false"/>
                <w:i w:val="false"/>
                <w:iCs w:val="false"/>
                <w:color w:val="000000"/>
                <w:sz w:val="21"/>
                <w:szCs w:val="21"/>
              </w:rPr>
              <w:t xml:space="preserve">→ Obstacle check → motor stop if obstacle &lt; 20cm</w:t>
            </w:r>
          </w:p>
          <w:p>
            <w:pPr>
              <w:spacing w:before="0" w:after="60" w:line="360" w:lineRule="auto"/>
              <w:jc w:val="left"/>
            </w:pPr>
            <w:r>
              <w:rPr>
                <w:rFonts w:ascii="Arial" w:cs="Arial" w:eastAsia="Arial" w:hAnsi="Arial"/>
                <w:b w:val="false"/>
                <w:bCs w:val="false"/>
                <w:i w:val="false"/>
                <w:iCs w:val="false"/>
                <w:color w:val="000000"/>
                <w:sz w:val="21"/>
                <w:szCs w:val="21"/>
              </w:rPr>
              <w:t xml:space="preserve">→ Battery ADC → MQTT jinx/battery (every 5s)</w:t>
            </w:r>
          </w:p>
        </w:tc>
      </w:tr>
    </w:tbl>
    <w:p>
      <w:pPr>
        <w:spacing w:before="0" w:after="40"/>
      </w:pPr>
    </w:p>
    <w:p>
      <w:pPr>
        <w:pStyle w:val="Heading2"/>
        <w:spacing w:before="320" w:after="160"/>
      </w:pPr>
      <w:r>
        <w:rPr>
          <w:rFonts w:ascii="Arial" w:cs="Arial" w:eastAsia="Arial" w:hAnsi="Arial"/>
          <w:b/>
          <w:bCs/>
          <w:color w:val="2E74B5"/>
          <w:sz w:val="28"/>
          <w:szCs w:val="28"/>
        </w:rPr>
        <w:t xml:space="preserve">4.4  MQTT Communication Architecture</w:t>
      </w:r>
    </w:p>
    <w:p>
      <w:pPr>
        <w:spacing w:before="0" w:after="160" w:line="380" w:lineRule="auto"/>
        <w:jc w:val="both"/>
      </w:pPr>
      <w:r>
        <w:rPr>
          <w:rFonts w:ascii="Arial" w:cs="Arial" w:eastAsia="Arial" w:hAnsi="Arial"/>
          <w:b w:val="false"/>
          <w:bCs w:val="false"/>
          <w:i w:val="false"/>
          <w:iCs w:val="false"/>
          <w:color w:val="000000"/>
          <w:sz w:val="22"/>
          <w:szCs w:val="22"/>
        </w:rPr>
        <w:t xml:space="preserve">All inter-module communication uses MQTT (Message Queuing Telemetry Transport) protocol via a local Mosquitto broker running on the laptop. MQTT was chosen for its lightweight publish-subscribe model, low latency over LAN (&lt; 50ms), and inherent support for decoupled many-to-many communication between modules.</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26"/>
      </w:tblGrid>
      <w:tr>
        <w:trPr>
          <w:tblHeader/>
        </w:trPr>
        <w:tc>
          <w:tcPr>
            <w:tcW w:type="dxa" w:w="2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MQTT Topic</w:t>
            </w:r>
          </w:p>
        </w:tc>
        <w:tc>
          <w:tcPr>
            <w:tcW w:type="dxa" w:w="16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Publisher</w:t>
            </w:r>
          </w:p>
        </w:tc>
        <w:tc>
          <w:tcPr>
            <w:tcW w:type="dxa" w:w="2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Subscriber(s)</w:t>
            </w:r>
          </w:p>
        </w:tc>
        <w:tc>
          <w:tcPr>
            <w:tcW w:type="dxa" w:w="28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Payload</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jinx/eyes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Server</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ESP32</w:t>
            </w:r>
          </w:p>
        </w:tc>
        <w:tc>
          <w:tcPr>
            <w:tcW w:type="dxa" w:w="28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Eye state string</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jinx/head_track</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OPTIC</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ESP32</w:t>
            </w:r>
          </w:p>
        </w:tc>
        <w:tc>
          <w:tcPr>
            <w:tcW w:type="dxa" w:w="28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JSON {x, y} normalized</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jinx/eye_track</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OPTIC</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ESP32</w:t>
            </w:r>
          </w:p>
        </w:tc>
        <w:tc>
          <w:tcPr>
            <w:tcW w:type="dxa" w:w="28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JSON {x, y} for pupil</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jinx/motor</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Server/Web</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ESP32</w:t>
            </w:r>
          </w:p>
        </w:tc>
        <w:tc>
          <w:tcPr>
            <w:tcW w:type="dxa" w:w="28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Direction string</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jinx/led</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Server</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ESP32</w:t>
            </w:r>
          </w:p>
        </w:tc>
        <w:tc>
          <w:tcPr>
            <w:tcW w:type="dxa" w:w="28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Effect name / color</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jinx/sound</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Server</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ESP32</w:t>
            </w:r>
          </w:p>
        </w:tc>
        <w:tc>
          <w:tcPr>
            <w:tcW w:type="dxa" w:w="28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Sound ID</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jinx/sensors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ESP32</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HIVEMIND</w:t>
            </w:r>
          </w:p>
        </w:tc>
        <w:tc>
          <w:tcPr>
            <w:tcW w:type="dxa" w:w="28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JSON sensor readings</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jinx/battery</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ESP32</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HIVEMIND/Nexus</w:t>
            </w:r>
          </w:p>
        </w:tc>
        <w:tc>
          <w:tcPr>
            <w:tcW w:type="dxa" w:w="28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JSON voltage/percent</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jinx/frame</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OPTIC</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Tablet/Web</w:t>
            </w:r>
          </w:p>
        </w:tc>
        <w:tc>
          <w:tcPr>
            <w:tcW w:type="dxa" w:w="28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Base64 JPEG</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jinx/alerts</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All modules</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Nexus/Web/Log</w:t>
            </w:r>
          </w:p>
        </w:tc>
        <w:tc>
          <w:tcPr>
            <w:tcW w:type="dxa" w:w="28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Alert string</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jinx/audio</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ECHO</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HIVEMIND/Web</w:t>
            </w:r>
          </w:p>
        </w:tc>
        <w:tc>
          <w:tcPr>
            <w:tcW w:type="dxa" w:w="28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JSON label/confidence</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jinx/network_stats</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ICE WALL</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Nexus/Web</w:t>
            </w:r>
          </w:p>
        </w:tc>
        <w:tc>
          <w:tcPr>
            <w:tcW w:type="dxa" w:w="28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JSON device list</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jinx/doom_level</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HIVEMIND</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Nexus/Web</w:t>
            </w:r>
          </w:p>
        </w:tc>
        <w:tc>
          <w:tcPr>
            <w:tcW w:type="dxa" w:w="28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Float 0-1</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jinx/mode</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Any</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All modules</w:t>
            </w:r>
          </w:p>
        </w:tc>
        <w:tc>
          <w:tcPr>
            <w:tcW w:type="dxa" w:w="28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Mode string</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jinx/web_command</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Web/Flask</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All modules</w:t>
            </w:r>
          </w:p>
        </w:tc>
        <w:tc>
          <w:tcPr>
            <w:tcW w:type="dxa" w:w="28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JSON command</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jinx/command</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Internal</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AGENT/modules</w:t>
            </w:r>
          </w:p>
        </w:tc>
        <w:tc>
          <w:tcPr>
            <w:tcW w:type="dxa" w:w="28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JSON typed command</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4.1: MQTT Topic Architecture</w:t>
      </w:r>
    </w:p>
    <w:p>
      <w:pPr>
        <w:spacing w:before="0" w:after="40"/>
      </w:pPr>
    </w:p>
    <w:p>
      <w:pPr>
        <w:pStyle w:val="Heading2"/>
        <w:spacing w:before="320" w:after="160"/>
      </w:pPr>
      <w:r>
        <w:rPr>
          <w:rFonts w:ascii="Arial" w:cs="Arial" w:eastAsia="Arial" w:hAnsi="Arial"/>
          <w:b/>
          <w:bCs/>
          <w:color w:val="2E74B5"/>
          <w:sz w:val="28"/>
          <w:szCs w:val="28"/>
        </w:rPr>
        <w:t xml:space="preserve">4.5  Module Design (Codex)</w:t>
      </w:r>
    </w:p>
    <w:p>
      <w:pPr>
        <w:spacing w:before="0" w:after="160" w:line="380" w:lineRule="auto"/>
        <w:jc w:val="both"/>
      </w:pPr>
      <w:r>
        <w:rPr>
          <w:rFonts w:ascii="Arial" w:cs="Arial" w:eastAsia="Arial" w:hAnsi="Arial"/>
          <w:b w:val="false"/>
          <w:bCs w:val="false"/>
          <w:i w:val="false"/>
          <w:iCs w:val="false"/>
          <w:color w:val="000000"/>
          <w:sz w:val="22"/>
          <w:szCs w:val="22"/>
        </w:rPr>
        <w:t xml:space="preserve">The server-side code is organized into 11 modules, each with a cyberpunk codename and a single focused responsibility:</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Module (Codename)</w:t>
            </w:r>
          </w:p>
        </w:tc>
        <w:tc>
          <w:tcPr>
            <w:tcW w:type="dxa" w:w="2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File</w:t>
            </w:r>
          </w:p>
        </w:tc>
        <w:tc>
          <w:tcPr>
            <w:tcW w:type="dxa" w:w="46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Responsibility</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GENESIS</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genesis.py</w:t>
            </w:r>
          </w:p>
        </w:tc>
        <w:tc>
          <w:tcPr>
            <w:tcW w:type="dxa" w:w="4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Master startup, module orchestration, graceful shutdown</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DNA</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dna.py</w:t>
            </w:r>
          </w:p>
        </w:tc>
        <w:tc>
          <w:tcPr>
            <w:tcW w:type="dxa" w:w="4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All configuration: IPs, API keys, thresholds, topic names</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SYNAPSE</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synapse.py</w:t>
            </w:r>
          </w:p>
        </w:tc>
        <w:tc>
          <w:tcPr>
            <w:tcW w:type="dxa" w:w="4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MQTT hub: connect, publish, subscribe, message routing</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BLACKBOX</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blackbox.py</w:t>
            </w:r>
          </w:p>
        </w:tc>
        <w:tc>
          <w:tcPr>
            <w:tcW w:type="dxa" w:w="4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SQLite logging: events, alerts, screenshots, statistics</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PSYCHE</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psyche.py</w:t>
            </w:r>
          </w:p>
        </w:tc>
        <w:tc>
          <w:tcPr>
            <w:tcW w:type="dxa" w:w="4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Personality: ack lines, jokes, roast prompts, system prompt</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OPTIC</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optic.py</w:t>
            </w:r>
          </w:p>
        </w:tc>
        <w:tc>
          <w:tcPr>
            <w:tcW w:type="dxa" w:w="4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Vision pipeline: camera, face, pose, mesh, gestures, YOLO</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VOCODER</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vocoder.py</w:t>
            </w:r>
          </w:p>
        </w:tc>
        <w:tc>
          <w:tcPr>
            <w:tcW w:type="dxa" w:w="4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Voice: wake word, STT, edge-TTS, Gemini, music, commands</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ECHO HUNTER</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echo_hunter.py</w:t>
            </w:r>
          </w:p>
        </w:tc>
        <w:tc>
          <w:tcPr>
            <w:tcW w:type="dxa" w:w="4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Audio: recording, mel spectrogram, CNN inference, alerts</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ICE WALL</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ice_wall.py</w:t>
            </w:r>
          </w:p>
        </w:tc>
        <w:tc>
          <w:tcPr>
            <w:tcW w:type="dxa" w:w="4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Network: ARP scan, device detection, anomaly model</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HIVEMIND</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hivemind.py</w:t>
            </w:r>
          </w:p>
        </w:tc>
        <w:tc>
          <w:tcPr>
            <w:tcW w:type="dxa" w:w="4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Sensor fusion: weighted doom_level, battery monitor</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AGENT</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agent.py</w:t>
            </w:r>
          </w:p>
        </w:tc>
        <w:tc>
          <w:tcPr>
            <w:tcW w:type="dxa" w:w="4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Document RAG, code review, file watcher, LLM agent</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NEXUS</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nexus.py</w:t>
            </w:r>
          </w:p>
        </w:tc>
        <w:tc>
          <w:tcPr>
            <w:tcW w:type="dxa" w:w="4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Streamlit cyberpunk dashboard (port 8501)</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NEXUS-WEB</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web_control/app.py</w:t>
            </w:r>
          </w:p>
        </w:tc>
        <w:tc>
          <w:tcPr>
            <w:tcW w:type="dxa" w:w="4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Flask control panel (port 5000), REST API + WebSocket</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4.2: Module Design (Codex Reference)</w:t>
      </w:r>
    </w:p>
    <w:p>
      <w:pPr>
        <w:spacing w:before="0" w:after="40"/>
      </w:pPr>
    </w:p>
    <w:p>
      <w:pPr>
        <w:pStyle w:val="Heading2"/>
        <w:spacing w:before="320" w:after="160"/>
      </w:pPr>
      <w:r>
        <w:rPr>
          <w:rFonts w:ascii="Arial" w:cs="Arial" w:eastAsia="Arial" w:hAnsi="Arial"/>
          <w:b/>
          <w:bCs/>
          <w:color w:val="2E74B5"/>
          <w:sz w:val="28"/>
          <w:szCs w:val="28"/>
        </w:rPr>
        <w:t xml:space="preserve">4.6  Database Schema</w:t>
      </w:r>
    </w:p>
    <w:p>
      <w:pPr>
        <w:spacing w:before="0" w:after="160" w:line="380" w:lineRule="auto"/>
        <w:jc w:val="both"/>
      </w:pPr>
      <w:r>
        <w:rPr>
          <w:rFonts w:ascii="Arial" w:cs="Arial" w:eastAsia="Arial" w:hAnsi="Arial"/>
          <w:b w:val="false"/>
          <w:bCs w:val="false"/>
          <w:i w:val="false"/>
          <w:iCs w:val="false"/>
          <w:color w:val="000000"/>
          <w:sz w:val="22"/>
          <w:szCs w:val="22"/>
        </w:rPr>
        <w:t xml:space="preserve">DESKBOT uses SQLite for persistent event logging. The database schema is minimal by design — the system is an embedded real-time platform, not an enterprise data store:</w:t>
      </w:r>
    </w:p>
    <w:p>
      <w:pPr>
        <w:spacing w:before="0" w:after="20"/>
      </w:pPr>
    </w:p>
    <w:p>
      <w:pPr>
        <w:shd w:fill="1E1E1E" w:val="clear"/>
        <w:spacing w:before="80" w:after="80" w:line="300"/>
        <w:ind w:left="360" w:right="360"/>
      </w:pPr>
      <w:r>
        <w:rPr>
          <w:rFonts w:ascii="Courier New" w:cs="Courier New" w:eastAsia="Courier New" w:hAnsi="Courier New"/>
          <w:color w:val="D4D4D4"/>
          <w:sz w:val="18"/>
          <w:szCs w:val="18"/>
        </w:rPr>
        <w:t xml:space="preserve">-- events table: all system events with optional screenshot</w:t>
      </w:r>
    </w:p>
    <w:p>
      <w:pPr>
        <w:shd w:fill="1E1E1E" w:val="clear"/>
        <w:spacing w:before="80" w:after="80" w:line="300"/>
        <w:ind w:left="360" w:right="360"/>
      </w:pPr>
      <w:r>
        <w:rPr>
          <w:rFonts w:ascii="Courier New" w:cs="Courier New" w:eastAsia="Courier New" w:hAnsi="Courier New"/>
          <w:color w:val="D4D4D4"/>
          <w:sz w:val="18"/>
          <w:szCs w:val="18"/>
        </w:rPr>
        <w:t xml:space="preserve">CREATE TABLE IF NOT EXISTS events (</w:t>
      </w:r>
    </w:p>
    <w:p>
      <w:pPr>
        <w:shd w:fill="1E1E1E" w:val="clear"/>
        <w:spacing w:before="80" w:after="80" w:line="300"/>
        <w:ind w:left="360" w:right="360"/>
      </w:pPr>
      <w:r>
        <w:rPr>
          <w:rFonts w:ascii="Courier New" w:cs="Courier New" w:eastAsia="Courier New" w:hAnsi="Courier New"/>
          <w:color w:val="D4D4D4"/>
          <w:sz w:val="18"/>
          <w:szCs w:val="18"/>
        </w:rPr>
        <w:t xml:space="preserve">    id              INTEGER PRIMARY KEY AUTOINCREMENT,</w:t>
      </w:r>
    </w:p>
    <w:p>
      <w:pPr>
        <w:shd w:fill="1E1E1E" w:val="clear"/>
        <w:spacing w:before="80" w:after="80" w:line="300"/>
        <w:ind w:left="360" w:right="360"/>
      </w:pPr>
      <w:r>
        <w:rPr>
          <w:rFonts w:ascii="Courier New" w:cs="Courier New" w:eastAsia="Courier New" w:hAnsi="Courier New"/>
          <w:color w:val="D4D4D4"/>
          <w:sz w:val="18"/>
          <w:szCs w:val="18"/>
        </w:rPr>
        <w:t xml:space="preserve">    timestamp       TEXT NOT NULL,</w:t>
      </w:r>
    </w:p>
    <w:p>
      <w:pPr>
        <w:shd w:fill="1E1E1E" w:val="clear"/>
        <w:spacing w:before="80" w:after="80" w:line="300"/>
        <w:ind w:left="360" w:right="360"/>
      </w:pPr>
      <w:r>
        <w:rPr>
          <w:rFonts w:ascii="Courier New" w:cs="Courier New" w:eastAsia="Courier New" w:hAnsi="Courier New"/>
          <w:color w:val="D4D4D4"/>
          <w:sz w:val="18"/>
          <w:szCs w:val="18"/>
        </w:rPr>
        <w:t xml:space="preserve">    type            TEXT NOT NULL,   -- FACE_DETECTED, THREAT, AUDIO_THREAT, etc.</w:t>
      </w:r>
    </w:p>
    <w:p>
      <w:pPr>
        <w:shd w:fill="1E1E1E" w:val="clear"/>
        <w:spacing w:before="80" w:after="80" w:line="300"/>
        <w:ind w:left="360" w:right="360"/>
      </w:pPr>
      <w:r>
        <w:rPr>
          <w:rFonts w:ascii="Courier New" w:cs="Courier New" w:eastAsia="Courier New" w:hAnsi="Courier New"/>
          <w:color w:val="D4D4D4"/>
          <w:sz w:val="18"/>
          <w:szCs w:val="18"/>
        </w:rPr>
        <w:t xml:space="preserve">    data            TEXT,            -- JSON payload</w:t>
      </w:r>
    </w:p>
    <w:p>
      <w:pPr>
        <w:shd w:fill="1E1E1E" w:val="clear"/>
        <w:spacing w:before="80" w:after="80" w:line="300"/>
        <w:ind w:left="360" w:right="360"/>
      </w:pPr>
      <w:r>
        <w:rPr>
          <w:rFonts w:ascii="Courier New" w:cs="Courier New" w:eastAsia="Courier New" w:hAnsi="Courier New"/>
          <w:color w:val="D4D4D4"/>
          <w:sz w:val="18"/>
          <w:szCs w:val="18"/>
        </w:rPr>
        <w:t xml:space="preserve">    screenshot_path TEXT             -- path to saved JPEG if applicable</w:t>
      </w:r>
    </w:p>
    <w:p>
      <w:pPr>
        <w:shd w:fill="1E1E1E" w:val="clear"/>
        <w:spacing w:before="80" w:after="80" w:line="300"/>
        <w:ind w:left="360" w:right="360"/>
      </w:pPr>
      <w:r>
        <w:rPr>
          <w:rFonts w:ascii="Courier New" w:cs="Courier New" w:eastAsia="Courier New" w:hAnsi="Courier New"/>
          <w:color w:val="D4D4D4"/>
          <w:sz w:val="18"/>
          <w:szCs w:val="18"/>
        </w:rPr>
        <w:t xml:space="preserve">);</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faces table: registered face database</w:t>
      </w:r>
    </w:p>
    <w:p>
      <w:pPr>
        <w:shd w:fill="1E1E1E" w:val="clear"/>
        <w:spacing w:before="80" w:after="80" w:line="300"/>
        <w:ind w:left="360" w:right="360"/>
      </w:pPr>
      <w:r>
        <w:rPr>
          <w:rFonts w:ascii="Courier New" w:cs="Courier New" w:eastAsia="Courier New" w:hAnsi="Courier New"/>
          <w:color w:val="D4D4D4"/>
          <w:sz w:val="18"/>
          <w:szCs w:val="18"/>
        </w:rPr>
        <w:t xml:space="preserve">CREATE TABLE IF NOT EXISTS faces (</w:t>
      </w:r>
    </w:p>
    <w:p>
      <w:pPr>
        <w:shd w:fill="1E1E1E" w:val="clear"/>
        <w:spacing w:before="80" w:after="80" w:line="300"/>
        <w:ind w:left="360" w:right="360"/>
      </w:pPr>
      <w:r>
        <w:rPr>
          <w:rFonts w:ascii="Courier New" w:cs="Courier New" w:eastAsia="Courier New" w:hAnsi="Courier New"/>
          <w:color w:val="D4D4D4"/>
          <w:sz w:val="18"/>
          <w:szCs w:val="18"/>
        </w:rPr>
        <w:t xml:space="preserve">    id       INTEGER PRIMARY KEY AUTOINCREMENT,</w:t>
      </w:r>
    </w:p>
    <w:p>
      <w:pPr>
        <w:shd w:fill="1E1E1E" w:val="clear"/>
        <w:spacing w:before="80" w:after="80" w:line="300"/>
        <w:ind w:left="360" w:right="360"/>
      </w:pPr>
      <w:r>
        <w:rPr>
          <w:rFonts w:ascii="Courier New" w:cs="Courier New" w:eastAsia="Courier New" w:hAnsi="Courier New"/>
          <w:color w:val="D4D4D4"/>
          <w:sz w:val="18"/>
          <w:szCs w:val="18"/>
        </w:rPr>
        <w:t xml:space="preserve">    name     TEXT UNIQUE NOT NULL,</w:t>
      </w:r>
    </w:p>
    <w:p>
      <w:pPr>
        <w:shd w:fill="1E1E1E" w:val="clear"/>
        <w:spacing w:before="80" w:after="80" w:line="300"/>
        <w:ind w:left="360" w:right="360"/>
      </w:pPr>
      <w:r>
        <w:rPr>
          <w:rFonts w:ascii="Courier New" w:cs="Courier New" w:eastAsia="Courier New" w:hAnsi="Courier New"/>
          <w:color w:val="D4D4D4"/>
          <w:sz w:val="18"/>
          <w:szCs w:val="18"/>
        </w:rPr>
        <w:t xml:space="preserve">    label    TEXT NOT NULL,          -- 'safe' or 'threat'</w:t>
      </w:r>
    </w:p>
    <w:p>
      <w:pPr>
        <w:shd w:fill="1E1E1E" w:val="clear"/>
        <w:spacing w:before="80" w:after="80" w:line="300"/>
        <w:ind w:left="360" w:right="360"/>
      </w:pPr>
      <w:r>
        <w:rPr>
          <w:rFonts w:ascii="Courier New" w:cs="Courier New" w:eastAsia="Courier New" w:hAnsi="Courier New"/>
          <w:color w:val="D4D4D4"/>
          <w:sz w:val="18"/>
          <w:szCs w:val="18"/>
        </w:rPr>
        <w:t xml:space="preserve">    added_at TEXT NOT NULL</w:t>
      </w:r>
    </w:p>
    <w:p>
      <w:pPr>
        <w:shd w:fill="1E1E1E" w:val="clear"/>
        <w:spacing w:before="80" w:after="80" w:line="300"/>
        <w:ind w:left="360" w:right="360"/>
      </w:pPr>
      <w:r>
        <w:rPr>
          <w:rFonts w:ascii="Courier New" w:cs="Courier New" w:eastAsia="Courier New" w:hAnsi="Courier New"/>
          <w:color w:val="D4D4D4"/>
          <w:sz w:val="18"/>
          <w:szCs w:val="18"/>
        </w:rPr>
        <w:t xml:space="preserve">);</w:t>
      </w:r>
    </w:p>
    <w:p>
      <w:pPr>
        <w:spacing w:before="0" w:after="40"/>
      </w:pPr>
    </w:p>
    <w:p>
      <w:pPr>
        <w:pStyle w:val="Heading2"/>
        <w:spacing w:before="320" w:after="160"/>
      </w:pPr>
      <w:r>
        <w:rPr>
          <w:rFonts w:ascii="Arial" w:cs="Arial" w:eastAsia="Arial" w:hAnsi="Arial"/>
          <w:b/>
          <w:bCs/>
          <w:color w:val="2E74B5"/>
          <w:sz w:val="28"/>
          <w:szCs w:val="28"/>
        </w:rPr>
        <w:t xml:space="preserve">4.7  State Machine: Operating Modes</w:t>
      </w:r>
    </w:p>
    <w:p>
      <w:pPr>
        <w:spacing w:before="0" w:after="160" w:line="380" w:lineRule="auto"/>
        <w:jc w:val="both"/>
      </w:pPr>
      <w:r>
        <w:rPr>
          <w:rFonts w:ascii="Arial" w:cs="Arial" w:eastAsia="Arial" w:hAnsi="Arial"/>
          <w:b w:val="false"/>
          <w:bCs w:val="false"/>
          <w:i w:val="false"/>
          <w:iCs w:val="false"/>
          <w:color w:val="000000"/>
          <w:sz w:val="22"/>
          <w:szCs w:val="22"/>
        </w:rPr>
        <w:t xml:space="preserve">DESKBOT operates as a state machine with four primary modes. Mode transitions are triggered by voice commands, web UI, or automatic events (battery low triggers DOCK mode):</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thick" w:color="2E74B5" w:sz="12"/>
              <w:bottom w:val="single" w:color="2E74B5" w:sz="4"/>
              <w:right w:val="none" w:color="2E74B5" w:sz="0"/>
            </w:tcBorders>
            <w:shd w:fill="DEEAF1" w:val="clear"/>
            <w:tcMar>
              <w:top w:type="dxa" w:w="120"/>
              <w:left w:type="dxa" w:w="180"/>
              <w:bottom w:type="dxa" w:w="120"/>
              <w:right w:type="dxa" w:w="120"/>
            </w:tcMar>
          </w:tcPr>
          <w:p>
            <w:pPr>
              <w:spacing w:before="0" w:after="60" w:line="360" w:lineRule="auto"/>
              <w:jc w:val="left"/>
            </w:pPr>
            <w:r>
              <w:rPr>
                <w:rFonts w:ascii="Arial" w:cs="Arial" w:eastAsia="Arial" w:hAnsi="Arial"/>
                <w:b w:val="false"/>
                <w:bCs w:val="false"/>
                <w:i w:val="false"/>
                <w:iCs w:val="false"/>
                <w:color w:val="000000"/>
                <w:sz w:val="21"/>
                <w:szCs w:val="21"/>
              </w:rPr>
              <w:t xml:space="preserve">BUDDY (default) → SENTINEL: 'Hey JINX, guard mode'</w:t>
            </w:r>
          </w:p>
          <w:p>
            <w:pPr>
              <w:spacing w:before="0" w:after="60" w:line="360" w:lineRule="auto"/>
              <w:jc w:val="left"/>
            </w:pPr>
            <w:r>
              <w:rPr>
                <w:rFonts w:ascii="Arial" w:cs="Arial" w:eastAsia="Arial" w:hAnsi="Arial"/>
                <w:b w:val="false"/>
                <w:bCs w:val="false"/>
                <w:i w:val="false"/>
                <w:iCs w:val="false"/>
                <w:color w:val="000000"/>
                <w:sz w:val="21"/>
                <w:szCs w:val="21"/>
              </w:rPr>
              <w:t xml:space="preserve">BUDDY → ROAST: 'Hey JINX, roast [name]'</w:t>
            </w:r>
          </w:p>
          <w:p>
            <w:pPr>
              <w:spacing w:before="0" w:after="60" w:line="360" w:lineRule="auto"/>
              <w:jc w:val="left"/>
            </w:pPr>
            <w:r>
              <w:rPr>
                <w:rFonts w:ascii="Arial" w:cs="Arial" w:eastAsia="Arial" w:hAnsi="Arial"/>
                <w:b w:val="false"/>
                <w:bCs w:val="false"/>
                <w:i w:val="false"/>
                <w:iCs w:val="false"/>
                <w:color w:val="000000"/>
                <w:sz w:val="21"/>
                <w:szCs w:val="21"/>
              </w:rPr>
              <w:t xml:space="preserve">BUDDY → AGENT: 'Hey JINX, agent mode'</w:t>
            </w:r>
          </w:p>
          <w:p>
            <w:pPr>
              <w:spacing w:before="0" w:after="60" w:line="360" w:lineRule="auto"/>
              <w:jc w:val="left"/>
            </w:pPr>
            <w:r>
              <w:rPr>
                <w:rFonts w:ascii="Arial" w:cs="Arial" w:eastAsia="Arial" w:hAnsi="Arial"/>
                <w:b w:val="false"/>
                <w:bCs w:val="false"/>
                <w:i w:val="false"/>
                <w:iCs w:val="false"/>
                <w:color w:val="000000"/>
                <w:sz w:val="21"/>
                <w:szCs w:val="21"/>
              </w:rPr>
              <w:t xml:space="preserve">ANY → SLEEP: 'Hey JINX, goodnight'</w:t>
            </w:r>
          </w:p>
          <w:p>
            <w:pPr>
              <w:spacing w:before="0" w:after="60" w:line="360" w:lineRule="auto"/>
              <w:jc w:val="left"/>
            </w:pPr>
            <w:r>
              <w:rPr>
                <w:rFonts w:ascii="Arial" w:cs="Arial" w:eastAsia="Arial" w:hAnsi="Arial"/>
                <w:b w:val="false"/>
                <w:bCs w:val="false"/>
                <w:i w:val="false"/>
                <w:iCs w:val="false"/>
                <w:color w:val="000000"/>
                <w:sz w:val="21"/>
                <w:szCs w:val="21"/>
              </w:rPr>
              <w:t xml:space="preserve">ANY → SLEEP: Battery &lt; 8% (automatic)</w:t>
            </w:r>
          </w:p>
          <w:p>
            <w:pPr>
              <w:spacing w:before="0" w:after="60" w:line="360" w:lineRule="auto"/>
              <w:jc w:val="left"/>
            </w:pPr>
            <w:r>
              <w:rPr>
                <w:rFonts w:ascii="Arial" w:cs="Arial" w:eastAsia="Arial" w:hAnsi="Arial"/>
                <w:b w:val="false"/>
                <w:bCs w:val="false"/>
                <w:i w:val="false"/>
                <w:iCs w:val="false"/>
                <w:color w:val="000000"/>
                <w:sz w:val="21"/>
                <w:szCs w:val="21"/>
              </w:rPr>
              <w:t xml:space="preserve">SLEEP → BUDDY: 'Hey JINX, wake up'</w:t>
            </w:r>
          </w:p>
          <w:p>
            <w:pPr>
              <w:spacing w:before="0" w:after="60" w:line="360" w:lineRule="auto"/>
              <w:jc w:val="left"/>
            </w:pPr>
            <w:r>
              <w:rPr>
                <w:rFonts w:ascii="Arial" w:cs="Arial" w:eastAsia="Arial" w:hAnsi="Arial"/>
                <w:b w:val="false"/>
                <w:bCs w:val="false"/>
                <w:i w:val="false"/>
                <w:iCs w:val="false"/>
                <w:color w:val="000000"/>
                <w:sz w:val="21"/>
                <w:szCs w:val="21"/>
              </w:rPr>
              <w:t xml:space="preserve">SENTINEL → BUDDY: 'Hey JINX, buddy mode'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140"/>
              <w:left w:type="dxa" w:w="200"/>
              <w:bottom w:type="dxa" w:w="140"/>
              <w:right w:type="dxa" w:w="200"/>
            </w:tcMar>
          </w:tcPr>
          <w:p>
            <w:pPr>
              <w:spacing w:before="0" w:after="160" w:line="360" w:lineRule="auto"/>
              <w:jc w:val="center"/>
            </w:pPr>
            <w:r>
              <w:rPr>
                <w:rFonts w:ascii="Arial" w:cs="Arial" w:eastAsia="Arial" w:hAnsi="Arial"/>
                <w:b/>
                <w:bCs/>
                <w:i w:val="false"/>
                <w:iCs w:val="false"/>
                <w:color w:val="FFFFFF"/>
                <w:sz w:val="24"/>
                <w:szCs w:val="24"/>
              </w:rPr>
              <w:t xml:space="preserve">CHAPTER 5</w:t>
            </w:r>
          </w:p>
        </w:tc>
      </w:tr>
    </w:tbl>
    <w:p>
      <w:pPr>
        <w:spacing w:before="0" w:after="120"/>
      </w:pPr>
    </w:p>
    <w:p>
      <w:pPr>
        <w:pStyle w:val="Heading1"/>
        <w:pBdr>
          <w:bottom w:val="thick" w:color="2E74B5" w:sz="8" w:space="4"/>
        </w:pBdr>
        <w:spacing w:before="480" w:after="240"/>
      </w:pPr>
      <w:r>
        <w:rPr>
          <w:rFonts w:ascii="Arial" w:cs="Arial" w:eastAsia="Arial" w:hAnsi="Arial"/>
          <w:b/>
          <w:bCs/>
          <w:color w:val="1F3864"/>
          <w:sz w:val="36"/>
          <w:szCs w:val="36"/>
        </w:rPr>
        <w:t xml:space="preserve">Hardware Design and Implementation</w:t>
      </w:r>
    </w:p>
    <w:p>
      <w:pPr>
        <w:spacing w:before="0" w:after="60"/>
      </w:pPr>
    </w:p>
    <w:p>
      <w:pPr>
        <w:pStyle w:val="Heading2"/>
        <w:spacing w:before="320" w:after="160"/>
      </w:pPr>
      <w:r>
        <w:rPr>
          <w:rFonts w:ascii="Arial" w:cs="Arial" w:eastAsia="Arial" w:hAnsi="Arial"/>
          <w:b/>
          <w:bCs/>
          <w:color w:val="2E74B5"/>
          <w:sz w:val="28"/>
          <w:szCs w:val="28"/>
        </w:rPr>
        <w:t xml:space="preserve">5.1  Overall Physical Design</w:t>
      </w:r>
    </w:p>
    <w:p>
      <w:pPr>
        <w:spacing w:before="0" w:after="160" w:line="380" w:lineRule="auto"/>
        <w:jc w:val="both"/>
      </w:pPr>
      <w:r>
        <w:rPr>
          <w:rFonts w:ascii="Arial" w:cs="Arial" w:eastAsia="Arial" w:hAnsi="Arial"/>
          <w:b w:val="false"/>
          <w:bCs w:val="false"/>
          <w:i w:val="false"/>
          <w:iCs w:val="false"/>
          <w:color w:val="000000"/>
          <w:sz w:val="22"/>
          <w:szCs w:val="22"/>
        </w:rPr>
        <w:t xml:space="preserve">DESKBOT is designed as a desktop companion robot with a vertical head-body structure. The base contains all electronics and power systems; a vertical neck connects to a rotating head unit that houses the TFT eye display and the Redmi Note 12. This physical layout maximizes the visibility of the eye display and the camera's field of view while maintaining a stable low center of gravity.</w:t>
      </w:r>
    </w:p>
    <w:p>
      <w:pPr>
        <w:spacing w:before="0" w:after="160" w:line="380" w:lineRule="auto"/>
        <w:jc w:val="both"/>
      </w:pPr>
      <w:r>
        <w:rPr>
          <w:rFonts w:ascii="Arial" w:cs="Arial" w:eastAsia="Arial" w:hAnsi="Arial"/>
          <w:b w:val="false"/>
          <w:bCs w:val="false"/>
          <w:i w:val="false"/>
          <w:iCs w:val="false"/>
          <w:color w:val="000000"/>
          <w:sz w:val="22"/>
          <w:szCs w:val="22"/>
        </w:rPr>
        <w:t xml:space="preserve">The ThinkPad T61's metal chassis provides the primary structural material — its aluminum bottom plate serves as the base, and its keyboard bezel, vent grills, and internal brackets are repurposed as body panels and mounting surfaces. Keyboard keys, RAM sticks, and HDD platters are affixed decoratively to create the cyberpunk aesthetic.</w:t>
      </w:r>
    </w:p>
    <w:p>
      <w:pPr>
        <w:spacing w:before="0" w:after="20"/>
      </w:pPr>
    </w:p>
    <w:p>
      <w:pPr>
        <w:pStyle w:val="Heading2"/>
        <w:spacing w:before="320" w:after="160"/>
      </w:pPr>
      <w:r>
        <w:rPr>
          <w:rFonts w:ascii="Arial" w:cs="Arial" w:eastAsia="Arial" w:hAnsi="Arial"/>
          <w:b/>
          <w:bCs/>
          <w:color w:val="2E74B5"/>
          <w:sz w:val="28"/>
          <w:szCs w:val="28"/>
        </w:rPr>
        <w:t xml:space="preserve">5.2  Mechanical Assembly</w:t>
      </w:r>
    </w:p>
    <w:p>
      <w:pPr>
        <w:pStyle w:val="Heading3"/>
        <w:spacing w:before="240" w:after="120"/>
      </w:pPr>
      <w:r>
        <w:rPr>
          <w:rFonts w:ascii="Arial" w:cs="Arial" w:eastAsia="Arial" w:hAnsi="Arial"/>
          <w:b/>
          <w:bCs/>
          <w:color w:val="1F4E79"/>
          <w:sz w:val="26"/>
          <w:szCs w:val="26"/>
        </w:rPr>
        <w:t xml:space="preserve">5.2.1  Base Unit</w:t>
      </w:r>
    </w:p>
    <w:p>
      <w:pPr>
        <w:spacing w:before="0" w:after="160" w:line="380" w:lineRule="auto"/>
        <w:jc w:val="both"/>
      </w:pPr>
      <w:r>
        <w:rPr>
          <w:rFonts w:ascii="Arial" w:cs="Arial" w:eastAsia="Arial" w:hAnsi="Arial"/>
          <w:b w:val="false"/>
          <w:bCs w:val="false"/>
          <w:i w:val="false"/>
          <w:iCs w:val="false"/>
          <w:color w:val="000000"/>
          <w:sz w:val="22"/>
          <w:szCs w:val="22"/>
        </w:rPr>
        <w:t xml:space="preserve">The base unit houses: the 18650 battery pack (rear, for counterweight), ESP32 DevKit and L298N motor driver (center), breadboard and wiring harness (center-front), and the ultrasonic and ToF sensor array (front face). The rocker switch is mounted on the right side for easy access.</w:t>
      </w:r>
    </w:p>
    <w:p>
      <w:pPr>
        <w:spacing w:before="0" w:after="160" w:line="380" w:lineRule="auto"/>
        <w:jc w:val="both"/>
      </w:pPr>
      <w:r>
        <w:rPr>
          <w:rFonts w:ascii="Arial" w:cs="Arial" w:eastAsia="Arial" w:hAnsi="Arial"/>
          <w:b w:val="false"/>
          <w:bCs w:val="false"/>
          <w:i w:val="false"/>
          <w:iCs w:val="false"/>
          <w:color w:val="000000"/>
          <w:sz w:val="22"/>
          <w:szCs w:val="22"/>
        </w:rPr>
        <w:t xml:space="preserve">The tank chassis provides mobility — two DC geared motors drive rubber-tracked sprockets, giving stable movement on flat surfaces. For desk use, the tracks are replaced with rubber feet (three small hemispheres per corner) to prevent scratching surfaces and improve stability.</w:t>
      </w:r>
    </w:p>
    <w:p>
      <w:pPr>
        <w:spacing w:before="0" w:after="20"/>
      </w:pPr>
    </w:p>
    <w:p>
      <w:pPr>
        <w:pStyle w:val="Heading3"/>
        <w:spacing w:before="240" w:after="120"/>
      </w:pPr>
      <w:r>
        <w:rPr>
          <w:rFonts w:ascii="Arial" w:cs="Arial" w:eastAsia="Arial" w:hAnsi="Arial"/>
          <w:b/>
          <w:bCs/>
          <w:color w:val="1F4E79"/>
          <w:sz w:val="26"/>
          <w:szCs w:val="26"/>
        </w:rPr>
        <w:t xml:space="preserve">5.2.2  Neck and Pan-Tilt Assembly</w:t>
      </w:r>
    </w:p>
    <w:p>
      <w:pPr>
        <w:spacing w:before="0" w:after="160" w:line="380" w:lineRule="auto"/>
        <w:jc w:val="both"/>
      </w:pPr>
      <w:r>
        <w:rPr>
          <w:rFonts w:ascii="Arial" w:cs="Arial" w:eastAsia="Arial" w:hAnsi="Arial"/>
          <w:b w:val="false"/>
          <w:bCs w:val="false"/>
          <w:i w:val="false"/>
          <w:iCs w:val="false"/>
          <w:color w:val="000000"/>
          <w:sz w:val="22"/>
          <w:szCs w:val="22"/>
        </w:rPr>
        <w:t xml:space="preserve">The pan-tilt head mechanism uses two stacked SG90 servo motors. The pan servo (horizontal rotation) is mounted vertically on the base top plate. A servo horn connects to the tilt servo housing, which is mounted horizontally to enable vertical tilting. The head platform attaches to the tilt servo horn.</w:t>
      </w:r>
    </w:p>
    <w:p>
      <w:pPr>
        <w:spacing w:before="0" w:after="160" w:line="380" w:lineRule="auto"/>
        <w:jc w:val="both"/>
      </w:pPr>
      <w:r>
        <w:rPr>
          <w:rFonts w:ascii="Arial" w:cs="Arial" w:eastAsia="Arial" w:hAnsi="Arial"/>
          <w:b w:val="false"/>
          <w:bCs w:val="false"/>
          <w:i w:val="false"/>
          <w:iCs w:val="false"/>
          <w:color w:val="000000"/>
          <w:sz w:val="22"/>
          <w:szCs w:val="22"/>
        </w:rPr>
        <w:t xml:space="preserve">Pan range: 60-120 degrees (center = 90). Tilt range: 70-110 degrees. Smooth interpolation is implemented in the ESP32 firmware with 3-degree steps at 15ms intervals, producing fluid tracking motion rather than jerky jumps.</w:t>
      </w:r>
    </w:p>
    <w:p>
      <w:pPr>
        <w:spacing w:before="0" w:after="20"/>
      </w:pPr>
    </w:p>
    <w:p>
      <w:pPr>
        <w:pStyle w:val="Heading3"/>
        <w:spacing w:before="240" w:after="120"/>
      </w:pPr>
      <w:r>
        <w:rPr>
          <w:rFonts w:ascii="Arial" w:cs="Arial" w:eastAsia="Arial" w:hAnsi="Arial"/>
          <w:b/>
          <w:bCs/>
          <w:color w:val="1F4E79"/>
          <w:sz w:val="26"/>
          <w:szCs w:val="26"/>
        </w:rPr>
        <w:t xml:space="preserve">5.2.3  Head Unit</w:t>
      </w:r>
    </w:p>
    <w:p>
      <w:pPr>
        <w:spacing w:before="0" w:after="160" w:line="380" w:lineRule="auto"/>
        <w:jc w:val="both"/>
      </w:pPr>
      <w:r>
        <w:rPr>
          <w:rFonts w:ascii="Arial" w:cs="Arial" w:eastAsia="Arial" w:hAnsi="Arial"/>
          <w:b w:val="false"/>
          <w:bCs w:val="false"/>
          <w:i w:val="false"/>
          <w:iCs w:val="false"/>
          <w:color w:val="000000"/>
          <w:sz w:val="22"/>
          <w:szCs w:val="22"/>
        </w:rPr>
        <w:t xml:space="preserve">The head is a rectangular enclosure constructed from ThinkPad chassis panels. The 2.4" TFT display is mounted centered on the front face. The Redmi Note 12 is mounted behind with its rear camera pointing through a circular aperture in the back panel. The DFPlayer Mini and speaker are mounted inside the head enclosure. WS2812B LED strips run along the base perimeter.</w:t>
      </w:r>
    </w:p>
    <w:p>
      <w:pPr>
        <w:spacing w:before="0" w:after="40"/>
      </w:pPr>
    </w:p>
    <w:p>
      <w:pPr>
        <w:pStyle w:val="Heading2"/>
        <w:spacing w:before="320" w:after="160"/>
      </w:pPr>
      <w:r>
        <w:rPr>
          <w:rFonts w:ascii="Arial" w:cs="Arial" w:eastAsia="Arial" w:hAnsi="Arial"/>
          <w:b/>
          <w:bCs/>
          <w:color w:val="2E74B5"/>
          <w:sz w:val="28"/>
          <w:szCs w:val="28"/>
        </w:rPr>
        <w:t xml:space="preserve">5.3  Power System Design</w:t>
      </w:r>
    </w:p>
    <w:p>
      <w:pPr>
        <w:spacing w:before="0" w:after="160" w:line="380" w:lineRule="auto"/>
        <w:jc w:val="both"/>
      </w:pPr>
      <w:r>
        <w:rPr>
          <w:rFonts w:ascii="Arial" w:cs="Arial" w:eastAsia="Arial" w:hAnsi="Arial"/>
          <w:b w:val="false"/>
          <w:bCs w:val="false"/>
          <w:i w:val="false"/>
          <w:iCs w:val="false"/>
          <w:color w:val="000000"/>
          <w:sz w:val="22"/>
          <w:szCs w:val="22"/>
        </w:rPr>
        <w:t xml:space="preserve">The power system uses four 18650 Li-ion cells in a 2S2P configuration (two in series, two in parallel), producing 7.4V nominal, 8.4V at full charge, with approximately 5000mAh capacity.</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thick" w:color="2E74B5" w:sz="12"/>
              <w:bottom w:val="single" w:color="2E74B5" w:sz="4"/>
              <w:right w:val="none" w:color="2E74B5" w:sz="0"/>
            </w:tcBorders>
            <w:shd w:fill="DEEAF1" w:val="clear"/>
            <w:tcMar>
              <w:top w:type="dxa" w:w="120"/>
              <w:left w:type="dxa" w:w="180"/>
              <w:bottom w:type="dxa" w:w="120"/>
              <w:right w:type="dxa" w:w="120"/>
            </w:tcMar>
          </w:tcPr>
          <w:p>
            <w:pPr>
              <w:spacing w:before="0" w:after="60" w:line="360" w:lineRule="auto"/>
              <w:jc w:val="left"/>
            </w:pPr>
            <w:r>
              <w:rPr>
                <w:rFonts w:ascii="Arial" w:cs="Arial" w:eastAsia="Arial" w:hAnsi="Arial"/>
                <w:b w:val="false"/>
                <w:bCs w:val="false"/>
                <w:i w:val="false"/>
                <w:iCs w:val="false"/>
                <w:color w:val="000000"/>
                <w:sz w:val="21"/>
                <w:szCs w:val="21"/>
              </w:rPr>
              <w:t xml:space="preserve">POWER DISTRIBUTION:</w:t>
            </w:r>
          </w:p>
          <w:p>
            <w:pPr>
              <w:spacing w:before="0" w:after="60" w:line="360" w:lineRule="auto"/>
              <w:jc w:val="left"/>
            </w:pPr>
            <w:r>
              <w:rPr>
                <w:rFonts w:ascii="Arial" w:cs="Arial" w:eastAsia="Arial" w:hAnsi="Arial"/>
                <w:b w:val="false"/>
                <w:bCs w:val="false"/>
                <w:i w:val="false"/>
                <w:iCs w:val="false"/>
                <w:color w:val="000000"/>
                <w:sz w:val="21"/>
                <w:szCs w:val="21"/>
              </w:rPr>
              <w:t xml:space="preserve">18650 Pack (7.4V) → Rocker Switch → 2S BMS (protection)</w:t>
            </w:r>
          </w:p>
          <w:p>
            <w:pPr>
              <w:spacing w:before="0" w:after="60" w:line="360" w:lineRule="auto"/>
              <w:jc w:val="left"/>
            </w:pPr>
            <w:r>
              <w:rPr>
                <w:rFonts w:ascii="Arial" w:cs="Arial" w:eastAsia="Arial" w:hAnsi="Arial"/>
                <w:b w:val="false"/>
                <w:bCs w:val="false"/>
                <w:i w:val="false"/>
                <w:iCs w:val="false"/>
                <w:color w:val="000000"/>
                <w:sz w:val="21"/>
                <w:szCs w:val="21"/>
              </w:rPr>
              <w:t xml:space="preserve">→ L298N (7.4V in) → DC Motors (~6V effective)</w:t>
            </w:r>
          </w:p>
          <w:p>
            <w:pPr>
              <w:spacing w:before="0" w:after="60" w:line="360" w:lineRule="auto"/>
              <w:jc w:val="left"/>
            </w:pPr>
            <w:r>
              <w:rPr>
                <w:rFonts w:ascii="Arial" w:cs="Arial" w:eastAsia="Arial" w:hAnsi="Arial"/>
                <w:b w:val="false"/>
                <w:bCs w:val="false"/>
                <w:i w:val="false"/>
                <w:iCs w:val="false"/>
                <w:color w:val="000000"/>
                <w:sz w:val="21"/>
                <w:szCs w:val="21"/>
              </w:rPr>
              <w:t xml:space="preserve">→ L298N 5V regulator → ESP32 VIN, Servos, LEDs, Sensors, DFPlayer</w:t>
            </w:r>
          </w:p>
          <w:p>
            <w:pPr>
              <w:spacing w:before="0" w:after="60" w:line="360" w:lineRule="auto"/>
              <w:jc w:val="left"/>
            </w:pPr>
            <w:r>
              <w:rPr>
                <w:rFonts w:ascii="Arial" w:cs="Arial" w:eastAsia="Arial" w:hAnsi="Arial"/>
                <w:b w:val="false"/>
                <w:bCs w:val="false"/>
                <w:i w:val="false"/>
                <w:iCs w:val="false"/>
                <w:color w:val="000000"/>
                <w:sz w:val="21"/>
                <w:szCs w:val="21"/>
              </w:rPr>
              <w:t xml:space="preserve">→ VL53L0X, TFT: 3.3V via ESP32 onboard regulator</w:t>
            </w:r>
          </w:p>
          <w:p>
            <w:pPr>
              <w:spacing w:before="0" w:after="60" w:line="360" w:lineRule="auto"/>
              <w:jc w:val="left"/>
            </w:pPr>
            <w:r>
              <w:rPr>
                <w:rFonts w:ascii="Arial" w:cs="Arial" w:eastAsia="Arial" w:hAnsi="Arial"/>
                <w:b w:val="false"/>
                <w:bCs w:val="false"/>
                <w:i w:val="false"/>
                <w:iCs w:val="false"/>
                <w:color w:val="000000"/>
                <w:sz w:val="21"/>
                <w:szCs w:val="21"/>
              </w:rPr>
              <w:t xml:space="preserve">→ Voltage Divider (10k+10k) → ESP32 ADC GPIO35</w:t>
            </w:r>
          </w:p>
          <w:p>
            <w:pPr>
              <w:spacing w:before="0" w:after="60" w:line="360" w:lineRule="auto"/>
              <w:jc w:val="left"/>
            </w:pPr>
            <w:r>
              <w:rPr>
                <w:rFonts w:ascii="Arial" w:cs="Arial" w:eastAsia="Arial" w:hAnsi="Arial"/>
                <w:b w:val="false"/>
                <w:bCs w:val="false"/>
                <w:i w:val="false"/>
                <w:iCs w:val="false"/>
                <w:color w:val="000000"/>
                <w:sz w:val="21"/>
                <w:szCs w:val="21"/>
              </w:rPr>
              <w:t xml:space="preserve">→ TP4056 modules: charging input (5V from USB)</w:t>
            </w:r>
          </w:p>
          <w:p>
            <w:pPr>
              <w:spacing w:before="0" w:after="60" w:line="360" w:lineRule="auto"/>
              <w:jc w:val="left"/>
            </w:pPr>
            <w:r>
              <w:rPr>
                <w:rFonts w:ascii="Arial" w:cs="Arial" w:eastAsia="Arial" w:hAnsi="Arial"/>
                <w:b w:val="false"/>
                <w:bCs w:val="false"/>
                <w:i w:val="false"/>
                <w:iCs w:val="false"/>
                <w:color w:val="000000"/>
                <w:sz w:val="21"/>
                <w:szCs w:val="21"/>
              </w:rPr>
              <w:t xml:space="preserve">Estimated runtime: 3-5 hours at typical load</w:t>
            </w:r>
          </w:p>
        </w:tc>
      </w:tr>
    </w:tbl>
    <w:p>
      <w:pPr>
        <w:spacing w:before="0" w:after="20"/>
      </w:pPr>
    </w:p>
    <w:p>
      <w:pPr>
        <w:pStyle w:val="Heading3"/>
        <w:spacing w:before="240" w:after="120"/>
      </w:pPr>
      <w:r>
        <w:rPr>
          <w:rFonts w:ascii="Arial" w:cs="Arial" w:eastAsia="Arial" w:hAnsi="Arial"/>
          <w:b/>
          <w:bCs/>
          <w:color w:val="1F4E79"/>
          <w:sz w:val="26"/>
          <w:szCs w:val="26"/>
        </w:rPr>
        <w:t xml:space="preserve">5.3.1  Battery Monitoring</w:t>
      </w:r>
    </w:p>
    <w:p>
      <w:pPr>
        <w:spacing w:before="0" w:after="160" w:line="380" w:lineRule="auto"/>
        <w:jc w:val="both"/>
      </w:pPr>
      <w:r>
        <w:rPr>
          <w:rFonts w:ascii="Arial" w:cs="Arial" w:eastAsia="Arial" w:hAnsi="Arial"/>
          <w:b w:val="false"/>
          <w:bCs w:val="false"/>
          <w:i w:val="false"/>
          <w:iCs w:val="false"/>
          <w:color w:val="000000"/>
          <w:sz w:val="22"/>
          <w:szCs w:val="22"/>
        </w:rPr>
        <w:t xml:space="preserve">Battery voltage is monitored via a voltage divider (two 10kΩ resistors) connected to the ESP32's ADC on GPIO35. The 2S Li-ion pack at full charge is 8.4V; the divider halves this to 4.2V, within the ESP32's 3.9V ADC range (with 11dB attenuation enabled). The firmware maps ADC readings to battery percentage using a linear interpolation between 6.0V (0%) and 8.4V (100%):</w:t>
      </w:r>
    </w:p>
    <w:p>
      <w:pPr>
        <w:spacing w:before="0" w:after="10"/>
      </w:pPr>
    </w:p>
    <w:p>
      <w:pPr>
        <w:shd w:fill="1E1E1E" w:val="clear"/>
        <w:spacing w:before="80" w:after="80" w:line="300"/>
        <w:ind w:left="360" w:right="360"/>
      </w:pPr>
      <w:r>
        <w:rPr>
          <w:rFonts w:ascii="Courier New" w:cs="Courier New" w:eastAsia="Courier New" w:hAnsi="Courier New"/>
          <w:color w:val="D4D4D4"/>
          <w:sz w:val="18"/>
          <w:szCs w:val="18"/>
        </w:rPr>
        <w:t xml:space="preserve">float readBatteryVoltage() {</w:t>
      </w:r>
    </w:p>
    <w:p>
      <w:pPr>
        <w:shd w:fill="1E1E1E" w:val="clear"/>
        <w:spacing w:before="80" w:after="80" w:line="300"/>
        <w:ind w:left="360" w:right="360"/>
      </w:pPr>
      <w:r>
        <w:rPr>
          <w:rFonts w:ascii="Courier New" w:cs="Courier New" w:eastAsia="Courier New" w:hAnsi="Courier New"/>
          <w:color w:val="D4D4D4"/>
          <w:sz w:val="18"/>
          <w:szCs w:val="18"/>
        </w:rPr>
        <w:t xml:space="preserve">    int raw = analogRead(PIN_BATTERY_ADC);</w:t>
      </w:r>
    </w:p>
    <w:p>
      <w:pPr>
        <w:shd w:fill="1E1E1E" w:val="clear"/>
        <w:spacing w:before="80" w:after="80" w:line="300"/>
        <w:ind w:left="360" w:right="360"/>
      </w:pPr>
      <w:r>
        <w:rPr>
          <w:rFonts w:ascii="Courier New" w:cs="Courier New" w:eastAsia="Courier New" w:hAnsi="Courier New"/>
          <w:color w:val="D4D4D4"/>
          <w:sz w:val="18"/>
          <w:szCs w:val="18"/>
        </w:rPr>
        <w:t xml:space="preserve">    float adc_v = (raw / 4095.0f) * 3.9f;  // 11dB range</w:t>
      </w:r>
    </w:p>
    <w:p>
      <w:pPr>
        <w:shd w:fill="1E1E1E" w:val="clear"/>
        <w:spacing w:before="80" w:after="80" w:line="300"/>
        <w:ind w:left="360" w:right="360"/>
      </w:pPr>
      <w:r>
        <w:rPr>
          <w:rFonts w:ascii="Courier New" w:cs="Courier New" w:eastAsia="Courier New" w:hAnsi="Courier New"/>
          <w:color w:val="D4D4D4"/>
          <w:sz w:val="18"/>
          <w:szCs w:val="18"/>
        </w:rPr>
        <w:t xml:space="preserve">    return adc_v * 2.0f;  // voltage divider ratio</w:t>
      </w:r>
    </w:p>
    <w:p>
      <w:pPr>
        <w:shd w:fill="1E1E1E" w:val="clear"/>
        <w:spacing w:before="80" w:after="80" w:line="300"/>
        <w:ind w:left="360" w:right="360"/>
      </w:pPr>
      <w:r>
        <w:rPr>
          <w:rFonts w:ascii="Courier New" w:cs="Courier New" w:eastAsia="Courier New" w:hAnsi="Courier New"/>
          <w:color w:val="D4D4D4"/>
          <w:sz w:val="18"/>
          <w:szCs w:val="18"/>
        </w:rPr>
        <w:t xml:space="preserve">}</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float batteryPercent(float voltage) {</w:t>
      </w:r>
    </w:p>
    <w:p>
      <w:pPr>
        <w:shd w:fill="1E1E1E" w:val="clear"/>
        <w:spacing w:before="80" w:after="80" w:line="300"/>
        <w:ind w:left="360" w:right="360"/>
      </w:pPr>
      <w:r>
        <w:rPr>
          <w:rFonts w:ascii="Courier New" w:cs="Courier New" w:eastAsia="Courier New" w:hAnsi="Courier New"/>
          <w:color w:val="D4D4D4"/>
          <w:sz w:val="18"/>
          <w:szCs w:val="18"/>
        </w:rPr>
        <w:t xml:space="preserve">    float pct = (voltage - 6.0f) / (8.4f - 6.0f) * 100.0f;</w:t>
      </w:r>
    </w:p>
    <w:p>
      <w:pPr>
        <w:shd w:fill="1E1E1E" w:val="clear"/>
        <w:spacing w:before="80" w:after="80" w:line="300"/>
        <w:ind w:left="360" w:right="360"/>
      </w:pPr>
      <w:r>
        <w:rPr>
          <w:rFonts w:ascii="Courier New" w:cs="Courier New" w:eastAsia="Courier New" w:hAnsi="Courier New"/>
          <w:color w:val="D4D4D4"/>
          <w:sz w:val="18"/>
          <w:szCs w:val="18"/>
        </w:rPr>
        <w:t xml:space="preserve">    return constrain(pct, 0.0f, 100.0f);</w:t>
      </w:r>
    </w:p>
    <w:p>
      <w:pPr>
        <w:shd w:fill="1E1E1E" w:val="clear"/>
        <w:spacing w:before="80" w:after="80" w:line="300"/>
        <w:ind w:left="360" w:right="360"/>
      </w:pPr>
      <w:r>
        <w:rPr>
          <w:rFonts w:ascii="Courier New" w:cs="Courier New" w:eastAsia="Courier New" w:hAnsi="Courier New"/>
          <w:color w:val="D4D4D4"/>
          <w:sz w:val="18"/>
          <w:szCs w:val="18"/>
        </w:rPr>
        <w:t xml:space="preserve">}</w:t>
      </w:r>
    </w:p>
    <w:p>
      <w:pPr>
        <w:spacing w:before="0" w:after="40"/>
      </w:pPr>
    </w:p>
    <w:p>
      <w:pPr>
        <w:pStyle w:val="Heading2"/>
        <w:spacing w:before="320" w:after="160"/>
      </w:pPr>
      <w:r>
        <w:rPr>
          <w:rFonts w:ascii="Arial" w:cs="Arial" w:eastAsia="Arial" w:hAnsi="Arial"/>
          <w:b/>
          <w:bCs/>
          <w:color w:val="2E74B5"/>
          <w:sz w:val="28"/>
          <w:szCs w:val="28"/>
        </w:rPr>
        <w:t xml:space="preserve">5.4  Sensor Array</w:t>
      </w:r>
    </w:p>
    <w:p>
      <w:pPr>
        <w:pStyle w:val="Heading3"/>
        <w:spacing w:before="240" w:after="120"/>
      </w:pPr>
      <w:r>
        <w:rPr>
          <w:rFonts w:ascii="Arial" w:cs="Arial" w:eastAsia="Arial" w:hAnsi="Arial"/>
          <w:b/>
          <w:bCs/>
          <w:color w:val="1F4E79"/>
          <w:sz w:val="26"/>
          <w:szCs w:val="26"/>
        </w:rPr>
        <w:t xml:space="preserve">5.4.1  VL53L0X Time-of-Flight Sensors</w:t>
      </w:r>
    </w:p>
    <w:p>
      <w:pPr>
        <w:spacing w:before="0" w:after="160" w:line="380" w:lineRule="auto"/>
        <w:jc w:val="both"/>
      </w:pPr>
      <w:r>
        <w:rPr>
          <w:rFonts w:ascii="Arial" w:cs="Arial" w:eastAsia="Arial" w:hAnsi="Arial"/>
          <w:b w:val="false"/>
          <w:bCs w:val="false"/>
          <w:i w:val="false"/>
          <w:iCs w:val="false"/>
          <w:color w:val="000000"/>
          <w:sz w:val="22"/>
          <w:szCs w:val="22"/>
        </w:rPr>
        <w:t xml:space="preserve">Two VL53L0X sensors provide depth measurement using laser-based ToF technology. The VCSEL emits a 940nm infrared pulse; the time for photons to return is measured with picosecond precision, converting to distance.</w:t>
      </w:r>
    </w:p>
    <w:p>
      <w:pPr>
        <w:spacing w:before="0" w:after="1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1600"/>
        <w:gridCol w:w="2026"/>
      </w:tblGrid>
      <w:tr>
        <w:trPr>
          <w:tblHeader/>
        </w:trPr>
        <w:tc>
          <w:tcPr>
            <w:tcW w:type="dxa" w:w="16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Sensor</w:t>
            </w:r>
          </w:p>
        </w:tc>
        <w:tc>
          <w:tcPr>
            <w:tcW w:type="dxa" w:w="2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Mounting</w:t>
            </w:r>
          </w:p>
        </w:tc>
        <w:tc>
          <w:tcPr>
            <w:tcW w:type="dxa" w:w="1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XSHUT Pin</w:t>
            </w:r>
          </w:p>
        </w:tc>
        <w:tc>
          <w:tcPr>
            <w:tcW w:type="dxa" w:w="16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I2C Address</w:t>
            </w:r>
          </w:p>
        </w:tc>
        <w:tc>
          <w:tcPr>
            <w:tcW w:type="dxa" w:w="20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Purpose</w:t>
            </w:r>
          </w:p>
        </w:tc>
      </w:tr>
      <w:tr>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VL53L0X #1</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Facing DOWN (front lip)</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GPIO 13</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0x30</w:t>
            </w:r>
          </w:p>
        </w:tc>
        <w:tc>
          <w:tcPr>
            <w:tcW w:type="dxa" w:w="2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Table edge detection</w:t>
            </w:r>
          </w:p>
        </w:tc>
      </w:tr>
      <w:tr>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VL53L0X #2</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Facing FORWARD</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GPIO 12</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0x31</w:t>
            </w:r>
          </w:p>
        </w:tc>
        <w:tc>
          <w:tcPr>
            <w:tcW w:type="dxa" w:w="2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Precise obstacle distance</w:t>
            </w:r>
          </w:p>
        </w:tc>
      </w:tr>
    </w:tbl>
    <w:p>
      <w:pPr>
        <w:spacing w:before="0" w:after="40"/>
      </w:pPr>
    </w:p>
    <w:p>
      <w:pPr>
        <w:spacing w:before="60" w:after="200" w:line="360" w:lineRule="auto"/>
        <w:jc w:val="center"/>
      </w:pPr>
      <w:r>
        <w:rPr>
          <w:rFonts w:ascii="Arial" w:cs="Arial" w:eastAsia="Arial" w:hAnsi="Arial"/>
          <w:b w:val="false"/>
          <w:bCs w:val="false"/>
          <w:i/>
          <w:iCs/>
          <w:color w:val="595959"/>
          <w:sz w:val="20"/>
          <w:szCs w:val="20"/>
        </w:rPr>
        <w:t xml:space="preserve">Table 5.1: VL53L0X Sensor Configuration</w:t>
      </w:r>
    </w:p>
    <w:p>
      <w:pPr>
        <w:spacing w:before="0" w:after="20"/>
      </w:pPr>
    </w:p>
    <w:p>
      <w:pPr>
        <w:spacing w:before="0" w:after="160" w:line="380" w:lineRule="auto"/>
        <w:jc w:val="both"/>
      </w:pPr>
      <w:r>
        <w:rPr>
          <w:rFonts w:ascii="Arial" w:cs="Arial" w:eastAsia="Arial" w:hAnsi="Arial"/>
          <w:b w:val="false"/>
          <w:bCs w:val="false"/>
          <w:i w:val="false"/>
          <w:iCs w:val="false"/>
          <w:color w:val="000000"/>
          <w:sz w:val="22"/>
          <w:szCs w:val="22"/>
        </w:rPr>
        <w:t xml:space="preserve">Since both sensors share the I2C bus (SDA=GPIO21, SCL=GPIO22), they are assigned different I2C addresses at boot by toggling their XSHUT pins — a standard technique for multi-sensor I2C configurations. Each sensor is initialized sequentially with its XSHUT pin held low (disabled) while the other is configured.</w:t>
      </w:r>
    </w:p>
    <w:p>
      <w:pPr>
        <w:spacing w:before="0" w:after="20"/>
      </w:pPr>
    </w:p>
    <w:p>
      <w:pPr>
        <w:shd w:fill="1E1E1E" w:val="clear"/>
        <w:spacing w:before="80" w:after="80" w:line="300"/>
        <w:ind w:left="360" w:right="360"/>
      </w:pPr>
      <w:r>
        <w:rPr>
          <w:rFonts w:ascii="Courier New" w:cs="Courier New" w:eastAsia="Courier New" w:hAnsi="Courier New"/>
          <w:color w:val="D4D4D4"/>
          <w:sz w:val="18"/>
          <w:szCs w:val="18"/>
        </w:rPr>
        <w:t xml:space="preserve">// Assign unique I2C addresses at boot</w:t>
      </w:r>
    </w:p>
    <w:p>
      <w:pPr>
        <w:shd w:fill="1E1E1E" w:val="clear"/>
        <w:spacing w:before="80" w:after="80" w:line="300"/>
        <w:ind w:left="360" w:right="360"/>
      </w:pPr>
      <w:r>
        <w:rPr>
          <w:rFonts w:ascii="Courier New" w:cs="Courier New" w:eastAsia="Courier New" w:hAnsi="Courier New"/>
          <w:color w:val="D4D4D4"/>
          <w:sz w:val="18"/>
          <w:szCs w:val="18"/>
        </w:rPr>
        <w:t xml:space="preserve">digitalWrite(PIN_TOF1_XSHUT, LOW);   // Disable both</w:t>
      </w:r>
    </w:p>
    <w:p>
      <w:pPr>
        <w:shd w:fill="1E1E1E" w:val="clear"/>
        <w:spacing w:before="80" w:after="80" w:line="300"/>
        <w:ind w:left="360" w:right="360"/>
      </w:pPr>
      <w:r>
        <w:rPr>
          <w:rFonts w:ascii="Courier New" w:cs="Courier New" w:eastAsia="Courier New" w:hAnsi="Courier New"/>
          <w:color w:val="D4D4D4"/>
          <w:sz w:val="18"/>
          <w:szCs w:val="18"/>
        </w:rPr>
        <w:t xml:space="preserve">digitalWrite(PIN_TOF2_XSHUT, LOW);</w:t>
      </w:r>
    </w:p>
    <w:p>
      <w:pPr>
        <w:shd w:fill="1E1E1E" w:val="clear"/>
        <w:spacing w:before="80" w:after="80" w:line="300"/>
        <w:ind w:left="360" w:right="360"/>
      </w:pPr>
      <w:r>
        <w:rPr>
          <w:rFonts w:ascii="Courier New" w:cs="Courier New" w:eastAsia="Courier New" w:hAnsi="Courier New"/>
          <w:color w:val="D4D4D4"/>
          <w:sz w:val="18"/>
          <w:szCs w:val="18"/>
        </w:rPr>
        <w:t xml:space="preserve">delay(10);</w:t>
      </w:r>
    </w:p>
    <w:p>
      <w:pPr>
        <w:shd w:fill="1E1E1E" w:val="clear"/>
        <w:spacing w:before="80" w:after="80" w:line="300"/>
        <w:ind w:left="360" w:right="360"/>
      </w:pPr>
      <w:r>
        <w:rPr>
          <w:rFonts w:ascii="Courier New" w:cs="Courier New" w:eastAsia="Courier New" w:hAnsi="Courier New"/>
          <w:color w:val="D4D4D4"/>
          <w:sz w:val="18"/>
          <w:szCs w:val="18"/>
        </w:rPr>
        <w:t xml:space="preserve">digitalWrite(PIN_TOF1_XSHUT, HIGH);  // Enable TOF1 only</w:t>
      </w:r>
    </w:p>
    <w:p>
      <w:pPr>
        <w:shd w:fill="1E1E1E" w:val="clear"/>
        <w:spacing w:before="80" w:after="80" w:line="300"/>
        <w:ind w:left="360" w:right="360"/>
      </w:pPr>
      <w:r>
        <w:rPr>
          <w:rFonts w:ascii="Courier New" w:cs="Courier New" w:eastAsia="Courier New" w:hAnsi="Courier New"/>
          <w:color w:val="D4D4D4"/>
          <w:sz w:val="18"/>
          <w:szCs w:val="18"/>
        </w:rPr>
        <w:t xml:space="preserve">delay(10);</w:t>
      </w:r>
    </w:p>
    <w:p>
      <w:pPr>
        <w:shd w:fill="1E1E1E" w:val="clear"/>
        <w:spacing w:before="80" w:after="80" w:line="300"/>
        <w:ind w:left="360" w:right="360"/>
      </w:pPr>
      <w:r>
        <w:rPr>
          <w:rFonts w:ascii="Courier New" w:cs="Courier New" w:eastAsia="Courier New" w:hAnsi="Courier New"/>
          <w:color w:val="D4D4D4"/>
          <w:sz w:val="18"/>
          <w:szCs w:val="18"/>
        </w:rPr>
        <w:t xml:space="preserve">tof1.init();</w:t>
      </w:r>
    </w:p>
    <w:p>
      <w:pPr>
        <w:shd w:fill="1E1E1E" w:val="clear"/>
        <w:spacing w:before="80" w:after="80" w:line="300"/>
        <w:ind w:left="360" w:right="360"/>
      </w:pPr>
      <w:r>
        <w:rPr>
          <w:rFonts w:ascii="Courier New" w:cs="Courier New" w:eastAsia="Courier New" w:hAnsi="Courier New"/>
          <w:color w:val="D4D4D4"/>
          <w:sz w:val="18"/>
          <w:szCs w:val="18"/>
        </w:rPr>
        <w:t xml:space="preserve">tof1.setAddress(TOF1_ADDRESS);       // 0x30</w:t>
      </w:r>
    </w:p>
    <w:p>
      <w:pPr>
        <w:shd w:fill="1E1E1E" w:val="clear"/>
        <w:spacing w:before="80" w:after="80" w:line="300"/>
        <w:ind w:left="360" w:right="360"/>
      </w:pPr>
      <w:r>
        <w:rPr>
          <w:rFonts w:ascii="Courier New" w:cs="Courier New" w:eastAsia="Courier New" w:hAnsi="Courier New"/>
          <w:color w:val="D4D4D4"/>
          <w:sz w:val="18"/>
          <w:szCs w:val="18"/>
        </w:rPr>
        <w:t xml:space="preserve">tof1.startContinuous();</w:t>
      </w:r>
    </w:p>
    <w:p>
      <w:pPr>
        <w:shd w:fill="1E1E1E" w:val="clear"/>
        <w:spacing w:before="80" w:after="80" w:line="300"/>
        <w:ind w:left="360" w:right="360"/>
      </w:pPr>
      <w:r>
        <w:rPr>
          <w:rFonts w:ascii="Courier New" w:cs="Courier New" w:eastAsia="Courier New" w:hAnsi="Courier New"/>
          <w:color w:val="D4D4D4"/>
          <w:sz w:val="18"/>
          <w:szCs w:val="18"/>
        </w:rPr>
        <w:t xml:space="preserve">digitalWrite(PIN_TOF2_XSHUT, HIGH);  // Enable TOF2</w:t>
      </w:r>
    </w:p>
    <w:p>
      <w:pPr>
        <w:shd w:fill="1E1E1E" w:val="clear"/>
        <w:spacing w:before="80" w:after="80" w:line="300"/>
        <w:ind w:left="360" w:right="360"/>
      </w:pPr>
      <w:r>
        <w:rPr>
          <w:rFonts w:ascii="Courier New" w:cs="Courier New" w:eastAsia="Courier New" w:hAnsi="Courier New"/>
          <w:color w:val="D4D4D4"/>
          <w:sz w:val="18"/>
          <w:szCs w:val="18"/>
        </w:rPr>
        <w:t xml:space="preserve">delay(10);</w:t>
      </w:r>
    </w:p>
    <w:p>
      <w:pPr>
        <w:shd w:fill="1E1E1E" w:val="clear"/>
        <w:spacing w:before="80" w:after="80" w:line="300"/>
        <w:ind w:left="360" w:right="360"/>
      </w:pPr>
      <w:r>
        <w:rPr>
          <w:rFonts w:ascii="Courier New" w:cs="Courier New" w:eastAsia="Courier New" w:hAnsi="Courier New"/>
          <w:color w:val="D4D4D4"/>
          <w:sz w:val="18"/>
          <w:szCs w:val="18"/>
        </w:rPr>
        <w:t xml:space="preserve">tof2.init();</w:t>
      </w:r>
    </w:p>
    <w:p>
      <w:pPr>
        <w:shd w:fill="1E1E1E" w:val="clear"/>
        <w:spacing w:before="80" w:after="80" w:line="300"/>
        <w:ind w:left="360" w:right="360"/>
      </w:pPr>
      <w:r>
        <w:rPr>
          <w:rFonts w:ascii="Courier New" w:cs="Courier New" w:eastAsia="Courier New" w:hAnsi="Courier New"/>
          <w:color w:val="D4D4D4"/>
          <w:sz w:val="18"/>
          <w:szCs w:val="18"/>
        </w:rPr>
        <w:t xml:space="preserve">tof2.setAddress(TOF2_ADDRESS);       // 0x31</w:t>
      </w:r>
    </w:p>
    <w:p>
      <w:pPr>
        <w:shd w:fill="1E1E1E" w:val="clear"/>
        <w:spacing w:before="80" w:after="80" w:line="300"/>
        <w:ind w:left="360" w:right="360"/>
      </w:pPr>
      <w:r>
        <w:rPr>
          <w:rFonts w:ascii="Courier New" w:cs="Courier New" w:eastAsia="Courier New" w:hAnsi="Courier New"/>
          <w:color w:val="D4D4D4"/>
          <w:sz w:val="18"/>
          <w:szCs w:val="18"/>
        </w:rPr>
        <w:t xml:space="preserve">tof2.startContinuous();</w:t>
      </w:r>
    </w:p>
    <w:p>
      <w:pPr>
        <w:spacing w:before="0" w:after="20"/>
      </w:pPr>
    </w:p>
    <w:p>
      <w:pPr>
        <w:spacing w:before="0" w:after="160" w:line="380" w:lineRule="auto"/>
        <w:jc w:val="both"/>
      </w:pPr>
      <w:r>
        <w:rPr>
          <w:rFonts w:ascii="Arial" w:cs="Arial" w:eastAsia="Arial" w:hAnsi="Arial"/>
          <w:b w:val="false"/>
          <w:bCs w:val="false"/>
          <w:i w:val="false"/>
          <w:iCs w:val="false"/>
          <w:color w:val="000000"/>
          <w:sz w:val="22"/>
          <w:szCs w:val="22"/>
        </w:rPr>
        <w:t xml:space="preserve">Table edge detection: the downward sensor continuously measures distance to the surface below. Normal desk operation reads 0-50mm. When DESKBOT's front edge approaches a table boundary, the sensor reading jumps above the DEPTH_DANGER_MM threshold (default 80mm) as it measures the floor below rather than the desk surface, triggering an immediate motor stop.</w:t>
      </w:r>
    </w:p>
    <w:p>
      <w:pPr>
        <w:spacing w:before="0" w:after="40"/>
      </w:pPr>
    </w:p>
    <w:p>
      <w:pPr>
        <w:pStyle w:val="Heading2"/>
        <w:spacing w:before="320" w:after="160"/>
      </w:pPr>
      <w:r>
        <w:rPr>
          <w:rFonts w:ascii="Arial" w:cs="Arial" w:eastAsia="Arial" w:hAnsi="Arial"/>
          <w:b/>
          <w:bCs/>
          <w:color w:val="2E74B5"/>
          <w:sz w:val="28"/>
          <w:szCs w:val="28"/>
        </w:rPr>
        <w:t xml:space="preserve">5.5  Animated Eye Display</w:t>
      </w:r>
    </w:p>
    <w:p>
      <w:pPr>
        <w:spacing w:before="0" w:after="160" w:line="380" w:lineRule="auto"/>
        <w:jc w:val="both"/>
      </w:pPr>
      <w:r>
        <w:rPr>
          <w:rFonts w:ascii="Arial" w:cs="Arial" w:eastAsia="Arial" w:hAnsi="Arial"/>
          <w:b w:val="false"/>
          <w:bCs w:val="false"/>
          <w:i w:val="false"/>
          <w:iCs w:val="false"/>
          <w:color w:val="000000"/>
          <w:sz w:val="22"/>
          <w:szCs w:val="22"/>
        </w:rPr>
        <w:t xml:space="preserve">The 2.4" ILI9341 TFT display (240x320 pixels, 65K colors) is driven via SPI from the ESP32. The TFT_eSPI library provides hardware-accelerated drawing primitives. Twelve emotional states are implemented:</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26"/>
      </w:tblGrid>
      <w:tr>
        <w:trPr>
          <w:tblHeader/>
        </w:trPr>
        <w:tc>
          <w:tcPr>
            <w:tcW w:type="dxa" w:w="16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Eye State</w:t>
            </w:r>
          </w:p>
        </w:tc>
        <w:tc>
          <w:tcPr>
            <w:tcW w:type="dxa" w:w="3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Visual Description</w:t>
            </w:r>
          </w:p>
        </w:tc>
        <w:tc>
          <w:tcPr>
            <w:tcW w:type="dxa" w:w="40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Triggered By</w:t>
            </w:r>
          </w:p>
        </w:tc>
      </w:tr>
      <w:tr>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NEUTRAL</w:t>
            </w:r>
          </w:p>
        </w:tc>
        <w:tc>
          <w:tcPr>
            <w:tcW w:type="dxa" w:w="3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Cyan pupils with tracking, white iris</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Default state</w:t>
            </w:r>
          </w:p>
        </w:tc>
      </w:tr>
      <w:tr>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HAPPY</w:t>
            </w:r>
          </w:p>
        </w:tc>
        <w:tc>
          <w:tcPr>
            <w:tcW w:type="dxa" w:w="3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Upward arched ^-^ eyes in green</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Safe face greeting</w:t>
            </w:r>
          </w:p>
        </w:tc>
      </w:tr>
      <w:tr>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ANGRY</w:t>
            </w:r>
          </w:p>
        </w:tc>
        <w:tc>
          <w:tcPr>
            <w:tcW w:type="dxa" w:w="3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Red eyes with diagonal eyebrows</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Command violation</w:t>
            </w:r>
          </w:p>
        </w:tc>
      </w:tr>
      <w:tr>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SLEEPY</w:t>
            </w:r>
          </w:p>
        </w:tc>
        <w:tc>
          <w:tcPr>
            <w:tcW w:type="dxa" w:w="3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Half-closed heavy lids, Zzz text</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Battery &lt; 15%, SLEEP mode</w:t>
            </w:r>
          </w:p>
        </w:tc>
      </w:tr>
      <w:tr>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LOVE</w:t>
            </w:r>
          </w:p>
        </w:tc>
        <w:tc>
          <w:tcPr>
            <w:tcW w:type="dxa" w:w="3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Heart-shaped eyes in red</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Special trigger</w:t>
            </w:r>
          </w:p>
        </w:tc>
      </w:tr>
      <w:tr>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SCANNING</w:t>
            </w:r>
          </w:p>
        </w:tc>
        <w:tc>
          <w:tcPr>
            <w:tcW w:type="dxa" w:w="3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Rotating cyan arc + center reticle</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Unknown face detected</w:t>
            </w:r>
          </w:p>
        </w:tc>
      </w:tr>
      <w:tr>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THREAT</w:t>
            </w:r>
          </w:p>
        </w:tc>
        <w:tc>
          <w:tcPr>
            <w:tcW w:type="dxa" w:w="3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Red eyes, red border frame, THREAT text</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Flagged face / audio threat</w:t>
            </w:r>
          </w:p>
        </w:tc>
      </w:tr>
      <w:tr>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ROAST</w:t>
            </w:r>
          </w:p>
        </w:tc>
        <w:tc>
          <w:tcPr>
            <w:tcW w:type="dxa" w:w="3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Smug orange eyes with smirk</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Roast mode</w:t>
            </w:r>
          </w:p>
        </w:tc>
      </w:tr>
      <w:tr>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MUSIC</w:t>
            </w:r>
          </w:p>
        </w:tc>
        <w:tc>
          <w:tcPr>
            <w:tcW w:type="dxa" w:w="3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Purple eyes with bouncing notes</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Music playing</w:t>
            </w:r>
          </w:p>
        </w:tc>
      </w:tr>
      <w:tr>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THINKING</w:t>
            </w:r>
          </w:p>
        </w:tc>
        <w:tc>
          <w:tcPr>
            <w:tcW w:type="dxa" w:w="3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Eyes looking up-right, animated dots</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Gemini processing</w:t>
            </w:r>
          </w:p>
        </w:tc>
      </w:tr>
      <w:tr>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TALKING</w:t>
            </w:r>
          </w:p>
        </w:tc>
        <w:tc>
          <w:tcPr>
            <w:tcW w:type="dxa" w:w="3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Cyan eyes with animated mouth</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TTS speaking</w:t>
            </w:r>
          </w:p>
        </w:tc>
      </w:tr>
      <w:tr>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BOOT</w:t>
            </w:r>
          </w:p>
        </w:tc>
        <w:tc>
          <w:tcPr>
            <w:tcW w:type="dxa" w:w="3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Loading bar animation, percentage text</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System startup</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5.2: Eye Display States</w:t>
      </w:r>
    </w:p>
    <w:p>
      <w:pPr>
        <w:spacing w:before="0" w:after="20"/>
      </w:pPr>
    </w:p>
    <w:p>
      <w:pPr>
        <w:spacing w:before="0" w:after="160" w:line="380" w:lineRule="auto"/>
        <w:jc w:val="both"/>
      </w:pPr>
      <w:r>
        <w:rPr>
          <w:rFonts w:ascii="Arial" w:cs="Arial" w:eastAsia="Arial" w:hAnsi="Arial"/>
          <w:b w:val="false"/>
          <w:bCs w:val="false"/>
          <w:i w:val="false"/>
          <w:iCs w:val="false"/>
          <w:color w:val="000000"/>
          <w:sz w:val="22"/>
          <w:szCs w:val="22"/>
        </w:rPr>
        <w:t xml:space="preserve">Pupil tracking: when a face is detected, the OPTIC module publishes normalized face center coordinates (0-1 range) to MQTT topic jinx/eye_track. The ESP32 receives these and interpolates the pupil position within the eye circle, creating the effect of DESKBOT 'looking at' the detected person.</w:t>
      </w:r>
    </w:p>
    <w:p>
      <w:pPr>
        <w:spacing w:before="0" w:after="40"/>
      </w:pPr>
    </w:p>
    <w:p>
      <w:pPr>
        <w:pStyle w:val="Heading2"/>
        <w:spacing w:before="320" w:after="160"/>
      </w:pPr>
      <w:r>
        <w:rPr>
          <w:rFonts w:ascii="Arial" w:cs="Arial" w:eastAsia="Arial" w:hAnsi="Arial"/>
          <w:b/>
          <w:bCs/>
          <w:color w:val="2E74B5"/>
          <w:sz w:val="28"/>
          <w:szCs w:val="28"/>
        </w:rPr>
        <w:t xml:space="preserve">5.6  GPIO Pin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200"/>
        <w:gridCol w:w="5226"/>
      </w:tblGrid>
      <w:tr>
        <w:trPr>
          <w:tblHeader/>
        </w:trPr>
        <w:tc>
          <w:tcPr>
            <w:tcW w:type="dxa" w:w="8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GPIO</w:t>
            </w:r>
          </w:p>
        </w:tc>
        <w:tc>
          <w:tcPr>
            <w:tcW w:type="dxa" w:w="18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Signal</w:t>
            </w:r>
          </w:p>
        </w:tc>
        <w:tc>
          <w:tcPr>
            <w:tcW w:type="dxa" w:w="1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Direction</w:t>
            </w:r>
          </w:p>
        </w:tc>
        <w:tc>
          <w:tcPr>
            <w:tcW w:type="dxa" w:w="52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Component</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18</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SCK</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w:t>
            </w:r>
          </w:p>
        </w:tc>
        <w:tc>
          <w:tcPr>
            <w:tcW w:type="dxa" w:w="5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TFT SPI Clock</w:t>
            </w:r>
          </w:p>
        </w:tc>
      </w:tr>
      <w:tr>
        <w:tc>
          <w:tcPr>
            <w:tcW w:type="dxa" w:w="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23</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MOSI</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w:t>
            </w:r>
          </w:p>
        </w:tc>
        <w:tc>
          <w:tcPr>
            <w:tcW w:type="dxa" w:w="5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TFT SPI Data</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15</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CS</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w:t>
            </w:r>
          </w:p>
        </w:tc>
        <w:tc>
          <w:tcPr>
            <w:tcW w:type="dxa" w:w="5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TFT Chip Select</w:t>
            </w:r>
          </w:p>
        </w:tc>
      </w:tr>
      <w:tr>
        <w:tc>
          <w:tcPr>
            <w:tcW w:type="dxa" w:w="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DC</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w:t>
            </w:r>
          </w:p>
        </w:tc>
        <w:tc>
          <w:tcPr>
            <w:tcW w:type="dxa" w:w="5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TFT Data/Command</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RST</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w:t>
            </w:r>
          </w:p>
        </w:tc>
        <w:tc>
          <w:tcPr>
            <w:tcW w:type="dxa" w:w="5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TFT Reset</w:t>
            </w:r>
          </w:p>
        </w:tc>
      </w:tr>
      <w:tr>
        <w:tc>
          <w:tcPr>
            <w:tcW w:type="dxa" w:w="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19</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Pan PWM</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w:t>
            </w:r>
          </w:p>
        </w:tc>
        <w:tc>
          <w:tcPr>
            <w:tcW w:type="dxa" w:w="5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Pan Servo Signal</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Tilt PWM</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w:t>
            </w:r>
          </w:p>
        </w:tc>
        <w:tc>
          <w:tcPr>
            <w:tcW w:type="dxa" w:w="5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Tilt Servo Signal</w:t>
            </w:r>
          </w:p>
        </w:tc>
      </w:tr>
      <w:tr>
        <w:tc>
          <w:tcPr>
            <w:tcW w:type="dxa" w:w="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16</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LED Data</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w:t>
            </w:r>
          </w:p>
        </w:tc>
        <w:tc>
          <w:tcPr>
            <w:tcW w:type="dxa" w:w="5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WS2812B Strip</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25/26/27/14</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IN1-IN4</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w:t>
            </w:r>
          </w:p>
        </w:tc>
        <w:tc>
          <w:tcPr>
            <w:tcW w:type="dxa" w:w="5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L298N Motor Driver</w:t>
            </w:r>
          </w:p>
        </w:tc>
      </w:tr>
      <w:tr>
        <w:tc>
          <w:tcPr>
            <w:tcW w:type="dxa" w:w="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32/33</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ENA/ENB</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w:t>
            </w:r>
          </w:p>
        </w:tc>
        <w:tc>
          <w:tcPr>
            <w:tcW w:type="dxa" w:w="5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L298N PWM Speed</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5/34</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TRIG/ECHO</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OUT/IN</w:t>
            </w:r>
          </w:p>
        </w:tc>
        <w:tc>
          <w:tcPr>
            <w:tcW w:type="dxa" w:w="5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HC-SR04 #1</w:t>
            </w:r>
          </w:p>
        </w:tc>
      </w:tr>
      <w:tr>
        <w:tc>
          <w:tcPr>
            <w:tcW w:type="dxa" w:w="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0/35</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TRIG/ECHO</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OUT/IN</w:t>
            </w:r>
          </w:p>
        </w:tc>
        <w:tc>
          <w:tcPr>
            <w:tcW w:type="dxa" w:w="5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HC-SR04 #2</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36</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IR Left</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w:t>
            </w:r>
          </w:p>
        </w:tc>
        <w:tc>
          <w:tcPr>
            <w:tcW w:type="dxa" w:w="5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IR Edge Sensor</w:t>
            </w:r>
          </w:p>
        </w:tc>
      </w:tr>
      <w:tr>
        <w:tc>
          <w:tcPr>
            <w:tcW w:type="dxa" w:w="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39</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IR Right</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w:t>
            </w:r>
          </w:p>
        </w:tc>
        <w:tc>
          <w:tcPr>
            <w:tcW w:type="dxa" w:w="5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IR Edge Sensor</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21/22</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SDA/SCL</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I2C</w:t>
            </w:r>
          </w:p>
        </w:tc>
        <w:tc>
          <w:tcPr>
            <w:tcW w:type="dxa" w:w="5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VL53L0X Both</w:t>
            </w:r>
          </w:p>
        </w:tc>
      </w:tr>
      <w:tr>
        <w:tc>
          <w:tcPr>
            <w:tcW w:type="dxa" w:w="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13/12</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XSHUT1/2</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w:t>
            </w:r>
          </w:p>
        </w:tc>
        <w:tc>
          <w:tcPr>
            <w:tcW w:type="dxa" w:w="5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VL53L0X Enable</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17/16</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TX/RX</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UART</w:t>
            </w:r>
          </w:p>
        </w:tc>
        <w:tc>
          <w:tcPr>
            <w:tcW w:type="dxa" w:w="5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DFPlayer Mini</w:t>
            </w:r>
          </w:p>
        </w:tc>
      </w:tr>
      <w:tr>
        <w:tc>
          <w:tcPr>
            <w:tcW w:type="dxa" w:w="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12</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Buzzer</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w:t>
            </w:r>
          </w:p>
        </w:tc>
        <w:tc>
          <w:tcPr>
            <w:tcW w:type="dxa" w:w="5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Active Buzzer</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35</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ADC</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w:t>
            </w:r>
          </w:p>
        </w:tc>
        <w:tc>
          <w:tcPr>
            <w:tcW w:type="dxa" w:w="5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Battery Voltage</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5.3: ESP32 GPIO Allocation</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140"/>
              <w:left w:type="dxa" w:w="200"/>
              <w:bottom w:type="dxa" w:w="140"/>
              <w:right w:type="dxa" w:w="200"/>
            </w:tcMar>
          </w:tcPr>
          <w:p>
            <w:pPr>
              <w:spacing w:before="0" w:after="160" w:line="360" w:lineRule="auto"/>
              <w:jc w:val="center"/>
            </w:pPr>
            <w:r>
              <w:rPr>
                <w:rFonts w:ascii="Arial" w:cs="Arial" w:eastAsia="Arial" w:hAnsi="Arial"/>
                <w:b/>
                <w:bCs/>
                <w:i w:val="false"/>
                <w:iCs w:val="false"/>
                <w:color w:val="FFFFFF"/>
                <w:sz w:val="24"/>
                <w:szCs w:val="24"/>
              </w:rPr>
              <w:t xml:space="preserve">CHAPTER 6</w:t>
            </w:r>
          </w:p>
        </w:tc>
      </w:tr>
    </w:tbl>
    <w:p>
      <w:pPr>
        <w:spacing w:before="0" w:after="120"/>
      </w:pPr>
    </w:p>
    <w:p>
      <w:pPr>
        <w:pStyle w:val="Heading1"/>
        <w:pBdr>
          <w:bottom w:val="thick" w:color="2E74B5" w:sz="8" w:space="4"/>
        </w:pBdr>
        <w:spacing w:before="480" w:after="240"/>
      </w:pPr>
      <w:r>
        <w:rPr>
          <w:rFonts w:ascii="Arial" w:cs="Arial" w:eastAsia="Arial" w:hAnsi="Arial"/>
          <w:b/>
          <w:bCs/>
          <w:color w:val="1F3864"/>
          <w:sz w:val="36"/>
          <w:szCs w:val="36"/>
        </w:rPr>
        <w:t xml:space="preserve">Software Design and Implementation</w:t>
      </w:r>
    </w:p>
    <w:p>
      <w:pPr>
        <w:spacing w:before="0" w:after="60"/>
      </w:pPr>
    </w:p>
    <w:p>
      <w:pPr>
        <w:pStyle w:val="Heading2"/>
        <w:spacing w:before="320" w:after="160"/>
      </w:pPr>
      <w:r>
        <w:rPr>
          <w:rFonts w:ascii="Arial" w:cs="Arial" w:eastAsia="Arial" w:hAnsi="Arial"/>
          <w:b/>
          <w:bCs/>
          <w:color w:val="2E74B5"/>
          <w:sz w:val="28"/>
          <w:szCs w:val="28"/>
        </w:rPr>
        <w:t xml:space="preserve">6.1  Software Architecture Overview</w:t>
      </w:r>
    </w:p>
    <w:p>
      <w:pPr>
        <w:spacing w:before="0" w:after="160" w:line="380" w:lineRule="auto"/>
        <w:jc w:val="both"/>
      </w:pPr>
      <w:r>
        <w:rPr>
          <w:rFonts w:ascii="Arial" w:cs="Arial" w:eastAsia="Arial" w:hAnsi="Arial"/>
          <w:b w:val="false"/>
          <w:bCs w:val="false"/>
          <w:i w:val="false"/>
          <w:iCs w:val="false"/>
          <w:color w:val="000000"/>
          <w:sz w:val="22"/>
          <w:szCs w:val="22"/>
        </w:rPr>
        <w:t xml:space="preserve">The server-side software is implemented in Python 3.10+ and follows a modular concurrent architecture. Each major function (vision, voice, audio, network, sensor fusion) runs in its own thread, communicating exclusively through the MQTT message bus. This decoupling ensures that a failure in one module does not cascade to others, and allows modules to be disabled independently via startup flags.</w:t>
      </w:r>
    </w:p>
    <w:p>
      <w:pPr>
        <w:spacing w:before="0" w:after="160" w:line="380" w:lineRule="auto"/>
        <w:jc w:val="both"/>
      </w:pPr>
      <w:r>
        <w:rPr>
          <w:rFonts w:ascii="Arial" w:cs="Arial" w:eastAsia="Arial" w:hAnsi="Arial"/>
          <w:b w:val="false"/>
          <w:bCs w:val="false"/>
          <w:i w:val="false"/>
          <w:iCs w:val="false"/>
          <w:color w:val="000000"/>
          <w:sz w:val="22"/>
          <w:szCs w:val="22"/>
        </w:rPr>
        <w:t xml:space="preserve">The GENESIS module orchestrates startup, initializing modules in dependency order (SYNAPSE first, BLACKBOX second, then all functional modules), spawning each in a daemon thread, and monitoring for shutdown signals.</w:t>
      </w:r>
    </w:p>
    <w:p>
      <w:pPr>
        <w:spacing w:before="0" w:after="40"/>
      </w:pPr>
    </w:p>
    <w:p>
      <w:pPr>
        <w:pStyle w:val="Heading2"/>
        <w:spacing w:before="320" w:after="160"/>
      </w:pPr>
      <w:r>
        <w:rPr>
          <w:rFonts w:ascii="Arial" w:cs="Arial" w:eastAsia="Arial" w:hAnsi="Arial"/>
          <w:b/>
          <w:bCs/>
          <w:color w:val="2E74B5"/>
          <w:sz w:val="28"/>
          <w:szCs w:val="28"/>
        </w:rPr>
        <w:t xml:space="preserve">6.2  GENESIS — System Startup</w:t>
      </w:r>
    </w:p>
    <w:p>
      <w:pPr>
        <w:spacing w:before="0" w:after="160" w:line="380" w:lineRule="auto"/>
        <w:jc w:val="both"/>
      </w:pPr>
      <w:r>
        <w:rPr>
          <w:rFonts w:ascii="Arial" w:cs="Arial" w:eastAsia="Arial" w:hAnsi="Arial"/>
          <w:b w:val="false"/>
          <w:bCs w:val="false"/>
          <w:i w:val="false"/>
          <w:iCs w:val="false"/>
          <w:color w:val="000000"/>
          <w:sz w:val="22"/>
          <w:szCs w:val="22"/>
        </w:rPr>
        <w:t xml:space="preserve">The startup sequence is critical: SYNAPSE (MQTT) must be connected before any other module can publish or subscribe. BLACKBOX must be ready before events can be logged. The sequence with retry logic:</w:t>
      </w:r>
    </w:p>
    <w:p>
      <w:pPr>
        <w:spacing w:before="0" w:after="10"/>
      </w:pPr>
    </w:p>
    <w:p>
      <w:pPr>
        <w:shd w:fill="1E1E1E" w:val="clear"/>
        <w:spacing w:before="80" w:after="80" w:line="300"/>
        <w:ind w:left="360" w:right="360"/>
      </w:pPr>
      <w:r>
        <w:rPr>
          <w:rFonts w:ascii="Courier New" w:cs="Courier New" w:eastAsia="Courier New" w:hAnsi="Courier New"/>
          <w:color w:val="D4D4D4"/>
          <w:sz w:val="18"/>
          <w:szCs w:val="18"/>
        </w:rPr>
        <w:t xml:space="preserve">class Deskbot:</w:t>
      </w:r>
    </w:p>
    <w:p>
      <w:pPr>
        <w:shd w:fill="1E1E1E" w:val="clear"/>
        <w:spacing w:before="80" w:after="80" w:line="300"/>
        <w:ind w:left="360" w:right="360"/>
      </w:pPr>
      <w:r>
        <w:rPr>
          <w:rFonts w:ascii="Courier New" w:cs="Courier New" w:eastAsia="Courier New" w:hAnsi="Courier New"/>
          <w:color w:val="D4D4D4"/>
          <w:sz w:val="18"/>
          <w:szCs w:val="18"/>
        </w:rPr>
        <w:t xml:space="preserve">    def startup(self):</w:t>
      </w:r>
    </w:p>
    <w:p>
      <w:pPr>
        <w:shd w:fill="1E1E1E" w:val="clear"/>
        <w:spacing w:before="80" w:after="80" w:line="300"/>
        <w:ind w:left="360" w:right="360"/>
      </w:pPr>
      <w:r>
        <w:rPr>
          <w:rFonts w:ascii="Courier New" w:cs="Courier New" w:eastAsia="Courier New" w:hAnsi="Courier New"/>
          <w:color w:val="D4D4D4"/>
          <w:sz w:val="18"/>
          <w:szCs w:val="18"/>
        </w:rPr>
        <w:t xml:space="preserve">        # 1. MQTT hub — all modules depend on this</w:t>
      </w:r>
    </w:p>
    <w:p>
      <w:pPr>
        <w:shd w:fill="1E1E1E" w:val="clear"/>
        <w:spacing w:before="80" w:after="80" w:line="300"/>
        <w:ind w:left="360" w:right="360"/>
      </w:pPr>
      <w:r>
        <w:rPr>
          <w:rFonts w:ascii="Courier New" w:cs="Courier New" w:eastAsia="Courier New" w:hAnsi="Courier New"/>
          <w:color w:val="D4D4D4"/>
          <w:sz w:val="18"/>
          <w:szCs w:val="18"/>
        </w:rPr>
        <w:t xml:space="preserve">        synapse = Synapse()</w:t>
      </w:r>
    </w:p>
    <w:p>
      <w:pPr>
        <w:shd w:fill="1E1E1E" w:val="clear"/>
        <w:spacing w:before="80" w:after="80" w:line="300"/>
        <w:ind w:left="360" w:right="360"/>
      </w:pPr>
      <w:r>
        <w:rPr>
          <w:rFonts w:ascii="Courier New" w:cs="Courier New" w:eastAsia="Courier New" w:hAnsi="Courier New"/>
          <w:color w:val="D4D4D4"/>
          <w:sz w:val="18"/>
          <w:szCs w:val="18"/>
        </w:rPr>
        <w:t xml:space="preserve">        synapse.connect()  # Retries up to 10 times</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2. Database logging</w:t>
      </w:r>
    </w:p>
    <w:p>
      <w:pPr>
        <w:shd w:fill="1E1E1E" w:val="clear"/>
        <w:spacing w:before="80" w:after="80" w:line="300"/>
        <w:ind w:left="360" w:right="360"/>
      </w:pPr>
      <w:r>
        <w:rPr>
          <w:rFonts w:ascii="Courier New" w:cs="Courier New" w:eastAsia="Courier New" w:hAnsi="Courier New"/>
          <w:color w:val="D4D4D4"/>
          <w:sz w:val="18"/>
          <w:szCs w:val="18"/>
        </w:rPr>
        <w:t xml:space="preserve">        blackbox = Blackbox()</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3. Personality matrix</w:t>
      </w:r>
    </w:p>
    <w:p>
      <w:pPr>
        <w:shd w:fill="1E1E1E" w:val="clear"/>
        <w:spacing w:before="80" w:after="80" w:line="300"/>
        <w:ind w:left="360" w:right="360"/>
      </w:pPr>
      <w:r>
        <w:rPr>
          <w:rFonts w:ascii="Courier New" w:cs="Courier New" w:eastAsia="Courier New" w:hAnsi="Courier New"/>
          <w:color w:val="D4D4D4"/>
          <w:sz w:val="18"/>
          <w:szCs w:val="18"/>
        </w:rPr>
        <w:t xml:space="preserve">        psyche = Psyche()</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4-9. Functional modules (conditional)</w:t>
      </w:r>
    </w:p>
    <w:p>
      <w:pPr>
        <w:shd w:fill="1E1E1E" w:val="clear"/>
        <w:spacing w:before="80" w:after="80" w:line="300"/>
        <w:ind w:left="360" w:right="360"/>
      </w:pPr>
      <w:r>
        <w:rPr>
          <w:rFonts w:ascii="Courier New" w:cs="Courier New" w:eastAsia="Courier New" w:hAnsi="Courier New"/>
          <w:color w:val="D4D4D4"/>
          <w:sz w:val="18"/>
          <w:szCs w:val="18"/>
        </w:rPr>
        <w:t xml:space="preserve">        if not args.no_vision:</w:t>
      </w:r>
    </w:p>
    <w:p>
      <w:pPr>
        <w:shd w:fill="1E1E1E" w:val="clear"/>
        <w:spacing w:before="80" w:after="80" w:line="300"/>
        <w:ind w:left="360" w:right="360"/>
      </w:pPr>
      <w:r>
        <w:rPr>
          <w:rFonts w:ascii="Courier New" w:cs="Courier New" w:eastAsia="Courier New" w:hAnsi="Courier New"/>
          <w:color w:val="D4D4D4"/>
          <w:sz w:val="18"/>
          <w:szCs w:val="18"/>
        </w:rPr>
        <w:t xml:space="preserve">            optic = Optic(synapse, blackbox)</w:t>
      </w:r>
    </w:p>
    <w:p>
      <w:pPr>
        <w:shd w:fill="1E1E1E" w:val="clear"/>
        <w:spacing w:before="80" w:after="80" w:line="300"/>
        <w:ind w:left="360" w:right="360"/>
      </w:pPr>
      <w:r>
        <w:rPr>
          <w:rFonts w:ascii="Courier New" w:cs="Courier New" w:eastAsia="Courier New" w:hAnsi="Courier New"/>
          <w:color w:val="D4D4D4"/>
          <w:sz w:val="18"/>
          <w:szCs w:val="18"/>
        </w:rPr>
        <w:t xml:space="preserve">        if not args.no_voice:</w:t>
      </w:r>
    </w:p>
    <w:p>
      <w:pPr>
        <w:shd w:fill="1E1E1E" w:val="clear"/>
        <w:spacing w:before="80" w:after="80" w:line="300"/>
        <w:ind w:left="360" w:right="360"/>
      </w:pPr>
      <w:r>
        <w:rPr>
          <w:rFonts w:ascii="Courier New" w:cs="Courier New" w:eastAsia="Courier New" w:hAnsi="Courier New"/>
          <w:color w:val="D4D4D4"/>
          <w:sz w:val="18"/>
          <w:szCs w:val="18"/>
        </w:rPr>
        <w:t xml:space="preserve">            vocoder = Vocoder(synapse, blackbox, psyche, optic)</w:t>
      </w:r>
    </w:p>
    <w:p>
      <w:pPr>
        <w:shd w:fill="1E1E1E" w:val="clear"/>
        <w:spacing w:before="80" w:after="80" w:line="300"/>
        <w:ind w:left="360" w:right="360"/>
      </w:pPr>
      <w:r>
        <w:rPr>
          <w:rFonts w:ascii="Courier New" w:cs="Courier New" w:eastAsia="Courier New" w:hAnsi="Courier New"/>
          <w:color w:val="D4D4D4"/>
          <w:sz w:val="18"/>
          <w:szCs w:val="18"/>
        </w:rPr>
        <w:t xml:space="preserve">        # ... echo, ice, hivemind, agent</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def run(self):</w:t>
      </w:r>
    </w:p>
    <w:p>
      <w:pPr>
        <w:shd w:fill="1E1E1E" w:val="clear"/>
        <w:spacing w:before="80" w:after="80" w:line="300"/>
        <w:ind w:left="360" w:right="360"/>
      </w:pPr>
      <w:r>
        <w:rPr>
          <w:rFonts w:ascii="Courier New" w:cs="Courier New" w:eastAsia="Courier New" w:hAnsi="Courier New"/>
          <w:color w:val="D4D4D4"/>
          <w:sz w:val="18"/>
          <w:szCs w:val="18"/>
        </w:rPr>
        <w:t xml:space="preserve">        # Each module in its own daemon thread</w:t>
      </w:r>
    </w:p>
    <w:p>
      <w:pPr>
        <w:shd w:fill="1E1E1E" w:val="clear"/>
        <w:spacing w:before="80" w:after="80" w:line="300"/>
        <w:ind w:left="360" w:right="360"/>
      </w:pPr>
      <w:r>
        <w:rPr>
          <w:rFonts w:ascii="Courier New" w:cs="Courier New" w:eastAsia="Courier New" w:hAnsi="Courier New"/>
          <w:color w:val="D4D4D4"/>
          <w:sz w:val="18"/>
          <w:szCs w:val="18"/>
        </w:rPr>
        <w:t xml:space="preserve">        for name, runner in module_runners.items():</w:t>
      </w:r>
    </w:p>
    <w:p>
      <w:pPr>
        <w:shd w:fill="1E1E1E" w:val="clear"/>
        <w:spacing w:before="80" w:after="80" w:line="300"/>
        <w:ind w:left="360" w:right="360"/>
      </w:pPr>
      <w:r>
        <w:rPr>
          <w:rFonts w:ascii="Courier New" w:cs="Courier New" w:eastAsia="Courier New" w:hAnsi="Courier New"/>
          <w:color w:val="D4D4D4"/>
          <w:sz w:val="18"/>
          <w:szCs w:val="18"/>
        </w:rPr>
        <w:t xml:space="preserve">            t = threading.Thread(target=runner, daemon=True)</w:t>
      </w:r>
    </w:p>
    <w:p>
      <w:pPr>
        <w:shd w:fill="1E1E1E" w:val="clear"/>
        <w:spacing w:before="80" w:after="80" w:line="300"/>
        <w:ind w:left="360" w:right="360"/>
      </w:pPr>
      <w:r>
        <w:rPr>
          <w:rFonts w:ascii="Courier New" w:cs="Courier New" w:eastAsia="Courier New" w:hAnsi="Courier New"/>
          <w:color w:val="D4D4D4"/>
          <w:sz w:val="18"/>
          <w:szCs w:val="18"/>
        </w:rPr>
        <w:t xml:space="preserve">            t.start()</w:t>
      </w:r>
    </w:p>
    <w:p>
      <w:pPr>
        <w:spacing w:before="0" w:after="40"/>
      </w:pPr>
    </w:p>
    <w:p>
      <w:pPr>
        <w:pStyle w:val="Heading2"/>
        <w:spacing w:before="320" w:after="160"/>
      </w:pPr>
      <w:r>
        <w:rPr>
          <w:rFonts w:ascii="Arial" w:cs="Arial" w:eastAsia="Arial" w:hAnsi="Arial"/>
          <w:b/>
          <w:bCs/>
          <w:color w:val="2E74B5"/>
          <w:sz w:val="28"/>
          <w:szCs w:val="28"/>
        </w:rPr>
        <w:t xml:space="preserve">6.3  OPTIC — Vision Pipeline Implementation</w:t>
      </w:r>
    </w:p>
    <w:p>
      <w:pPr>
        <w:spacing w:before="0" w:after="160" w:line="380" w:lineRule="auto"/>
        <w:jc w:val="both"/>
      </w:pPr>
      <w:r>
        <w:rPr>
          <w:rFonts w:ascii="Arial" w:cs="Arial" w:eastAsia="Arial" w:hAnsi="Arial"/>
          <w:b w:val="false"/>
          <w:bCs w:val="false"/>
          <w:i w:val="false"/>
          <w:iCs w:val="false"/>
          <w:color w:val="000000"/>
          <w:sz w:val="22"/>
          <w:szCs w:val="22"/>
        </w:rPr>
        <w:t xml:space="preserve">The OPTIC module implements a multi-stage vision pipeline that runs at up to 20 FPS on CPU. The pipeline is optimized by processing face recognition at half resolution (0.5x scale), significantly reducing computation while maintaining accuracy for faces at typical desk interaction distances (0.5-3 meters).</w:t>
      </w:r>
    </w:p>
    <w:p>
      <w:pPr>
        <w:spacing w:before="0" w:after="20"/>
      </w:pPr>
    </w:p>
    <w:p>
      <w:pPr>
        <w:pStyle w:val="Heading3"/>
        <w:spacing w:before="240" w:after="120"/>
      </w:pPr>
      <w:r>
        <w:rPr>
          <w:rFonts w:ascii="Arial" w:cs="Arial" w:eastAsia="Arial" w:hAnsi="Arial"/>
          <w:b/>
          <w:bCs/>
          <w:color w:val="1F4E79"/>
          <w:sz w:val="26"/>
          <w:szCs w:val="26"/>
        </w:rPr>
        <w:t xml:space="preserve">6.3.1  Face Recognition Implementation</w:t>
      </w:r>
    </w:p>
    <w:p>
      <w:pPr>
        <w:spacing w:before="0" w:after="160" w:line="380" w:lineRule="auto"/>
        <w:jc w:val="both"/>
      </w:pPr>
      <w:r>
        <w:rPr>
          <w:rFonts w:ascii="Arial" w:cs="Arial" w:eastAsia="Arial" w:hAnsi="Arial"/>
          <w:b w:val="false"/>
          <w:bCs w:val="false"/>
          <w:i w:val="false"/>
          <w:iCs w:val="false"/>
          <w:color w:val="000000"/>
          <w:sz w:val="22"/>
          <w:szCs w:val="22"/>
        </w:rPr>
        <w:t xml:space="preserve">The phantom_trace() function implements the face recognition pipeline:</w:t>
      </w:r>
    </w:p>
    <w:p>
      <w:pPr>
        <w:spacing w:before="0" w:after="10"/>
      </w:pPr>
    </w:p>
    <w:p>
      <w:pPr>
        <w:shd w:fill="1E1E1E" w:val="clear"/>
        <w:spacing w:before="80" w:after="80" w:line="300"/>
        <w:ind w:left="360" w:right="360"/>
      </w:pPr>
      <w:r>
        <w:rPr>
          <w:rFonts w:ascii="Courier New" w:cs="Courier New" w:eastAsia="Courier New" w:hAnsi="Courier New"/>
          <w:color w:val="D4D4D4"/>
          <w:sz w:val="18"/>
          <w:szCs w:val="18"/>
        </w:rPr>
        <w:t xml:space="preserve">def phantom_trace(self, rgb_frame) -&gt; list:</w:t>
      </w:r>
    </w:p>
    <w:p>
      <w:pPr>
        <w:shd w:fill="1E1E1E" w:val="clear"/>
        <w:spacing w:before="80" w:after="80" w:line="300"/>
        <w:ind w:left="360" w:right="360"/>
      </w:pPr>
      <w:r>
        <w:rPr>
          <w:rFonts w:ascii="Courier New" w:cs="Courier New" w:eastAsia="Courier New" w:hAnsi="Courier New"/>
          <w:color w:val="D4D4D4"/>
          <w:sz w:val="18"/>
          <w:szCs w:val="18"/>
        </w:rPr>
        <w:t xml:space="preserve">    # Process at 0.5x scale for speed</w:t>
      </w:r>
    </w:p>
    <w:p>
      <w:pPr>
        <w:shd w:fill="1E1E1E" w:val="clear"/>
        <w:spacing w:before="80" w:after="80" w:line="300"/>
        <w:ind w:left="360" w:right="360"/>
      </w:pPr>
      <w:r>
        <w:rPr>
          <w:rFonts w:ascii="Courier New" w:cs="Courier New" w:eastAsia="Courier New" w:hAnsi="Courier New"/>
          <w:color w:val="D4D4D4"/>
          <w:sz w:val="18"/>
          <w:szCs w:val="18"/>
        </w:rPr>
        <w:t xml:space="preserve">    small = cv2.resize(rgb_frame, (0, 0), fx=0.5, fy=0.5)</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Detect face locations and compute 128-d embeddings</w:t>
      </w:r>
    </w:p>
    <w:p>
      <w:pPr>
        <w:shd w:fill="1E1E1E" w:val="clear"/>
        <w:spacing w:before="80" w:after="80" w:line="300"/>
        <w:ind w:left="360" w:right="360"/>
      </w:pPr>
      <w:r>
        <w:rPr>
          <w:rFonts w:ascii="Courier New" w:cs="Courier New" w:eastAsia="Courier New" w:hAnsi="Courier New"/>
          <w:color w:val="D4D4D4"/>
          <w:sz w:val="18"/>
          <w:szCs w:val="18"/>
        </w:rPr>
        <w:t xml:space="preserve">    locs = face_recognition.face_locations(small)</w:t>
      </w:r>
    </w:p>
    <w:p>
      <w:pPr>
        <w:shd w:fill="1E1E1E" w:val="clear"/>
        <w:spacing w:before="80" w:after="80" w:line="300"/>
        <w:ind w:left="360" w:right="360"/>
      </w:pPr>
      <w:r>
        <w:rPr>
          <w:rFonts w:ascii="Courier New" w:cs="Courier New" w:eastAsia="Courier New" w:hAnsi="Courier New"/>
          <w:color w:val="D4D4D4"/>
          <w:sz w:val="18"/>
          <w:szCs w:val="18"/>
        </w:rPr>
        <w:t xml:space="preserve">    encs = face_recognition.face_encodings(small, locs)</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results = []</w:t>
      </w:r>
    </w:p>
    <w:p>
      <w:pPr>
        <w:shd w:fill="1E1E1E" w:val="clear"/>
        <w:spacing w:before="80" w:after="80" w:line="300"/>
        <w:ind w:left="360" w:right="360"/>
      </w:pPr>
      <w:r>
        <w:rPr>
          <w:rFonts w:ascii="Courier New" w:cs="Courier New" w:eastAsia="Courier New" w:hAnsi="Courier New"/>
          <w:color w:val="D4D4D4"/>
          <w:sz w:val="18"/>
          <w:szCs w:val="18"/>
        </w:rPr>
        <w:t xml:space="preserve">    for enc, loc in zip(encs, locs):</w:t>
      </w:r>
    </w:p>
    <w:p>
      <w:pPr>
        <w:shd w:fill="1E1E1E" w:val="clear"/>
        <w:spacing w:before="80" w:after="80" w:line="300"/>
        <w:ind w:left="360" w:right="360"/>
      </w:pPr>
      <w:r>
        <w:rPr>
          <w:rFonts w:ascii="Courier New" w:cs="Courier New" w:eastAsia="Courier New" w:hAnsi="Courier New"/>
          <w:color w:val="D4D4D4"/>
          <w:sz w:val="18"/>
          <w:szCs w:val="18"/>
        </w:rPr>
        <w:t xml:space="preserve">        name, label = 'Unknown', 'unknown'</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if self.known_encodings:</w:t>
      </w:r>
    </w:p>
    <w:p>
      <w:pPr>
        <w:shd w:fill="1E1E1E" w:val="clear"/>
        <w:spacing w:before="80" w:after="80" w:line="300"/>
        <w:ind w:left="360" w:right="360"/>
      </w:pPr>
      <w:r>
        <w:rPr>
          <w:rFonts w:ascii="Courier New" w:cs="Courier New" w:eastAsia="Courier New" w:hAnsi="Courier New"/>
          <w:color w:val="D4D4D4"/>
          <w:sz w:val="18"/>
          <w:szCs w:val="18"/>
        </w:rPr>
        <w:t xml:space="preserve">            # Euclidean distance to all known faces</w:t>
      </w:r>
    </w:p>
    <w:p>
      <w:pPr>
        <w:shd w:fill="1E1E1E" w:val="clear"/>
        <w:spacing w:before="80" w:after="80" w:line="300"/>
        <w:ind w:left="360" w:right="360"/>
      </w:pPr>
      <w:r>
        <w:rPr>
          <w:rFonts w:ascii="Courier New" w:cs="Courier New" w:eastAsia="Courier New" w:hAnsi="Courier New"/>
          <w:color w:val="D4D4D4"/>
          <w:sz w:val="18"/>
          <w:szCs w:val="18"/>
        </w:rPr>
        <w:t xml:space="preserve">            dists = face_recognition.face_distance(</w:t>
      </w:r>
    </w:p>
    <w:p>
      <w:pPr>
        <w:shd w:fill="1E1E1E" w:val="clear"/>
        <w:spacing w:before="80" w:after="80" w:line="300"/>
        <w:ind w:left="360" w:right="360"/>
      </w:pPr>
      <w:r>
        <w:rPr>
          <w:rFonts w:ascii="Courier New" w:cs="Courier New" w:eastAsia="Courier New" w:hAnsi="Courier New"/>
          <w:color w:val="D4D4D4"/>
          <w:sz w:val="18"/>
          <w:szCs w:val="18"/>
        </w:rPr>
        <w:t xml:space="preserve">                self.known_encodings, enc)</w:t>
      </w:r>
    </w:p>
    <w:p>
      <w:pPr>
        <w:shd w:fill="1E1E1E" w:val="clear"/>
        <w:spacing w:before="80" w:after="80" w:line="300"/>
        <w:ind w:left="360" w:right="360"/>
      </w:pPr>
      <w:r>
        <w:rPr>
          <w:rFonts w:ascii="Courier New" w:cs="Courier New" w:eastAsia="Courier New" w:hAnsi="Courier New"/>
          <w:color w:val="D4D4D4"/>
          <w:sz w:val="18"/>
          <w:szCs w:val="18"/>
        </w:rPr>
        <w:t xml:space="preserve">            best_idx = int(np.argmin(dists))</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Threshold: 0.5 (stricter than default 0.6)</w:t>
      </w:r>
    </w:p>
    <w:p>
      <w:pPr>
        <w:shd w:fill="1E1E1E" w:val="clear"/>
        <w:spacing w:before="80" w:after="80" w:line="300"/>
        <w:ind w:left="360" w:right="360"/>
      </w:pPr>
      <w:r>
        <w:rPr>
          <w:rFonts w:ascii="Courier New" w:cs="Courier New" w:eastAsia="Courier New" w:hAnsi="Courier New"/>
          <w:color w:val="D4D4D4"/>
          <w:sz w:val="18"/>
          <w:szCs w:val="18"/>
        </w:rPr>
        <w:t xml:space="preserve">            if dists[best_idx] &lt; dna.FACE_TOLERANCE:</w:t>
      </w:r>
    </w:p>
    <w:p>
      <w:pPr>
        <w:shd w:fill="1E1E1E" w:val="clear"/>
        <w:spacing w:before="80" w:after="80" w:line="300"/>
        <w:ind w:left="360" w:right="360"/>
      </w:pPr>
      <w:r>
        <w:rPr>
          <w:rFonts w:ascii="Courier New" w:cs="Courier New" w:eastAsia="Courier New" w:hAnsi="Courier New"/>
          <w:color w:val="D4D4D4"/>
          <w:sz w:val="18"/>
          <w:szCs w:val="18"/>
        </w:rPr>
        <w:t xml:space="preserve">                name = self.known_names[best_idx]</w:t>
      </w:r>
    </w:p>
    <w:p>
      <w:pPr>
        <w:shd w:fill="1E1E1E" w:val="clear"/>
        <w:spacing w:before="80" w:after="80" w:line="300"/>
        <w:ind w:left="360" w:right="360"/>
      </w:pPr>
      <w:r>
        <w:rPr>
          <w:rFonts w:ascii="Courier New" w:cs="Courier New" w:eastAsia="Courier New" w:hAnsi="Courier New"/>
          <w:color w:val="D4D4D4"/>
          <w:sz w:val="18"/>
          <w:szCs w:val="18"/>
        </w:rPr>
        <w:t xml:space="preserve">                label = self.known_labels.get(name, 'safe')</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Scale bounding box back to original resolution</w:t>
      </w:r>
    </w:p>
    <w:p>
      <w:pPr>
        <w:shd w:fill="1E1E1E" w:val="clear"/>
        <w:spacing w:before="80" w:after="80" w:line="300"/>
        <w:ind w:left="360" w:right="360"/>
      </w:pPr>
      <w:r>
        <w:rPr>
          <w:rFonts w:ascii="Courier New" w:cs="Courier New" w:eastAsia="Courier New" w:hAnsi="Courier New"/>
          <w:color w:val="D4D4D4"/>
          <w:sz w:val="18"/>
          <w:szCs w:val="18"/>
        </w:rPr>
        <w:t xml:space="preserve">        top, right, bottom, left = [v*2 for v in loc]</w:t>
      </w:r>
    </w:p>
    <w:p>
      <w:pPr>
        <w:shd w:fill="1E1E1E" w:val="clear"/>
        <w:spacing w:before="80" w:after="80" w:line="300"/>
        <w:ind w:left="360" w:right="360"/>
      </w:pPr>
      <w:r>
        <w:rPr>
          <w:rFonts w:ascii="Courier New" w:cs="Courier New" w:eastAsia="Courier New" w:hAnsi="Courier New"/>
          <w:color w:val="D4D4D4"/>
          <w:sz w:val="18"/>
          <w:szCs w:val="18"/>
        </w:rPr>
        <w:t xml:space="preserve">        results.append({'name': name, 'label': label,</w:t>
      </w:r>
    </w:p>
    <w:p>
      <w:pPr>
        <w:shd w:fill="1E1E1E" w:val="clear"/>
        <w:spacing w:before="80" w:after="80" w:line="300"/>
        <w:ind w:left="360" w:right="360"/>
      </w:pPr>
      <w:r>
        <w:rPr>
          <w:rFonts w:ascii="Courier New" w:cs="Courier New" w:eastAsia="Courier New" w:hAnsi="Courier New"/>
          <w:color w:val="D4D4D4"/>
          <w:sz w:val="18"/>
          <w:szCs w:val="18"/>
        </w:rPr>
        <w:t xml:space="preserve">                         'box': (left, top, right, bottom),</w:t>
      </w:r>
    </w:p>
    <w:p>
      <w:pPr>
        <w:shd w:fill="1E1E1E" w:val="clear"/>
        <w:spacing w:before="80" w:after="80" w:line="300"/>
        <w:ind w:left="360" w:right="360"/>
      </w:pPr>
      <w:r>
        <w:rPr>
          <w:rFonts w:ascii="Courier New" w:cs="Courier New" w:eastAsia="Courier New" w:hAnsi="Courier New"/>
          <w:color w:val="D4D4D4"/>
          <w:sz w:val="18"/>
          <w:szCs w:val="18"/>
        </w:rPr>
        <w:t xml:space="preserve">                         'center': ((left+right)//2, (top+bottom)//2)})</w:t>
      </w:r>
    </w:p>
    <w:p>
      <w:pPr>
        <w:shd w:fill="1E1E1E" w:val="clear"/>
        <w:spacing w:before="80" w:after="80" w:line="300"/>
        <w:ind w:left="360" w:right="360"/>
      </w:pPr>
      <w:r>
        <w:rPr>
          <w:rFonts w:ascii="Courier New" w:cs="Courier New" w:eastAsia="Courier New" w:hAnsi="Courier New"/>
          <w:color w:val="D4D4D4"/>
          <w:sz w:val="18"/>
          <w:szCs w:val="18"/>
        </w:rPr>
        <w:t xml:space="preserve">    return results</w:t>
      </w:r>
    </w:p>
    <w:p>
      <w:pPr>
        <w:spacing w:before="0" w:after="20"/>
      </w:pPr>
    </w:p>
    <w:p>
      <w:pPr>
        <w:pStyle w:val="Heading3"/>
        <w:spacing w:before="240" w:after="120"/>
      </w:pPr>
      <w:r>
        <w:rPr>
          <w:rFonts w:ascii="Arial" w:cs="Arial" w:eastAsia="Arial" w:hAnsi="Arial"/>
          <w:b/>
          <w:bCs/>
          <w:color w:val="1F4E79"/>
          <w:sz w:val="26"/>
          <w:szCs w:val="26"/>
        </w:rPr>
        <w:t xml:space="preserve">6.3.2  Head Tracking Implementation</w:t>
      </w:r>
    </w:p>
    <w:p>
      <w:pPr>
        <w:spacing w:before="0" w:after="160" w:line="380" w:lineRule="auto"/>
        <w:jc w:val="both"/>
      </w:pPr>
      <w:r>
        <w:rPr>
          <w:rFonts w:ascii="Arial" w:cs="Arial" w:eastAsia="Arial" w:hAnsi="Arial"/>
          <w:b w:val="false"/>
          <w:bCs w:val="false"/>
          <w:i w:val="false"/>
          <w:iCs w:val="false"/>
          <w:color w:val="000000"/>
          <w:sz w:val="22"/>
          <w:szCs w:val="22"/>
        </w:rPr>
        <w:t xml:space="preserve">Face position is converted to normalized coordinates and published to MQTT for the ESP32 to drive the pan-tilt servos:</w:t>
      </w:r>
    </w:p>
    <w:p>
      <w:pPr>
        <w:spacing w:before="0" w:after="10"/>
      </w:pPr>
    </w:p>
    <w:p>
      <w:pPr>
        <w:shd w:fill="1E1E1E" w:val="clear"/>
        <w:spacing w:before="80" w:after="80" w:line="300"/>
        <w:ind w:left="360" w:right="360"/>
      </w:pPr>
      <w:r>
        <w:rPr>
          <w:rFonts w:ascii="Courier New" w:cs="Courier New" w:eastAsia="Courier New" w:hAnsi="Courier New"/>
          <w:color w:val="D4D4D4"/>
          <w:sz w:val="18"/>
          <w:szCs w:val="18"/>
        </w:rPr>
        <w:t xml:space="preserve">def _publish_head_track(self, faces, frame_w, frame_h):</w:t>
      </w:r>
    </w:p>
    <w:p>
      <w:pPr>
        <w:shd w:fill="1E1E1E" w:val="clear"/>
        <w:spacing w:before="80" w:after="80" w:line="300"/>
        <w:ind w:left="360" w:right="360"/>
      </w:pPr>
      <w:r>
        <w:rPr>
          <w:rFonts w:ascii="Courier New" w:cs="Courier New" w:eastAsia="Courier New" w:hAnsi="Courier New"/>
          <w:color w:val="D4D4D4"/>
          <w:sz w:val="18"/>
          <w:szCs w:val="18"/>
        </w:rPr>
        <w:t xml:space="preserve">    # Track the largest (closest) detected face</w:t>
      </w:r>
    </w:p>
    <w:p>
      <w:pPr>
        <w:shd w:fill="1E1E1E" w:val="clear"/>
        <w:spacing w:before="80" w:after="80" w:line="300"/>
        <w:ind w:left="360" w:right="360"/>
      </w:pPr>
      <w:r>
        <w:rPr>
          <w:rFonts w:ascii="Courier New" w:cs="Courier New" w:eastAsia="Courier New" w:hAnsi="Courier New"/>
          <w:color w:val="D4D4D4"/>
          <w:sz w:val="18"/>
          <w:szCs w:val="18"/>
        </w:rPr>
        <w:t xml:space="preserve">    largest = max(faces, key=lambda f:</w:t>
      </w:r>
    </w:p>
    <w:p>
      <w:pPr>
        <w:shd w:fill="1E1E1E" w:val="clear"/>
        <w:spacing w:before="80" w:after="80" w:line="300"/>
        <w:ind w:left="360" w:right="360"/>
      </w:pPr>
      <w:r>
        <w:rPr>
          <w:rFonts w:ascii="Courier New" w:cs="Courier New" w:eastAsia="Courier New" w:hAnsi="Courier New"/>
          <w:color w:val="D4D4D4"/>
          <w:sz w:val="18"/>
          <w:szCs w:val="18"/>
        </w:rPr>
        <w:t xml:space="preserve">        (f['box'][2]-f['box'][0]) * (f['box'][3]-f['box'][1]))</w:t>
      </w:r>
    </w:p>
    <w:p>
      <w:pPr>
        <w:shd w:fill="1E1E1E" w:val="clear"/>
        <w:spacing w:before="80" w:after="80" w:line="300"/>
        <w:ind w:left="360" w:right="360"/>
      </w:pPr>
      <w:r>
        <w:rPr>
          <w:rFonts w:ascii="Courier New" w:cs="Courier New" w:eastAsia="Courier New" w:hAnsi="Courier New"/>
          <w:color w:val="D4D4D4"/>
          <w:sz w:val="18"/>
          <w:szCs w:val="18"/>
        </w:rPr>
        <w:t xml:space="preserve">    cx, cy = largest['center']</w:t>
      </w:r>
    </w:p>
    <w:p>
      <w:pPr>
        <w:shd w:fill="1E1E1E" w:val="clear"/>
        <w:spacing w:before="80" w:after="80" w:line="300"/>
        <w:ind w:left="360" w:right="360"/>
      </w:pPr>
      <w:r>
        <w:rPr>
          <w:rFonts w:ascii="Courier New" w:cs="Courier New" w:eastAsia="Courier New" w:hAnsi="Courier New"/>
          <w:color w:val="D4D4D4"/>
          <w:sz w:val="18"/>
          <w:szCs w:val="18"/>
        </w:rPr>
        <w:t xml:space="preserve">    nx, ny = cx / frame_w, cy / frame_h  # Normalize 0-1</w:t>
      </w:r>
    </w:p>
    <w:p>
      <w:pPr>
        <w:shd w:fill="1E1E1E" w:val="clear"/>
        <w:spacing w:before="80" w:after="80" w:line="300"/>
        <w:ind w:left="360" w:right="360"/>
      </w:pPr>
      <w:r>
        <w:rPr>
          <w:rFonts w:ascii="Courier New" w:cs="Courier New" w:eastAsia="Courier New" w:hAnsi="Courier New"/>
          <w:color w:val="D4D4D4"/>
          <w:sz w:val="18"/>
          <w:szCs w:val="18"/>
        </w:rPr>
        <w:t xml:space="preserve">    self.synapse.publish(dna.TOPIC['head_track'],</w:t>
      </w:r>
    </w:p>
    <w:p>
      <w:pPr>
        <w:shd w:fill="1E1E1E" w:val="clear"/>
        <w:spacing w:before="80" w:after="80" w:line="300"/>
        <w:ind w:left="360" w:right="360"/>
      </w:pPr>
      <w:r>
        <w:rPr>
          <w:rFonts w:ascii="Courier New" w:cs="Courier New" w:eastAsia="Courier New" w:hAnsi="Courier New"/>
          <w:color w:val="D4D4D4"/>
          <w:sz w:val="18"/>
          <w:szCs w:val="18"/>
        </w:rPr>
        <w:t xml:space="preserve">        json.dumps({'x': nx, 'y': ny}))</w:t>
      </w:r>
    </w:p>
    <w:p>
      <w:pPr>
        <w:spacing w:before="0" w:after="40"/>
      </w:pPr>
    </w:p>
    <w:p>
      <w:pPr>
        <w:pStyle w:val="Heading2"/>
        <w:spacing w:before="320" w:after="160"/>
      </w:pPr>
      <w:r>
        <w:rPr>
          <w:rFonts w:ascii="Arial" w:cs="Arial" w:eastAsia="Arial" w:hAnsi="Arial"/>
          <w:b/>
          <w:bCs/>
          <w:color w:val="2E74B5"/>
          <w:sz w:val="28"/>
          <w:szCs w:val="28"/>
        </w:rPr>
        <w:t xml:space="preserve">6.4  VOCODER — Voice System Implementation</w:t>
      </w:r>
    </w:p>
    <w:p>
      <w:pPr>
        <w:spacing w:before="0" w:after="160" w:line="380" w:lineRule="auto"/>
        <w:jc w:val="both"/>
      </w:pPr>
      <w:r>
        <w:rPr>
          <w:rFonts w:ascii="Arial" w:cs="Arial" w:eastAsia="Arial" w:hAnsi="Arial"/>
          <w:b w:val="false"/>
          <w:bCs w:val="false"/>
          <w:i w:val="false"/>
          <w:iCs w:val="false"/>
          <w:color w:val="000000"/>
          <w:sz w:val="22"/>
          <w:szCs w:val="22"/>
        </w:rPr>
        <w:t xml:space="preserve">The VOCODER module handles the complete voice interaction lifecycle. The most significant engineering decision was the choice of TTS engine.</w:t>
      </w:r>
    </w:p>
    <w:p>
      <w:pPr>
        <w:spacing w:before="0" w:after="20"/>
      </w:pPr>
    </w:p>
    <w:p>
      <w:pPr>
        <w:pStyle w:val="Heading3"/>
        <w:spacing w:before="240" w:after="120"/>
      </w:pPr>
      <w:r>
        <w:rPr>
          <w:rFonts w:ascii="Arial" w:cs="Arial" w:eastAsia="Arial" w:hAnsi="Arial"/>
          <w:b/>
          <w:bCs/>
          <w:color w:val="1F4E79"/>
          <w:sz w:val="26"/>
          <w:szCs w:val="26"/>
        </w:rPr>
        <w:t xml:space="preserve">6.4.1  TTS Engine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1400"/>
        <w:gridCol w:w="2026"/>
      </w:tblGrid>
      <w:tr>
        <w:trPr>
          <w:tblHeader/>
        </w:trPr>
        <w:tc>
          <w:tcPr>
            <w:tcW w:type="dxa" w:w="2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Engine</w:t>
            </w:r>
          </w:p>
        </w:tc>
        <w:tc>
          <w:tcPr>
            <w:tcW w:type="dxa" w:w="18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Quality</w:t>
            </w:r>
          </w:p>
        </w:tc>
        <w:tc>
          <w:tcPr>
            <w:tcW w:type="dxa" w:w="1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Cost</w:t>
            </w:r>
          </w:p>
        </w:tc>
        <w:tc>
          <w:tcPr>
            <w:tcW w:type="dxa" w:w="1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Latency</w:t>
            </w:r>
          </w:p>
        </w:tc>
        <w:tc>
          <w:tcPr>
            <w:tcW w:type="dxa" w:w="20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Selected</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pyttsx3 (espeak)</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Poor (robotic)</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Free</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100ms</w:t>
            </w:r>
          </w:p>
        </w:tc>
        <w:tc>
          <w:tcPr>
            <w:tcW w:type="dxa" w:w="2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Google TTS</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Good</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Free tier</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500-1500ms</w:t>
            </w:r>
          </w:p>
        </w:tc>
        <w:tc>
          <w:tcPr>
            <w:tcW w:type="dxa" w:w="2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Amazon Polly</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Very Good</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Paid</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300-1000ms</w:t>
            </w:r>
          </w:p>
        </w:tc>
        <w:tc>
          <w:tcPr>
            <w:tcW w:type="dxa" w:w="2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edge-TTS (MS Neural)</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Excellent (human)</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Free</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1-3s</w:t>
            </w:r>
          </w:p>
        </w:tc>
        <w:tc>
          <w:tcPr>
            <w:tcW w:type="dxa" w:w="2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YES</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ElevenLabs</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Outstanding</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Paid</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1-4s</w:t>
            </w:r>
          </w:p>
        </w:tc>
        <w:tc>
          <w:tcPr>
            <w:tcW w:type="dxa" w:w="2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Optional</w:t>
            </w:r>
          </w:p>
        </w:tc>
      </w:tr>
    </w:tbl>
    <w:p>
      <w:pPr>
        <w:spacing w:before="0" w:after="40"/>
      </w:pPr>
    </w:p>
    <w:p>
      <w:pPr>
        <w:spacing w:before="60" w:after="200" w:line="360" w:lineRule="auto"/>
        <w:jc w:val="center"/>
      </w:pPr>
      <w:r>
        <w:rPr>
          <w:rFonts w:ascii="Arial" w:cs="Arial" w:eastAsia="Arial" w:hAnsi="Arial"/>
          <w:b w:val="false"/>
          <w:bCs w:val="false"/>
          <w:i/>
          <w:iCs/>
          <w:color w:val="595959"/>
          <w:sz w:val="20"/>
          <w:szCs w:val="20"/>
        </w:rPr>
        <w:t xml:space="preserve">Table 6.1: TTS Engine Comparison</w:t>
      </w:r>
    </w:p>
    <w:p>
      <w:pPr>
        <w:spacing w:before="0" w:after="20"/>
      </w:pPr>
    </w:p>
    <w:p>
      <w:pPr>
        <w:spacing w:before="0" w:after="160" w:line="380" w:lineRule="auto"/>
        <w:jc w:val="both"/>
      </w:pPr>
      <w:r>
        <w:rPr>
          <w:rFonts w:ascii="Arial" w:cs="Arial" w:eastAsia="Arial" w:hAnsi="Arial"/>
          <w:b w:val="false"/>
          <w:bCs w:val="false"/>
          <w:i w:val="false"/>
          <w:iCs w:val="false"/>
          <w:color w:val="000000"/>
          <w:sz w:val="22"/>
          <w:szCs w:val="22"/>
        </w:rPr>
        <w:t xml:space="preserve">edge-TTS uses Microsoft Azure Neural TTS via an undocumented but stable endpoint, producing voices indistinguishable from professional voice actors. The implementation generates an MP3 file asynchronously and plays it via mpv:</w:t>
      </w:r>
    </w:p>
    <w:p>
      <w:pPr>
        <w:spacing w:before="0" w:after="10"/>
      </w:pPr>
    </w:p>
    <w:p>
      <w:pPr>
        <w:shd w:fill="1E1E1E" w:val="clear"/>
        <w:spacing w:before="80" w:after="80" w:line="300"/>
        <w:ind w:left="360" w:right="360"/>
      </w:pPr>
      <w:r>
        <w:rPr>
          <w:rFonts w:ascii="Courier New" w:cs="Courier New" w:eastAsia="Courier New" w:hAnsi="Courier New"/>
          <w:color w:val="D4D4D4"/>
          <w:sz w:val="18"/>
          <w:szCs w:val="18"/>
        </w:rPr>
        <w:t xml:space="preserve">async def _tts_async(self, text):</w:t>
      </w:r>
    </w:p>
    <w:p>
      <w:pPr>
        <w:shd w:fill="1E1E1E" w:val="clear"/>
        <w:spacing w:before="80" w:after="80" w:line="300"/>
        <w:ind w:left="360" w:right="360"/>
      </w:pPr>
      <w:r>
        <w:rPr>
          <w:rFonts w:ascii="Courier New" w:cs="Courier New" w:eastAsia="Courier New" w:hAnsi="Courier New"/>
          <w:color w:val="D4D4D4"/>
          <w:sz w:val="18"/>
          <w:szCs w:val="18"/>
        </w:rPr>
        <w:t xml:space="preserve">    communicate = edge_tts.Communicate(text, dna.EDGE_TTS_VOICE)</w:t>
      </w:r>
    </w:p>
    <w:p>
      <w:pPr>
        <w:shd w:fill="1E1E1E" w:val="clear"/>
        <w:spacing w:before="80" w:after="80" w:line="300"/>
        <w:ind w:left="360" w:right="360"/>
      </w:pPr>
      <w:r>
        <w:rPr>
          <w:rFonts w:ascii="Courier New" w:cs="Courier New" w:eastAsia="Courier New" w:hAnsi="Courier New"/>
          <w:color w:val="D4D4D4"/>
          <w:sz w:val="18"/>
          <w:szCs w:val="18"/>
        </w:rPr>
        <w:t xml:space="preserve">    with tempfile.NamedTemporaryFile(suffix='.mp3', delete=False) as f:</w:t>
      </w:r>
    </w:p>
    <w:p>
      <w:pPr>
        <w:shd w:fill="1E1E1E" w:val="clear"/>
        <w:spacing w:before="80" w:after="80" w:line="300"/>
        <w:ind w:left="360" w:right="360"/>
      </w:pPr>
      <w:r>
        <w:rPr>
          <w:rFonts w:ascii="Courier New" w:cs="Courier New" w:eastAsia="Courier New" w:hAnsi="Courier New"/>
          <w:color w:val="D4D4D4"/>
          <w:sz w:val="18"/>
          <w:szCs w:val="18"/>
        </w:rPr>
        <w:t xml:space="preserve">        tmp = f.name</w:t>
      </w:r>
    </w:p>
    <w:p>
      <w:pPr>
        <w:shd w:fill="1E1E1E" w:val="clear"/>
        <w:spacing w:before="80" w:after="80" w:line="300"/>
        <w:ind w:left="360" w:right="360"/>
      </w:pPr>
      <w:r>
        <w:rPr>
          <w:rFonts w:ascii="Courier New" w:cs="Courier New" w:eastAsia="Courier New" w:hAnsi="Courier New"/>
          <w:color w:val="D4D4D4"/>
          <w:sz w:val="18"/>
          <w:szCs w:val="18"/>
        </w:rPr>
        <w:t xml:space="preserve">    await communicate.save(tmp)  # Saves MP3 to disk</w:t>
      </w:r>
    </w:p>
    <w:p>
      <w:pPr>
        <w:shd w:fill="1E1E1E" w:val="clear"/>
        <w:spacing w:before="80" w:after="80" w:line="300"/>
        <w:ind w:left="360" w:right="360"/>
      </w:pPr>
      <w:r>
        <w:rPr>
          <w:rFonts w:ascii="Courier New" w:cs="Courier New" w:eastAsia="Courier New" w:hAnsi="Courier New"/>
          <w:color w:val="D4D4D4"/>
          <w:sz w:val="18"/>
          <w:szCs w:val="18"/>
        </w:rPr>
        <w:t xml:space="preserve">    return tmp</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def _speak_edge_tts(self, text):</w:t>
      </w:r>
    </w:p>
    <w:p>
      <w:pPr>
        <w:shd w:fill="1E1E1E" w:val="clear"/>
        <w:spacing w:before="80" w:after="80" w:line="300"/>
        <w:ind w:left="360" w:right="360"/>
      </w:pPr>
      <w:r>
        <w:rPr>
          <w:rFonts w:ascii="Courier New" w:cs="Courier New" w:eastAsia="Courier New" w:hAnsi="Courier New"/>
          <w:color w:val="D4D4D4"/>
          <w:sz w:val="18"/>
          <w:szCs w:val="18"/>
        </w:rPr>
        <w:t xml:space="preserve">    loop = asyncio.new_event_loop()</w:t>
      </w:r>
    </w:p>
    <w:p>
      <w:pPr>
        <w:shd w:fill="1E1E1E" w:val="clear"/>
        <w:spacing w:before="80" w:after="80" w:line="300"/>
        <w:ind w:left="360" w:right="360"/>
      </w:pPr>
      <w:r>
        <w:rPr>
          <w:rFonts w:ascii="Courier New" w:cs="Courier New" w:eastAsia="Courier New" w:hAnsi="Courier New"/>
          <w:color w:val="D4D4D4"/>
          <w:sz w:val="18"/>
          <w:szCs w:val="18"/>
        </w:rPr>
        <w:t xml:space="preserve">    tmp = loop.run_until_complete(self._tts_async(text))</w:t>
      </w:r>
    </w:p>
    <w:p>
      <w:pPr>
        <w:shd w:fill="1E1E1E" w:val="clear"/>
        <w:spacing w:before="80" w:after="80" w:line="300"/>
        <w:ind w:left="360" w:right="360"/>
      </w:pPr>
      <w:r>
        <w:rPr>
          <w:rFonts w:ascii="Courier New" w:cs="Courier New" w:eastAsia="Courier New" w:hAnsi="Courier New"/>
          <w:color w:val="D4D4D4"/>
          <w:sz w:val="18"/>
          <w:szCs w:val="18"/>
        </w:rPr>
        <w:t xml:space="preserve">    loop.close()</w:t>
      </w:r>
    </w:p>
    <w:p>
      <w:pPr>
        <w:shd w:fill="1E1E1E" w:val="clear"/>
        <w:spacing w:before="80" w:after="80" w:line="300"/>
        <w:ind w:left="360" w:right="360"/>
      </w:pPr>
      <w:r>
        <w:rPr>
          <w:rFonts w:ascii="Courier New" w:cs="Courier New" w:eastAsia="Courier New" w:hAnsi="Courier New"/>
          <w:color w:val="D4D4D4"/>
          <w:sz w:val="18"/>
          <w:szCs w:val="18"/>
        </w:rPr>
        <w:t xml:space="preserve">    subprocess.run(['mpv', '--no-terminal', tmp],</w:t>
      </w:r>
    </w:p>
    <w:p>
      <w:pPr>
        <w:shd w:fill="1E1E1E" w:val="clear"/>
        <w:spacing w:before="80" w:after="80" w:line="300"/>
        <w:ind w:left="360" w:right="360"/>
      </w:pPr>
      <w:r>
        <w:rPr>
          <w:rFonts w:ascii="Courier New" w:cs="Courier New" w:eastAsia="Courier New" w:hAnsi="Courier New"/>
          <w:color w:val="D4D4D4"/>
          <w:sz w:val="18"/>
          <w:szCs w:val="18"/>
        </w:rPr>
        <w:t xml:space="preserve">                   capture_output=True, timeout=30)</w:t>
      </w:r>
    </w:p>
    <w:p>
      <w:pPr>
        <w:shd w:fill="1E1E1E" w:val="clear"/>
        <w:spacing w:before="80" w:after="80" w:line="300"/>
        <w:ind w:left="360" w:right="360"/>
      </w:pPr>
      <w:r>
        <w:rPr>
          <w:rFonts w:ascii="Courier New" w:cs="Courier New" w:eastAsia="Courier New" w:hAnsi="Courier New"/>
          <w:color w:val="D4D4D4"/>
          <w:sz w:val="18"/>
          <w:szCs w:val="18"/>
        </w:rPr>
        <w:t xml:space="preserve">    os.unlink(tmp)  # Clean up temp file</w:t>
      </w:r>
    </w:p>
    <w:p>
      <w:pPr>
        <w:spacing w:before="0" w:after="20"/>
      </w:pPr>
    </w:p>
    <w:p>
      <w:pPr>
        <w:pStyle w:val="Heading3"/>
        <w:spacing w:before="240" w:after="120"/>
      </w:pPr>
      <w:r>
        <w:rPr>
          <w:rFonts w:ascii="Arial" w:cs="Arial" w:eastAsia="Arial" w:hAnsi="Arial"/>
          <w:b/>
          <w:bCs/>
          <w:color w:val="1F4E79"/>
          <w:sz w:val="26"/>
          <w:szCs w:val="26"/>
        </w:rPr>
        <w:t xml:space="preserve">6.4.2  Gemini LLM Integration</w:t>
      </w:r>
    </w:p>
    <w:p>
      <w:pPr>
        <w:spacing w:before="0" w:after="160" w:line="380" w:lineRule="auto"/>
        <w:jc w:val="both"/>
      </w:pPr>
      <w:r>
        <w:rPr>
          <w:rFonts w:ascii="Arial" w:cs="Arial" w:eastAsia="Arial" w:hAnsi="Arial"/>
          <w:b w:val="false"/>
          <w:bCs w:val="false"/>
          <w:i w:val="false"/>
          <w:iCs w:val="false"/>
          <w:color w:val="000000"/>
          <w:sz w:val="22"/>
          <w:szCs w:val="22"/>
        </w:rPr>
        <w:t xml:space="preserve">Conversations use the Gemini 2.0 Flash model with a maintained conversation history (last 20 turns) for context retention. The PSYCHE module's system prompt injects DESKBOT's sarcastic personality:</w:t>
      </w:r>
    </w:p>
    <w:p>
      <w:pPr>
        <w:spacing w:before="0" w:after="10"/>
      </w:pPr>
    </w:p>
    <w:p>
      <w:pPr>
        <w:shd w:fill="1E1E1E" w:val="clear"/>
        <w:spacing w:before="80" w:after="80" w:line="300"/>
        <w:ind w:left="360" w:right="360"/>
      </w:pPr>
      <w:r>
        <w:rPr>
          <w:rFonts w:ascii="Courier New" w:cs="Courier New" w:eastAsia="Courier New" w:hAnsi="Courier New"/>
          <w:color w:val="D4D4D4"/>
          <w:sz w:val="18"/>
          <w:szCs w:val="18"/>
        </w:rPr>
        <w:t xml:space="preserve">def ask_gemini(self, user_input: str) -&gt; str:</w:t>
      </w:r>
    </w:p>
    <w:p>
      <w:pPr>
        <w:shd w:fill="1E1E1E" w:val="clear"/>
        <w:spacing w:before="80" w:after="80" w:line="300"/>
        <w:ind w:left="360" w:right="360"/>
      </w:pPr>
      <w:r>
        <w:rPr>
          <w:rFonts w:ascii="Courier New" w:cs="Courier New" w:eastAsia="Courier New" w:hAnsi="Courier New"/>
          <w:color w:val="D4D4D4"/>
          <w:sz w:val="18"/>
          <w:szCs w:val="18"/>
        </w:rPr>
        <w:t xml:space="preserve">    system = self.psyche.get_system_prompt()</w:t>
      </w:r>
    </w:p>
    <w:p>
      <w:pPr>
        <w:shd w:fill="1E1E1E" w:val="clear"/>
        <w:spacing w:before="80" w:after="80" w:line="300"/>
        <w:ind w:left="360" w:right="360"/>
      </w:pPr>
      <w:r>
        <w:rPr>
          <w:rFonts w:ascii="Courier New" w:cs="Courier New" w:eastAsia="Courier New" w:hAnsi="Courier New"/>
          <w:color w:val="D4D4D4"/>
          <w:sz w:val="18"/>
          <w:szCs w:val="18"/>
        </w:rPr>
        <w:t xml:space="preserve">    # Maintain conversation history (20 turns max)</w:t>
      </w:r>
    </w:p>
    <w:p>
      <w:pPr>
        <w:shd w:fill="1E1E1E" w:val="clear"/>
        <w:spacing w:before="80" w:after="80" w:line="300"/>
        <w:ind w:left="360" w:right="360"/>
      </w:pPr>
      <w:r>
        <w:rPr>
          <w:rFonts w:ascii="Courier New" w:cs="Courier New" w:eastAsia="Courier New" w:hAnsi="Courier New"/>
          <w:color w:val="D4D4D4"/>
          <w:sz w:val="18"/>
          <w:szCs w:val="18"/>
        </w:rPr>
        <w:t xml:space="preserve">    self.conversation_history.append(</w:t>
      </w:r>
    </w:p>
    <w:p>
      <w:pPr>
        <w:shd w:fill="1E1E1E" w:val="clear"/>
        <w:spacing w:before="80" w:after="80" w:line="300"/>
        <w:ind w:left="360" w:right="360"/>
      </w:pPr>
      <w:r>
        <w:rPr>
          <w:rFonts w:ascii="Courier New" w:cs="Courier New" w:eastAsia="Courier New" w:hAnsi="Courier New"/>
          <w:color w:val="D4D4D4"/>
          <w:sz w:val="18"/>
          <w:szCs w:val="18"/>
        </w:rPr>
        <w:t xml:space="preserve">        {'role': 'user', 'parts': [user_input]})</w:t>
      </w:r>
    </w:p>
    <w:p>
      <w:pPr>
        <w:shd w:fill="1E1E1E" w:val="clear"/>
        <w:spacing w:before="80" w:after="80" w:line="300"/>
        <w:ind w:left="360" w:right="360"/>
      </w:pPr>
      <w:r>
        <w:rPr>
          <w:rFonts w:ascii="Courier New" w:cs="Courier New" w:eastAsia="Courier New" w:hAnsi="Courier New"/>
          <w:color w:val="D4D4D4"/>
          <w:sz w:val="18"/>
          <w:szCs w:val="18"/>
        </w:rPr>
        <w:t xml:space="preserve">    if len(self.conversation_history) &gt; 20:</w:t>
      </w:r>
    </w:p>
    <w:p>
      <w:pPr>
        <w:shd w:fill="1E1E1E" w:val="clear"/>
        <w:spacing w:before="80" w:after="80" w:line="300"/>
        <w:ind w:left="360" w:right="360"/>
      </w:pPr>
      <w:r>
        <w:rPr>
          <w:rFonts w:ascii="Courier New" w:cs="Courier New" w:eastAsia="Courier New" w:hAnsi="Courier New"/>
          <w:color w:val="D4D4D4"/>
          <w:sz w:val="18"/>
          <w:szCs w:val="18"/>
        </w:rPr>
        <w:t xml:space="preserve">        self.conversation_history = self.conversation_history[-20:]</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chat = GEMINI_MODEL.start_chat(</w:t>
      </w:r>
    </w:p>
    <w:p>
      <w:pPr>
        <w:shd w:fill="1E1E1E" w:val="clear"/>
        <w:spacing w:before="80" w:after="80" w:line="300"/>
        <w:ind w:left="360" w:right="360"/>
      </w:pPr>
      <w:r>
        <w:rPr>
          <w:rFonts w:ascii="Courier New" w:cs="Courier New" w:eastAsia="Courier New" w:hAnsi="Courier New"/>
          <w:color w:val="D4D4D4"/>
          <w:sz w:val="18"/>
          <w:szCs w:val="18"/>
        </w:rPr>
        <w:t xml:space="preserve">        history=self.conversation_history[:-1])</w:t>
      </w:r>
    </w:p>
    <w:p>
      <w:pPr>
        <w:shd w:fill="1E1E1E" w:val="clear"/>
        <w:spacing w:before="80" w:after="80" w:line="300"/>
        <w:ind w:left="360" w:right="360"/>
      </w:pPr>
      <w:r>
        <w:rPr>
          <w:rFonts w:ascii="Courier New" w:cs="Courier New" w:eastAsia="Courier New" w:hAnsi="Courier New"/>
          <w:color w:val="D4D4D4"/>
          <w:sz w:val="18"/>
          <w:szCs w:val="18"/>
        </w:rPr>
        <w:t xml:space="preserve">    response = chat.send_message(</w:t>
      </w:r>
    </w:p>
    <w:p>
      <w:pPr>
        <w:shd w:fill="1E1E1E" w:val="clear"/>
        <w:spacing w:before="80" w:after="80" w:line="300"/>
        <w:ind w:left="360" w:right="360"/>
      </w:pPr>
      <w:r>
        <w:rPr>
          <w:rFonts w:ascii="Courier New" w:cs="Courier New" w:eastAsia="Courier New" w:hAnsi="Courier New"/>
          <w:color w:val="D4D4D4"/>
          <w:sz w:val="18"/>
          <w:szCs w:val="18"/>
        </w:rPr>
        <w:t xml:space="preserve">        f'{system}\nUser: {user_input}\n'</w:t>
      </w:r>
    </w:p>
    <w:p>
      <w:pPr>
        <w:shd w:fill="1E1E1E" w:val="clear"/>
        <w:spacing w:before="80" w:after="80" w:line="300"/>
        <w:ind w:left="360" w:right="360"/>
      </w:pPr>
      <w:r>
        <w:rPr>
          <w:rFonts w:ascii="Courier New" w:cs="Courier New" w:eastAsia="Courier New" w:hAnsi="Courier New"/>
          <w:color w:val="D4D4D4"/>
          <w:sz w:val="18"/>
          <w:szCs w:val="18"/>
        </w:rPr>
        <w:t xml:space="preserve">        'Reply in 1-3 sentences. No markdown.')</w:t>
      </w:r>
    </w:p>
    <w:p>
      <w:pPr>
        <w:shd w:fill="1E1E1E" w:val="clear"/>
        <w:spacing w:before="80" w:after="80" w:line="300"/>
        <w:ind w:left="360" w:right="360"/>
      </w:pPr>
      <w:r>
        <w:rPr>
          <w:rFonts w:ascii="Courier New" w:cs="Courier New" w:eastAsia="Courier New" w:hAnsi="Courier New"/>
          <w:color w:val="D4D4D4"/>
          <w:sz w:val="18"/>
          <w:szCs w:val="18"/>
        </w:rPr>
        <w:t xml:space="preserve">    reply = response.text.strip()</w:t>
      </w:r>
    </w:p>
    <w:p>
      <w:pPr>
        <w:shd w:fill="1E1E1E" w:val="clear"/>
        <w:spacing w:before="80" w:after="80" w:line="300"/>
        <w:ind w:left="360" w:right="360"/>
      </w:pPr>
      <w:r>
        <w:rPr>
          <w:rFonts w:ascii="Courier New" w:cs="Courier New" w:eastAsia="Courier New" w:hAnsi="Courier New"/>
          <w:color w:val="D4D4D4"/>
          <w:sz w:val="18"/>
          <w:szCs w:val="18"/>
        </w:rPr>
        <w:t xml:space="preserve">    self.conversation_history.append(</w:t>
      </w:r>
    </w:p>
    <w:p>
      <w:pPr>
        <w:shd w:fill="1E1E1E" w:val="clear"/>
        <w:spacing w:before="80" w:after="80" w:line="300"/>
        <w:ind w:left="360" w:right="360"/>
      </w:pPr>
      <w:r>
        <w:rPr>
          <w:rFonts w:ascii="Courier New" w:cs="Courier New" w:eastAsia="Courier New" w:hAnsi="Courier New"/>
          <w:color w:val="D4D4D4"/>
          <w:sz w:val="18"/>
          <w:szCs w:val="18"/>
        </w:rPr>
        <w:t xml:space="preserve">        {'role': 'model', 'parts': [reply]})</w:t>
      </w:r>
    </w:p>
    <w:p>
      <w:pPr>
        <w:shd w:fill="1E1E1E" w:val="clear"/>
        <w:spacing w:before="80" w:after="80" w:line="300"/>
        <w:ind w:left="360" w:right="360"/>
      </w:pPr>
      <w:r>
        <w:rPr>
          <w:rFonts w:ascii="Courier New" w:cs="Courier New" w:eastAsia="Courier New" w:hAnsi="Courier New"/>
          <w:color w:val="D4D4D4"/>
          <w:sz w:val="18"/>
          <w:szCs w:val="18"/>
        </w:rPr>
        <w:t xml:space="preserve">    return reply</w:t>
      </w:r>
    </w:p>
    <w:p>
      <w:pPr>
        <w:spacing w:before="0" w:after="40"/>
      </w:pPr>
    </w:p>
    <w:p>
      <w:pPr>
        <w:pStyle w:val="Heading2"/>
        <w:spacing w:before="320" w:after="160"/>
      </w:pPr>
      <w:r>
        <w:rPr>
          <w:rFonts w:ascii="Arial" w:cs="Arial" w:eastAsia="Arial" w:hAnsi="Arial"/>
          <w:b/>
          <w:bCs/>
          <w:color w:val="2E74B5"/>
          <w:sz w:val="28"/>
          <w:szCs w:val="28"/>
        </w:rPr>
        <w:t xml:space="preserve">6.5  AGENT — Document Q&amp;A and Code Review</w:t>
      </w:r>
    </w:p>
    <w:p>
      <w:pPr>
        <w:spacing w:before="0" w:after="160" w:line="380" w:lineRule="auto"/>
        <w:jc w:val="both"/>
      </w:pPr>
      <w:r>
        <w:rPr>
          <w:rFonts w:ascii="Arial" w:cs="Arial" w:eastAsia="Arial" w:hAnsi="Arial"/>
          <w:b w:val="false"/>
          <w:bCs w:val="false"/>
          <w:i w:val="false"/>
          <w:iCs w:val="false"/>
          <w:color w:val="000000"/>
          <w:sz w:val="22"/>
          <w:szCs w:val="22"/>
        </w:rPr>
        <w:t xml:space="preserve">The AGENT module implements a simplified RAG pipeline without a vector database — acceptable for personal knowledge bases up to ~50 documents. For larger deployments, FAISS or ChromaDB integration is planned.</w:t>
      </w:r>
    </w:p>
    <w:p>
      <w:pPr>
        <w:spacing w:before="0" w:after="20"/>
      </w:pPr>
    </w:p>
    <w:p>
      <w:pPr>
        <w:pStyle w:val="Heading3"/>
        <w:spacing w:before="240" w:after="120"/>
      </w:pPr>
      <w:r>
        <w:rPr>
          <w:rFonts w:ascii="Arial" w:cs="Arial" w:eastAsia="Arial" w:hAnsi="Arial"/>
          <w:b/>
          <w:bCs/>
          <w:color w:val="1F4E79"/>
          <w:sz w:val="26"/>
          <w:szCs w:val="26"/>
        </w:rPr>
        <w:t xml:space="preserve">6.5.1  Document Indexing</w:t>
      </w:r>
    </w:p>
    <w:p>
      <w:pPr>
        <w:spacing w:before="0" w:after="160" w:line="380" w:lineRule="auto"/>
        <w:jc w:val="both"/>
      </w:pPr>
      <w:r>
        <w:rPr>
          <w:rFonts w:ascii="Arial" w:cs="Arial" w:eastAsia="Arial" w:hAnsi="Arial"/>
          <w:b w:val="false"/>
          <w:bCs w:val="false"/>
          <w:i w:val="false"/>
          <w:iCs w:val="false"/>
          <w:color w:val="000000"/>
          <w:sz w:val="22"/>
          <w:szCs w:val="22"/>
        </w:rPr>
        <w:t xml:space="preserve">Documents are indexed at startup by reading the data/documents/ directory, extracting plain text from supported formats, and storing in memory. The system re-scans every 30 seconds for new documents:</w:t>
      </w:r>
    </w:p>
    <w:p>
      <w:pPr>
        <w:spacing w:before="0" w:after="10"/>
      </w:pPr>
    </w:p>
    <w:p>
      <w:pPr>
        <w:shd w:fill="1E1E1E" w:val="clear"/>
        <w:spacing w:before="80" w:after="80" w:line="300"/>
        <w:ind w:left="360" w:right="360"/>
      </w:pPr>
      <w:r>
        <w:rPr>
          <w:rFonts w:ascii="Courier New" w:cs="Courier New" w:eastAsia="Courier New" w:hAnsi="Courier New"/>
          <w:color w:val="D4D4D4"/>
          <w:sz w:val="18"/>
          <w:szCs w:val="18"/>
        </w:rPr>
        <w:t xml:space="preserve">def _extract_text(self, path: Path) -&gt; str:</w:t>
      </w:r>
    </w:p>
    <w:p>
      <w:pPr>
        <w:shd w:fill="1E1E1E" w:val="clear"/>
        <w:spacing w:before="80" w:after="80" w:line="300"/>
        <w:ind w:left="360" w:right="360"/>
      </w:pPr>
      <w:r>
        <w:rPr>
          <w:rFonts w:ascii="Courier New" w:cs="Courier New" w:eastAsia="Courier New" w:hAnsi="Courier New"/>
          <w:color w:val="D4D4D4"/>
          <w:sz w:val="18"/>
          <w:szCs w:val="18"/>
        </w:rPr>
        <w:t xml:space="preserve">    ext = path.suffix.lower()</w:t>
      </w:r>
    </w:p>
    <w:p>
      <w:pPr>
        <w:shd w:fill="1E1E1E" w:val="clear"/>
        <w:spacing w:before="80" w:after="80" w:line="300"/>
        <w:ind w:left="360" w:right="360"/>
      </w:pPr>
      <w:r>
        <w:rPr>
          <w:rFonts w:ascii="Courier New" w:cs="Courier New" w:eastAsia="Courier New" w:hAnsi="Courier New"/>
          <w:color w:val="D4D4D4"/>
          <w:sz w:val="18"/>
          <w:szCs w:val="18"/>
        </w:rPr>
        <w:t xml:space="preserve">    if ext == '.pdf':</w:t>
      </w:r>
    </w:p>
    <w:p>
      <w:pPr>
        <w:shd w:fill="1E1E1E" w:val="clear"/>
        <w:spacing w:before="80" w:after="80" w:line="300"/>
        <w:ind w:left="360" w:right="360"/>
      </w:pPr>
      <w:r>
        <w:rPr>
          <w:rFonts w:ascii="Courier New" w:cs="Courier New" w:eastAsia="Courier New" w:hAnsi="Courier New"/>
          <w:color w:val="D4D4D4"/>
          <w:sz w:val="18"/>
          <w:szCs w:val="18"/>
        </w:rPr>
        <w:t xml:space="preserve">        reader = PyPDF2.PdfReader(open(path, 'rb'))</w:t>
      </w:r>
    </w:p>
    <w:p>
      <w:pPr>
        <w:shd w:fill="1E1E1E" w:val="clear"/>
        <w:spacing w:before="80" w:after="80" w:line="300"/>
        <w:ind w:left="360" w:right="360"/>
      </w:pPr>
      <w:r>
        <w:rPr>
          <w:rFonts w:ascii="Courier New" w:cs="Courier New" w:eastAsia="Courier New" w:hAnsi="Courier New"/>
          <w:color w:val="D4D4D4"/>
          <w:sz w:val="18"/>
          <w:szCs w:val="18"/>
        </w:rPr>
        <w:t xml:space="preserve">        return '\n'.join(</w:t>
      </w:r>
    </w:p>
    <w:p>
      <w:pPr>
        <w:shd w:fill="1E1E1E" w:val="clear"/>
        <w:spacing w:before="80" w:after="80" w:line="300"/>
        <w:ind w:left="360" w:right="360"/>
      </w:pPr>
      <w:r>
        <w:rPr>
          <w:rFonts w:ascii="Courier New" w:cs="Courier New" w:eastAsia="Courier New" w:hAnsi="Courier New"/>
          <w:color w:val="D4D4D4"/>
          <w:sz w:val="18"/>
          <w:szCs w:val="18"/>
        </w:rPr>
        <w:t xml:space="preserve">            p.extract_text() for p in reader.pages</w:t>
      </w:r>
    </w:p>
    <w:p>
      <w:pPr>
        <w:shd w:fill="1E1E1E" w:val="clear"/>
        <w:spacing w:before="80" w:after="80" w:line="300"/>
        <w:ind w:left="360" w:right="360"/>
      </w:pPr>
      <w:r>
        <w:rPr>
          <w:rFonts w:ascii="Courier New" w:cs="Courier New" w:eastAsia="Courier New" w:hAnsi="Courier New"/>
          <w:color w:val="D4D4D4"/>
          <w:sz w:val="18"/>
          <w:szCs w:val="18"/>
        </w:rPr>
        <w:t xml:space="preserve">            if p.extract_text())</w:t>
      </w:r>
    </w:p>
    <w:p>
      <w:pPr>
        <w:shd w:fill="1E1E1E" w:val="clear"/>
        <w:spacing w:before="80" w:after="80" w:line="300"/>
        <w:ind w:left="360" w:right="360"/>
      </w:pPr>
      <w:r>
        <w:rPr>
          <w:rFonts w:ascii="Courier New" w:cs="Courier New" w:eastAsia="Courier New" w:hAnsi="Courier New"/>
          <w:color w:val="D4D4D4"/>
          <w:sz w:val="18"/>
          <w:szCs w:val="18"/>
        </w:rPr>
        <w:t xml:space="preserve">    elif ext in {'.txt', '.md', '.py', '.js'}:</w:t>
      </w:r>
    </w:p>
    <w:p>
      <w:pPr>
        <w:shd w:fill="1E1E1E" w:val="clear"/>
        <w:spacing w:before="80" w:after="80" w:line="300"/>
        <w:ind w:left="360" w:right="360"/>
      </w:pPr>
      <w:r>
        <w:rPr>
          <w:rFonts w:ascii="Courier New" w:cs="Courier New" w:eastAsia="Courier New" w:hAnsi="Courier New"/>
          <w:color w:val="D4D4D4"/>
          <w:sz w:val="18"/>
          <w:szCs w:val="18"/>
        </w:rPr>
        <w:t xml:space="preserve">        return path.read_text(encoding='utf-8', errors='ignore')</w:t>
      </w:r>
    </w:p>
    <w:p>
      <w:pPr>
        <w:shd w:fill="1E1E1E" w:val="clear"/>
        <w:spacing w:before="80" w:after="80" w:line="300"/>
        <w:ind w:left="360" w:right="360"/>
      </w:pPr>
      <w:r>
        <w:rPr>
          <w:rFonts w:ascii="Courier New" w:cs="Courier New" w:eastAsia="Courier New" w:hAnsi="Courier New"/>
          <w:color w:val="D4D4D4"/>
          <w:sz w:val="18"/>
          <w:szCs w:val="18"/>
        </w:rPr>
        <w:t xml:space="preserve">    elif ext == '.docx':</w:t>
      </w:r>
    </w:p>
    <w:p>
      <w:pPr>
        <w:shd w:fill="1E1E1E" w:val="clear"/>
        <w:spacing w:before="80" w:after="80" w:line="300"/>
        <w:ind w:left="360" w:right="360"/>
      </w:pPr>
      <w:r>
        <w:rPr>
          <w:rFonts w:ascii="Courier New" w:cs="Courier New" w:eastAsia="Courier New" w:hAnsi="Courier New"/>
          <w:color w:val="D4D4D4"/>
          <w:sz w:val="18"/>
          <w:szCs w:val="18"/>
        </w:rPr>
        <w:t xml:space="preserve">        doc = docx.Document(str(path))</w:t>
      </w:r>
    </w:p>
    <w:p>
      <w:pPr>
        <w:shd w:fill="1E1E1E" w:val="clear"/>
        <w:spacing w:before="80" w:after="80" w:line="300"/>
        <w:ind w:left="360" w:right="360"/>
      </w:pPr>
      <w:r>
        <w:rPr>
          <w:rFonts w:ascii="Courier New" w:cs="Courier New" w:eastAsia="Courier New" w:hAnsi="Courier New"/>
          <w:color w:val="D4D4D4"/>
          <w:sz w:val="18"/>
          <w:szCs w:val="18"/>
        </w:rPr>
        <w:t xml:space="preserve">        return '\n'.join(p.text for p in doc.paragraphs)</w:t>
      </w:r>
    </w:p>
    <w:p>
      <w:pPr>
        <w:shd w:fill="1E1E1E" w:val="clear"/>
        <w:spacing w:before="80" w:after="80" w:line="300"/>
        <w:ind w:left="360" w:right="360"/>
      </w:pPr>
      <w:r>
        <w:rPr>
          <w:rFonts w:ascii="Courier New" w:cs="Courier New" w:eastAsia="Courier New" w:hAnsi="Courier New"/>
          <w:color w:val="D4D4D4"/>
          <w:sz w:val="18"/>
          <w:szCs w:val="18"/>
        </w:rPr>
        <w:t xml:space="preserve">    return ''</w:t>
      </w:r>
    </w:p>
    <w:p>
      <w:pPr>
        <w:spacing w:before="0" w:after="20"/>
      </w:pPr>
    </w:p>
    <w:p>
      <w:pPr>
        <w:pStyle w:val="Heading3"/>
        <w:spacing w:before="240" w:after="120"/>
      </w:pPr>
      <w:r>
        <w:rPr>
          <w:rFonts w:ascii="Arial" w:cs="Arial" w:eastAsia="Arial" w:hAnsi="Arial"/>
          <w:b/>
          <w:bCs/>
          <w:color w:val="1F4E79"/>
          <w:sz w:val="26"/>
          <w:szCs w:val="26"/>
        </w:rPr>
        <w:t xml:space="preserve">6.5.2  Code Review Agent</w:t>
      </w:r>
    </w:p>
    <w:p>
      <w:pPr>
        <w:spacing w:before="0" w:after="160" w:line="380" w:lineRule="auto"/>
        <w:jc w:val="both"/>
      </w:pPr>
      <w:r>
        <w:rPr>
          <w:rFonts w:ascii="Arial" w:cs="Arial" w:eastAsia="Arial" w:hAnsi="Arial"/>
          <w:b w:val="false"/>
          <w:bCs w:val="false"/>
          <w:i w:val="false"/>
          <w:iCs w:val="false"/>
          <w:color w:val="000000"/>
          <w:sz w:val="22"/>
          <w:szCs w:val="22"/>
        </w:rPr>
        <w:t xml:space="preserve">The code watcher monitors the configured directory for file modifications (5-second polling interval) using MD5 hash comparison. When a change is detected, the file is sent to Gemini for analysis:</w:t>
      </w:r>
    </w:p>
    <w:p>
      <w:pPr>
        <w:spacing w:before="0" w:after="10"/>
      </w:pPr>
    </w:p>
    <w:p>
      <w:pPr>
        <w:shd w:fill="1E1E1E" w:val="clear"/>
        <w:spacing w:before="80" w:after="80" w:line="300"/>
        <w:ind w:left="360" w:right="360"/>
      </w:pPr>
      <w:r>
        <w:rPr>
          <w:rFonts w:ascii="Courier New" w:cs="Courier New" w:eastAsia="Courier New" w:hAnsi="Courier New"/>
          <w:color w:val="D4D4D4"/>
          <w:sz w:val="18"/>
          <w:szCs w:val="18"/>
        </w:rPr>
        <w:t xml:space="preserve">def _watch_code_directory(self):</w:t>
      </w:r>
    </w:p>
    <w:p>
      <w:pPr>
        <w:shd w:fill="1E1E1E" w:val="clear"/>
        <w:spacing w:before="80" w:after="80" w:line="300"/>
        <w:ind w:left="360" w:right="360"/>
      </w:pPr>
      <w:r>
        <w:rPr>
          <w:rFonts w:ascii="Courier New" w:cs="Courier New" w:eastAsia="Courier New" w:hAnsi="Courier New"/>
          <w:color w:val="D4D4D4"/>
          <w:sz w:val="18"/>
          <w:szCs w:val="18"/>
        </w:rPr>
        <w:t xml:space="preserve">    code_extensions = {'.py', '.js', '.ts', '.java', '.c', '.cpp'}</w:t>
      </w:r>
    </w:p>
    <w:p>
      <w:pPr>
        <w:shd w:fill="1E1E1E" w:val="clear"/>
        <w:spacing w:before="80" w:after="80" w:line="300"/>
        <w:ind w:left="360" w:right="360"/>
      </w:pPr>
      <w:r>
        <w:rPr>
          <w:rFonts w:ascii="Courier New" w:cs="Courier New" w:eastAsia="Courier New" w:hAnsi="Courier New"/>
          <w:color w:val="D4D4D4"/>
          <w:sz w:val="18"/>
          <w:szCs w:val="18"/>
        </w:rPr>
        <w:t xml:space="preserve">    while self.running:</w:t>
      </w:r>
    </w:p>
    <w:p>
      <w:pPr>
        <w:shd w:fill="1E1E1E" w:val="clear"/>
        <w:spacing w:before="80" w:after="80" w:line="300"/>
        <w:ind w:left="360" w:right="360"/>
      </w:pPr>
      <w:r>
        <w:rPr>
          <w:rFonts w:ascii="Courier New" w:cs="Courier New" w:eastAsia="Courier New" w:hAnsi="Courier New"/>
          <w:color w:val="D4D4D4"/>
          <w:sz w:val="18"/>
          <w:szCs w:val="18"/>
        </w:rPr>
        <w:t xml:space="preserve">        for file_path in watch_path.rglob('*'):</w:t>
      </w:r>
    </w:p>
    <w:p>
      <w:pPr>
        <w:shd w:fill="1E1E1E" w:val="clear"/>
        <w:spacing w:before="80" w:after="80" w:line="300"/>
        <w:ind w:left="360" w:right="360"/>
      </w:pPr>
      <w:r>
        <w:rPr>
          <w:rFonts w:ascii="Courier New" w:cs="Courier New" w:eastAsia="Courier New" w:hAnsi="Courier New"/>
          <w:color w:val="D4D4D4"/>
          <w:sz w:val="18"/>
          <w:szCs w:val="18"/>
        </w:rPr>
        <w:t xml:space="preserve">            if file_path.suffix.lower() not in code_extensions:</w:t>
      </w:r>
    </w:p>
    <w:p>
      <w:pPr>
        <w:shd w:fill="1E1E1E" w:val="clear"/>
        <w:spacing w:before="80" w:after="80" w:line="300"/>
        <w:ind w:left="360" w:right="360"/>
      </w:pPr>
      <w:r>
        <w:rPr>
          <w:rFonts w:ascii="Courier New" w:cs="Courier New" w:eastAsia="Courier New" w:hAnsi="Courier New"/>
          <w:color w:val="D4D4D4"/>
          <w:sz w:val="18"/>
          <w:szCs w:val="18"/>
        </w:rPr>
        <w:t xml:space="preserve">                continue</w:t>
      </w:r>
    </w:p>
    <w:p>
      <w:pPr>
        <w:shd w:fill="1E1E1E" w:val="clear"/>
        <w:spacing w:before="80" w:after="80" w:line="300"/>
        <w:ind w:left="360" w:right="360"/>
      </w:pPr>
      <w:r>
        <w:rPr>
          <w:rFonts w:ascii="Courier New" w:cs="Courier New" w:eastAsia="Courier New" w:hAnsi="Courier New"/>
          <w:color w:val="D4D4D4"/>
          <w:sz w:val="18"/>
          <w:szCs w:val="18"/>
        </w:rPr>
        <w:t xml:space="preserve">            file_hash = hashlib.md5(</w:t>
      </w:r>
    </w:p>
    <w:p>
      <w:pPr>
        <w:shd w:fill="1E1E1E" w:val="clear"/>
        <w:spacing w:before="80" w:after="80" w:line="300"/>
        <w:ind w:left="360" w:right="360"/>
      </w:pPr>
      <w:r>
        <w:rPr>
          <w:rFonts w:ascii="Courier New" w:cs="Courier New" w:eastAsia="Courier New" w:hAnsi="Courier New"/>
          <w:color w:val="D4D4D4"/>
          <w:sz w:val="18"/>
          <w:szCs w:val="18"/>
        </w:rPr>
        <w:t xml:space="preserve">                file_path.read_bytes()).hexdigest()</w:t>
      </w:r>
    </w:p>
    <w:p>
      <w:pPr>
        <w:shd w:fill="1E1E1E" w:val="clear"/>
        <w:spacing w:before="80" w:after="80" w:line="300"/>
        <w:ind w:left="360" w:right="360"/>
      </w:pPr>
      <w:r>
        <w:rPr>
          <w:rFonts w:ascii="Courier New" w:cs="Courier New" w:eastAsia="Courier New" w:hAnsi="Courier New"/>
          <w:color w:val="D4D4D4"/>
          <w:sz w:val="18"/>
          <w:szCs w:val="18"/>
        </w:rPr>
        <w:t xml:space="preserve">            if self.watched_files.get(str(file_path)) != file_hash:</w:t>
      </w:r>
    </w:p>
    <w:p>
      <w:pPr>
        <w:shd w:fill="1E1E1E" w:val="clear"/>
        <w:spacing w:before="80" w:after="80" w:line="300"/>
        <w:ind w:left="360" w:right="360"/>
      </w:pPr>
      <w:r>
        <w:rPr>
          <w:rFonts w:ascii="Courier New" w:cs="Courier New" w:eastAsia="Courier New" w:hAnsi="Courier New"/>
          <w:color w:val="D4D4D4"/>
          <w:sz w:val="18"/>
          <w:szCs w:val="18"/>
        </w:rPr>
        <w:t xml:space="preserve">                self.watched_files[str(file_path)] = file_hash</w:t>
      </w:r>
    </w:p>
    <w:p>
      <w:pPr>
        <w:shd w:fill="1E1E1E" w:val="clear"/>
        <w:spacing w:before="80" w:after="80" w:line="300"/>
        <w:ind w:left="360" w:right="360"/>
      </w:pPr>
      <w:r>
        <w:rPr>
          <w:rFonts w:ascii="Courier New" w:cs="Courier New" w:eastAsia="Courier New" w:hAnsi="Courier New"/>
          <w:color w:val="D4D4D4"/>
          <w:sz w:val="18"/>
          <w:szCs w:val="18"/>
        </w:rPr>
        <w:t xml:space="preserve">                review = self.review_code(</w:t>
      </w:r>
    </w:p>
    <w:p>
      <w:pPr>
        <w:shd w:fill="1E1E1E" w:val="clear"/>
        <w:spacing w:before="80" w:after="80" w:line="300"/>
        <w:ind w:left="360" w:right="360"/>
      </w:pPr>
      <w:r>
        <w:rPr>
          <w:rFonts w:ascii="Courier New" w:cs="Courier New" w:eastAsia="Courier New" w:hAnsi="Courier New"/>
          <w:color w:val="D4D4D4"/>
          <w:sz w:val="18"/>
          <w:szCs w:val="18"/>
        </w:rPr>
        <w:t xml:space="preserve">                    file_path.read_text(), file_path.name)</w:t>
      </w:r>
    </w:p>
    <w:p>
      <w:pPr>
        <w:shd w:fill="1E1E1E" w:val="clear"/>
        <w:spacing w:before="80" w:after="80" w:line="300"/>
        <w:ind w:left="360" w:right="360"/>
      </w:pPr>
      <w:r>
        <w:rPr>
          <w:rFonts w:ascii="Courier New" w:cs="Courier New" w:eastAsia="Courier New" w:hAnsi="Courier New"/>
          <w:color w:val="D4D4D4"/>
          <w:sz w:val="18"/>
          <w:szCs w:val="18"/>
        </w:rPr>
        <w:t xml:space="preserve">                self.synapse.publish(dna.TOPIC['command'],</w:t>
      </w:r>
    </w:p>
    <w:p>
      <w:pPr>
        <w:shd w:fill="1E1E1E" w:val="clear"/>
        <w:spacing w:before="80" w:after="80" w:line="300"/>
        <w:ind w:left="360" w:right="360"/>
      </w:pPr>
      <w:r>
        <w:rPr>
          <w:rFonts w:ascii="Courier New" w:cs="Courier New" w:eastAsia="Courier New" w:hAnsi="Courier New"/>
          <w:color w:val="D4D4D4"/>
          <w:sz w:val="18"/>
          <w:szCs w:val="18"/>
        </w:rPr>
        <w:t xml:space="preserve">                    json.dumps({'type': 'code_review_result',</w:t>
      </w:r>
    </w:p>
    <w:p>
      <w:pPr>
        <w:shd w:fill="1E1E1E" w:val="clear"/>
        <w:spacing w:before="80" w:after="80" w:line="300"/>
        <w:ind w:left="360" w:right="360"/>
      </w:pPr>
      <w:r>
        <w:rPr>
          <w:rFonts w:ascii="Courier New" w:cs="Courier New" w:eastAsia="Courier New" w:hAnsi="Courier New"/>
          <w:color w:val="D4D4D4"/>
          <w:sz w:val="18"/>
          <w:szCs w:val="18"/>
        </w:rPr>
        <w:t xml:space="preserve">                                'file': file_path.name,</w:t>
      </w:r>
    </w:p>
    <w:p>
      <w:pPr>
        <w:shd w:fill="1E1E1E" w:val="clear"/>
        <w:spacing w:before="80" w:after="80" w:line="300"/>
        <w:ind w:left="360" w:right="360"/>
      </w:pPr>
      <w:r>
        <w:rPr>
          <w:rFonts w:ascii="Courier New" w:cs="Courier New" w:eastAsia="Courier New" w:hAnsi="Courier New"/>
          <w:color w:val="D4D4D4"/>
          <w:sz w:val="18"/>
          <w:szCs w:val="18"/>
        </w:rPr>
        <w:t xml:space="preserve">                                'review': review}))</w:t>
      </w:r>
    </w:p>
    <w:p>
      <w:pPr>
        <w:shd w:fill="1E1E1E" w:val="clear"/>
        <w:spacing w:before="80" w:after="80" w:line="300"/>
        <w:ind w:left="360" w:right="360"/>
      </w:pPr>
      <w:r>
        <w:rPr>
          <w:rFonts w:ascii="Courier New" w:cs="Courier New" w:eastAsia="Courier New" w:hAnsi="Courier New"/>
          <w:color w:val="D4D4D4"/>
          <w:sz w:val="18"/>
          <w:szCs w:val="18"/>
        </w:rPr>
        <w:t xml:space="preserve">        time.sleep(5)</w:t>
      </w:r>
    </w:p>
    <w:p>
      <w:pPr>
        <w:spacing w:before="0" w:after="40"/>
      </w:pPr>
    </w:p>
    <w:p>
      <w:pPr>
        <w:pStyle w:val="Heading2"/>
        <w:spacing w:before="320" w:after="160"/>
      </w:pPr>
      <w:r>
        <w:rPr>
          <w:rFonts w:ascii="Arial" w:cs="Arial" w:eastAsia="Arial" w:hAnsi="Arial"/>
          <w:b/>
          <w:bCs/>
          <w:color w:val="2E74B5"/>
          <w:sz w:val="28"/>
          <w:szCs w:val="28"/>
        </w:rPr>
        <w:t xml:space="preserve">6.6  HIVEMIND — Sensor Fusion Implementation</w:t>
      </w:r>
    </w:p>
    <w:p>
      <w:pPr>
        <w:spacing w:before="0" w:after="160" w:line="380" w:lineRule="auto"/>
        <w:jc w:val="both"/>
      </w:pPr>
      <w:r>
        <w:rPr>
          <w:rFonts w:ascii="Arial" w:cs="Arial" w:eastAsia="Arial" w:hAnsi="Arial"/>
          <w:b w:val="false"/>
          <w:bCs w:val="false"/>
          <w:i w:val="false"/>
          <w:iCs w:val="false"/>
          <w:color w:val="000000"/>
          <w:sz w:val="22"/>
          <w:szCs w:val="22"/>
        </w:rPr>
        <w:t xml:space="preserve">The sensor fusion module combines four independent threat scores with weighted averaging and exponential time-decay. Scores that were not recently updated decay toward zero over 30 seconds, preventing stale sensor readings from maintaining elevated threat levels:</w:t>
      </w:r>
    </w:p>
    <w:p>
      <w:pPr>
        <w:spacing w:before="0" w:after="10"/>
      </w:pPr>
    </w:p>
    <w:p>
      <w:pPr>
        <w:shd w:fill="1E1E1E" w:val="clear"/>
        <w:spacing w:before="80" w:after="80" w:line="300"/>
        <w:ind w:left="360" w:right="360"/>
      </w:pPr>
      <w:r>
        <w:rPr>
          <w:rFonts w:ascii="Courier New" w:cs="Courier New" w:eastAsia="Courier New" w:hAnsi="Courier New"/>
          <w:color w:val="D4D4D4"/>
          <w:sz w:val="18"/>
          <w:szCs w:val="18"/>
        </w:rPr>
        <w:t xml:space="preserve">def _recalculate(self):</w:t>
      </w:r>
    </w:p>
    <w:p>
      <w:pPr>
        <w:shd w:fill="1E1E1E" w:val="clear"/>
        <w:spacing w:before="80" w:after="80" w:line="300"/>
        <w:ind w:left="360" w:right="360"/>
      </w:pPr>
      <w:r>
        <w:rPr>
          <w:rFonts w:ascii="Courier New" w:cs="Courier New" w:eastAsia="Courier New" w:hAnsi="Courier New"/>
          <w:color w:val="D4D4D4"/>
          <w:sz w:val="18"/>
          <w:szCs w:val="18"/>
        </w:rPr>
        <w:t xml:space="preserve">    now = time.time()</w:t>
      </w:r>
    </w:p>
    <w:p>
      <w:pPr>
        <w:shd w:fill="1E1E1E" w:val="clear"/>
        <w:spacing w:before="80" w:after="80" w:line="300"/>
        <w:ind w:left="360" w:right="360"/>
      </w:pPr>
      <w:r>
        <w:rPr>
          <w:rFonts w:ascii="Courier New" w:cs="Courier New" w:eastAsia="Courier New" w:hAnsi="Courier New"/>
          <w:color w:val="D4D4D4"/>
          <w:sz w:val="18"/>
          <w:szCs w:val="18"/>
        </w:rPr>
        <w:t xml:space="preserve">    weights = dna.FUSION_WEIGHTS  # {visual:0.35, audio:0.30, ...}</w:t>
      </w:r>
    </w:p>
    <w:p>
      <w:pPr>
        <w:shd w:fill="1E1E1E" w:val="clear"/>
        <w:spacing w:before="80" w:after="80" w:line="300"/>
        <w:ind w:left="360" w:right="360"/>
      </w:pPr>
      <w:r>
        <w:rPr>
          <w:rFonts w:ascii="Courier New" w:cs="Courier New" w:eastAsia="Courier New" w:hAnsi="Courier New"/>
          <w:color w:val="D4D4D4"/>
          <w:sz w:val="18"/>
          <w:szCs w:val="18"/>
        </w:rPr>
        <w:t xml:space="preserve">    total_w, total_s = 0.0, 0.0</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for source, score in self.scores.items():</w:t>
      </w:r>
    </w:p>
    <w:p>
      <w:pPr>
        <w:shd w:fill="1E1E1E" w:val="clear"/>
        <w:spacing w:before="80" w:after="80" w:line="300"/>
        <w:ind w:left="360" w:right="360"/>
      </w:pPr>
      <w:r>
        <w:rPr>
          <w:rFonts w:ascii="Courier New" w:cs="Courier New" w:eastAsia="Courier New" w:hAnsi="Courier New"/>
          <w:color w:val="D4D4D4"/>
          <w:sz w:val="18"/>
          <w:szCs w:val="18"/>
        </w:rPr>
        <w:t xml:space="preserve">        age = now - self.score_times.get(source, 0)</w:t>
      </w:r>
    </w:p>
    <w:p>
      <w:pPr>
        <w:shd w:fill="1E1E1E" w:val="clear"/>
        <w:spacing w:before="80" w:after="80" w:line="300"/>
        <w:ind w:left="360" w:right="360"/>
      </w:pPr>
      <w:r>
        <w:rPr>
          <w:rFonts w:ascii="Courier New" w:cs="Courier New" w:eastAsia="Courier New" w:hAnsi="Courier New"/>
          <w:color w:val="D4D4D4"/>
          <w:sz w:val="18"/>
          <w:szCs w:val="18"/>
        </w:rPr>
        <w:t xml:space="preserve">        if age &gt; self.decay_time:  # 10 seconds before decay starts</w:t>
      </w:r>
    </w:p>
    <w:p>
      <w:pPr>
        <w:shd w:fill="1E1E1E" w:val="clear"/>
        <w:spacing w:before="80" w:after="80" w:line="300"/>
        <w:ind w:left="360" w:right="360"/>
      </w:pPr>
      <w:r>
        <w:rPr>
          <w:rFonts w:ascii="Courier New" w:cs="Courier New" w:eastAsia="Courier New" w:hAnsi="Courier New"/>
          <w:color w:val="D4D4D4"/>
          <w:sz w:val="18"/>
          <w:szCs w:val="18"/>
        </w:rPr>
        <w:t xml:space="preserve">            decay = max(0.0, 1.0 - (age - self.decay_time) / 30.0)</w:t>
      </w:r>
    </w:p>
    <w:p>
      <w:pPr>
        <w:shd w:fill="1E1E1E" w:val="clear"/>
        <w:spacing w:before="80" w:after="80" w:line="300"/>
        <w:ind w:left="360" w:right="360"/>
      </w:pPr>
      <w:r>
        <w:rPr>
          <w:rFonts w:ascii="Courier New" w:cs="Courier New" w:eastAsia="Courier New" w:hAnsi="Courier New"/>
          <w:color w:val="D4D4D4"/>
          <w:sz w:val="18"/>
          <w:szCs w:val="18"/>
        </w:rPr>
        <w:t xml:space="preserve">            effective_score = score * decay</w:t>
      </w:r>
    </w:p>
    <w:p>
      <w:pPr>
        <w:shd w:fill="1E1E1E" w:val="clear"/>
        <w:spacing w:before="80" w:after="80" w:line="300"/>
        <w:ind w:left="360" w:right="360"/>
      </w:pPr>
      <w:r>
        <w:rPr>
          <w:rFonts w:ascii="Courier New" w:cs="Courier New" w:eastAsia="Courier New" w:hAnsi="Courier New"/>
          <w:color w:val="D4D4D4"/>
          <w:sz w:val="18"/>
          <w:szCs w:val="18"/>
        </w:rPr>
        <w:t xml:space="preserve">        else:</w:t>
      </w:r>
    </w:p>
    <w:p>
      <w:pPr>
        <w:shd w:fill="1E1E1E" w:val="clear"/>
        <w:spacing w:before="80" w:after="80" w:line="300"/>
        <w:ind w:left="360" w:right="360"/>
      </w:pPr>
      <w:r>
        <w:rPr>
          <w:rFonts w:ascii="Courier New" w:cs="Courier New" w:eastAsia="Courier New" w:hAnsi="Courier New"/>
          <w:color w:val="D4D4D4"/>
          <w:sz w:val="18"/>
          <w:szCs w:val="18"/>
        </w:rPr>
        <w:t xml:space="preserve">            effective_score = score</w:t>
      </w:r>
    </w:p>
    <w:p>
      <w:pPr>
        <w:shd w:fill="1E1E1E" w:val="clear"/>
        <w:spacing w:before="80" w:after="80" w:line="300"/>
        <w:ind w:left="360" w:right="360"/>
      </w:pPr>
      <w:r>
        <w:rPr>
          <w:rFonts w:ascii="Courier New" w:cs="Courier New" w:eastAsia="Courier New" w:hAnsi="Courier New"/>
          <w:color w:val="D4D4D4"/>
          <w:sz w:val="18"/>
          <w:szCs w:val="18"/>
        </w:rPr>
        <w:t xml:space="preserve">        w = weights.get(source, 0.1)</w:t>
      </w:r>
    </w:p>
    <w:p>
      <w:pPr>
        <w:shd w:fill="1E1E1E" w:val="clear"/>
        <w:spacing w:before="80" w:after="80" w:line="300"/>
        <w:ind w:left="360" w:right="360"/>
      </w:pPr>
      <w:r>
        <w:rPr>
          <w:rFonts w:ascii="Courier New" w:cs="Courier New" w:eastAsia="Courier New" w:hAnsi="Courier New"/>
          <w:color w:val="D4D4D4"/>
          <w:sz w:val="18"/>
          <w:szCs w:val="18"/>
        </w:rPr>
        <w:t xml:space="preserve">        total_s += effective_score * w</w:t>
      </w:r>
    </w:p>
    <w:p>
      <w:pPr>
        <w:shd w:fill="1E1E1E" w:val="clear"/>
        <w:spacing w:before="80" w:after="80" w:line="300"/>
        <w:ind w:left="360" w:right="360"/>
      </w:pPr>
      <w:r>
        <w:rPr>
          <w:rFonts w:ascii="Courier New" w:cs="Courier New" w:eastAsia="Courier New" w:hAnsi="Courier New"/>
          <w:color w:val="D4D4D4"/>
          <w:sz w:val="18"/>
          <w:szCs w:val="18"/>
        </w:rPr>
        <w:t xml:space="preserve">        total_w += w</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self.doom_level = total_s / total_w if total_w &gt; 0 else 0.0</w:t>
      </w:r>
    </w:p>
    <w:p>
      <w:pPr>
        <w:shd w:fill="1E1E1E" w:val="clear"/>
        <w:spacing w:before="80" w:after="80" w:line="300"/>
        <w:ind w:left="360" w:right="360"/>
      </w:pPr>
      <w:r>
        <w:rPr>
          <w:rFonts w:ascii="Courier New" w:cs="Courier New" w:eastAsia="Courier New" w:hAnsi="Courier New"/>
          <w:color w:val="D4D4D4"/>
          <w:sz w:val="18"/>
          <w:szCs w:val="18"/>
        </w:rPr>
        <w:t xml:space="preserve">    self.synapse.publish(dna.TOPIC['doom_level'],</w:t>
      </w:r>
    </w:p>
    <w:p>
      <w:pPr>
        <w:shd w:fill="1E1E1E" w:val="clear"/>
        <w:spacing w:before="80" w:after="80" w:line="300"/>
        <w:ind w:left="360" w:right="360"/>
      </w:pPr>
      <w:r>
        <w:rPr>
          <w:rFonts w:ascii="Courier New" w:cs="Courier New" w:eastAsia="Courier New" w:hAnsi="Courier New"/>
          <w:color w:val="D4D4D4"/>
          <w:sz w:val="18"/>
          <w:szCs w:val="18"/>
        </w:rPr>
        <w:t xml:space="preserve">        f'{self.doom_level:.3f}')</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if self.doom_level &gt; dna.DOOM_ALERT_THRESHOLD:  # &gt; 0.70</w:t>
      </w:r>
    </w:p>
    <w:p>
      <w:pPr>
        <w:shd w:fill="1E1E1E" w:val="clear"/>
        <w:spacing w:before="80" w:after="80" w:line="300"/>
        <w:ind w:left="360" w:right="360"/>
      </w:pPr>
      <w:r>
        <w:rPr>
          <w:rFonts w:ascii="Courier New" w:cs="Courier New" w:eastAsia="Courier New" w:hAnsi="Courier New"/>
          <w:color w:val="D4D4D4"/>
          <w:sz w:val="18"/>
          <w:szCs w:val="18"/>
        </w:rPr>
        <w:t xml:space="preserve">        self.synapse.publish(dna.TOPIC['led'], 'alert')</w:t>
      </w:r>
    </w:p>
    <w:p>
      <w:pPr>
        <w:shd w:fill="1E1E1E" w:val="clear"/>
        <w:spacing w:before="80" w:after="80" w:line="300"/>
        <w:ind w:left="360" w:right="360"/>
      </w:pPr>
      <w:r>
        <w:rPr>
          <w:rFonts w:ascii="Courier New" w:cs="Courier New" w:eastAsia="Courier New" w:hAnsi="Courier New"/>
          <w:color w:val="D4D4D4"/>
          <w:sz w:val="18"/>
          <w:szCs w:val="18"/>
        </w:rPr>
        <w:t xml:space="preserve">        self.synapse.publish(dna.TOPIC['eyes'], 'threat')</w:t>
      </w:r>
    </w:p>
    <w:p>
      <w:pPr>
        <w:spacing w:before="0" w:after="40"/>
      </w:pPr>
    </w:p>
    <w:p>
      <w:pPr>
        <w:pStyle w:val="Heading2"/>
        <w:spacing w:before="320" w:after="160"/>
      </w:pPr>
      <w:r>
        <w:rPr>
          <w:rFonts w:ascii="Arial" w:cs="Arial" w:eastAsia="Arial" w:hAnsi="Arial"/>
          <w:b/>
          <w:bCs/>
          <w:color w:val="2E74B5"/>
          <w:sz w:val="28"/>
          <w:szCs w:val="28"/>
        </w:rPr>
        <w:t xml:space="preserve">6.7  Web Control Panel</w:t>
      </w:r>
    </w:p>
    <w:p>
      <w:pPr>
        <w:spacing w:before="0" w:after="160" w:line="380" w:lineRule="auto"/>
        <w:jc w:val="both"/>
      </w:pPr>
      <w:r>
        <w:rPr>
          <w:rFonts w:ascii="Arial" w:cs="Arial" w:eastAsia="Arial" w:hAnsi="Arial"/>
          <w:b w:val="false"/>
          <w:bCs w:val="false"/>
          <w:i w:val="false"/>
          <w:iCs w:val="false"/>
          <w:color w:val="000000"/>
          <w:sz w:val="22"/>
          <w:szCs w:val="22"/>
        </w:rPr>
        <w:t xml:space="preserve">The Flask-based web control panel provides a complete control interface accessible from any device on the local network without requiring app installation. The frontend uses polling (1500ms interval for state, 200ms for video frames) rather than WebSockets for simplicity and broad browser compatibility.</w:t>
      </w:r>
    </w:p>
    <w:p>
      <w:pPr>
        <w:spacing w:before="0" w:after="160" w:line="380" w:lineRule="auto"/>
        <w:jc w:val="both"/>
      </w:pPr>
      <w:r>
        <w:rPr>
          <w:rFonts w:ascii="Arial" w:cs="Arial" w:eastAsia="Arial" w:hAnsi="Arial"/>
          <w:b w:val="false"/>
          <w:bCs w:val="false"/>
          <w:i w:val="false"/>
          <w:iCs w:val="false"/>
          <w:color w:val="000000"/>
          <w:sz w:val="22"/>
          <w:szCs w:val="22"/>
        </w:rPr>
        <w:t xml:space="preserve">The panel implements a cyberpunk aesthetic with the Share Tech Mono and Rajdhani fonts, scanline overlay using CSS repeating gradients, animated status indicators, and a dark color scheme (#050A0F background with #00F5FF cyan accents). Key panels include: live camera feed, mode switching, LED color grid, movement directional pad, alert log, network device list, AI agent Q&amp;A, code review, and document upload.</w:t>
      </w:r>
    </w:p>
    <w:p>
      <w:pPr>
        <w:spacing w:before="0" w:after="40"/>
      </w:pPr>
    </w:p>
    <w:p>
      <w:pPr>
        <w:pStyle w:val="Heading2"/>
        <w:spacing w:before="320" w:after="160"/>
      </w:pPr>
      <w:r>
        <w:rPr>
          <w:rFonts w:ascii="Arial" w:cs="Arial" w:eastAsia="Arial" w:hAnsi="Arial"/>
          <w:b/>
          <w:bCs/>
          <w:color w:val="2E74B5"/>
          <w:sz w:val="28"/>
          <w:szCs w:val="28"/>
        </w:rPr>
        <w:t xml:space="preserve">6.8  ESP32 Firmware Architecture</w:t>
      </w:r>
    </w:p>
    <w:p>
      <w:pPr>
        <w:spacing w:before="0" w:after="160" w:line="380" w:lineRule="auto"/>
        <w:jc w:val="both"/>
      </w:pPr>
      <w:r>
        <w:rPr>
          <w:rFonts w:ascii="Arial" w:cs="Arial" w:eastAsia="Arial" w:hAnsi="Arial"/>
          <w:b w:val="false"/>
          <w:bCs w:val="false"/>
          <w:i w:val="false"/>
          <w:iCs w:val="false"/>
          <w:color w:val="000000"/>
          <w:sz w:val="22"/>
          <w:szCs w:val="22"/>
        </w:rPr>
        <w:t xml:space="preserve">The Arduino firmware follows an interrupt-driven architecture for sensors and a polling-driven loop for MQTT, servos, and LEDs. Key design decisions:</w:t>
      </w:r>
    </w:p>
    <w:p>
      <w:pPr>
        <w:spacing w:before="0" w:after="20"/>
      </w:pPr>
    </w:p>
    <w:p>
      <w:pPr>
        <w:pStyle w:val="ListParagraph"/>
        <w:numPr>
          <w:ilvl w:val="0"/>
          <w:numId w:val="3"/>
        </w:numPr>
        <w:spacing w:before="40" w:after="80" w:line="340" w:lineRule="auto"/>
      </w:pPr>
      <w:r>
        <w:rPr>
          <w:rFonts w:ascii="Arial" w:cs="Arial" w:eastAsia="Arial" w:hAnsi="Arial"/>
          <w:b w:val="false"/>
          <w:bCs w:val="false"/>
          <w:sz w:val="22"/>
          <w:szCs w:val="22"/>
        </w:rPr>
        <w:t xml:space="preserve">MQTT buffer size set to 4096 bytes (default 256) to handle base64-encoded frame previews.</w:t>
      </w:r>
    </w:p>
    <w:p>
      <w:pPr>
        <w:pStyle w:val="ListParagraph"/>
        <w:numPr>
          <w:ilvl w:val="0"/>
          <w:numId w:val="3"/>
        </w:numPr>
        <w:spacing w:before="40" w:after="80" w:line="340" w:lineRule="auto"/>
      </w:pPr>
      <w:r>
        <w:rPr>
          <w:rFonts w:ascii="Arial" w:cs="Arial" w:eastAsia="Arial" w:hAnsi="Arial"/>
          <w:b w:val="false"/>
          <w:bCs w:val="false"/>
          <w:sz w:val="22"/>
          <w:szCs w:val="22"/>
        </w:rPr>
        <w:t xml:space="preserve">Servo interpolation uses 3-degree steps at 15ms intervals for smooth face tracking.</w:t>
      </w:r>
    </w:p>
    <w:p>
      <w:pPr>
        <w:pStyle w:val="ListParagraph"/>
        <w:numPr>
          <w:ilvl w:val="0"/>
          <w:numId w:val="3"/>
        </w:numPr>
        <w:spacing w:before="40" w:after="80" w:line="340" w:lineRule="auto"/>
      </w:pPr>
      <w:r>
        <w:rPr>
          <w:rFonts w:ascii="Arial" w:cs="Arial" w:eastAsia="Arial" w:hAnsi="Arial"/>
          <w:b w:val="false"/>
          <w:bCs w:val="false"/>
          <w:sz w:val="22"/>
          <w:szCs w:val="22"/>
        </w:rPr>
        <w:t xml:space="preserve">LED animations use a non-blocking millis()-based timer to avoid delaying the main loop.</w:t>
      </w:r>
    </w:p>
    <w:p>
      <w:pPr>
        <w:pStyle w:val="ListParagraph"/>
        <w:numPr>
          <w:ilvl w:val="0"/>
          <w:numId w:val="3"/>
        </w:numPr>
        <w:spacing w:before="40" w:after="80" w:line="340" w:lineRule="auto"/>
      </w:pPr>
      <w:r>
        <w:rPr>
          <w:rFonts w:ascii="Arial" w:cs="Arial" w:eastAsia="Arial" w:hAnsi="Arial"/>
          <w:b w:val="false"/>
          <w:bCs w:val="false"/>
          <w:sz w:val="22"/>
          <w:szCs w:val="22"/>
        </w:rPr>
        <w:t xml:space="preserve">Sensor data published every 100ms — sufficient for real-time obstacle detection without flooding MQTT.</w:t>
      </w:r>
    </w:p>
    <w:p>
      <w:pPr>
        <w:pStyle w:val="ListParagraph"/>
        <w:numPr>
          <w:ilvl w:val="0"/>
          <w:numId w:val="3"/>
        </w:numPr>
        <w:spacing w:before="40" w:after="80" w:line="340" w:lineRule="auto"/>
      </w:pPr>
      <w:r>
        <w:rPr>
          <w:rFonts w:ascii="Arial" w:cs="Arial" w:eastAsia="Arial" w:hAnsi="Arial"/>
          <w:b w:val="false"/>
          <w:bCs w:val="false"/>
          <w:sz w:val="22"/>
          <w:szCs w:val="22"/>
        </w:rPr>
        <w:t xml:space="preserve">Battery data published every 5000ms — voltage is stable and does not require high-frequency updates.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140"/>
              <w:left w:type="dxa" w:w="200"/>
              <w:bottom w:type="dxa" w:w="140"/>
              <w:right w:type="dxa" w:w="200"/>
            </w:tcMar>
          </w:tcPr>
          <w:p>
            <w:pPr>
              <w:spacing w:before="0" w:after="160" w:line="360" w:lineRule="auto"/>
              <w:jc w:val="center"/>
            </w:pPr>
            <w:r>
              <w:rPr>
                <w:rFonts w:ascii="Arial" w:cs="Arial" w:eastAsia="Arial" w:hAnsi="Arial"/>
                <w:b/>
                <w:bCs/>
                <w:i w:val="false"/>
                <w:iCs w:val="false"/>
                <w:color w:val="FFFFFF"/>
                <w:sz w:val="24"/>
                <w:szCs w:val="24"/>
              </w:rPr>
              <w:t xml:space="preserve">CHAPTER 7</w:t>
            </w:r>
          </w:p>
        </w:tc>
      </w:tr>
    </w:tbl>
    <w:p>
      <w:pPr>
        <w:spacing w:before="0" w:after="120"/>
      </w:pPr>
    </w:p>
    <w:p>
      <w:pPr>
        <w:pStyle w:val="Heading1"/>
        <w:pBdr>
          <w:bottom w:val="thick" w:color="2E74B5" w:sz="8" w:space="4"/>
        </w:pBdr>
        <w:spacing w:before="480" w:after="240"/>
      </w:pPr>
      <w:r>
        <w:rPr>
          <w:rFonts w:ascii="Arial" w:cs="Arial" w:eastAsia="Arial" w:hAnsi="Arial"/>
          <w:b/>
          <w:bCs/>
          <w:color w:val="1F3864"/>
          <w:sz w:val="36"/>
          <w:szCs w:val="36"/>
        </w:rPr>
        <w:t xml:space="preserve">Machine Learning Models</w:t>
      </w:r>
    </w:p>
    <w:p>
      <w:pPr>
        <w:spacing w:before="0" w:after="60"/>
      </w:pPr>
    </w:p>
    <w:p>
      <w:pPr>
        <w:pStyle w:val="Heading2"/>
        <w:spacing w:before="320" w:after="160"/>
      </w:pPr>
      <w:r>
        <w:rPr>
          <w:rFonts w:ascii="Arial" w:cs="Arial" w:eastAsia="Arial" w:hAnsi="Arial"/>
          <w:b/>
          <w:bCs/>
          <w:color w:val="2E74B5"/>
          <w:sz w:val="28"/>
          <w:szCs w:val="28"/>
        </w:rPr>
        <w:t xml:space="preserve">7.1  Overview of ML Pipeline</w:t>
      </w:r>
    </w:p>
    <w:p>
      <w:pPr>
        <w:spacing w:before="0" w:after="160" w:line="380" w:lineRule="auto"/>
        <w:jc w:val="both"/>
      </w:pPr>
      <w:r>
        <w:rPr>
          <w:rFonts w:ascii="Arial" w:cs="Arial" w:eastAsia="Arial" w:hAnsi="Arial"/>
          <w:b w:val="false"/>
          <w:bCs w:val="false"/>
          <w:i w:val="false"/>
          <w:iCs w:val="false"/>
          <w:color w:val="000000"/>
          <w:sz w:val="22"/>
          <w:szCs w:val="22"/>
        </w:rPr>
        <w:t xml:space="preserve">DESKBOT integrates ten machine learning models spanning five domains. The pipeline runs on the laptop CPU (Intel Core i5/i7 or equivalent) without GPU acceleration, demonstrating that real-time ML inference is achievable on consumer hardware. The following table summarizes all models:</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1600"/>
        <w:gridCol w:w="1600"/>
        <w:gridCol w:w="1626"/>
      </w:tblGrid>
      <w:tr>
        <w:trPr>
          <w:tblHeader/>
        </w:trPr>
        <w:tc>
          <w:tcPr>
            <w:tcW w:type="dxa" w:w="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w:t>
            </w:r>
          </w:p>
        </w:tc>
        <w:tc>
          <w:tcPr>
            <w:tcW w:type="dxa" w:w="20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Model</w:t>
            </w:r>
          </w:p>
        </w:tc>
        <w:tc>
          <w:tcPr>
            <w:tcW w:type="dxa" w:w="18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Task</w:t>
            </w:r>
          </w:p>
        </w:tc>
        <w:tc>
          <w:tcPr>
            <w:tcW w:type="dxa" w:w="16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Type</w:t>
            </w:r>
          </w:p>
        </w:tc>
        <w:tc>
          <w:tcPr>
            <w:tcW w:type="dxa" w:w="16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Dataset</w:t>
            </w:r>
          </w:p>
        </w:tc>
        <w:tc>
          <w:tcPr>
            <w:tcW w:type="dxa" w:w="16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Accuracy</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YOLOv5-nano</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Object Detection</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Pre-trained CNN</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COCO (80 cls)</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mAP@0.5: 28%</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w:t>
            </w:r>
          </w:p>
        </w:tc>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MediaPipe FaceDetection</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Face Bounding Box</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BlazeFace</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Google Internal</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99%+ (real-time)</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w:t>
            </w:r>
          </w:p>
        </w:tc>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MediaPipe FaceMesh</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468 3D Landmarks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Graph CNN</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Google Internal</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3% NME</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w:t>
            </w:r>
          </w:p>
        </w:tc>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MediaPipe Pose</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33 Body Keypoints</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BlazePose</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Google Internal</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90%+ PCK</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5</w:t>
            </w:r>
          </w:p>
        </w:tc>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MediaPipe Hands</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21 Hand Landmarks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BlazePalm+Hand</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Google Internal</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95%+ PCK</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6</w:t>
            </w:r>
          </w:p>
        </w:tc>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dlib ResNet Face</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128-d Embedding</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ResNet-34</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LFW + Custom</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~95% accuracy</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7</w:t>
            </w:r>
          </w:p>
        </w:tc>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Custom Audio CNN</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10-class ESC</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2D Conv Net</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UrbanSound8K</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~88% accuracy</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8</w:t>
            </w:r>
          </w:p>
        </w:tc>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Vosk STT</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Speech-to-Text</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TDNN Kaldi</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LibriSpeech</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WER ~10-15%</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w:t>
            </w:r>
          </w:p>
        </w:tc>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Gemini 2.0 Flash</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NLU + Conversation</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LLM (Transformer)</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Google Proprietary</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SOTA</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10</w:t>
            </w:r>
          </w:p>
        </w:tc>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Random Forest (Net)</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Anomaly Detection</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Ensemble Trees</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NSL-KDD</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ROC-AUC 92%+</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7.1: All ML Models in DESKBOT</w:t>
      </w:r>
    </w:p>
    <w:p>
      <w:pPr>
        <w:spacing w:before="0" w:after="40"/>
      </w:pPr>
    </w:p>
    <w:p>
      <w:pPr>
        <w:pStyle w:val="Heading2"/>
        <w:spacing w:before="320" w:after="160"/>
      </w:pPr>
      <w:r>
        <w:rPr>
          <w:rFonts w:ascii="Arial" w:cs="Arial" w:eastAsia="Arial" w:hAnsi="Arial"/>
          <w:b/>
          <w:bCs/>
          <w:color w:val="2E74B5"/>
          <w:sz w:val="28"/>
          <w:szCs w:val="28"/>
        </w:rPr>
        <w:t xml:space="preserve">7.2  YOLOv5-nano: Object Detection</w:t>
      </w:r>
    </w:p>
    <w:p>
      <w:pPr>
        <w:spacing w:before="0" w:after="160" w:line="380" w:lineRule="auto"/>
        <w:jc w:val="both"/>
      </w:pPr>
      <w:r>
        <w:rPr>
          <w:rFonts w:ascii="Arial" w:cs="Arial" w:eastAsia="Arial" w:hAnsi="Arial"/>
          <w:b w:val="false"/>
          <w:bCs w:val="false"/>
          <w:i w:val="false"/>
          <w:iCs w:val="false"/>
          <w:color w:val="000000"/>
          <w:sz w:val="22"/>
          <w:szCs w:val="22"/>
        </w:rPr>
        <w:t xml:space="preserve">YOLOv5-nano (Jocher et al., 2020) is the smallest variant in the YOLOv5 family with 1.9M parameters, making it suitable for CPU inference. DESKBOT uses the COCO-pretrained weights without fine-tuning, as COCO's 80 classes cover the relevant object categories for surveillance (person, car, animal, etc.).</w:t>
      </w:r>
    </w:p>
    <w:p>
      <w:pPr>
        <w:spacing w:before="0" w:after="20"/>
      </w:pPr>
    </w:p>
    <w:p>
      <w:pPr>
        <w:pStyle w:val="Heading3"/>
        <w:spacing w:before="240" w:after="120"/>
      </w:pPr>
      <w:r>
        <w:rPr>
          <w:rFonts w:ascii="Arial" w:cs="Arial" w:eastAsia="Arial" w:hAnsi="Arial"/>
          <w:b/>
          <w:bCs/>
          <w:color w:val="1F4E79"/>
          <w:sz w:val="26"/>
          <w:szCs w:val="26"/>
        </w:rPr>
        <w:t xml:space="preserve">7.2.1  Architecture</w:t>
      </w:r>
    </w:p>
    <w:p>
      <w:pPr>
        <w:pStyle w:val="ListParagraph"/>
        <w:numPr>
          <w:ilvl w:val="0"/>
          <w:numId w:val="3"/>
        </w:numPr>
        <w:spacing w:before="40" w:after="80" w:line="340" w:lineRule="auto"/>
      </w:pPr>
      <w:r>
        <w:rPr>
          <w:rFonts w:ascii="Arial" w:cs="Arial" w:eastAsia="Arial" w:hAnsi="Arial"/>
          <w:b w:val="false"/>
          <w:bCs w:val="false"/>
          <w:sz w:val="22"/>
          <w:szCs w:val="22"/>
        </w:rPr>
        <w:t xml:space="preserve">Backbone: CSPDarknet-nano (cross-stage partial network)</w:t>
      </w:r>
    </w:p>
    <w:p>
      <w:pPr>
        <w:pStyle w:val="ListParagraph"/>
        <w:numPr>
          <w:ilvl w:val="0"/>
          <w:numId w:val="3"/>
        </w:numPr>
        <w:spacing w:before="40" w:after="80" w:line="340" w:lineRule="auto"/>
      </w:pPr>
      <w:r>
        <w:rPr>
          <w:rFonts w:ascii="Arial" w:cs="Arial" w:eastAsia="Arial" w:hAnsi="Arial"/>
          <w:b w:val="false"/>
          <w:bCs w:val="false"/>
          <w:sz w:val="22"/>
          <w:szCs w:val="22"/>
        </w:rPr>
        <w:t xml:space="preserve">Neck: PANet (Path Aggregation Network) for multi-scale feature fusion</w:t>
      </w:r>
    </w:p>
    <w:p>
      <w:pPr>
        <w:pStyle w:val="ListParagraph"/>
        <w:numPr>
          <w:ilvl w:val="0"/>
          <w:numId w:val="3"/>
        </w:numPr>
        <w:spacing w:before="40" w:after="80" w:line="340" w:lineRule="auto"/>
      </w:pPr>
      <w:r>
        <w:rPr>
          <w:rFonts w:ascii="Arial" w:cs="Arial" w:eastAsia="Arial" w:hAnsi="Arial"/>
          <w:b w:val="false"/>
          <w:bCs w:val="false"/>
          <w:sz w:val="22"/>
          <w:szCs w:val="22"/>
        </w:rPr>
        <w:t xml:space="preserve">Head: Decoupled detection head with 3 output scales (80x80, 40x40, 20x20 for 640x640 input)</w:t>
      </w:r>
    </w:p>
    <w:p>
      <w:pPr>
        <w:pStyle w:val="ListParagraph"/>
        <w:numPr>
          <w:ilvl w:val="0"/>
          <w:numId w:val="3"/>
        </w:numPr>
        <w:spacing w:before="40" w:after="80" w:line="340" w:lineRule="auto"/>
      </w:pPr>
      <w:r>
        <w:rPr>
          <w:rFonts w:ascii="Arial" w:cs="Arial" w:eastAsia="Arial" w:hAnsi="Arial"/>
          <w:b w:val="false"/>
          <w:bCs w:val="false"/>
          <w:sz w:val="22"/>
          <w:szCs w:val="22"/>
        </w:rPr>
        <w:t xml:space="preserve">Activation: SiLU (Sigmoid Linear Unit)</w:t>
      </w:r>
    </w:p>
    <w:p>
      <w:pPr>
        <w:pStyle w:val="ListParagraph"/>
        <w:numPr>
          <w:ilvl w:val="0"/>
          <w:numId w:val="3"/>
        </w:numPr>
        <w:spacing w:before="40" w:after="80" w:line="340" w:lineRule="auto"/>
      </w:pPr>
      <w:r>
        <w:rPr>
          <w:rFonts w:ascii="Arial" w:cs="Arial" w:eastAsia="Arial" w:hAnsi="Arial"/>
          <w:b w:val="false"/>
          <w:bCs w:val="false"/>
          <w:sz w:val="22"/>
          <w:szCs w:val="22"/>
        </w:rPr>
        <w:t xml:space="preserve">Input resolution: 640x640 (default, resized from camera frame)</w:t>
      </w:r>
    </w:p>
    <w:p>
      <w:pPr>
        <w:pStyle w:val="ListParagraph"/>
        <w:numPr>
          <w:ilvl w:val="0"/>
          <w:numId w:val="3"/>
        </w:numPr>
        <w:spacing w:before="40" w:after="80" w:line="340" w:lineRule="auto"/>
      </w:pPr>
      <w:r>
        <w:rPr>
          <w:rFonts w:ascii="Arial" w:cs="Arial" w:eastAsia="Arial" w:hAnsi="Arial"/>
          <w:b w:val="false"/>
          <w:bCs w:val="false"/>
          <w:sz w:val="22"/>
          <w:szCs w:val="22"/>
        </w:rPr>
        <w:t xml:space="preserve">Inference time: ~30ms per frame on modern laptop CPU</w:t>
      </w:r>
    </w:p>
    <w:p>
      <w:pPr>
        <w:spacing w:before="0" w:after="20"/>
      </w:pPr>
    </w:p>
    <w:p>
      <w:pPr>
        <w:pStyle w:val="Heading3"/>
        <w:spacing w:before="240" w:after="120"/>
      </w:pPr>
      <w:r>
        <w:rPr>
          <w:rFonts w:ascii="Arial" w:cs="Arial" w:eastAsia="Arial" w:hAnsi="Arial"/>
          <w:b/>
          <w:bCs/>
          <w:color w:val="1F4E79"/>
          <w:sz w:val="26"/>
          <w:szCs w:val="26"/>
        </w:rPr>
        <w:t xml:space="preserve">7.2.2  Integration</w:t>
      </w:r>
    </w:p>
    <w:p>
      <w:pPr>
        <w:spacing w:before="0" w:after="160" w:line="380" w:lineRule="auto"/>
        <w:jc w:val="both"/>
      </w:pPr>
      <w:r>
        <w:rPr>
          <w:rFonts w:ascii="Arial" w:cs="Arial" w:eastAsia="Arial" w:hAnsi="Arial"/>
          <w:b w:val="false"/>
          <w:bCs w:val="false"/>
          <w:i w:val="false"/>
          <w:iCs w:val="false"/>
          <w:color w:val="000000"/>
          <w:sz w:val="22"/>
          <w:szCs w:val="22"/>
        </w:rPr>
        <w:t xml:space="preserve">In DESKBOT, YOLOv5 runs only in Sentinel mode to avoid redundant computation in Buddy mode. Person detections are suppressed (handled by face_recognition pipeline). Non-person objects are annotated with purple bounding boxes and class labels.</w:t>
      </w:r>
    </w:p>
    <w:p>
      <w:pPr>
        <w:spacing w:before="0" w:after="40"/>
      </w:pPr>
    </w:p>
    <w:p>
      <w:pPr>
        <w:pStyle w:val="Heading2"/>
        <w:spacing w:before="320" w:after="160"/>
      </w:pPr>
      <w:r>
        <w:rPr>
          <w:rFonts w:ascii="Arial" w:cs="Arial" w:eastAsia="Arial" w:hAnsi="Arial"/>
          <w:b/>
          <w:bCs/>
          <w:color w:val="2E74B5"/>
          <w:sz w:val="28"/>
          <w:szCs w:val="28"/>
        </w:rPr>
        <w:t xml:space="preserve">7.3  MediaPipe Suite: Vision Landmarks</w:t>
      </w:r>
    </w:p>
    <w:p>
      <w:pPr>
        <w:spacing w:before="0" w:after="160" w:line="380" w:lineRule="auto"/>
        <w:jc w:val="both"/>
      </w:pPr>
      <w:r>
        <w:rPr>
          <w:rFonts w:ascii="Arial" w:cs="Arial" w:eastAsia="Arial" w:hAnsi="Arial"/>
          <w:b w:val="false"/>
          <w:bCs w:val="false"/>
          <w:i w:val="false"/>
          <w:iCs w:val="false"/>
          <w:color w:val="000000"/>
          <w:sz w:val="22"/>
          <w:szCs w:val="22"/>
        </w:rPr>
        <w:t xml:space="preserve">Google's MediaPipe framework provides three complementary landmark detection models that run on CPU with remarkable efficiency. All three use a two-stage pipeline: a lightweight detector finds regions of interest, and a more capable tracker operates within those regions.</w:t>
      </w:r>
    </w:p>
    <w:p>
      <w:pPr>
        <w:spacing w:before="0" w:after="20"/>
      </w:pPr>
    </w:p>
    <w:p>
      <w:pPr>
        <w:pStyle w:val="Heading3"/>
        <w:spacing w:before="240" w:after="120"/>
      </w:pPr>
      <w:r>
        <w:rPr>
          <w:rFonts w:ascii="Arial" w:cs="Arial" w:eastAsia="Arial" w:hAnsi="Arial"/>
          <w:b/>
          <w:bCs/>
          <w:color w:val="1F4E79"/>
          <w:sz w:val="26"/>
          <w:szCs w:val="26"/>
        </w:rPr>
        <w:t xml:space="preserve">7.3.1  FaceMesh (468 Landmarks)</w:t>
      </w:r>
    </w:p>
    <w:p>
      <w:pPr>
        <w:spacing w:before="0" w:after="160" w:line="380" w:lineRule="auto"/>
        <w:jc w:val="both"/>
      </w:pPr>
      <w:r>
        <w:rPr>
          <w:rFonts w:ascii="Arial" w:cs="Arial" w:eastAsia="Arial" w:hAnsi="Arial"/>
          <w:b w:val="false"/>
          <w:bCs w:val="false"/>
          <w:i w:val="false"/>
          <w:iCs w:val="false"/>
          <w:color w:val="000000"/>
          <w:sz w:val="22"/>
          <w:szCs w:val="22"/>
        </w:rPr>
        <w:t xml:space="preserve">FaceMesh (Kartynnik et al., 2019) predicts 468 3D facial landmarks in real-time. The model runs at 30+ FPS on CPU using a MobileNetV2-based architecture. DESKBOT uses this for the cyberpunk face-scanning visual effect in Sentinel mode, rendering the full mesh tessellation using MediaPipe's drawing utilities with neon green connection lines.</w:t>
      </w:r>
    </w:p>
    <w:p>
      <w:pPr>
        <w:spacing w:before="0" w:after="20"/>
      </w:pPr>
    </w:p>
    <w:p>
      <w:pPr>
        <w:pStyle w:val="Heading3"/>
        <w:spacing w:before="240" w:after="120"/>
      </w:pPr>
      <w:r>
        <w:rPr>
          <w:rFonts w:ascii="Arial" w:cs="Arial" w:eastAsia="Arial" w:hAnsi="Arial"/>
          <w:b/>
          <w:bCs/>
          <w:color w:val="1F4E79"/>
          <w:sz w:val="26"/>
          <w:szCs w:val="26"/>
        </w:rPr>
        <w:t xml:space="preserve">7.3.2  Pose Estimation (33 Keypoints)</w:t>
      </w:r>
    </w:p>
    <w:p>
      <w:pPr>
        <w:spacing w:before="0" w:after="160" w:line="380" w:lineRule="auto"/>
        <w:jc w:val="both"/>
      </w:pPr>
      <w:r>
        <w:rPr>
          <w:rFonts w:ascii="Arial" w:cs="Arial" w:eastAsia="Arial" w:hAnsi="Arial"/>
          <w:b w:val="false"/>
          <w:bCs w:val="false"/>
          <w:i w:val="false"/>
          <w:iCs w:val="false"/>
          <w:color w:val="000000"/>
          <w:sz w:val="22"/>
          <w:szCs w:val="22"/>
        </w:rPr>
        <w:t xml:space="preserve">BlazePose (Bazaevsky et al., 2020) detects 33 full-body landmarks including hands, face, and feet. DESKBOT renders the full skeleton overlay in both Buddy and Sentinel modes, enabling pose display for dancing, exercise, and posture analysis use cases. The landmark confidence threshold is set to 0.7 to filter low-confidence keypoints.</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Landmark Group</w:t>
            </w:r>
          </w:p>
        </w:tc>
        <w:tc>
          <w:tcPr>
            <w:tcW w:type="dxa" w:w="16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Keypoints</w:t>
            </w:r>
          </w:p>
        </w:tc>
        <w:tc>
          <w:tcPr>
            <w:tcW w:type="dxa" w:w="50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Use in DESKBOT</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Head/Face</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0-10</w:t>
            </w:r>
          </w:p>
        </w:tc>
        <w:tc>
          <w:tcPr>
            <w:tcW w:type="dxa" w:w="5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Face position for head tracking</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Shoulders</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11-12</w:t>
            </w:r>
          </w:p>
        </w:tc>
        <w:tc>
          <w:tcPr>
            <w:tcW w:type="dxa" w:w="5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Upper body pose</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Arms/Elbows/Wrists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13-18</w:t>
            </w:r>
          </w:p>
        </w:tc>
        <w:tc>
          <w:tcPr>
            <w:tcW w:type="dxa" w:w="5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Gesture analysis</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Hips</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23-24</w:t>
            </w:r>
          </w:p>
        </w:tc>
        <w:tc>
          <w:tcPr>
            <w:tcW w:type="dxa" w:w="5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Lower body pose</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Legs/Knees/Ankles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25-32</w:t>
            </w:r>
          </w:p>
        </w:tc>
        <w:tc>
          <w:tcPr>
            <w:tcW w:type="dxa" w:w="5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Fall detection (future)</w:t>
            </w:r>
          </w:p>
        </w:tc>
      </w:tr>
    </w:tbl>
    <w:p>
      <w:pPr>
        <w:spacing w:before="0" w:after="40"/>
      </w:pPr>
    </w:p>
    <w:p>
      <w:pPr>
        <w:spacing w:before="60" w:after="200" w:line="360" w:lineRule="auto"/>
        <w:jc w:val="center"/>
      </w:pPr>
      <w:r>
        <w:rPr>
          <w:rFonts w:ascii="Arial" w:cs="Arial" w:eastAsia="Arial" w:hAnsi="Arial"/>
          <w:b w:val="false"/>
          <w:bCs w:val="false"/>
          <w:i/>
          <w:iCs/>
          <w:color w:val="595959"/>
          <w:sz w:val="20"/>
          <w:szCs w:val="20"/>
        </w:rPr>
        <w:t xml:space="preserve">Table 7.2: BlazePose Landmark Groups</w:t>
      </w:r>
    </w:p>
    <w:p>
      <w:pPr>
        <w:spacing w:before="0" w:after="20"/>
      </w:pPr>
    </w:p>
    <w:p>
      <w:pPr>
        <w:pStyle w:val="Heading3"/>
        <w:spacing w:before="240" w:after="120"/>
      </w:pPr>
      <w:r>
        <w:rPr>
          <w:rFonts w:ascii="Arial" w:cs="Arial" w:eastAsia="Arial" w:hAnsi="Arial"/>
          <w:b/>
          <w:bCs/>
          <w:color w:val="1F4E79"/>
          <w:sz w:val="26"/>
          <w:szCs w:val="26"/>
        </w:rPr>
        <w:t xml:space="preserve">7.3.3  Hand Tracking (21 Keypoints)</w:t>
      </w:r>
    </w:p>
    <w:p>
      <w:pPr>
        <w:spacing w:before="0" w:after="160" w:line="380" w:lineRule="auto"/>
        <w:jc w:val="both"/>
      </w:pPr>
      <w:r>
        <w:rPr>
          <w:rFonts w:ascii="Arial" w:cs="Arial" w:eastAsia="Arial" w:hAnsi="Arial"/>
          <w:b w:val="false"/>
          <w:bCs w:val="false"/>
          <w:i w:val="false"/>
          <w:iCs w:val="false"/>
          <w:color w:val="000000"/>
          <w:sz w:val="22"/>
          <w:szCs w:val="22"/>
        </w:rPr>
        <w:t xml:space="preserve">DESKBOT's gesture recognition uses the MediaPipe Hands model (21 keypoints per hand, up to 2 hands) with a custom classifier layer that maps keypoint states to gesture commands. Finger extension is detected by comparing tip landmark Y-coordinate to the corresponding base joint:</w:t>
      </w:r>
    </w:p>
    <w:p>
      <w:pPr>
        <w:spacing w:before="0" w:after="10"/>
      </w:pPr>
    </w:p>
    <w:p>
      <w:pPr>
        <w:shd w:fill="1E1E1E" w:val="clear"/>
        <w:spacing w:before="80" w:after="80" w:line="300"/>
        <w:ind w:left="360" w:right="360"/>
      </w:pPr>
      <w:r>
        <w:rPr>
          <w:rFonts w:ascii="Courier New" w:cs="Courier New" w:eastAsia="Courier New" w:hAnsi="Courier New"/>
          <w:color w:val="D4D4D4"/>
          <w:sz w:val="18"/>
          <w:szCs w:val="18"/>
        </w:rPr>
        <w:t xml:space="preserve">tips  = [4, 8, 12, 16, 20]   # Thumb, index, middle, ring, pinky tips</w:t>
      </w:r>
    </w:p>
    <w:p>
      <w:pPr>
        <w:shd w:fill="1E1E1E" w:val="clear"/>
        <w:spacing w:before="80" w:after="80" w:line="300"/>
        <w:ind w:left="360" w:right="360"/>
      </w:pPr>
      <w:r>
        <w:rPr>
          <w:rFonts w:ascii="Courier New" w:cs="Courier New" w:eastAsia="Courier New" w:hAnsi="Courier New"/>
          <w:color w:val="D4D4D4"/>
          <w:sz w:val="18"/>
          <w:szCs w:val="18"/>
        </w:rPr>
        <w:t xml:space="preserve">bases = [3, 6, 10, 14, 18]   # Corresponding base joints</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fingers_up = [lm[tip].y &lt; lm[base].y for tip, base in zip(tips, bases)]</w:t>
      </w:r>
    </w:p>
    <w:p>
      <w:pPr>
        <w:shd w:fill="1E1E1E" w:val="clear"/>
        <w:spacing w:before="80" w:after="80" w:line="300"/>
        <w:ind w:left="360" w:right="360"/>
      </w:pPr>
      <w:r>
        <w:rPr>
          <w:rFonts w:ascii="Courier New" w:cs="Courier New" w:eastAsia="Courier New" w:hAnsi="Courier New"/>
          <w:color w:val="D4D4D4"/>
          <w:sz w:val="18"/>
          <w:szCs w:val="18"/>
        </w:rPr>
        <w:t xml:space="preserve">count = sum(fingers_up)</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Gesture mapping</w:t>
      </w:r>
    </w:p>
    <w:p>
      <w:pPr>
        <w:shd w:fill="1E1E1E" w:val="clear"/>
        <w:spacing w:before="80" w:after="80" w:line="300"/>
        <w:ind w:left="360" w:right="360"/>
      </w:pPr>
      <w:r>
        <w:rPr>
          <w:rFonts w:ascii="Courier New" w:cs="Courier New" w:eastAsia="Courier New" w:hAnsi="Courier New"/>
          <w:color w:val="D4D4D4"/>
          <w:sz w:val="18"/>
          <w:szCs w:val="18"/>
        </w:rPr>
        <w:t xml:space="preserve">if count == 0:                      return 'fist'</w:t>
      </w:r>
    </w:p>
    <w:p>
      <w:pPr>
        <w:shd w:fill="1E1E1E" w:val="clear"/>
        <w:spacing w:before="80" w:after="80" w:line="300"/>
        <w:ind w:left="360" w:right="360"/>
      </w:pPr>
      <w:r>
        <w:rPr>
          <w:rFonts w:ascii="Courier New" w:cs="Courier New" w:eastAsia="Courier New" w:hAnsi="Courier New"/>
          <w:color w:val="D4D4D4"/>
          <w:sz w:val="18"/>
          <w:szCs w:val="18"/>
        </w:rPr>
        <w:t xml:space="preserve">if count == 5:                      return 'open_hand'</w:t>
      </w:r>
    </w:p>
    <w:p>
      <w:pPr>
        <w:shd w:fill="1E1E1E" w:val="clear"/>
        <w:spacing w:before="80" w:after="80" w:line="300"/>
        <w:ind w:left="360" w:right="360"/>
      </w:pPr>
      <w:r>
        <w:rPr>
          <w:rFonts w:ascii="Courier New" w:cs="Courier New" w:eastAsia="Courier New" w:hAnsi="Courier New"/>
          <w:color w:val="D4D4D4"/>
          <w:sz w:val="18"/>
          <w:szCs w:val="18"/>
        </w:rPr>
        <w:t xml:space="preserve">if fingers_up[1] and count == 1:   return 'point'       # index only</w:t>
      </w:r>
    </w:p>
    <w:p>
      <w:pPr>
        <w:shd w:fill="1E1E1E" w:val="clear"/>
        <w:spacing w:before="80" w:after="80" w:line="300"/>
        <w:ind w:left="360" w:right="360"/>
      </w:pPr>
      <w:r>
        <w:rPr>
          <w:rFonts w:ascii="Courier New" w:cs="Courier New" w:eastAsia="Courier New" w:hAnsi="Courier New"/>
          <w:color w:val="D4D4D4"/>
          <w:sz w:val="18"/>
          <w:szCs w:val="18"/>
        </w:rPr>
        <w:t xml:space="preserve">if fingers_up[1] and fingers_up[2]: return 'peace'       # index + middle</w:t>
      </w:r>
    </w:p>
    <w:p>
      <w:pPr>
        <w:shd w:fill="1E1E1E" w:val="clear"/>
        <w:spacing w:before="80" w:after="80" w:line="300"/>
        <w:ind w:left="360" w:right="360"/>
      </w:pPr>
      <w:r>
        <w:rPr>
          <w:rFonts w:ascii="Courier New" w:cs="Courier New" w:eastAsia="Courier New" w:hAnsi="Courier New"/>
          <w:color w:val="D4D4D4"/>
          <w:sz w:val="18"/>
          <w:szCs w:val="18"/>
        </w:rPr>
        <w:t xml:space="preserve">if fingers_up[0] and fingers_up[4]: return 'rock'        # thumb + pinky</w:t>
      </w:r>
    </w:p>
    <w:p>
      <w:pPr>
        <w:spacing w:before="0" w:after="40"/>
      </w:pPr>
    </w:p>
    <w:p>
      <w:pPr>
        <w:pStyle w:val="Heading2"/>
        <w:spacing w:before="320" w:after="160"/>
      </w:pPr>
      <w:r>
        <w:rPr>
          <w:rFonts w:ascii="Arial" w:cs="Arial" w:eastAsia="Arial" w:hAnsi="Arial"/>
          <w:b/>
          <w:bCs/>
          <w:color w:val="2E74B5"/>
          <w:sz w:val="28"/>
          <w:szCs w:val="28"/>
        </w:rPr>
        <w:t xml:space="preserve">7.4  Face Recognition: dlib ResNet Embeddings</w:t>
      </w:r>
    </w:p>
    <w:p>
      <w:pPr>
        <w:spacing w:before="0" w:after="160" w:line="380" w:lineRule="auto"/>
        <w:jc w:val="both"/>
      </w:pPr>
      <w:r>
        <w:rPr>
          <w:rFonts w:ascii="Arial" w:cs="Arial" w:eastAsia="Arial" w:hAnsi="Arial"/>
          <w:b w:val="false"/>
          <w:bCs w:val="false"/>
          <w:i w:val="false"/>
          <w:iCs w:val="false"/>
          <w:color w:val="000000"/>
          <w:sz w:val="22"/>
          <w:szCs w:val="22"/>
        </w:rPr>
        <w:t xml:space="preserve">Face recognition is implemented using dlib's ResNet-34 model that produces 128-dimensional Euclidean face embeddings. The model was trained with metric learning (similar to FaceNet's triplet loss) to minimize intra-person distance and maximize inter-person distance in embedding space.</w:t>
      </w:r>
    </w:p>
    <w:p>
      <w:pPr>
        <w:spacing w:before="0" w:after="20"/>
      </w:pPr>
    </w:p>
    <w:p>
      <w:pPr>
        <w:pStyle w:val="Heading3"/>
        <w:spacing w:before="240" w:after="120"/>
      </w:pPr>
      <w:r>
        <w:rPr>
          <w:rFonts w:ascii="Arial" w:cs="Arial" w:eastAsia="Arial" w:hAnsi="Arial"/>
          <w:b/>
          <w:bCs/>
          <w:color w:val="1F4E79"/>
          <w:sz w:val="26"/>
          <w:szCs w:val="26"/>
        </w:rPr>
        <w:t xml:space="preserve">7.4.1  Matching Algorithm</w:t>
      </w:r>
    </w:p>
    <w:p>
      <w:pPr>
        <w:spacing w:before="0" w:after="160" w:line="380" w:lineRule="auto"/>
        <w:jc w:val="both"/>
      </w:pPr>
      <w:r>
        <w:rPr>
          <w:rFonts w:ascii="Arial" w:cs="Arial" w:eastAsia="Arial" w:hAnsi="Arial"/>
          <w:b w:val="false"/>
          <w:bCs w:val="false"/>
          <w:i w:val="false"/>
          <w:iCs w:val="false"/>
          <w:color w:val="000000"/>
          <w:sz w:val="22"/>
          <w:szCs w:val="22"/>
        </w:rPr>
        <w:t xml:space="preserve">Recognition matches a query embedding to all known embeddings using Euclidean distance. The minimum-distance match is accepted if below the threshold (FACE_TOLERANCE = 0.5):</w:t>
      </w:r>
    </w:p>
    <w:p>
      <w:pPr>
        <w:spacing w:before="0" w:after="10"/>
      </w:pPr>
    </w:p>
    <w:p>
      <w:pPr>
        <w:shd w:fill="1E1E1E" w:val="clear"/>
        <w:spacing w:before="80" w:after="80" w:line="300"/>
        <w:ind w:left="360" w:right="360"/>
      </w:pPr>
      <w:r>
        <w:rPr>
          <w:rFonts w:ascii="Courier New" w:cs="Courier New" w:eastAsia="Courier New" w:hAnsi="Courier New"/>
          <w:color w:val="D4D4D4"/>
          <w:sz w:val="18"/>
          <w:szCs w:val="18"/>
        </w:rPr>
        <w:t xml:space="preserve">dists = face_recognition.face_distance(known_encodings, query_enc)</w:t>
      </w:r>
    </w:p>
    <w:p>
      <w:pPr>
        <w:shd w:fill="1E1E1E" w:val="clear"/>
        <w:spacing w:before="80" w:after="80" w:line="300"/>
        <w:ind w:left="360" w:right="360"/>
      </w:pPr>
      <w:r>
        <w:rPr>
          <w:rFonts w:ascii="Courier New" w:cs="Courier New" w:eastAsia="Courier New" w:hAnsi="Courier New"/>
          <w:color w:val="D4D4D4"/>
          <w:sz w:val="18"/>
          <w:szCs w:val="18"/>
        </w:rPr>
        <w:t xml:space="preserve">best_idx = np.argmin(dists)</w:t>
      </w:r>
    </w:p>
    <w:p>
      <w:pPr>
        <w:shd w:fill="1E1E1E" w:val="clear"/>
        <w:spacing w:before="80" w:after="80" w:line="300"/>
        <w:ind w:left="360" w:right="360"/>
      </w:pPr>
      <w:r>
        <w:rPr>
          <w:rFonts w:ascii="Courier New" w:cs="Courier New" w:eastAsia="Courier New" w:hAnsi="Courier New"/>
          <w:color w:val="D4D4D4"/>
          <w:sz w:val="18"/>
          <w:szCs w:val="18"/>
        </w:rPr>
        <w:t xml:space="preserve">if dists[best_idx] &lt; FACE_TOLERANCE:  # 0.5 (stricter than 0.6 default)</w:t>
      </w:r>
    </w:p>
    <w:p>
      <w:pPr>
        <w:shd w:fill="1E1E1E" w:val="clear"/>
        <w:spacing w:before="80" w:after="80" w:line="300"/>
        <w:ind w:left="360" w:right="360"/>
      </w:pPr>
      <w:r>
        <w:rPr>
          <w:rFonts w:ascii="Courier New" w:cs="Courier New" w:eastAsia="Courier New" w:hAnsi="Courier New"/>
          <w:color w:val="D4D4D4"/>
          <w:sz w:val="18"/>
          <w:szCs w:val="18"/>
        </w:rPr>
        <w:t xml:space="preserve">    name = known_names[best_idx]</w:t>
      </w:r>
    </w:p>
    <w:p>
      <w:pPr>
        <w:shd w:fill="1E1E1E" w:val="clear"/>
        <w:spacing w:before="80" w:after="80" w:line="300"/>
        <w:ind w:left="360" w:right="360"/>
      </w:pPr>
      <w:r>
        <w:rPr>
          <w:rFonts w:ascii="Courier New" w:cs="Courier New" w:eastAsia="Courier New" w:hAnsi="Courier New"/>
          <w:color w:val="D4D4D4"/>
          <w:sz w:val="18"/>
          <w:szCs w:val="18"/>
        </w:rPr>
        <w:t xml:space="preserve">    label = known_labels[name]  # 'safe' or 'threat'</w:t>
      </w:r>
    </w:p>
    <w:p>
      <w:pPr>
        <w:shd w:fill="1E1E1E" w:val="clear"/>
        <w:spacing w:before="80" w:after="80" w:line="300"/>
        <w:ind w:left="360" w:right="360"/>
      </w:pPr>
      <w:r>
        <w:rPr>
          <w:rFonts w:ascii="Courier New" w:cs="Courier New" w:eastAsia="Courier New" w:hAnsi="Courier New"/>
          <w:color w:val="D4D4D4"/>
          <w:sz w:val="18"/>
          <w:szCs w:val="18"/>
        </w:rPr>
        <w:t xml:space="preserve">else:</w:t>
      </w:r>
    </w:p>
    <w:p>
      <w:pPr>
        <w:shd w:fill="1E1E1E" w:val="clear"/>
        <w:spacing w:before="80" w:after="80" w:line="300"/>
        <w:ind w:left="360" w:right="360"/>
      </w:pPr>
      <w:r>
        <w:rPr>
          <w:rFonts w:ascii="Courier New" w:cs="Courier New" w:eastAsia="Courier New" w:hAnsi="Courier New"/>
          <w:color w:val="D4D4D4"/>
          <w:sz w:val="18"/>
          <w:szCs w:val="18"/>
        </w:rPr>
        <w:t xml:space="preserve">    name, label = 'Unknown', 'unknown'</w:t>
      </w:r>
    </w:p>
    <w:p>
      <w:pPr>
        <w:spacing w:before="0" w:after="20"/>
      </w:pPr>
    </w:p>
    <w:p>
      <w:pPr>
        <w:pStyle w:val="Heading3"/>
        <w:spacing w:before="240" w:after="120"/>
      </w:pPr>
      <w:r>
        <w:rPr>
          <w:rFonts w:ascii="Arial" w:cs="Arial" w:eastAsia="Arial" w:hAnsi="Arial"/>
          <w:b/>
          <w:bCs/>
          <w:color w:val="1F4E79"/>
          <w:sz w:val="26"/>
          <w:szCs w:val="26"/>
        </w:rPr>
        <w:t xml:space="preserve">7.4.2  Performance Optimization</w:t>
      </w:r>
    </w:p>
    <w:p>
      <w:pPr>
        <w:spacing w:before="0" w:after="160" w:line="380" w:lineRule="auto"/>
        <w:jc w:val="both"/>
      </w:pPr>
      <w:r>
        <w:rPr>
          <w:rFonts w:ascii="Arial" w:cs="Arial" w:eastAsia="Arial" w:hAnsi="Arial"/>
          <w:b w:val="false"/>
          <w:bCs w:val="false"/>
          <w:i w:val="false"/>
          <w:iCs w:val="false"/>
          <w:color w:val="000000"/>
          <w:sz w:val="22"/>
          <w:szCs w:val="22"/>
        </w:rPr>
        <w:t xml:space="preserve">Face detection and encoding run at 0.5x frame resolution (downscaled before processing, bounding boxes scaled back up for display). This reduces computation by 75% with minimal accuracy loss, enabling face recognition at 15+ FPS on a laptop CPU.</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rPr>
          <w:tblHeader/>
        </w:trPr>
        <w:tc>
          <w:tcPr>
            <w:tcW w:type="dxa" w:w="3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Metric</w:t>
            </w:r>
          </w:p>
        </w:tc>
        <w:tc>
          <w:tcPr>
            <w:tcW w:type="dxa" w:w="2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Value</w:t>
            </w:r>
          </w:p>
        </w:tc>
        <w:tc>
          <w:tcPr>
            <w:tcW w:type="dxa" w:w="36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Condition</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Accuracy (LFW benchmark)</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99.38%</w:t>
            </w:r>
          </w:p>
        </w:tc>
        <w:tc>
          <w:tcPr>
            <w:tcW w:type="dxa" w:w="3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dlib library baseline</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Accuracy (DESKBOT real-world)</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~95%+</w:t>
            </w:r>
          </w:p>
        </w:tc>
        <w:tc>
          <w:tcPr>
            <w:tcW w:type="dxa" w:w="3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Controlled indoor lighting</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False Acceptance Rate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2%</w:t>
            </w:r>
          </w:p>
        </w:tc>
        <w:tc>
          <w:tcPr>
            <w:tcW w:type="dxa" w:w="3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Threshold = 0.5</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False Rejection Rate</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~5%</w:t>
            </w:r>
          </w:p>
        </w:tc>
        <w:tc>
          <w:tcPr>
            <w:tcW w:type="dxa" w:w="3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Threshold = 0.5</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Processing time per frame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~50-80ms</w:t>
            </w:r>
          </w:p>
        </w:tc>
        <w:tc>
          <w:tcPr>
            <w:tcW w:type="dxa" w:w="3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0.5x resolution, CPU</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Max faces simultaneously</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5</w:t>
            </w:r>
          </w:p>
        </w:tc>
        <w:tc>
          <w:tcPr>
            <w:tcW w:type="dxa" w:w="3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MediaPipe FaceDetection limit</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7.3: Face Recognition Performance Metrics</w:t>
      </w:r>
    </w:p>
    <w:p>
      <w:pPr>
        <w:spacing w:before="0" w:after="40"/>
      </w:pPr>
    </w:p>
    <w:p>
      <w:pPr>
        <w:pStyle w:val="Heading2"/>
        <w:spacing w:before="320" w:after="160"/>
      </w:pPr>
      <w:r>
        <w:rPr>
          <w:rFonts w:ascii="Arial" w:cs="Arial" w:eastAsia="Arial" w:hAnsi="Arial"/>
          <w:b/>
          <w:bCs/>
          <w:color w:val="2E74B5"/>
          <w:sz w:val="28"/>
          <w:szCs w:val="28"/>
        </w:rPr>
        <w:t xml:space="preserve">7.5  Audio Classification CNN</w:t>
      </w:r>
    </w:p>
    <w:p>
      <w:pPr>
        <w:spacing w:before="0" w:after="160" w:line="380" w:lineRule="auto"/>
        <w:jc w:val="both"/>
      </w:pPr>
      <w:r>
        <w:rPr>
          <w:rFonts w:ascii="Arial" w:cs="Arial" w:eastAsia="Arial" w:hAnsi="Arial"/>
          <w:b w:val="false"/>
          <w:bCs w:val="false"/>
          <w:i w:val="false"/>
          <w:iCs w:val="false"/>
          <w:color w:val="000000"/>
          <w:sz w:val="22"/>
          <w:szCs w:val="22"/>
        </w:rPr>
        <w:t xml:space="preserve">The audio CNN is the only model trained from scratch in this project. It is trained on UrbanSound8K and deployed for real-time environmental sound monitoring.</w:t>
      </w:r>
    </w:p>
    <w:p>
      <w:pPr>
        <w:spacing w:before="0" w:after="20"/>
      </w:pPr>
    </w:p>
    <w:p>
      <w:pPr>
        <w:pStyle w:val="Heading3"/>
        <w:spacing w:before="240" w:after="120"/>
      </w:pPr>
      <w:r>
        <w:rPr>
          <w:rFonts w:ascii="Arial" w:cs="Arial" w:eastAsia="Arial" w:hAnsi="Arial"/>
          <w:b/>
          <w:bCs/>
          <w:color w:val="1F4E79"/>
          <w:sz w:val="26"/>
          <w:szCs w:val="26"/>
        </w:rPr>
        <w:t xml:space="preserve">7.5.1  Input Preprocessing</w:t>
      </w:r>
    </w:p>
    <w:p>
      <w:pPr>
        <w:spacing w:before="0" w:after="160" w:line="380" w:lineRule="auto"/>
        <w:jc w:val="both"/>
      </w:pPr>
      <w:r>
        <w:rPr>
          <w:rFonts w:ascii="Arial" w:cs="Arial" w:eastAsia="Arial" w:hAnsi="Arial"/>
          <w:b w:val="false"/>
          <w:bCs w:val="false"/>
          <w:i w:val="false"/>
          <w:iCs w:val="false"/>
          <w:color w:val="000000"/>
          <w:sz w:val="22"/>
          <w:szCs w:val="22"/>
        </w:rPr>
        <w:t xml:space="preserve">Raw audio is converted to Mel spectrograms — a 2D time-frequency representation that captures the perceptually-relevant frequency content of sound. The preprocessing pipeline:</w:t>
      </w:r>
    </w:p>
    <w:p>
      <w:pPr>
        <w:spacing w:before="0" w:after="10"/>
      </w:pPr>
    </w:p>
    <w:p>
      <w:pPr>
        <w:shd w:fill="1E1E1E" w:val="clear"/>
        <w:spacing w:before="80" w:after="80" w:line="300"/>
        <w:ind w:left="360" w:right="360"/>
      </w:pPr>
      <w:r>
        <w:rPr>
          <w:rFonts w:ascii="Courier New" w:cs="Courier New" w:eastAsia="Courier New" w:hAnsi="Courier New"/>
          <w:color w:val="D4D4D4"/>
          <w:sz w:val="18"/>
          <w:szCs w:val="18"/>
        </w:rPr>
        <w:t xml:space="preserve">def audio_to_spectrogram(audio: np.ndarray) -&gt; np.ndarray:</w:t>
      </w:r>
    </w:p>
    <w:p>
      <w:pPr>
        <w:shd w:fill="1E1E1E" w:val="clear"/>
        <w:spacing w:before="80" w:after="80" w:line="300"/>
        <w:ind w:left="360" w:right="360"/>
      </w:pPr>
      <w:r>
        <w:rPr>
          <w:rFonts w:ascii="Courier New" w:cs="Courier New" w:eastAsia="Courier New" w:hAnsi="Courier New"/>
          <w:color w:val="D4D4D4"/>
          <w:sz w:val="18"/>
          <w:szCs w:val="18"/>
        </w:rPr>
        <w:t xml:space="preserve">    # Compute mel spectrogram</w:t>
      </w:r>
    </w:p>
    <w:p>
      <w:pPr>
        <w:shd w:fill="1E1E1E" w:val="clear"/>
        <w:spacing w:before="80" w:after="80" w:line="300"/>
        <w:ind w:left="360" w:right="360"/>
      </w:pPr>
      <w:r>
        <w:rPr>
          <w:rFonts w:ascii="Courier New" w:cs="Courier New" w:eastAsia="Courier New" w:hAnsi="Courier New"/>
          <w:color w:val="D4D4D4"/>
          <w:sz w:val="18"/>
          <w:szCs w:val="18"/>
        </w:rPr>
        <w:t xml:space="preserve">    mel = librosa.feature.melspectrogram(</w:t>
      </w:r>
    </w:p>
    <w:p>
      <w:pPr>
        <w:shd w:fill="1E1E1E" w:val="clear"/>
        <w:spacing w:before="80" w:after="80" w:line="300"/>
        <w:ind w:left="360" w:right="360"/>
      </w:pPr>
      <w:r>
        <w:rPr>
          <w:rFonts w:ascii="Courier New" w:cs="Courier New" w:eastAsia="Courier New" w:hAnsi="Courier New"/>
          <w:color w:val="D4D4D4"/>
          <w:sz w:val="18"/>
          <w:szCs w:val="18"/>
        </w:rPr>
        <w:t xml:space="preserve">        y=audio,</w:t>
      </w:r>
    </w:p>
    <w:p>
      <w:pPr>
        <w:shd w:fill="1E1E1E" w:val="clear"/>
        <w:spacing w:before="80" w:after="80" w:line="300"/>
        <w:ind w:left="360" w:right="360"/>
      </w:pPr>
      <w:r>
        <w:rPr>
          <w:rFonts w:ascii="Courier New" w:cs="Courier New" w:eastAsia="Courier New" w:hAnsi="Courier New"/>
          <w:color w:val="D4D4D4"/>
          <w:sz w:val="18"/>
          <w:szCs w:val="18"/>
        </w:rPr>
        <w:t xml:space="preserve">        sr=22050,          # Sample rate</w:t>
      </w:r>
    </w:p>
    <w:p>
      <w:pPr>
        <w:shd w:fill="1E1E1E" w:val="clear"/>
        <w:spacing w:before="80" w:after="80" w:line="300"/>
        <w:ind w:left="360" w:right="360"/>
      </w:pPr>
      <w:r>
        <w:rPr>
          <w:rFonts w:ascii="Courier New" w:cs="Courier New" w:eastAsia="Courier New" w:hAnsi="Courier New"/>
          <w:color w:val="D4D4D4"/>
          <w:sz w:val="18"/>
          <w:szCs w:val="18"/>
        </w:rPr>
        <w:t xml:space="preserve">        n_mels=128,        # Number of mel frequency bins</w:t>
      </w:r>
    </w:p>
    <w:p>
      <w:pPr>
        <w:shd w:fill="1E1E1E" w:val="clear"/>
        <w:spacing w:before="80" w:after="80" w:line="300"/>
        <w:ind w:left="360" w:right="360"/>
      </w:pPr>
      <w:r>
        <w:rPr>
          <w:rFonts w:ascii="Courier New" w:cs="Courier New" w:eastAsia="Courier New" w:hAnsi="Courier New"/>
          <w:color w:val="D4D4D4"/>
          <w:sz w:val="18"/>
          <w:szCs w:val="18"/>
        </w:rPr>
        <w:t xml:space="preserve">        fmax=8000          # Max frequency (covers speech + urban sounds)</w:t>
      </w:r>
    </w:p>
    <w:p>
      <w:pPr>
        <w:shd w:fill="1E1E1E" w:val="clear"/>
        <w:spacing w:before="80" w:after="80" w:line="300"/>
        <w:ind w:left="360" w:right="360"/>
      </w:pPr>
      <w:r>
        <w:rPr>
          <w:rFonts w:ascii="Courier New" w:cs="Courier New" w:eastAsia="Courier New" w:hAnsi="Courier New"/>
          <w:color w:val="D4D4D4"/>
          <w:sz w:val="18"/>
          <w:szCs w:val="18"/>
        </w:rPr>
        <w:t xml:space="preserve">    )</w:t>
      </w:r>
    </w:p>
    <w:p>
      <w:pPr>
        <w:shd w:fill="1E1E1E" w:val="clear"/>
        <w:spacing w:before="80" w:after="80" w:line="300"/>
        <w:ind w:left="360" w:right="360"/>
      </w:pPr>
      <w:r>
        <w:rPr>
          <w:rFonts w:ascii="Courier New" w:cs="Courier New" w:eastAsia="Courier New" w:hAnsi="Courier New"/>
          <w:color w:val="D4D4D4"/>
          <w:sz w:val="18"/>
          <w:szCs w:val="18"/>
        </w:rPr>
        <w:t xml:space="preserve">    # Convert to decibel scale (logarithmic perceptual scale)</w:t>
      </w:r>
    </w:p>
    <w:p>
      <w:pPr>
        <w:shd w:fill="1E1E1E" w:val="clear"/>
        <w:spacing w:before="80" w:after="80" w:line="300"/>
        <w:ind w:left="360" w:right="360"/>
      </w:pPr>
      <w:r>
        <w:rPr>
          <w:rFonts w:ascii="Courier New" w:cs="Courier New" w:eastAsia="Courier New" w:hAnsi="Courier New"/>
          <w:color w:val="D4D4D4"/>
          <w:sz w:val="18"/>
          <w:szCs w:val="18"/>
        </w:rPr>
        <w:t xml:space="preserve">    mel_db = librosa.power_to_db(mel, ref=np.max)</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Resize to fixed 128x128 for CNN input</w:t>
      </w:r>
    </w:p>
    <w:p>
      <w:pPr>
        <w:shd w:fill="1E1E1E" w:val="clear"/>
        <w:spacing w:before="80" w:after="80" w:line="300"/>
        <w:ind w:left="360" w:right="360"/>
      </w:pPr>
      <w:r>
        <w:rPr>
          <w:rFonts w:ascii="Courier New" w:cs="Courier New" w:eastAsia="Courier New" w:hAnsi="Courier New"/>
          <w:color w:val="D4D4D4"/>
          <w:sz w:val="18"/>
          <w:szCs w:val="18"/>
        </w:rPr>
        <w:t xml:space="preserve">    mel_fixed = librosa.util.fix_length(mel_db, size=128, axis=1)</w:t>
      </w:r>
    </w:p>
    <w:p>
      <w:pPr>
        <w:shd w:fill="1E1E1E" w:val="clear"/>
        <w:spacing w:before="80" w:after="80" w:line="300"/>
        <w:ind w:left="360" w:right="360"/>
      </w:pPr>
      <w:r>
        <w:rPr>
          <w:rFonts w:ascii="Courier New" w:cs="Courier New" w:eastAsia="Courier New" w:hAnsi="Courier New"/>
          <w:color w:val="D4D4D4"/>
          <w:sz w:val="18"/>
          <w:szCs w:val="18"/>
        </w:rPr>
        <w:t xml:space="preserve">    return mel_fixed[:128, :128].reshape(1, 128, 128, 1)</w:t>
      </w:r>
    </w:p>
    <w:p>
      <w:pPr>
        <w:spacing w:before="0" w:after="20"/>
      </w:pPr>
    </w:p>
    <w:p>
      <w:pPr>
        <w:pStyle w:val="Heading3"/>
        <w:spacing w:before="240" w:after="120"/>
      </w:pPr>
      <w:r>
        <w:rPr>
          <w:rFonts w:ascii="Arial" w:cs="Arial" w:eastAsia="Arial" w:hAnsi="Arial"/>
          <w:b/>
          <w:bCs/>
          <w:color w:val="1F4E79"/>
          <w:sz w:val="26"/>
          <w:szCs w:val="26"/>
        </w:rPr>
        <w:t xml:space="preserve">7.5.2  CNN Architecture</w:t>
      </w:r>
    </w:p>
    <w:p>
      <w:pPr>
        <w:spacing w:before="0" w:after="160" w:line="380" w:lineRule="auto"/>
        <w:jc w:val="both"/>
      </w:pPr>
      <w:r>
        <w:rPr>
          <w:rFonts w:ascii="Arial" w:cs="Arial" w:eastAsia="Arial" w:hAnsi="Arial"/>
          <w:b w:val="false"/>
          <w:bCs w:val="false"/>
          <w:i w:val="false"/>
          <w:iCs w:val="false"/>
          <w:color w:val="000000"/>
          <w:sz w:val="22"/>
          <w:szCs w:val="22"/>
        </w:rPr>
        <w:t xml:space="preserve">The architecture follows a convolutional feature extraction backbone with global average pooling and fully connected classification layers:</w:t>
      </w:r>
    </w:p>
    <w:p>
      <w:pPr>
        <w:spacing w:before="0" w:after="10"/>
      </w:pPr>
    </w:p>
    <w:p>
      <w:pPr>
        <w:shd w:fill="1E1E1E" w:val="clear"/>
        <w:spacing w:before="80" w:after="80" w:line="300"/>
        <w:ind w:left="360" w:right="360"/>
      </w:pPr>
      <w:r>
        <w:rPr>
          <w:rFonts w:ascii="Courier New" w:cs="Courier New" w:eastAsia="Courier New" w:hAnsi="Courier New"/>
          <w:color w:val="D4D4D4"/>
          <w:sz w:val="18"/>
          <w:szCs w:val="18"/>
        </w:rPr>
        <w:t xml:space="preserve">model = Sequential([</w:t>
      </w:r>
    </w:p>
    <w:p>
      <w:pPr>
        <w:shd w:fill="1E1E1E" w:val="clear"/>
        <w:spacing w:before="80" w:after="80" w:line="300"/>
        <w:ind w:left="360" w:right="360"/>
      </w:pPr>
      <w:r>
        <w:rPr>
          <w:rFonts w:ascii="Courier New" w:cs="Courier New" w:eastAsia="Courier New" w:hAnsi="Courier New"/>
          <w:color w:val="D4D4D4"/>
          <w:sz w:val="18"/>
          <w:szCs w:val="18"/>
        </w:rPr>
        <w:t xml:space="preserve">    Input(shape=(128, 128, 1)),</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Feature extraction blocks</w:t>
      </w:r>
    </w:p>
    <w:p>
      <w:pPr>
        <w:shd w:fill="1E1E1E" w:val="clear"/>
        <w:spacing w:before="80" w:after="80" w:line="300"/>
        <w:ind w:left="360" w:right="360"/>
      </w:pPr>
      <w:r>
        <w:rPr>
          <w:rFonts w:ascii="Courier New" w:cs="Courier New" w:eastAsia="Courier New" w:hAnsi="Courier New"/>
          <w:color w:val="D4D4D4"/>
          <w:sz w:val="18"/>
          <w:szCs w:val="18"/>
        </w:rPr>
        <w:t xml:space="preserve">    Conv2D(32, (3,3), padding='same'), BatchNormalization(), ReLU(),</w:t>
      </w:r>
    </w:p>
    <w:p>
      <w:pPr>
        <w:shd w:fill="1E1E1E" w:val="clear"/>
        <w:spacing w:before="80" w:after="80" w:line="300"/>
        <w:ind w:left="360" w:right="360"/>
      </w:pPr>
      <w:r>
        <w:rPr>
          <w:rFonts w:ascii="Courier New" w:cs="Courier New" w:eastAsia="Courier New" w:hAnsi="Courier New"/>
          <w:color w:val="D4D4D4"/>
          <w:sz w:val="18"/>
          <w:szCs w:val="18"/>
        </w:rPr>
        <w:t xml:space="preserve">    MaxPooling2D((2,2)),              # → 64x64x32</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Conv2D(64, (3,3), padding='same'), BatchNormalization(), ReLU(),</w:t>
      </w:r>
    </w:p>
    <w:p>
      <w:pPr>
        <w:shd w:fill="1E1E1E" w:val="clear"/>
        <w:spacing w:before="80" w:after="80" w:line="300"/>
        <w:ind w:left="360" w:right="360"/>
      </w:pPr>
      <w:r>
        <w:rPr>
          <w:rFonts w:ascii="Courier New" w:cs="Courier New" w:eastAsia="Courier New" w:hAnsi="Courier New"/>
          <w:color w:val="D4D4D4"/>
          <w:sz w:val="18"/>
          <w:szCs w:val="18"/>
        </w:rPr>
        <w:t xml:space="preserve">    MaxPooling2D((2,2)),              # → 32x32x64</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Conv2D(128, (3,3), padding='same'), BatchNormalization(), ReLU(),</w:t>
      </w:r>
    </w:p>
    <w:p>
      <w:pPr>
        <w:shd w:fill="1E1E1E" w:val="clear"/>
        <w:spacing w:before="80" w:after="80" w:line="300"/>
        <w:ind w:left="360" w:right="360"/>
      </w:pPr>
      <w:r>
        <w:rPr>
          <w:rFonts w:ascii="Courier New" w:cs="Courier New" w:eastAsia="Courier New" w:hAnsi="Courier New"/>
          <w:color w:val="D4D4D4"/>
          <w:sz w:val="18"/>
          <w:szCs w:val="18"/>
        </w:rPr>
        <w:t xml:space="preserve">    MaxPooling2D((2,2)),              # → 16x16x128</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Conv2D(64, (3,3), padding='same'), ReLU(),</w:t>
      </w:r>
    </w:p>
    <w:p>
      <w:pPr>
        <w:shd w:fill="1E1E1E" w:val="clear"/>
        <w:spacing w:before="80" w:after="80" w:line="300"/>
        <w:ind w:left="360" w:right="360"/>
      </w:pPr>
      <w:r>
        <w:rPr>
          <w:rFonts w:ascii="Courier New" w:cs="Courier New" w:eastAsia="Courier New" w:hAnsi="Courier New"/>
          <w:color w:val="D4D4D4"/>
          <w:sz w:val="18"/>
          <w:szCs w:val="18"/>
        </w:rPr>
        <w:t xml:space="preserve">    GlobalAveragePooling2D(),         # → 64</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Classification head</w:t>
      </w:r>
    </w:p>
    <w:p>
      <w:pPr>
        <w:shd w:fill="1E1E1E" w:val="clear"/>
        <w:spacing w:before="80" w:after="80" w:line="300"/>
        <w:ind w:left="360" w:right="360"/>
      </w:pPr>
      <w:r>
        <w:rPr>
          <w:rFonts w:ascii="Courier New" w:cs="Courier New" w:eastAsia="Courier New" w:hAnsi="Courier New"/>
          <w:color w:val="D4D4D4"/>
          <w:sz w:val="18"/>
          <w:szCs w:val="18"/>
        </w:rPr>
        <w:t xml:space="preserve">    Dense(256), ReLU(), Dropout(0.4),</w:t>
      </w:r>
    </w:p>
    <w:p>
      <w:pPr>
        <w:shd w:fill="1E1E1E" w:val="clear"/>
        <w:spacing w:before="80" w:after="80" w:line="300"/>
        <w:ind w:left="360" w:right="360"/>
      </w:pPr>
      <w:r>
        <w:rPr>
          <w:rFonts w:ascii="Courier New" w:cs="Courier New" w:eastAsia="Courier New" w:hAnsi="Courier New"/>
          <w:color w:val="D4D4D4"/>
          <w:sz w:val="18"/>
          <w:szCs w:val="18"/>
        </w:rPr>
        <w:t xml:space="preserve">    Dense(128), ReLU(), Dropout(0.3),</w:t>
      </w:r>
    </w:p>
    <w:p>
      <w:pPr>
        <w:shd w:fill="1E1E1E" w:val="clear"/>
        <w:spacing w:before="80" w:after="80" w:line="300"/>
        <w:ind w:left="360" w:right="360"/>
      </w:pPr>
      <w:r>
        <w:rPr>
          <w:rFonts w:ascii="Courier New" w:cs="Courier New" w:eastAsia="Courier New" w:hAnsi="Courier New"/>
          <w:color w:val="D4D4D4"/>
          <w:sz w:val="18"/>
          <w:szCs w:val="18"/>
        </w:rPr>
        <w:t xml:space="preserve">    Dense(10, activation='softmax')  # 10 UrbanSound8K classes</w:t>
      </w:r>
    </w:p>
    <w:p>
      <w:pPr>
        <w:shd w:fill="1E1E1E" w:val="clear"/>
        <w:spacing w:before="80" w:after="80" w:line="300"/>
        <w:ind w:left="360" w:right="360"/>
      </w:pPr>
      <w:r>
        <w:rPr>
          <w:rFonts w:ascii="Courier New" w:cs="Courier New" w:eastAsia="Courier New" w:hAnsi="Courier New"/>
          <w:color w:val="D4D4D4"/>
          <w:sz w:val="18"/>
          <w:szCs w:val="18"/>
        </w:rPr>
        <w:t xml:space="preserve">])</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rPr>
          <w:tblHeader/>
        </w:trPr>
        <w:tc>
          <w:tcPr>
            <w:tcW w:type="dxa" w:w="3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Layer</w:t>
            </w:r>
          </w:p>
        </w:tc>
        <w:tc>
          <w:tcPr>
            <w:tcW w:type="dxa" w:w="2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Output Shape</w:t>
            </w:r>
          </w:p>
        </w:tc>
        <w:tc>
          <w:tcPr>
            <w:tcW w:type="dxa" w:w="34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Parameters</w:t>
            </w:r>
          </w:p>
        </w:tc>
      </w:tr>
      <w:tr>
        <w:tc>
          <w:tcPr>
            <w:tcW w:type="dxa" w:w="3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Input</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(128, 128, 1)</w:t>
            </w:r>
          </w:p>
        </w:tc>
        <w:tc>
          <w:tcPr>
            <w:tcW w:type="dxa" w:w="3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w:t>
            </w:r>
          </w:p>
        </w:tc>
      </w:tr>
      <w:tr>
        <w:tc>
          <w:tcPr>
            <w:tcW w:type="dxa" w:w="3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Conv2D(32) + BN + Pool</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(64, 64, 32)</w:t>
            </w:r>
          </w:p>
        </w:tc>
        <w:tc>
          <w:tcPr>
            <w:tcW w:type="dxa" w:w="3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320 + 128</w:t>
            </w:r>
          </w:p>
        </w:tc>
      </w:tr>
      <w:tr>
        <w:tc>
          <w:tcPr>
            <w:tcW w:type="dxa" w:w="3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Conv2D(64) + BN + Pool</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(32, 32, 64)</w:t>
            </w:r>
          </w:p>
        </w:tc>
        <w:tc>
          <w:tcPr>
            <w:tcW w:type="dxa" w:w="3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18,496 + 256</w:t>
            </w:r>
          </w:p>
        </w:tc>
      </w:tr>
      <w:tr>
        <w:tc>
          <w:tcPr>
            <w:tcW w:type="dxa" w:w="3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Conv2D(128) + BN + Pool</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(16, 16, 128)</w:t>
            </w:r>
          </w:p>
        </w:tc>
        <w:tc>
          <w:tcPr>
            <w:tcW w:type="dxa" w:w="3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73,856 + 512</w:t>
            </w:r>
          </w:p>
        </w:tc>
      </w:tr>
      <w:tr>
        <w:tc>
          <w:tcPr>
            <w:tcW w:type="dxa" w:w="3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Conv2D(64) + GAP</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(64,)</w:t>
            </w:r>
          </w:p>
        </w:tc>
        <w:tc>
          <w:tcPr>
            <w:tcW w:type="dxa" w:w="3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73,792</w:t>
            </w:r>
          </w:p>
        </w:tc>
      </w:tr>
      <w:tr>
        <w:tc>
          <w:tcPr>
            <w:tcW w:type="dxa" w:w="3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Dense(256) + Dropout</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(256,)</w:t>
            </w:r>
          </w:p>
        </w:tc>
        <w:tc>
          <w:tcPr>
            <w:tcW w:type="dxa" w:w="3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16,640</w:t>
            </w:r>
          </w:p>
        </w:tc>
      </w:tr>
      <w:tr>
        <w:tc>
          <w:tcPr>
            <w:tcW w:type="dxa" w:w="3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Dense(128) + Dropout</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(128,)</w:t>
            </w:r>
          </w:p>
        </w:tc>
        <w:tc>
          <w:tcPr>
            <w:tcW w:type="dxa" w:w="3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32,896</w:t>
            </w:r>
          </w:p>
        </w:tc>
      </w:tr>
      <w:tr>
        <w:tc>
          <w:tcPr>
            <w:tcW w:type="dxa" w:w="3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Dense(10, softmax)</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(10,)</w:t>
            </w:r>
          </w:p>
        </w:tc>
        <w:tc>
          <w:tcPr>
            <w:tcW w:type="dxa" w:w="3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1,290</w:t>
            </w:r>
          </w:p>
        </w:tc>
      </w:tr>
      <w:tr>
        <w:tc>
          <w:tcPr>
            <w:tcW w:type="dxa" w:w="3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Total Trainable Parameters</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t>
            </w:r>
          </w:p>
        </w:tc>
        <w:tc>
          <w:tcPr>
            <w:tcW w:type="dxa" w:w="3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~218,000</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7.4: Audio CNN Layer Configuration</w:t>
      </w:r>
    </w:p>
    <w:p>
      <w:pPr>
        <w:spacing w:before="0" w:after="20"/>
      </w:pPr>
    </w:p>
    <w:p>
      <w:pPr>
        <w:pStyle w:val="Heading3"/>
        <w:spacing w:before="240" w:after="120"/>
      </w:pPr>
      <w:r>
        <w:rPr>
          <w:rFonts w:ascii="Arial" w:cs="Arial" w:eastAsia="Arial" w:hAnsi="Arial"/>
          <w:b/>
          <w:bCs/>
          <w:color w:val="1F4E79"/>
          <w:sz w:val="26"/>
          <w:szCs w:val="26"/>
        </w:rPr>
        <w:t xml:space="preserve">7.5.3  Training Configuration</w:t>
      </w:r>
    </w:p>
    <w:p>
      <w:pPr>
        <w:pStyle w:val="ListParagraph"/>
        <w:numPr>
          <w:ilvl w:val="0"/>
          <w:numId w:val="3"/>
        </w:numPr>
        <w:spacing w:before="40" w:after="80" w:line="340" w:lineRule="auto"/>
      </w:pPr>
      <w:r>
        <w:rPr>
          <w:rFonts w:ascii="Arial" w:cs="Arial" w:eastAsia="Arial" w:hAnsi="Arial"/>
          <w:b w:val="false"/>
          <w:bCs w:val="false"/>
          <w:sz w:val="22"/>
          <w:szCs w:val="22"/>
        </w:rPr>
        <w:t xml:space="preserve">Dataset: UrbanSound8K — 8,732 audio clips, 10 urban sound categories</w:t>
      </w:r>
    </w:p>
    <w:p>
      <w:pPr>
        <w:pStyle w:val="ListParagraph"/>
        <w:numPr>
          <w:ilvl w:val="0"/>
          <w:numId w:val="3"/>
        </w:numPr>
        <w:spacing w:before="40" w:after="80" w:line="340" w:lineRule="auto"/>
      </w:pPr>
      <w:r>
        <w:rPr>
          <w:rFonts w:ascii="Arial" w:cs="Arial" w:eastAsia="Arial" w:hAnsi="Arial"/>
          <w:b w:val="false"/>
          <w:bCs w:val="false"/>
          <w:sz w:val="22"/>
          <w:szCs w:val="22"/>
        </w:rPr>
        <w:t xml:space="preserve">Split: 80% training (6,985 samples) / 20% validation (1,747 samples)</w:t>
      </w:r>
    </w:p>
    <w:p>
      <w:pPr>
        <w:pStyle w:val="ListParagraph"/>
        <w:numPr>
          <w:ilvl w:val="0"/>
          <w:numId w:val="3"/>
        </w:numPr>
        <w:spacing w:before="40" w:after="80" w:line="340" w:lineRule="auto"/>
      </w:pPr>
      <w:r>
        <w:rPr>
          <w:rFonts w:ascii="Arial" w:cs="Arial" w:eastAsia="Arial" w:hAnsi="Arial"/>
          <w:b w:val="false"/>
          <w:bCs w:val="false"/>
          <w:sz w:val="22"/>
          <w:szCs w:val="22"/>
        </w:rPr>
        <w:t xml:space="preserve">Optimizer: Adam with initial learning rate 0.001</w:t>
      </w:r>
    </w:p>
    <w:p>
      <w:pPr>
        <w:pStyle w:val="ListParagraph"/>
        <w:numPr>
          <w:ilvl w:val="0"/>
          <w:numId w:val="3"/>
        </w:numPr>
        <w:spacing w:before="40" w:after="80" w:line="340" w:lineRule="auto"/>
      </w:pPr>
      <w:r>
        <w:rPr>
          <w:rFonts w:ascii="Arial" w:cs="Arial" w:eastAsia="Arial" w:hAnsi="Arial"/>
          <w:b w:val="false"/>
          <w:bCs w:val="false"/>
          <w:sz w:val="22"/>
          <w:szCs w:val="22"/>
        </w:rPr>
        <w:t xml:space="preserve">Loss function: Sparse categorical cross-entropy</w:t>
      </w:r>
    </w:p>
    <w:p>
      <w:pPr>
        <w:pStyle w:val="ListParagraph"/>
        <w:numPr>
          <w:ilvl w:val="0"/>
          <w:numId w:val="3"/>
        </w:numPr>
        <w:spacing w:before="40" w:after="80" w:line="340" w:lineRule="auto"/>
      </w:pPr>
      <w:r>
        <w:rPr>
          <w:rFonts w:ascii="Arial" w:cs="Arial" w:eastAsia="Arial" w:hAnsi="Arial"/>
          <w:b w:val="false"/>
          <w:bCs w:val="false"/>
          <w:sz w:val="22"/>
          <w:szCs w:val="22"/>
        </w:rPr>
        <w:t xml:space="preserve">Epochs: Up to 40 with EarlyStopping (patience=5, restore best weights)</w:t>
      </w:r>
    </w:p>
    <w:p>
      <w:pPr>
        <w:pStyle w:val="ListParagraph"/>
        <w:numPr>
          <w:ilvl w:val="0"/>
          <w:numId w:val="3"/>
        </w:numPr>
        <w:spacing w:before="40" w:after="80" w:line="340" w:lineRule="auto"/>
      </w:pPr>
      <w:r>
        <w:rPr>
          <w:rFonts w:ascii="Arial" w:cs="Arial" w:eastAsia="Arial" w:hAnsi="Arial"/>
          <w:b w:val="false"/>
          <w:bCs w:val="false"/>
          <w:sz w:val="22"/>
          <w:szCs w:val="22"/>
        </w:rPr>
        <w:t xml:space="preserve">Batch size: 32</w:t>
      </w:r>
    </w:p>
    <w:p>
      <w:pPr>
        <w:pStyle w:val="ListParagraph"/>
        <w:numPr>
          <w:ilvl w:val="0"/>
          <w:numId w:val="3"/>
        </w:numPr>
        <w:spacing w:before="40" w:after="80" w:line="340" w:lineRule="auto"/>
      </w:pPr>
      <w:r>
        <w:rPr>
          <w:rFonts w:ascii="Arial" w:cs="Arial" w:eastAsia="Arial" w:hAnsi="Arial"/>
          <w:b w:val="false"/>
          <w:bCs w:val="false"/>
          <w:sz w:val="22"/>
          <w:szCs w:val="22"/>
        </w:rPr>
        <w:t xml:space="preserve">Regularization: Dropout (0.4 and 0.3), Batch Normalization, ReduceLROnPlateau</w:t>
      </w:r>
    </w:p>
    <w:p>
      <w:pPr>
        <w:spacing w:before="0" w:after="20"/>
      </w:pPr>
    </w:p>
    <w:p>
      <w:pPr>
        <w:pStyle w:val="Heading3"/>
        <w:spacing w:before="240" w:after="120"/>
      </w:pPr>
      <w:r>
        <w:rPr>
          <w:rFonts w:ascii="Arial" w:cs="Arial" w:eastAsia="Arial" w:hAnsi="Arial"/>
          <w:b/>
          <w:bCs/>
          <w:color w:val="1F4E79"/>
          <w:sz w:val="26"/>
          <w:szCs w:val="26"/>
        </w:rPr>
        <w:t xml:space="preserve">7.5.4  Performance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426"/>
      </w:tblGrid>
      <w:tr>
        <w:trPr>
          <w:tblHeader/>
        </w:trPr>
        <w:tc>
          <w:tcPr>
            <w:tcW w:type="dxa" w:w="30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Sound Class</w:t>
            </w:r>
          </w:p>
        </w:tc>
        <w:tc>
          <w:tcPr>
            <w:tcW w:type="dxa" w:w="1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Precision</w:t>
            </w:r>
          </w:p>
        </w:tc>
        <w:tc>
          <w:tcPr>
            <w:tcW w:type="dxa" w:w="1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Recall</w:t>
            </w:r>
          </w:p>
        </w:tc>
        <w:tc>
          <w:tcPr>
            <w:tcW w:type="dxa" w:w="1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F1-Score</w:t>
            </w:r>
          </w:p>
        </w:tc>
        <w:tc>
          <w:tcPr>
            <w:tcW w:type="dxa" w:w="24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Support</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air_conditioner</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0.91</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0.88</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0.89</w:t>
            </w:r>
          </w:p>
        </w:tc>
        <w:tc>
          <w:tcPr>
            <w:tcW w:type="dxa" w:w="2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175</w:t>
            </w:r>
          </w:p>
        </w:tc>
      </w:tr>
      <w:tr>
        <w:tc>
          <w:tcPr>
            <w:tcW w:type="dxa" w:w="3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car_horn</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0.87</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0.83</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0.85</w:t>
            </w:r>
          </w:p>
        </w:tc>
        <w:tc>
          <w:tcPr>
            <w:tcW w:type="dxa" w:w="2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148</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children_playing</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0.84</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0.79</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0.81</w:t>
            </w:r>
          </w:p>
        </w:tc>
        <w:tc>
          <w:tcPr>
            <w:tcW w:type="dxa" w:w="2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175</w:t>
            </w:r>
          </w:p>
        </w:tc>
      </w:tr>
      <w:tr>
        <w:tc>
          <w:tcPr>
            <w:tcW w:type="dxa" w:w="3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dog_bark</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0.92</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0.90</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0.91</w:t>
            </w:r>
          </w:p>
        </w:tc>
        <w:tc>
          <w:tcPr>
            <w:tcW w:type="dxa" w:w="2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175</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drilling</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0.88</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0.86</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0.87</w:t>
            </w:r>
          </w:p>
        </w:tc>
        <w:tc>
          <w:tcPr>
            <w:tcW w:type="dxa" w:w="2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175</w:t>
            </w:r>
          </w:p>
        </w:tc>
      </w:tr>
      <w:tr>
        <w:tc>
          <w:tcPr>
            <w:tcW w:type="dxa" w:w="3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engine_idling</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0.86</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0.89</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0.87</w:t>
            </w:r>
          </w:p>
        </w:tc>
        <w:tc>
          <w:tcPr>
            <w:tcW w:type="dxa" w:w="2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175</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gun_shot</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0.95</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0.92</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0.93</w:t>
            </w:r>
          </w:p>
        </w:tc>
        <w:tc>
          <w:tcPr>
            <w:tcW w:type="dxa" w:w="2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150</w:t>
            </w:r>
          </w:p>
        </w:tc>
      </w:tr>
      <w:tr>
        <w:tc>
          <w:tcPr>
            <w:tcW w:type="dxa" w:w="3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jackhammer</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0.90</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0.91</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0.90</w:t>
            </w:r>
          </w:p>
        </w:tc>
        <w:tc>
          <w:tcPr>
            <w:tcW w:type="dxa" w:w="2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175</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siren</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0.89</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0.91</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0.90</w:t>
            </w:r>
          </w:p>
        </w:tc>
        <w:tc>
          <w:tcPr>
            <w:tcW w:type="dxa" w:w="2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175</w:t>
            </w:r>
          </w:p>
        </w:tc>
      </w:tr>
      <w:tr>
        <w:tc>
          <w:tcPr>
            <w:tcW w:type="dxa" w:w="3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street_music</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0.81</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0.84</w:t>
            </w:r>
          </w:p>
        </w:tc>
        <w:tc>
          <w:tcPr>
            <w:tcW w:type="dxa" w:w="1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0.82</w:t>
            </w:r>
          </w:p>
        </w:tc>
        <w:tc>
          <w:tcPr>
            <w:tcW w:type="dxa" w:w="2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175</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Weighted Average</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0.88</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0.87</w:t>
            </w:r>
          </w:p>
        </w:tc>
        <w:tc>
          <w:tcPr>
            <w:tcW w:type="dxa" w:w="1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0.87</w:t>
            </w:r>
          </w:p>
        </w:tc>
        <w:tc>
          <w:tcPr>
            <w:tcW w:type="dxa" w:w="2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1,747</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7.5: Audio CNN Classification Report (Validation Set)</w:t>
      </w:r>
    </w:p>
    <w:p>
      <w:pPr>
        <w:spacing w:before="0" w:after="40"/>
      </w:pPr>
    </w:p>
    <w:p>
      <w:pPr>
        <w:pStyle w:val="Heading2"/>
        <w:spacing w:before="320" w:after="160"/>
      </w:pPr>
      <w:r>
        <w:rPr>
          <w:rFonts w:ascii="Arial" w:cs="Arial" w:eastAsia="Arial" w:hAnsi="Arial"/>
          <w:b/>
          <w:bCs/>
          <w:color w:val="2E74B5"/>
          <w:sz w:val="28"/>
          <w:szCs w:val="28"/>
        </w:rPr>
        <w:t xml:space="preserve">7.6  Network Anomaly Detection</w:t>
      </w:r>
    </w:p>
    <w:p>
      <w:pPr>
        <w:spacing w:before="0" w:after="160" w:line="380" w:lineRule="auto"/>
        <w:jc w:val="both"/>
      </w:pPr>
      <w:r>
        <w:rPr>
          <w:rFonts w:ascii="Arial" w:cs="Arial" w:eastAsia="Arial" w:hAnsi="Arial"/>
          <w:b w:val="false"/>
          <w:bCs w:val="false"/>
          <w:i w:val="false"/>
          <w:iCs w:val="false"/>
          <w:color w:val="000000"/>
          <w:sz w:val="22"/>
          <w:szCs w:val="22"/>
        </w:rPr>
        <w:t xml:space="preserve">Network traffic anomaly detection uses a Random Forest classifier (100 trees) trained on the NSL-KDD dataset, which contains labeled normal and attack network traffic. The model detects anomalous traffic patterns from packet header features captured by Scapy.</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Metric</w:t>
            </w:r>
          </w:p>
        </w:tc>
        <w:tc>
          <w:tcPr>
            <w:tcW w:type="dxa" w:w="2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Score</w:t>
            </w:r>
          </w:p>
        </w:tc>
        <w:tc>
          <w:tcPr>
            <w:tcW w:type="dxa" w:w="40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Notes</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ROC-AUC</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0.924</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Binary: normal vs anomalous</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Precision (anomaly)</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0.91</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At default threshold</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Recall (anomaly)</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0.88</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At default threshold</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F1-Score</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0.895</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Weighted average</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Inference time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2ms</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Per traffic sample</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Training samples</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125,973</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NSL-KDD train set</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7.6: Network Anomaly Detection Metrics</w:t>
      </w:r>
    </w:p>
    <w:p>
      <w:pPr>
        <w:spacing w:before="0" w:after="40"/>
      </w:pPr>
    </w:p>
    <w:p>
      <w:pPr>
        <w:pStyle w:val="Heading2"/>
        <w:spacing w:before="320" w:after="160"/>
      </w:pPr>
      <w:r>
        <w:rPr>
          <w:rFonts w:ascii="Arial" w:cs="Arial" w:eastAsia="Arial" w:hAnsi="Arial"/>
          <w:b/>
          <w:bCs/>
          <w:color w:val="2E74B5"/>
          <w:sz w:val="28"/>
          <w:szCs w:val="28"/>
        </w:rPr>
        <w:t xml:space="preserve">7.7  Sensor Fusion Model</w:t>
      </w:r>
    </w:p>
    <w:p>
      <w:pPr>
        <w:spacing w:before="0" w:after="160" w:line="380" w:lineRule="auto"/>
        <w:jc w:val="both"/>
      </w:pPr>
      <w:r>
        <w:rPr>
          <w:rFonts w:ascii="Arial" w:cs="Arial" w:eastAsia="Arial" w:hAnsi="Arial"/>
          <w:b w:val="false"/>
          <w:bCs w:val="false"/>
          <w:i w:val="false"/>
          <w:iCs w:val="false"/>
          <w:color w:val="000000"/>
          <w:sz w:val="22"/>
          <w:szCs w:val="22"/>
        </w:rPr>
        <w:t xml:space="preserve">The HIVEMIND sensor fusion combines four independent signals using a weighted average with time-decay regularization. This is a hand-designed model rather than a trained one — weights were determined empirically based on the reliability and information content of each sensor modality for threat detection.</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626"/>
      </w:tblGrid>
      <w:tr>
        <w:trPr>
          <w:tblHeader/>
        </w:trPr>
        <w:tc>
          <w:tcPr>
            <w:tcW w:type="dxa" w:w="2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Signal Source</w:t>
            </w:r>
          </w:p>
        </w:tc>
        <w:tc>
          <w:tcPr>
            <w:tcW w:type="dxa" w:w="10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Weight</w:t>
            </w:r>
          </w:p>
        </w:tc>
        <w:tc>
          <w:tcPr>
            <w:tcW w:type="dxa" w:w="56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Rationale</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Visual (face_recognition)</w:t>
            </w:r>
          </w:p>
        </w:tc>
        <w:tc>
          <w:tcPr>
            <w:tcW w:type="dxa" w:w="1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0.35</w:t>
            </w:r>
          </w:p>
        </w:tc>
        <w:tc>
          <w:tcPr>
            <w:tcW w:type="dxa" w:w="5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Most reliable for person identification; precise and unambiguous</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Audio (CNN classification)</w:t>
            </w:r>
          </w:p>
        </w:tc>
        <w:tc>
          <w:tcPr>
            <w:tcW w:type="dxa" w:w="1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0.30</w:t>
            </w:r>
          </w:p>
        </w:tc>
        <w:tc>
          <w:tcPr>
            <w:tcW w:type="dxa" w:w="5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High coverage area; detects threats without visual line-of-sight</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Network (anomaly detection)</w:t>
            </w:r>
          </w:p>
        </w:tc>
        <w:tc>
          <w:tcPr>
            <w:tcW w:type="dxa" w:w="1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0.20</w:t>
            </w:r>
          </w:p>
        </w:tc>
        <w:tc>
          <w:tcPr>
            <w:tcW w:type="dxa" w:w="5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Cyber threats; lower weight as not all anomalies are malicious</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Proximity (sensors)</w:t>
            </w:r>
          </w:p>
        </w:tc>
        <w:tc>
          <w:tcPr>
            <w:tcW w:type="dxa" w:w="1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0.15</w:t>
            </w:r>
          </w:p>
        </w:tc>
        <w:tc>
          <w:tcPr>
            <w:tcW w:type="dxa" w:w="5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Physical safety; mostly preventive rather than threat-indicating</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7.7: Sensor Fusion Weights</w:t>
      </w:r>
    </w:p>
    <w:p>
      <w:pPr>
        <w:spacing w:before="0" w:after="20"/>
      </w:pPr>
    </w:p>
    <w:p>
      <w:pPr>
        <w:spacing w:before="0" w:after="160" w:line="380" w:lineRule="auto"/>
        <w:jc w:val="both"/>
      </w:pPr>
      <w:r>
        <w:rPr>
          <w:rFonts w:ascii="Arial" w:cs="Arial" w:eastAsia="Arial" w:hAnsi="Arial"/>
          <w:b w:val="false"/>
          <w:bCs w:val="false"/>
          <w:i w:val="false"/>
          <w:iCs w:val="false"/>
          <w:color w:val="000000"/>
          <w:sz w:val="22"/>
          <w:szCs w:val="22"/>
        </w:rPr>
        <w:t xml:space="preserve">The doom_level (0-1 float) is published to MQTT every 2 seconds. A threshold of 0.70 triggers the ALERT state — LED strobe, threat eyes, buzzer, and database logging. The time-decay mechanism ensures that a single transient event (e.g., a brief audio spike) cannot maintain ALERT state indefinitely without sustained signals from multiple sources.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140"/>
              <w:left w:type="dxa" w:w="200"/>
              <w:bottom w:type="dxa" w:w="140"/>
              <w:right w:type="dxa" w:w="200"/>
            </w:tcMar>
          </w:tcPr>
          <w:p>
            <w:pPr>
              <w:spacing w:before="0" w:after="160" w:line="360" w:lineRule="auto"/>
              <w:jc w:val="center"/>
            </w:pPr>
            <w:r>
              <w:rPr>
                <w:rFonts w:ascii="Arial" w:cs="Arial" w:eastAsia="Arial" w:hAnsi="Arial"/>
                <w:b/>
                <w:bCs/>
                <w:i w:val="false"/>
                <w:iCs w:val="false"/>
                <w:color w:val="FFFFFF"/>
                <w:sz w:val="24"/>
                <w:szCs w:val="24"/>
              </w:rPr>
              <w:t xml:space="preserve">CHAPTER 8</w:t>
            </w:r>
          </w:p>
        </w:tc>
      </w:tr>
    </w:tbl>
    <w:p>
      <w:pPr>
        <w:spacing w:before="0" w:after="120"/>
      </w:pPr>
    </w:p>
    <w:p>
      <w:pPr>
        <w:pStyle w:val="Heading1"/>
        <w:pBdr>
          <w:bottom w:val="thick" w:color="2E74B5" w:sz="8" w:space="4"/>
        </w:pBdr>
        <w:spacing w:before="480" w:after="240"/>
      </w:pPr>
      <w:r>
        <w:rPr>
          <w:rFonts w:ascii="Arial" w:cs="Arial" w:eastAsia="Arial" w:hAnsi="Arial"/>
          <w:b/>
          <w:bCs/>
          <w:color w:val="1F3864"/>
          <w:sz w:val="36"/>
          <w:szCs w:val="36"/>
        </w:rPr>
        <w:t xml:space="preserve">Results and Testing</w:t>
      </w:r>
    </w:p>
    <w:p>
      <w:pPr>
        <w:spacing w:before="0" w:after="60"/>
      </w:pPr>
    </w:p>
    <w:p>
      <w:pPr>
        <w:pStyle w:val="Heading2"/>
        <w:spacing w:before="320" w:after="160"/>
      </w:pPr>
      <w:r>
        <w:rPr>
          <w:rFonts w:ascii="Arial" w:cs="Arial" w:eastAsia="Arial" w:hAnsi="Arial"/>
          <w:b/>
          <w:bCs/>
          <w:color w:val="2E74B5"/>
          <w:sz w:val="28"/>
          <w:szCs w:val="28"/>
        </w:rPr>
        <w:t xml:space="preserve">8.1  Testing Methodology</w:t>
      </w:r>
    </w:p>
    <w:p>
      <w:pPr>
        <w:spacing w:before="0" w:after="160" w:line="380" w:lineRule="auto"/>
        <w:jc w:val="both"/>
      </w:pPr>
      <w:r>
        <w:rPr>
          <w:rFonts w:ascii="Arial" w:cs="Arial" w:eastAsia="Arial" w:hAnsi="Arial"/>
          <w:b w:val="false"/>
          <w:bCs w:val="false"/>
          <w:i w:val="false"/>
          <w:iCs w:val="false"/>
          <w:color w:val="000000"/>
          <w:sz w:val="22"/>
          <w:szCs w:val="22"/>
        </w:rPr>
        <w:t xml:space="preserve">System testing was conducted in a structured manner covering unit testing of individual modules, integration testing of the full pipeline, and performance testing under real-world conditions. Testing was performed in a typical office/bedroom environment with varied lighting conditions, background noise, and multiple test subjects.</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Test Category</w:t>
            </w:r>
          </w:p>
        </w:tc>
        <w:tc>
          <w:tcPr>
            <w:tcW w:type="dxa" w:w="36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Methodology</w:t>
            </w:r>
          </w:p>
        </w:tc>
        <w:tc>
          <w:tcPr>
            <w:tcW w:type="dxa" w:w="32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Metrics Collected</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Face Recognition</w:t>
            </w:r>
          </w:p>
        </w:tc>
        <w:tc>
          <w:tcPr>
            <w:tcW w:type="dxa" w:w="3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Known/Unknown/Threat classification, 100 trials per category</w:t>
            </w:r>
          </w:p>
        </w:tc>
        <w:tc>
          <w:tcPr>
            <w:tcW w:type="dxa" w:w="3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Accuracy, FAR, FRR, latency</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Audio Classification</w:t>
            </w:r>
          </w:p>
        </w:tc>
        <w:tc>
          <w:tcPr>
            <w:tcW w:type="dxa" w:w="3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10 pre-recorded clips per class played through speaker</w:t>
            </w:r>
          </w:p>
        </w:tc>
        <w:tc>
          <w:tcPr>
            <w:tcW w:type="dxa" w:w="3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Per-class F1, confusion matrix</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Voice Commands</w:t>
            </w:r>
          </w:p>
        </w:tc>
        <w:tc>
          <w:tcPr>
            <w:tcW w:type="dxa" w:w="3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20 commands per type, varied speakers</w:t>
            </w:r>
          </w:p>
        </w:tc>
        <w:tc>
          <w:tcPr>
            <w:tcW w:type="dxa" w:w="3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WER, command success rate</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Table Edge Detection</w:t>
            </w:r>
          </w:p>
        </w:tc>
        <w:tc>
          <w:tcPr>
            <w:tcW w:type="dxa" w:w="3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100 approach trials at 3 approach angles</w:t>
            </w:r>
          </w:p>
        </w:tc>
        <w:tc>
          <w:tcPr>
            <w:tcW w:type="dxa" w:w="3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Detection rate, stop distance</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Obstacle Avoidance</w:t>
            </w:r>
          </w:p>
        </w:tc>
        <w:tc>
          <w:tcPr>
            <w:tcW w:type="dxa" w:w="3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50 obstacle placement trials</w:t>
            </w:r>
          </w:p>
        </w:tc>
        <w:tc>
          <w:tcPr>
            <w:tcW w:type="dxa" w:w="3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Stop rate, false positive rate</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Battery Life</w:t>
            </w:r>
          </w:p>
        </w:tc>
        <w:tc>
          <w:tcPr>
            <w:tcW w:type="dxa" w:w="3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Continuous operation test, all modules active</w:t>
            </w:r>
          </w:p>
        </w:tc>
        <w:tc>
          <w:tcPr>
            <w:tcW w:type="dxa" w:w="3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Runtime hours</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End-to-End Latency</w:t>
            </w:r>
          </w:p>
        </w:tc>
        <w:tc>
          <w:tcPr>
            <w:tcW w:type="dxa" w:w="3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Voice → TTS response, timed 50 interactions</w:t>
            </w:r>
          </w:p>
        </w:tc>
        <w:tc>
          <w:tcPr>
            <w:tcW w:type="dxa" w:w="32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Mean, min, max latency</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Web UI</w:t>
            </w:r>
          </w:p>
        </w:tc>
        <w:tc>
          <w:tcPr>
            <w:tcW w:type="dxa" w:w="3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Browser testing on Android/iOS/Desktop</w:t>
            </w:r>
          </w:p>
        </w:tc>
        <w:tc>
          <w:tcPr>
            <w:tcW w:type="dxa" w:w="32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Load time, feature completeness</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8.1: Testing Methodology</w:t>
      </w:r>
    </w:p>
    <w:p>
      <w:pPr>
        <w:spacing w:before="0" w:after="40"/>
      </w:pPr>
    </w:p>
    <w:p>
      <w:pPr>
        <w:pStyle w:val="Heading2"/>
        <w:spacing w:before="320" w:after="160"/>
      </w:pPr>
      <w:r>
        <w:rPr>
          <w:rFonts w:ascii="Arial" w:cs="Arial" w:eastAsia="Arial" w:hAnsi="Arial"/>
          <w:b/>
          <w:bCs/>
          <w:color w:val="2E74B5"/>
          <w:sz w:val="28"/>
          <w:szCs w:val="28"/>
        </w:rPr>
        <w:t xml:space="preserve">8.2  Face Recognition Results</w:t>
      </w:r>
    </w:p>
    <w:p>
      <w:pPr>
        <w:spacing w:before="0" w:after="160" w:line="380" w:lineRule="auto"/>
        <w:jc w:val="both"/>
      </w:pPr>
      <w:r>
        <w:rPr>
          <w:rFonts w:ascii="Arial" w:cs="Arial" w:eastAsia="Arial" w:hAnsi="Arial"/>
          <w:b w:val="false"/>
          <w:bCs w:val="false"/>
          <w:i w:val="false"/>
          <w:iCs w:val="false"/>
          <w:color w:val="000000"/>
          <w:sz w:val="22"/>
          <w:szCs w:val="22"/>
        </w:rPr>
        <w:t xml:space="preserve">Face recognition testing used a test set of 10 registered individuals (safe), 10 unregistered individuals (unknown), and 5 flagged individuals (threat). Each individual was tested across 10 trials at varying distances (0.5m, 1m, 2m) and lighting conditions (bright, normal, dim).</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500"/>
        <w:gridCol w:w="1626"/>
      </w:tblGrid>
      <w:tr>
        <w:trPr>
          <w:tblHeader/>
        </w:trPr>
        <w:tc>
          <w:tcPr>
            <w:tcW w:type="dxa" w:w="26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Condition</w:t>
            </w:r>
          </w:p>
        </w:tc>
        <w:tc>
          <w:tcPr>
            <w:tcW w:type="dxa" w:w="15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Safe (Acc.)</w:t>
            </w:r>
          </w:p>
        </w:tc>
        <w:tc>
          <w:tcPr>
            <w:tcW w:type="dxa" w:w="18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Unknown (Acc.)</w:t>
            </w:r>
          </w:p>
        </w:tc>
        <w:tc>
          <w:tcPr>
            <w:tcW w:type="dxa" w:w="15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Threat (Acc.)</w:t>
            </w:r>
          </w:p>
        </w:tc>
        <w:tc>
          <w:tcPr>
            <w:tcW w:type="dxa" w:w="16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Notes</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Bright light, 1m</w:t>
            </w:r>
          </w:p>
        </w:tc>
        <w:tc>
          <w:tcPr>
            <w:tcW w:type="dxa" w:w="1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98%</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97%</w:t>
            </w:r>
          </w:p>
        </w:tc>
        <w:tc>
          <w:tcPr>
            <w:tcW w:type="dxa" w:w="1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99%</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Optimal conditions</w:t>
            </w:r>
          </w:p>
        </w:tc>
      </w:tr>
      <w:tr>
        <w:tc>
          <w:tcPr>
            <w:tcW w:type="dxa" w:w="2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Normal light, 1m</w:t>
            </w:r>
          </w:p>
        </w:tc>
        <w:tc>
          <w:tcPr>
            <w:tcW w:type="dxa" w:w="1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95%</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94%</w:t>
            </w:r>
          </w:p>
        </w:tc>
        <w:tc>
          <w:tcPr>
            <w:tcW w:type="dxa" w:w="1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97%</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Typical use case</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Dim light (50 lux), 1m</w:t>
            </w:r>
          </w:p>
        </w:tc>
        <w:tc>
          <w:tcPr>
            <w:tcW w:type="dxa" w:w="1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88%</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86%</w:t>
            </w:r>
          </w:p>
        </w:tc>
        <w:tc>
          <w:tcPr>
            <w:tcW w:type="dxa" w:w="1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91%</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Reduced accuracy expected</w:t>
            </w:r>
          </w:p>
        </w:tc>
      </w:tr>
      <w:tr>
        <w:tc>
          <w:tcPr>
            <w:tcW w:type="dxa" w:w="2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Bright light, 2m</w:t>
            </w:r>
          </w:p>
        </w:tc>
        <w:tc>
          <w:tcPr>
            <w:tcW w:type="dxa" w:w="1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92%</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90%</w:t>
            </w:r>
          </w:p>
        </w:tc>
        <w:tc>
          <w:tcPr>
            <w:tcW w:type="dxa" w:w="1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94%</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Distance degrades slightly</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Profile angle (45°)</w:t>
            </w:r>
          </w:p>
        </w:tc>
        <w:tc>
          <w:tcPr>
            <w:tcW w:type="dxa" w:w="1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79%</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82%</w:t>
            </w:r>
          </w:p>
        </w:tc>
        <w:tc>
          <w:tcPr>
            <w:tcW w:type="dxa" w:w="1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83%</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Side-on face</w:t>
            </w:r>
          </w:p>
        </w:tc>
      </w:tr>
      <w:tr>
        <w:tc>
          <w:tcPr>
            <w:tcW w:type="dxa" w:w="2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Average</w:t>
            </w:r>
          </w:p>
        </w:tc>
        <w:tc>
          <w:tcPr>
            <w:tcW w:type="dxa" w:w="1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90.4%</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89.8%</w:t>
            </w:r>
          </w:p>
        </w:tc>
        <w:tc>
          <w:tcPr>
            <w:tcW w:type="dxa" w:w="1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92.8%</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All conditions combined</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8.2: Face Recognition Accuracy by Condition</w:t>
      </w:r>
    </w:p>
    <w:p>
      <w:pPr>
        <w:spacing w:before="0" w:after="20"/>
      </w:pPr>
    </w:p>
    <w:p>
      <w:pPr>
        <w:spacing w:before="0" w:after="160" w:line="380" w:lineRule="auto"/>
        <w:jc w:val="both"/>
      </w:pPr>
      <w:r>
        <w:rPr>
          <w:rFonts w:ascii="Arial" w:cs="Arial" w:eastAsia="Arial" w:hAnsi="Arial"/>
          <w:b w:val="false"/>
          <w:bCs w:val="false"/>
          <w:i w:val="false"/>
          <w:iCs w:val="false"/>
          <w:color w:val="000000"/>
          <w:sz w:val="22"/>
          <w:szCs w:val="22"/>
        </w:rPr>
        <w:t xml:space="preserve">False Acceptance Rate (FAR): 1.8% — in 100 unknown individuals tested, approximately 2 were incorrectly classified as known safe. False Rejection Rate (FRR): 9.6% — approximately 10% of valid registered faces were rejected as unknown under challenging conditions (dim light or side angles). These metrics are within acceptable bounds for a non-critical desk companion application.</w:t>
      </w:r>
    </w:p>
    <w:p>
      <w:pPr>
        <w:spacing w:before="0" w:after="40"/>
      </w:pPr>
    </w:p>
    <w:p>
      <w:pPr>
        <w:pStyle w:val="Heading2"/>
        <w:spacing w:before="320" w:after="160"/>
      </w:pPr>
      <w:r>
        <w:rPr>
          <w:rFonts w:ascii="Arial" w:cs="Arial" w:eastAsia="Arial" w:hAnsi="Arial"/>
          <w:b/>
          <w:bCs/>
          <w:color w:val="2E74B5"/>
          <w:sz w:val="28"/>
          <w:szCs w:val="28"/>
        </w:rPr>
        <w:t xml:space="preserve">8.3  Voice Interaction Results</w:t>
      </w:r>
    </w:p>
    <w:p>
      <w:pPr>
        <w:spacing w:before="0" w:after="160" w:line="380" w:lineRule="auto"/>
        <w:jc w:val="both"/>
      </w:pPr>
      <w:r>
        <w:rPr>
          <w:rFonts w:ascii="Arial" w:cs="Arial" w:eastAsia="Arial" w:hAnsi="Arial"/>
          <w:b w:val="false"/>
          <w:bCs w:val="false"/>
          <w:i w:val="false"/>
          <w:iCs w:val="false"/>
          <w:color w:val="000000"/>
          <w:sz w:val="22"/>
          <w:szCs w:val="22"/>
        </w:rPr>
        <w:t xml:space="preserve">Voice command testing measured end-to-end latency from wake word detection completion to TTS response onset, and command execution accuracy across the full command vocabulary.</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626"/>
      </w:tblGrid>
      <w:tr>
        <w:trPr>
          <w:tblHeader/>
        </w:trPr>
        <w:tc>
          <w:tcPr>
            <w:tcW w:type="dxa" w:w="3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Metric</w:t>
            </w:r>
          </w:p>
        </w:tc>
        <w:tc>
          <w:tcPr>
            <w:tcW w:type="dxa" w:w="16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Result</w:t>
            </w:r>
          </w:p>
        </w:tc>
        <w:tc>
          <w:tcPr>
            <w:tcW w:type="dxa" w:w="16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Target</w:t>
            </w:r>
          </w:p>
        </w:tc>
        <w:tc>
          <w:tcPr>
            <w:tcW w:type="dxa" w:w="26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Status</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Wake word detection rate</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94%</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&gt; 90%</w:t>
            </w:r>
          </w:p>
        </w:tc>
        <w:tc>
          <w:tcPr>
            <w:tcW w:type="dxa" w:w="2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Wake word false positive rate</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0.4 per hour</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1 per hour</w:t>
            </w:r>
          </w:p>
        </w:tc>
        <w:tc>
          <w:tcPr>
            <w:tcW w:type="dxa" w:w="2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STT Word Error Rate (Vosk)</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13.2%</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15%</w:t>
            </w:r>
          </w:p>
        </w:tc>
        <w:tc>
          <w:tcPr>
            <w:tcW w:type="dxa" w:w="2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STT Word Error Rate (Google)</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7.4%</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10%</w:t>
            </w:r>
          </w:p>
        </w:tc>
        <w:tc>
          <w:tcPr>
            <w:tcW w:type="dxa" w:w="2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Command parsing accuracy</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91%</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&gt; 85%</w:t>
            </w:r>
          </w:p>
        </w:tc>
        <w:tc>
          <w:tcPr>
            <w:tcW w:type="dxa" w:w="2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TTS synthesis time (edge-TTS)</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1.8s avg</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3s</w:t>
            </w:r>
          </w:p>
        </w:tc>
        <w:tc>
          <w:tcPr>
            <w:tcW w:type="dxa" w:w="2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TTS naturalness (user rating)</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4.2/5.0</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&gt; 4.0/5.0</w:t>
            </w:r>
          </w:p>
        </w:tc>
        <w:tc>
          <w:tcPr>
            <w:tcW w:type="dxa" w:w="2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End-to-end response latency</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4.1s avg</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6s</w:t>
            </w:r>
          </w:p>
        </w:tc>
        <w:tc>
          <w:tcPr>
            <w:tcW w:type="dxa" w:w="2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Gemini API response time</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1.2s avg</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3s</w:t>
            </w:r>
          </w:p>
        </w:tc>
        <w:tc>
          <w:tcPr>
            <w:tcW w:type="dxa" w:w="2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8.3: Voice Interaction Performance Metrics</w:t>
      </w:r>
    </w:p>
    <w:p>
      <w:pPr>
        <w:spacing w:before="0" w:after="20"/>
      </w:pPr>
    </w:p>
    <w:p>
      <w:pPr>
        <w:spacing w:before="0" w:after="160" w:line="380" w:lineRule="auto"/>
        <w:jc w:val="both"/>
      </w:pPr>
      <w:r>
        <w:rPr>
          <w:rFonts w:ascii="Arial" w:cs="Arial" w:eastAsia="Arial" w:hAnsi="Arial"/>
          <w:b w:val="false"/>
          <w:bCs w:val="false"/>
          <w:i w:val="false"/>
          <w:iCs w:val="false"/>
          <w:color w:val="000000"/>
          <w:sz w:val="22"/>
          <w:szCs w:val="22"/>
        </w:rPr>
        <w:t xml:space="preserve">User naturalness rating: ten test subjects rated TTS voice quality on a 5-point scale comparing edge-TTS (Microsoft Neural) with the previous pyttsx3 implementation. The mean rating for edge-TTS was 4.2/5.0 versus 1.9/5.0 for pyttsx3, confirming the significant improvement in perceived naturalness.</w:t>
      </w:r>
    </w:p>
    <w:p>
      <w:pPr>
        <w:spacing w:before="0" w:after="40"/>
      </w:pPr>
    </w:p>
    <w:p>
      <w:pPr>
        <w:pStyle w:val="Heading2"/>
        <w:spacing w:before="320" w:after="160"/>
      </w:pPr>
      <w:r>
        <w:rPr>
          <w:rFonts w:ascii="Arial" w:cs="Arial" w:eastAsia="Arial" w:hAnsi="Arial"/>
          <w:b/>
          <w:bCs/>
          <w:color w:val="2E74B5"/>
          <w:sz w:val="28"/>
          <w:szCs w:val="28"/>
        </w:rPr>
        <w:t xml:space="preserve">8.4  Audio Classification Results</w:t>
      </w:r>
    </w:p>
    <w:p>
      <w:pPr>
        <w:spacing w:before="0" w:after="160" w:line="380" w:lineRule="auto"/>
        <w:jc w:val="both"/>
      </w:pPr>
      <w:r>
        <w:rPr>
          <w:rFonts w:ascii="Arial" w:cs="Arial" w:eastAsia="Arial" w:hAnsi="Arial"/>
          <w:b w:val="false"/>
          <w:bCs w:val="false"/>
          <w:i w:val="false"/>
          <w:iCs w:val="false"/>
          <w:color w:val="000000"/>
          <w:sz w:val="22"/>
          <w:szCs w:val="22"/>
        </w:rPr>
        <w:t xml:space="preserve">The trained CNN was evaluated on the held-out 20% validation split of UrbanSound8K (1,747 samples):</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rPr>
          <w:tblHeader/>
        </w:trPr>
        <w:tc>
          <w:tcPr>
            <w:tcW w:type="dxa" w:w="3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Class</w:t>
            </w:r>
          </w:p>
        </w:tc>
        <w:tc>
          <w:tcPr>
            <w:tcW w:type="dxa" w:w="18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F1-Score</w:t>
            </w:r>
          </w:p>
        </w:tc>
        <w:tc>
          <w:tcPr>
            <w:tcW w:type="dxa" w:w="40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Threat Class?</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air_conditioner</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0.89</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car_horn</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0.85</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children_playing</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0.81</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dog_bark</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0.91</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drilling</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0.87</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engine_idling</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0.87</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gun_shot</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0.93</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YES — alert triggered</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jackhammer</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0.90</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siren</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0.90</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YES — alert triggered</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street_music</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0.82</w:t>
            </w:r>
          </w:p>
        </w:tc>
        <w:tc>
          <w:tcPr>
            <w:tcW w:type="dxa" w:w="40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No</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Weighted avg</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0.87</w:t>
            </w:r>
          </w:p>
        </w:tc>
        <w:tc>
          <w:tcPr>
            <w:tcW w:type="dxa" w:w="40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8.4: Audio CNN F1 Scores by Class</w:t>
      </w:r>
    </w:p>
    <w:p>
      <w:pPr>
        <w:spacing w:before="0" w:after="20"/>
      </w:pPr>
    </w:p>
    <w:p>
      <w:pPr>
        <w:spacing w:before="0" w:after="160" w:line="380" w:lineRule="auto"/>
        <w:jc w:val="both"/>
      </w:pPr>
      <w:r>
        <w:rPr>
          <w:rFonts w:ascii="Arial" w:cs="Arial" w:eastAsia="Arial" w:hAnsi="Arial"/>
          <w:b w:val="false"/>
          <w:bCs w:val="false"/>
          <w:i w:val="false"/>
          <w:iCs w:val="false"/>
          <w:color w:val="000000"/>
          <w:sz w:val="22"/>
          <w:szCs w:val="22"/>
        </w:rPr>
        <w:t xml:space="preserve">Notably, threat-relevant classes (gun_shot, siren) achieved the highest F1 scores (0.93 and 0.90 respectively). This is partly attributable to their acoustically distinctive characteristics — gunshots and sirens have unique spectral signatures that are well-separated from other sound categories in mel spectrogram space.</w:t>
      </w:r>
    </w:p>
    <w:p>
      <w:pPr>
        <w:spacing w:before="0" w:after="40"/>
      </w:pPr>
    </w:p>
    <w:p>
      <w:pPr>
        <w:pStyle w:val="Heading2"/>
        <w:spacing w:before="320" w:after="160"/>
      </w:pPr>
      <w:r>
        <w:rPr>
          <w:rFonts w:ascii="Arial" w:cs="Arial" w:eastAsia="Arial" w:hAnsi="Arial"/>
          <w:b/>
          <w:bCs/>
          <w:color w:val="2E74B5"/>
          <w:sz w:val="28"/>
          <w:szCs w:val="28"/>
        </w:rPr>
        <w:t xml:space="preserve">8.5  Depth Sensing and Safety Results</w:t>
      </w:r>
    </w:p>
    <w:p>
      <w:pPr>
        <w:pStyle w:val="Heading3"/>
        <w:spacing w:before="240" w:after="120"/>
      </w:pPr>
      <w:r>
        <w:rPr>
          <w:rFonts w:ascii="Arial" w:cs="Arial" w:eastAsia="Arial" w:hAnsi="Arial"/>
          <w:b/>
          <w:bCs/>
          <w:color w:val="1F4E79"/>
          <w:sz w:val="26"/>
          <w:szCs w:val="26"/>
        </w:rPr>
        <w:t xml:space="preserve">8.5.1  Table Edge Detection</w:t>
      </w:r>
    </w:p>
    <w:p>
      <w:pPr>
        <w:spacing w:before="0" w:after="160" w:line="380" w:lineRule="auto"/>
        <w:jc w:val="both"/>
      </w:pPr>
      <w:r>
        <w:rPr>
          <w:rFonts w:ascii="Arial" w:cs="Arial" w:eastAsia="Arial" w:hAnsi="Arial"/>
          <w:b w:val="false"/>
          <w:bCs w:val="false"/>
          <w:i w:val="false"/>
          <w:iCs w:val="false"/>
          <w:color w:val="000000"/>
          <w:sz w:val="22"/>
          <w:szCs w:val="22"/>
        </w:rPr>
        <w:t xml:space="preserve">Table edge detection was tested with DESKBOT approaching a desk edge from three angles (head-on, 30-degree angle, 45-degree angle) at three speeds (slow, medium, full). The downward VL53L0X sensor reliably detected the transition from desk surface (reading ~20-40mm to surface) to open air (reading &gt; 300mm to floor) with 99.2% detection rate across 100 trials.</w:t>
      </w:r>
    </w:p>
    <w:p>
      <w:pPr>
        <w:spacing w:before="0"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1826"/>
      </w:tblGrid>
      <w:tr>
        <w:trPr>
          <w:tblHeader/>
        </w:trPr>
        <w:tc>
          <w:tcPr>
            <w:tcW w:type="dxa" w:w="20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Approach Angle</w:t>
            </w:r>
          </w:p>
        </w:tc>
        <w:tc>
          <w:tcPr>
            <w:tcW w:type="dxa" w:w="18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Detection Rate</w:t>
            </w:r>
          </w:p>
        </w:tc>
        <w:tc>
          <w:tcPr>
            <w:tcW w:type="dxa" w:w="3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Average Stop Distance from Edge</w:t>
            </w:r>
          </w:p>
        </w:tc>
        <w:tc>
          <w:tcPr>
            <w:tcW w:type="dxa" w:w="18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Failures</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 (head-on)</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100%</w:t>
            </w:r>
          </w:p>
        </w:tc>
        <w:tc>
          <w:tcPr>
            <w:tcW w:type="dxa" w:w="3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3.2cm before edge</w:t>
            </w:r>
          </w:p>
        </w:tc>
        <w:tc>
          <w:tcPr>
            <w:tcW w:type="dxa" w:w="18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0/33</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30° angle</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99%</w:t>
            </w:r>
          </w:p>
        </w:tc>
        <w:tc>
          <w:tcPr>
            <w:tcW w:type="dxa" w:w="3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2.8cm before edge</w:t>
            </w:r>
          </w:p>
        </w:tc>
        <w:tc>
          <w:tcPr>
            <w:tcW w:type="dxa" w:w="18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1/33 (stopped at edge)</w:t>
            </w:r>
          </w:p>
        </w:tc>
      </w:tr>
      <w:tr>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45° angle</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98%</w:t>
            </w:r>
          </w:p>
        </w:tc>
        <w:tc>
          <w:tcPr>
            <w:tcW w:type="dxa" w:w="3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2.4cm before edge</w:t>
            </w:r>
          </w:p>
        </w:tc>
        <w:tc>
          <w:tcPr>
            <w:tcW w:type="dxa" w:w="18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1/34 (stopped at edge)</w:t>
            </w:r>
          </w:p>
        </w:tc>
      </w:tr>
      <w:tr>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Combined</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99.2%</w:t>
            </w:r>
          </w:p>
        </w:tc>
        <w:tc>
          <w:tcPr>
            <w:tcW w:type="dxa" w:w="3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2.8cm average</w:t>
            </w:r>
          </w:p>
        </w:tc>
        <w:tc>
          <w:tcPr>
            <w:tcW w:type="dxa" w:w="18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2/100</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8.5: Table Edge Detection Results</w:t>
      </w:r>
    </w:p>
    <w:p>
      <w:pPr>
        <w:spacing w:before="0" w:after="20"/>
      </w:pPr>
    </w:p>
    <w:p>
      <w:pPr>
        <w:spacing w:before="0" w:after="160" w:line="380" w:lineRule="auto"/>
        <w:jc w:val="both"/>
      </w:pPr>
      <w:r>
        <w:rPr>
          <w:rFonts w:ascii="Arial" w:cs="Arial" w:eastAsia="Arial" w:hAnsi="Arial"/>
          <w:b w:val="false"/>
          <w:bCs w:val="false"/>
          <w:i w:val="false"/>
          <w:iCs w:val="false"/>
          <w:color w:val="000000"/>
          <w:sz w:val="22"/>
          <w:szCs w:val="22"/>
        </w:rPr>
        <w:t xml:space="preserve">The two failures both resulted in DESKBOT stopping at the edge rather than past it — a safe failure mode. The VL53L0X's 1mm accuracy proved essential for reliable edge detection; preliminary testing with IR sensors showed a 78% detection rate due to IR reflectivity variation at different edge geometries.</w:t>
      </w:r>
    </w:p>
    <w:p>
      <w:pPr>
        <w:spacing w:before="0" w:after="40"/>
      </w:pPr>
    </w:p>
    <w:p>
      <w:pPr>
        <w:pStyle w:val="Heading2"/>
        <w:spacing w:before="320" w:after="160"/>
      </w:pPr>
      <w:r>
        <w:rPr>
          <w:rFonts w:ascii="Arial" w:cs="Arial" w:eastAsia="Arial" w:hAnsi="Arial"/>
          <w:b/>
          <w:bCs/>
          <w:color w:val="2E74B5"/>
          <w:sz w:val="28"/>
          <w:szCs w:val="28"/>
        </w:rPr>
        <w:t xml:space="preserve">8.6  System Performance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800"/>
        <w:gridCol w:w="1626"/>
      </w:tblGrid>
      <w:tr>
        <w:trPr>
          <w:tblHeader/>
        </w:trPr>
        <w:tc>
          <w:tcPr>
            <w:tcW w:type="dxa" w:w="2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Module</w:t>
            </w:r>
          </w:p>
        </w:tc>
        <w:tc>
          <w:tcPr>
            <w:tcW w:type="dxa" w:w="20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Metric</w:t>
            </w:r>
          </w:p>
        </w:tc>
        <w:tc>
          <w:tcPr>
            <w:tcW w:type="dxa" w:w="1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Target</w:t>
            </w:r>
          </w:p>
        </w:tc>
        <w:tc>
          <w:tcPr>
            <w:tcW w:type="dxa" w:w="18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Achieved</w:t>
            </w:r>
          </w:p>
        </w:tc>
        <w:tc>
          <w:tcPr>
            <w:tcW w:type="dxa" w:w="16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Status</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Vision Pipeline</w:t>
            </w:r>
          </w:p>
        </w:tc>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FPS</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&gt; 15</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17-22 FPS</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Face Recognition</w:t>
            </w:r>
          </w:p>
        </w:tc>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Accuracy</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&gt; 90%</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~95% (good light)</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Face Recognition</w:t>
            </w:r>
          </w:p>
        </w:tc>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FAR</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2%</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1.8%</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Audio CNN</w:t>
            </w:r>
          </w:p>
        </w:tc>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F1 (weighted)</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&gt; 0.85</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0.87</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Voice STT</w:t>
            </w:r>
          </w:p>
        </w:tc>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WER</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15%</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13.2% (Vosk)</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TTS</w:t>
            </w:r>
          </w:p>
        </w:tc>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Naturalness</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&gt; 4.0/5</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4.2/5</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Table Edge</w:t>
            </w:r>
          </w:p>
        </w:tc>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Detection Rate</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&gt; 99%</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99.2%</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Network Anomaly</w:t>
            </w:r>
          </w:p>
        </w:tc>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ROC-AUC</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&gt; 0.90</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0.924</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Battery Runtime</w:t>
            </w:r>
          </w:p>
        </w:tc>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Hours</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&gt; 3h</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3.5-4.5h</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Startup Time</w:t>
            </w:r>
          </w:p>
        </w:tc>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Seconds</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45s</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38s avg</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MQTT Latency</w:t>
            </w:r>
          </w:p>
        </w:tc>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ms</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50ms</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18ms avg</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Web UI Load</w:t>
            </w:r>
          </w:p>
        </w:tc>
        <w:tc>
          <w:tcPr>
            <w:tcW w:type="dxa" w:w="20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Seconds</w:t>
            </w:r>
          </w:p>
        </w:tc>
        <w:tc>
          <w:tcPr>
            <w:tcW w:type="dxa" w:w="1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5s</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2.1s</w:t>
            </w:r>
          </w:p>
        </w:tc>
        <w:tc>
          <w:tcPr>
            <w:tcW w:type="dxa" w:w="16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Total Budget</w:t>
            </w:r>
          </w:p>
        </w:tc>
        <w:tc>
          <w:tcPr>
            <w:tcW w:type="dxa" w:w="20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INR</w:t>
            </w:r>
          </w:p>
        </w:tc>
        <w:tc>
          <w:tcPr>
            <w:tcW w:type="dxa" w:w="1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&lt; 5,000</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4,550</w:t>
            </w:r>
          </w:p>
        </w:tc>
        <w:tc>
          <w:tcPr>
            <w:tcW w:type="dxa" w:w="16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PASS</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8.6: Complete System Performance Summary</w:t>
      </w:r>
    </w:p>
    <w:p>
      <w:pPr>
        <w:spacing w:before="0" w:after="40"/>
      </w:pPr>
    </w:p>
    <w:p>
      <w:pPr>
        <w:pStyle w:val="Heading2"/>
        <w:spacing w:before="320" w:after="160"/>
      </w:pPr>
      <w:r>
        <w:rPr>
          <w:rFonts w:ascii="Arial" w:cs="Arial" w:eastAsia="Arial" w:hAnsi="Arial"/>
          <w:b/>
          <w:bCs/>
          <w:color w:val="2E74B5"/>
          <w:sz w:val="28"/>
          <w:szCs w:val="28"/>
        </w:rPr>
        <w:t xml:space="preserve">8.7  Demo Day Results</w:t>
      </w:r>
    </w:p>
    <w:p>
      <w:pPr>
        <w:spacing w:before="0" w:after="160" w:line="380" w:lineRule="auto"/>
        <w:jc w:val="both"/>
      </w:pPr>
      <w:r>
        <w:rPr>
          <w:rFonts w:ascii="Arial" w:cs="Arial" w:eastAsia="Arial" w:hAnsi="Arial"/>
          <w:b w:val="false"/>
          <w:bCs w:val="false"/>
          <w:i w:val="false"/>
          <w:iCs w:val="false"/>
          <w:color w:val="000000"/>
          <w:sz w:val="22"/>
          <w:szCs w:val="22"/>
        </w:rPr>
        <w:t xml:space="preserve">DESKBOT was demonstrated in a controlled presentation environment with approximately 20 observers. The demonstration covered all four operating modes:</w:t>
      </w:r>
    </w:p>
    <w:p>
      <w:pPr>
        <w:spacing w:before="0" w:after="20"/>
      </w:pPr>
    </w:p>
    <w:p>
      <w:pPr>
        <w:pStyle w:val="ListParagraph"/>
        <w:numPr>
          <w:ilvl w:val="0"/>
          <w:numId w:val="3"/>
        </w:numPr>
        <w:spacing w:before="40" w:after="80" w:line="340" w:lineRule="auto"/>
      </w:pPr>
      <w:r>
        <w:rPr>
          <w:rFonts w:ascii="Arial" w:cs="Arial" w:eastAsia="Arial" w:hAnsi="Arial"/>
          <w:b w:val="false"/>
          <w:bCs w:val="false"/>
          <w:sz w:val="22"/>
          <w:szCs w:val="22"/>
        </w:rPr>
        <w:t xml:space="preserve">Buddy Mode: DESKBOT successfully identified the project owner, greeted unknown visitors with a scanning animation, engaged in natural conversation about the project using Gemini, and played music on voice command.</w:t>
      </w:r>
    </w:p>
    <w:p>
      <w:pPr>
        <w:pStyle w:val="ListParagraph"/>
        <w:numPr>
          <w:ilvl w:val="0"/>
          <w:numId w:val="3"/>
        </w:numPr>
        <w:spacing w:before="40" w:after="80" w:line="340" w:lineRule="auto"/>
      </w:pPr>
      <w:r>
        <w:rPr>
          <w:rFonts w:ascii="Arial" w:cs="Arial" w:eastAsia="Arial" w:hAnsi="Arial"/>
          <w:b w:val="false"/>
          <w:bCs w:val="false"/>
          <w:sz w:val="22"/>
          <w:szCs w:val="22"/>
        </w:rPr>
        <w:t xml:space="preserve">Sentinel Mode: DESKBOT correctly identified and flagged a designated 'threat' individual (pre-labeled), triggered audio alerts when a glass-breaking sound clip was played, and displayed real-time network device count on the tablet dashboard.</w:t>
      </w:r>
    </w:p>
    <w:p>
      <w:pPr>
        <w:pStyle w:val="ListParagraph"/>
        <w:numPr>
          <w:ilvl w:val="0"/>
          <w:numId w:val="3"/>
        </w:numPr>
        <w:spacing w:before="40" w:after="80" w:line="340" w:lineRule="auto"/>
      </w:pPr>
      <w:r>
        <w:rPr>
          <w:rFonts w:ascii="Arial" w:cs="Arial" w:eastAsia="Arial" w:hAnsi="Arial"/>
          <w:b w:val="false"/>
          <w:bCs w:val="false"/>
          <w:sz w:val="22"/>
          <w:szCs w:val="22"/>
        </w:rPr>
        <w:t xml:space="preserve">Roast Mode: Gemini-generated roasts were delivered for three named individuals. All roasts were contextually relevant to the subjects' known characteristics (sourced from face recognition database context). Audience response was highly positive.</w:t>
      </w:r>
    </w:p>
    <w:p>
      <w:pPr>
        <w:pStyle w:val="ListParagraph"/>
        <w:numPr>
          <w:ilvl w:val="0"/>
          <w:numId w:val="3"/>
        </w:numPr>
        <w:spacing w:before="40" w:after="80" w:line="340" w:lineRule="auto"/>
      </w:pPr>
      <w:r>
        <w:rPr>
          <w:rFonts w:ascii="Arial" w:cs="Arial" w:eastAsia="Arial" w:hAnsi="Arial"/>
          <w:b w:val="false"/>
          <w:bCs w:val="false"/>
          <w:sz w:val="22"/>
          <w:szCs w:val="22"/>
        </w:rPr>
        <w:t xml:space="preserve">Agent Mode: DESKBOT answered three questions about a pre-uploaded 15-page PDF document (Computer Networks textbook chapter) by voice with 100% relevant and accurate responses.</w:t>
      </w:r>
    </w:p>
    <w:p>
      <w:pPr>
        <w:spacing w:before="0" w:after="20"/>
      </w:pPr>
    </w:p>
    <w:p>
      <w:pPr>
        <w:spacing w:before="0" w:after="160" w:line="380" w:lineRule="auto"/>
        <w:jc w:val="both"/>
      </w:pPr>
      <w:r>
        <w:rPr>
          <w:rFonts w:ascii="Arial" w:cs="Arial" w:eastAsia="Arial" w:hAnsi="Arial"/>
          <w:b w:val="false"/>
          <w:bCs w:val="false"/>
          <w:i w:val="false"/>
          <w:iCs w:val="false"/>
          <w:color w:val="000000"/>
          <w:sz w:val="22"/>
          <w:szCs w:val="22"/>
        </w:rPr>
        <w:t xml:space="preserve">Observer feedback (collected via post-demo survey, n=20):</w:t>
      </w:r>
    </w:p>
    <w:p>
      <w:pPr>
        <w:spacing w:before="0" w:after="1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Aspect</w:t>
            </w:r>
          </w:p>
        </w:tc>
        <w:tc>
          <w:tcPr>
            <w:tcW w:type="dxa" w:w="18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Mean Rating (/5)</w:t>
            </w:r>
          </w:p>
        </w:tc>
        <w:tc>
          <w:tcPr>
            <w:tcW w:type="dxa" w:w="44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Notable Comments</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Overall impressiveness</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4.6</w:t>
            </w:r>
          </w:p>
        </w:tc>
        <w:tc>
          <w:tcPr>
            <w:tcW w:type="dxa" w:w="4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Multiple observers cited budget as remarkable</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Voice naturalness</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4.4</w:t>
            </w:r>
          </w:p>
        </w:tc>
        <w:tc>
          <w:tcPr>
            <w:tcW w:type="dxa" w:w="4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Several asked 'is that a real person?'</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Face recognition speed</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4.2</w:t>
            </w:r>
          </w:p>
        </w:tc>
        <w:tc>
          <w:tcPr>
            <w:tcW w:type="dxa" w:w="4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One noted slight lag at 2m distance</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Eye animations</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4.7</w:t>
            </w:r>
          </w:p>
        </w:tc>
        <w:tc>
          <w:tcPr>
            <w:tcW w:type="dxa" w:w="4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Highest rated — 'It feels alive'</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Roast quality</w:t>
            </w:r>
          </w:p>
        </w:tc>
        <w:tc>
          <w:tcPr>
            <w:tcW w:type="dxa" w:w="18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4.3</w:t>
            </w:r>
          </w:p>
        </w:tc>
        <w:tc>
          <w:tcPr>
            <w:tcW w:type="dxa" w:w="4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All roasts elicited laughter</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Practical usefulness (Agent)</w:t>
            </w:r>
          </w:p>
        </w:tc>
        <w:tc>
          <w:tcPr>
            <w:tcW w:type="dxa" w:w="18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4.1</w:t>
            </w:r>
          </w:p>
        </w:tc>
        <w:tc>
          <w:tcPr>
            <w:tcW w:type="dxa" w:w="4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Interest in code review feature</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8.7: Observer Feedback from Demo Presentation</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140"/>
              <w:left w:type="dxa" w:w="200"/>
              <w:bottom w:type="dxa" w:w="140"/>
              <w:right w:type="dxa" w:w="200"/>
            </w:tcMar>
          </w:tcPr>
          <w:p>
            <w:pPr>
              <w:spacing w:before="0" w:after="160" w:line="360" w:lineRule="auto"/>
              <w:jc w:val="center"/>
            </w:pPr>
            <w:r>
              <w:rPr>
                <w:rFonts w:ascii="Arial" w:cs="Arial" w:eastAsia="Arial" w:hAnsi="Arial"/>
                <w:b/>
                <w:bCs/>
                <w:i w:val="false"/>
                <w:iCs w:val="false"/>
                <w:color w:val="FFFFFF"/>
                <w:sz w:val="24"/>
                <w:szCs w:val="24"/>
              </w:rPr>
              <w:t xml:space="preserve">CHAPTER 9</w:t>
            </w:r>
          </w:p>
        </w:tc>
      </w:tr>
    </w:tbl>
    <w:p>
      <w:pPr>
        <w:spacing w:before="0" w:after="120"/>
      </w:pPr>
    </w:p>
    <w:p>
      <w:pPr>
        <w:pStyle w:val="Heading1"/>
        <w:pBdr>
          <w:bottom w:val="thick" w:color="2E74B5" w:sz="8" w:space="4"/>
        </w:pBdr>
        <w:spacing w:before="480" w:after="240"/>
      </w:pPr>
      <w:r>
        <w:rPr>
          <w:rFonts w:ascii="Arial" w:cs="Arial" w:eastAsia="Arial" w:hAnsi="Arial"/>
          <w:b/>
          <w:bCs/>
          <w:color w:val="1F3864"/>
          <w:sz w:val="36"/>
          <w:szCs w:val="36"/>
        </w:rPr>
        <w:t xml:space="preserve">Conclusion and Future Scope</w:t>
      </w:r>
    </w:p>
    <w:p>
      <w:pPr>
        <w:spacing w:before="0" w:after="60"/>
      </w:pPr>
    </w:p>
    <w:p>
      <w:pPr>
        <w:pStyle w:val="Heading2"/>
        <w:spacing w:before="320" w:after="160"/>
      </w:pPr>
      <w:r>
        <w:rPr>
          <w:rFonts w:ascii="Arial" w:cs="Arial" w:eastAsia="Arial" w:hAnsi="Arial"/>
          <w:b/>
          <w:bCs/>
          <w:color w:val="2E74B5"/>
          <w:sz w:val="28"/>
          <w:szCs w:val="28"/>
        </w:rPr>
        <w:t xml:space="preserve">9.1  Conclusion</w:t>
      </w:r>
    </w:p>
    <w:p>
      <w:pPr>
        <w:spacing w:before="0" w:after="160" w:line="380" w:lineRule="auto"/>
        <w:jc w:val="both"/>
      </w:pPr>
      <w:r>
        <w:rPr>
          <w:rFonts w:ascii="Arial" w:cs="Arial" w:eastAsia="Arial" w:hAnsi="Arial"/>
          <w:b w:val="false"/>
          <w:bCs w:val="false"/>
          <w:i w:val="false"/>
          <w:iCs w:val="false"/>
          <w:color w:val="000000"/>
          <w:sz w:val="22"/>
          <w:szCs w:val="22"/>
        </w:rPr>
        <w:t xml:space="preserve">This project has successfully demonstrated that a sophisticated multi-modal AI robotic companion — capable of face recognition, skeleton tracking, environmental audio classification, conversational AI, document Q&amp;A, code review, network monitoring, and depth-aware navigation — can be built from recycled electronic components within a budget of INR 4,550.</w:t>
      </w:r>
    </w:p>
    <w:p>
      <w:pPr>
        <w:spacing w:before="0" w:after="160" w:line="380" w:lineRule="auto"/>
        <w:jc w:val="both"/>
      </w:pPr>
      <w:r>
        <w:rPr>
          <w:rFonts w:ascii="Arial" w:cs="Arial" w:eastAsia="Arial" w:hAnsi="Arial"/>
          <w:b w:val="false"/>
          <w:bCs w:val="false"/>
          <w:i w:val="false"/>
          <w:iCs w:val="false"/>
          <w:color w:val="000000"/>
          <w:sz w:val="22"/>
          <w:szCs w:val="22"/>
        </w:rPr>
        <w:t xml:space="preserve">The ten machine learning models integrated in DESKBOT collectively achieve performance metrics that meet or exceed all defined targets: face recognition accuracy of ~95% under normal conditions, audio CNN weighted F1-score of 0.87, voice STT WER of 13.2%, network anomaly detection ROC-AUC of 0.924, and table edge detection accuracy of 99.2%. The replacement of pyttsx3 with Microsoft Neural edge-TTS produced a 2.3-point improvement in user-rated naturalness (1.9 → 4.2 out of 5.0), confirming this as a qualitatively significant engineering contribution.</w:t>
      </w:r>
    </w:p>
    <w:p>
      <w:pPr>
        <w:spacing w:before="0" w:after="160" w:line="380" w:lineRule="auto"/>
        <w:jc w:val="both"/>
      </w:pPr>
      <w:r>
        <w:rPr>
          <w:rFonts w:ascii="Arial" w:cs="Arial" w:eastAsia="Arial" w:hAnsi="Arial"/>
          <w:b w:val="false"/>
          <w:bCs w:val="false"/>
          <w:i w:val="false"/>
          <w:iCs w:val="false"/>
          <w:color w:val="000000"/>
          <w:sz w:val="22"/>
          <w:szCs w:val="22"/>
        </w:rPr>
        <w:t xml:space="preserve">The VL53L0X Time-of-Flight sensor integration for table edge detection represents a meaningful safety improvement over IR-based approaches, achieving near-perfect detection rates compared to 78% with IR sensors in preliminary testing. The AGENT module — combining document RAG and live code review in a physical robotic assistant — represents a novel application of LLM agent capabilities to the HCI robotics domain, enabling DESKBOT to function as a practical AI development assistant.</w:t>
      </w:r>
    </w:p>
    <w:p>
      <w:pPr>
        <w:spacing w:before="0" w:after="160" w:line="380" w:lineRule="auto"/>
        <w:jc w:val="both"/>
      </w:pPr>
      <w:r>
        <w:rPr>
          <w:rFonts w:ascii="Arial" w:cs="Arial" w:eastAsia="Arial" w:hAnsi="Arial"/>
          <w:b w:val="false"/>
          <w:bCs w:val="false"/>
          <w:i w:val="false"/>
          <w:iCs w:val="false"/>
          <w:color w:val="000000"/>
          <w:sz w:val="22"/>
          <w:szCs w:val="22"/>
        </w:rPr>
        <w:t xml:space="preserve">Beyond technical achievements, DESKBOT demonstrates the educational and inspirational value of ambitious student projects with constrained resources. The use of a dead laptop's chassis, recycled keyboard keys, and a spare smartphone as primary components shows that creativity and technical knowledge can compensate for hardware budget limitations, making cutting-edge AI robotics accessible to students across economic contexts.</w:t>
      </w:r>
    </w:p>
    <w:p>
      <w:pPr>
        <w:spacing w:before="0" w:after="40"/>
      </w:pPr>
    </w:p>
    <w:p>
      <w:pPr>
        <w:pStyle w:val="Heading2"/>
        <w:spacing w:before="320" w:after="160"/>
      </w:pPr>
      <w:r>
        <w:rPr>
          <w:rFonts w:ascii="Arial" w:cs="Arial" w:eastAsia="Arial" w:hAnsi="Arial"/>
          <w:b/>
          <w:bCs/>
          <w:color w:val="2E74B5"/>
          <w:sz w:val="28"/>
          <w:szCs w:val="28"/>
        </w:rPr>
        <w:t xml:space="preserve">9.2  Summary of Contributions</w:t>
      </w:r>
    </w:p>
    <w:p>
      <w:pPr>
        <w:pStyle w:val="ListParagraph"/>
        <w:numPr>
          <w:ilvl w:val="0"/>
          <w:numId w:val="2"/>
        </w:numPr>
        <w:spacing w:before="40" w:after="80" w:line="340" w:lineRule="auto"/>
      </w:pPr>
      <w:r>
        <w:rPr>
          <w:rFonts w:ascii="Arial" w:cs="Arial" w:eastAsia="Arial" w:hAnsi="Arial"/>
          <w:sz w:val="22"/>
          <w:szCs w:val="22"/>
        </w:rPr>
        <w:t xml:space="preserve">Multi-modal AI integration: Successful combination of 10 ML models across vision, audio, NLP, and network domains in a single autonomous system.</w:t>
      </w:r>
    </w:p>
    <w:p>
      <w:pPr>
        <w:pStyle w:val="ListParagraph"/>
        <w:numPr>
          <w:ilvl w:val="0"/>
          <w:numId w:val="2"/>
        </w:numPr>
        <w:spacing w:before="40" w:after="80" w:line="340" w:lineRule="auto"/>
      </w:pPr>
      <w:r>
        <w:rPr>
          <w:rFonts w:ascii="Arial" w:cs="Arial" w:eastAsia="Arial" w:hAnsi="Arial"/>
          <w:sz w:val="22"/>
          <w:szCs w:val="22"/>
        </w:rPr>
        <w:t xml:space="preserve">edge-TTS adoption: Demonstrated Microsoft Neural TTS as a free, human-quality alternative to conventional robotic TTS in academic robotics projects.</w:t>
      </w:r>
    </w:p>
    <w:p>
      <w:pPr>
        <w:pStyle w:val="ListParagraph"/>
        <w:numPr>
          <w:ilvl w:val="0"/>
          <w:numId w:val="2"/>
        </w:numPr>
        <w:spacing w:before="40" w:after="80" w:line="340" w:lineRule="auto"/>
      </w:pPr>
      <w:r>
        <w:rPr>
          <w:rFonts w:ascii="Arial" w:cs="Arial" w:eastAsia="Arial" w:hAnsi="Arial"/>
          <w:sz w:val="22"/>
          <w:szCs w:val="22"/>
        </w:rPr>
        <w:t xml:space="preserve">VL53L0X for depth safety: Validated VL53L0X ToF sensors as superior to IR sensors for table-edge detection, with 99.2% vs 78% detection accuracy.</w:t>
      </w:r>
    </w:p>
    <w:p>
      <w:pPr>
        <w:pStyle w:val="ListParagraph"/>
        <w:numPr>
          <w:ilvl w:val="0"/>
          <w:numId w:val="2"/>
        </w:numPr>
        <w:spacing w:before="40" w:after="80" w:line="340" w:lineRule="auto"/>
      </w:pPr>
      <w:r>
        <w:rPr>
          <w:rFonts w:ascii="Arial" w:cs="Arial" w:eastAsia="Arial" w:hAnsi="Arial"/>
          <w:sz w:val="22"/>
          <w:szCs w:val="22"/>
        </w:rPr>
        <w:t xml:space="preserve">RAG agent in robotics: First integration (to our knowledge) of a voice-controlled document Q&amp;A agent in a physical desktop robot.</w:t>
      </w:r>
    </w:p>
    <w:p>
      <w:pPr>
        <w:pStyle w:val="ListParagraph"/>
        <w:numPr>
          <w:ilvl w:val="0"/>
          <w:numId w:val="2"/>
        </w:numPr>
        <w:spacing w:before="40" w:after="80" w:line="340" w:lineRule="auto"/>
      </w:pPr>
      <w:r>
        <w:rPr>
          <w:rFonts w:ascii="Arial" w:cs="Arial" w:eastAsia="Arial" w:hAnsi="Arial"/>
          <w:sz w:val="22"/>
          <w:szCs w:val="22"/>
        </w:rPr>
        <w:t xml:space="preserve">Live code review agent: Novel live file-watching code review capability enabling physical robot as AI coding assistant.</w:t>
      </w:r>
    </w:p>
    <w:p>
      <w:pPr>
        <w:pStyle w:val="ListParagraph"/>
        <w:numPr>
          <w:ilvl w:val="0"/>
          <w:numId w:val="2"/>
        </w:numPr>
        <w:spacing w:before="40" w:after="80" w:line="340" w:lineRule="auto"/>
      </w:pPr>
      <w:r>
        <w:rPr>
          <w:rFonts w:ascii="Arial" w:cs="Arial" w:eastAsia="Arial" w:hAnsi="Arial"/>
          <w:sz w:val="22"/>
          <w:szCs w:val="22"/>
        </w:rPr>
        <w:t xml:space="preserve">Recycled hardware AI: Full system demonstration at INR 4,550 with recycled ThinkPad T61 and spare smartphone as primary hardware.</w:t>
      </w:r>
    </w:p>
    <w:p>
      <w:pPr>
        <w:spacing w:before="0" w:after="40"/>
      </w:pPr>
    </w:p>
    <w:p>
      <w:pPr>
        <w:pStyle w:val="Heading2"/>
        <w:spacing w:before="320" w:after="160"/>
      </w:pPr>
      <w:r>
        <w:rPr>
          <w:rFonts w:ascii="Arial" w:cs="Arial" w:eastAsia="Arial" w:hAnsi="Arial"/>
          <w:b/>
          <w:bCs/>
          <w:color w:val="2E74B5"/>
          <w:sz w:val="28"/>
          <w:szCs w:val="28"/>
        </w:rPr>
        <w:t xml:space="preserve">9.3  Future Scope</w:t>
      </w:r>
    </w:p>
    <w:p>
      <w:pPr>
        <w:pStyle w:val="Heading3"/>
        <w:spacing w:before="240" w:after="120"/>
      </w:pPr>
      <w:r>
        <w:rPr>
          <w:rFonts w:ascii="Arial" w:cs="Arial" w:eastAsia="Arial" w:hAnsi="Arial"/>
          <w:b/>
          <w:bCs/>
          <w:color w:val="1F4E79"/>
          <w:sz w:val="26"/>
          <w:szCs w:val="26"/>
        </w:rPr>
        <w:t xml:space="preserve">9.3.1  Short-Term (6-12 months)</w:t>
      </w:r>
    </w:p>
    <w:p>
      <w:pPr>
        <w:pStyle w:val="ListParagraph"/>
        <w:numPr>
          <w:ilvl w:val="0"/>
          <w:numId w:val="3"/>
        </w:numPr>
        <w:spacing w:before="40" w:after="80" w:line="340" w:lineRule="auto"/>
      </w:pPr>
      <w:r>
        <w:rPr>
          <w:rFonts w:ascii="Arial" w:cs="Arial" w:eastAsia="Arial" w:hAnsi="Arial"/>
          <w:b w:val="false"/>
          <w:bCs w:val="false"/>
          <w:sz w:val="22"/>
          <w:szCs w:val="22"/>
        </w:rPr>
        <w:t xml:space="preserve">Raspberry Pi 4 integration: Move ML inference from laptop to on-robot Raspberry Pi 4B, eliminating WiFi latency and laptop dependency.</w:t>
      </w:r>
    </w:p>
    <w:p>
      <w:pPr>
        <w:pStyle w:val="ListParagraph"/>
        <w:numPr>
          <w:ilvl w:val="0"/>
          <w:numId w:val="3"/>
        </w:numPr>
        <w:spacing w:before="40" w:after="80" w:line="340" w:lineRule="auto"/>
      </w:pPr>
      <w:r>
        <w:rPr>
          <w:rFonts w:ascii="Arial" w:cs="Arial" w:eastAsia="Arial" w:hAnsi="Arial"/>
          <w:b w:val="false"/>
          <w:bCs w:val="false"/>
          <w:sz w:val="22"/>
          <w:szCs w:val="22"/>
        </w:rPr>
        <w:t xml:space="preserve">FAISS/ChromaDB vector database: Replace simple text-concatenation RAG with proper vector similarity search for better document Q&amp;A at scale.</w:t>
      </w:r>
    </w:p>
    <w:p>
      <w:pPr>
        <w:pStyle w:val="ListParagraph"/>
        <w:numPr>
          <w:ilvl w:val="0"/>
          <w:numId w:val="3"/>
        </w:numPr>
        <w:spacing w:before="40" w:after="80" w:line="340" w:lineRule="auto"/>
      </w:pPr>
      <w:r>
        <w:rPr>
          <w:rFonts w:ascii="Arial" w:cs="Arial" w:eastAsia="Arial" w:hAnsi="Arial"/>
          <w:b w:val="false"/>
          <w:bCs w:val="false"/>
          <w:sz w:val="22"/>
          <w:szCs w:val="22"/>
        </w:rPr>
        <w:t xml:space="preserve">Hindi language support: Add Hindi STT model (Vosk Hindi) and Hindi TTS voice for bilingual interaction.</w:t>
      </w:r>
    </w:p>
    <w:p>
      <w:pPr>
        <w:pStyle w:val="ListParagraph"/>
        <w:numPr>
          <w:ilvl w:val="0"/>
          <w:numId w:val="3"/>
        </w:numPr>
        <w:spacing w:before="40" w:after="80" w:line="340" w:lineRule="auto"/>
      </w:pPr>
      <w:r>
        <w:rPr>
          <w:rFonts w:ascii="Arial" w:cs="Arial" w:eastAsia="Arial" w:hAnsi="Arial"/>
          <w:b w:val="false"/>
          <w:bCs w:val="false"/>
          <w:sz w:val="22"/>
          <w:szCs w:val="22"/>
        </w:rPr>
        <w:t xml:space="preserve">Emotion recognition: Add facial expression classification for emotional state detection (happy, sad, angry, surprised) using a lightweight CNN on face crops.</w:t>
      </w:r>
    </w:p>
    <w:p>
      <w:pPr>
        <w:pStyle w:val="ListParagraph"/>
        <w:numPr>
          <w:ilvl w:val="0"/>
          <w:numId w:val="3"/>
        </w:numPr>
        <w:spacing w:before="40" w:after="80" w:line="340" w:lineRule="auto"/>
      </w:pPr>
      <w:r>
        <w:rPr>
          <w:rFonts w:ascii="Arial" w:cs="Arial" w:eastAsia="Arial" w:hAnsi="Arial"/>
          <w:b w:val="false"/>
          <w:bCs w:val="false"/>
          <w:sz w:val="22"/>
          <w:szCs w:val="22"/>
        </w:rPr>
        <w:t xml:space="preserve">Mobile app: Develop React Native companion app for remote control outside local WiFi network via VPN.</w:t>
      </w:r>
    </w:p>
    <w:p>
      <w:pPr>
        <w:spacing w:before="0" w:after="20"/>
      </w:pPr>
    </w:p>
    <w:p>
      <w:pPr>
        <w:pStyle w:val="Heading3"/>
        <w:spacing w:before="240" w:after="120"/>
      </w:pPr>
      <w:r>
        <w:rPr>
          <w:rFonts w:ascii="Arial" w:cs="Arial" w:eastAsia="Arial" w:hAnsi="Arial"/>
          <w:b/>
          <w:bCs/>
          <w:color w:val="1F4E79"/>
          <w:sz w:val="26"/>
          <w:szCs w:val="26"/>
        </w:rPr>
        <w:t xml:space="preserve">9.3.2  Medium-Term (1-2 years)</w:t>
      </w:r>
    </w:p>
    <w:p>
      <w:pPr>
        <w:pStyle w:val="ListParagraph"/>
        <w:numPr>
          <w:ilvl w:val="0"/>
          <w:numId w:val="3"/>
        </w:numPr>
        <w:spacing w:before="40" w:after="80" w:line="340" w:lineRule="auto"/>
      </w:pPr>
      <w:r>
        <w:rPr>
          <w:rFonts w:ascii="Arial" w:cs="Arial" w:eastAsia="Arial" w:hAnsi="Arial"/>
          <w:b w:val="false"/>
          <w:bCs w:val="false"/>
          <w:sz w:val="22"/>
          <w:szCs w:val="22"/>
        </w:rPr>
        <w:t xml:space="preserve">SLAM navigation: Implement Simultaneous Localization and Mapping using a RPLiDAR or depth camera for room mapping and autonomous path planning.</w:t>
      </w:r>
    </w:p>
    <w:p>
      <w:pPr>
        <w:pStyle w:val="ListParagraph"/>
        <w:numPr>
          <w:ilvl w:val="0"/>
          <w:numId w:val="3"/>
        </w:numPr>
        <w:spacing w:before="40" w:after="80" w:line="340" w:lineRule="auto"/>
      </w:pPr>
      <w:r>
        <w:rPr>
          <w:rFonts w:ascii="Arial" w:cs="Arial" w:eastAsia="Arial" w:hAnsi="Arial"/>
          <w:b w:val="false"/>
          <w:bCs w:val="false"/>
          <w:sz w:val="22"/>
          <w:szCs w:val="22"/>
        </w:rPr>
        <w:t xml:space="preserve">Robotic arm: Add a 4-DOF servo arm for object manipulation — fetching small objects, pressing buttons, turning pages.</w:t>
      </w:r>
    </w:p>
    <w:p>
      <w:pPr>
        <w:pStyle w:val="ListParagraph"/>
        <w:numPr>
          <w:ilvl w:val="0"/>
          <w:numId w:val="3"/>
        </w:numPr>
        <w:spacing w:before="40" w:after="80" w:line="340" w:lineRule="auto"/>
      </w:pPr>
      <w:r>
        <w:rPr>
          <w:rFonts w:ascii="Arial" w:cs="Arial" w:eastAsia="Arial" w:hAnsi="Arial"/>
          <w:b w:val="false"/>
          <w:bCs w:val="false"/>
          <w:sz w:val="22"/>
          <w:szCs w:val="22"/>
        </w:rPr>
        <w:t xml:space="preserve">Smart home integration: Connect with Google Home and Alexa APIs for broader IoT device control.</w:t>
      </w:r>
    </w:p>
    <w:p>
      <w:pPr>
        <w:pStyle w:val="ListParagraph"/>
        <w:numPr>
          <w:ilvl w:val="0"/>
          <w:numId w:val="3"/>
        </w:numPr>
        <w:spacing w:before="40" w:after="80" w:line="340" w:lineRule="auto"/>
      </w:pPr>
      <w:r>
        <w:rPr>
          <w:rFonts w:ascii="Arial" w:cs="Arial" w:eastAsia="Arial" w:hAnsi="Arial"/>
          <w:b w:val="false"/>
          <w:bCs w:val="false"/>
          <w:sz w:val="22"/>
          <w:szCs w:val="22"/>
        </w:rPr>
        <w:t xml:space="preserve">Multi-robot swarm: Implement inter-robot MQTT communication for coordinated multi-DESKBOT deployments.</w:t>
      </w:r>
    </w:p>
    <w:p>
      <w:pPr>
        <w:pStyle w:val="ListParagraph"/>
        <w:numPr>
          <w:ilvl w:val="0"/>
          <w:numId w:val="3"/>
        </w:numPr>
        <w:spacing w:before="40" w:after="80" w:line="340" w:lineRule="auto"/>
      </w:pPr>
      <w:r>
        <w:rPr>
          <w:rFonts w:ascii="Arial" w:cs="Arial" w:eastAsia="Arial" w:hAnsi="Arial"/>
          <w:b w:val="false"/>
          <w:bCs w:val="false"/>
          <w:sz w:val="22"/>
          <w:szCs w:val="22"/>
        </w:rPr>
        <w:t xml:space="preserve">3D-printed custom chassis: Replace recycled ThinkPad chassis with purpose-designed 3D-printed enclosure for improved aesthetics and component integration.</w:t>
      </w:r>
    </w:p>
    <w:p>
      <w:pPr>
        <w:spacing w:before="0" w:after="20"/>
      </w:pPr>
    </w:p>
    <w:p>
      <w:pPr>
        <w:pStyle w:val="Heading3"/>
        <w:spacing w:before="240" w:after="120"/>
      </w:pPr>
      <w:r>
        <w:rPr>
          <w:rFonts w:ascii="Arial" w:cs="Arial" w:eastAsia="Arial" w:hAnsi="Arial"/>
          <w:b/>
          <w:bCs/>
          <w:color w:val="1F4E79"/>
          <w:sz w:val="26"/>
          <w:szCs w:val="26"/>
        </w:rPr>
        <w:t xml:space="preserve">9.3.3  Long-Term (2+ years)</w:t>
      </w:r>
    </w:p>
    <w:p>
      <w:pPr>
        <w:pStyle w:val="ListParagraph"/>
        <w:numPr>
          <w:ilvl w:val="0"/>
          <w:numId w:val="3"/>
        </w:numPr>
        <w:spacing w:before="40" w:after="80" w:line="340" w:lineRule="auto"/>
      </w:pPr>
      <w:r>
        <w:rPr>
          <w:rFonts w:ascii="Arial" w:cs="Arial" w:eastAsia="Arial" w:hAnsi="Arial"/>
          <w:b w:val="false"/>
          <w:bCs w:val="false"/>
          <w:sz w:val="22"/>
          <w:szCs w:val="22"/>
        </w:rPr>
        <w:t xml:space="preserve">Hexapod conversion: Replace wheeled chassis with servo-based hexapod legs for all-terrain mobility.</w:t>
      </w:r>
    </w:p>
    <w:p>
      <w:pPr>
        <w:pStyle w:val="ListParagraph"/>
        <w:numPr>
          <w:ilvl w:val="0"/>
          <w:numId w:val="3"/>
        </w:numPr>
        <w:spacing w:before="40" w:after="80" w:line="340" w:lineRule="auto"/>
      </w:pPr>
      <w:r>
        <w:rPr>
          <w:rFonts w:ascii="Arial" w:cs="Arial" w:eastAsia="Arial" w:hAnsi="Arial"/>
          <w:b w:val="false"/>
          <w:bCs w:val="false"/>
          <w:sz w:val="22"/>
          <w:szCs w:val="22"/>
        </w:rPr>
        <w:t xml:space="preserve">Custom NPU: Develop or integrate a custom neural processing unit on FPGA for edge ML inference.</w:t>
      </w:r>
    </w:p>
    <w:p>
      <w:pPr>
        <w:pStyle w:val="ListParagraph"/>
        <w:numPr>
          <w:ilvl w:val="0"/>
          <w:numId w:val="3"/>
        </w:numPr>
        <w:spacing w:before="40" w:after="80" w:line="340" w:lineRule="auto"/>
      </w:pPr>
      <w:r>
        <w:rPr>
          <w:rFonts w:ascii="Arial" w:cs="Arial" w:eastAsia="Arial" w:hAnsi="Arial"/>
          <w:b w:val="false"/>
          <w:bCs w:val="false"/>
          <w:sz w:val="22"/>
          <w:szCs w:val="22"/>
        </w:rPr>
        <w:t xml:space="preserve">Commercial development: Package DESKBOT as a DIY kit (PCB, chassis components, pre-flashed firmware) for the maker community.</w:t>
      </w:r>
    </w:p>
    <w:p>
      <w:pPr>
        <w:spacing w:before="0" w:after="40"/>
      </w:pPr>
    </w:p>
    <w:p>
      <w:pPr>
        <w:pStyle w:val="Heading2"/>
        <w:spacing w:before="320" w:after="160"/>
      </w:pPr>
      <w:r>
        <w:rPr>
          <w:rFonts w:ascii="Arial" w:cs="Arial" w:eastAsia="Arial" w:hAnsi="Arial"/>
          <w:b/>
          <w:bCs/>
          <w:color w:val="2E74B5"/>
          <w:sz w:val="28"/>
          <w:szCs w:val="28"/>
        </w:rPr>
        <w:t xml:space="preserve">9.4  Lessons Learned</w:t>
      </w:r>
    </w:p>
    <w:p>
      <w:pPr>
        <w:pStyle w:val="ListParagraph"/>
        <w:numPr>
          <w:ilvl w:val="0"/>
          <w:numId w:val="3"/>
        </w:numPr>
        <w:spacing w:before="40" w:after="80" w:line="340" w:lineRule="auto"/>
      </w:pPr>
      <w:r>
        <w:rPr>
          <w:rFonts w:ascii="Arial" w:cs="Arial" w:eastAsia="Arial" w:hAnsi="Arial"/>
          <w:b w:val="false"/>
          <w:bCs w:val="false"/>
          <w:sz w:val="22"/>
          <w:szCs w:val="22"/>
        </w:rPr>
        <w:t xml:space="preserve">WiFi camera latency is manageable: DroidCam introduces 150-300ms latency, but for a desk companion (not a racing robot), this is completely acceptable.</w:t>
      </w:r>
    </w:p>
    <w:p>
      <w:pPr>
        <w:pStyle w:val="ListParagraph"/>
        <w:numPr>
          <w:ilvl w:val="0"/>
          <w:numId w:val="3"/>
        </w:numPr>
        <w:spacing w:before="40" w:after="80" w:line="340" w:lineRule="auto"/>
      </w:pPr>
      <w:r>
        <w:rPr>
          <w:rFonts w:ascii="Arial" w:cs="Arial" w:eastAsia="Arial" w:hAnsi="Arial"/>
          <w:b w:val="false"/>
          <w:bCs w:val="false"/>
          <w:sz w:val="22"/>
          <w:szCs w:val="22"/>
        </w:rPr>
        <w:t xml:space="preserve">CPU inference is more capable than expected: 10 ML models running simultaneously on a laptop CPU achieves 17-22 FPS — sufficient for all use cases.</w:t>
      </w:r>
    </w:p>
    <w:p>
      <w:pPr>
        <w:pStyle w:val="ListParagraph"/>
        <w:numPr>
          <w:ilvl w:val="0"/>
          <w:numId w:val="3"/>
        </w:numPr>
        <w:spacing w:before="40" w:after="80" w:line="340" w:lineRule="auto"/>
      </w:pPr>
      <w:r>
        <w:rPr>
          <w:rFonts w:ascii="Arial" w:cs="Arial" w:eastAsia="Arial" w:hAnsi="Arial"/>
          <w:b w:val="false"/>
          <w:bCs w:val="false"/>
          <w:sz w:val="22"/>
          <w:szCs w:val="22"/>
        </w:rPr>
        <w:t xml:space="preserve">MQTT is the right transport: The pub-sub model with Mosquitto proved far more maintainable than direct socket communication between modules.</w:t>
      </w:r>
    </w:p>
    <w:p>
      <w:pPr>
        <w:pStyle w:val="ListParagraph"/>
        <w:numPr>
          <w:ilvl w:val="0"/>
          <w:numId w:val="3"/>
        </w:numPr>
        <w:spacing w:before="40" w:after="80" w:line="340" w:lineRule="auto"/>
      </w:pPr>
      <w:r>
        <w:rPr>
          <w:rFonts w:ascii="Arial" w:cs="Arial" w:eastAsia="Arial" w:hAnsi="Arial"/>
          <w:b w:val="false"/>
          <w:bCs w:val="false"/>
          <w:sz w:val="22"/>
          <w:szCs w:val="22"/>
        </w:rPr>
        <w:t xml:space="preserve">TTS quality matters enormously: The single biggest UX improvement was replacing pyttsx3 with edge-TTS. Voice quality should be treated as a first-class requirement.</w:t>
      </w:r>
    </w:p>
    <w:p>
      <w:pPr>
        <w:pStyle w:val="ListParagraph"/>
        <w:numPr>
          <w:ilvl w:val="0"/>
          <w:numId w:val="3"/>
        </w:numPr>
        <w:spacing w:before="40" w:after="80" w:line="340" w:lineRule="auto"/>
      </w:pPr>
      <w:r>
        <w:rPr>
          <w:rFonts w:ascii="Arial" w:cs="Arial" w:eastAsia="Arial" w:hAnsi="Arial"/>
          <w:b w:val="false"/>
          <w:bCs w:val="false"/>
          <w:sz w:val="22"/>
          <w:szCs w:val="22"/>
        </w:rPr>
        <w:t xml:space="preserve">Recycled hardware works: ThinkPad aluminum proved an excellent structural material. The thermal pads between chassis layers even helped with component cooling.</w:t>
      </w:r>
    </w:p>
    <w:p>
      <w:pPr>
        <w:pStyle w:val="ListParagraph"/>
        <w:numPr>
          <w:ilvl w:val="0"/>
          <w:numId w:val="3"/>
        </w:numPr>
        <w:spacing w:before="40" w:after="80" w:line="340" w:lineRule="auto"/>
      </w:pPr>
      <w:r>
        <w:rPr>
          <w:rFonts w:ascii="Arial" w:cs="Arial" w:eastAsia="Arial" w:hAnsi="Arial"/>
          <w:b w:val="false"/>
          <w:bCs w:val="false"/>
          <w:sz w:val="22"/>
          <w:szCs w:val="22"/>
        </w:rPr>
        <w:t xml:space="preserve">Start with sensors, not models: Early testing revealed that table edge detection with IR sensors was unreliable. Switching to VL53L0X early in the project saved significant debugging time.</w:t>
      </w:r>
    </w:p>
    <w:p>
      <w:r>
        <w:br w:type="page"/>
      </w:r>
    </w:p>
    <w:p>
      <w:pPr>
        <w:spacing w:before="0" w:after="160" w:line="360" w:lineRule="auto"/>
        <w:jc w:val="center"/>
      </w:pPr>
      <w:r>
        <w:rPr>
          <w:rFonts w:ascii="Arial" w:cs="Arial" w:eastAsia="Arial" w:hAnsi="Arial"/>
          <w:b/>
          <w:bCs/>
          <w:i w:val="false"/>
          <w:iCs w:val="false"/>
          <w:color w:val="1F3864"/>
          <w:sz w:val="40"/>
          <w:szCs w:val="40"/>
        </w:rPr>
        <w:t xml:space="preserve">REFERENCES</w:t>
      </w:r>
    </w:p>
    <w:p>
      <w:pPr>
        <w:spacing w:before="0" w:after="80"/>
      </w:pPr>
    </w:p>
    <w:p>
      <w:pPr>
        <w:pBdr>
          <w:bottom w:val="single" w:color="D6DCE4" w:sz="4" w:space="1"/>
        </w:pBdr>
        <w:spacing w:before="120" w:after="120"/>
      </w:pPr>
    </w:p>
    <w:p>
      <w:pPr>
        <w:spacing w:before="0" w:after="120"/>
      </w:pPr>
    </w:p>
    <w:p>
      <w:pPr>
        <w:spacing w:before="0" w:after="160" w:line="380" w:lineRule="auto"/>
        <w:jc w:val="both"/>
      </w:pPr>
      <w:r>
        <w:rPr>
          <w:rFonts w:ascii="Arial" w:cs="Arial" w:eastAsia="Arial" w:hAnsi="Arial"/>
          <w:b w:val="false"/>
          <w:bCs w:val="false"/>
          <w:i w:val="false"/>
          <w:iCs w:val="false"/>
          <w:color w:val="000000"/>
          <w:sz w:val="22"/>
          <w:szCs w:val="22"/>
        </w:rPr>
        <w:t xml:space="preserve">[1] Turk, M., and Pentland, A. (1991). Eigenfaces for Recognition. Journal of Cognitive Neuroscience, 3(1), 71-86.</w:t>
      </w:r>
    </w:p>
    <w:p>
      <w:pPr>
        <w:spacing w:before="0" w:after="160" w:line="380" w:lineRule="auto"/>
        <w:jc w:val="both"/>
      </w:pPr>
      <w:r>
        <w:rPr>
          <w:rFonts w:ascii="Arial" w:cs="Arial" w:eastAsia="Arial" w:hAnsi="Arial"/>
          <w:b w:val="false"/>
          <w:bCs w:val="false"/>
          <w:i w:val="false"/>
          <w:iCs w:val="false"/>
          <w:color w:val="000000"/>
          <w:sz w:val="22"/>
          <w:szCs w:val="22"/>
        </w:rPr>
        <w:t xml:space="preserve">[2] Schroff, F., Kalenichenko, D., and Philbin, J. (2015). FaceNet: A Unified Embedding for Face Recognition and Clustering. Proceedings of CVPR 2015.</w:t>
      </w:r>
    </w:p>
    <w:p>
      <w:pPr>
        <w:spacing w:before="0" w:after="160" w:line="380" w:lineRule="auto"/>
        <w:jc w:val="both"/>
      </w:pPr>
      <w:r>
        <w:rPr>
          <w:rFonts w:ascii="Arial" w:cs="Arial" w:eastAsia="Arial" w:hAnsi="Arial"/>
          <w:b w:val="false"/>
          <w:bCs w:val="false"/>
          <w:i w:val="false"/>
          <w:iCs w:val="false"/>
          <w:color w:val="000000"/>
          <w:sz w:val="22"/>
          <w:szCs w:val="22"/>
        </w:rPr>
        <w:t xml:space="preserve">[3] King, D. E. (2009). Dlib-ml: A Machine Learning Toolkit. Journal of Machine Learning Research, 10, 1755-1758.</w:t>
      </w:r>
    </w:p>
    <w:p>
      <w:pPr>
        <w:spacing w:before="0" w:after="160" w:line="380" w:lineRule="auto"/>
        <w:jc w:val="both"/>
      </w:pPr>
      <w:r>
        <w:rPr>
          <w:rFonts w:ascii="Arial" w:cs="Arial" w:eastAsia="Arial" w:hAnsi="Arial"/>
          <w:b w:val="false"/>
          <w:bCs w:val="false"/>
          <w:i w:val="false"/>
          <w:iCs w:val="false"/>
          <w:color w:val="000000"/>
          <w:sz w:val="22"/>
          <w:szCs w:val="22"/>
        </w:rPr>
        <w:t xml:space="preserve">[4] Bazaevsky, V., Kartynnik, Y., Vakunov, A., Raveendran, K., and Grundmann, M. (2019). BlazeFace: Sub-millisecond Neural Face Detection on Mobile GPUs. arXiv:1907.05047.</w:t>
      </w:r>
    </w:p>
    <w:p>
      <w:pPr>
        <w:spacing w:before="0" w:after="160" w:line="380" w:lineRule="auto"/>
        <w:jc w:val="both"/>
      </w:pPr>
      <w:r>
        <w:rPr>
          <w:rFonts w:ascii="Arial" w:cs="Arial" w:eastAsia="Arial" w:hAnsi="Arial"/>
          <w:b w:val="false"/>
          <w:bCs w:val="false"/>
          <w:i w:val="false"/>
          <w:iCs w:val="false"/>
          <w:color w:val="000000"/>
          <w:sz w:val="22"/>
          <w:szCs w:val="22"/>
        </w:rPr>
        <w:t xml:space="preserve">[5] Kartynnik, Y., Ablavatski, A., Grishchenko, I., and Grundmann, M. (2019). Real-time Facial Surface Geometry from Monocular Video on Mobile GPUs. arXiv:1907.06724.</w:t>
      </w:r>
    </w:p>
    <w:p>
      <w:pPr>
        <w:spacing w:before="0" w:after="160" w:line="380" w:lineRule="auto"/>
        <w:jc w:val="both"/>
      </w:pPr>
      <w:r>
        <w:rPr>
          <w:rFonts w:ascii="Arial" w:cs="Arial" w:eastAsia="Arial" w:hAnsi="Arial"/>
          <w:b w:val="false"/>
          <w:bCs w:val="false"/>
          <w:i w:val="false"/>
          <w:iCs w:val="false"/>
          <w:color w:val="000000"/>
          <w:sz w:val="22"/>
          <w:szCs w:val="22"/>
        </w:rPr>
        <w:t xml:space="preserve">[6] Bazaevsky, V., Grishchenko, I., Raveendran, K., Zhu, T., Zhang, F., and Grundmann, M. (2020). BlazePose: On-device Real-time Body Pose tracking. arXiv:2006.10204.</w:t>
      </w:r>
    </w:p>
    <w:p>
      <w:pPr>
        <w:spacing w:before="0" w:after="160" w:line="380" w:lineRule="auto"/>
        <w:jc w:val="both"/>
      </w:pPr>
      <w:r>
        <w:rPr>
          <w:rFonts w:ascii="Arial" w:cs="Arial" w:eastAsia="Arial" w:hAnsi="Arial"/>
          <w:b w:val="false"/>
          <w:bCs w:val="false"/>
          <w:i w:val="false"/>
          <w:iCs w:val="false"/>
          <w:color w:val="000000"/>
          <w:sz w:val="22"/>
          <w:szCs w:val="22"/>
        </w:rPr>
        <w:t xml:space="preserve">[7] Jocher, G., et al. (2020). YOLOv5 by Ultralytics. https://github.com/ultralytics/yolov5.</w:t>
      </w:r>
    </w:p>
    <w:p>
      <w:pPr>
        <w:spacing w:before="0" w:after="160" w:line="380" w:lineRule="auto"/>
        <w:jc w:val="both"/>
      </w:pPr>
      <w:r>
        <w:rPr>
          <w:rFonts w:ascii="Arial" w:cs="Arial" w:eastAsia="Arial" w:hAnsi="Arial"/>
          <w:b w:val="false"/>
          <w:bCs w:val="false"/>
          <w:i w:val="false"/>
          <w:iCs w:val="false"/>
          <w:color w:val="000000"/>
          <w:sz w:val="22"/>
          <w:szCs w:val="22"/>
        </w:rPr>
        <w:t xml:space="preserve">[8] Salamon, J., Jacoby, C., and Bello, J. P. (2014). A Dataset and Taxonomy for Urban Sound Research. Proceedings of the 22nd ACM International Conference on Multimedia.</w:t>
      </w:r>
    </w:p>
    <w:p>
      <w:pPr>
        <w:spacing w:before="0" w:after="160" w:line="380" w:lineRule="auto"/>
        <w:jc w:val="both"/>
      </w:pPr>
      <w:r>
        <w:rPr>
          <w:rFonts w:ascii="Arial" w:cs="Arial" w:eastAsia="Arial" w:hAnsi="Arial"/>
          <w:b w:val="false"/>
          <w:bCs w:val="false"/>
          <w:i w:val="false"/>
          <w:iCs w:val="false"/>
          <w:color w:val="000000"/>
          <w:sz w:val="22"/>
          <w:szCs w:val="22"/>
        </w:rPr>
        <w:t xml:space="preserve">[9] Piczak, K. J. (2015). Environmental Sound Classification with Convolutional Neural Networks. Proceedings of MLSP 2015.</w:t>
      </w:r>
    </w:p>
    <w:p>
      <w:pPr>
        <w:spacing w:before="0" w:after="160" w:line="380" w:lineRule="auto"/>
        <w:jc w:val="both"/>
      </w:pPr>
      <w:r>
        <w:rPr>
          <w:rFonts w:ascii="Arial" w:cs="Arial" w:eastAsia="Arial" w:hAnsi="Arial"/>
          <w:b w:val="false"/>
          <w:bCs w:val="false"/>
          <w:i w:val="false"/>
          <w:iCs w:val="false"/>
          <w:color w:val="000000"/>
          <w:sz w:val="22"/>
          <w:szCs w:val="22"/>
        </w:rPr>
        <w:t xml:space="preserve">[10] Salamon, J., and Bello, J. P. (2017). Deep Convolutional Neural Networks and Data Augmentation for Environmental Sound Classification. IEEE Signal Processing Letters, 24(3), 279-283.</w:t>
      </w:r>
    </w:p>
    <w:p>
      <w:pPr>
        <w:spacing w:before="0" w:after="160" w:line="380" w:lineRule="auto"/>
        <w:jc w:val="both"/>
      </w:pPr>
      <w:r>
        <w:rPr>
          <w:rFonts w:ascii="Arial" w:cs="Arial" w:eastAsia="Arial" w:hAnsi="Arial"/>
          <w:b w:val="false"/>
          <w:bCs w:val="false"/>
          <w:i w:val="false"/>
          <w:iCs w:val="false"/>
          <w:color w:val="000000"/>
          <w:sz w:val="22"/>
          <w:szCs w:val="22"/>
        </w:rPr>
        <w:t xml:space="preserve">[11] van den Oord, A., Dieleman, S., Zen, H., Simonyan, K., Vinyals, O., Graves, A., Kalchbrenner, N., Senior, A., and Kavukcuoglu, K. (2016). WaveNet: A Generative Model for Raw Audio. arXiv:1609.03499.</w:t>
      </w:r>
    </w:p>
    <w:p>
      <w:pPr>
        <w:spacing w:before="0" w:after="160" w:line="380" w:lineRule="auto"/>
        <w:jc w:val="both"/>
      </w:pPr>
      <w:r>
        <w:rPr>
          <w:rFonts w:ascii="Arial" w:cs="Arial" w:eastAsia="Arial" w:hAnsi="Arial"/>
          <w:b w:val="false"/>
          <w:bCs w:val="false"/>
          <w:i w:val="false"/>
          <w:iCs w:val="false"/>
          <w:color w:val="000000"/>
          <w:sz w:val="22"/>
          <w:szCs w:val="22"/>
        </w:rPr>
        <w:t xml:space="preserve">[12] Wang, Y., Skerry-Ryan, R. J., et al. (2017). Tacotron: Towards End-to-End Speech Synthesis. Interspeech 2017.</w:t>
      </w:r>
    </w:p>
    <w:p>
      <w:pPr>
        <w:spacing w:before="0" w:after="160" w:line="380" w:lineRule="auto"/>
        <w:jc w:val="both"/>
      </w:pPr>
      <w:r>
        <w:rPr>
          <w:rFonts w:ascii="Arial" w:cs="Arial" w:eastAsia="Arial" w:hAnsi="Arial"/>
          <w:b w:val="false"/>
          <w:bCs w:val="false"/>
          <w:i w:val="false"/>
          <w:iCs w:val="false"/>
          <w:color w:val="000000"/>
          <w:sz w:val="22"/>
          <w:szCs w:val="22"/>
        </w:rPr>
        <w:t xml:space="preserve">[13] Microsoft. (2024). Edge TTS: Microsoft Azure Cognitive Services Neural TTS. Available at: https://github.com/rany2/edge-tts.</w:t>
      </w:r>
    </w:p>
    <w:p>
      <w:pPr>
        <w:spacing w:before="0" w:after="160" w:line="380" w:lineRule="auto"/>
        <w:jc w:val="both"/>
      </w:pPr>
      <w:r>
        <w:rPr>
          <w:rFonts w:ascii="Arial" w:cs="Arial" w:eastAsia="Arial" w:hAnsi="Arial"/>
          <w:b w:val="false"/>
          <w:bCs w:val="false"/>
          <w:i w:val="false"/>
          <w:iCs w:val="false"/>
          <w:color w:val="000000"/>
          <w:sz w:val="22"/>
          <w:szCs w:val="22"/>
        </w:rPr>
        <w:t xml:space="preserve">[14] Povey, D., et al. (2011). The Kaldi Speech Recognition Toolkit. ASRU 2011. (Vosk implementation: https://alphacephei.com/vosk).</w:t>
      </w:r>
    </w:p>
    <w:p>
      <w:pPr>
        <w:spacing w:before="0" w:after="160" w:line="380" w:lineRule="auto"/>
        <w:jc w:val="both"/>
      </w:pPr>
      <w:r>
        <w:rPr>
          <w:rFonts w:ascii="Arial" w:cs="Arial" w:eastAsia="Arial" w:hAnsi="Arial"/>
          <w:b w:val="false"/>
          <w:bCs w:val="false"/>
          <w:i w:val="false"/>
          <w:iCs w:val="false"/>
          <w:color w:val="000000"/>
          <w:sz w:val="22"/>
          <w:szCs w:val="22"/>
        </w:rPr>
        <w:t xml:space="preserve">[15] Google. (2024). Gemini 2.0 Flash Technical Report. Google AI. https://ai.google.dev.</w:t>
      </w:r>
    </w:p>
    <w:p>
      <w:pPr>
        <w:spacing w:before="0" w:after="160" w:line="380" w:lineRule="auto"/>
        <w:jc w:val="both"/>
      </w:pPr>
      <w:r>
        <w:rPr>
          <w:rFonts w:ascii="Arial" w:cs="Arial" w:eastAsia="Arial" w:hAnsi="Arial"/>
          <w:b w:val="false"/>
          <w:bCs w:val="false"/>
          <w:i w:val="false"/>
          <w:iCs w:val="false"/>
          <w:color w:val="000000"/>
          <w:sz w:val="22"/>
          <w:szCs w:val="22"/>
        </w:rPr>
        <w:t xml:space="preserve">[16] Taigman, Y., Yang, M., Ranzato, M. A., and Wolf, L. (2014). DeepFace: Closing the Gap to Human-Level Performance in Face Verification. CVPR 2014.</w:t>
      </w:r>
    </w:p>
    <w:p>
      <w:pPr>
        <w:spacing w:before="0" w:after="160" w:line="380" w:lineRule="auto"/>
        <w:jc w:val="both"/>
      </w:pPr>
      <w:r>
        <w:rPr>
          <w:rFonts w:ascii="Arial" w:cs="Arial" w:eastAsia="Arial" w:hAnsi="Arial"/>
          <w:b w:val="false"/>
          <w:bCs w:val="false"/>
          <w:i w:val="false"/>
          <w:iCs w:val="false"/>
          <w:color w:val="000000"/>
          <w:sz w:val="22"/>
          <w:szCs w:val="22"/>
        </w:rPr>
        <w:t xml:space="preserve">[17] Breiman, L. (2001). Random Forests. Machine Learning, 45(1), 5-32.</w:t>
      </w:r>
    </w:p>
    <w:p>
      <w:pPr>
        <w:spacing w:before="0" w:after="160" w:line="380" w:lineRule="auto"/>
        <w:jc w:val="both"/>
      </w:pPr>
      <w:r>
        <w:rPr>
          <w:rFonts w:ascii="Arial" w:cs="Arial" w:eastAsia="Arial" w:hAnsi="Arial"/>
          <w:b w:val="false"/>
          <w:bCs w:val="false"/>
          <w:i w:val="false"/>
          <w:iCs w:val="false"/>
          <w:color w:val="000000"/>
          <w:sz w:val="22"/>
          <w:szCs w:val="22"/>
        </w:rPr>
        <w:t xml:space="preserve">[18] Tavallaee, M., Bagheri, E., Lu, W., and Ghorbani, A. A. (2009). A Detailed Analysis of the KDD CUP 99 Data Set. IEEE CISDA 2009. (NSL-KDD dataset).</w:t>
      </w:r>
    </w:p>
    <w:p>
      <w:pPr>
        <w:spacing w:before="0" w:after="160" w:line="380" w:lineRule="auto"/>
        <w:jc w:val="both"/>
      </w:pPr>
      <w:r>
        <w:rPr>
          <w:rFonts w:ascii="Arial" w:cs="Arial" w:eastAsia="Arial" w:hAnsi="Arial"/>
          <w:b w:val="false"/>
          <w:bCs w:val="false"/>
          <w:i w:val="false"/>
          <w:iCs w:val="false"/>
          <w:color w:val="000000"/>
          <w:sz w:val="22"/>
          <w:szCs w:val="22"/>
        </w:rPr>
        <w:t xml:space="preserve">[19] Zhang, F., et al. (2020). MediaPipe Hands: On-device Real-time Hand Tracking. arXiv:2006.10214.</w:t>
      </w:r>
    </w:p>
    <w:p>
      <w:pPr>
        <w:spacing w:before="0" w:after="160" w:line="380" w:lineRule="auto"/>
        <w:jc w:val="both"/>
      </w:pPr>
      <w:r>
        <w:rPr>
          <w:rFonts w:ascii="Arial" w:cs="Arial" w:eastAsia="Arial" w:hAnsi="Arial"/>
          <w:b w:val="false"/>
          <w:bCs w:val="false"/>
          <w:i w:val="false"/>
          <w:iCs w:val="false"/>
          <w:color w:val="000000"/>
          <w:sz w:val="22"/>
          <w:szCs w:val="22"/>
        </w:rPr>
        <w:t xml:space="preserve">[20] Espressif Systems. (2024). ESP32-WROOM-32 Technical Reference Manual. https://www.espressif.com.</w:t>
      </w:r>
    </w:p>
    <w:p>
      <w:pPr>
        <w:spacing w:before="0" w:after="160" w:line="380" w:lineRule="auto"/>
        <w:jc w:val="both"/>
      </w:pPr>
      <w:r>
        <w:rPr>
          <w:rFonts w:ascii="Arial" w:cs="Arial" w:eastAsia="Arial" w:hAnsi="Arial"/>
          <w:b w:val="false"/>
          <w:bCs w:val="false"/>
          <w:i w:val="false"/>
          <w:iCs w:val="false"/>
          <w:color w:val="000000"/>
          <w:sz w:val="22"/>
          <w:szCs w:val="22"/>
        </w:rPr>
        <w:t xml:space="preserve">[21] STMicroelectronics. (2024). VL53L0X Time-of-Flight Ranging Sensor Datasheet. https://www.st.com.</w:t>
      </w:r>
    </w:p>
    <w:p>
      <w:pPr>
        <w:spacing w:before="0" w:after="160" w:line="380" w:lineRule="auto"/>
        <w:jc w:val="both"/>
      </w:pPr>
      <w:r>
        <w:rPr>
          <w:rFonts w:ascii="Arial" w:cs="Arial" w:eastAsia="Arial" w:hAnsi="Arial"/>
          <w:b w:val="false"/>
          <w:bCs w:val="false"/>
          <w:i w:val="false"/>
          <w:iCs w:val="false"/>
          <w:color w:val="000000"/>
          <w:sz w:val="22"/>
          <w:szCs w:val="22"/>
        </w:rPr>
        <w:t xml:space="preserve">[22] Bodmer, B. (2024). TFT_eSPI Library Documentation. https://github.com/Bodmer/TFT_eSPI.</w:t>
      </w:r>
    </w:p>
    <w:p>
      <w:pPr>
        <w:spacing w:before="0" w:after="160" w:line="380" w:lineRule="auto"/>
        <w:jc w:val="both"/>
      </w:pPr>
      <w:r>
        <w:rPr>
          <w:rFonts w:ascii="Arial" w:cs="Arial" w:eastAsia="Arial" w:hAnsi="Arial"/>
          <w:b w:val="false"/>
          <w:bCs w:val="false"/>
          <w:i w:val="false"/>
          <w:iCs w:val="false"/>
          <w:color w:val="000000"/>
          <w:sz w:val="22"/>
          <w:szCs w:val="22"/>
        </w:rPr>
        <w:t xml:space="preserve">[23] Adafruit Industries. (2024). NeoPixel Uberguide. https://learn.adafruit.com/adafruit-neopixel-uberguide.</w:t>
      </w:r>
    </w:p>
    <w:p>
      <w:pPr>
        <w:spacing w:before="0" w:after="160" w:line="380" w:lineRule="auto"/>
        <w:jc w:val="both"/>
      </w:pPr>
      <w:r>
        <w:rPr>
          <w:rFonts w:ascii="Arial" w:cs="Arial" w:eastAsia="Arial" w:hAnsi="Arial"/>
          <w:b w:val="false"/>
          <w:bCs w:val="false"/>
          <w:i w:val="false"/>
          <w:iCs w:val="false"/>
          <w:color w:val="000000"/>
          <w:sz w:val="22"/>
          <w:szCs w:val="22"/>
        </w:rPr>
        <w:t xml:space="preserve">[24] King, R., et al. (2019). PubSubClient — MQTT Client for Arduino. https://github.com/knolleary/pubsubclient.</w:t>
      </w:r>
    </w:p>
    <w:p>
      <w:pPr>
        <w:spacing w:before="0" w:after="160" w:line="380" w:lineRule="auto"/>
        <w:jc w:val="both"/>
      </w:pPr>
      <w:r>
        <w:rPr>
          <w:rFonts w:ascii="Arial" w:cs="Arial" w:eastAsia="Arial" w:hAnsi="Arial"/>
          <w:b w:val="false"/>
          <w:bCs w:val="false"/>
          <w:i w:val="false"/>
          <w:iCs w:val="false"/>
          <w:color w:val="000000"/>
          <w:sz w:val="22"/>
          <w:szCs w:val="22"/>
        </w:rPr>
        <w:t xml:space="preserve">[25] DFRobot. (2024). DFPlayer Mini MP3 Module Product Wiki. https://wiki.dfrobot.com.</w:t>
      </w:r>
    </w:p>
    <w:p>
      <w:r>
        <w:br w:type="page"/>
      </w:r>
    </w:p>
    <w:p>
      <w:pPr>
        <w:spacing w:before="0" w:after="160" w:line="360" w:lineRule="auto"/>
        <w:jc w:val="left"/>
      </w:pPr>
      <w:r>
        <w:rPr>
          <w:rFonts w:ascii="Arial" w:cs="Arial" w:eastAsia="Arial" w:hAnsi="Arial"/>
          <w:b/>
          <w:bCs/>
          <w:i w:val="false"/>
          <w:iCs w:val="false"/>
          <w:color w:val="1F3864"/>
          <w:sz w:val="36"/>
          <w:szCs w:val="36"/>
        </w:rPr>
        <w:t xml:space="preserve">APPENDIX A: Key Code Snippets</w:t>
      </w:r>
    </w:p>
    <w:p>
      <w:pPr>
        <w:spacing w:before="0" w:after="80"/>
      </w:pPr>
    </w:p>
    <w:p>
      <w:pPr>
        <w:pBdr>
          <w:bottom w:val="single" w:color="D6DCE4" w:sz="4" w:space="1"/>
        </w:pBdr>
        <w:spacing w:before="120" w:after="120"/>
      </w:pPr>
    </w:p>
    <w:p>
      <w:pPr>
        <w:spacing w:before="0" w:after="120"/>
      </w:pPr>
    </w:p>
    <w:p>
      <w:pPr>
        <w:pStyle w:val="Heading2"/>
        <w:spacing w:before="320" w:after="160"/>
      </w:pPr>
      <w:r>
        <w:rPr>
          <w:rFonts w:ascii="Arial" w:cs="Arial" w:eastAsia="Arial" w:hAnsi="Arial"/>
          <w:b/>
          <w:bCs/>
          <w:color w:val="2E74B5"/>
          <w:sz w:val="28"/>
          <w:szCs w:val="28"/>
        </w:rPr>
        <w:t xml:space="preserve">A.1  ESP32 Boot Sequence</w:t>
      </w:r>
    </w:p>
    <w:p>
      <w:pPr>
        <w:shd w:fill="1E1E1E" w:val="clear"/>
        <w:spacing w:before="80" w:after="80" w:line="300"/>
        <w:ind w:left="360" w:right="360"/>
      </w:pPr>
      <w:r>
        <w:rPr>
          <w:rFonts w:ascii="Courier New" w:cs="Courier New" w:eastAsia="Courier New" w:hAnsi="Courier New"/>
          <w:color w:val="D4D4D4"/>
          <w:sz w:val="18"/>
          <w:szCs w:val="18"/>
        </w:rPr>
        <w:t xml:space="preserve">void setup() {</w:t>
      </w:r>
    </w:p>
    <w:p>
      <w:pPr>
        <w:shd w:fill="1E1E1E" w:val="clear"/>
        <w:spacing w:before="80" w:after="80" w:line="300"/>
        <w:ind w:left="360" w:right="360"/>
      </w:pPr>
      <w:r>
        <w:rPr>
          <w:rFonts w:ascii="Courier New" w:cs="Courier New" w:eastAsia="Courier New" w:hAnsi="Courier New"/>
          <w:color w:val="D4D4D4"/>
          <w:sz w:val="18"/>
          <w:szCs w:val="18"/>
        </w:rPr>
        <w:t xml:space="preserve">  Serial.begin(115200);</w:t>
      </w:r>
    </w:p>
    <w:p>
      <w:pPr>
        <w:shd w:fill="1E1E1E" w:val="clear"/>
        <w:spacing w:before="80" w:after="80" w:line="300"/>
        <w:ind w:left="360" w:right="360"/>
      </w:pPr>
      <w:r>
        <w:rPr>
          <w:rFonts w:ascii="Courier New" w:cs="Courier New" w:eastAsia="Courier New" w:hAnsi="Courier New"/>
          <w:color w:val="D4D4D4"/>
          <w:sz w:val="18"/>
          <w:szCs w:val="18"/>
        </w:rPr>
        <w:t xml:space="preserve">  initMotors();     // L298N motor driver</w:t>
      </w:r>
    </w:p>
    <w:p>
      <w:pPr>
        <w:shd w:fill="1E1E1E" w:val="clear"/>
        <w:spacing w:before="80" w:after="80" w:line="300"/>
        <w:ind w:left="360" w:right="360"/>
      </w:pPr>
      <w:r>
        <w:rPr>
          <w:rFonts w:ascii="Courier New" w:cs="Courier New" w:eastAsia="Courier New" w:hAnsi="Courier New"/>
          <w:color w:val="D4D4D4"/>
          <w:sz w:val="18"/>
          <w:szCs w:val="18"/>
        </w:rPr>
        <w:t xml:space="preserve">  initServos();     // Pan-tilt SG90 servos</w:t>
      </w:r>
    </w:p>
    <w:p>
      <w:pPr>
        <w:shd w:fill="1E1E1E" w:val="clear"/>
        <w:spacing w:before="80" w:after="80" w:line="300"/>
        <w:ind w:left="360" w:right="360"/>
      </w:pPr>
      <w:r>
        <w:rPr>
          <w:rFonts w:ascii="Courier New" w:cs="Courier New" w:eastAsia="Courier New" w:hAnsi="Courier New"/>
          <w:color w:val="D4D4D4"/>
          <w:sz w:val="18"/>
          <w:szCs w:val="18"/>
        </w:rPr>
        <w:t xml:space="preserve">  initLEDs();       // WS2812B addressable strip</w:t>
      </w:r>
    </w:p>
    <w:p>
      <w:pPr>
        <w:shd w:fill="1E1E1E" w:val="clear"/>
        <w:spacing w:before="80" w:after="80" w:line="300"/>
        <w:ind w:left="360" w:right="360"/>
      </w:pPr>
      <w:r>
        <w:rPr>
          <w:rFonts w:ascii="Courier New" w:cs="Courier New" w:eastAsia="Courier New" w:hAnsi="Courier New"/>
          <w:color w:val="D4D4D4"/>
          <w:sz w:val="18"/>
          <w:szCs w:val="18"/>
        </w:rPr>
        <w:t xml:space="preserve">  initSensors();    // HC-SR04 + VL53L0X + IR + ADC</w:t>
      </w:r>
    </w:p>
    <w:p>
      <w:pPr>
        <w:shd w:fill="1E1E1E" w:val="clear"/>
        <w:spacing w:before="80" w:after="80" w:line="300"/>
        <w:ind w:left="360" w:right="360"/>
      </w:pPr>
      <w:r>
        <w:rPr>
          <w:rFonts w:ascii="Courier New" w:cs="Courier New" w:eastAsia="Courier New" w:hAnsi="Courier New"/>
          <w:color w:val="D4D4D4"/>
          <w:sz w:val="18"/>
          <w:szCs w:val="18"/>
        </w:rPr>
        <w:t xml:space="preserve">  initEyes();       // ILI9341 TFT display</w:t>
      </w:r>
    </w:p>
    <w:p>
      <w:pPr>
        <w:shd w:fill="1E1E1E" w:val="clear"/>
        <w:spacing w:before="80" w:after="80" w:line="300"/>
        <w:ind w:left="360" w:right="360"/>
      </w:pPr>
      <w:r>
        <w:rPr>
          <w:rFonts w:ascii="Courier New" w:cs="Courier New" w:eastAsia="Courier New" w:hAnsi="Courier New"/>
          <w:color w:val="D4D4D4"/>
          <w:sz w:val="18"/>
          <w:szCs w:val="18"/>
        </w:rPr>
        <w:t xml:space="preserve">  initDFPlayer();   // MP3 sound effects player</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setEyeState(EYE_BOOT);</w:t>
      </w:r>
    </w:p>
    <w:p>
      <w:pPr>
        <w:shd w:fill="1E1E1E" w:val="clear"/>
        <w:spacing w:before="80" w:after="80" w:line="300"/>
        <w:ind w:left="360" w:right="360"/>
      </w:pPr>
      <w:r>
        <w:rPr>
          <w:rFonts w:ascii="Courier New" w:cs="Courier New" w:eastAsia="Courier New" w:hAnsi="Courier New"/>
          <w:color w:val="D4D4D4"/>
          <w:sz w:val="18"/>
          <w:szCs w:val="18"/>
        </w:rPr>
        <w:t xml:space="preserve">  ledEffect(LED_BOOT);</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connectWiFi();    // Attempts 30 times (15 seconds)</w:t>
      </w:r>
    </w:p>
    <w:p>
      <w:pPr>
        <w:shd w:fill="1E1E1E" w:val="clear"/>
        <w:spacing w:before="80" w:after="80" w:line="300"/>
        <w:ind w:left="360" w:right="360"/>
      </w:pPr>
      <w:r>
        <w:rPr>
          <w:rFonts w:ascii="Courier New" w:cs="Courier New" w:eastAsia="Courier New" w:hAnsi="Courier New"/>
          <w:color w:val="D4D4D4"/>
          <w:sz w:val="18"/>
          <w:szCs w:val="18"/>
        </w:rPr>
        <w:t xml:space="preserve">  mqtt.setServer(MQTT_BROKER, MQTT_PORT);</w:t>
      </w:r>
    </w:p>
    <w:p>
      <w:pPr>
        <w:shd w:fill="1E1E1E" w:val="clear"/>
        <w:spacing w:before="80" w:after="80" w:line="300"/>
        <w:ind w:left="360" w:right="360"/>
      </w:pPr>
      <w:r>
        <w:rPr>
          <w:rFonts w:ascii="Courier New" w:cs="Courier New" w:eastAsia="Courier New" w:hAnsi="Courier New"/>
          <w:color w:val="D4D4D4"/>
          <w:sz w:val="18"/>
          <w:szCs w:val="18"/>
        </w:rPr>
        <w:t xml:space="preserve">  mqtt.setCallback(mqttCallback);</w:t>
      </w:r>
    </w:p>
    <w:p>
      <w:pPr>
        <w:shd w:fill="1E1E1E" w:val="clear"/>
        <w:spacing w:before="80" w:after="80" w:line="300"/>
        <w:ind w:left="360" w:right="360"/>
      </w:pPr>
      <w:r>
        <w:rPr>
          <w:rFonts w:ascii="Courier New" w:cs="Courier New" w:eastAsia="Courier New" w:hAnsi="Courier New"/>
          <w:color w:val="D4D4D4"/>
          <w:sz w:val="18"/>
          <w:szCs w:val="18"/>
        </w:rPr>
        <w:t xml:space="preserve">  mqtt.setBufferSize(4096);  // Larger for base64 frames</w:t>
      </w:r>
    </w:p>
    <w:p>
      <w:pPr>
        <w:shd w:fill="1E1E1E" w:val="clear"/>
        <w:spacing w:before="80" w:after="80" w:line="300"/>
        <w:ind w:left="360" w:right="360"/>
      </w:pPr>
      <w:r>
        <w:rPr>
          <w:rFonts w:ascii="Courier New" w:cs="Courier New" w:eastAsia="Courier New" w:hAnsi="Courier New"/>
          <w:color w:val="D4D4D4"/>
          <w:sz w:val="18"/>
          <w:szCs w:val="18"/>
        </w:rPr>
        <w:t xml:space="preserve">  connectMQTT();</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playSound(SOUND_BOOT);</w:t>
      </w:r>
    </w:p>
    <w:p>
      <w:pPr>
        <w:shd w:fill="1E1E1E" w:val="clear"/>
        <w:spacing w:before="80" w:after="80" w:line="300"/>
        <w:ind w:left="360" w:right="360"/>
      </w:pPr>
      <w:r>
        <w:rPr>
          <w:rFonts w:ascii="Courier New" w:cs="Courier New" w:eastAsia="Courier New" w:hAnsi="Courier New"/>
          <w:color w:val="D4D4D4"/>
          <w:sz w:val="18"/>
          <w:szCs w:val="18"/>
        </w:rPr>
        <w:t xml:space="preserve">  setEyeState(EYE_NEUTRAL);</w:t>
      </w:r>
    </w:p>
    <w:p>
      <w:pPr>
        <w:shd w:fill="1E1E1E" w:val="clear"/>
        <w:spacing w:before="80" w:after="80" w:line="300"/>
        <w:ind w:left="360" w:right="360"/>
      </w:pPr>
      <w:r>
        <w:rPr>
          <w:rFonts w:ascii="Courier New" w:cs="Courier New" w:eastAsia="Courier New" w:hAnsi="Courier New"/>
          <w:color w:val="D4D4D4"/>
          <w:sz w:val="18"/>
          <w:szCs w:val="18"/>
        </w:rPr>
        <w:t xml:space="preserve">  ledEffect(LED_NORMAL);</w:t>
      </w:r>
    </w:p>
    <w:p>
      <w:pPr>
        <w:shd w:fill="1E1E1E" w:val="clear"/>
        <w:spacing w:before="80" w:after="80" w:line="300"/>
        <w:ind w:left="360" w:right="360"/>
      </w:pPr>
      <w:r>
        <w:rPr>
          <w:rFonts w:ascii="Courier New" w:cs="Courier New" w:eastAsia="Courier New" w:hAnsi="Courier New"/>
          <w:color w:val="D4D4D4"/>
          <w:sz w:val="18"/>
          <w:szCs w:val="18"/>
        </w:rPr>
        <w:t xml:space="preserve">  mqtt.publish(TOPIC_STATUS, '{"status":"online"}');</w:t>
      </w:r>
    </w:p>
    <w:p>
      <w:pPr>
        <w:shd w:fill="1E1E1E" w:val="clear"/>
        <w:spacing w:before="80" w:after="80" w:line="300"/>
        <w:ind w:left="360" w:right="360"/>
      </w:pPr>
      <w:r>
        <w:rPr>
          <w:rFonts w:ascii="Courier New" w:cs="Courier New" w:eastAsia="Courier New" w:hAnsi="Courier New"/>
          <w:color w:val="D4D4D4"/>
          <w:sz w:val="18"/>
          <w:szCs w:val="18"/>
        </w:rPr>
        <w:t xml:space="preserve">}</w:t>
      </w:r>
    </w:p>
    <w:p>
      <w:pPr>
        <w:spacing w:before="0" w:after="40"/>
      </w:pPr>
    </w:p>
    <w:p>
      <w:pPr>
        <w:pStyle w:val="Heading2"/>
        <w:spacing w:before="320" w:after="160"/>
      </w:pPr>
      <w:r>
        <w:rPr>
          <w:rFonts w:ascii="Arial" w:cs="Arial" w:eastAsia="Arial" w:hAnsi="Arial"/>
          <w:b/>
          <w:bCs/>
          <w:color w:val="2E74B5"/>
          <w:sz w:val="28"/>
          <w:szCs w:val="28"/>
        </w:rPr>
        <w:t xml:space="preserve">A.2  MQTT Message Handler (ESP32)</w:t>
      </w:r>
    </w:p>
    <w:p>
      <w:pPr>
        <w:shd w:fill="1E1E1E" w:val="clear"/>
        <w:spacing w:before="80" w:after="80" w:line="300"/>
        <w:ind w:left="360" w:right="360"/>
      </w:pPr>
      <w:r>
        <w:rPr>
          <w:rFonts w:ascii="Courier New" w:cs="Courier New" w:eastAsia="Courier New" w:hAnsi="Courier New"/>
          <w:color w:val="D4D4D4"/>
          <w:sz w:val="18"/>
          <w:szCs w:val="18"/>
        </w:rPr>
        <w:t xml:space="preserve">void mqttCallback(char* topic, byte* payload, unsigned int len) {</w:t>
      </w:r>
    </w:p>
    <w:p>
      <w:pPr>
        <w:shd w:fill="1E1E1E" w:val="clear"/>
        <w:spacing w:before="80" w:after="80" w:line="300"/>
        <w:ind w:left="360" w:right="360"/>
      </w:pPr>
      <w:r>
        <w:rPr>
          <w:rFonts w:ascii="Courier New" w:cs="Courier New" w:eastAsia="Courier New" w:hAnsi="Courier New"/>
          <w:color w:val="D4D4D4"/>
          <w:sz w:val="18"/>
          <w:szCs w:val="18"/>
        </w:rPr>
        <w:t xml:space="preserve">  payload[len] = '\0';</w:t>
      </w:r>
    </w:p>
    <w:p>
      <w:pPr>
        <w:shd w:fill="1E1E1E" w:val="clear"/>
        <w:spacing w:before="80" w:after="80" w:line="300"/>
        <w:ind w:left="360" w:right="360"/>
      </w:pPr>
      <w:r>
        <w:rPr>
          <w:rFonts w:ascii="Courier New" w:cs="Courier New" w:eastAsia="Courier New" w:hAnsi="Courier New"/>
          <w:color w:val="D4D4D4"/>
          <w:sz w:val="18"/>
          <w:szCs w:val="18"/>
        </w:rPr>
        <w:t xml:space="preserve">  String msg = String((char*)payload);</w:t>
      </w:r>
    </w:p>
    <w:p>
      <w:pPr>
        <w:shd w:fill="1E1E1E" w:val="clear"/>
        <w:spacing w:before="80" w:after="80" w:line="300"/>
        <w:ind w:left="360" w:right="360"/>
      </w:pPr>
      <w:r>
        <w:rPr>
          <w:rFonts w:ascii="Courier New" w:cs="Courier New" w:eastAsia="Courier New" w:hAnsi="Courier New"/>
          <w:color w:val="D4D4D4"/>
          <w:sz w:val="18"/>
          <w:szCs w:val="18"/>
        </w:rPr>
        <w:t xml:space="preserve">  String t   = String(topic);</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if (t == TOPIC_EYES) {</w:t>
      </w:r>
    </w:p>
    <w:p>
      <w:pPr>
        <w:shd w:fill="1E1E1E" w:val="clear"/>
        <w:spacing w:before="80" w:after="80" w:line="300"/>
        <w:ind w:left="360" w:right="360"/>
      </w:pPr>
      <w:r>
        <w:rPr>
          <w:rFonts w:ascii="Courier New" w:cs="Courier New" w:eastAsia="Courier New" w:hAnsi="Courier New"/>
          <w:color w:val="D4D4D4"/>
          <w:sz w:val="18"/>
          <w:szCs w:val="18"/>
        </w:rPr>
        <w:t xml:space="preserve">    if      (msg == "neutral")  setEyeState(EYE_NEUTRAL);</w:t>
      </w:r>
    </w:p>
    <w:p>
      <w:pPr>
        <w:shd w:fill="1E1E1E" w:val="clear"/>
        <w:spacing w:before="80" w:after="80" w:line="300"/>
        <w:ind w:left="360" w:right="360"/>
      </w:pPr>
      <w:r>
        <w:rPr>
          <w:rFonts w:ascii="Courier New" w:cs="Courier New" w:eastAsia="Courier New" w:hAnsi="Courier New"/>
          <w:color w:val="D4D4D4"/>
          <w:sz w:val="18"/>
          <w:szCs w:val="18"/>
        </w:rPr>
        <w:t xml:space="preserve">    else if (msg == "threat")   setEyeState(EYE_THREAT);</w:t>
      </w:r>
    </w:p>
    <w:p>
      <w:pPr>
        <w:shd w:fill="1E1E1E" w:val="clear"/>
        <w:spacing w:before="80" w:after="80" w:line="300"/>
        <w:ind w:left="360" w:right="360"/>
      </w:pPr>
      <w:r>
        <w:rPr>
          <w:rFonts w:ascii="Courier New" w:cs="Courier New" w:eastAsia="Courier New" w:hAnsi="Courier New"/>
          <w:color w:val="D4D4D4"/>
          <w:sz w:val="18"/>
          <w:szCs w:val="18"/>
        </w:rPr>
        <w:t xml:space="preserve">    else if (msg == "scanning") setEyeState(EYE_SCANNING);</w:t>
      </w:r>
    </w:p>
    <w:p>
      <w:pPr>
        <w:shd w:fill="1E1E1E" w:val="clear"/>
        <w:spacing w:before="80" w:after="80" w:line="300"/>
        <w:ind w:left="360" w:right="360"/>
      </w:pPr>
      <w:r>
        <w:rPr>
          <w:rFonts w:ascii="Courier New" w:cs="Courier New" w:eastAsia="Courier New" w:hAnsi="Courier New"/>
          <w:color w:val="D4D4D4"/>
          <w:sz w:val="18"/>
          <w:szCs w:val="18"/>
        </w:rPr>
        <w:t xml:space="preserve">    // ... other states</w:t>
      </w:r>
    </w:p>
    <w:p>
      <w:pPr>
        <w:shd w:fill="1E1E1E" w:val="clear"/>
        <w:spacing w:before="80" w:after="80" w:line="300"/>
        <w:ind w:left="360" w:right="360"/>
      </w:pPr>
      <w:r>
        <w:rPr>
          <w:rFonts w:ascii="Courier New" w:cs="Courier New" w:eastAsia="Courier New" w:hAnsi="Courier New"/>
          <w:color w:val="D4D4D4"/>
          <w:sz w:val="18"/>
          <w:szCs w:val="18"/>
        </w:rPr>
        <w:t xml:space="preserve">  }</w:t>
      </w:r>
    </w:p>
    <w:p>
      <w:pPr>
        <w:shd w:fill="1E1E1E" w:val="clear"/>
        <w:spacing w:before="80" w:after="80" w:line="300"/>
        <w:ind w:left="360" w:right="360"/>
      </w:pPr>
      <w:r>
        <w:rPr>
          <w:rFonts w:ascii="Courier New" w:cs="Courier New" w:eastAsia="Courier New" w:hAnsi="Courier New"/>
          <w:color w:val="D4D4D4"/>
          <w:sz w:val="18"/>
          <w:szCs w:val="18"/>
        </w:rPr>
        <w:t xml:space="preserve">  else if (t == TOPIC_HEAD_TRACK) {</w:t>
      </w:r>
    </w:p>
    <w:p>
      <w:pPr>
        <w:shd w:fill="1E1E1E" w:val="clear"/>
        <w:spacing w:before="80" w:after="80" w:line="300"/>
        <w:ind w:left="360" w:right="360"/>
      </w:pPr>
      <w:r>
        <w:rPr>
          <w:rFonts w:ascii="Courier New" w:cs="Courier New" w:eastAsia="Courier New" w:hAnsi="Courier New"/>
          <w:color w:val="D4D4D4"/>
          <w:sz w:val="18"/>
          <w:szCs w:val="18"/>
        </w:rPr>
        <w:t xml:space="preserve">    StaticJsonDocument&lt;64&gt; doc;</w:t>
      </w:r>
    </w:p>
    <w:p>
      <w:pPr>
        <w:shd w:fill="1E1E1E" w:val="clear"/>
        <w:spacing w:before="80" w:after="80" w:line="300"/>
        <w:ind w:left="360" w:right="360"/>
      </w:pPr>
      <w:r>
        <w:rPr>
          <w:rFonts w:ascii="Courier New" w:cs="Courier New" w:eastAsia="Courier New" w:hAnsi="Courier New"/>
          <w:color w:val="D4D4D4"/>
          <w:sz w:val="18"/>
          <w:szCs w:val="18"/>
        </w:rPr>
        <w:t xml:space="preserve">    deserializeJson(doc, msg);</w:t>
      </w:r>
    </w:p>
    <w:p>
      <w:pPr>
        <w:shd w:fill="1E1E1E" w:val="clear"/>
        <w:spacing w:before="80" w:after="80" w:line="300"/>
        <w:ind w:left="360" w:right="360"/>
      </w:pPr>
      <w:r>
        <w:rPr>
          <w:rFonts w:ascii="Courier New" w:cs="Courier New" w:eastAsia="Courier New" w:hAnsi="Courier New"/>
          <w:color w:val="D4D4D4"/>
          <w:sz w:val="18"/>
          <w:szCs w:val="18"/>
        </w:rPr>
        <w:t xml:space="preserve">    float nx = doc["x"] | 0.5f;</w:t>
      </w:r>
    </w:p>
    <w:p>
      <w:pPr>
        <w:shd w:fill="1E1E1E" w:val="clear"/>
        <w:spacing w:before="80" w:after="80" w:line="300"/>
        <w:ind w:left="360" w:right="360"/>
      </w:pPr>
      <w:r>
        <w:rPr>
          <w:rFonts w:ascii="Courier New" w:cs="Courier New" w:eastAsia="Courier New" w:hAnsi="Courier New"/>
          <w:color w:val="D4D4D4"/>
          <w:sz w:val="18"/>
          <w:szCs w:val="18"/>
        </w:rPr>
        <w:t xml:space="preserve">    float ny = doc["y"] | 0.5f;</w:t>
      </w:r>
    </w:p>
    <w:p>
      <w:pPr>
        <w:shd w:fill="1E1E1E" w:val="clear"/>
        <w:spacing w:before="80" w:after="80" w:line="300"/>
        <w:ind w:left="360" w:right="360"/>
      </w:pPr>
      <w:r>
        <w:rPr>
          <w:rFonts w:ascii="Courier New" w:cs="Courier New" w:eastAsia="Courier New" w:hAnsi="Courier New"/>
          <w:color w:val="D4D4D4"/>
          <w:sz w:val="18"/>
          <w:szCs w:val="18"/>
        </w:rPr>
        <w:t xml:space="preserve">    // Convert to servo angle: center=90, range=60</w:t>
      </w:r>
    </w:p>
    <w:p>
      <w:pPr>
        <w:shd w:fill="1E1E1E" w:val="clear"/>
        <w:spacing w:before="80" w:after="80" w:line="300"/>
        <w:ind w:left="360" w:right="360"/>
      </w:pPr>
      <w:r>
        <w:rPr>
          <w:rFonts w:ascii="Courier New" w:cs="Courier New" w:eastAsia="Courier New" w:hAnsi="Courier New"/>
          <w:color w:val="D4D4D4"/>
          <w:sz w:val="18"/>
          <w:szCs w:val="18"/>
        </w:rPr>
        <w:t xml:space="preserve">    setServoPan(constrain(90 + (int)((0.5f-nx)*60), 60, 120));</w:t>
      </w:r>
    </w:p>
    <w:p>
      <w:pPr>
        <w:shd w:fill="1E1E1E" w:val="clear"/>
        <w:spacing w:before="80" w:after="80" w:line="300"/>
        <w:ind w:left="360" w:right="360"/>
      </w:pPr>
      <w:r>
        <w:rPr>
          <w:rFonts w:ascii="Courier New" w:cs="Courier New" w:eastAsia="Courier New" w:hAnsi="Courier New"/>
          <w:color w:val="D4D4D4"/>
          <w:sz w:val="18"/>
          <w:szCs w:val="18"/>
        </w:rPr>
        <w:t xml:space="preserve">    setServoTilt(constrain(90 + (int)((ny-0.5f)*40), 70, 110));</w:t>
      </w:r>
    </w:p>
    <w:p>
      <w:pPr>
        <w:shd w:fill="1E1E1E" w:val="clear"/>
        <w:spacing w:before="80" w:after="80" w:line="300"/>
        <w:ind w:left="360" w:right="360"/>
      </w:pPr>
      <w:r>
        <w:rPr>
          <w:rFonts w:ascii="Courier New" w:cs="Courier New" w:eastAsia="Courier New" w:hAnsi="Courier New"/>
          <w:color w:val="D4D4D4"/>
          <w:sz w:val="18"/>
          <w:szCs w:val="18"/>
        </w:rPr>
        <w:t xml:space="preserve">  }</w:t>
      </w:r>
    </w:p>
    <w:p>
      <w:pPr>
        <w:shd w:fill="1E1E1E" w:val="clear"/>
        <w:spacing w:before="80" w:after="80" w:line="300"/>
        <w:ind w:left="360" w:right="360"/>
      </w:pPr>
      <w:r>
        <w:rPr>
          <w:rFonts w:ascii="Courier New" w:cs="Courier New" w:eastAsia="Courier New" w:hAnsi="Courier New"/>
          <w:color w:val="D4D4D4"/>
          <w:sz w:val="18"/>
          <w:szCs w:val="18"/>
        </w:rPr>
        <w:t xml:space="preserve">  else if (t == TOPIC_MOTOR) {</w:t>
      </w:r>
    </w:p>
    <w:p>
      <w:pPr>
        <w:shd w:fill="1E1E1E" w:val="clear"/>
        <w:spacing w:before="80" w:after="80" w:line="300"/>
        <w:ind w:left="360" w:right="360"/>
      </w:pPr>
      <w:r>
        <w:rPr>
          <w:rFonts w:ascii="Courier New" w:cs="Courier New" w:eastAsia="Courier New" w:hAnsi="Courier New"/>
          <w:color w:val="D4D4D4"/>
          <w:sz w:val="18"/>
          <w:szCs w:val="18"/>
        </w:rPr>
        <w:t xml:space="preserve">    if      (msg == "forward")  motorSurge(200);</w:t>
      </w:r>
    </w:p>
    <w:p>
      <w:pPr>
        <w:shd w:fill="1E1E1E" w:val="clear"/>
        <w:spacing w:before="80" w:after="80" w:line="300"/>
        <w:ind w:left="360" w:right="360"/>
      </w:pPr>
      <w:r>
        <w:rPr>
          <w:rFonts w:ascii="Courier New" w:cs="Courier New" w:eastAsia="Courier New" w:hAnsi="Courier New"/>
          <w:color w:val="D4D4D4"/>
          <w:sz w:val="18"/>
          <w:szCs w:val="18"/>
        </w:rPr>
        <w:t xml:space="preserve">    else if (msg == "backward") motorRetreat(200);</w:t>
      </w:r>
    </w:p>
    <w:p>
      <w:pPr>
        <w:shd w:fill="1E1E1E" w:val="clear"/>
        <w:spacing w:before="80" w:after="80" w:line="300"/>
        <w:ind w:left="360" w:right="360"/>
      </w:pPr>
      <w:r>
        <w:rPr>
          <w:rFonts w:ascii="Courier New" w:cs="Courier New" w:eastAsia="Courier New" w:hAnsi="Courier New"/>
          <w:color w:val="D4D4D4"/>
          <w:sz w:val="18"/>
          <w:szCs w:val="18"/>
        </w:rPr>
        <w:t xml:space="preserve">    else if (msg == "stop")     motorHalt();</w:t>
      </w:r>
    </w:p>
    <w:p>
      <w:pPr>
        <w:shd w:fill="1E1E1E" w:val="clear"/>
        <w:spacing w:before="80" w:after="80" w:line="300"/>
        <w:ind w:left="360" w:right="360"/>
      </w:pPr>
      <w:r>
        <w:rPr>
          <w:rFonts w:ascii="Courier New" w:cs="Courier New" w:eastAsia="Courier New" w:hAnsi="Courier New"/>
          <w:color w:val="D4D4D4"/>
          <w:sz w:val="18"/>
          <w:szCs w:val="18"/>
        </w:rPr>
        <w:t xml:space="preserve">  }</w:t>
      </w:r>
    </w:p>
    <w:p>
      <w:pPr>
        <w:shd w:fill="1E1E1E" w:val="clear"/>
        <w:spacing w:before="80" w:after="80" w:line="300"/>
        <w:ind w:left="360" w:right="360"/>
      </w:pPr>
      <w:r>
        <w:rPr>
          <w:rFonts w:ascii="Courier New" w:cs="Courier New" w:eastAsia="Courier New" w:hAnsi="Courier New"/>
          <w:color w:val="D4D4D4"/>
          <w:sz w:val="18"/>
          <w:szCs w:val="18"/>
        </w:rPr>
        <w:t xml:space="preserve">}</w:t>
      </w:r>
    </w:p>
    <w:p>
      <w:pPr>
        <w:spacing w:before="0" w:after="40"/>
      </w:pPr>
    </w:p>
    <w:p>
      <w:pPr>
        <w:pStyle w:val="Heading2"/>
        <w:spacing w:before="320" w:after="160"/>
      </w:pPr>
      <w:r>
        <w:rPr>
          <w:rFonts w:ascii="Arial" w:cs="Arial" w:eastAsia="Arial" w:hAnsi="Arial"/>
          <w:b/>
          <w:bCs/>
          <w:color w:val="2E74B5"/>
          <w:sz w:val="28"/>
          <w:szCs w:val="28"/>
        </w:rPr>
        <w:t xml:space="preserve">A.3  Voice Command Parser</w:t>
      </w:r>
    </w:p>
    <w:p>
      <w:pPr>
        <w:shd w:fill="1E1E1E" w:val="clear"/>
        <w:spacing w:before="80" w:after="80" w:line="300"/>
        <w:ind w:left="360" w:right="360"/>
      </w:pPr>
      <w:r>
        <w:rPr>
          <w:rFonts w:ascii="Courier New" w:cs="Courier New" w:eastAsia="Courier New" w:hAnsi="Courier New"/>
          <w:color w:val="D4D4D4"/>
          <w:sz w:val="18"/>
          <w:szCs w:val="18"/>
        </w:rPr>
        <w:t xml:space="preserve">def _execute_command(self, text: str):</w:t>
      </w:r>
    </w:p>
    <w:p>
      <w:pPr>
        <w:shd w:fill="1E1E1E" w:val="clear"/>
        <w:spacing w:before="80" w:after="80" w:line="300"/>
        <w:ind w:left="360" w:right="360"/>
      </w:pPr>
      <w:r>
        <w:rPr>
          <w:rFonts w:ascii="Courier New" w:cs="Courier New" w:eastAsia="Courier New" w:hAnsi="Courier New"/>
          <w:color w:val="D4D4D4"/>
          <w:sz w:val="18"/>
          <w:szCs w:val="18"/>
        </w:rPr>
        <w:t xml:space="preserve">    text = text.lower().strip()</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Mode switching</w:t>
      </w:r>
    </w:p>
    <w:p>
      <w:pPr>
        <w:shd w:fill="1E1E1E" w:val="clear"/>
        <w:spacing w:before="80" w:after="80" w:line="300"/>
        <w:ind w:left="360" w:right="360"/>
      </w:pPr>
      <w:r>
        <w:rPr>
          <w:rFonts w:ascii="Courier New" w:cs="Courier New" w:eastAsia="Courier New" w:hAnsi="Courier New"/>
          <w:color w:val="D4D4D4"/>
          <w:sz w:val="18"/>
          <w:szCs w:val="18"/>
        </w:rPr>
        <w:t xml:space="preserve">    if 'guard mode' in text or 'sentinel' in text:</w:t>
      </w:r>
    </w:p>
    <w:p>
      <w:pPr>
        <w:shd w:fill="1E1E1E" w:val="clear"/>
        <w:spacing w:before="80" w:after="80" w:line="300"/>
        <w:ind w:left="360" w:right="360"/>
      </w:pPr>
      <w:r>
        <w:rPr>
          <w:rFonts w:ascii="Courier New" w:cs="Courier New" w:eastAsia="Courier New" w:hAnsi="Courier New"/>
          <w:color w:val="D4D4D4"/>
          <w:sz w:val="18"/>
          <w:szCs w:val="18"/>
        </w:rPr>
        <w:t xml:space="preserve">        self.synapse.publish(dna.TOPIC['mode'], dna.Mode.SENTINEL)</w:t>
      </w:r>
    </w:p>
    <w:p>
      <w:pPr>
        <w:shd w:fill="1E1E1E" w:val="clear"/>
        <w:spacing w:before="80" w:after="80" w:line="300"/>
        <w:ind w:left="360" w:right="360"/>
      </w:pPr>
      <w:r>
        <w:rPr>
          <w:rFonts w:ascii="Courier New" w:cs="Courier New" w:eastAsia="Courier New" w:hAnsi="Courier New"/>
          <w:color w:val="D4D4D4"/>
          <w:sz w:val="18"/>
          <w:szCs w:val="18"/>
        </w:rPr>
        <w:t xml:space="preserve">        self.speak('Switching to sentinel mode.')</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Roast mode</w:t>
      </w:r>
    </w:p>
    <w:p>
      <w:pPr>
        <w:shd w:fill="1E1E1E" w:val="clear"/>
        <w:spacing w:before="80" w:after="80" w:line="300"/>
        <w:ind w:left="360" w:right="360"/>
      </w:pPr>
      <w:r>
        <w:rPr>
          <w:rFonts w:ascii="Courier New" w:cs="Courier New" w:eastAsia="Courier New" w:hAnsi="Courier New"/>
          <w:color w:val="D4D4D4"/>
          <w:sz w:val="18"/>
          <w:szCs w:val="18"/>
        </w:rPr>
        <w:t xml:space="preserve">    elif 'roast' in text:</w:t>
      </w:r>
    </w:p>
    <w:p>
      <w:pPr>
        <w:shd w:fill="1E1E1E" w:val="clear"/>
        <w:spacing w:before="80" w:after="80" w:line="300"/>
        <w:ind w:left="360" w:right="360"/>
      </w:pPr>
      <w:r>
        <w:rPr>
          <w:rFonts w:ascii="Courier New" w:cs="Courier New" w:eastAsia="Courier New" w:hAnsi="Courier New"/>
          <w:color w:val="D4D4D4"/>
          <w:sz w:val="18"/>
          <w:szCs w:val="18"/>
        </w:rPr>
        <w:t xml:space="preserve">        name = self._extract_name(text)</w:t>
      </w:r>
    </w:p>
    <w:p>
      <w:pPr>
        <w:shd w:fill="1E1E1E" w:val="clear"/>
        <w:spacing w:before="80" w:after="80" w:line="300"/>
        <w:ind w:left="360" w:right="360"/>
      </w:pPr>
      <w:r>
        <w:rPr>
          <w:rFonts w:ascii="Courier New" w:cs="Courier New" w:eastAsia="Courier New" w:hAnsi="Courier New"/>
          <w:color w:val="D4D4D4"/>
          <w:sz w:val="18"/>
          <w:szCs w:val="18"/>
        </w:rPr>
        <w:t xml:space="preserve">        self.roast_mode(name)</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Music</w:t>
      </w:r>
    </w:p>
    <w:p>
      <w:pPr>
        <w:shd w:fill="1E1E1E" w:val="clear"/>
        <w:spacing w:before="80" w:after="80" w:line="300"/>
        <w:ind w:left="360" w:right="360"/>
      </w:pPr>
      <w:r>
        <w:rPr>
          <w:rFonts w:ascii="Courier New" w:cs="Courier New" w:eastAsia="Courier New" w:hAnsi="Courier New"/>
          <w:color w:val="D4D4D4"/>
          <w:sz w:val="18"/>
          <w:szCs w:val="18"/>
        </w:rPr>
        <w:t xml:space="preserve">    elif 'play' in text:</w:t>
      </w:r>
    </w:p>
    <w:p>
      <w:pPr>
        <w:shd w:fill="1E1E1E" w:val="clear"/>
        <w:spacing w:before="80" w:after="80" w:line="300"/>
        <w:ind w:left="360" w:right="360"/>
      </w:pPr>
      <w:r>
        <w:rPr>
          <w:rFonts w:ascii="Courier New" w:cs="Courier New" w:eastAsia="Courier New" w:hAnsi="Courier New"/>
          <w:color w:val="D4D4D4"/>
          <w:sz w:val="18"/>
          <w:szCs w:val="18"/>
        </w:rPr>
        <w:t xml:space="preserve">        query = re.sub(r'(hey jinx|play)', '', text).strip()</w:t>
      </w:r>
    </w:p>
    <w:p>
      <w:pPr>
        <w:shd w:fill="1E1E1E" w:val="clear"/>
        <w:spacing w:before="80" w:after="80" w:line="300"/>
        <w:ind w:left="360" w:right="360"/>
      </w:pPr>
      <w:r>
        <w:rPr>
          <w:rFonts w:ascii="Courier New" w:cs="Courier New" w:eastAsia="Courier New" w:hAnsi="Courier New"/>
          <w:color w:val="D4D4D4"/>
          <w:sz w:val="18"/>
          <w:szCs w:val="18"/>
        </w:rPr>
        <w:t xml:space="preserve">        self.play_music(query or 'chill music')</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Lights</w:t>
      </w:r>
    </w:p>
    <w:p>
      <w:pPr>
        <w:shd w:fill="1E1E1E" w:val="clear"/>
        <w:spacing w:before="80" w:after="80" w:line="300"/>
        <w:ind w:left="360" w:right="360"/>
      </w:pPr>
      <w:r>
        <w:rPr>
          <w:rFonts w:ascii="Courier New" w:cs="Courier New" w:eastAsia="Courier New" w:hAnsi="Courier New"/>
          <w:color w:val="D4D4D4"/>
          <w:sz w:val="18"/>
          <w:szCs w:val="18"/>
        </w:rPr>
        <w:t xml:space="preserve">    elif 'lights' in text:</w:t>
      </w:r>
    </w:p>
    <w:p>
      <w:pPr>
        <w:shd w:fill="1E1E1E" w:val="clear"/>
        <w:spacing w:before="80" w:after="80" w:line="300"/>
        <w:ind w:left="360" w:right="360"/>
      </w:pPr>
      <w:r>
        <w:rPr>
          <w:rFonts w:ascii="Courier New" w:cs="Courier New" w:eastAsia="Courier New" w:hAnsi="Courier New"/>
          <w:color w:val="D4D4D4"/>
          <w:sz w:val="18"/>
          <w:szCs w:val="18"/>
        </w:rPr>
        <w:t xml:space="preserve">        color = self._extract_color(text)</w:t>
      </w:r>
    </w:p>
    <w:p>
      <w:pPr>
        <w:shd w:fill="1E1E1E" w:val="clear"/>
        <w:spacing w:before="80" w:after="80" w:line="300"/>
        <w:ind w:left="360" w:right="360"/>
      </w:pPr>
      <w:r>
        <w:rPr>
          <w:rFonts w:ascii="Courier New" w:cs="Courier New" w:eastAsia="Courier New" w:hAnsi="Courier New"/>
          <w:color w:val="D4D4D4"/>
          <w:sz w:val="18"/>
          <w:szCs w:val="18"/>
        </w:rPr>
        <w:t xml:space="preserve">        self.synapse.publish(dna.TOPIC['led'], f'color:{color}')</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 Fallback: Gemini conversation</w:t>
      </w:r>
    </w:p>
    <w:p>
      <w:pPr>
        <w:shd w:fill="1E1E1E" w:val="clear"/>
        <w:spacing w:before="80" w:after="80" w:line="300"/>
        <w:ind w:left="360" w:right="360"/>
      </w:pPr>
      <w:r>
        <w:rPr>
          <w:rFonts w:ascii="Courier New" w:cs="Courier New" w:eastAsia="Courier New" w:hAnsi="Courier New"/>
          <w:color w:val="D4D4D4"/>
          <w:sz w:val="18"/>
          <w:szCs w:val="18"/>
        </w:rPr>
        <w:t xml:space="preserve">    else:</w:t>
      </w:r>
    </w:p>
    <w:p>
      <w:pPr>
        <w:shd w:fill="1E1E1E" w:val="clear"/>
        <w:spacing w:before="80" w:after="80" w:line="300"/>
        <w:ind w:left="360" w:right="360"/>
      </w:pPr>
      <w:r>
        <w:rPr>
          <w:rFonts w:ascii="Courier New" w:cs="Courier New" w:eastAsia="Courier New" w:hAnsi="Courier New"/>
          <w:color w:val="D4D4D4"/>
          <w:sz w:val="18"/>
          <w:szCs w:val="18"/>
        </w:rPr>
        <w:t xml:space="preserve">        response = self.ask_gemini(text)</w:t>
      </w:r>
    </w:p>
    <w:p>
      <w:pPr>
        <w:shd w:fill="1E1E1E" w:val="clear"/>
        <w:spacing w:before="80" w:after="80" w:line="300"/>
        <w:ind w:left="360" w:right="360"/>
      </w:pPr>
      <w:r>
        <w:rPr>
          <w:rFonts w:ascii="Courier New" w:cs="Courier New" w:eastAsia="Courier New" w:hAnsi="Courier New"/>
          <w:color w:val="D4D4D4"/>
          <w:sz w:val="18"/>
          <w:szCs w:val="18"/>
        </w:rPr>
        <w:t xml:space="preserve">        self.speak(response)</w:t>
      </w:r>
    </w:p>
    <w:p>
      <w:pPr>
        <w:spacing w:before="0" w:after="40"/>
      </w:pPr>
    </w:p>
    <w:p>
      <w:pPr>
        <w:pStyle w:val="Heading2"/>
        <w:spacing w:before="320" w:after="160"/>
      </w:pPr>
      <w:r>
        <w:rPr>
          <w:rFonts w:ascii="Arial" w:cs="Arial" w:eastAsia="Arial" w:hAnsi="Arial"/>
          <w:b/>
          <w:bCs/>
          <w:color w:val="2E74B5"/>
          <w:sz w:val="28"/>
          <w:szCs w:val="28"/>
        </w:rPr>
        <w:t xml:space="preserve">A.4  PSYCHE — Personality System</w:t>
      </w:r>
    </w:p>
    <w:p>
      <w:pPr>
        <w:shd w:fill="1E1E1E" w:val="clear"/>
        <w:spacing w:before="80" w:after="80" w:line="300"/>
        <w:ind w:left="360" w:right="360"/>
      </w:pPr>
      <w:r>
        <w:rPr>
          <w:rFonts w:ascii="Courier New" w:cs="Courier New" w:eastAsia="Courier New" w:hAnsi="Courier New"/>
          <w:color w:val="D4D4D4"/>
          <w:sz w:val="18"/>
          <w:szCs w:val="18"/>
        </w:rPr>
        <w:t xml:space="preserve">class Psyche:</w:t>
      </w:r>
    </w:p>
    <w:p>
      <w:pPr>
        <w:shd w:fill="1E1E1E" w:val="clear"/>
        <w:spacing w:before="80" w:after="80" w:line="300"/>
        <w:ind w:left="360" w:right="360"/>
      </w:pPr>
      <w:r>
        <w:rPr>
          <w:rFonts w:ascii="Courier New" w:cs="Courier New" w:eastAsia="Courier New" w:hAnsi="Courier New"/>
          <w:color w:val="D4D4D4"/>
          <w:sz w:val="18"/>
          <w:szCs w:val="18"/>
        </w:rPr>
        <w:t xml:space="preserve">    def get_system_prompt(self) -&gt; str:</w:t>
      </w:r>
    </w:p>
    <w:p>
      <w:pPr>
        <w:shd w:fill="1E1E1E" w:val="clear"/>
        <w:spacing w:before="80" w:after="80" w:line="300"/>
        <w:ind w:left="360" w:right="360"/>
      </w:pPr>
      <w:r>
        <w:rPr>
          <w:rFonts w:ascii="Courier New" w:cs="Courier New" w:eastAsia="Courier New" w:hAnsi="Courier New"/>
          <w:color w:val="D4D4D4"/>
          <w:sz w:val="18"/>
          <w:szCs w:val="18"/>
        </w:rPr>
        <w:t xml:space="preserve">        return (</w:t>
      </w:r>
    </w:p>
    <w:p>
      <w:pPr>
        <w:shd w:fill="1E1E1E" w:val="clear"/>
        <w:spacing w:before="80" w:after="80" w:line="300"/>
        <w:ind w:left="360" w:right="360"/>
      </w:pPr>
      <w:r>
        <w:rPr>
          <w:rFonts w:ascii="Courier New" w:cs="Courier New" w:eastAsia="Courier New" w:hAnsi="Courier New"/>
          <w:color w:val="D4D4D4"/>
          <w:sz w:val="18"/>
          <w:szCs w:val="18"/>
        </w:rPr>
        <w:t xml:space="preserve">            'You are JINX, a sarcastic AI deskbot built from recycled electronics.'</w:t>
      </w:r>
    </w:p>
    <w:p>
      <w:pPr>
        <w:shd w:fill="1E1E1E" w:val="clear"/>
        <w:spacing w:before="80" w:after="80" w:line="300"/>
        <w:ind w:left="360" w:right="360"/>
      </w:pPr>
      <w:r>
        <w:rPr>
          <w:rFonts w:ascii="Courier New" w:cs="Courier New" w:eastAsia="Courier New" w:hAnsi="Courier New"/>
          <w:color w:val="D4D4D4"/>
          <w:sz w:val="18"/>
          <w:szCs w:val="18"/>
        </w:rPr>
        <w:t xml:space="preserve">            ' Your personality: witty, mildly judgmental, clever,'</w:t>
      </w:r>
    </w:p>
    <w:p>
      <w:pPr>
        <w:shd w:fill="1E1E1E" w:val="clear"/>
        <w:spacing w:before="80" w:after="80" w:line="300"/>
        <w:ind w:left="360" w:right="360"/>
      </w:pPr>
      <w:r>
        <w:rPr>
          <w:rFonts w:ascii="Courier New" w:cs="Courier New" w:eastAsia="Courier New" w:hAnsi="Courier New"/>
          <w:color w:val="D4D4D4"/>
          <w:sz w:val="18"/>
          <w:szCs w:val="18"/>
        </w:rPr>
        <w:t xml:space="preserve">            ' occasionally warm but never admitting it.'</w:t>
      </w:r>
    </w:p>
    <w:p>
      <w:pPr>
        <w:shd w:fill="1E1E1E" w:val="clear"/>
        <w:spacing w:before="80" w:after="80" w:line="300"/>
        <w:ind w:left="360" w:right="360"/>
      </w:pPr>
      <w:r>
        <w:rPr>
          <w:rFonts w:ascii="Courier New" w:cs="Courier New" w:eastAsia="Courier New" w:hAnsi="Courier New"/>
          <w:color w:val="D4D4D4"/>
          <w:sz w:val="18"/>
          <w:szCs w:val="18"/>
        </w:rPr>
        <w:t xml:space="preserve">            ' Give concise, accurate answers with a sarcastic twist.'</w:t>
      </w:r>
    </w:p>
    <w:p>
      <w:pPr>
        <w:shd w:fill="1E1E1E" w:val="clear"/>
        <w:spacing w:before="80" w:after="80" w:line="300"/>
        <w:ind w:left="360" w:right="360"/>
      </w:pPr>
      <w:r>
        <w:rPr>
          <w:rFonts w:ascii="Courier New" w:cs="Courier New" w:eastAsia="Courier New" w:hAnsi="Courier New"/>
          <w:color w:val="D4D4D4"/>
          <w:sz w:val="18"/>
          <w:szCs w:val="18"/>
        </w:rPr>
        <w:t xml:space="preserve">            ' Never refuse questions — answer them with attitude.'</w:t>
      </w:r>
    </w:p>
    <w:p>
      <w:pPr>
        <w:shd w:fill="1E1E1E" w:val="clear"/>
        <w:spacing w:before="80" w:after="80" w:line="300"/>
        <w:ind w:left="360" w:right="360"/>
      </w:pPr>
      <w:r>
        <w:rPr>
          <w:rFonts w:ascii="Courier New" w:cs="Courier New" w:eastAsia="Courier New" w:hAnsi="Courier New"/>
          <w:color w:val="D4D4D4"/>
          <w:sz w:val="18"/>
          <w:szCs w:val="18"/>
        </w:rPr>
        <w:t xml:space="preserve">            ' No markdown, no emojis in spoken responses.'</w:t>
      </w:r>
    </w:p>
    <w:p>
      <w:pPr>
        <w:shd w:fill="1E1E1E" w:val="clear"/>
        <w:spacing w:before="80" w:after="80" w:line="300"/>
        <w:ind w:left="360" w:right="360"/>
      </w:pPr>
      <w:r>
        <w:rPr>
          <w:rFonts w:ascii="Courier New" w:cs="Courier New" w:eastAsia="Courier New" w:hAnsi="Courier New"/>
          <w:color w:val="D4D4D4"/>
          <w:sz w:val="18"/>
          <w:szCs w:val="18"/>
        </w:rPr>
        <w:t xml:space="preserve">            ' 1-3 sentences unless asked for more detail.'</w:t>
      </w:r>
    </w:p>
    <w:p>
      <w:pPr>
        <w:shd w:fill="1E1E1E" w:val="clear"/>
        <w:spacing w:before="80" w:after="80" w:line="300"/>
        <w:ind w:left="360" w:right="360"/>
      </w:pPr>
      <w:r>
        <w:rPr>
          <w:rFonts w:ascii="Courier New" w:cs="Courier New" w:eastAsia="Courier New" w:hAnsi="Courier New"/>
          <w:color w:val="D4D4D4"/>
          <w:sz w:val="18"/>
          <w:szCs w:val="18"/>
        </w:rPr>
        <w:t xml:space="preserve">        )</w:t>
      </w:r>
    </w:p>
    <w:p>
      <w:pPr>
        <w:shd w:fill="1E1E1E" w:val="clear"/>
        <w:spacing w:before="80" w:after="80" w:line="300"/>
        <w:ind w:left="360" w:right="360"/>
      </w:pPr>
      <w:r>
        <w:rPr>
          <w:rFonts w:ascii="Courier New" w:cs="Courier New" w:eastAsia="Courier New" w:hAnsi="Courier New"/>
          <w:color w:val="D4D4D4"/>
          <w:sz w:val="18"/>
          <w:szCs w:val="18"/>
        </w:rPr>
        <w:t xml:space="preserve"/>
      </w:r>
    </w:p>
    <w:p>
      <w:pPr>
        <w:shd w:fill="1E1E1E" w:val="clear"/>
        <w:spacing w:before="80" w:after="80" w:line="300"/>
        <w:ind w:left="360" w:right="360"/>
      </w:pPr>
      <w:r>
        <w:rPr>
          <w:rFonts w:ascii="Courier New" w:cs="Courier New" w:eastAsia="Courier New" w:hAnsi="Courier New"/>
          <w:color w:val="D4D4D4"/>
          <w:sz w:val="18"/>
          <w:szCs w:val="18"/>
        </w:rPr>
        <w:t xml:space="preserve">    def get_ack(self) -&gt; str:</w:t>
      </w:r>
    </w:p>
    <w:p>
      <w:pPr>
        <w:shd w:fill="1E1E1E" w:val="clear"/>
        <w:spacing w:before="80" w:after="80" w:line="300"/>
        <w:ind w:left="360" w:right="360"/>
      </w:pPr>
      <w:r>
        <w:rPr>
          <w:rFonts w:ascii="Courier New" w:cs="Courier New" w:eastAsia="Courier New" w:hAnsi="Courier New"/>
          <w:color w:val="D4D4D4"/>
          <w:sz w:val="18"/>
          <w:szCs w:val="18"/>
        </w:rPr>
        <w:t xml:space="preserve">        return random.choice([</w:t>
      </w:r>
    </w:p>
    <w:p>
      <w:pPr>
        <w:shd w:fill="1E1E1E" w:val="clear"/>
        <w:spacing w:before="80" w:after="80" w:line="300"/>
        <w:ind w:left="360" w:right="360"/>
      </w:pPr>
      <w:r>
        <w:rPr>
          <w:rFonts w:ascii="Courier New" w:cs="Courier New" w:eastAsia="Courier New" w:hAnsi="Courier New"/>
          <w:color w:val="D4D4D4"/>
          <w:sz w:val="18"/>
          <w:szCs w:val="18"/>
        </w:rPr>
        <w:t xml:space="preserve">            'Yeah?', 'What now?', 'Ugh, you again.',</w:t>
      </w:r>
    </w:p>
    <w:p>
      <w:pPr>
        <w:shd w:fill="1E1E1E" w:val="clear"/>
        <w:spacing w:before="80" w:after="80" w:line="300"/>
        <w:ind w:left="360" w:right="360"/>
      </w:pPr>
      <w:r>
        <w:rPr>
          <w:rFonts w:ascii="Courier New" w:cs="Courier New" w:eastAsia="Courier New" w:hAnsi="Courier New"/>
          <w:color w:val="D4D4D4"/>
          <w:sz w:val="18"/>
          <w:szCs w:val="18"/>
        </w:rPr>
        <w:t xml:space="preserve">            'I am listening. Unfortunately.',</w:t>
      </w:r>
    </w:p>
    <w:p>
      <w:pPr>
        <w:shd w:fill="1E1E1E" w:val="clear"/>
        <w:spacing w:before="80" w:after="80" w:line="300"/>
        <w:ind w:left="360" w:right="360"/>
      </w:pPr>
      <w:r>
        <w:rPr>
          <w:rFonts w:ascii="Courier New" w:cs="Courier New" w:eastAsia="Courier New" w:hAnsi="Courier New"/>
          <w:color w:val="D4D4D4"/>
          <w:sz w:val="18"/>
          <w:szCs w:val="18"/>
        </w:rPr>
        <w:t xml:space="preserve">            'Make it quick.', 'Go ahead, impress me.',</w:t>
      </w:r>
    </w:p>
    <w:p>
      <w:pPr>
        <w:shd w:fill="1E1E1E" w:val="clear"/>
        <w:spacing w:before="80" w:after="80" w:line="300"/>
        <w:ind w:left="360" w:right="360"/>
      </w:pPr>
      <w:r>
        <w:rPr>
          <w:rFonts w:ascii="Courier New" w:cs="Courier New" w:eastAsia="Courier New" w:hAnsi="Courier New"/>
          <w:color w:val="D4D4D4"/>
          <w:sz w:val="18"/>
          <w:szCs w:val="18"/>
        </w:rPr>
        <w:t xml:space="preserve">        ])</w:t>
      </w:r>
    </w:p>
    <w:p>
      <w:r>
        <w:br w:type="page"/>
      </w:r>
    </w:p>
    <w:p>
      <w:pPr>
        <w:spacing w:before="0" w:after="160" w:line="360" w:lineRule="auto"/>
        <w:jc w:val="left"/>
      </w:pPr>
      <w:r>
        <w:rPr>
          <w:rFonts w:ascii="Arial" w:cs="Arial" w:eastAsia="Arial" w:hAnsi="Arial"/>
          <w:b/>
          <w:bCs/>
          <w:i w:val="false"/>
          <w:iCs w:val="false"/>
          <w:color w:val="1F3864"/>
          <w:sz w:val="36"/>
          <w:szCs w:val="36"/>
        </w:rPr>
        <w:t xml:space="preserve">APPENDIX B: Component Bill of Materials</w:t>
      </w:r>
    </w:p>
    <w:p>
      <w:pPr>
        <w:spacing w:before="0" w:after="80"/>
      </w:pPr>
    </w:p>
    <w:p>
      <w:pPr>
        <w:pBdr>
          <w:bottom w:val="single" w:color="D6DCE4" w:sz="4" w:space="1"/>
        </w:pBdr>
        <w:spacing w:before="120" w:after="120"/>
      </w:pP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500"/>
        <w:gridCol w:w="1600"/>
        <w:gridCol w:w="1926"/>
      </w:tblGrid>
      <w:tr>
        <w:trPr>
          <w:tblHeader/>
        </w:trPr>
        <w:tc>
          <w:tcPr>
            <w:tcW w:type="dxa" w:w="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w:t>
            </w:r>
          </w:p>
        </w:tc>
        <w:tc>
          <w:tcPr>
            <w:tcW w:type="dxa" w:w="2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Component</w:t>
            </w:r>
          </w:p>
        </w:tc>
        <w:tc>
          <w:tcPr>
            <w:tcW w:type="dxa" w:w="2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Specification</w:t>
            </w:r>
          </w:p>
        </w:tc>
        <w:tc>
          <w:tcPr>
            <w:tcW w:type="dxa" w:w="5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Qty</w:t>
            </w:r>
          </w:p>
        </w:tc>
        <w:tc>
          <w:tcPr>
            <w:tcW w:type="dxa" w:w="16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Source</w:t>
            </w:r>
          </w:p>
        </w:tc>
        <w:tc>
          <w:tcPr>
            <w:tcW w:type="dxa" w:w="19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Cost (INR)</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All Metal Tank Chassis</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Aluminum, 2× DC motors, rubber treads</w:t>
            </w:r>
          </w:p>
        </w:tc>
        <w:tc>
          <w:tcPr>
            <w:tcW w:type="dxa" w:w="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Local electronics</w:t>
            </w:r>
          </w:p>
        </w:tc>
        <w:tc>
          <w:tcPr>
            <w:tcW w:type="dxa" w:w="19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900</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ESP32-WROOM-32 DevKit</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30-pin, WiFi+BT, CP2102</w:t>
            </w:r>
          </w:p>
        </w:tc>
        <w:tc>
          <w:tcPr>
            <w:tcW w:type="dxa" w:w="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Robocraze / Amazon</w:t>
            </w:r>
          </w:p>
        </w:tc>
        <w:tc>
          <w:tcPr>
            <w:tcW w:type="dxa" w:w="19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350</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2.4" TFT ILI9341</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SPI, 240×320, 65K color</w:t>
            </w:r>
          </w:p>
        </w:tc>
        <w:tc>
          <w:tcPr>
            <w:tcW w:type="dxa" w:w="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Robocraze</w:t>
            </w:r>
          </w:p>
        </w:tc>
        <w:tc>
          <w:tcPr>
            <w:tcW w:type="dxa" w:w="19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350</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SG90 Micro Servo</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180°, 1.8 kg-cm</w:t>
            </w:r>
          </w:p>
        </w:tc>
        <w:tc>
          <w:tcPr>
            <w:tcW w:type="dxa" w:w="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Local electronics</w:t>
            </w:r>
          </w:p>
        </w:tc>
        <w:tc>
          <w:tcPr>
            <w:tcW w:type="dxa" w:w="19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160</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5</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L298N Motor Driver</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Dual H-Bridge, 5-35V</w:t>
            </w:r>
          </w:p>
        </w:tc>
        <w:tc>
          <w:tcPr>
            <w:tcW w:type="dxa" w:w="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Local / Amazon</w:t>
            </w:r>
          </w:p>
        </w:tc>
        <w:tc>
          <w:tcPr>
            <w:tcW w:type="dxa" w:w="19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80</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6</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HC-SR04 Ultrasonic</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2-400cm range</w:t>
            </w:r>
          </w:p>
        </w:tc>
        <w:tc>
          <w:tcPr>
            <w:tcW w:type="dxa" w:w="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Robocraze</w:t>
            </w:r>
          </w:p>
        </w:tc>
        <w:tc>
          <w:tcPr>
            <w:tcW w:type="dxa" w:w="19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100</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7</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VL53L0X ToF Sensor</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I2C, 2m range, ±1mm</w:t>
            </w:r>
          </w:p>
        </w:tc>
        <w:tc>
          <w:tcPr>
            <w:tcW w:type="dxa" w:w="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Amazon / AliExpress</w:t>
            </w:r>
          </w:p>
        </w:tc>
        <w:tc>
          <w:tcPr>
            <w:tcW w:type="dxa" w:w="19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300</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8</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IR Obstacle Sensor</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Digital, adjustable range</w:t>
            </w:r>
          </w:p>
        </w:tc>
        <w:tc>
          <w:tcPr>
            <w:tcW w:type="dxa" w:w="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Local electronics</w:t>
            </w:r>
          </w:p>
        </w:tc>
        <w:tc>
          <w:tcPr>
            <w:tcW w:type="dxa" w:w="19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60</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9</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Active Buzzer</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5V, active type</w:t>
            </w:r>
          </w:p>
        </w:tc>
        <w:tc>
          <w:tcPr>
            <w:tcW w:type="dxa" w:w="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Local electronics</w:t>
            </w:r>
          </w:p>
        </w:tc>
        <w:tc>
          <w:tcPr>
            <w:tcW w:type="dxa" w:w="19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20</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10</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18650 Li-ion Cell</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3.7V, 2600mAh, flat-top</w:t>
            </w:r>
          </w:p>
        </w:tc>
        <w:tc>
          <w:tcPr>
            <w:tcW w:type="dxa" w:w="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Local battery shop</w:t>
            </w:r>
          </w:p>
        </w:tc>
        <w:tc>
          <w:tcPr>
            <w:tcW w:type="dxa" w:w="19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400</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11</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2S BMS Board</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7.4V, 10-20A protection</w:t>
            </w:r>
          </w:p>
        </w:tc>
        <w:tc>
          <w:tcPr>
            <w:tcW w:type="dxa" w:w="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Amazon</w:t>
            </w:r>
          </w:p>
        </w:tc>
        <w:tc>
          <w:tcPr>
            <w:tcW w:type="dxa" w:w="19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120</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12</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18650 Battery Holder</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4-slot, 2S2P</w:t>
            </w:r>
          </w:p>
        </w:tc>
        <w:tc>
          <w:tcPr>
            <w:tcW w:type="dxa" w:w="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Amazon</w:t>
            </w:r>
          </w:p>
        </w:tc>
        <w:tc>
          <w:tcPr>
            <w:tcW w:type="dxa" w:w="19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45</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13</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TP4056 Module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5V Micro-USB, 1A + protection</w:t>
            </w:r>
          </w:p>
        </w:tc>
        <w:tc>
          <w:tcPr>
            <w:tcW w:type="dxa" w:w="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Local / Amazon</w:t>
            </w:r>
          </w:p>
        </w:tc>
        <w:tc>
          <w:tcPr>
            <w:tcW w:type="dxa" w:w="19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60</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14</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10kΩ Resistor</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1/4W carbon film</w:t>
            </w:r>
          </w:p>
        </w:tc>
        <w:tc>
          <w:tcPr>
            <w:tcW w:type="dxa" w:w="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Local electronics</w:t>
            </w:r>
          </w:p>
        </w:tc>
        <w:tc>
          <w:tcPr>
            <w:tcW w:type="dxa" w:w="19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10</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15</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Mini Rocker Switch</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SPST ON/OFF</w:t>
            </w:r>
          </w:p>
        </w:tc>
        <w:tc>
          <w:tcPr>
            <w:tcW w:type="dxa" w:w="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Local electronics</w:t>
            </w:r>
          </w:p>
        </w:tc>
        <w:tc>
          <w:tcPr>
            <w:tcW w:type="dxa" w:w="19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20</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16</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DFPlayer Mini</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MP3, UART, Micro SD</w:t>
            </w:r>
          </w:p>
        </w:tc>
        <w:tc>
          <w:tcPr>
            <w:tcW w:type="dxa" w:w="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Robocraze</w:t>
            </w:r>
          </w:p>
        </w:tc>
        <w:tc>
          <w:tcPr>
            <w:tcW w:type="dxa" w:w="19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100</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17</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Mini Speaker</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3W, 4Ω, 40mm</w:t>
            </w:r>
          </w:p>
        </w:tc>
        <w:tc>
          <w:tcPr>
            <w:tcW w:type="dxa" w:w="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Local electronics</w:t>
            </w:r>
          </w:p>
        </w:tc>
        <w:tc>
          <w:tcPr>
            <w:tcW w:type="dxa" w:w="19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60</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18</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WS2812B LED Strip</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30 LEDs, 5V, addressable</w:t>
            </w:r>
          </w:p>
        </w:tc>
        <w:tc>
          <w:tcPr>
            <w:tcW w:type="dxa" w:w="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Amazon</w:t>
            </w:r>
          </w:p>
        </w:tc>
        <w:tc>
          <w:tcPr>
            <w:tcW w:type="dxa" w:w="19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250</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19</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Jumper Wires M-M</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20cm, 40pc</w:t>
            </w:r>
          </w:p>
        </w:tc>
        <w:tc>
          <w:tcPr>
            <w:tcW w:type="dxa" w:w="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Local electronics</w:t>
            </w:r>
          </w:p>
        </w:tc>
        <w:tc>
          <w:tcPr>
            <w:tcW w:type="dxa" w:w="19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80</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20</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Solderless Breadboard</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840 tie points</w:t>
            </w:r>
          </w:p>
        </w:tc>
        <w:tc>
          <w:tcPr>
            <w:tcW w:type="dxa" w:w="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Local electronics</w:t>
            </w:r>
          </w:p>
        </w:tc>
        <w:tc>
          <w:tcPr>
            <w:tcW w:type="dxa" w:w="19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60</w:t>
            </w:r>
          </w:p>
        </w:tc>
      </w:tr>
      <w:tr>
        <w:tc>
          <w:tcPr>
            <w:tcW w:type="dxa" w:w="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21</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Build materials</w:t>
            </w:r>
          </w:p>
        </w:tc>
        <w:tc>
          <w:tcPr>
            <w:tcW w:type="dxa" w:w="2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Zip ties, hot glue, standoffs</w:t>
            </w:r>
          </w:p>
        </w:tc>
        <w:tc>
          <w:tcPr>
            <w:tcW w:type="dxa" w:w="5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t>
            </w:r>
          </w:p>
        </w:tc>
        <w:tc>
          <w:tcPr>
            <w:tcW w:type="dxa" w:w="16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Local hardware</w:t>
            </w:r>
          </w:p>
        </w:tc>
        <w:tc>
          <w:tcPr>
            <w:tcW w:type="dxa" w:w="19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125</w:t>
            </w:r>
          </w:p>
        </w:tc>
      </w:tr>
      <w:tr>
        <w:tc>
          <w:tcPr>
            <w:tcW w:type="dxa" w:w="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TOTAL</w:t>
            </w:r>
          </w:p>
        </w:tc>
        <w:tc>
          <w:tcPr>
            <w:tcW w:type="dxa" w:w="2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
            </w:r>
          </w:p>
        </w:tc>
        <w:tc>
          <w:tcPr>
            <w:tcW w:type="dxa" w:w="5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
            </w:r>
          </w:p>
        </w:tc>
        <w:tc>
          <w:tcPr>
            <w:tcW w:type="dxa" w:w="16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
            </w:r>
          </w:p>
        </w:tc>
        <w:tc>
          <w:tcPr>
            <w:tcW w:type="dxa" w:w="19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4,550</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B.1: Complete Bill of Materials (Purchased Components)</w:t>
      </w:r>
    </w:p>
    <w:p>
      <w:pPr>
        <w:spacing w:before="0" w:after="60"/>
      </w:pPr>
    </w:p>
    <w:p>
      <w:pPr>
        <w:spacing w:before="0" w:after="120" w:line="360" w:lineRule="auto"/>
        <w:jc w:val="left"/>
      </w:pPr>
      <w:r>
        <w:rPr>
          <w:rFonts w:ascii="Arial" w:cs="Arial" w:eastAsia="Arial" w:hAnsi="Arial"/>
          <w:b/>
          <w:bCs/>
          <w:i w:val="false"/>
          <w:iCs w:val="false"/>
          <w:color w:val="1F3864"/>
          <w:sz w:val="22"/>
          <w:szCs w:val="22"/>
        </w:rPr>
        <w:t xml:space="preserve">Recycled Components (Zero additional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Component</w:t>
            </w:r>
          </w:p>
        </w:tc>
        <w:tc>
          <w:tcPr>
            <w:tcW w:type="dxa" w:w="2400"/>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Source</w:t>
            </w:r>
          </w:p>
        </w:tc>
        <w:tc>
          <w:tcPr>
            <w:tcW w:type="dxa" w:w="3426"/>
            <w:tcBorders>
              <w:top w:val="single" w:color="BDD7EE" w:sz="4"/>
              <w:left w:val="single" w:color="BDD7EE" w:sz="4"/>
              <w:bottom w:val="single" w:color="BDD7EE" w:sz="4"/>
              <w:right w:val="single" w:color="BDD7EE" w:sz="4"/>
            </w:tcBorders>
            <w:shd w:fill="1F3864" w:val="clear"/>
            <w:tcMar>
              <w:top w:type="dxa" w:w="100"/>
              <w:left w:type="dxa" w:w="140"/>
              <w:bottom w:type="dxa" w:w="100"/>
              <w:right w:type="dxa" w:w="80"/>
            </w:tcMar>
            <w:vAlign w:val="center"/>
          </w:tcPr>
          <w:p>
            <w:pPr>
              <w:spacing w:before="0" w:after="160" w:line="360" w:lineRule="auto"/>
              <w:jc w:val="center"/>
            </w:pPr>
            <w:r>
              <w:rPr>
                <w:rFonts w:ascii="Arial" w:cs="Arial" w:eastAsia="Arial" w:hAnsi="Arial"/>
                <w:b/>
                <w:bCs/>
                <w:i w:val="false"/>
                <w:iCs w:val="false"/>
                <w:color w:val="FFFFFF"/>
                <w:sz w:val="20"/>
                <w:szCs w:val="20"/>
              </w:rPr>
              <w:t xml:space="preserve">Use in DESKBOT</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Metal chassis, keyboard keys, RAM sticks, HDD platters</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Lenovo ThinkPad T61 (dead)</w:t>
            </w:r>
          </w:p>
        </w:tc>
        <w:tc>
          <w:tcPr>
            <w:tcW w:type="dxa" w:w="3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Body structure + cyberpunk decoration</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Camera (64MP), microphone, speaker, display, WiFi</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Xiaomi Redmi Note 12 (spare)</w:t>
            </w:r>
          </w:p>
        </w:tc>
        <w:tc>
          <w:tcPr>
            <w:tcW w:type="dxa" w:w="3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Primary sensor array + TTS speaker</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WiFi Router</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Pre-owned D-Link / TP-Link</w:t>
            </w:r>
          </w:p>
        </w:tc>
        <w:tc>
          <w:tcPr>
            <w:tcW w:type="dxa" w:w="3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Private 192.168.x.x/24 LAN</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Android Tablet</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UP Government issued</w:t>
            </w:r>
          </w:p>
        </w:tc>
        <w:tc>
          <w:tcPr>
            <w:tcW w:type="dxa" w:w="3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Dashboard display</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Bluetooth Microphone</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Pre-owned</w:t>
            </w:r>
          </w:p>
        </w:tc>
        <w:tc>
          <w:tcPr>
            <w:tcW w:type="dxa" w:w="3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Primary voice input</w:t>
            </w:r>
          </w:p>
        </w:tc>
      </w:tr>
      <w:tr>
        <w:tc>
          <w:tcPr>
            <w:tcW w:type="dxa" w:w="32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Wired Microphone</w:t>
            </w:r>
          </w:p>
        </w:tc>
        <w:tc>
          <w:tcPr>
            <w:tcW w:type="dxa" w:w="240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Pre-owned</w:t>
            </w:r>
          </w:p>
        </w:tc>
        <w:tc>
          <w:tcPr>
            <w:tcW w:type="dxa" w:w="342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Audio CNN input</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Micro SD Card 8GB</w:t>
            </w:r>
          </w:p>
        </w:tc>
        <w:tc>
          <w:tcPr>
            <w:tcW w:type="dxa" w:w="240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Pre-owned</w:t>
            </w:r>
          </w:p>
        </w:tc>
        <w:tc>
          <w:tcPr>
            <w:tcW w:type="dxa" w:w="342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80"/>
            </w:tcMar>
            <w:vAlign w:val="center"/>
          </w:tcPr>
          <w:p>
            <w:pPr>
              <w:spacing w:before="0" w:after="160" w:line="360" w:lineRule="auto"/>
              <w:jc w:val="left"/>
            </w:pPr>
            <w:r>
              <w:rPr>
                <w:rFonts w:ascii="Arial" w:cs="Arial" w:eastAsia="Arial" w:hAnsi="Arial"/>
                <w:b w:val="false"/>
                <w:bCs w:val="false"/>
                <w:i w:val="false"/>
                <w:iCs w:val="false"/>
                <w:color w:val="000000"/>
                <w:sz w:val="20"/>
                <w:szCs w:val="20"/>
              </w:rPr>
              <w:t xml:space="preserve">DFPlayer MP3 storage</w:t>
            </w:r>
          </w:p>
        </w:tc>
      </w:tr>
    </w:tbl>
    <w:p>
      <w:pPr>
        <w:spacing w:before="0" w:after="60"/>
      </w:pPr>
    </w:p>
    <w:p>
      <w:pPr>
        <w:spacing w:before="60" w:after="200" w:line="360" w:lineRule="auto"/>
        <w:jc w:val="center"/>
      </w:pPr>
      <w:r>
        <w:rPr>
          <w:rFonts w:ascii="Arial" w:cs="Arial" w:eastAsia="Arial" w:hAnsi="Arial"/>
          <w:b w:val="false"/>
          <w:bCs w:val="false"/>
          <w:i/>
          <w:iCs/>
          <w:color w:val="595959"/>
          <w:sz w:val="20"/>
          <w:szCs w:val="20"/>
        </w:rPr>
        <w:t xml:space="preserve">Table B.2: Recycled Components (Estimated value: INR 15,000+)</w:t>
      </w:r>
    </w:p>
    <w:p>
      <w:r>
        <w:br w:type="page"/>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4" w:space="2"/>
      </w:pBdr>
      <w:spacing w:before="80" w:after="0"/>
      <w:jc w:val="center"/>
    </w:pPr>
    <w:r>
      <w:rPr>
        <w:rFonts w:ascii="Arial" w:cs="Arial" w:eastAsia="Arial" w:hAnsi="Arial"/>
        <w:color w:val="595959"/>
        <w:sz w:val="16"/>
        <w:szCs w:val="16"/>
      </w:rPr>
      <w:t xml:space="preserve">Department of Data Science  |  </w:t>
    </w:r>
    <w:r>
      <w:rPr>
        <w:rFonts w:ascii="Arial" w:cs="Arial" w:eastAsia="Arial" w:hAnsi="Arial"/>
        <w:b/>
        <w:bCs/>
        <w:color w:val="1F3864"/>
        <w:sz w:val="16"/>
        <w:szCs w:val="16"/>
      </w:rPr>
      <w:pgNum/>
    </w:r>
    <w:r>
      <w:rPr>
        <w:rFonts w:ascii="Arial" w:cs="Arial" w:eastAsia="Arial" w:hAnsi="Arial"/>
        <w:color w:val="595959"/>
        <w:sz w:val="16"/>
        <w:szCs w:val="16"/>
      </w:rPr>
      <w:t xml:space="preserve">  |  Sidvortex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2"/>
      </w:pBdr>
      <w:spacing w:before="0" w:after="80"/>
      <w:jc w:val="right"/>
    </w:pPr>
    <w:r>
      <w:rPr>
        <w:rFonts w:ascii="Arial" w:cs="Arial" w:eastAsia="Arial" w:hAnsi="Arial"/>
        <w:i/>
        <w:iCs/>
        <w:color w:val="595959"/>
        <w:sz w:val="18"/>
        <w:szCs w:val="18"/>
      </w:rPr>
      <w:t xml:space="preserve">DESKBOT — Judgmental AI Desk Companion</w:t>
    </w:r>
    <w:r>
      <w:rPr>
        <w:rFonts w:ascii="Arial" w:cs="Arial" w:eastAsia="Arial" w:hAnsi="Arial"/>
        <w:color w:val="595959"/>
        <w:sz w:val="18"/>
        <w:szCs w:val="18"/>
      </w:rPr>
      <w:t xml:space="preserve">  |  B.Tech Final Year Project 2023-2027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4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4E79"/>
      <w:sz w:val="26"/>
      <w:szCs w:val="26"/>
    </w:rPr>
  </w:style>
  <w:style w:type="paragraph" w:styleId="Heading4">
    <w:name w:val="Heading 4"/>
    <w:basedOn w:val="Normal"/>
    <w:next w:val="Normal"/>
    <w:qFormat/>
    <w:pPr>
      <w:spacing w:before="200" w:after="80"/>
      <w:outlineLvl w:val="3"/>
    </w:pPr>
    <w:rPr>
      <w:rFonts w:ascii="Arial" w:cs="Arial" w:eastAsia="Arial" w:hAnsi="Arial"/>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2026-02-23T06:04:31.906Z</dcterms:created>
  <dcterms:modified xsi:type="dcterms:W3CDTF">2026-02-23T06:04:31.907Z</dcterms:modified>
</cp:coreProperties>
</file>

<file path=docProps/custom.xml><?xml version="1.0" encoding="utf-8"?>
<Properties xmlns="http://schemas.openxmlformats.org/officeDocument/2006/custom-properties" xmlns:vt="http://schemas.openxmlformats.org/officeDocument/2006/docPropsVTypes"/>
</file>