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06AC1A88" wp14:textId="77777777">
      <w:pPr>
        <w:spacing w:after="200"/>
        <w:jc w:val="center"/>
      </w:pPr>
      <w:r w:rsidRPr="08574A79" w:rsidR="08574A79">
        <w:rPr>
          <w:rFonts w:ascii="Calibri" w:hAnsi="Calibri" w:eastAsia="Calibri" w:cs="Calibri"/>
          <w:color w:val="auto"/>
          <w:sz w:val="28"/>
          <w:szCs w:val="28"/>
        </w:rPr>
        <w:t>CS 499 Milestone Three</w:t>
      </w:r>
    </w:p>
    <w:p xmlns:wp14="http://schemas.microsoft.com/office/word/2010/wordml" w:rsidP="08574A79" w14:paraId="4AB50BF7" wp14:textId="77777777">
      <w:pPr>
        <w:spacing w:after="40"/>
        <w:jc w:val="center"/>
        <w:rPr>
          <w:rFonts w:ascii="Calibri" w:hAnsi="Calibri" w:eastAsia="Calibri" w:cs="Calibri"/>
          <w:b w:val="1"/>
          <w:bCs w:val="1"/>
          <w:color w:val="auto"/>
          <w:sz w:val="44"/>
          <w:szCs w:val="44"/>
        </w:rPr>
      </w:pPr>
      <w:r w:rsidRPr="08574A79" w:rsidR="08574A79">
        <w:rPr>
          <w:rFonts w:ascii="Calibri" w:hAnsi="Calibri" w:eastAsia="Calibri" w:cs="Calibri"/>
          <w:b w:val="1"/>
          <w:bCs w:val="1"/>
          <w:color w:val="auto"/>
          <w:sz w:val="44"/>
          <w:szCs w:val="44"/>
        </w:rPr>
        <w:t>Enhancement Two:</w:t>
      </w:r>
    </w:p>
    <w:p xmlns:wp14="http://schemas.microsoft.com/office/word/2010/wordml" w:rsidP="08574A79" w14:paraId="1EF97E64" wp14:textId="77777777">
      <w:pPr>
        <w:spacing w:after="360"/>
        <w:jc w:val="center"/>
        <w:rPr>
          <w:rFonts w:ascii="Calibri" w:hAnsi="Calibri" w:eastAsia="Calibri" w:cs="Calibri"/>
          <w:b w:val="1"/>
          <w:bCs w:val="1"/>
          <w:color w:val="auto"/>
          <w:sz w:val="44"/>
          <w:szCs w:val="44"/>
        </w:rPr>
      </w:pPr>
      <w:r w:rsidRPr="08574A79" w:rsidR="08574A79">
        <w:rPr>
          <w:rFonts w:ascii="Calibri" w:hAnsi="Calibri" w:eastAsia="Calibri" w:cs="Calibri"/>
          <w:b w:val="1"/>
          <w:bCs w:val="1"/>
          <w:color w:val="auto"/>
          <w:sz w:val="44"/>
          <w:szCs w:val="44"/>
        </w:rPr>
        <w:t>Algorithms and Data Structures</w:t>
      </w:r>
    </w:p>
    <w:p xmlns:wp14="http://schemas.microsoft.com/office/word/2010/wordml" w14:paraId="6FC6BE2A" wp14:textId="77777777">
      <w:pPr>
        <w:spacing w:after="1400"/>
        <w:jc w:val="center"/>
      </w:pPr>
      <w:r>
        <w:rPr>
          <w:rFonts w:ascii="Calibri" w:hAnsi="Calibri" w:eastAsia="Calibri" w:cs="Calibri"/>
          <w:sz w:val="32"/>
          <w:szCs w:val="32"/>
        </w:rPr>
        <w:t xml:space="preserve">AI Coloring Book Generator</w:t>
      </w:r>
    </w:p>
    <w:p xmlns:wp14="http://schemas.microsoft.com/office/word/2010/wordml" w14:paraId="067F5BC5" wp14:textId="77777777">
      <w:pPr>
        <w:spacing w:after="80"/>
        <w:jc w:val="center"/>
      </w:pPr>
      <w:r>
        <w:rPr>
          <w:rFonts w:ascii="Calibri" w:hAnsi="Calibri" w:eastAsia="Calibri" w:cs="Calibri"/>
          <w:b/>
          <w:bCs/>
          <w:sz w:val="28"/>
          <w:szCs w:val="28"/>
        </w:rPr>
        <w:t xml:space="preserve">Fiorella Sierra Berrocal</w:t>
      </w:r>
    </w:p>
    <w:p xmlns:wp14="http://schemas.microsoft.com/office/word/2010/wordml" w14:paraId="56E43EBE" wp14:textId="77777777">
      <w:pPr>
        <w:spacing w:after="80"/>
        <w:jc w:val="center"/>
      </w:pPr>
      <w:r>
        <w:rPr>
          <w:rFonts w:ascii="Calibri" w:hAnsi="Calibri" w:eastAsia="Calibri" w:cs="Calibri"/>
          <w:sz w:val="24"/>
          <w:szCs w:val="24"/>
        </w:rPr>
        <w:t xml:space="preserve">Southern New Hampshire University</w:t>
      </w:r>
    </w:p>
    <w:p xmlns:wp14="http://schemas.microsoft.com/office/word/2010/wordml" w14:paraId="56FDEA06" wp14:textId="77777777">
      <w:pPr>
        <w:spacing w:after="80"/>
        <w:jc w:val="center"/>
      </w:pPr>
      <w:r w:rsidRPr="08574A79" w:rsidR="08574A79">
        <w:rPr>
          <w:rFonts w:ascii="Calibri" w:hAnsi="Calibri" w:eastAsia="Calibri" w:cs="Calibri"/>
          <w:sz w:val="24"/>
          <w:szCs w:val="24"/>
        </w:rPr>
        <w:t>CS 499</w:t>
      </w:r>
    </w:p>
    <w:p xmlns:wp14="http://schemas.microsoft.com/office/word/2010/wordml" w14:paraId="0A37501D" wp14:textId="77777777">
      <w:r>
        <w:br w:type="page"/>
      </w:r>
    </w:p>
    <w:p w:rsidR="3A56B3B8" w:rsidP="08574A79" w:rsidRDefault="3A56B3B8" w14:paraId="056AD5EE" w14:textId="4D3880CB">
      <w:pPr>
        <w:pStyle w:val="Normal"/>
        <w:shd w:val="clear" w:color="auto" w:fill="FFFFFF"/>
        <w:spacing w:before="0" w:beforeAutospacing="off" w:after="0" w:afterAutospacing="off" w:line="420" w:lineRule="auto"/>
        <w:ind w:right="0"/>
        <w:jc w:val="left"/>
        <w:rPr>
          <w:rFonts w:ascii="Times New Roman" w:hAnsi="Times New Roman" w:eastAsia="Times New Roman" w:cs="Times New Roman"/>
          <w:b w:val="0"/>
          <w:bCs w:val="0"/>
          <w:i w:val="0"/>
          <w:iCs w:val="0"/>
          <w:caps w:val="0"/>
          <w:smallCaps w:val="0"/>
          <w:color w:val="auto"/>
          <w:sz w:val="24"/>
          <w:szCs w:val="24"/>
        </w:rPr>
      </w:pPr>
      <w:r w:rsidRPr="08574A79" w:rsidR="3A56B3B8">
        <w:rPr>
          <w:rFonts w:ascii="Times New Roman" w:hAnsi="Times New Roman" w:eastAsia="Times New Roman" w:cs="Times New Roman"/>
          <w:b w:val="0"/>
          <w:bCs w:val="0"/>
          <w:i w:val="0"/>
          <w:iCs w:val="0"/>
          <w:caps w:val="0"/>
          <w:smallCaps w:val="0"/>
          <w:color w:val="auto"/>
          <w:sz w:val="24"/>
          <w:szCs w:val="24"/>
        </w:rPr>
        <w:t>Briefly describe the artifact. What is it? When was it created?</w:t>
      </w:r>
    </w:p>
    <w:p xmlns:wp14="http://schemas.microsoft.com/office/word/2010/wordml" w:rsidP="08574A79" w14:paraId="36A623A7"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The artifact for this enhancement is my AI Coloring Book Generator, a project I began roughly three years ago and have continued to expand as my programming skills have developed. The application generates AI-created coloring pages from subjects provided by the user. The larger project includes a Python backend, a frontend interface, user accounts and authentication, credit tracking, a saved image library, and database persistence.</w:t>
      </w:r>
    </w:p>
    <w:p xmlns:wp14="http://schemas.microsoft.com/office/word/2010/wordml" w:rsidP="08574A79" w14:paraId="5F971616"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 xml:space="preserve">For this enhancement, I focused on the </w:t>
      </w:r>
      <w:r w:rsidRPr="08574A79" w:rsidR="08574A79">
        <w:rPr>
          <w:rFonts w:ascii="Times New Roman" w:hAnsi="Times New Roman" w:eastAsia="Times New Roman" w:cs="Times New Roman"/>
          <w:color w:val="auto"/>
          <w:sz w:val="24"/>
          <w:szCs w:val="24"/>
          <w:lang w:val="en-US"/>
        </w:rPr>
        <w:t>generate_book()</w:t>
      </w:r>
      <w:r w:rsidRPr="08574A79" w:rsidR="08574A79">
        <w:rPr>
          <w:rFonts w:ascii="Times New Roman" w:hAnsi="Times New Roman" w:eastAsia="Times New Roman" w:cs="Times New Roman"/>
          <w:color w:val="auto"/>
          <w:sz w:val="24"/>
          <w:szCs w:val="24"/>
          <w:lang w:val="en-US"/>
        </w:rPr>
        <w:t xml:space="preserve"> method, which takes a list of subjects and generates a coloring-book page for each while preserving their original order. I chose it because it gave me a chance to improve how the application processes, organizes, and reports the results of multiple generation attempts.</w:t>
      </w:r>
    </w:p>
    <w:p w:rsidR="3C62018B" w:rsidP="08574A79" w:rsidRDefault="3C62018B" w14:paraId="66A4B7D2" w14:textId="5C678F71">
      <w:pPr>
        <w:pStyle w:val="Normal"/>
        <w:shd w:val="clear" w:color="auto" w:fill="FFFFFF"/>
        <w:spacing w:before="0" w:beforeAutospacing="off" w:after="0" w:afterAutospacing="off" w:line="420" w:lineRule="auto"/>
        <w:ind w:right="0"/>
        <w:jc w:val="left"/>
        <w:rPr>
          <w:rFonts w:ascii="Times New Roman" w:hAnsi="Times New Roman" w:eastAsia="Times New Roman" w:cs="Times New Roman"/>
          <w:b w:val="0"/>
          <w:bCs w:val="0"/>
          <w:i w:val="0"/>
          <w:iCs w:val="0"/>
          <w:caps w:val="0"/>
          <w:smallCaps w:val="0"/>
          <w:color w:val="auto"/>
          <w:sz w:val="24"/>
          <w:szCs w:val="24"/>
          <w:lang w:val="en-US"/>
        </w:rPr>
      </w:pPr>
      <w:r w:rsidRPr="08574A79" w:rsidR="3C62018B">
        <w:rPr>
          <w:rFonts w:ascii="Times New Roman" w:hAnsi="Times New Roman" w:eastAsia="Times New Roman" w:cs="Times New Roman"/>
          <w:b w:val="0"/>
          <w:bCs w:val="0"/>
          <w:i w:val="0"/>
          <w:iCs w:val="0"/>
          <w:caps w:val="0"/>
          <w:smallCaps w:val="0"/>
          <w:color w:val="auto"/>
          <w:sz w:val="24"/>
          <w:szCs w:val="24"/>
          <w:lang w:val="en-US"/>
        </w:rPr>
        <w:t xml:space="preserve">Justify the inclusion of the artifact in your </w:t>
      </w:r>
      <w:r w:rsidRPr="08574A79" w:rsidR="3C62018B">
        <w:rPr>
          <w:rFonts w:ascii="Times New Roman" w:hAnsi="Times New Roman" w:eastAsia="Times New Roman" w:cs="Times New Roman"/>
          <w:b w:val="0"/>
          <w:bCs w:val="0"/>
          <w:i w:val="0"/>
          <w:iCs w:val="0"/>
          <w:caps w:val="0"/>
          <w:smallCaps w:val="0"/>
          <w:color w:val="auto"/>
          <w:sz w:val="24"/>
          <w:szCs w:val="24"/>
          <w:lang w:val="en-US"/>
        </w:rPr>
        <w:t>ePortfolio</w:t>
      </w:r>
      <w:r w:rsidRPr="08574A79" w:rsidR="3C62018B">
        <w:rPr>
          <w:rFonts w:ascii="Times New Roman" w:hAnsi="Times New Roman" w:eastAsia="Times New Roman" w:cs="Times New Roman"/>
          <w:b w:val="0"/>
          <w:bCs w:val="0"/>
          <w:i w:val="0"/>
          <w:iCs w:val="0"/>
          <w:caps w:val="0"/>
          <w:smallCaps w:val="0"/>
          <w:color w:val="auto"/>
          <w:sz w:val="24"/>
          <w:szCs w:val="24"/>
          <w:lang w:val="en-US"/>
        </w:rPr>
        <w:t xml:space="preserve">. Why did you select this item? What specific components of the artifact </w:t>
      </w:r>
      <w:r w:rsidRPr="08574A79" w:rsidR="3C62018B">
        <w:rPr>
          <w:rFonts w:ascii="Times New Roman" w:hAnsi="Times New Roman" w:eastAsia="Times New Roman" w:cs="Times New Roman"/>
          <w:b w:val="0"/>
          <w:bCs w:val="0"/>
          <w:i w:val="0"/>
          <w:iCs w:val="0"/>
          <w:caps w:val="0"/>
          <w:smallCaps w:val="0"/>
          <w:color w:val="auto"/>
          <w:sz w:val="24"/>
          <w:szCs w:val="24"/>
          <w:lang w:val="en-US"/>
        </w:rPr>
        <w:t>showcase</w:t>
      </w:r>
      <w:r w:rsidRPr="08574A79" w:rsidR="3C62018B">
        <w:rPr>
          <w:rFonts w:ascii="Times New Roman" w:hAnsi="Times New Roman" w:eastAsia="Times New Roman" w:cs="Times New Roman"/>
          <w:b w:val="0"/>
          <w:bCs w:val="0"/>
          <w:i w:val="0"/>
          <w:iCs w:val="0"/>
          <w:caps w:val="0"/>
          <w:smallCaps w:val="0"/>
          <w:color w:val="auto"/>
          <w:sz w:val="24"/>
          <w:szCs w:val="24"/>
          <w:lang w:val="en-US"/>
        </w:rPr>
        <w:t xml:space="preserve"> your skills and abilities in algorithms and data structure? How </w:t>
      </w:r>
      <w:r w:rsidRPr="08574A79" w:rsidR="3C62018B">
        <w:rPr>
          <w:rFonts w:ascii="Times New Roman" w:hAnsi="Times New Roman" w:eastAsia="Times New Roman" w:cs="Times New Roman"/>
          <w:b w:val="0"/>
          <w:bCs w:val="0"/>
          <w:i w:val="0"/>
          <w:iCs w:val="0"/>
          <w:caps w:val="0"/>
          <w:smallCaps w:val="0"/>
          <w:color w:val="auto"/>
          <w:sz w:val="24"/>
          <w:szCs w:val="24"/>
          <w:lang w:val="en-US"/>
        </w:rPr>
        <w:t>was</w:t>
      </w:r>
      <w:r w:rsidRPr="08574A79" w:rsidR="3C62018B">
        <w:rPr>
          <w:rFonts w:ascii="Times New Roman" w:hAnsi="Times New Roman" w:eastAsia="Times New Roman" w:cs="Times New Roman"/>
          <w:b w:val="0"/>
          <w:bCs w:val="0"/>
          <w:i w:val="0"/>
          <w:iCs w:val="0"/>
          <w:caps w:val="0"/>
          <w:smallCaps w:val="0"/>
          <w:color w:val="auto"/>
          <w:sz w:val="24"/>
          <w:szCs w:val="24"/>
          <w:lang w:val="en-US"/>
        </w:rPr>
        <w:t xml:space="preserve"> the artifact improved?</w:t>
      </w:r>
    </w:p>
    <w:p xmlns:wp14="http://schemas.microsoft.com/office/word/2010/wordml" w:rsidP="08574A79" w14:paraId="1518CAAF"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 xml:space="preserve">I included this artifact in my ePortfolio because it shows how algorithm and data structure choices affect the reliability and usefulness of a real application. Before the enhancement, </w:t>
      </w:r>
      <w:r w:rsidRPr="08574A79" w:rsidR="08574A79">
        <w:rPr>
          <w:rFonts w:ascii="Times New Roman" w:hAnsi="Times New Roman" w:eastAsia="Times New Roman" w:cs="Times New Roman"/>
          <w:color w:val="auto"/>
          <w:sz w:val="24"/>
          <w:szCs w:val="24"/>
          <w:lang w:val="en-US"/>
        </w:rPr>
        <w:t>generate_book()</w:t>
      </w:r>
      <w:r w:rsidRPr="08574A79" w:rsidR="08574A79">
        <w:rPr>
          <w:rFonts w:ascii="Times New Roman" w:hAnsi="Times New Roman" w:eastAsia="Times New Roman" w:cs="Times New Roman"/>
          <w:color w:val="auto"/>
          <w:sz w:val="24"/>
          <w:szCs w:val="24"/>
          <w:lang w:val="en-US"/>
        </w:rPr>
        <w:t xml:space="preserve"> processed subjects sequentially and stored the file paths of successful pages in a single ordered list. That design was simple and easy to understand, but it had a significant limitation. If one call to </w:t>
      </w:r>
      <w:r w:rsidRPr="08574A79" w:rsidR="08574A79">
        <w:rPr>
          <w:rFonts w:ascii="Times New Roman" w:hAnsi="Times New Roman" w:eastAsia="Times New Roman" w:cs="Times New Roman"/>
          <w:color w:val="auto"/>
          <w:sz w:val="24"/>
          <w:szCs w:val="24"/>
          <w:lang w:val="en-US"/>
        </w:rPr>
        <w:t>generate_page()</w:t>
      </w:r>
      <w:r w:rsidRPr="08574A79" w:rsidR="08574A79">
        <w:rPr>
          <w:rFonts w:ascii="Times New Roman" w:hAnsi="Times New Roman" w:eastAsia="Times New Roman" w:cs="Times New Roman"/>
          <w:color w:val="auto"/>
          <w:sz w:val="24"/>
          <w:szCs w:val="24"/>
          <w:lang w:val="en-US"/>
        </w:rPr>
        <w:t xml:space="preserve"> raised an exception, the failure could interrupt the loop and prevent the remaining subjects from being processed. The list also had no way to record which subject had failed or why.</w:t>
      </w:r>
    </w:p>
    <w:p xmlns:wp14="http://schemas.microsoft.com/office/word/2010/wordml" w:rsidP="08574A79" w14:paraId="287C6D72"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 xml:space="preserve">I improved the algorithm by separating the results into two data structures. </w:t>
      </w:r>
      <w:r w:rsidRPr="08574A79" w:rsidR="08574A79">
        <w:rPr>
          <w:rFonts w:ascii="Times New Roman" w:hAnsi="Times New Roman" w:eastAsia="Times New Roman" w:cs="Times New Roman"/>
          <w:color w:val="auto"/>
          <w:sz w:val="24"/>
          <w:szCs w:val="24"/>
          <w:lang w:val="en-US"/>
        </w:rPr>
        <w:t>successful_pages</w:t>
      </w:r>
      <w:r w:rsidRPr="08574A79" w:rsidR="08574A79">
        <w:rPr>
          <w:rFonts w:ascii="Times New Roman" w:hAnsi="Times New Roman" w:eastAsia="Times New Roman" w:cs="Times New Roman"/>
          <w:color w:val="auto"/>
          <w:sz w:val="24"/>
          <w:szCs w:val="24"/>
          <w:lang w:val="en-US"/>
        </w:rPr>
        <w:t xml:space="preserve"> is an ordered list of </w:t>
      </w:r>
      <w:r w:rsidRPr="08574A79" w:rsidR="08574A79">
        <w:rPr>
          <w:rFonts w:ascii="Times New Roman" w:hAnsi="Times New Roman" w:eastAsia="Times New Roman" w:cs="Times New Roman"/>
          <w:color w:val="auto"/>
          <w:sz w:val="24"/>
          <w:szCs w:val="24"/>
          <w:lang w:val="en-US"/>
        </w:rPr>
        <w:t>Path</w:t>
      </w:r>
      <w:r w:rsidRPr="08574A79" w:rsidR="08574A79">
        <w:rPr>
          <w:rFonts w:ascii="Times New Roman" w:hAnsi="Times New Roman" w:eastAsia="Times New Roman" w:cs="Times New Roman"/>
          <w:color w:val="auto"/>
          <w:sz w:val="24"/>
          <w:szCs w:val="24"/>
          <w:lang w:val="en-US"/>
        </w:rPr>
        <w:t xml:space="preserve"> objects for pages that generated successfully. </w:t>
      </w:r>
      <w:r w:rsidRPr="08574A79" w:rsidR="08574A79">
        <w:rPr>
          <w:rFonts w:ascii="Times New Roman" w:hAnsi="Times New Roman" w:eastAsia="Times New Roman" w:cs="Times New Roman"/>
          <w:color w:val="auto"/>
          <w:sz w:val="24"/>
          <w:szCs w:val="24"/>
          <w:lang w:val="en-US"/>
        </w:rPr>
        <w:t>failed_pages</w:t>
      </w:r>
      <w:r w:rsidRPr="08574A79" w:rsidR="08574A79">
        <w:rPr>
          <w:rFonts w:ascii="Times New Roman" w:hAnsi="Times New Roman" w:eastAsia="Times New Roman" w:cs="Times New Roman"/>
          <w:color w:val="auto"/>
          <w:sz w:val="24"/>
          <w:szCs w:val="24"/>
          <w:lang w:val="en-US"/>
        </w:rPr>
        <w:t xml:space="preserve"> is a list of dictionaries, each holding the failed subject and its error message. I also moved exception handling inside the processing loop, so a failure is recorded without ending the whole operation and the algorithm continues with the remaining subjects.</w:t>
      </w:r>
    </w:p>
    <w:p xmlns:wp14="http://schemas.microsoft.com/office/word/2010/wordml" w:rsidP="08574A79" w14:paraId="347E8F31"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Because the return value changed, I also updated the command-line interface. Instead of expecting a single list of paths, the CLI now unpacks the successful and failed results, displays the successful page paths, and reports failures separately. This makes the outcome of a multi-page generation clearer to the user and ensures the new information is actually used by the application.</w:t>
      </w:r>
    </w:p>
    <w:p xmlns:wp14="http://schemas.microsoft.com/office/word/2010/wordml" w:rsidP="08574A79" w14:paraId="3499C9B4"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To verify the enhancement, I wrote an automated test that simulates three generation attempts. The first subject succeeds, the second deliberately raises an exception, and the third succeeds. The test confirms that the third subject is still processed after the second one fails and that the failure information is preserved. I also configured a GitHub Actions workflow to run the test. The first run failed because of an incorrect test-file path in the workflow configuration. After I corrected the path, the test passed, giving me evidence that the enhanced algorithm behaves as intended.</w:t>
      </w:r>
    </w:p>
    <w:p w:rsidR="2636A198" w:rsidP="08574A79" w:rsidRDefault="2636A198" w14:paraId="4E67060C" w14:textId="1F916BE4">
      <w:pPr>
        <w:pStyle w:val="Normal"/>
        <w:shd w:val="clear" w:color="auto" w:fill="FFFFFF"/>
        <w:spacing w:before="0" w:beforeAutospacing="off" w:after="0" w:afterAutospacing="off" w:line="420" w:lineRule="auto"/>
        <w:ind w:right="0"/>
        <w:jc w:val="left"/>
        <w:rPr>
          <w:rFonts w:ascii="Times New Roman" w:hAnsi="Times New Roman" w:eastAsia="Times New Roman" w:cs="Times New Roman"/>
          <w:b w:val="0"/>
          <w:bCs w:val="0"/>
          <w:i w:val="0"/>
          <w:iCs w:val="0"/>
          <w:caps w:val="0"/>
          <w:smallCaps w:val="0"/>
          <w:color w:val="auto"/>
          <w:sz w:val="24"/>
          <w:szCs w:val="24"/>
        </w:rPr>
      </w:pPr>
      <w:r w:rsidRPr="08574A79" w:rsidR="2636A198">
        <w:rPr>
          <w:rFonts w:ascii="Times New Roman" w:hAnsi="Times New Roman" w:eastAsia="Times New Roman" w:cs="Times New Roman"/>
          <w:b w:val="0"/>
          <w:bCs w:val="0"/>
          <w:i w:val="0"/>
          <w:iCs w:val="0"/>
          <w:caps w:val="0"/>
          <w:smallCaps w:val="0"/>
          <w:color w:val="auto"/>
          <w:sz w:val="24"/>
          <w:szCs w:val="24"/>
        </w:rPr>
        <w:t>Did you meet the course outcomes you planned to meet with this enhancement in Module One? Do you have any updates to your outcome-coverage plans?</w:t>
      </w:r>
    </w:p>
    <w:p xmlns:wp14="http://schemas.microsoft.com/office/word/2010/wordml" w:rsidP="08574A79" w14:paraId="79351777"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This enhancement met the primary outcome I planned to address: designing and evaluating computing solutions using algorithmic principles, computer science practices, and appropriate data structures while managing design trade-offs. I evaluated how the original algorithm behaved, identified how a single generation failure could affect the entire operation, and redesigned the method to produce more complete and useful results.</w:t>
      </w:r>
    </w:p>
    <w:p xmlns:wp14="http://schemas.microsoft.com/office/word/2010/wordml" w:rsidP="08574A79" w14:paraId="3F2844D9"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The enhancement also involved a design trade-off. The original implementation was simpler because it returned only one list of successful paths. The enhanced version adds a second collection and a tuple return type, which increases complexity. In exchange, the program preserves failure information and keeps processing the remaining pages. In this case, the added complexity buys greater reliability and more meaningful information about the outcome.</w:t>
      </w:r>
    </w:p>
    <w:p xmlns:wp14="http://schemas.microsoft.com/office/word/2010/wordml" w:rsidP="08574A79" w14:paraId="1DB9F086"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I also made progress toward the outcome involving well-founded computing techniques and tools that deliver value. Updating the CLI, writing an automated test, and using GitHub Actions to verify the behavior strengthened the implementation beyond simply changing the loop. The enhancement therefore supports my planned algorithms and data structures outcome while also demonstrating software development and testing practices. Because it addresses the category I intended to demonstrate, I do not currently need to make a major change to my outcome-coverage plan.</w:t>
      </w:r>
    </w:p>
    <w:p w:rsidR="4BCD48C9" w:rsidP="08574A79" w:rsidRDefault="4BCD48C9" w14:paraId="5731BFC6" w14:textId="6E9A1E69">
      <w:pPr>
        <w:pStyle w:val="Normal"/>
        <w:shd w:val="clear" w:color="auto" w:fill="FFFFFF"/>
        <w:spacing w:before="0" w:beforeAutospacing="off" w:after="0" w:afterAutospacing="off" w:line="420" w:lineRule="auto"/>
        <w:ind w:right="0"/>
        <w:jc w:val="left"/>
        <w:rPr>
          <w:rFonts w:ascii="Times New Roman" w:hAnsi="Times New Roman" w:eastAsia="Times New Roman" w:cs="Times New Roman"/>
          <w:b w:val="0"/>
          <w:bCs w:val="0"/>
          <w:i w:val="0"/>
          <w:iCs w:val="0"/>
          <w:caps w:val="0"/>
          <w:smallCaps w:val="0"/>
          <w:color w:val="auto"/>
          <w:sz w:val="24"/>
          <w:szCs w:val="24"/>
          <w:lang w:val="en-US"/>
        </w:rPr>
      </w:pPr>
      <w:r w:rsidRPr="08574A79" w:rsidR="4BCD48C9">
        <w:rPr>
          <w:rFonts w:ascii="Times New Roman" w:hAnsi="Times New Roman" w:eastAsia="Times New Roman" w:cs="Times New Roman"/>
          <w:b w:val="0"/>
          <w:bCs w:val="0"/>
          <w:i w:val="0"/>
          <w:iCs w:val="0"/>
          <w:caps w:val="0"/>
          <w:smallCaps w:val="0"/>
          <w:color w:val="auto"/>
          <w:sz w:val="24"/>
          <w:szCs w:val="24"/>
          <w:lang w:val="en-US"/>
        </w:rPr>
        <w:t xml:space="preserve">Reflect on the process of enhancing and </w:t>
      </w:r>
      <w:r w:rsidRPr="08574A79" w:rsidR="4BCD48C9">
        <w:rPr>
          <w:rFonts w:ascii="Times New Roman" w:hAnsi="Times New Roman" w:eastAsia="Times New Roman" w:cs="Times New Roman"/>
          <w:b w:val="0"/>
          <w:bCs w:val="0"/>
          <w:i w:val="0"/>
          <w:iCs w:val="0"/>
          <w:caps w:val="0"/>
          <w:smallCaps w:val="0"/>
          <w:color w:val="auto"/>
          <w:sz w:val="24"/>
          <w:szCs w:val="24"/>
          <w:lang w:val="en-US"/>
        </w:rPr>
        <w:t>modifying</w:t>
      </w:r>
      <w:r w:rsidRPr="08574A79" w:rsidR="4BCD48C9">
        <w:rPr>
          <w:rFonts w:ascii="Times New Roman" w:hAnsi="Times New Roman" w:eastAsia="Times New Roman" w:cs="Times New Roman"/>
          <w:b w:val="0"/>
          <w:bCs w:val="0"/>
          <w:i w:val="0"/>
          <w:iCs w:val="0"/>
          <w:caps w:val="0"/>
          <w:smallCaps w:val="0"/>
          <w:color w:val="auto"/>
          <w:sz w:val="24"/>
          <w:szCs w:val="24"/>
          <w:lang w:val="en-US"/>
        </w:rPr>
        <w:t xml:space="preserve"> the artifact. What did you learn as you were creating it and improving it? What challenges did you face?</w:t>
      </w:r>
    </w:p>
    <w:p xmlns:wp14="http://schemas.microsoft.com/office/word/2010/wordml" w:rsidP="08574A79" w14:paraId="315C7DE3"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This process taught me that improving an algorithm does not always mean making it faster. Here, the more important improvement was making the algorithm fault tolerant and choosing data structures that accurately represent different outcomes. The method originally focused only on returning completed pages. Through the enhancement, I came to see that failure information is also useful data and should be kept rather than lost when an exception occurs.</w:t>
      </w:r>
    </w:p>
    <w:p xmlns:wp14="http://schemas.microsoft.com/office/word/2010/wordml" w:rsidP="08574A79" w14:paraId="21AC4D9D"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 xml:space="preserve">One challenge was realizing that changing the return value of </w:t>
      </w:r>
      <w:r w:rsidRPr="08574A79" w:rsidR="08574A79">
        <w:rPr>
          <w:rFonts w:ascii="Times New Roman" w:hAnsi="Times New Roman" w:eastAsia="Times New Roman" w:cs="Times New Roman"/>
          <w:color w:val="auto"/>
          <w:sz w:val="24"/>
          <w:szCs w:val="24"/>
          <w:lang w:val="en-US"/>
        </w:rPr>
        <w:t>generate_book()</w:t>
      </w:r>
      <w:r w:rsidRPr="08574A79" w:rsidR="08574A79">
        <w:rPr>
          <w:rFonts w:ascii="Times New Roman" w:hAnsi="Times New Roman" w:eastAsia="Times New Roman" w:cs="Times New Roman"/>
          <w:color w:val="auto"/>
          <w:sz w:val="24"/>
          <w:szCs w:val="24"/>
          <w:lang w:val="en-US"/>
        </w:rPr>
        <w:t xml:space="preserve"> affected other parts of the application. Once the method returned both successful and failed results, the CLI had to be updated to unpack and display them correctly. This reinforced the importance of considering dependencies when modifying an existing system, since a change that improves one method can require related changes elsewhere.</w:t>
      </w:r>
    </w:p>
    <w:p xmlns:wp14="http://schemas.microsoft.com/office/word/2010/wordml" w:rsidP="08574A79" w14:paraId="01455BB4"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Testing also became an important part of the learning process. Creating a controlled failure let me verify the specific behavior I wanted instead of assuming the code worked. The initial GitHub Actions failure came from the workflow pointing to the wrong test-file location, not from the algorithm itself. Reading the workflow output, finding the path problem, correcting it, and then seeing a passing result gave me additional experience with debugging and automated development tools.</w:t>
      </w:r>
    </w:p>
    <w:p xmlns:wp14="http://schemas.microsoft.com/office/word/2010/wordml" w:rsidP="08574A79" w14:paraId="03347BDF" wp14:textId="77777777">
      <w:pPr>
        <w:spacing w:after="160" w:line="288" w:lineRule="auto"/>
        <w:rPr>
          <w:rFonts w:ascii="Times New Roman" w:hAnsi="Times New Roman" w:eastAsia="Times New Roman" w:cs="Times New Roman"/>
          <w:color w:val="auto"/>
          <w:sz w:val="24"/>
          <w:szCs w:val="24"/>
          <w:lang w:val="en-US"/>
        </w:rPr>
      </w:pPr>
      <w:r w:rsidRPr="08574A79" w:rsidR="08574A79">
        <w:rPr>
          <w:rFonts w:ascii="Times New Roman" w:hAnsi="Times New Roman" w:eastAsia="Times New Roman" w:cs="Times New Roman"/>
          <w:color w:val="auto"/>
          <w:sz w:val="24"/>
          <w:szCs w:val="24"/>
          <w:lang w:val="en-US"/>
        </w:rPr>
        <w:t>Overall, this enhancement strengthened my understanding of algorithm design, ordered collections, structured failure data, exception handling, testing, and the relationships between components in an application. The final implementation is more reliable because one failed page no longer stops the remaining generation attempts, and it is more informative because successful and failed results are represented separately. This artifact shows my growth from writing functional code toward evaluating how a computing solution behaves under failure and improving its design accordingly.</w:t>
      </w:r>
    </w:p>
    <w:sectPr>
      <w:footerReference w:type="default" r:id="rId7"/>
      <w:footerReference w:type="first" r:id="rId8"/>
      <w:pgSz w:w="12240" w:h="15840" w:orient="portrait"/>
      <w:pgMar w:top="1440" w:right="1440" w:bottom="1440" w:left="144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libri" w:hAnsi="Calibri" w:eastAsia="Calibri" w:cs="Calibri"/>
        <w:color w:val="555555"/>
        <w:sz w:val="20"/>
        <w:szCs w:val="20"/>
      </w:rPr>
      <w:fldChar w:fldCharType="begin"/>
    </w:r>
    <w:r>
      <w:rPr>
        <w:rFonts w:ascii="Calibri" w:hAnsi="Calibri" w:eastAsia="Calibri" w:cs="Calibri"/>
        <w:color w:val="555555"/>
        <w:sz w:val="20"/>
        <w:szCs w:val="20"/>
      </w:rPr>
      <w:instrText xml:space="preserve">PAGE</w:instrText>
    </w:r>
    <w:r>
      <w:rPr>
        <w:rFonts w:ascii="Calibri" w:hAnsi="Calibri" w:eastAsia="Calibri" w:cs="Calibri"/>
        <w:color w:val="555555"/>
        <w:sz w:val="20"/>
        <w:szCs w:val="20"/>
      </w:rPr>
      <w:fldChar w:fldCharType="separate"/>
    </w:r>
    <w:r>
      <w:rPr>
        <w:rFonts w:ascii="Calibri" w:hAnsi="Calibri" w:eastAsia="Calibri" w:cs="Calibri"/>
        <w:color w:val="555555"/>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1C8F396" wp14:textId="77777777"/>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7f542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f9b77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c518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620f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6c374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1638D24"/>
  <w15:docId w15:val="{995F4E08-ABF5-44E3-9449-926594701EED}"/>
  <w:rsids>
    <w:rsidRoot w:val="08574A79"/>
    <w:rsid w:val="08574A79"/>
    <w:rsid w:val="168E9814"/>
    <w:rsid w:val="2636A198"/>
    <w:rsid w:val="3A56B3B8"/>
    <w:rsid w:val="3B40E450"/>
    <w:rsid w:val="3C62018B"/>
    <w:rsid w:val="4BCD48C9"/>
    <w:rsid w:val="5CB609E4"/>
    <w:rsid w:val="62464B85"/>
    <w:rsid w:val="62464B85"/>
    <w:rsid w:val="77C238B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Sierra Berrocal, Fiorella</lastModifiedBy>
  <revision>2</revision>
  <dcterms:created xsi:type="dcterms:W3CDTF">2026-09-28T02:46:26.3800000Z</dcterms:created>
  <dcterms:modified xsi:type="dcterms:W3CDTF">2026-09-28T02:52:43.9786174Z</dcterms:modified>
</coreProperties>
</file>

<file path=docProps/custom.xml><?xml version="1.0" encoding="utf-8"?>
<Properties xmlns="http://schemas.openxmlformats.org/officeDocument/2006/custom-properties" xmlns:vt="http://schemas.openxmlformats.org/officeDocument/2006/docPropsVTypes"/>
</file>