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6E86" w14:textId="331EAC22" w:rsidR="00E27556" w:rsidRDefault="00E27556" w:rsidP="00E27556">
      <w:pPr>
        <w:pStyle w:val="Titel"/>
      </w:pPr>
      <w:bookmarkStart w:id="0" w:name="_TOC_250009"/>
      <w:r w:rsidRPr="00E27556">
        <w:t xml:space="preserve">Niet-functionele </w:t>
      </w:r>
      <w:bookmarkEnd w:id="0"/>
      <w:r w:rsidRPr="00E27556">
        <w:t>vereisten</w:t>
      </w:r>
    </w:p>
    <w:p w14:paraId="3ABE6726" w14:textId="3587EBA1" w:rsidR="00E27556" w:rsidRDefault="00E27556" w:rsidP="00E27556"/>
    <w:p w14:paraId="3A675CA0" w14:textId="7D7484CA" w:rsidR="00E27556" w:rsidRPr="00E27556" w:rsidRDefault="00E27556" w:rsidP="00E27556">
      <w:pPr>
        <w:pStyle w:val="Kop1"/>
      </w:pPr>
      <w:r>
        <w:t>NFR 1:</w:t>
      </w:r>
    </w:p>
    <w:p w14:paraId="1BEAEDD0" w14:textId="77777777" w:rsidR="00E27556" w:rsidRDefault="00E27556" w:rsidP="00E27556">
      <w:pPr>
        <w:pStyle w:val="Plattetekst"/>
      </w:pPr>
    </w:p>
    <w:p w14:paraId="21EAA816" w14:textId="77777777" w:rsidR="00746B80" w:rsidRDefault="00746B80" w:rsidP="00746B80">
      <w:pPr>
        <w:pStyle w:val="Plattetekst"/>
        <w:rPr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9"/>
        <w:gridCol w:w="4258"/>
      </w:tblGrid>
      <w:tr w:rsidR="00746B80" w:rsidRPr="003F2274" w14:paraId="464AFE95" w14:textId="77777777" w:rsidTr="00B70CCE">
        <w:trPr>
          <w:trHeight w:val="237"/>
        </w:trPr>
        <w:tc>
          <w:tcPr>
            <w:tcW w:w="4259" w:type="dxa"/>
          </w:tcPr>
          <w:p w14:paraId="423F0DFD" w14:textId="77777777" w:rsidR="00746B80" w:rsidRPr="003F2274" w:rsidRDefault="00746B80" w:rsidP="00B70CCE">
            <w:pPr>
              <w:pStyle w:val="TableParagraph"/>
              <w:spacing w:line="210" w:lineRule="exact"/>
              <w:rPr>
                <w:b/>
                <w:bCs/>
                <w:sz w:val="20"/>
              </w:rPr>
            </w:pPr>
            <w:r w:rsidRPr="003F2274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8" w:type="dxa"/>
          </w:tcPr>
          <w:p w14:paraId="08086D05" w14:textId="77777777" w:rsidR="00746B80" w:rsidRPr="003F2274" w:rsidRDefault="00746B80" w:rsidP="00B70CCE">
            <w:pPr>
              <w:pStyle w:val="TableParagraph"/>
              <w:spacing w:line="210" w:lineRule="exact"/>
              <w:ind w:left="98"/>
              <w:rPr>
                <w:b/>
                <w:bCs/>
                <w:sz w:val="20"/>
              </w:rPr>
            </w:pPr>
            <w:r w:rsidRPr="003F2274">
              <w:rPr>
                <w:b/>
                <w:bCs/>
                <w:w w:val="105"/>
                <w:sz w:val="20"/>
              </w:rPr>
              <w:t>Onderhoudbaarheid</w:t>
            </w:r>
          </w:p>
        </w:tc>
      </w:tr>
      <w:tr w:rsidR="00746B80" w14:paraId="2182BBF6" w14:textId="77777777" w:rsidTr="00B70CCE">
        <w:trPr>
          <w:trHeight w:val="236"/>
        </w:trPr>
        <w:tc>
          <w:tcPr>
            <w:tcW w:w="4259" w:type="dxa"/>
          </w:tcPr>
          <w:p w14:paraId="46156296" w14:textId="77777777" w:rsidR="00746B80" w:rsidRDefault="00746B80" w:rsidP="00B70CCE">
            <w:pPr>
              <w:pStyle w:val="TableParagraph"/>
              <w:spacing w:before="4" w:line="213" w:lineRule="exact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8" w:type="dxa"/>
          </w:tcPr>
          <w:p w14:paraId="3D73E0C5" w14:textId="77777777" w:rsidR="00746B80" w:rsidRDefault="00746B80" w:rsidP="00B70CCE">
            <w:pPr>
              <w:pStyle w:val="TableParagraph"/>
              <w:spacing w:before="4" w:line="213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Wijzigbaarheid</w:t>
            </w:r>
          </w:p>
        </w:tc>
      </w:tr>
      <w:tr w:rsidR="00746B80" w:rsidRPr="003F2274" w14:paraId="2E45CF4E" w14:textId="77777777" w:rsidTr="00B70CCE">
        <w:trPr>
          <w:trHeight w:val="607"/>
        </w:trPr>
        <w:tc>
          <w:tcPr>
            <w:tcW w:w="4259" w:type="dxa"/>
          </w:tcPr>
          <w:p w14:paraId="2F719067" w14:textId="77777777" w:rsidR="00746B80" w:rsidRDefault="00746B80" w:rsidP="00B70CCE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8" w:type="dxa"/>
          </w:tcPr>
          <w:p w14:paraId="32BD9690" w14:textId="77777777" w:rsidR="00746B80" w:rsidRPr="003F2274" w:rsidRDefault="00746B80" w:rsidP="00B70CCE">
            <w:pPr>
              <w:pStyle w:val="TableParagraph"/>
              <w:spacing w:before="0" w:line="238" w:lineRule="exact"/>
              <w:ind w:left="98" w:right="106" w:hanging="2"/>
              <w:rPr>
                <w:sz w:val="20"/>
                <w:lang w:val="nl-BE"/>
              </w:rPr>
            </w:pPr>
            <w:r>
              <w:rPr>
                <w:w w:val="105"/>
                <w:sz w:val="20"/>
                <w:lang w:val="nl-BE"/>
              </w:rPr>
              <w:t>De moderator of admin moet zelf zoektermen kunnen wijzigen.</w:t>
            </w:r>
          </w:p>
        </w:tc>
      </w:tr>
      <w:tr w:rsidR="00746B80" w:rsidRPr="003F2274" w14:paraId="6069B24C" w14:textId="77777777" w:rsidTr="00B70CCE">
        <w:trPr>
          <w:trHeight w:val="473"/>
        </w:trPr>
        <w:tc>
          <w:tcPr>
            <w:tcW w:w="4259" w:type="dxa"/>
          </w:tcPr>
          <w:p w14:paraId="472EB7A1" w14:textId="77777777" w:rsidR="00746B80" w:rsidRDefault="00746B80" w:rsidP="00B70CCE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8" w:type="dxa"/>
          </w:tcPr>
          <w:p w14:paraId="66478296" w14:textId="7DD438DA" w:rsidR="00746B80" w:rsidRPr="003F2274" w:rsidRDefault="00746B80" w:rsidP="00B70CCE">
            <w:pPr>
              <w:pStyle w:val="TableParagraph"/>
              <w:spacing w:before="0" w:line="238" w:lineRule="exact"/>
              <w:ind w:left="98" w:right="899"/>
              <w:rPr>
                <w:sz w:val="20"/>
                <w:lang w:val="nl-BE"/>
              </w:rPr>
            </w:pPr>
            <w:r w:rsidRPr="003F2274">
              <w:rPr>
                <w:w w:val="105"/>
                <w:sz w:val="20"/>
                <w:lang w:val="nl-BE"/>
              </w:rPr>
              <w:t>De</w:t>
            </w:r>
            <w:r w:rsidRPr="003F2274">
              <w:rPr>
                <w:spacing w:val="-6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tijd</w:t>
            </w:r>
            <w:r w:rsidRPr="003F2274">
              <w:rPr>
                <w:spacing w:val="-10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dat</w:t>
            </w:r>
            <w:r w:rsidRPr="003F2274">
              <w:rPr>
                <w:spacing w:val="-7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nodig</w:t>
            </w:r>
            <w:r w:rsidRPr="003F2274">
              <w:rPr>
                <w:spacing w:val="-7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is</w:t>
            </w:r>
            <w:r w:rsidRPr="003F2274">
              <w:rPr>
                <w:spacing w:val="-7"/>
                <w:w w:val="105"/>
                <w:sz w:val="20"/>
                <w:lang w:val="nl-BE"/>
              </w:rPr>
              <w:t xml:space="preserve"> </w:t>
            </w:r>
            <w:r>
              <w:rPr>
                <w:w w:val="105"/>
                <w:sz w:val="20"/>
                <w:lang w:val="nl-BE"/>
              </w:rPr>
              <w:t xml:space="preserve">de zoektermen aan te passen </w:t>
            </w:r>
            <w:r w:rsidRPr="003F2274">
              <w:rPr>
                <w:spacing w:val="-55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bedraagt</w:t>
            </w:r>
            <w:r w:rsidRPr="003F2274">
              <w:rPr>
                <w:spacing w:val="-7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hoogstens</w:t>
            </w:r>
            <w:r w:rsidRPr="003F2274">
              <w:rPr>
                <w:spacing w:val="-8"/>
                <w:w w:val="105"/>
                <w:sz w:val="20"/>
                <w:lang w:val="nl-BE"/>
              </w:rPr>
              <w:t xml:space="preserve"> </w:t>
            </w:r>
            <w:r w:rsidR="00C91C00">
              <w:rPr>
                <w:w w:val="105"/>
                <w:sz w:val="20"/>
                <w:lang w:val="nl-BE"/>
              </w:rPr>
              <w:t>twee</w:t>
            </w:r>
            <w:r w:rsidRPr="003F2274">
              <w:rPr>
                <w:spacing w:val="-5"/>
                <w:w w:val="105"/>
                <w:sz w:val="20"/>
                <w:lang w:val="nl-BE"/>
              </w:rPr>
              <w:t xml:space="preserve"> </w:t>
            </w:r>
            <w:r w:rsidRPr="003F2274">
              <w:rPr>
                <w:w w:val="105"/>
                <w:sz w:val="20"/>
                <w:lang w:val="nl-BE"/>
              </w:rPr>
              <w:t>minuten.</w:t>
            </w:r>
          </w:p>
        </w:tc>
      </w:tr>
    </w:tbl>
    <w:p w14:paraId="0636922D" w14:textId="77777777" w:rsidR="00746B80" w:rsidRPr="00E27556" w:rsidRDefault="00746B80" w:rsidP="00E27556">
      <w:pPr>
        <w:pStyle w:val="Plattetekst"/>
        <w:rPr>
          <w:lang w:val="nl-BE"/>
        </w:rPr>
      </w:pPr>
    </w:p>
    <w:p w14:paraId="4C91E4C2" w14:textId="3620CCB0" w:rsidR="00E27556" w:rsidRDefault="00E27556" w:rsidP="00E27556">
      <w:pPr>
        <w:pStyle w:val="Kop1"/>
        <w:rPr>
          <w:lang w:val="nl-BE"/>
        </w:rPr>
      </w:pPr>
      <w:r>
        <w:rPr>
          <w:lang w:val="nl-BE"/>
        </w:rPr>
        <w:t>NFR 2:</w:t>
      </w:r>
    </w:p>
    <w:p w14:paraId="23593BB4" w14:textId="77777777" w:rsidR="00E27556" w:rsidRDefault="00E27556" w:rsidP="00E27556">
      <w:pPr>
        <w:pStyle w:val="Kop1"/>
        <w:rPr>
          <w:lang w:val="nl-BE"/>
        </w:rPr>
      </w:pPr>
    </w:p>
    <w:p w14:paraId="6742AA3C" w14:textId="77777777" w:rsidR="00E27556" w:rsidRPr="00E27556" w:rsidRDefault="00E27556" w:rsidP="00E27556">
      <w:pPr>
        <w:pStyle w:val="Plattetekst"/>
        <w:spacing w:before="3"/>
        <w:rPr>
          <w:sz w:val="15"/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9"/>
        <w:gridCol w:w="4258"/>
      </w:tblGrid>
      <w:tr w:rsidR="0092125A" w14:paraId="130B6D45" w14:textId="77777777" w:rsidTr="00B70CCE">
        <w:trPr>
          <w:trHeight w:val="254"/>
        </w:trPr>
        <w:tc>
          <w:tcPr>
            <w:tcW w:w="4259" w:type="dxa"/>
          </w:tcPr>
          <w:p w14:paraId="1401BC59" w14:textId="77777777" w:rsidR="0092125A" w:rsidRPr="0092125A" w:rsidRDefault="0092125A" w:rsidP="0092125A">
            <w:pPr>
              <w:pStyle w:val="TableParagraph"/>
              <w:spacing w:before="9" w:line="226" w:lineRule="exact"/>
              <w:rPr>
                <w:b/>
                <w:bCs/>
                <w:sz w:val="20"/>
              </w:rPr>
            </w:pPr>
            <w:r w:rsidRPr="0092125A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8" w:type="dxa"/>
          </w:tcPr>
          <w:p w14:paraId="21A35BF4" w14:textId="2EFAD446" w:rsidR="0092125A" w:rsidRDefault="006B2B03" w:rsidP="0092125A">
            <w:pPr>
              <w:pStyle w:val="TableParagraph"/>
              <w:spacing w:before="11" w:line="224" w:lineRule="exact"/>
              <w:ind w:left="98"/>
              <w:rPr>
                <w:sz w:val="20"/>
              </w:rPr>
            </w:pPr>
            <w:r>
              <w:rPr>
                <w:b/>
                <w:bCs/>
                <w:w w:val="105"/>
                <w:sz w:val="20"/>
              </w:rPr>
              <w:t>Betrouwbaarheid</w:t>
            </w:r>
          </w:p>
        </w:tc>
      </w:tr>
      <w:tr w:rsidR="0092125A" w14:paraId="7718A1F3" w14:textId="77777777" w:rsidTr="00B70CCE">
        <w:trPr>
          <w:trHeight w:val="256"/>
        </w:trPr>
        <w:tc>
          <w:tcPr>
            <w:tcW w:w="4259" w:type="dxa"/>
          </w:tcPr>
          <w:p w14:paraId="386BAA70" w14:textId="77777777" w:rsidR="0092125A" w:rsidRDefault="0092125A" w:rsidP="0092125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8" w:type="dxa"/>
          </w:tcPr>
          <w:p w14:paraId="15765146" w14:textId="3F3E0829" w:rsidR="0092125A" w:rsidRDefault="006B2B03" w:rsidP="0092125A">
            <w:pPr>
              <w:pStyle w:val="TableParagraph"/>
              <w:spacing w:before="10" w:line="226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Beschikbaarheid</w:t>
            </w:r>
          </w:p>
        </w:tc>
      </w:tr>
      <w:tr w:rsidR="00E27556" w:rsidRPr="0092125A" w14:paraId="19E2FF08" w14:textId="77777777" w:rsidTr="00B70CCE">
        <w:trPr>
          <w:trHeight w:val="511"/>
        </w:trPr>
        <w:tc>
          <w:tcPr>
            <w:tcW w:w="4259" w:type="dxa"/>
          </w:tcPr>
          <w:p w14:paraId="0709D7F9" w14:textId="77777777" w:rsidR="00E27556" w:rsidRDefault="00E27556" w:rsidP="00B70C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8" w:type="dxa"/>
          </w:tcPr>
          <w:p w14:paraId="1D567C15" w14:textId="4B499BAA" w:rsidR="00E27556" w:rsidRPr="0092125A" w:rsidRDefault="0092125A" w:rsidP="00B70CCE">
            <w:pPr>
              <w:pStyle w:val="TableParagraph"/>
              <w:spacing w:before="24" w:line="227" w:lineRule="exact"/>
              <w:ind w:left="98"/>
              <w:rPr>
                <w:sz w:val="20"/>
                <w:lang w:val="nl-BE"/>
              </w:rPr>
            </w:pPr>
            <w:r>
              <w:rPr>
                <w:w w:val="105"/>
                <w:sz w:val="20"/>
                <w:lang w:val="nl-BE"/>
              </w:rPr>
              <w:t xml:space="preserve">De </w:t>
            </w:r>
            <w:r w:rsidR="002A539A">
              <w:rPr>
                <w:w w:val="105"/>
                <w:sz w:val="20"/>
                <w:lang w:val="nl-BE"/>
              </w:rPr>
              <w:t xml:space="preserve">connectie met de databank mag niet </w:t>
            </w:r>
            <w:r w:rsidR="00307FAA">
              <w:rPr>
                <w:w w:val="105"/>
                <w:sz w:val="20"/>
                <w:lang w:val="nl-BE"/>
              </w:rPr>
              <w:t>verstoord worden</w:t>
            </w:r>
            <w:r w:rsidR="002A539A">
              <w:rPr>
                <w:w w:val="105"/>
                <w:sz w:val="20"/>
                <w:lang w:val="nl-BE"/>
              </w:rPr>
              <w:t xml:space="preserve"> tijdens het gebruik van de applicatie.</w:t>
            </w:r>
          </w:p>
        </w:tc>
      </w:tr>
      <w:tr w:rsidR="00E27556" w:rsidRPr="00E27556" w14:paraId="28FE3349" w14:textId="77777777" w:rsidTr="00B70CCE">
        <w:trPr>
          <w:trHeight w:val="476"/>
        </w:trPr>
        <w:tc>
          <w:tcPr>
            <w:tcW w:w="4259" w:type="dxa"/>
          </w:tcPr>
          <w:p w14:paraId="345EA1BC" w14:textId="77777777" w:rsidR="00E27556" w:rsidRDefault="00E27556" w:rsidP="00B70CCE"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8" w:type="dxa"/>
          </w:tcPr>
          <w:p w14:paraId="2D6F7C3E" w14:textId="2300C8B0" w:rsidR="00E27556" w:rsidRPr="00E27556" w:rsidRDefault="000842D6" w:rsidP="00B70CCE">
            <w:pPr>
              <w:pStyle w:val="TableParagraph"/>
              <w:spacing w:before="0" w:line="230" w:lineRule="atLeast"/>
              <w:ind w:left="98" w:right="361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>De up-time van de databank moet meer dan 99</w:t>
            </w:r>
            <w:r w:rsidR="00620965">
              <w:rPr>
                <w:sz w:val="20"/>
                <w:lang w:val="nl-BE"/>
              </w:rPr>
              <w:t>.0</w:t>
            </w:r>
            <w:r>
              <w:rPr>
                <w:sz w:val="20"/>
                <w:lang w:val="nl-BE"/>
              </w:rPr>
              <w:t>% zijn doorheen het hele jaar</w:t>
            </w:r>
          </w:p>
        </w:tc>
      </w:tr>
    </w:tbl>
    <w:p w14:paraId="3B024C6A" w14:textId="315431F9" w:rsidR="00E27556" w:rsidRDefault="00E27556" w:rsidP="00E27556">
      <w:pPr>
        <w:pStyle w:val="Plattetekst"/>
        <w:rPr>
          <w:lang w:val="nl-BE"/>
        </w:rPr>
      </w:pPr>
    </w:p>
    <w:p w14:paraId="060DDF2C" w14:textId="589203B4" w:rsidR="00E27556" w:rsidRDefault="00E27556" w:rsidP="00E27556">
      <w:pPr>
        <w:pStyle w:val="Kop1"/>
        <w:rPr>
          <w:lang w:val="nl-BE"/>
        </w:rPr>
      </w:pPr>
      <w:r>
        <w:rPr>
          <w:lang w:val="nl-BE"/>
        </w:rPr>
        <w:t>NFR 3:</w:t>
      </w:r>
    </w:p>
    <w:p w14:paraId="74A4E907" w14:textId="77777777" w:rsidR="00E27556" w:rsidRPr="00E27556" w:rsidRDefault="00E27556" w:rsidP="00E27556">
      <w:pPr>
        <w:pStyle w:val="Kop1"/>
        <w:rPr>
          <w:lang w:val="nl-BE"/>
        </w:rPr>
      </w:pPr>
    </w:p>
    <w:p w14:paraId="623A50A1" w14:textId="77777777" w:rsidR="00E27556" w:rsidRPr="00E27556" w:rsidRDefault="00E27556" w:rsidP="00E27556">
      <w:pPr>
        <w:pStyle w:val="Plattetekst"/>
        <w:spacing w:before="3"/>
        <w:rPr>
          <w:sz w:val="15"/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9"/>
        <w:gridCol w:w="4258"/>
      </w:tblGrid>
      <w:tr w:rsidR="00E27556" w14:paraId="7FFD389A" w14:textId="77777777" w:rsidTr="00B70CCE">
        <w:trPr>
          <w:trHeight w:val="236"/>
        </w:trPr>
        <w:tc>
          <w:tcPr>
            <w:tcW w:w="4259" w:type="dxa"/>
          </w:tcPr>
          <w:p w14:paraId="72340D52" w14:textId="77777777" w:rsidR="00E27556" w:rsidRPr="006B2B03" w:rsidRDefault="00E27556" w:rsidP="00B70CCE">
            <w:pPr>
              <w:pStyle w:val="TableParagraph"/>
              <w:spacing w:before="4" w:line="213" w:lineRule="exact"/>
              <w:rPr>
                <w:b/>
                <w:bCs/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8" w:type="dxa"/>
          </w:tcPr>
          <w:p w14:paraId="51F00504" w14:textId="43C0DC36" w:rsidR="00E27556" w:rsidRPr="006B2B03" w:rsidRDefault="006B2B03" w:rsidP="00B70CCE">
            <w:pPr>
              <w:pStyle w:val="TableParagraph"/>
              <w:spacing w:before="4" w:line="213" w:lineRule="exact"/>
              <w:ind w:left="97"/>
              <w:rPr>
                <w:b/>
                <w:bCs/>
                <w:sz w:val="20"/>
              </w:rPr>
            </w:pPr>
            <w:r>
              <w:rPr>
                <w:b/>
                <w:bCs/>
                <w:w w:val="105"/>
                <w:sz w:val="20"/>
              </w:rPr>
              <w:t>Beveiligbaarheid</w:t>
            </w:r>
          </w:p>
        </w:tc>
      </w:tr>
      <w:tr w:rsidR="00E27556" w14:paraId="7ED0092C" w14:textId="77777777" w:rsidTr="00B70CCE">
        <w:trPr>
          <w:trHeight w:val="236"/>
        </w:trPr>
        <w:tc>
          <w:tcPr>
            <w:tcW w:w="4259" w:type="dxa"/>
          </w:tcPr>
          <w:p w14:paraId="30715718" w14:textId="77777777" w:rsidR="00E27556" w:rsidRDefault="00E27556" w:rsidP="00B70CCE">
            <w:pPr>
              <w:pStyle w:val="TableParagraph"/>
              <w:spacing w:before="6"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8" w:type="dxa"/>
          </w:tcPr>
          <w:p w14:paraId="072703F9" w14:textId="1ED0F9EE" w:rsidR="00E27556" w:rsidRDefault="006B2B03" w:rsidP="00B70CCE">
            <w:pPr>
              <w:pStyle w:val="TableParagraph"/>
              <w:spacing w:before="6" w:line="210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Authenticiteit</w:t>
            </w:r>
          </w:p>
        </w:tc>
      </w:tr>
      <w:tr w:rsidR="00E27556" w:rsidRPr="00E27556" w14:paraId="3EA21A15" w14:textId="77777777" w:rsidTr="00B70CCE">
        <w:trPr>
          <w:trHeight w:val="235"/>
        </w:trPr>
        <w:tc>
          <w:tcPr>
            <w:tcW w:w="4259" w:type="dxa"/>
          </w:tcPr>
          <w:p w14:paraId="0DFCD326" w14:textId="77777777" w:rsidR="00E27556" w:rsidRDefault="00E27556" w:rsidP="00B70CCE">
            <w:pPr>
              <w:pStyle w:val="TableParagraph"/>
              <w:spacing w:before="6" w:line="209" w:lineRule="exact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8" w:type="dxa"/>
          </w:tcPr>
          <w:p w14:paraId="373D1D84" w14:textId="6E5F602A" w:rsidR="00E27556" w:rsidRPr="00E27556" w:rsidRDefault="00BC76C8" w:rsidP="00B70CCE">
            <w:pPr>
              <w:pStyle w:val="TableParagraph"/>
              <w:spacing w:before="6" w:line="209" w:lineRule="exact"/>
              <w:ind w:left="98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>De admin en moderator krijgen andere permissies</w:t>
            </w:r>
            <w:r w:rsidR="00516CAD">
              <w:rPr>
                <w:sz w:val="20"/>
                <w:lang w:val="nl-BE"/>
              </w:rPr>
              <w:t xml:space="preserve"> die bij deze rollen behoren.</w:t>
            </w:r>
          </w:p>
        </w:tc>
      </w:tr>
      <w:tr w:rsidR="00E27556" w:rsidRPr="00BC76C8" w14:paraId="02BB0FE3" w14:textId="77777777" w:rsidTr="00B70CCE">
        <w:trPr>
          <w:trHeight w:val="769"/>
        </w:trPr>
        <w:tc>
          <w:tcPr>
            <w:tcW w:w="4259" w:type="dxa"/>
          </w:tcPr>
          <w:p w14:paraId="6BCF7C41" w14:textId="77777777" w:rsidR="00E27556" w:rsidRDefault="00E27556" w:rsidP="00B70CCE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8" w:type="dxa"/>
          </w:tcPr>
          <w:p w14:paraId="2A9DCC80" w14:textId="4F018CE8" w:rsidR="00E27556" w:rsidRPr="00BC76C8" w:rsidRDefault="00BC76C8" w:rsidP="002A539A">
            <w:pPr>
              <w:pStyle w:val="TableParagraph"/>
              <w:spacing w:before="10" w:line="266" w:lineRule="auto"/>
              <w:ind w:left="98" w:right="196"/>
              <w:rPr>
                <w:sz w:val="20"/>
                <w:lang w:val="nl-BE"/>
              </w:rPr>
            </w:pPr>
            <w:r w:rsidRPr="00BC76C8">
              <w:rPr>
                <w:sz w:val="20"/>
                <w:lang w:val="nl-BE"/>
              </w:rPr>
              <w:t xml:space="preserve">Het system moet de </w:t>
            </w:r>
            <w:r>
              <w:rPr>
                <w:sz w:val="20"/>
                <w:lang w:val="nl-BE"/>
              </w:rPr>
              <w:t xml:space="preserve">correcte rollen associëren met de gebruiker </w:t>
            </w:r>
            <w:r w:rsidR="00163B05">
              <w:rPr>
                <w:sz w:val="20"/>
                <w:lang w:val="nl-BE"/>
              </w:rPr>
              <w:t>op</w:t>
            </w:r>
            <w:r>
              <w:rPr>
                <w:sz w:val="20"/>
                <w:lang w:val="nl-BE"/>
              </w:rPr>
              <w:t xml:space="preserve"> het </w:t>
            </w:r>
            <w:r w:rsidR="00163B05">
              <w:rPr>
                <w:sz w:val="20"/>
                <w:lang w:val="nl-BE"/>
              </w:rPr>
              <w:t xml:space="preserve">moment van </w:t>
            </w:r>
            <w:r>
              <w:rPr>
                <w:sz w:val="20"/>
                <w:lang w:val="nl-BE"/>
              </w:rPr>
              <w:t>inloggen.</w:t>
            </w:r>
          </w:p>
        </w:tc>
      </w:tr>
    </w:tbl>
    <w:p w14:paraId="5D5D3295" w14:textId="758CAD2C" w:rsidR="00E27556" w:rsidRPr="00BC76C8" w:rsidRDefault="00E27556" w:rsidP="00E27556">
      <w:pPr>
        <w:pStyle w:val="Plattetekst"/>
        <w:rPr>
          <w:lang w:val="nl-BE"/>
        </w:rPr>
      </w:pPr>
    </w:p>
    <w:p w14:paraId="30DC6619" w14:textId="56CA502A" w:rsidR="00E27556" w:rsidRDefault="00E27556" w:rsidP="00E27556">
      <w:pPr>
        <w:pStyle w:val="Kop1"/>
      </w:pPr>
      <w:r>
        <w:t>NFR 4:</w:t>
      </w:r>
    </w:p>
    <w:p w14:paraId="2A724835" w14:textId="77777777" w:rsidR="00E27556" w:rsidRDefault="00E27556" w:rsidP="00E27556">
      <w:pPr>
        <w:pStyle w:val="Kop1"/>
      </w:pPr>
    </w:p>
    <w:p w14:paraId="5B6A6408" w14:textId="77777777" w:rsidR="00E27556" w:rsidRDefault="00E27556" w:rsidP="00E27556">
      <w:pPr>
        <w:pStyle w:val="Plattetekst"/>
        <w:spacing w:before="5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9"/>
        <w:gridCol w:w="4258"/>
      </w:tblGrid>
      <w:tr w:rsidR="00E27556" w14:paraId="26D22086" w14:textId="77777777" w:rsidTr="00B70CCE">
        <w:trPr>
          <w:trHeight w:val="254"/>
        </w:trPr>
        <w:tc>
          <w:tcPr>
            <w:tcW w:w="4259" w:type="dxa"/>
          </w:tcPr>
          <w:p w14:paraId="1B8C78F3" w14:textId="77777777" w:rsidR="00E27556" w:rsidRPr="006B2B03" w:rsidRDefault="00E27556" w:rsidP="00B70CCE">
            <w:pPr>
              <w:pStyle w:val="TableParagraph"/>
              <w:spacing w:before="6" w:line="228" w:lineRule="exact"/>
              <w:rPr>
                <w:b/>
                <w:bCs/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8" w:type="dxa"/>
          </w:tcPr>
          <w:p w14:paraId="7708C749" w14:textId="77777777" w:rsidR="00E27556" w:rsidRPr="006B2B03" w:rsidRDefault="00E27556" w:rsidP="00B70CCE">
            <w:pPr>
              <w:pStyle w:val="TableParagraph"/>
              <w:spacing w:before="6" w:line="228" w:lineRule="exact"/>
              <w:ind w:left="97"/>
              <w:rPr>
                <w:b/>
                <w:bCs/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Bruikbaarheid</w:t>
            </w:r>
          </w:p>
        </w:tc>
      </w:tr>
      <w:tr w:rsidR="00E27556" w14:paraId="0F36349D" w14:textId="77777777" w:rsidTr="00B70CCE">
        <w:trPr>
          <w:trHeight w:val="256"/>
        </w:trPr>
        <w:tc>
          <w:tcPr>
            <w:tcW w:w="4259" w:type="dxa"/>
          </w:tcPr>
          <w:p w14:paraId="663688D2" w14:textId="77777777" w:rsidR="00E27556" w:rsidRDefault="00E27556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8" w:type="dxa"/>
          </w:tcPr>
          <w:p w14:paraId="552BDFD1" w14:textId="2C06BABB" w:rsidR="00E27556" w:rsidRDefault="006B2B03" w:rsidP="00B70CCE"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Bedienbaarheid</w:t>
            </w:r>
          </w:p>
        </w:tc>
      </w:tr>
      <w:tr w:rsidR="00E27556" w:rsidRPr="00E27556" w14:paraId="77E2F77E" w14:textId="77777777" w:rsidTr="00B70CCE">
        <w:trPr>
          <w:trHeight w:val="710"/>
        </w:trPr>
        <w:tc>
          <w:tcPr>
            <w:tcW w:w="4259" w:type="dxa"/>
          </w:tcPr>
          <w:p w14:paraId="2D8D1CCA" w14:textId="77777777" w:rsidR="00E27556" w:rsidRDefault="00E27556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8" w:type="dxa"/>
          </w:tcPr>
          <w:p w14:paraId="3391B53F" w14:textId="61CF268E" w:rsidR="00E27556" w:rsidRPr="00E27556" w:rsidRDefault="00CC300D" w:rsidP="001113D5">
            <w:pPr>
              <w:pStyle w:val="TableParagraph"/>
              <w:spacing w:before="5"/>
              <w:ind w:left="97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>Een onervaren</w:t>
            </w:r>
            <w:r w:rsidR="00A85AC6">
              <w:rPr>
                <w:sz w:val="20"/>
                <w:lang w:val="nl-BE"/>
              </w:rPr>
              <w:t xml:space="preserve"> internet</w:t>
            </w:r>
            <w:r>
              <w:rPr>
                <w:sz w:val="20"/>
                <w:lang w:val="nl-BE"/>
              </w:rPr>
              <w:t>gebruiker moet zich makkelijk kunnen navigeren door de applicatie zonder IT voorkennis te hebben.</w:t>
            </w:r>
          </w:p>
        </w:tc>
      </w:tr>
      <w:tr w:rsidR="00E27556" w:rsidRPr="00E27556" w14:paraId="76972F7C" w14:textId="77777777" w:rsidTr="00B70CCE">
        <w:trPr>
          <w:trHeight w:val="475"/>
        </w:trPr>
        <w:tc>
          <w:tcPr>
            <w:tcW w:w="4259" w:type="dxa"/>
          </w:tcPr>
          <w:p w14:paraId="593D9329" w14:textId="77777777" w:rsidR="00E27556" w:rsidRDefault="00E27556" w:rsidP="00B70CCE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8" w:type="dxa"/>
          </w:tcPr>
          <w:p w14:paraId="2A43656F" w14:textId="248F23DA" w:rsidR="00E27556" w:rsidRPr="00E27556" w:rsidRDefault="00A741F7" w:rsidP="00B70CCE">
            <w:pPr>
              <w:pStyle w:val="TableParagraph"/>
              <w:spacing w:before="0" w:line="238" w:lineRule="exact"/>
              <w:ind w:left="98" w:right="733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 xml:space="preserve">De onervaren internetgebruiker kan binnen </w:t>
            </w:r>
            <w:r w:rsidR="002E6CC2">
              <w:rPr>
                <w:sz w:val="20"/>
                <w:lang w:val="nl-BE"/>
              </w:rPr>
              <w:t>éé</w:t>
            </w:r>
            <w:r>
              <w:rPr>
                <w:sz w:val="20"/>
                <w:lang w:val="nl-BE"/>
              </w:rPr>
              <w:t>n minuut een bedrijf naar keuze opzoeken en data ervan ophalen.</w:t>
            </w:r>
          </w:p>
        </w:tc>
      </w:tr>
    </w:tbl>
    <w:p w14:paraId="210591EC" w14:textId="77777777" w:rsidR="00E27556" w:rsidRPr="00E27556" w:rsidRDefault="00E27556" w:rsidP="00E27556">
      <w:pPr>
        <w:pStyle w:val="Plattetekst"/>
        <w:rPr>
          <w:lang w:val="nl-BE"/>
        </w:rPr>
      </w:pPr>
    </w:p>
    <w:p w14:paraId="566CD64E" w14:textId="77777777" w:rsidR="00E27556" w:rsidRDefault="00E27556" w:rsidP="00E27556">
      <w:pPr>
        <w:pStyle w:val="Kop1"/>
        <w:ind w:left="0"/>
        <w:rPr>
          <w:lang w:val="nl-BE"/>
        </w:rPr>
      </w:pPr>
    </w:p>
    <w:p w14:paraId="77CBEDEE" w14:textId="77777777" w:rsidR="00E27556" w:rsidRDefault="00E27556" w:rsidP="00E27556">
      <w:pPr>
        <w:pStyle w:val="Kop1"/>
        <w:ind w:left="0"/>
        <w:rPr>
          <w:lang w:val="nl-BE"/>
        </w:rPr>
      </w:pPr>
    </w:p>
    <w:p w14:paraId="22E73C5F" w14:textId="77777777" w:rsidR="00E27556" w:rsidRDefault="00E27556" w:rsidP="00E27556">
      <w:pPr>
        <w:pStyle w:val="Kop1"/>
        <w:ind w:left="0"/>
        <w:rPr>
          <w:lang w:val="nl-BE"/>
        </w:rPr>
      </w:pPr>
    </w:p>
    <w:p w14:paraId="5CC53E46" w14:textId="6573B4AD" w:rsidR="00E27556" w:rsidRDefault="00E27556" w:rsidP="00E27556">
      <w:pPr>
        <w:pStyle w:val="Kop1"/>
        <w:ind w:left="0"/>
        <w:rPr>
          <w:lang w:val="nl-BE"/>
        </w:rPr>
      </w:pPr>
      <w:r>
        <w:rPr>
          <w:lang w:val="nl-BE"/>
        </w:rPr>
        <w:t>NFR 5:</w:t>
      </w:r>
    </w:p>
    <w:p w14:paraId="5573DD9B" w14:textId="77777777" w:rsidR="00E27556" w:rsidRPr="00E27556" w:rsidRDefault="00E27556" w:rsidP="00E27556">
      <w:pPr>
        <w:pStyle w:val="Kop1"/>
        <w:ind w:left="0"/>
        <w:rPr>
          <w:lang w:val="nl-BE"/>
        </w:rPr>
      </w:pPr>
    </w:p>
    <w:p w14:paraId="5A488393" w14:textId="77777777" w:rsidR="00E27556" w:rsidRPr="00E27556" w:rsidRDefault="00E27556" w:rsidP="00E27556">
      <w:pPr>
        <w:pStyle w:val="Plattetekst"/>
        <w:spacing w:before="9"/>
        <w:rPr>
          <w:sz w:val="17"/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55"/>
      </w:tblGrid>
      <w:tr w:rsidR="006B2B03" w14:paraId="723EAD80" w14:textId="77777777" w:rsidTr="00B70CCE">
        <w:trPr>
          <w:trHeight w:val="236"/>
        </w:trPr>
        <w:tc>
          <w:tcPr>
            <w:tcW w:w="4254" w:type="dxa"/>
          </w:tcPr>
          <w:p w14:paraId="2AEC9251" w14:textId="3A98ECFC" w:rsidR="006B2B03" w:rsidRDefault="006B2B03" w:rsidP="006B2B03">
            <w:pPr>
              <w:pStyle w:val="TableParagraph"/>
              <w:spacing w:before="5" w:line="212" w:lineRule="exact"/>
              <w:rPr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5" w:type="dxa"/>
          </w:tcPr>
          <w:p w14:paraId="50B60730" w14:textId="79E0D63D" w:rsidR="006B2B03" w:rsidRDefault="006B2B03" w:rsidP="006B2B03">
            <w:pPr>
              <w:pStyle w:val="TableParagraph"/>
              <w:spacing w:before="5" w:line="212" w:lineRule="exact"/>
              <w:ind w:left="100"/>
              <w:rPr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Bruikbaarheid</w:t>
            </w:r>
          </w:p>
        </w:tc>
      </w:tr>
      <w:tr w:rsidR="006B2B03" w14:paraId="25BBC1D9" w14:textId="77777777" w:rsidTr="00B70CCE">
        <w:trPr>
          <w:trHeight w:val="255"/>
        </w:trPr>
        <w:tc>
          <w:tcPr>
            <w:tcW w:w="4254" w:type="dxa"/>
          </w:tcPr>
          <w:p w14:paraId="69930B5F" w14:textId="167F4A77" w:rsidR="006B2B03" w:rsidRDefault="006B2B03" w:rsidP="006B2B03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5" w:type="dxa"/>
          </w:tcPr>
          <w:p w14:paraId="49282FBA" w14:textId="629D104D" w:rsidR="006B2B03" w:rsidRDefault="006B2B03" w:rsidP="006B2B03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Herkenbare geschiktheid</w:t>
            </w:r>
          </w:p>
        </w:tc>
      </w:tr>
      <w:tr w:rsidR="00E27556" w:rsidRPr="00CF1B87" w14:paraId="70EDD077" w14:textId="77777777" w:rsidTr="00CF1B87">
        <w:trPr>
          <w:trHeight w:val="617"/>
        </w:trPr>
        <w:tc>
          <w:tcPr>
            <w:tcW w:w="4254" w:type="dxa"/>
          </w:tcPr>
          <w:p w14:paraId="2F085C0D" w14:textId="77777777" w:rsidR="00E27556" w:rsidRDefault="00E27556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5" w:type="dxa"/>
          </w:tcPr>
          <w:p w14:paraId="600D150F" w14:textId="7F3321EC" w:rsidR="00E27556" w:rsidRPr="00CF1B87" w:rsidRDefault="00CF1B87" w:rsidP="00226872">
            <w:pPr>
              <w:pStyle w:val="TableParagraph"/>
              <w:spacing w:line="268" w:lineRule="auto"/>
              <w:ind w:left="101" w:right="390"/>
              <w:rPr>
                <w:sz w:val="20"/>
                <w:lang w:val="nl-BE"/>
              </w:rPr>
            </w:pPr>
            <w:r w:rsidRPr="00CF1B87">
              <w:rPr>
                <w:sz w:val="20"/>
                <w:lang w:val="nl-BE"/>
              </w:rPr>
              <w:t>De</w:t>
            </w:r>
            <w:r>
              <w:rPr>
                <w:sz w:val="20"/>
                <w:lang w:val="nl-BE"/>
              </w:rPr>
              <w:t xml:space="preserve"> gebruiker moet kunnen beoordelen op de applicatie voldoet aan zijn vereisten.</w:t>
            </w:r>
            <w:r w:rsidRPr="00CF1B87">
              <w:rPr>
                <w:sz w:val="20"/>
                <w:lang w:val="nl-BE"/>
              </w:rPr>
              <w:t xml:space="preserve"> </w:t>
            </w:r>
          </w:p>
        </w:tc>
      </w:tr>
      <w:tr w:rsidR="00E27556" w:rsidRPr="00E27556" w14:paraId="5D25E40F" w14:textId="77777777" w:rsidTr="00B70CCE">
        <w:trPr>
          <w:trHeight w:val="511"/>
        </w:trPr>
        <w:tc>
          <w:tcPr>
            <w:tcW w:w="4254" w:type="dxa"/>
          </w:tcPr>
          <w:p w14:paraId="6E635446" w14:textId="77777777" w:rsidR="00E27556" w:rsidRDefault="00E27556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5" w:type="dxa"/>
          </w:tcPr>
          <w:p w14:paraId="179C2AE2" w14:textId="2C3ADAAF" w:rsidR="00E27556" w:rsidRPr="00E27556" w:rsidRDefault="00D93E9A" w:rsidP="00E77A47">
            <w:pPr>
              <w:pStyle w:val="TableParagraph"/>
              <w:ind w:left="101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 xml:space="preserve">De gebruiker start de applicatie voor het eerst op en kan binnen </w:t>
            </w:r>
            <w:r w:rsidR="005221FB">
              <w:rPr>
                <w:sz w:val="20"/>
                <w:lang w:val="nl-BE"/>
              </w:rPr>
              <w:t>tien</w:t>
            </w:r>
            <w:r>
              <w:rPr>
                <w:sz w:val="20"/>
                <w:lang w:val="nl-BE"/>
              </w:rPr>
              <w:t xml:space="preserve"> seconden beoordelen waarover de applicatie gaat.</w:t>
            </w:r>
          </w:p>
        </w:tc>
      </w:tr>
    </w:tbl>
    <w:p w14:paraId="44464962" w14:textId="5A115CE2" w:rsidR="006B2B03" w:rsidRDefault="006B2B03" w:rsidP="00D14447">
      <w:pPr>
        <w:pStyle w:val="Kop1"/>
        <w:ind w:left="0"/>
        <w:rPr>
          <w:lang w:val="nl-BE"/>
        </w:rPr>
      </w:pPr>
    </w:p>
    <w:p w14:paraId="795337B2" w14:textId="1734027A" w:rsidR="007D3B9A" w:rsidRDefault="007D3B9A" w:rsidP="007D3B9A">
      <w:pPr>
        <w:pStyle w:val="Kop1"/>
        <w:ind w:left="0"/>
        <w:rPr>
          <w:lang w:val="nl-BE"/>
        </w:rPr>
      </w:pPr>
      <w:r>
        <w:rPr>
          <w:lang w:val="nl-BE"/>
        </w:rPr>
        <w:t xml:space="preserve">NFR </w:t>
      </w:r>
      <w:r w:rsidR="00D14447">
        <w:rPr>
          <w:lang w:val="nl-BE"/>
        </w:rPr>
        <w:t>6</w:t>
      </w:r>
      <w:r>
        <w:rPr>
          <w:lang w:val="nl-BE"/>
        </w:rPr>
        <w:t>:</w:t>
      </w:r>
    </w:p>
    <w:p w14:paraId="088CAC37" w14:textId="77777777" w:rsidR="007D3B9A" w:rsidRPr="00E27556" w:rsidRDefault="007D3B9A" w:rsidP="007D3B9A">
      <w:pPr>
        <w:pStyle w:val="Kop1"/>
        <w:ind w:left="0"/>
        <w:rPr>
          <w:lang w:val="nl-BE"/>
        </w:rPr>
      </w:pPr>
    </w:p>
    <w:p w14:paraId="17B779E6" w14:textId="77777777" w:rsidR="007D3B9A" w:rsidRPr="00E27556" w:rsidRDefault="007D3B9A" w:rsidP="007D3B9A">
      <w:pPr>
        <w:pStyle w:val="Plattetekst"/>
        <w:spacing w:before="9"/>
        <w:rPr>
          <w:sz w:val="17"/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55"/>
      </w:tblGrid>
      <w:tr w:rsidR="007D3B9A" w14:paraId="7130C89E" w14:textId="77777777" w:rsidTr="00B70CCE">
        <w:trPr>
          <w:trHeight w:val="236"/>
        </w:trPr>
        <w:tc>
          <w:tcPr>
            <w:tcW w:w="4254" w:type="dxa"/>
          </w:tcPr>
          <w:p w14:paraId="74CC1DB4" w14:textId="77777777" w:rsidR="007D3B9A" w:rsidRDefault="007D3B9A" w:rsidP="00B70CCE">
            <w:pPr>
              <w:pStyle w:val="TableParagraph"/>
              <w:spacing w:before="5" w:line="212" w:lineRule="exact"/>
              <w:rPr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5" w:type="dxa"/>
          </w:tcPr>
          <w:p w14:paraId="559C8896" w14:textId="6693E418" w:rsidR="007D3B9A" w:rsidRDefault="007D3B9A" w:rsidP="00B70CCE">
            <w:pPr>
              <w:pStyle w:val="TableParagraph"/>
              <w:spacing w:before="5" w:line="212" w:lineRule="exact"/>
              <w:ind w:left="100"/>
              <w:rPr>
                <w:sz w:val="20"/>
              </w:rPr>
            </w:pPr>
            <w:r>
              <w:rPr>
                <w:b/>
                <w:bCs/>
                <w:w w:val="105"/>
                <w:sz w:val="20"/>
              </w:rPr>
              <w:t>Prestatie-efficiëntie</w:t>
            </w:r>
          </w:p>
        </w:tc>
      </w:tr>
      <w:tr w:rsidR="007D3B9A" w14:paraId="723B7254" w14:textId="77777777" w:rsidTr="00B70CCE">
        <w:trPr>
          <w:trHeight w:val="255"/>
        </w:trPr>
        <w:tc>
          <w:tcPr>
            <w:tcW w:w="4254" w:type="dxa"/>
          </w:tcPr>
          <w:p w14:paraId="778D4557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5" w:type="dxa"/>
          </w:tcPr>
          <w:p w14:paraId="01AA02D6" w14:textId="4A86ED3B" w:rsidR="007D3B9A" w:rsidRDefault="007D3B9A" w:rsidP="00B70CCE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Snelheid</w:t>
            </w:r>
          </w:p>
        </w:tc>
      </w:tr>
      <w:tr w:rsidR="007D3B9A" w:rsidRPr="00C870E0" w14:paraId="786492FB" w14:textId="77777777" w:rsidTr="00B70CCE">
        <w:trPr>
          <w:trHeight w:val="769"/>
        </w:trPr>
        <w:tc>
          <w:tcPr>
            <w:tcW w:w="4254" w:type="dxa"/>
          </w:tcPr>
          <w:p w14:paraId="6D9DEF42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5" w:type="dxa"/>
          </w:tcPr>
          <w:p w14:paraId="525740FA" w14:textId="6E934735" w:rsidR="007D3B9A" w:rsidRPr="00C870E0" w:rsidRDefault="00C870E0" w:rsidP="00B70CCE">
            <w:pPr>
              <w:pStyle w:val="TableParagraph"/>
              <w:spacing w:before="0" w:line="227" w:lineRule="exact"/>
              <w:ind w:left="101"/>
              <w:rPr>
                <w:sz w:val="20"/>
                <w:lang w:val="nl-BE"/>
              </w:rPr>
            </w:pPr>
            <w:r w:rsidRPr="00C870E0">
              <w:rPr>
                <w:sz w:val="20"/>
                <w:lang w:val="nl-BE"/>
              </w:rPr>
              <w:t>De applicatie moet aan d</w:t>
            </w:r>
            <w:r>
              <w:rPr>
                <w:sz w:val="20"/>
                <w:lang w:val="nl-BE"/>
              </w:rPr>
              <w:t>e hand van de nieuwe ingegeven zoektermen scores kunnen herbepalen voor alle bedrijven.</w:t>
            </w:r>
          </w:p>
        </w:tc>
      </w:tr>
      <w:tr w:rsidR="007D3B9A" w:rsidRPr="00E27556" w14:paraId="5E02E600" w14:textId="77777777" w:rsidTr="00B70CCE">
        <w:trPr>
          <w:trHeight w:val="511"/>
        </w:trPr>
        <w:tc>
          <w:tcPr>
            <w:tcW w:w="4254" w:type="dxa"/>
          </w:tcPr>
          <w:p w14:paraId="4567910F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5" w:type="dxa"/>
          </w:tcPr>
          <w:p w14:paraId="4EB3AD0F" w14:textId="162C0C72" w:rsidR="007D3B9A" w:rsidRPr="00E27556" w:rsidRDefault="00C870E0" w:rsidP="00B70CCE">
            <w:pPr>
              <w:pStyle w:val="TableParagraph"/>
              <w:spacing w:before="27" w:line="227" w:lineRule="exact"/>
              <w:ind w:left="101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 xml:space="preserve">Het systeem herberekent de zoektermscores binnen </w:t>
            </w:r>
            <w:r w:rsidR="00070216">
              <w:rPr>
                <w:sz w:val="20"/>
                <w:lang w:val="nl-BE"/>
              </w:rPr>
              <w:t>één minuut.</w:t>
            </w:r>
          </w:p>
        </w:tc>
      </w:tr>
    </w:tbl>
    <w:p w14:paraId="3B16EB72" w14:textId="26CDBEDC" w:rsidR="007D3B9A" w:rsidRDefault="007D3B9A">
      <w:pPr>
        <w:rPr>
          <w:lang w:val="nl-BE"/>
        </w:rPr>
      </w:pPr>
    </w:p>
    <w:p w14:paraId="61E81C16" w14:textId="29434D30" w:rsidR="007D3B9A" w:rsidRDefault="007D3B9A" w:rsidP="007D3B9A">
      <w:pPr>
        <w:pStyle w:val="Kop1"/>
        <w:ind w:left="0"/>
        <w:rPr>
          <w:lang w:val="nl-BE"/>
        </w:rPr>
      </w:pPr>
      <w:r>
        <w:rPr>
          <w:lang w:val="nl-BE"/>
        </w:rPr>
        <w:t xml:space="preserve">NFR </w:t>
      </w:r>
      <w:r w:rsidR="00D14447">
        <w:rPr>
          <w:lang w:val="nl-BE"/>
        </w:rPr>
        <w:t>7</w:t>
      </w:r>
      <w:r>
        <w:rPr>
          <w:lang w:val="nl-BE"/>
        </w:rPr>
        <w:t>:</w:t>
      </w:r>
    </w:p>
    <w:p w14:paraId="208A5E1F" w14:textId="77777777" w:rsidR="007D3B9A" w:rsidRPr="00E27556" w:rsidRDefault="007D3B9A" w:rsidP="007D3B9A">
      <w:pPr>
        <w:pStyle w:val="Kop1"/>
        <w:ind w:left="0"/>
        <w:rPr>
          <w:lang w:val="nl-BE"/>
        </w:rPr>
      </w:pPr>
    </w:p>
    <w:p w14:paraId="774994D7" w14:textId="77777777" w:rsidR="007D3B9A" w:rsidRPr="00E27556" w:rsidRDefault="007D3B9A" w:rsidP="007D3B9A">
      <w:pPr>
        <w:pStyle w:val="Plattetekst"/>
        <w:spacing w:before="9"/>
        <w:rPr>
          <w:sz w:val="17"/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55"/>
      </w:tblGrid>
      <w:tr w:rsidR="007D3B9A" w14:paraId="345AA8FB" w14:textId="77777777" w:rsidTr="00B70CCE">
        <w:trPr>
          <w:trHeight w:val="236"/>
        </w:trPr>
        <w:tc>
          <w:tcPr>
            <w:tcW w:w="4254" w:type="dxa"/>
          </w:tcPr>
          <w:p w14:paraId="5CDFE42E" w14:textId="77777777" w:rsidR="007D3B9A" w:rsidRDefault="007D3B9A" w:rsidP="00B70CCE">
            <w:pPr>
              <w:pStyle w:val="TableParagraph"/>
              <w:spacing w:before="5" w:line="212" w:lineRule="exact"/>
              <w:rPr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5" w:type="dxa"/>
          </w:tcPr>
          <w:p w14:paraId="14419E18" w14:textId="2CB9B038" w:rsidR="007D3B9A" w:rsidRDefault="007D3B9A" w:rsidP="00B70CCE">
            <w:pPr>
              <w:pStyle w:val="TableParagraph"/>
              <w:spacing w:before="5" w:line="212" w:lineRule="exact"/>
              <w:ind w:left="100"/>
              <w:rPr>
                <w:sz w:val="20"/>
              </w:rPr>
            </w:pPr>
            <w:r>
              <w:rPr>
                <w:b/>
                <w:bCs/>
                <w:w w:val="105"/>
                <w:sz w:val="20"/>
              </w:rPr>
              <w:t>Functionele geschiktheid</w:t>
            </w:r>
          </w:p>
        </w:tc>
      </w:tr>
      <w:tr w:rsidR="007D3B9A" w14:paraId="58B53DA3" w14:textId="77777777" w:rsidTr="00B70CCE">
        <w:trPr>
          <w:trHeight w:val="255"/>
        </w:trPr>
        <w:tc>
          <w:tcPr>
            <w:tcW w:w="4254" w:type="dxa"/>
          </w:tcPr>
          <w:p w14:paraId="151169BF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5" w:type="dxa"/>
          </w:tcPr>
          <w:p w14:paraId="58127F94" w14:textId="1924F5A2" w:rsidR="007D3B9A" w:rsidRDefault="007D3B9A" w:rsidP="00B70CCE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Functionele correctheid</w:t>
            </w:r>
          </w:p>
        </w:tc>
      </w:tr>
      <w:tr w:rsidR="007D3B9A" w:rsidRPr="003C6A5B" w14:paraId="2CD6241E" w14:textId="77777777" w:rsidTr="00222CCC">
        <w:trPr>
          <w:trHeight w:val="598"/>
        </w:trPr>
        <w:tc>
          <w:tcPr>
            <w:tcW w:w="4254" w:type="dxa"/>
          </w:tcPr>
          <w:p w14:paraId="3C0A6D22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5" w:type="dxa"/>
          </w:tcPr>
          <w:p w14:paraId="4278BC21" w14:textId="08723982" w:rsidR="007D3B9A" w:rsidRPr="003C6A5B" w:rsidRDefault="003C6A5B" w:rsidP="009A63CB">
            <w:pPr>
              <w:pStyle w:val="TableParagraph"/>
              <w:spacing w:line="268" w:lineRule="auto"/>
              <w:ind w:left="101" w:right="390"/>
              <w:rPr>
                <w:sz w:val="20"/>
                <w:lang w:val="nl-BE"/>
              </w:rPr>
            </w:pPr>
            <w:r w:rsidRPr="003C6A5B">
              <w:rPr>
                <w:sz w:val="20"/>
                <w:lang w:val="nl-BE"/>
              </w:rPr>
              <w:t xml:space="preserve">De voorspellingsscores moeten </w:t>
            </w:r>
            <w:r w:rsidR="003C2BF9">
              <w:rPr>
                <w:sz w:val="20"/>
                <w:lang w:val="nl-BE"/>
              </w:rPr>
              <w:t>binnen drie seconden berekent worden.</w:t>
            </w:r>
          </w:p>
        </w:tc>
      </w:tr>
      <w:tr w:rsidR="007D3B9A" w:rsidRPr="00E27556" w14:paraId="623E074A" w14:textId="77777777" w:rsidTr="00B70CCE">
        <w:trPr>
          <w:trHeight w:val="511"/>
        </w:trPr>
        <w:tc>
          <w:tcPr>
            <w:tcW w:w="4254" w:type="dxa"/>
          </w:tcPr>
          <w:p w14:paraId="2E345C7B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5" w:type="dxa"/>
          </w:tcPr>
          <w:p w14:paraId="2998B3FF" w14:textId="3F107408" w:rsidR="007D3B9A" w:rsidRPr="00E27556" w:rsidRDefault="003C2BF9" w:rsidP="00B70CCE">
            <w:pPr>
              <w:pStyle w:val="TableParagraph"/>
              <w:spacing w:before="27" w:line="227" w:lineRule="exact"/>
              <w:ind w:left="101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 xml:space="preserve">De </w:t>
            </w:r>
            <w:r>
              <w:rPr>
                <w:sz w:val="20"/>
                <w:lang w:val="nl-BE"/>
              </w:rPr>
              <w:t>nauwkeurigheidsgraad</w:t>
            </w:r>
            <w:r>
              <w:rPr>
                <w:sz w:val="20"/>
                <w:lang w:val="nl-BE"/>
              </w:rPr>
              <w:t xml:space="preserve"> </w:t>
            </w:r>
            <w:r>
              <w:rPr>
                <w:sz w:val="20"/>
                <w:lang w:val="nl-BE"/>
              </w:rPr>
              <w:t xml:space="preserve">van </w:t>
            </w:r>
            <w:r>
              <w:rPr>
                <w:sz w:val="20"/>
                <w:lang w:val="nl-BE"/>
              </w:rPr>
              <w:t xml:space="preserve">de voorspellingen is </w:t>
            </w:r>
            <w:r>
              <w:rPr>
                <w:sz w:val="20"/>
                <w:lang w:val="nl-BE"/>
              </w:rPr>
              <w:t>minstens 99.5%.</w:t>
            </w:r>
          </w:p>
        </w:tc>
      </w:tr>
    </w:tbl>
    <w:p w14:paraId="3B4BD71E" w14:textId="67886EF1" w:rsidR="007D3B9A" w:rsidRDefault="007D3B9A">
      <w:pPr>
        <w:rPr>
          <w:lang w:val="nl-BE"/>
        </w:rPr>
      </w:pPr>
    </w:p>
    <w:p w14:paraId="7814F39B" w14:textId="77777777" w:rsidR="007D3B9A" w:rsidRDefault="007D3B9A">
      <w:pPr>
        <w:rPr>
          <w:lang w:val="nl-BE"/>
        </w:rPr>
      </w:pPr>
    </w:p>
    <w:p w14:paraId="3E4D8037" w14:textId="7386CB67" w:rsidR="007D3B9A" w:rsidRDefault="007D3B9A" w:rsidP="007D3B9A">
      <w:pPr>
        <w:pStyle w:val="Kop1"/>
        <w:ind w:left="0"/>
        <w:rPr>
          <w:lang w:val="nl-BE"/>
        </w:rPr>
      </w:pPr>
      <w:r>
        <w:rPr>
          <w:lang w:val="nl-BE"/>
        </w:rPr>
        <w:t xml:space="preserve">NFR </w:t>
      </w:r>
      <w:r w:rsidR="00D14447">
        <w:rPr>
          <w:lang w:val="nl-BE"/>
        </w:rPr>
        <w:t>8</w:t>
      </w:r>
      <w:r>
        <w:rPr>
          <w:lang w:val="nl-BE"/>
        </w:rPr>
        <w:t>:</w:t>
      </w:r>
    </w:p>
    <w:p w14:paraId="3E3C8204" w14:textId="77777777" w:rsidR="007D3B9A" w:rsidRPr="00E27556" w:rsidRDefault="007D3B9A" w:rsidP="007D3B9A">
      <w:pPr>
        <w:pStyle w:val="Kop1"/>
        <w:ind w:left="0"/>
        <w:rPr>
          <w:lang w:val="nl-BE"/>
        </w:rPr>
      </w:pPr>
    </w:p>
    <w:p w14:paraId="3254AA99" w14:textId="77777777" w:rsidR="007D3B9A" w:rsidRPr="00E27556" w:rsidRDefault="007D3B9A" w:rsidP="007D3B9A">
      <w:pPr>
        <w:pStyle w:val="Plattetekst"/>
        <w:spacing w:before="9"/>
        <w:rPr>
          <w:sz w:val="17"/>
          <w:lang w:val="nl-BE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4255"/>
      </w:tblGrid>
      <w:tr w:rsidR="003767D8" w14:paraId="5B4CEED7" w14:textId="77777777" w:rsidTr="00B70CCE">
        <w:trPr>
          <w:trHeight w:val="236"/>
        </w:trPr>
        <w:tc>
          <w:tcPr>
            <w:tcW w:w="4254" w:type="dxa"/>
          </w:tcPr>
          <w:p w14:paraId="75216C92" w14:textId="0E69ACA2" w:rsidR="003767D8" w:rsidRDefault="003767D8" w:rsidP="003767D8">
            <w:pPr>
              <w:pStyle w:val="TableParagraph"/>
              <w:spacing w:before="5" w:line="212" w:lineRule="exact"/>
              <w:rPr>
                <w:sz w:val="20"/>
              </w:rPr>
            </w:pPr>
            <w:r w:rsidRPr="006B2B03">
              <w:rPr>
                <w:b/>
                <w:bCs/>
                <w:w w:val="105"/>
                <w:sz w:val="20"/>
              </w:rPr>
              <w:t>NFR</w:t>
            </w:r>
          </w:p>
        </w:tc>
        <w:tc>
          <w:tcPr>
            <w:tcW w:w="4255" w:type="dxa"/>
          </w:tcPr>
          <w:p w14:paraId="1E4F17B3" w14:textId="1C6A73C5" w:rsidR="003767D8" w:rsidRDefault="003767D8" w:rsidP="003767D8">
            <w:pPr>
              <w:pStyle w:val="TableParagraph"/>
              <w:spacing w:before="5" w:line="212" w:lineRule="exact"/>
              <w:ind w:left="100"/>
              <w:rPr>
                <w:sz w:val="20"/>
              </w:rPr>
            </w:pPr>
            <w:r>
              <w:rPr>
                <w:b/>
                <w:bCs/>
                <w:w w:val="105"/>
                <w:sz w:val="20"/>
              </w:rPr>
              <w:t>Functionele geschiktheid</w:t>
            </w:r>
          </w:p>
        </w:tc>
      </w:tr>
      <w:tr w:rsidR="003767D8" w14:paraId="633D2F36" w14:textId="77777777" w:rsidTr="00B70CCE">
        <w:trPr>
          <w:trHeight w:val="255"/>
        </w:trPr>
        <w:tc>
          <w:tcPr>
            <w:tcW w:w="4254" w:type="dxa"/>
          </w:tcPr>
          <w:p w14:paraId="31738C84" w14:textId="72E045F3" w:rsidR="003767D8" w:rsidRDefault="003767D8" w:rsidP="003767D8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Indicator</w:t>
            </w:r>
          </w:p>
        </w:tc>
        <w:tc>
          <w:tcPr>
            <w:tcW w:w="4255" w:type="dxa"/>
          </w:tcPr>
          <w:p w14:paraId="38E278B3" w14:textId="7909A735" w:rsidR="003767D8" w:rsidRDefault="003767D8" w:rsidP="003767D8">
            <w:pPr>
              <w:pStyle w:val="TableParagraph"/>
              <w:spacing w:line="228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 xml:space="preserve">Functionele </w:t>
            </w:r>
            <w:r>
              <w:rPr>
                <w:w w:val="105"/>
                <w:sz w:val="20"/>
              </w:rPr>
              <w:t>compleetheid</w:t>
            </w:r>
          </w:p>
        </w:tc>
      </w:tr>
      <w:tr w:rsidR="007D3B9A" w:rsidRPr="00DB6A58" w14:paraId="2B3BB84D" w14:textId="77777777" w:rsidTr="00B70CCE">
        <w:trPr>
          <w:trHeight w:val="769"/>
        </w:trPr>
        <w:tc>
          <w:tcPr>
            <w:tcW w:w="4254" w:type="dxa"/>
          </w:tcPr>
          <w:p w14:paraId="3D490FB2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Meetvoorschrift</w:t>
            </w:r>
          </w:p>
        </w:tc>
        <w:tc>
          <w:tcPr>
            <w:tcW w:w="4255" w:type="dxa"/>
          </w:tcPr>
          <w:p w14:paraId="16007957" w14:textId="1C17A53C" w:rsidR="007D3B9A" w:rsidRPr="00DB6A58" w:rsidRDefault="00070216" w:rsidP="009A63CB">
            <w:pPr>
              <w:pStyle w:val="TableParagraph"/>
              <w:spacing w:line="268" w:lineRule="auto"/>
              <w:ind w:left="101" w:right="390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 xml:space="preserve">Het ophalen van de gegevens voor een bedrijf </w:t>
            </w:r>
            <w:r w:rsidR="009F4724">
              <w:rPr>
                <w:sz w:val="20"/>
                <w:lang w:val="nl-BE"/>
              </w:rPr>
              <w:t>laadt direct na het ingeven van een bedrijf.</w:t>
            </w:r>
          </w:p>
        </w:tc>
      </w:tr>
      <w:tr w:rsidR="007D3B9A" w:rsidRPr="00E27556" w14:paraId="5BFCF878" w14:textId="77777777" w:rsidTr="00B70CCE">
        <w:trPr>
          <w:trHeight w:val="511"/>
        </w:trPr>
        <w:tc>
          <w:tcPr>
            <w:tcW w:w="4254" w:type="dxa"/>
          </w:tcPr>
          <w:p w14:paraId="2D1A3691" w14:textId="77777777" w:rsidR="007D3B9A" w:rsidRDefault="007D3B9A" w:rsidP="00B70CCE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Norm</w:t>
            </w:r>
          </w:p>
        </w:tc>
        <w:tc>
          <w:tcPr>
            <w:tcW w:w="4255" w:type="dxa"/>
          </w:tcPr>
          <w:p w14:paraId="26851ED7" w14:textId="6F5572CA" w:rsidR="007D3B9A" w:rsidRPr="00E27556" w:rsidRDefault="004421C3" w:rsidP="009A63CB">
            <w:pPr>
              <w:pStyle w:val="TableParagraph"/>
              <w:ind w:left="101"/>
              <w:rPr>
                <w:sz w:val="20"/>
                <w:lang w:val="nl-BE"/>
              </w:rPr>
            </w:pPr>
            <w:r>
              <w:rPr>
                <w:sz w:val="20"/>
                <w:lang w:val="nl-BE"/>
              </w:rPr>
              <w:t>De data van alle</w:t>
            </w:r>
            <w:r>
              <w:rPr>
                <w:sz w:val="20"/>
                <w:lang w:val="nl-BE"/>
              </w:rPr>
              <w:t xml:space="preserve"> bedrijven moeten voor</w:t>
            </w:r>
            <w:r w:rsidR="00845DB4">
              <w:rPr>
                <w:sz w:val="20"/>
                <w:lang w:val="nl-BE"/>
              </w:rPr>
              <w:t xml:space="preserve"> minstens</w:t>
            </w:r>
            <w:r>
              <w:rPr>
                <w:sz w:val="20"/>
                <w:lang w:val="nl-BE"/>
              </w:rPr>
              <w:t xml:space="preserve"> 9</w:t>
            </w:r>
            <w:r w:rsidR="00936C53">
              <w:rPr>
                <w:sz w:val="20"/>
                <w:lang w:val="nl-BE"/>
              </w:rPr>
              <w:t>0</w:t>
            </w:r>
            <w:r>
              <w:rPr>
                <w:sz w:val="20"/>
                <w:lang w:val="nl-BE"/>
              </w:rPr>
              <w:t xml:space="preserve">% </w:t>
            </w:r>
            <w:r>
              <w:rPr>
                <w:sz w:val="20"/>
                <w:lang w:val="nl-BE"/>
              </w:rPr>
              <w:t>ver</w:t>
            </w:r>
            <w:r>
              <w:rPr>
                <w:sz w:val="20"/>
                <w:lang w:val="nl-BE"/>
              </w:rPr>
              <w:t>volledig zijn.</w:t>
            </w:r>
          </w:p>
        </w:tc>
      </w:tr>
    </w:tbl>
    <w:p w14:paraId="670ECFF9" w14:textId="77777777" w:rsidR="007D3B9A" w:rsidRPr="00E27556" w:rsidRDefault="007D3B9A">
      <w:pPr>
        <w:rPr>
          <w:lang w:val="nl-BE"/>
        </w:rPr>
      </w:pPr>
    </w:p>
    <w:sectPr w:rsidR="007D3B9A" w:rsidRPr="00E2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6"/>
    <w:rsid w:val="00070216"/>
    <w:rsid w:val="000842D6"/>
    <w:rsid w:val="000E2E25"/>
    <w:rsid w:val="001113D5"/>
    <w:rsid w:val="00163B05"/>
    <w:rsid w:val="00217038"/>
    <w:rsid w:val="00222CCC"/>
    <w:rsid w:val="00226872"/>
    <w:rsid w:val="002A539A"/>
    <w:rsid w:val="002D47E8"/>
    <w:rsid w:val="002E6CC2"/>
    <w:rsid w:val="00307FAA"/>
    <w:rsid w:val="003767D8"/>
    <w:rsid w:val="00391648"/>
    <w:rsid w:val="003C2BF9"/>
    <w:rsid w:val="003C6A5B"/>
    <w:rsid w:val="004421C3"/>
    <w:rsid w:val="00473054"/>
    <w:rsid w:val="00516CAD"/>
    <w:rsid w:val="005221FB"/>
    <w:rsid w:val="00620965"/>
    <w:rsid w:val="006B2B03"/>
    <w:rsid w:val="006C0B67"/>
    <w:rsid w:val="00746B80"/>
    <w:rsid w:val="007D3B9A"/>
    <w:rsid w:val="00845DB4"/>
    <w:rsid w:val="0092125A"/>
    <w:rsid w:val="00936C53"/>
    <w:rsid w:val="009A63CB"/>
    <w:rsid w:val="009F4724"/>
    <w:rsid w:val="00A741F7"/>
    <w:rsid w:val="00A85AC6"/>
    <w:rsid w:val="00AB558D"/>
    <w:rsid w:val="00BC76C8"/>
    <w:rsid w:val="00BE52B6"/>
    <w:rsid w:val="00C870E0"/>
    <w:rsid w:val="00C91C00"/>
    <w:rsid w:val="00CC300D"/>
    <w:rsid w:val="00CF1B87"/>
    <w:rsid w:val="00D14447"/>
    <w:rsid w:val="00D93E9A"/>
    <w:rsid w:val="00DB6A58"/>
    <w:rsid w:val="00E27556"/>
    <w:rsid w:val="00E7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D643"/>
  <w15:chartTrackingRefBased/>
  <w15:docId w15:val="{AA7A04BF-B385-47B0-9742-3885096D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3B9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Kop1">
    <w:name w:val="heading 1"/>
    <w:basedOn w:val="Standaard"/>
    <w:link w:val="Kop1Char"/>
    <w:uiPriority w:val="9"/>
    <w:qFormat/>
    <w:rsid w:val="00E27556"/>
    <w:pPr>
      <w:spacing w:before="74"/>
      <w:ind w:left="130"/>
      <w:outlineLvl w:val="0"/>
    </w:pPr>
    <w:rPr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7556"/>
    <w:rPr>
      <w:rFonts w:ascii="Arial MT" w:eastAsia="Arial MT" w:hAnsi="Arial MT" w:cs="Arial MT"/>
      <w:sz w:val="30"/>
      <w:szCs w:val="30"/>
      <w:lang w:val="en-US"/>
    </w:rPr>
  </w:style>
  <w:style w:type="table" w:customStyle="1" w:styleId="TableNormal">
    <w:name w:val="Table Normal"/>
    <w:uiPriority w:val="2"/>
    <w:semiHidden/>
    <w:unhideWhenUsed/>
    <w:qFormat/>
    <w:rsid w:val="00E275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link w:val="PlattetekstChar"/>
    <w:uiPriority w:val="1"/>
    <w:qFormat/>
    <w:rsid w:val="00E27556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E27556"/>
    <w:rPr>
      <w:rFonts w:ascii="Arial MT" w:eastAsia="Arial MT" w:hAnsi="Arial MT" w:cs="Arial MT"/>
      <w:sz w:val="20"/>
      <w:szCs w:val="20"/>
      <w:lang w:val="en-US"/>
    </w:rPr>
  </w:style>
  <w:style w:type="paragraph" w:customStyle="1" w:styleId="TableParagraph">
    <w:name w:val="Table Paragraph"/>
    <w:basedOn w:val="Standaard"/>
    <w:uiPriority w:val="1"/>
    <w:qFormat/>
    <w:rsid w:val="00E27556"/>
    <w:pPr>
      <w:spacing w:before="7"/>
      <w:ind w:left="102"/>
    </w:pPr>
  </w:style>
  <w:style w:type="paragraph" w:styleId="Titel">
    <w:name w:val="Title"/>
    <w:basedOn w:val="Standaard"/>
    <w:next w:val="Standaard"/>
    <w:link w:val="TitelChar"/>
    <w:uiPriority w:val="10"/>
    <w:qFormat/>
    <w:rsid w:val="00E275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75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Montaine</dc:creator>
  <cp:keywords/>
  <dc:description/>
  <cp:lastModifiedBy>Robert Montaine</cp:lastModifiedBy>
  <cp:revision>42</cp:revision>
  <dcterms:created xsi:type="dcterms:W3CDTF">2022-12-20T12:45:00Z</dcterms:created>
  <dcterms:modified xsi:type="dcterms:W3CDTF">2022-12-20T13:47:00Z</dcterms:modified>
</cp:coreProperties>
</file>