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3008" w:rsidRDefault="000A41C9" w:rsidP="00807BA3">
      <w:pPr>
        <w:jc w:val="both"/>
      </w:pPr>
      <w:r>
        <w:t>Die Magie</w:t>
      </w:r>
    </w:p>
    <w:p w:rsidR="000A41C9" w:rsidRDefault="000A41C9" w:rsidP="00807BA3">
      <w:pPr>
        <w:jc w:val="both"/>
      </w:pPr>
      <w:r>
        <w:t>von Edelmann Toran Dur, Hochmagus Ita'Glur</w:t>
      </w:r>
    </w:p>
    <w:p w:rsidR="002F7E5A" w:rsidRDefault="002F7E5A" w:rsidP="002F7E5A">
      <w:pPr>
        <w:jc w:val="both"/>
      </w:pPr>
      <w:r>
        <w:t>Magister Magus der königlichen Akademie der arkanen Künste zu Siebenwind</w:t>
      </w:r>
    </w:p>
    <w:p w:rsidR="002F7E5A" w:rsidRDefault="002F7E5A" w:rsidP="00807BA3">
      <w:pPr>
        <w:jc w:val="both"/>
      </w:pPr>
    </w:p>
    <w:p w:rsidR="000A41C9" w:rsidRDefault="000A41C9" w:rsidP="00807BA3">
      <w:pPr>
        <w:jc w:val="both"/>
      </w:pPr>
      <w:r>
        <w:t>2</w:t>
      </w:r>
      <w:r w:rsidR="002F7E5A">
        <w:t>6</w:t>
      </w:r>
      <w:r>
        <w:t>. nach Hilgorad</w:t>
      </w:r>
    </w:p>
    <w:p w:rsidR="000A41C9" w:rsidRDefault="000A41C9" w:rsidP="00807BA3">
      <w:pPr>
        <w:jc w:val="both"/>
      </w:pPr>
      <w:r>
        <w:br w:type="page"/>
      </w:r>
    </w:p>
    <w:p w:rsidR="000A41C9" w:rsidRDefault="000A41C9" w:rsidP="00807BA3">
      <w:pPr>
        <w:jc w:val="both"/>
      </w:pPr>
      <w:r w:rsidRPr="000A41C9">
        <w:lastRenderedPageBreak/>
        <w:t>Inhaltsverzeichnis</w:t>
      </w:r>
    </w:p>
    <w:sdt>
      <w:sdtPr>
        <w:rPr>
          <w:rFonts w:asciiTheme="minorHAnsi" w:eastAsiaTheme="minorHAnsi" w:hAnsiTheme="minorHAnsi" w:cstheme="minorBidi"/>
          <w:b w:val="0"/>
          <w:bCs w:val="0"/>
          <w:lang w:val="de-DE"/>
        </w:rPr>
        <w:id w:val="445485313"/>
        <w:docPartObj>
          <w:docPartGallery w:val="Table of Contents"/>
          <w:docPartUnique/>
        </w:docPartObj>
      </w:sdtPr>
      <w:sdtContent>
        <w:p w:rsidR="004429F1" w:rsidRPr="002F7E5A" w:rsidRDefault="000F3997" w:rsidP="00807BA3">
          <w:pPr>
            <w:pStyle w:val="Inhaltsverzeichnisberschrift"/>
            <w:jc w:val="both"/>
            <w:rPr>
              <w:lang w:val="de-DE"/>
            </w:rPr>
          </w:pPr>
          <w:r w:rsidRPr="000F3997">
            <w:rPr>
              <w:lang w:val="de-DE"/>
            </w:rPr>
            <w:t>Contents</w:t>
          </w:r>
        </w:p>
        <w:p w:rsidR="00890BF9" w:rsidRDefault="008D5174">
          <w:pPr>
            <w:pStyle w:val="Verzeichnis1"/>
            <w:tabs>
              <w:tab w:val="right" w:leader="dot" w:pos="9062"/>
            </w:tabs>
            <w:rPr>
              <w:rFonts w:eastAsiaTheme="minorEastAsia"/>
              <w:noProof/>
              <w:lang w:eastAsia="de-DE"/>
            </w:rPr>
          </w:pPr>
          <w:r>
            <w:fldChar w:fldCharType="begin"/>
          </w:r>
          <w:r w:rsidR="004429F1">
            <w:instrText xml:space="preserve"> TOC \o "1-3" \h \z \u </w:instrText>
          </w:r>
          <w:r>
            <w:fldChar w:fldCharType="separate"/>
          </w:r>
          <w:hyperlink w:anchor="_Toc523856295" w:history="1">
            <w:r w:rsidR="00890BF9" w:rsidRPr="00120C72">
              <w:rPr>
                <w:rStyle w:val="Hyperlink"/>
                <w:noProof/>
              </w:rPr>
              <w:t>Was ist Magie</w:t>
            </w:r>
            <w:r w:rsidR="00890BF9">
              <w:rPr>
                <w:noProof/>
                <w:webHidden/>
              </w:rPr>
              <w:tab/>
            </w:r>
            <w:r w:rsidR="00890BF9">
              <w:rPr>
                <w:noProof/>
                <w:webHidden/>
              </w:rPr>
              <w:fldChar w:fldCharType="begin"/>
            </w:r>
            <w:r w:rsidR="00890BF9">
              <w:rPr>
                <w:noProof/>
                <w:webHidden/>
              </w:rPr>
              <w:instrText xml:space="preserve"> PAGEREF _Toc523856295 \h </w:instrText>
            </w:r>
            <w:r w:rsidR="00890BF9">
              <w:rPr>
                <w:noProof/>
                <w:webHidden/>
              </w:rPr>
            </w:r>
            <w:r w:rsidR="00890BF9">
              <w:rPr>
                <w:noProof/>
                <w:webHidden/>
              </w:rPr>
              <w:fldChar w:fldCharType="separate"/>
            </w:r>
            <w:r w:rsidR="00890BF9">
              <w:rPr>
                <w:noProof/>
                <w:webHidden/>
              </w:rPr>
              <w:t>4</w:t>
            </w:r>
            <w:r w:rsidR="00890BF9">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296" w:history="1">
            <w:r w:rsidRPr="00120C72">
              <w:rPr>
                <w:rStyle w:val="Hyperlink"/>
                <w:noProof/>
              </w:rPr>
              <w:t>Der Ursprung der Magie</w:t>
            </w:r>
            <w:r>
              <w:rPr>
                <w:noProof/>
                <w:webHidden/>
              </w:rPr>
              <w:tab/>
            </w:r>
            <w:r>
              <w:rPr>
                <w:noProof/>
                <w:webHidden/>
              </w:rPr>
              <w:fldChar w:fldCharType="begin"/>
            </w:r>
            <w:r>
              <w:rPr>
                <w:noProof/>
                <w:webHidden/>
              </w:rPr>
              <w:instrText xml:space="preserve"> PAGEREF _Toc523856296 \h </w:instrText>
            </w:r>
            <w:r>
              <w:rPr>
                <w:noProof/>
                <w:webHidden/>
              </w:rPr>
            </w:r>
            <w:r>
              <w:rPr>
                <w:noProof/>
                <w:webHidden/>
              </w:rPr>
              <w:fldChar w:fldCharType="separate"/>
            </w:r>
            <w:r>
              <w:rPr>
                <w:noProof/>
                <w:webHidden/>
              </w:rPr>
              <w:t>4</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297" w:history="1">
            <w:r w:rsidRPr="00120C72">
              <w:rPr>
                <w:rStyle w:val="Hyperlink"/>
                <w:noProof/>
              </w:rPr>
              <w:t>Unterschiedliche Magien</w:t>
            </w:r>
            <w:r>
              <w:rPr>
                <w:noProof/>
                <w:webHidden/>
              </w:rPr>
              <w:tab/>
            </w:r>
            <w:r>
              <w:rPr>
                <w:noProof/>
                <w:webHidden/>
              </w:rPr>
              <w:fldChar w:fldCharType="begin"/>
            </w:r>
            <w:r>
              <w:rPr>
                <w:noProof/>
                <w:webHidden/>
              </w:rPr>
              <w:instrText xml:space="preserve"> PAGEREF _Toc523856297 \h </w:instrText>
            </w:r>
            <w:r>
              <w:rPr>
                <w:noProof/>
                <w:webHidden/>
              </w:rPr>
            </w:r>
            <w:r>
              <w:rPr>
                <w:noProof/>
                <w:webHidden/>
              </w:rPr>
              <w:fldChar w:fldCharType="separate"/>
            </w:r>
            <w:r>
              <w:rPr>
                <w:noProof/>
                <w:webHidden/>
              </w:rPr>
              <w:t>4</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298" w:history="1">
            <w:r w:rsidRPr="00120C72">
              <w:rPr>
                <w:rStyle w:val="Hyperlink"/>
                <w:noProof/>
              </w:rPr>
              <w:t>Die drei Pfade der hohen Magie</w:t>
            </w:r>
            <w:r>
              <w:rPr>
                <w:noProof/>
                <w:webHidden/>
              </w:rPr>
              <w:tab/>
            </w:r>
            <w:r>
              <w:rPr>
                <w:noProof/>
                <w:webHidden/>
              </w:rPr>
              <w:fldChar w:fldCharType="begin"/>
            </w:r>
            <w:r>
              <w:rPr>
                <w:noProof/>
                <w:webHidden/>
              </w:rPr>
              <w:instrText xml:space="preserve"> PAGEREF _Toc523856298 \h </w:instrText>
            </w:r>
            <w:r>
              <w:rPr>
                <w:noProof/>
                <w:webHidden/>
              </w:rPr>
            </w:r>
            <w:r>
              <w:rPr>
                <w:noProof/>
                <w:webHidden/>
              </w:rPr>
              <w:fldChar w:fldCharType="separate"/>
            </w:r>
            <w:r>
              <w:rPr>
                <w:noProof/>
                <w:webHidden/>
              </w:rPr>
              <w:t>4</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299" w:history="1">
            <w:r w:rsidRPr="00120C72">
              <w:rPr>
                <w:rStyle w:val="Hyperlink"/>
                <w:noProof/>
              </w:rPr>
              <w:t>Der dunkle Pfad</w:t>
            </w:r>
            <w:r>
              <w:rPr>
                <w:noProof/>
                <w:webHidden/>
              </w:rPr>
              <w:tab/>
            </w:r>
            <w:r>
              <w:rPr>
                <w:noProof/>
                <w:webHidden/>
              </w:rPr>
              <w:fldChar w:fldCharType="begin"/>
            </w:r>
            <w:r>
              <w:rPr>
                <w:noProof/>
                <w:webHidden/>
              </w:rPr>
              <w:instrText xml:space="preserve"> PAGEREF _Toc523856299 \h </w:instrText>
            </w:r>
            <w:r>
              <w:rPr>
                <w:noProof/>
                <w:webHidden/>
              </w:rPr>
            </w:r>
            <w:r>
              <w:rPr>
                <w:noProof/>
                <w:webHidden/>
              </w:rPr>
              <w:fldChar w:fldCharType="separate"/>
            </w:r>
            <w:r>
              <w:rPr>
                <w:noProof/>
                <w:webHidden/>
              </w:rPr>
              <w:t>5</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300" w:history="1">
            <w:r w:rsidRPr="00120C72">
              <w:rPr>
                <w:rStyle w:val="Hyperlink"/>
                <w:noProof/>
              </w:rPr>
              <w:t>Hexen</w:t>
            </w:r>
            <w:r>
              <w:rPr>
                <w:noProof/>
                <w:webHidden/>
              </w:rPr>
              <w:tab/>
            </w:r>
            <w:r>
              <w:rPr>
                <w:noProof/>
                <w:webHidden/>
              </w:rPr>
              <w:fldChar w:fldCharType="begin"/>
            </w:r>
            <w:r>
              <w:rPr>
                <w:noProof/>
                <w:webHidden/>
              </w:rPr>
              <w:instrText xml:space="preserve"> PAGEREF _Toc523856300 \h </w:instrText>
            </w:r>
            <w:r>
              <w:rPr>
                <w:noProof/>
                <w:webHidden/>
              </w:rPr>
            </w:r>
            <w:r>
              <w:rPr>
                <w:noProof/>
                <w:webHidden/>
              </w:rPr>
              <w:fldChar w:fldCharType="separate"/>
            </w:r>
            <w:r>
              <w:rPr>
                <w:noProof/>
                <w:webHidden/>
              </w:rPr>
              <w:t>5</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301" w:history="1">
            <w:r w:rsidRPr="00120C72">
              <w:rPr>
                <w:rStyle w:val="Hyperlink"/>
                <w:noProof/>
              </w:rPr>
              <w:t>Druiden</w:t>
            </w:r>
            <w:r>
              <w:rPr>
                <w:noProof/>
                <w:webHidden/>
              </w:rPr>
              <w:tab/>
            </w:r>
            <w:r>
              <w:rPr>
                <w:noProof/>
                <w:webHidden/>
              </w:rPr>
              <w:fldChar w:fldCharType="begin"/>
            </w:r>
            <w:r>
              <w:rPr>
                <w:noProof/>
                <w:webHidden/>
              </w:rPr>
              <w:instrText xml:space="preserve"> PAGEREF _Toc523856301 \h </w:instrText>
            </w:r>
            <w:r>
              <w:rPr>
                <w:noProof/>
                <w:webHidden/>
              </w:rPr>
            </w:r>
            <w:r>
              <w:rPr>
                <w:noProof/>
                <w:webHidden/>
              </w:rPr>
              <w:fldChar w:fldCharType="separate"/>
            </w:r>
            <w:r>
              <w:rPr>
                <w:noProof/>
                <w:webHidden/>
              </w:rPr>
              <w:t>5</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302" w:history="1">
            <w:r w:rsidRPr="00120C72">
              <w:rPr>
                <w:rStyle w:val="Hyperlink"/>
                <w:noProof/>
              </w:rPr>
              <w:t>Elfen</w:t>
            </w:r>
            <w:r>
              <w:rPr>
                <w:noProof/>
                <w:webHidden/>
              </w:rPr>
              <w:tab/>
            </w:r>
            <w:r>
              <w:rPr>
                <w:noProof/>
                <w:webHidden/>
              </w:rPr>
              <w:fldChar w:fldCharType="begin"/>
            </w:r>
            <w:r>
              <w:rPr>
                <w:noProof/>
                <w:webHidden/>
              </w:rPr>
              <w:instrText xml:space="preserve"> PAGEREF _Toc523856302 \h </w:instrText>
            </w:r>
            <w:r>
              <w:rPr>
                <w:noProof/>
                <w:webHidden/>
              </w:rPr>
            </w:r>
            <w:r>
              <w:rPr>
                <w:noProof/>
                <w:webHidden/>
              </w:rPr>
              <w:fldChar w:fldCharType="separate"/>
            </w:r>
            <w:r>
              <w:rPr>
                <w:noProof/>
                <w:webHidden/>
              </w:rPr>
              <w:t>5</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303" w:history="1">
            <w:r w:rsidRPr="00120C72">
              <w:rPr>
                <w:rStyle w:val="Hyperlink"/>
                <w:noProof/>
              </w:rPr>
              <w:t>Myten</w:t>
            </w:r>
            <w:r>
              <w:rPr>
                <w:noProof/>
                <w:webHidden/>
              </w:rPr>
              <w:tab/>
            </w:r>
            <w:r>
              <w:rPr>
                <w:noProof/>
                <w:webHidden/>
              </w:rPr>
              <w:fldChar w:fldCharType="begin"/>
            </w:r>
            <w:r>
              <w:rPr>
                <w:noProof/>
                <w:webHidden/>
              </w:rPr>
              <w:instrText xml:space="preserve"> PAGEREF _Toc523856303 \h </w:instrText>
            </w:r>
            <w:r>
              <w:rPr>
                <w:noProof/>
                <w:webHidden/>
              </w:rPr>
            </w:r>
            <w:r>
              <w:rPr>
                <w:noProof/>
                <w:webHidden/>
              </w:rPr>
              <w:fldChar w:fldCharType="separate"/>
            </w:r>
            <w:r>
              <w:rPr>
                <w:noProof/>
                <w:webHidden/>
              </w:rPr>
              <w:t>5</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304" w:history="1">
            <w:r w:rsidRPr="00120C72">
              <w:rPr>
                <w:rStyle w:val="Hyperlink"/>
                <w:noProof/>
              </w:rPr>
              <w:t>Schamanen</w:t>
            </w:r>
            <w:r>
              <w:rPr>
                <w:noProof/>
                <w:webHidden/>
              </w:rPr>
              <w:tab/>
            </w:r>
            <w:r>
              <w:rPr>
                <w:noProof/>
                <w:webHidden/>
              </w:rPr>
              <w:fldChar w:fldCharType="begin"/>
            </w:r>
            <w:r>
              <w:rPr>
                <w:noProof/>
                <w:webHidden/>
              </w:rPr>
              <w:instrText xml:space="preserve"> PAGEREF _Toc523856304 \h </w:instrText>
            </w:r>
            <w:r>
              <w:rPr>
                <w:noProof/>
                <w:webHidden/>
              </w:rPr>
            </w:r>
            <w:r>
              <w:rPr>
                <w:noProof/>
                <w:webHidden/>
              </w:rPr>
              <w:fldChar w:fldCharType="separate"/>
            </w:r>
            <w:r>
              <w:rPr>
                <w:noProof/>
                <w:webHidden/>
              </w:rPr>
              <w:t>5</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05" w:history="1">
            <w:r w:rsidRPr="00120C72">
              <w:rPr>
                <w:rStyle w:val="Hyperlink"/>
                <w:noProof/>
              </w:rPr>
              <w:t>Aufbau der Sphären</w:t>
            </w:r>
            <w:r>
              <w:rPr>
                <w:noProof/>
                <w:webHidden/>
              </w:rPr>
              <w:tab/>
            </w:r>
            <w:r>
              <w:rPr>
                <w:noProof/>
                <w:webHidden/>
              </w:rPr>
              <w:fldChar w:fldCharType="begin"/>
            </w:r>
            <w:r>
              <w:rPr>
                <w:noProof/>
                <w:webHidden/>
              </w:rPr>
              <w:instrText xml:space="preserve"> PAGEREF _Toc523856305 \h </w:instrText>
            </w:r>
            <w:r>
              <w:rPr>
                <w:noProof/>
                <w:webHidden/>
              </w:rPr>
            </w:r>
            <w:r>
              <w:rPr>
                <w:noProof/>
                <w:webHidden/>
              </w:rPr>
              <w:fldChar w:fldCharType="separate"/>
            </w:r>
            <w:r>
              <w:rPr>
                <w:noProof/>
                <w:webHidden/>
              </w:rPr>
              <w:t>6</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306" w:history="1">
            <w:r w:rsidRPr="00120C72">
              <w:rPr>
                <w:rStyle w:val="Hyperlink"/>
                <w:noProof/>
              </w:rPr>
              <w:t>Mandon</w:t>
            </w:r>
            <w:r>
              <w:rPr>
                <w:noProof/>
                <w:webHidden/>
              </w:rPr>
              <w:tab/>
            </w:r>
            <w:r>
              <w:rPr>
                <w:noProof/>
                <w:webHidden/>
              </w:rPr>
              <w:fldChar w:fldCharType="begin"/>
            </w:r>
            <w:r>
              <w:rPr>
                <w:noProof/>
                <w:webHidden/>
              </w:rPr>
              <w:instrText xml:space="preserve"> PAGEREF _Toc523856306 \h </w:instrText>
            </w:r>
            <w:r>
              <w:rPr>
                <w:noProof/>
                <w:webHidden/>
              </w:rPr>
            </w:r>
            <w:r>
              <w:rPr>
                <w:noProof/>
                <w:webHidden/>
              </w:rPr>
              <w:fldChar w:fldCharType="separate"/>
            </w:r>
            <w:r>
              <w:rPr>
                <w:noProof/>
                <w:webHidden/>
              </w:rPr>
              <w:t>6</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307" w:history="1">
            <w:r w:rsidRPr="00120C72">
              <w:rPr>
                <w:rStyle w:val="Hyperlink"/>
                <w:noProof/>
              </w:rPr>
              <w:t>Horandon</w:t>
            </w:r>
            <w:r>
              <w:rPr>
                <w:noProof/>
                <w:webHidden/>
              </w:rPr>
              <w:tab/>
            </w:r>
            <w:r>
              <w:rPr>
                <w:noProof/>
                <w:webHidden/>
              </w:rPr>
              <w:fldChar w:fldCharType="begin"/>
            </w:r>
            <w:r>
              <w:rPr>
                <w:noProof/>
                <w:webHidden/>
              </w:rPr>
              <w:instrText xml:space="preserve"> PAGEREF _Toc523856307 \h </w:instrText>
            </w:r>
            <w:r>
              <w:rPr>
                <w:noProof/>
                <w:webHidden/>
              </w:rPr>
            </w:r>
            <w:r>
              <w:rPr>
                <w:noProof/>
                <w:webHidden/>
              </w:rPr>
              <w:fldChar w:fldCharType="separate"/>
            </w:r>
            <w:r>
              <w:rPr>
                <w:noProof/>
                <w:webHidden/>
              </w:rPr>
              <w:t>6</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308" w:history="1">
            <w:r w:rsidRPr="00120C72">
              <w:rPr>
                <w:rStyle w:val="Hyperlink"/>
                <w:noProof/>
              </w:rPr>
              <w:t>Vidon</w:t>
            </w:r>
            <w:r>
              <w:rPr>
                <w:noProof/>
                <w:webHidden/>
              </w:rPr>
              <w:tab/>
            </w:r>
            <w:r>
              <w:rPr>
                <w:noProof/>
                <w:webHidden/>
              </w:rPr>
              <w:fldChar w:fldCharType="begin"/>
            </w:r>
            <w:r>
              <w:rPr>
                <w:noProof/>
                <w:webHidden/>
              </w:rPr>
              <w:instrText xml:space="preserve"> PAGEREF _Toc523856308 \h </w:instrText>
            </w:r>
            <w:r>
              <w:rPr>
                <w:noProof/>
                <w:webHidden/>
              </w:rPr>
            </w:r>
            <w:r>
              <w:rPr>
                <w:noProof/>
                <w:webHidden/>
              </w:rPr>
              <w:fldChar w:fldCharType="separate"/>
            </w:r>
            <w:r>
              <w:rPr>
                <w:noProof/>
                <w:webHidden/>
              </w:rPr>
              <w:t>6</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309" w:history="1">
            <w:r w:rsidRPr="00120C72">
              <w:rPr>
                <w:rStyle w:val="Hyperlink"/>
                <w:noProof/>
              </w:rPr>
              <w:t>Der Limbus</w:t>
            </w:r>
            <w:r>
              <w:rPr>
                <w:noProof/>
                <w:webHidden/>
              </w:rPr>
              <w:tab/>
            </w:r>
            <w:r>
              <w:rPr>
                <w:noProof/>
                <w:webHidden/>
              </w:rPr>
              <w:fldChar w:fldCharType="begin"/>
            </w:r>
            <w:r>
              <w:rPr>
                <w:noProof/>
                <w:webHidden/>
              </w:rPr>
              <w:instrText xml:space="preserve"> PAGEREF _Toc523856309 \h </w:instrText>
            </w:r>
            <w:r>
              <w:rPr>
                <w:noProof/>
                <w:webHidden/>
              </w:rPr>
            </w:r>
            <w:r>
              <w:rPr>
                <w:noProof/>
                <w:webHidden/>
              </w:rPr>
              <w:fldChar w:fldCharType="separate"/>
            </w:r>
            <w:r>
              <w:rPr>
                <w:noProof/>
                <w:webHidden/>
              </w:rPr>
              <w:t>6</w:t>
            </w:r>
            <w:r>
              <w:rPr>
                <w:noProof/>
                <w:webHidden/>
              </w:rPr>
              <w:fldChar w:fldCharType="end"/>
            </w:r>
          </w:hyperlink>
        </w:p>
        <w:p w:rsidR="00890BF9" w:rsidRDefault="00890BF9">
          <w:pPr>
            <w:pStyle w:val="Verzeichnis1"/>
            <w:tabs>
              <w:tab w:val="right" w:leader="dot" w:pos="9062"/>
            </w:tabs>
            <w:rPr>
              <w:rFonts w:eastAsiaTheme="minorEastAsia"/>
              <w:noProof/>
              <w:lang w:eastAsia="de-DE"/>
            </w:rPr>
          </w:pPr>
          <w:hyperlink w:anchor="_Toc523856310" w:history="1">
            <w:r w:rsidRPr="00120C72">
              <w:rPr>
                <w:rStyle w:val="Hyperlink"/>
                <w:noProof/>
              </w:rPr>
              <w:t>Magietheorie</w:t>
            </w:r>
            <w:r>
              <w:rPr>
                <w:noProof/>
                <w:webHidden/>
              </w:rPr>
              <w:tab/>
            </w:r>
            <w:r>
              <w:rPr>
                <w:noProof/>
                <w:webHidden/>
              </w:rPr>
              <w:fldChar w:fldCharType="begin"/>
            </w:r>
            <w:r>
              <w:rPr>
                <w:noProof/>
                <w:webHidden/>
              </w:rPr>
              <w:instrText xml:space="preserve"> PAGEREF _Toc523856310 \h </w:instrText>
            </w:r>
            <w:r>
              <w:rPr>
                <w:noProof/>
                <w:webHidden/>
              </w:rPr>
            </w:r>
            <w:r>
              <w:rPr>
                <w:noProof/>
                <w:webHidden/>
              </w:rPr>
              <w:fldChar w:fldCharType="separate"/>
            </w:r>
            <w:r>
              <w:rPr>
                <w:noProof/>
                <w:webHidden/>
              </w:rPr>
              <w:t>6</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11" w:history="1">
            <w:r w:rsidRPr="00120C72">
              <w:rPr>
                <w:rStyle w:val="Hyperlink"/>
                <w:noProof/>
              </w:rPr>
              <w:t>Aufbau des sterblichen Geistes</w:t>
            </w:r>
            <w:r>
              <w:rPr>
                <w:noProof/>
                <w:webHidden/>
              </w:rPr>
              <w:tab/>
            </w:r>
            <w:r>
              <w:rPr>
                <w:noProof/>
                <w:webHidden/>
              </w:rPr>
              <w:fldChar w:fldCharType="begin"/>
            </w:r>
            <w:r>
              <w:rPr>
                <w:noProof/>
                <w:webHidden/>
              </w:rPr>
              <w:instrText xml:space="preserve"> PAGEREF _Toc523856311 \h </w:instrText>
            </w:r>
            <w:r>
              <w:rPr>
                <w:noProof/>
                <w:webHidden/>
              </w:rPr>
            </w:r>
            <w:r>
              <w:rPr>
                <w:noProof/>
                <w:webHidden/>
              </w:rPr>
              <w:fldChar w:fldCharType="separate"/>
            </w:r>
            <w:r>
              <w:rPr>
                <w:noProof/>
                <w:webHidden/>
              </w:rPr>
              <w:t>7</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12" w:history="1">
            <w:r w:rsidRPr="00120C72">
              <w:rPr>
                <w:rStyle w:val="Hyperlink"/>
                <w:noProof/>
              </w:rPr>
              <w:t>Harmonie des Seins</w:t>
            </w:r>
            <w:r>
              <w:rPr>
                <w:noProof/>
                <w:webHidden/>
              </w:rPr>
              <w:tab/>
            </w:r>
            <w:r>
              <w:rPr>
                <w:noProof/>
                <w:webHidden/>
              </w:rPr>
              <w:fldChar w:fldCharType="begin"/>
            </w:r>
            <w:r>
              <w:rPr>
                <w:noProof/>
                <w:webHidden/>
              </w:rPr>
              <w:instrText xml:space="preserve"> PAGEREF _Toc523856312 \h </w:instrText>
            </w:r>
            <w:r>
              <w:rPr>
                <w:noProof/>
                <w:webHidden/>
              </w:rPr>
            </w:r>
            <w:r>
              <w:rPr>
                <w:noProof/>
                <w:webHidden/>
              </w:rPr>
              <w:fldChar w:fldCharType="separate"/>
            </w:r>
            <w:r>
              <w:rPr>
                <w:noProof/>
                <w:webHidden/>
              </w:rPr>
              <w:t>7</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13" w:history="1">
            <w:r w:rsidRPr="00120C72">
              <w:rPr>
                <w:rStyle w:val="Hyperlink"/>
                <w:noProof/>
              </w:rPr>
              <w:t>Fadentheorie</w:t>
            </w:r>
            <w:r>
              <w:rPr>
                <w:noProof/>
                <w:webHidden/>
              </w:rPr>
              <w:tab/>
            </w:r>
            <w:r>
              <w:rPr>
                <w:noProof/>
                <w:webHidden/>
              </w:rPr>
              <w:fldChar w:fldCharType="begin"/>
            </w:r>
            <w:r>
              <w:rPr>
                <w:noProof/>
                <w:webHidden/>
              </w:rPr>
              <w:instrText xml:space="preserve"> PAGEREF _Toc523856313 \h </w:instrText>
            </w:r>
            <w:r>
              <w:rPr>
                <w:noProof/>
                <w:webHidden/>
              </w:rPr>
            </w:r>
            <w:r>
              <w:rPr>
                <w:noProof/>
                <w:webHidden/>
              </w:rPr>
              <w:fldChar w:fldCharType="separate"/>
            </w:r>
            <w:r>
              <w:rPr>
                <w:noProof/>
                <w:webHidden/>
              </w:rPr>
              <w:t>8</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14" w:history="1">
            <w:r w:rsidRPr="00120C72">
              <w:rPr>
                <w:rStyle w:val="Hyperlink"/>
                <w:noProof/>
              </w:rPr>
              <w:t>Aurentheorie</w:t>
            </w:r>
            <w:r>
              <w:rPr>
                <w:noProof/>
                <w:webHidden/>
              </w:rPr>
              <w:tab/>
            </w:r>
            <w:r>
              <w:rPr>
                <w:noProof/>
                <w:webHidden/>
              </w:rPr>
              <w:fldChar w:fldCharType="begin"/>
            </w:r>
            <w:r>
              <w:rPr>
                <w:noProof/>
                <w:webHidden/>
              </w:rPr>
              <w:instrText xml:space="preserve"> PAGEREF _Toc523856314 \h </w:instrText>
            </w:r>
            <w:r>
              <w:rPr>
                <w:noProof/>
                <w:webHidden/>
              </w:rPr>
            </w:r>
            <w:r>
              <w:rPr>
                <w:noProof/>
                <w:webHidden/>
              </w:rPr>
              <w:fldChar w:fldCharType="separate"/>
            </w:r>
            <w:r>
              <w:rPr>
                <w:noProof/>
                <w:webHidden/>
              </w:rPr>
              <w:t>9</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15" w:history="1">
            <w:r w:rsidRPr="00120C72">
              <w:rPr>
                <w:rStyle w:val="Hyperlink"/>
                <w:noProof/>
              </w:rPr>
              <w:t>Theorie der größeren Ströme</w:t>
            </w:r>
            <w:r>
              <w:rPr>
                <w:noProof/>
                <w:webHidden/>
              </w:rPr>
              <w:tab/>
            </w:r>
            <w:r>
              <w:rPr>
                <w:noProof/>
                <w:webHidden/>
              </w:rPr>
              <w:fldChar w:fldCharType="begin"/>
            </w:r>
            <w:r>
              <w:rPr>
                <w:noProof/>
                <w:webHidden/>
              </w:rPr>
              <w:instrText xml:space="preserve"> PAGEREF _Toc523856315 \h </w:instrText>
            </w:r>
            <w:r>
              <w:rPr>
                <w:noProof/>
                <w:webHidden/>
              </w:rPr>
            </w:r>
            <w:r>
              <w:rPr>
                <w:noProof/>
                <w:webHidden/>
              </w:rPr>
              <w:fldChar w:fldCharType="separate"/>
            </w:r>
            <w:r>
              <w:rPr>
                <w:noProof/>
                <w:webHidden/>
              </w:rPr>
              <w:t>9</w:t>
            </w:r>
            <w:r>
              <w:rPr>
                <w:noProof/>
                <w:webHidden/>
              </w:rPr>
              <w:fldChar w:fldCharType="end"/>
            </w:r>
          </w:hyperlink>
        </w:p>
        <w:p w:rsidR="00890BF9" w:rsidRDefault="00890BF9">
          <w:pPr>
            <w:pStyle w:val="Verzeichnis1"/>
            <w:tabs>
              <w:tab w:val="right" w:leader="dot" w:pos="9062"/>
            </w:tabs>
            <w:rPr>
              <w:rFonts w:eastAsiaTheme="minorEastAsia"/>
              <w:noProof/>
              <w:lang w:eastAsia="de-DE"/>
            </w:rPr>
          </w:pPr>
          <w:hyperlink w:anchor="_Toc523856316" w:history="1">
            <w:r w:rsidRPr="00120C72">
              <w:rPr>
                <w:rStyle w:val="Hyperlink"/>
                <w:noProof/>
              </w:rPr>
              <w:t>Ritualkunde</w:t>
            </w:r>
            <w:r>
              <w:rPr>
                <w:noProof/>
                <w:webHidden/>
              </w:rPr>
              <w:tab/>
            </w:r>
            <w:r>
              <w:rPr>
                <w:noProof/>
                <w:webHidden/>
              </w:rPr>
              <w:fldChar w:fldCharType="begin"/>
            </w:r>
            <w:r>
              <w:rPr>
                <w:noProof/>
                <w:webHidden/>
              </w:rPr>
              <w:instrText xml:space="preserve"> PAGEREF _Toc523856316 \h </w:instrText>
            </w:r>
            <w:r>
              <w:rPr>
                <w:noProof/>
                <w:webHidden/>
              </w:rPr>
            </w:r>
            <w:r>
              <w:rPr>
                <w:noProof/>
                <w:webHidden/>
              </w:rPr>
              <w:fldChar w:fldCharType="separate"/>
            </w:r>
            <w:r>
              <w:rPr>
                <w:noProof/>
                <w:webHidden/>
              </w:rPr>
              <w:t>10</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17" w:history="1">
            <w:r w:rsidRPr="00120C72">
              <w:rPr>
                <w:rStyle w:val="Hyperlink"/>
                <w:noProof/>
              </w:rPr>
              <w:t>Definition Rituale</w:t>
            </w:r>
            <w:r>
              <w:rPr>
                <w:noProof/>
                <w:webHidden/>
              </w:rPr>
              <w:tab/>
            </w:r>
            <w:r>
              <w:rPr>
                <w:noProof/>
                <w:webHidden/>
              </w:rPr>
              <w:fldChar w:fldCharType="begin"/>
            </w:r>
            <w:r>
              <w:rPr>
                <w:noProof/>
                <w:webHidden/>
              </w:rPr>
              <w:instrText xml:space="preserve"> PAGEREF _Toc523856317 \h </w:instrText>
            </w:r>
            <w:r>
              <w:rPr>
                <w:noProof/>
                <w:webHidden/>
              </w:rPr>
            </w:r>
            <w:r>
              <w:rPr>
                <w:noProof/>
                <w:webHidden/>
              </w:rPr>
              <w:fldChar w:fldCharType="separate"/>
            </w:r>
            <w:r>
              <w:rPr>
                <w:noProof/>
                <w:webHidden/>
              </w:rPr>
              <w:t>10</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18" w:history="1">
            <w:r w:rsidRPr="00120C72">
              <w:rPr>
                <w:rStyle w:val="Hyperlink"/>
                <w:noProof/>
              </w:rPr>
              <w:t>Die Kreise</w:t>
            </w:r>
            <w:r>
              <w:rPr>
                <w:noProof/>
                <w:webHidden/>
              </w:rPr>
              <w:tab/>
            </w:r>
            <w:r>
              <w:rPr>
                <w:noProof/>
                <w:webHidden/>
              </w:rPr>
              <w:fldChar w:fldCharType="begin"/>
            </w:r>
            <w:r>
              <w:rPr>
                <w:noProof/>
                <w:webHidden/>
              </w:rPr>
              <w:instrText xml:space="preserve"> PAGEREF _Toc523856318 \h </w:instrText>
            </w:r>
            <w:r>
              <w:rPr>
                <w:noProof/>
                <w:webHidden/>
              </w:rPr>
            </w:r>
            <w:r>
              <w:rPr>
                <w:noProof/>
                <w:webHidden/>
              </w:rPr>
              <w:fldChar w:fldCharType="separate"/>
            </w:r>
            <w:r>
              <w:rPr>
                <w:noProof/>
                <w:webHidden/>
              </w:rPr>
              <w:t>10</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19" w:history="1">
            <w:r w:rsidRPr="00120C72">
              <w:rPr>
                <w:rStyle w:val="Hyperlink"/>
                <w:noProof/>
              </w:rPr>
              <w:t>Paraphernalia</w:t>
            </w:r>
            <w:r>
              <w:rPr>
                <w:noProof/>
                <w:webHidden/>
              </w:rPr>
              <w:tab/>
            </w:r>
            <w:r>
              <w:rPr>
                <w:noProof/>
                <w:webHidden/>
              </w:rPr>
              <w:fldChar w:fldCharType="begin"/>
            </w:r>
            <w:r>
              <w:rPr>
                <w:noProof/>
                <w:webHidden/>
              </w:rPr>
              <w:instrText xml:space="preserve"> PAGEREF _Toc523856319 \h </w:instrText>
            </w:r>
            <w:r>
              <w:rPr>
                <w:noProof/>
                <w:webHidden/>
              </w:rPr>
            </w:r>
            <w:r>
              <w:rPr>
                <w:noProof/>
                <w:webHidden/>
              </w:rPr>
              <w:fldChar w:fldCharType="separate"/>
            </w:r>
            <w:r>
              <w:rPr>
                <w:noProof/>
                <w:webHidden/>
              </w:rPr>
              <w:t>11</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320" w:history="1">
            <w:r w:rsidRPr="00120C72">
              <w:rPr>
                <w:rStyle w:val="Hyperlink"/>
                <w:noProof/>
              </w:rPr>
              <w:t>Anker</w:t>
            </w:r>
            <w:r>
              <w:rPr>
                <w:noProof/>
                <w:webHidden/>
              </w:rPr>
              <w:tab/>
            </w:r>
            <w:r>
              <w:rPr>
                <w:noProof/>
                <w:webHidden/>
              </w:rPr>
              <w:fldChar w:fldCharType="begin"/>
            </w:r>
            <w:r>
              <w:rPr>
                <w:noProof/>
                <w:webHidden/>
              </w:rPr>
              <w:instrText xml:space="preserve"> PAGEREF _Toc523856320 \h </w:instrText>
            </w:r>
            <w:r>
              <w:rPr>
                <w:noProof/>
                <w:webHidden/>
              </w:rPr>
            </w:r>
            <w:r>
              <w:rPr>
                <w:noProof/>
                <w:webHidden/>
              </w:rPr>
              <w:fldChar w:fldCharType="separate"/>
            </w:r>
            <w:r>
              <w:rPr>
                <w:noProof/>
                <w:webHidden/>
              </w:rPr>
              <w:t>11</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321" w:history="1">
            <w:r w:rsidRPr="00120C72">
              <w:rPr>
                <w:rStyle w:val="Hyperlink"/>
                <w:noProof/>
              </w:rPr>
              <w:t>Foki</w:t>
            </w:r>
            <w:r>
              <w:rPr>
                <w:noProof/>
                <w:webHidden/>
              </w:rPr>
              <w:tab/>
            </w:r>
            <w:r>
              <w:rPr>
                <w:noProof/>
                <w:webHidden/>
              </w:rPr>
              <w:fldChar w:fldCharType="begin"/>
            </w:r>
            <w:r>
              <w:rPr>
                <w:noProof/>
                <w:webHidden/>
              </w:rPr>
              <w:instrText xml:space="preserve"> PAGEREF _Toc523856321 \h </w:instrText>
            </w:r>
            <w:r>
              <w:rPr>
                <w:noProof/>
                <w:webHidden/>
              </w:rPr>
            </w:r>
            <w:r>
              <w:rPr>
                <w:noProof/>
                <w:webHidden/>
              </w:rPr>
              <w:fldChar w:fldCharType="separate"/>
            </w:r>
            <w:r>
              <w:rPr>
                <w:noProof/>
                <w:webHidden/>
              </w:rPr>
              <w:t>12</w:t>
            </w:r>
            <w:r>
              <w:rPr>
                <w:noProof/>
                <w:webHidden/>
              </w:rPr>
              <w:fldChar w:fldCharType="end"/>
            </w:r>
          </w:hyperlink>
        </w:p>
        <w:p w:rsidR="00890BF9" w:rsidRDefault="00890BF9">
          <w:pPr>
            <w:pStyle w:val="Verzeichnis3"/>
            <w:tabs>
              <w:tab w:val="right" w:leader="dot" w:pos="9062"/>
            </w:tabs>
            <w:rPr>
              <w:rFonts w:eastAsiaTheme="minorEastAsia"/>
              <w:noProof/>
              <w:lang w:eastAsia="de-DE"/>
            </w:rPr>
          </w:pPr>
          <w:hyperlink w:anchor="_Toc523856322" w:history="1">
            <w:r w:rsidRPr="00120C72">
              <w:rPr>
                <w:rStyle w:val="Hyperlink"/>
                <w:noProof/>
              </w:rPr>
              <w:t>Speicher</w:t>
            </w:r>
            <w:r>
              <w:rPr>
                <w:noProof/>
                <w:webHidden/>
              </w:rPr>
              <w:tab/>
            </w:r>
            <w:r>
              <w:rPr>
                <w:noProof/>
                <w:webHidden/>
              </w:rPr>
              <w:fldChar w:fldCharType="begin"/>
            </w:r>
            <w:r>
              <w:rPr>
                <w:noProof/>
                <w:webHidden/>
              </w:rPr>
              <w:instrText xml:space="preserve"> PAGEREF _Toc523856322 \h </w:instrText>
            </w:r>
            <w:r>
              <w:rPr>
                <w:noProof/>
                <w:webHidden/>
              </w:rPr>
            </w:r>
            <w:r>
              <w:rPr>
                <w:noProof/>
                <w:webHidden/>
              </w:rPr>
              <w:fldChar w:fldCharType="separate"/>
            </w:r>
            <w:r>
              <w:rPr>
                <w:noProof/>
                <w:webHidden/>
              </w:rPr>
              <w:t>12</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23" w:history="1">
            <w:r w:rsidRPr="00120C72">
              <w:rPr>
                <w:rStyle w:val="Hyperlink"/>
                <w:noProof/>
              </w:rPr>
              <w:t>Auswahl des Ortes</w:t>
            </w:r>
            <w:r>
              <w:rPr>
                <w:noProof/>
                <w:webHidden/>
              </w:rPr>
              <w:tab/>
            </w:r>
            <w:r>
              <w:rPr>
                <w:noProof/>
                <w:webHidden/>
              </w:rPr>
              <w:fldChar w:fldCharType="begin"/>
            </w:r>
            <w:r>
              <w:rPr>
                <w:noProof/>
                <w:webHidden/>
              </w:rPr>
              <w:instrText xml:space="preserve"> PAGEREF _Toc523856323 \h </w:instrText>
            </w:r>
            <w:r>
              <w:rPr>
                <w:noProof/>
                <w:webHidden/>
              </w:rPr>
            </w:r>
            <w:r>
              <w:rPr>
                <w:noProof/>
                <w:webHidden/>
              </w:rPr>
              <w:fldChar w:fldCharType="separate"/>
            </w:r>
            <w:r>
              <w:rPr>
                <w:noProof/>
                <w:webHidden/>
              </w:rPr>
              <w:t>12</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24" w:history="1">
            <w:r w:rsidRPr="00120C72">
              <w:rPr>
                <w:rStyle w:val="Hyperlink"/>
                <w:noProof/>
              </w:rPr>
              <w:t>Vorbereitung des Ortes &amp; des Selbst</w:t>
            </w:r>
            <w:r>
              <w:rPr>
                <w:noProof/>
                <w:webHidden/>
              </w:rPr>
              <w:tab/>
            </w:r>
            <w:r>
              <w:rPr>
                <w:noProof/>
                <w:webHidden/>
              </w:rPr>
              <w:fldChar w:fldCharType="begin"/>
            </w:r>
            <w:r>
              <w:rPr>
                <w:noProof/>
                <w:webHidden/>
              </w:rPr>
              <w:instrText xml:space="preserve"> PAGEREF _Toc523856324 \h </w:instrText>
            </w:r>
            <w:r>
              <w:rPr>
                <w:noProof/>
                <w:webHidden/>
              </w:rPr>
            </w:r>
            <w:r>
              <w:rPr>
                <w:noProof/>
                <w:webHidden/>
              </w:rPr>
              <w:fldChar w:fldCharType="separate"/>
            </w:r>
            <w:r>
              <w:rPr>
                <w:noProof/>
                <w:webHidden/>
              </w:rPr>
              <w:t>13</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25" w:history="1">
            <w:r w:rsidRPr="00120C72">
              <w:rPr>
                <w:rStyle w:val="Hyperlink"/>
                <w:noProof/>
              </w:rPr>
              <w:t>Durchführung von Ritualen</w:t>
            </w:r>
            <w:r>
              <w:rPr>
                <w:noProof/>
                <w:webHidden/>
              </w:rPr>
              <w:tab/>
            </w:r>
            <w:r>
              <w:rPr>
                <w:noProof/>
                <w:webHidden/>
              </w:rPr>
              <w:fldChar w:fldCharType="begin"/>
            </w:r>
            <w:r>
              <w:rPr>
                <w:noProof/>
                <w:webHidden/>
              </w:rPr>
              <w:instrText xml:space="preserve"> PAGEREF _Toc523856325 \h </w:instrText>
            </w:r>
            <w:r>
              <w:rPr>
                <w:noProof/>
                <w:webHidden/>
              </w:rPr>
            </w:r>
            <w:r>
              <w:rPr>
                <w:noProof/>
                <w:webHidden/>
              </w:rPr>
              <w:fldChar w:fldCharType="separate"/>
            </w:r>
            <w:r>
              <w:rPr>
                <w:noProof/>
                <w:webHidden/>
              </w:rPr>
              <w:t>13</w:t>
            </w:r>
            <w:r>
              <w:rPr>
                <w:noProof/>
                <w:webHidden/>
              </w:rPr>
              <w:fldChar w:fldCharType="end"/>
            </w:r>
          </w:hyperlink>
        </w:p>
        <w:p w:rsidR="00890BF9" w:rsidRDefault="00890BF9">
          <w:pPr>
            <w:pStyle w:val="Verzeichnis1"/>
            <w:tabs>
              <w:tab w:val="right" w:leader="dot" w:pos="9062"/>
            </w:tabs>
            <w:rPr>
              <w:rFonts w:eastAsiaTheme="minorEastAsia"/>
              <w:noProof/>
              <w:lang w:eastAsia="de-DE"/>
            </w:rPr>
          </w:pPr>
          <w:hyperlink w:anchor="_Toc523856326" w:history="1">
            <w:r w:rsidRPr="00120C72">
              <w:rPr>
                <w:rStyle w:val="Hyperlink"/>
                <w:noProof/>
              </w:rPr>
              <w:t>Illusionistik</w:t>
            </w:r>
            <w:r>
              <w:rPr>
                <w:noProof/>
                <w:webHidden/>
              </w:rPr>
              <w:tab/>
            </w:r>
            <w:r>
              <w:rPr>
                <w:noProof/>
                <w:webHidden/>
              </w:rPr>
              <w:fldChar w:fldCharType="begin"/>
            </w:r>
            <w:r>
              <w:rPr>
                <w:noProof/>
                <w:webHidden/>
              </w:rPr>
              <w:instrText xml:space="preserve"> PAGEREF _Toc523856326 \h </w:instrText>
            </w:r>
            <w:r>
              <w:rPr>
                <w:noProof/>
                <w:webHidden/>
              </w:rPr>
            </w:r>
            <w:r>
              <w:rPr>
                <w:noProof/>
                <w:webHidden/>
              </w:rPr>
              <w:fldChar w:fldCharType="separate"/>
            </w:r>
            <w:r>
              <w:rPr>
                <w:noProof/>
                <w:webHidden/>
              </w:rPr>
              <w:t>14</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27" w:history="1">
            <w:r w:rsidRPr="00120C72">
              <w:rPr>
                <w:rStyle w:val="Hyperlink"/>
                <w:noProof/>
              </w:rPr>
              <w:t>Anzahl der Sinne</w:t>
            </w:r>
            <w:r>
              <w:rPr>
                <w:noProof/>
                <w:webHidden/>
              </w:rPr>
              <w:tab/>
            </w:r>
            <w:r>
              <w:rPr>
                <w:noProof/>
                <w:webHidden/>
              </w:rPr>
              <w:fldChar w:fldCharType="begin"/>
            </w:r>
            <w:r>
              <w:rPr>
                <w:noProof/>
                <w:webHidden/>
              </w:rPr>
              <w:instrText xml:space="preserve"> PAGEREF _Toc523856327 \h </w:instrText>
            </w:r>
            <w:r>
              <w:rPr>
                <w:noProof/>
                <w:webHidden/>
              </w:rPr>
            </w:r>
            <w:r>
              <w:rPr>
                <w:noProof/>
                <w:webHidden/>
              </w:rPr>
              <w:fldChar w:fldCharType="separate"/>
            </w:r>
            <w:r>
              <w:rPr>
                <w:noProof/>
                <w:webHidden/>
              </w:rPr>
              <w:t>15</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28" w:history="1">
            <w:r w:rsidRPr="00120C72">
              <w:rPr>
                <w:rStyle w:val="Hyperlink"/>
                <w:noProof/>
              </w:rPr>
              <w:t>Objektiv</w:t>
            </w:r>
            <w:r>
              <w:rPr>
                <w:noProof/>
                <w:webHidden/>
              </w:rPr>
              <w:tab/>
            </w:r>
            <w:r>
              <w:rPr>
                <w:noProof/>
                <w:webHidden/>
              </w:rPr>
              <w:fldChar w:fldCharType="begin"/>
            </w:r>
            <w:r>
              <w:rPr>
                <w:noProof/>
                <w:webHidden/>
              </w:rPr>
              <w:instrText xml:space="preserve"> PAGEREF _Toc523856328 \h </w:instrText>
            </w:r>
            <w:r>
              <w:rPr>
                <w:noProof/>
                <w:webHidden/>
              </w:rPr>
            </w:r>
            <w:r>
              <w:rPr>
                <w:noProof/>
                <w:webHidden/>
              </w:rPr>
              <w:fldChar w:fldCharType="separate"/>
            </w:r>
            <w:r>
              <w:rPr>
                <w:noProof/>
                <w:webHidden/>
              </w:rPr>
              <w:t>15</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29" w:history="1">
            <w:r w:rsidRPr="00120C72">
              <w:rPr>
                <w:rStyle w:val="Hyperlink"/>
                <w:noProof/>
              </w:rPr>
              <w:t>Subjektiv</w:t>
            </w:r>
            <w:r>
              <w:rPr>
                <w:noProof/>
                <w:webHidden/>
              </w:rPr>
              <w:tab/>
            </w:r>
            <w:r>
              <w:rPr>
                <w:noProof/>
                <w:webHidden/>
              </w:rPr>
              <w:fldChar w:fldCharType="begin"/>
            </w:r>
            <w:r>
              <w:rPr>
                <w:noProof/>
                <w:webHidden/>
              </w:rPr>
              <w:instrText xml:space="preserve"> PAGEREF _Toc523856329 \h </w:instrText>
            </w:r>
            <w:r>
              <w:rPr>
                <w:noProof/>
                <w:webHidden/>
              </w:rPr>
            </w:r>
            <w:r>
              <w:rPr>
                <w:noProof/>
                <w:webHidden/>
              </w:rPr>
              <w:fldChar w:fldCharType="separate"/>
            </w:r>
            <w:r>
              <w:rPr>
                <w:noProof/>
                <w:webHidden/>
              </w:rPr>
              <w:t>15</w:t>
            </w:r>
            <w:r>
              <w:rPr>
                <w:noProof/>
                <w:webHidden/>
              </w:rPr>
              <w:fldChar w:fldCharType="end"/>
            </w:r>
          </w:hyperlink>
        </w:p>
        <w:p w:rsidR="00890BF9" w:rsidRDefault="00890BF9">
          <w:pPr>
            <w:pStyle w:val="Verzeichnis1"/>
            <w:tabs>
              <w:tab w:val="right" w:leader="dot" w:pos="9062"/>
            </w:tabs>
            <w:rPr>
              <w:rFonts w:eastAsiaTheme="minorEastAsia"/>
              <w:noProof/>
              <w:lang w:eastAsia="de-DE"/>
            </w:rPr>
          </w:pPr>
          <w:hyperlink w:anchor="_Toc523856330" w:history="1">
            <w:r w:rsidRPr="00120C72">
              <w:rPr>
                <w:rStyle w:val="Hyperlink"/>
                <w:noProof/>
              </w:rPr>
              <w:t>Kampfmagie</w:t>
            </w:r>
            <w:r>
              <w:rPr>
                <w:noProof/>
                <w:webHidden/>
              </w:rPr>
              <w:tab/>
            </w:r>
            <w:r>
              <w:rPr>
                <w:noProof/>
                <w:webHidden/>
              </w:rPr>
              <w:fldChar w:fldCharType="begin"/>
            </w:r>
            <w:r>
              <w:rPr>
                <w:noProof/>
                <w:webHidden/>
              </w:rPr>
              <w:instrText xml:space="preserve"> PAGEREF _Toc523856330 \h </w:instrText>
            </w:r>
            <w:r>
              <w:rPr>
                <w:noProof/>
                <w:webHidden/>
              </w:rPr>
            </w:r>
            <w:r>
              <w:rPr>
                <w:noProof/>
                <w:webHidden/>
              </w:rPr>
              <w:fldChar w:fldCharType="separate"/>
            </w:r>
            <w:r>
              <w:rPr>
                <w:noProof/>
                <w:webHidden/>
              </w:rPr>
              <w:t>16</w:t>
            </w:r>
            <w:r>
              <w:rPr>
                <w:noProof/>
                <w:webHidden/>
              </w:rPr>
              <w:fldChar w:fldCharType="end"/>
            </w:r>
          </w:hyperlink>
        </w:p>
        <w:p w:rsidR="00890BF9" w:rsidRDefault="00890BF9">
          <w:pPr>
            <w:pStyle w:val="Verzeichnis1"/>
            <w:tabs>
              <w:tab w:val="right" w:leader="dot" w:pos="9062"/>
            </w:tabs>
            <w:rPr>
              <w:rFonts w:eastAsiaTheme="minorEastAsia"/>
              <w:noProof/>
              <w:lang w:eastAsia="de-DE"/>
            </w:rPr>
          </w:pPr>
          <w:hyperlink w:anchor="_Toc523856331" w:history="1">
            <w:r w:rsidRPr="00120C72">
              <w:rPr>
                <w:rStyle w:val="Hyperlink"/>
                <w:noProof/>
              </w:rPr>
              <w:t>Translokation</w:t>
            </w:r>
            <w:r>
              <w:rPr>
                <w:noProof/>
                <w:webHidden/>
              </w:rPr>
              <w:tab/>
            </w:r>
            <w:r>
              <w:rPr>
                <w:noProof/>
                <w:webHidden/>
              </w:rPr>
              <w:fldChar w:fldCharType="begin"/>
            </w:r>
            <w:r>
              <w:rPr>
                <w:noProof/>
                <w:webHidden/>
              </w:rPr>
              <w:instrText xml:space="preserve"> PAGEREF _Toc523856331 \h </w:instrText>
            </w:r>
            <w:r>
              <w:rPr>
                <w:noProof/>
                <w:webHidden/>
              </w:rPr>
            </w:r>
            <w:r>
              <w:rPr>
                <w:noProof/>
                <w:webHidden/>
              </w:rPr>
              <w:fldChar w:fldCharType="separate"/>
            </w:r>
            <w:r>
              <w:rPr>
                <w:noProof/>
                <w:webHidden/>
              </w:rPr>
              <w:t>17</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32" w:history="1">
            <w:r w:rsidRPr="00120C72">
              <w:rPr>
                <w:rStyle w:val="Hyperlink"/>
                <w:noProof/>
              </w:rPr>
              <w:t>Sphärenrisse</w:t>
            </w:r>
            <w:r>
              <w:rPr>
                <w:noProof/>
                <w:webHidden/>
              </w:rPr>
              <w:tab/>
            </w:r>
            <w:r>
              <w:rPr>
                <w:noProof/>
                <w:webHidden/>
              </w:rPr>
              <w:fldChar w:fldCharType="begin"/>
            </w:r>
            <w:r>
              <w:rPr>
                <w:noProof/>
                <w:webHidden/>
              </w:rPr>
              <w:instrText xml:space="preserve"> PAGEREF _Toc523856332 \h </w:instrText>
            </w:r>
            <w:r>
              <w:rPr>
                <w:noProof/>
                <w:webHidden/>
              </w:rPr>
            </w:r>
            <w:r>
              <w:rPr>
                <w:noProof/>
                <w:webHidden/>
              </w:rPr>
              <w:fldChar w:fldCharType="separate"/>
            </w:r>
            <w:r>
              <w:rPr>
                <w:noProof/>
                <w:webHidden/>
              </w:rPr>
              <w:t>17</w:t>
            </w:r>
            <w:r>
              <w:rPr>
                <w:noProof/>
                <w:webHidden/>
              </w:rPr>
              <w:fldChar w:fldCharType="end"/>
            </w:r>
          </w:hyperlink>
        </w:p>
        <w:p w:rsidR="00890BF9" w:rsidRDefault="00890BF9">
          <w:pPr>
            <w:pStyle w:val="Verzeichnis2"/>
            <w:tabs>
              <w:tab w:val="right" w:leader="dot" w:pos="9062"/>
            </w:tabs>
            <w:rPr>
              <w:rFonts w:eastAsiaTheme="minorEastAsia"/>
              <w:noProof/>
              <w:lang w:eastAsia="de-DE"/>
            </w:rPr>
          </w:pPr>
          <w:hyperlink w:anchor="_Toc523856333" w:history="1">
            <w:r w:rsidRPr="00120C72">
              <w:rPr>
                <w:rStyle w:val="Hyperlink"/>
                <w:noProof/>
              </w:rPr>
              <w:t>Geistreise</w:t>
            </w:r>
            <w:r>
              <w:rPr>
                <w:noProof/>
                <w:webHidden/>
              </w:rPr>
              <w:tab/>
            </w:r>
            <w:r>
              <w:rPr>
                <w:noProof/>
                <w:webHidden/>
              </w:rPr>
              <w:fldChar w:fldCharType="begin"/>
            </w:r>
            <w:r>
              <w:rPr>
                <w:noProof/>
                <w:webHidden/>
              </w:rPr>
              <w:instrText xml:space="preserve"> PAGEREF _Toc523856333 \h </w:instrText>
            </w:r>
            <w:r>
              <w:rPr>
                <w:noProof/>
                <w:webHidden/>
              </w:rPr>
            </w:r>
            <w:r>
              <w:rPr>
                <w:noProof/>
                <w:webHidden/>
              </w:rPr>
              <w:fldChar w:fldCharType="separate"/>
            </w:r>
            <w:r>
              <w:rPr>
                <w:noProof/>
                <w:webHidden/>
              </w:rPr>
              <w:t>17</w:t>
            </w:r>
            <w:r>
              <w:rPr>
                <w:noProof/>
                <w:webHidden/>
              </w:rPr>
              <w:fldChar w:fldCharType="end"/>
            </w:r>
          </w:hyperlink>
        </w:p>
        <w:p w:rsidR="004429F1" w:rsidRDefault="008D5174" w:rsidP="00807BA3">
          <w:pPr>
            <w:jc w:val="both"/>
          </w:pPr>
          <w:r>
            <w:fldChar w:fldCharType="end"/>
          </w:r>
        </w:p>
      </w:sdtContent>
    </w:sdt>
    <w:p w:rsidR="004429F1" w:rsidRDefault="004429F1" w:rsidP="00807BA3">
      <w:pPr>
        <w:jc w:val="both"/>
      </w:pPr>
      <w:r>
        <w:br w:type="page"/>
      </w:r>
    </w:p>
    <w:p w:rsidR="004429F1" w:rsidRPr="006E6D0B" w:rsidRDefault="004429F1" w:rsidP="00807BA3">
      <w:pPr>
        <w:pStyle w:val="berschrift1"/>
        <w:jc w:val="both"/>
      </w:pPr>
      <w:bookmarkStart w:id="0" w:name="_Toc523856295"/>
      <w:r w:rsidRPr="006E6D0B">
        <w:lastRenderedPageBreak/>
        <w:t>Was ist Magie</w:t>
      </w:r>
      <w:bookmarkEnd w:id="0"/>
    </w:p>
    <w:p w:rsidR="00F14D06" w:rsidRDefault="008B1757" w:rsidP="00807BA3">
      <w:pPr>
        <w:jc w:val="both"/>
      </w:pPr>
      <w:r w:rsidRPr="006E6D0B">
        <w:t>So wollen wir dieses Werk am Anfang beginnen, wie es sich für jedes Werk gehört. Und so stellt sich</w:t>
      </w:r>
      <w:r>
        <w:t xml:space="preserve"> die Frage des </w:t>
      </w:r>
      <w:r w:rsidR="003146FD">
        <w:t>erhellten</w:t>
      </w:r>
      <w:r>
        <w:t xml:space="preserve"> Geistes, der sich dem Studi</w:t>
      </w:r>
      <w:r w:rsidR="006E6D0B">
        <w:t>um der Magie verpflichtet fühlt:</w:t>
      </w:r>
      <w:r>
        <w:t xml:space="preserve"> was ist überhaupt Magie? Natürlich wird es auc</w:t>
      </w:r>
      <w:r w:rsidR="003146FD">
        <w:t>h einem einfachen Bauern leicht</w:t>
      </w:r>
      <w:r>
        <w:t xml:space="preserve">fallen, Beispiele der Magie zu benennen, seien es dunkle Flüche die seine Ernte vertrocken lassen oder mächtige Kampfzauber, die einen Troll niederstrecken. Doch während ein generelles Verständis existiert, </w:t>
      </w:r>
      <w:r w:rsidR="006E6D0B">
        <w:t>genügt es dem hohen Arkanisten auf keinen Fall, sich mit solchen Ungenauigkeiten abzugeben. Der angehende Arkanist sollte stets bedenken, dass die Dominanz der Hochtürme und Akademien auf der Präzision ihrer Methoden basiert. Nur so ist es dem Arkanisten möglich, zur Spitze aller sterblichen Wesen aufzusteigen, durch die Beherrschung der Magie.</w:t>
      </w:r>
    </w:p>
    <w:p w:rsidR="00F14D06" w:rsidRDefault="003146FD" w:rsidP="00807BA3">
      <w:pPr>
        <w:jc w:val="both"/>
      </w:pPr>
      <w:r>
        <w:t>D</w:t>
      </w:r>
      <w:r w:rsidR="006E6D0B">
        <w:t xml:space="preserve">iesem Gedanken </w:t>
      </w:r>
      <w:r>
        <w:t xml:space="preserve">folgend </w:t>
      </w:r>
      <w:r w:rsidR="006E6D0B">
        <w:t>wollen wir definieren</w:t>
      </w:r>
      <w:r w:rsidR="008B1757">
        <w:t xml:space="preserve">, dass </w:t>
      </w:r>
      <w:r>
        <w:t>wir von Magie sprechen, wenn</w:t>
      </w:r>
      <w:r w:rsidR="008B1757">
        <w:t xml:space="preserve"> ein </w:t>
      </w:r>
      <w:r w:rsidR="00F14D06">
        <w:t>sterbliches</w:t>
      </w:r>
      <w:r w:rsidR="008B1757">
        <w:t xml:space="preserve"> Wesen </w:t>
      </w:r>
      <w:r w:rsidR="006E6D0B">
        <w:t xml:space="preserve">das astrale Netz </w:t>
      </w:r>
      <w:r w:rsidR="00F14D06">
        <w:t xml:space="preserve">mittels seines Geistes </w:t>
      </w:r>
      <w:r w:rsidR="006E6D0B">
        <w:t>manipuliert</w:t>
      </w:r>
      <w:r w:rsidR="008B1757">
        <w:t xml:space="preserve">. </w:t>
      </w:r>
    </w:p>
    <w:p w:rsidR="006E6D0B" w:rsidRDefault="008B1757" w:rsidP="00807BA3">
      <w:pPr>
        <w:jc w:val="both"/>
      </w:pPr>
      <w:r>
        <w:t xml:space="preserve">Denn nur entlang der </w:t>
      </w:r>
      <w:r w:rsidR="00F14D06">
        <w:t xml:space="preserve">Sterblichkeit </w:t>
      </w:r>
      <w:r>
        <w:t>einer Wesenheit, können wir zwischen jenen Kreaturen unterscheiden deren Existenz mit dem Verlust der Seele endet</w:t>
      </w:r>
      <w:r w:rsidR="0083184C">
        <w:t xml:space="preserve"> und jenen, die durch einen Mangel an Seele unsterblich sind</w:t>
      </w:r>
      <w:r>
        <w:t xml:space="preserve">. </w:t>
      </w:r>
      <w:r w:rsidR="00F14D06">
        <w:t xml:space="preserve">Denn jene Wesenheiten gehören in das Reich der </w:t>
      </w:r>
      <w:r w:rsidR="006E6D0B">
        <w:t xml:space="preserve">karmalen Kräfte, dem der Götter und anderer höherer Wesenheiten, die in einem späteren Kapitel eingehend behandelt werden sollen. </w:t>
      </w:r>
      <w:r w:rsidR="002F7E5A">
        <w:t xml:space="preserve">Auch zur </w:t>
      </w:r>
      <w:r w:rsidR="006E6D0B">
        <w:t>Natur des astralen Netzes und des sterblichen Geistes soll zu späterer Zeit mehr gesagt werden.</w:t>
      </w:r>
    </w:p>
    <w:p w:rsidR="004429F1" w:rsidRDefault="004429F1" w:rsidP="00807BA3">
      <w:pPr>
        <w:jc w:val="both"/>
        <w:rPr>
          <w:rStyle w:val="berschrift2Zchn"/>
        </w:rPr>
      </w:pPr>
      <w:bookmarkStart w:id="1" w:name="_Toc523856296"/>
      <w:r w:rsidRPr="006E6D0B">
        <w:rPr>
          <w:rStyle w:val="berschrift2Zchn"/>
        </w:rPr>
        <w:t>Der Ursprung der Magie</w:t>
      </w:r>
      <w:bookmarkEnd w:id="1"/>
    </w:p>
    <w:p w:rsidR="006E6D0B" w:rsidRPr="009B278F" w:rsidRDefault="006E6D0B" w:rsidP="00807BA3">
      <w:pPr>
        <w:jc w:val="both"/>
        <w:rPr>
          <w:rStyle w:val="berschrift2Zchn"/>
          <w:rFonts w:asciiTheme="minorHAnsi" w:eastAsiaTheme="minorHAnsi" w:hAnsiTheme="minorHAnsi" w:cstheme="minorBidi"/>
          <w:b w:val="0"/>
          <w:bCs w:val="0"/>
        </w:rPr>
      </w:pPr>
      <w:r w:rsidRPr="009B278F">
        <w:t>Während</w:t>
      </w:r>
      <w:r w:rsidR="002419C5" w:rsidRPr="009B278F">
        <w:t xml:space="preserve"> der</w:t>
      </w:r>
      <w:r w:rsidR="009B278F" w:rsidRPr="009B278F">
        <w:t xml:space="preserve"> Volksmund und auch </w:t>
      </w:r>
      <w:r w:rsidR="009B278F">
        <w:t>einfache Kleriker</w:t>
      </w:r>
      <w:r w:rsidR="009B278F" w:rsidRPr="009B278F">
        <w:t xml:space="preserve"> die Meinung vertreten, die Magie sei vom Patron der Magie,</w:t>
      </w:r>
      <w:r w:rsidR="009B278F">
        <w:t xml:space="preserve"> dem </w:t>
      </w:r>
      <w:r w:rsidR="002F7E5A">
        <w:t>Sa‘Hor</w:t>
      </w:r>
      <w:r w:rsidR="002F7E5A" w:rsidRPr="009B278F">
        <w:t xml:space="preserve"> </w:t>
      </w:r>
      <w:r w:rsidR="009B278F" w:rsidRPr="009B278F">
        <w:t>Astrael, geschaffen worden, so muß diese</w:t>
      </w:r>
      <w:r w:rsidR="0083184C">
        <w:t>r</w:t>
      </w:r>
      <w:r w:rsidR="009B278F" w:rsidRPr="009B278F">
        <w:t xml:space="preserve"> Author dem widersprechen</w:t>
      </w:r>
      <w:r w:rsidR="009B278F">
        <w:t>. Denn die Magie ist eine der drei Konstanten der gesamten Existenz des Kosmos, zusammen mit der Zeit und dem Raum selbst, verkörpert durch die Drachen Galamnor und Tiamnor. Ob es einst einen</w:t>
      </w:r>
      <w:r w:rsidR="0083184C">
        <w:t xml:space="preserve"> dritten</w:t>
      </w:r>
      <w:r w:rsidR="009B278F">
        <w:t xml:space="preserve"> Drachen der Magie gab, welcher seinen Leib aufgab um die Magie zu schaffen, oder ob sie das Verbindungselement der beiden anderen Konstanten ist, ist nicht überliefert, wobei d</w:t>
      </w:r>
      <w:r w:rsidR="0083184C">
        <w:t>ieser</w:t>
      </w:r>
      <w:r w:rsidR="009B278F">
        <w:t xml:space="preserve"> Author zu letzterem </w:t>
      </w:r>
      <w:r w:rsidR="0083184C">
        <w:t>tendiert</w:t>
      </w:r>
      <w:r w:rsidR="009B278F">
        <w:t xml:space="preserve">. Dies soll jedoch in keinster Weise das Wirken des </w:t>
      </w:r>
      <w:r w:rsidR="002F7E5A">
        <w:t xml:space="preserve">Sa‘Hor </w:t>
      </w:r>
      <w:r w:rsidR="009B278F">
        <w:t xml:space="preserve">Astrael beschränken, denn die meisten Arkanisten sind sich einig, dass es erst sein Wirken war, welches den Sterblichen die Möglichkeit eröffnete, die Magie zu manipulieren. Es steht indessen zur Debatte, warum die Gabe, die Magie zu </w:t>
      </w:r>
      <w:r w:rsidR="00E845F9">
        <w:t>beeinflussen</w:t>
      </w:r>
      <w:r w:rsidR="003146FD">
        <w:t>,</w:t>
      </w:r>
      <w:r w:rsidR="009B278F">
        <w:t xml:space="preserve"> </w:t>
      </w:r>
      <w:r w:rsidR="003146FD">
        <w:t>manchen sterblichen Wesen offen</w:t>
      </w:r>
      <w:r w:rsidR="009B278F">
        <w:t xml:space="preserve">steht und anderen nicht. Manch einer vermutet den direkten Einfluß der Götter selbst, wieder andere verweisen auf die Konstellationen der Gestirne und nicht wenige glauben an eine Vererbung ähnlich der Haarfarbe von Vater an den Sohn. Keine dieser Theorien kann jedoch durch Beweise belegt werden. </w:t>
      </w:r>
    </w:p>
    <w:p w:rsidR="004429F1" w:rsidRDefault="004429F1" w:rsidP="00807BA3">
      <w:pPr>
        <w:pStyle w:val="berschrift2"/>
        <w:jc w:val="both"/>
      </w:pPr>
      <w:bookmarkStart w:id="2" w:name="_Toc523856297"/>
      <w:r>
        <w:t>Unterschiedliche Magien</w:t>
      </w:r>
      <w:bookmarkEnd w:id="2"/>
    </w:p>
    <w:p w:rsidR="009B278F" w:rsidRDefault="009B278F" w:rsidP="00807BA3">
      <w:pPr>
        <w:jc w:val="both"/>
      </w:pPr>
      <w:r>
        <w:t xml:space="preserve">Für jenen, der sich neu mit der Magie befasst, mag es so scheinen als gäbe es eine ganze Reihe von Magien in der Welt. Diese unterscheiden sich stark in ihrer Art, Auswirkung und Verbreitung sowie natürlich in ihrer Effizienz und Effektivität. </w:t>
      </w:r>
      <w:r w:rsidR="00CF7579">
        <w:t>Nachfolgend soll ein grober Überblick ü</w:t>
      </w:r>
      <w:r w:rsidR="0049684F">
        <w:t>ber diese Magien geführt werden, bevor wir uns dem Aufbau der Sphären widmen.</w:t>
      </w:r>
    </w:p>
    <w:p w:rsidR="00CF7579" w:rsidRDefault="00CF7579" w:rsidP="00807BA3">
      <w:pPr>
        <w:pStyle w:val="berschrift3"/>
        <w:jc w:val="both"/>
      </w:pPr>
      <w:bookmarkStart w:id="3" w:name="_Toc523856298"/>
      <w:r>
        <w:t>Die drei Pfade der hohen Magie</w:t>
      </w:r>
      <w:bookmarkEnd w:id="3"/>
    </w:p>
    <w:p w:rsidR="00CF7579" w:rsidRDefault="00CF7579" w:rsidP="00807BA3">
      <w:pPr>
        <w:jc w:val="both"/>
      </w:pPr>
      <w:r>
        <w:t xml:space="preserve">Die wohl höchste Kunst in der Magie haben wohl jene erreicht, die sich den drei Ita'eij Glur, Il und En angeschlossen haben. Denn in den hohen Hallen der Magierakademien Tares werden die präzisesten Theorien der Magie, aufgebaut auf jahrtausendealten schriftlichen Traditionen, entwickelt und debatiert. Die höchsten der Magier sind zu ganz aussergewöhnlichen Taten im Stande, doch die wahre </w:t>
      </w:r>
      <w:r>
        <w:lastRenderedPageBreak/>
        <w:t xml:space="preserve">Macht liegt in der Kombination ihrer Kräfte in Ritualen welche tareerschütternde Wirkungen entfalten können. </w:t>
      </w:r>
    </w:p>
    <w:p w:rsidR="00CF7579" w:rsidRDefault="00CF7579" w:rsidP="00807BA3">
      <w:pPr>
        <w:pStyle w:val="berschrift3"/>
        <w:jc w:val="both"/>
      </w:pPr>
      <w:bookmarkStart w:id="4" w:name="_Toc523856299"/>
      <w:r>
        <w:t>Der dunkle Pfad</w:t>
      </w:r>
      <w:bookmarkEnd w:id="4"/>
    </w:p>
    <w:p w:rsidR="00CF7579" w:rsidRPr="00CF7579" w:rsidRDefault="00CF7579" w:rsidP="00807BA3">
      <w:pPr>
        <w:jc w:val="both"/>
      </w:pPr>
      <w:r>
        <w:t>Nie sollte man die drei wahren Pfade erwähnen, ohne auch den vierten zu benennen. Der Ita'Dor, der Pfad der schwarzen Magie. In seinen Ansichten oft ähnlich, was die genaue Auslegung und Weiterentwicklung magischer Theorien angeht liegt der Fokus des dunklen Pfades jedoch oft auf der Macht höherer Wesen, die er zu knechten sucht. Doch auch hier haben die schriftlichen Überlieferungen, sowie die Kultur genauer Diskussionen zu überragenden Fähigkeiten geführt.</w:t>
      </w:r>
    </w:p>
    <w:p w:rsidR="004429F1" w:rsidRDefault="004429F1" w:rsidP="00807BA3">
      <w:pPr>
        <w:pStyle w:val="berschrift3"/>
        <w:jc w:val="both"/>
      </w:pPr>
      <w:bookmarkStart w:id="5" w:name="_Toc523856300"/>
      <w:r w:rsidRPr="006E6D0B">
        <w:t>Hexen</w:t>
      </w:r>
      <w:bookmarkEnd w:id="5"/>
    </w:p>
    <w:p w:rsidR="00CF7579" w:rsidRPr="00CF7579" w:rsidRDefault="00CF7579" w:rsidP="00807BA3">
      <w:pPr>
        <w:jc w:val="both"/>
      </w:pPr>
      <w:r>
        <w:t>Obwohl jene, die allgemein als Hexen bezeichnet werden, sich im Volksglauben kaum von den Wirkern der schwarzen Magie unterscheiden lassen, haben sie sehr wenig mit jenen zu tun. Die Hexen hängen gener</w:t>
      </w:r>
      <w:r w:rsidR="002F7E5A">
        <w:t>e</w:t>
      </w:r>
      <w:r>
        <w:t xml:space="preserve">ll dem Glauben an höhere Wesen an, welche sie in den planetaren Objekten des Kosmos vermuten, so in Tare als Mutter und in Fela als Vater. Demnach ist ihre Magie sehr intuitiv gesteuert, aus dem Unterbewußtsein heraus gelenkt und demnach sowohl sehr wandelbar, als auch tendentiell unpräzise. </w:t>
      </w:r>
    </w:p>
    <w:p w:rsidR="004429F1" w:rsidRDefault="004429F1" w:rsidP="00807BA3">
      <w:pPr>
        <w:pStyle w:val="berschrift3"/>
        <w:jc w:val="both"/>
      </w:pPr>
      <w:bookmarkStart w:id="6" w:name="_Toc523856301"/>
      <w:r>
        <w:t>Druiden</w:t>
      </w:r>
      <w:bookmarkEnd w:id="6"/>
    </w:p>
    <w:p w:rsidR="00CF7579" w:rsidRPr="00CF7579" w:rsidRDefault="00CF7579" w:rsidP="00807BA3">
      <w:pPr>
        <w:jc w:val="both"/>
      </w:pPr>
      <w:r>
        <w:t xml:space="preserve">Die Nähe zur Natur, welche die Hexen besitzen, ist auch den Druiden gemein. Doch wo die Hexen die Natur als ein höheres Wesen ansehen, betrachten die Druiden sich als Herren und Meister. Dementsprechend ist ihre Magie weniger auf dem Glauben an solche Kräfte basiert, sondern auf verbalen Überlieferungen vorangegangener Generationen und der Manipulation der fünf Elemente, welche die Druiden mehr großer Genauigkeit zu kontrollieren wissen. </w:t>
      </w:r>
    </w:p>
    <w:p w:rsidR="004429F1" w:rsidRDefault="004429F1" w:rsidP="00807BA3">
      <w:pPr>
        <w:pStyle w:val="berschrift3"/>
        <w:jc w:val="both"/>
      </w:pPr>
      <w:bookmarkStart w:id="7" w:name="_Toc523856302"/>
      <w:r>
        <w:t>Elfen</w:t>
      </w:r>
      <w:bookmarkEnd w:id="7"/>
    </w:p>
    <w:p w:rsidR="00CF7579" w:rsidRPr="00CF7579" w:rsidRDefault="00CF7579" w:rsidP="00807BA3">
      <w:pPr>
        <w:jc w:val="both"/>
      </w:pPr>
      <w:r>
        <w:t xml:space="preserve">Im Gegensatz zu den Menschen, ist ein jeder Elf in der Lage, die Magie in geringer Art und Weise zu beeinflußen. </w:t>
      </w:r>
      <w:r w:rsidR="0049684F">
        <w:t xml:space="preserve">Je nach Art der Elfen, spiegelt sich dies in einer zunehmenden Nähe zur Natur wieder, welche gleichzeitig mit einer stärkeren glaubensbasierten Magie einhergeht. Während die Hochelfen Magie oft in ähnlicher Manier wie die Magier der Türme wirken, ja dort sogar oft studieren, glauben die Waldelfen an die höhere Macht des Therthao. Die ihre natürliche Affinität zur Magie, womöglich auch basiert </w:t>
      </w:r>
      <w:r w:rsidR="003F30BC">
        <w:t>auf der</w:t>
      </w:r>
      <w:r w:rsidR="0049684F">
        <w:t xml:space="preserve"> Tatsache</w:t>
      </w:r>
      <w:r w:rsidR="003F30BC">
        <w:t>,</w:t>
      </w:r>
      <w:r w:rsidR="0049684F">
        <w:t xml:space="preserve"> dass die Elfen ursprünglich der zweiten Sphäre entsprangen, vermögen die Elfen die Magie auf sehr intuitive Weise zu kontrollieren. </w:t>
      </w:r>
    </w:p>
    <w:p w:rsidR="004429F1" w:rsidRDefault="004429F1" w:rsidP="00807BA3">
      <w:pPr>
        <w:pStyle w:val="berschrift3"/>
        <w:jc w:val="both"/>
      </w:pPr>
      <w:bookmarkStart w:id="8" w:name="_Toc523856303"/>
      <w:r>
        <w:t>Myten</w:t>
      </w:r>
      <w:bookmarkEnd w:id="8"/>
    </w:p>
    <w:p w:rsidR="0049684F" w:rsidRPr="0049684F" w:rsidRDefault="0049684F" w:rsidP="00807BA3">
      <w:pPr>
        <w:jc w:val="both"/>
      </w:pPr>
      <w:r>
        <w:t xml:space="preserve">Die Myten, jenes Experiment, wenn man den alten Schriften glauben möchte, des </w:t>
      </w:r>
      <w:r w:rsidR="002F7E5A">
        <w:t xml:space="preserve">Sa‘Hor </w:t>
      </w:r>
      <w:r>
        <w:t>Morsan welches man durchweg als gemischten Erfolg betrachten kann, verfügen ebenfalls über eine eigene Form der Magie. Ein jeder Myte ist in der Lage, ähnlich wie die Elfen auch, diese Magie zu beeinflußen und zu formen, auch wenn sich eine elitäre Kaste innerhalb ihrer Gesellschaft expliziter damit befasst. Genauere Kenntnisse über ihre Magie sind</w:t>
      </w:r>
      <w:r w:rsidR="003F30BC">
        <w:t xml:space="preserve"> diesem Autor</w:t>
      </w:r>
      <w:r>
        <w:t xml:space="preserve"> jedoch nicht bekannt.</w:t>
      </w:r>
    </w:p>
    <w:p w:rsidR="004429F1" w:rsidRDefault="00CF7579" w:rsidP="00807BA3">
      <w:pPr>
        <w:pStyle w:val="berschrift3"/>
        <w:jc w:val="both"/>
      </w:pPr>
      <w:bookmarkStart w:id="9" w:name="_Toc523856304"/>
      <w:r>
        <w:t>Schamanen</w:t>
      </w:r>
      <w:bookmarkEnd w:id="9"/>
    </w:p>
    <w:p w:rsidR="0049684F" w:rsidRPr="0049684F" w:rsidRDefault="0049684F" w:rsidP="00807BA3">
      <w:pPr>
        <w:jc w:val="both"/>
      </w:pPr>
      <w:r>
        <w:t xml:space="preserve">Angesiedelt ebenfalls im Bereich der intuitiveren Magier finden sich die Schamanen der verschiedenen Völker. Vermutlich eine der frühsten Formen der Magie basiert sie sehr stark auf der Beschwörung, Kommunikation und Unterwerfung verschiedener Naturgeister und Elementare. Dies kann, je nach Ausprägung, entweder sehr kooperativ oder sehr imperativ ausfallen. </w:t>
      </w:r>
    </w:p>
    <w:p w:rsidR="004429F1" w:rsidRDefault="004429F1" w:rsidP="00807BA3">
      <w:pPr>
        <w:pStyle w:val="berschrift2"/>
        <w:jc w:val="both"/>
      </w:pPr>
      <w:bookmarkStart w:id="10" w:name="_Toc523856305"/>
      <w:r>
        <w:lastRenderedPageBreak/>
        <w:t>Aufbau der Sphären</w:t>
      </w:r>
      <w:bookmarkEnd w:id="10"/>
    </w:p>
    <w:p w:rsidR="0049684F" w:rsidRDefault="0049684F" w:rsidP="00807BA3">
      <w:pPr>
        <w:jc w:val="both"/>
      </w:pPr>
      <w:r>
        <w:t>Nachdem die scheinbar unterschiedlichen Arten der Magie kurz erläutert wurden, wollen wir uns nun dem Aufbau der Sphären im bestehenden Kosmos widmen.</w:t>
      </w:r>
      <w:r w:rsidR="00F646E7">
        <w:t xml:space="preserve"> So gibt es der Sphären drei, wobei die erste jene ist in der die Sterblichen ihr Dasein fristen, genannt Mandon in der alten Sprache</w:t>
      </w:r>
      <w:r w:rsidR="002F7E5A">
        <w:t xml:space="preserve"> Run</w:t>
      </w:r>
      <w:r w:rsidR="00F646E7">
        <w:t>. Die zweite Sphäre ist jene, in welcher die Götter und höheren Wesen existieren, genannt Horandon. In der dritten Sphäre verweilen die Geister der gestorbenen Sterblichen, sie ist das exklusive Reich Morsans, genannt Vidon. Alle jener Sphären werden umschlossen vom Drachen Rillamnor, dessen funkelnder Leib die Sterne unseres Nachthimmels bildet.</w:t>
      </w:r>
    </w:p>
    <w:p w:rsidR="00F646E7" w:rsidRDefault="00F646E7" w:rsidP="00807BA3">
      <w:pPr>
        <w:pStyle w:val="berschrift3"/>
        <w:jc w:val="both"/>
      </w:pPr>
      <w:bookmarkStart w:id="11" w:name="_Toc523856306"/>
      <w:r>
        <w:t>Mandon</w:t>
      </w:r>
      <w:bookmarkEnd w:id="11"/>
    </w:p>
    <w:p w:rsidR="00F646E7" w:rsidRDefault="00F646E7" w:rsidP="00807BA3">
      <w:pPr>
        <w:jc w:val="both"/>
      </w:pPr>
      <w:r>
        <w:t xml:space="preserve">Die erste Sphäre wird dominiert vom Drachen Tare, auf dessen Rücken wir uns befinden und der umschlungen in den Tiefen seines Leibes den Yehorn, den Weltenstein, hält. Auch die Drachen Fela und Vitamalin dürften den meisten bekannt sein, welche die Form planetarer Objekte unseres Kosmos annahmen. Im Gegensatz dazu finden sich die Monde Astreyon und Dorayon, ersterer erschaffen </w:t>
      </w:r>
      <w:r w:rsidR="00BD141F">
        <w:t>als Dank für die Gabe der Magie aus reinem Silber, letzterer durch den Einen aus der abgeschlagenen Klaue Tares selbst. Mehr wäre zu sagen über die Schöpfung und den Kampf der Götter, doch mag dies ein eigenes Werk werden.</w:t>
      </w:r>
    </w:p>
    <w:p w:rsidR="00BD141F" w:rsidRDefault="00BD141F" w:rsidP="00807BA3">
      <w:pPr>
        <w:pStyle w:val="berschrift3"/>
        <w:jc w:val="both"/>
      </w:pPr>
      <w:bookmarkStart w:id="12" w:name="_Toc523856307"/>
      <w:r>
        <w:t>Horandon</w:t>
      </w:r>
      <w:bookmarkEnd w:id="12"/>
    </w:p>
    <w:p w:rsidR="00BD141F" w:rsidRDefault="00BD141F" w:rsidP="00807BA3">
      <w:pPr>
        <w:jc w:val="both"/>
      </w:pPr>
      <w:r>
        <w:t>Die zweite Sphäre, Heim der Götter und unsterblichen Wesen ist unterteilt in drei Domänen. Die erste ist Ashordon, Reich der Sahor und Enhor und beeinhaltet</w:t>
      </w:r>
      <w:r w:rsidR="00ED3892">
        <w:t xml:space="preserve"> </w:t>
      </w:r>
      <w:r>
        <w:t>den Horlaf, das ätherische Spiegelbild des Weltensteines, auch hier bewacht vom Geiste Tares. Die zweite Domäne ist Mandor, oder auch Yerrodon genannt in der Sprache seiner Bewohner. Es ist das Reich des Einen und seiner Dämonen, auch wenn Stimmen davon sprechen</w:t>
      </w:r>
      <w:r w:rsidR="003F30BC">
        <w:t>,</w:t>
      </w:r>
      <w:r>
        <w:t xml:space="preserve"> dass Mandor und seine Bewohner einst von einer Gottheit des Chaos geformt wurden, welche dann vom Einen vertrieben wurde. Die letzte Domäne ist das sagenumwobene Nidihor, welches in so wenigen Schriften beschrieben wird, dass seine Existenz bezweifelt werden mag. Sollte es jedoch existieren, wird ihm nachgesagt die Heimat fabelhafter Wesen wie Feen und Kobolde zu sein.</w:t>
      </w:r>
    </w:p>
    <w:p w:rsidR="00BD141F" w:rsidRDefault="00BD141F" w:rsidP="00807BA3">
      <w:pPr>
        <w:pStyle w:val="berschrift3"/>
        <w:jc w:val="both"/>
      </w:pPr>
      <w:bookmarkStart w:id="13" w:name="_Toc523856308"/>
      <w:r>
        <w:t>Vidon</w:t>
      </w:r>
      <w:bookmarkEnd w:id="13"/>
    </w:p>
    <w:p w:rsidR="00BD141F" w:rsidRPr="00BD141F" w:rsidRDefault="00BD141F" w:rsidP="00807BA3">
      <w:pPr>
        <w:jc w:val="both"/>
      </w:pPr>
      <w:r>
        <w:t xml:space="preserve">Die dritte Sphäre ist das Reich des Sahors Morsan, in welches die Geister der Gestorbenen geleitet werden um ihre letzte Ruhe zu finden. Nichts ist bekannt über jenes Reich, ausser dessen was die wortkargen Priester von sich geben. So lässt sich vermuten, dass es ein Reich der Ruhe, des Schlafes und der Dunkelheit ist. </w:t>
      </w:r>
    </w:p>
    <w:p w:rsidR="004429F1" w:rsidRDefault="004429F1" w:rsidP="00807BA3">
      <w:pPr>
        <w:pStyle w:val="berschrift3"/>
        <w:jc w:val="both"/>
      </w:pPr>
      <w:bookmarkStart w:id="14" w:name="_Toc523856309"/>
      <w:r>
        <w:t>Der Limbus</w:t>
      </w:r>
      <w:bookmarkEnd w:id="14"/>
    </w:p>
    <w:p w:rsidR="00BD141F" w:rsidRPr="00BD141F" w:rsidRDefault="00BD141F" w:rsidP="00807BA3">
      <w:pPr>
        <w:jc w:val="both"/>
      </w:pPr>
      <w:r>
        <w:t>Nicht vergessen werden soll jener Raum, welcher sich zwischen den Sphären erstreckt. Dies ist der Limbus</w:t>
      </w:r>
      <w:r w:rsidR="00666CA8">
        <w:t>, ein Äther negativer Energie</w:t>
      </w:r>
      <w:r>
        <w:t>. Er trennt Mandon von Horandon, womöglich auch Horandon von Vidon, auch wenn dies noch kein Sterblicher prüfen konnte.</w:t>
      </w:r>
      <w:r w:rsidR="00666CA8">
        <w:t xml:space="preserve"> Er kann von geübten Magiern kurzfristig mittels einer Geistreise besucht werden, ebenso ist es möglich eine in der ersten Sphäre verankerte Globule in den Limbus zu projezieren, doch ist dies mit erheblichen Gefahren verbunden da im Limbus zahlreiche Kreaturen verschollen sind die dort auf Gelegenheit warten zu entkommen.</w:t>
      </w:r>
    </w:p>
    <w:p w:rsidR="004429F1" w:rsidRDefault="004429F1" w:rsidP="00807BA3">
      <w:pPr>
        <w:pStyle w:val="berschrift1"/>
        <w:jc w:val="both"/>
      </w:pPr>
      <w:bookmarkStart w:id="15" w:name="_Toc523856310"/>
      <w:r>
        <w:t>Magietheorie</w:t>
      </w:r>
      <w:bookmarkEnd w:id="15"/>
    </w:p>
    <w:p w:rsidR="00666CA8" w:rsidRPr="00666CA8" w:rsidRDefault="00666CA8" w:rsidP="00807BA3">
      <w:pPr>
        <w:jc w:val="both"/>
      </w:pPr>
      <w:r>
        <w:t xml:space="preserve">Wollen wir uns nun den Theorien der Magie selbst zuwenden. Man sagt, dass jeder gute Magier eine eigene Theorie verwendet um sein Wirken zu erklären und letztendlich ist es das Zeichen eines wahren Magiers, dass er sein Wirken vollständig und schlüssig erklären kann ohne sich auf Aberglauben </w:t>
      </w:r>
      <w:r>
        <w:lastRenderedPageBreak/>
        <w:t>berufen zu müssen. Doch lassen sich alle Theorien und selbst die Magie exotischerer Wirker auf einen gemeinsamen Nenner herunter brechen, der sich offenbart</w:t>
      </w:r>
      <w:r w:rsidR="003F30BC">
        <w:t>,</w:t>
      </w:r>
      <w:r>
        <w:t xml:space="preserve"> wenn wir uns zuerst mit der Einheit von Korpus und Animus befassen. Wenden wir uns zuerst dem Animus zu. </w:t>
      </w:r>
    </w:p>
    <w:p w:rsidR="004429F1" w:rsidRDefault="004429F1" w:rsidP="00807BA3">
      <w:pPr>
        <w:pStyle w:val="berschrift2"/>
        <w:jc w:val="both"/>
      </w:pPr>
      <w:bookmarkStart w:id="16" w:name="_Toc523856311"/>
      <w:r>
        <w:t>Aufbau des sterblichen Geistes</w:t>
      </w:r>
      <w:bookmarkEnd w:id="16"/>
    </w:p>
    <w:p w:rsidR="00666CA8" w:rsidRPr="00666CA8" w:rsidRDefault="00666CA8" w:rsidP="00807BA3">
      <w:pPr>
        <w:jc w:val="both"/>
      </w:pPr>
      <w:r>
        <w:t>Der Geist aller sterblichen Wesen, unabhängig von Alter, Geschlecht oder Rasse, besteht aus den drei gleichen Komponenten. Zuerst ist dort das Bewußtsein, Sitz der Persönlichkeit, des rationalen Denkens, der Logik und der Sprache. Nachfolgend ist das Unterbewußtsein, Sitz der Instinkte, der Gefühle</w:t>
      </w:r>
      <w:r w:rsidR="00831F42">
        <w:t>, der Sinne</w:t>
      </w:r>
      <w:r>
        <w:t xml:space="preserve"> und der Träume. Zuletzt, der Zensor. Jener befindet sich zwischen den Bewußtseinen und limitiert den Fluß von Informationen zwischen den beiden. Denn, könnten alle Dinge, die unsere Sinne sammeln gleichzeitig in unser Bewußtsein dringen, würden wir gar dem Ansturm erliegen. Somit filtert der Zensor jene Dinge heraus, die unbedeutend sein mögen für den Augenblick. Nur besonders starke Intuitionen vermögen ihn gänzlich zu überwinden, wie auch manchenortes Träume in unser Bewußsein aufsteigen mögen. Doch anders herum, vom Bewußtsein zum Unterbewußtsein ist der Transfer von Wissen noch viel restriktiver, mit der Ausnahme von jenen Wesen die der Magie fähig sind. Denn, der Zensor jener Wesenheit ist durchlässig, so dass das Bewußtsein dem Unterbewußtsein sehr klare Kunde übermitteln kann, wenn diese Kunde mit entsprechender Form übermittelt wird.</w:t>
      </w:r>
    </w:p>
    <w:p w:rsidR="004429F1" w:rsidRDefault="004429F1" w:rsidP="00807BA3">
      <w:pPr>
        <w:pStyle w:val="berschrift2"/>
        <w:jc w:val="both"/>
      </w:pPr>
      <w:bookmarkStart w:id="17" w:name="_Toc523856312"/>
      <w:r>
        <w:t xml:space="preserve">Harmonie </w:t>
      </w:r>
      <w:r w:rsidR="00666CA8">
        <w:t>des Seins</w:t>
      </w:r>
      <w:bookmarkEnd w:id="17"/>
    </w:p>
    <w:p w:rsidR="00666CA8" w:rsidRDefault="00666CA8" w:rsidP="00807BA3">
      <w:pPr>
        <w:jc w:val="both"/>
      </w:pPr>
      <w:r>
        <w:t>Diese Form wird erreicht durch die Harmonie des Seins, durch den Einklang von Körper und Geist.</w:t>
      </w:r>
      <w:r w:rsidR="00953814">
        <w:t xml:space="preserve"> Dieser Zustand wird als Gnosis bezeichnet und kann durch Meditation erlangt werden, wobei geübte Magier ihren Geist jederzeit in Gnosis versetzen können. In diesem Zustand vermag der Magier es, dem Unterbewußtsein klare Vorstellungen von dem zu vermitteln, was er erreichen möchte. Hierzu verwendet er eine Reihe von Methoden, die von allen Anwendern der Magie zu größerem oder kleine</w:t>
      </w:r>
      <w:r w:rsidR="00926E30">
        <w:t>re</w:t>
      </w:r>
      <w:r w:rsidR="00953814">
        <w:t xml:space="preserve">m Ausmaß verwendet werden. Diese Methoden sind Wille, </w:t>
      </w:r>
      <w:r w:rsidR="002E40D3">
        <w:t xml:space="preserve">Geste </w:t>
      </w:r>
      <w:r w:rsidR="00953814">
        <w:t>und</w:t>
      </w:r>
      <w:r w:rsidR="002E40D3">
        <w:t xml:space="preserve"> Wort</w:t>
      </w:r>
      <w:r w:rsidR="00953814">
        <w:t>. An erster Stelle steht der Wille</w:t>
      </w:r>
      <w:r w:rsidR="002E40D3">
        <w:t xml:space="preserve"> etwas zu erreichen, Ausdruck des Geistes des Magiers. An zweiter Stelle folgt die Geste, der begleitende korporale Ausdruck durch den Leib des Magiers. Zuletzt erfolgt das Wort, welches die perfekte Symbiose von Körper und Geist darstellt und den Willen in einen Laut verwandelt, der durch den Korpus wiedergegeben wird. </w:t>
      </w:r>
    </w:p>
    <w:p w:rsidR="002E40D3" w:rsidRDefault="002E40D3" w:rsidP="00807BA3">
      <w:pPr>
        <w:jc w:val="both"/>
      </w:pPr>
      <w:r>
        <w:t>Unabhängig von der Art der Magie und unabhängig von der Macht des Wirkers, wird man immer eine oder mehrere dieser Methoden auffinden. Doch dies alleine genügt zwar den Zensor zu überwinden, aber noch nicht, dem Unterbewußtsein zu vermitteln was geschehen soll. Die Magie selbst ist für den Geist der Sterblichen vermutlich letztendlich unergründlich, genauso wie das Wesen der Zeit nicht vollständig begriffen werden kann. Dennoch kann man Modelle der Magie erstellen, welche in der Lage sind bestimmte Zusammenhänge zu erklären und entsprechend vorher</w:t>
      </w:r>
      <w:r w:rsidR="00926E30">
        <w:t xml:space="preserve"> </w:t>
      </w:r>
      <w:r>
        <w:t>zu</w:t>
      </w:r>
      <w:r w:rsidR="00926E30">
        <w:t xml:space="preserve"> </w:t>
      </w:r>
      <w:r>
        <w:t xml:space="preserve">sagen. Diese Modelle bezeichnen die Magier der Türme als Magietheorien, die Elfen nennen sie das Thertao, die Hexen die Mutter. </w:t>
      </w:r>
    </w:p>
    <w:p w:rsidR="002E40D3" w:rsidRDefault="002E40D3" w:rsidP="00807BA3">
      <w:pPr>
        <w:jc w:val="both"/>
      </w:pPr>
      <w:r>
        <w:t>Letztendlich, egal wie man seine Magie erklären mag</w:t>
      </w:r>
      <w:r w:rsidR="002F7E5A">
        <w:t>.</w:t>
      </w:r>
      <w:r>
        <w:t xml:space="preserve"> </w:t>
      </w:r>
      <w:r w:rsidR="002F7E5A">
        <w:t>So</w:t>
      </w:r>
      <w:r>
        <w:t>lange es sich nicht um die tatsächliche karmale Kraft eines übernatürlichen Wesens handelt ist es ein Model das versucht zu erklären, wie die Magie funktioniert. Bezüglich dieser Modelle gibt es, offensichtlich, große Unterschiede</w:t>
      </w:r>
      <w:r w:rsidR="002F7E5A">
        <w:t xml:space="preserve">: </w:t>
      </w:r>
      <w:r>
        <w:t xml:space="preserve">Die der Magier zeichnen sich durch große Komplexität und Detailgenauigkeit aus, was es den Turmmagiern ermöglicht sehr komplexe Rituale zu wirken, sie aber bei anderen Dingen vor unlösbare Probleme stellt. Auf der anderen Seite haben Hexen weniger komplexe Modelle der Magie, die sie intuitiv auffassen und die in der Lage sind erstaunliche Effekte hervor zu bringen. Allerdings mit deutlich geringerer Genauigkeit. </w:t>
      </w:r>
      <w:r>
        <w:lastRenderedPageBreak/>
        <w:t xml:space="preserve">Die </w:t>
      </w:r>
      <w:r w:rsidR="0090019C">
        <w:t xml:space="preserve">arkane </w:t>
      </w:r>
      <w:r>
        <w:t>Betrach</w:t>
      </w:r>
      <w:r w:rsidR="0090019C">
        <w:t>t</w:t>
      </w:r>
      <w:r>
        <w:t>ung, die Fähigkeit ein magisches Konstrukt zu untersuchen, ist daher bei den Magiern der Türme an besten ausgebildet</w:t>
      </w:r>
      <w:r w:rsidR="0090019C">
        <w:t>,</w:t>
      </w:r>
      <w:r>
        <w:t xml:space="preserve"> da die</w:t>
      </w:r>
      <w:r w:rsidR="00831F42">
        <w:t>se</w:t>
      </w:r>
      <w:r>
        <w:t xml:space="preserve"> versuchen, bestehende Magie durch die Linse eines</w:t>
      </w:r>
      <w:r w:rsidR="0090019C">
        <w:t xml:space="preserve"> (oder mehrerer)</w:t>
      </w:r>
      <w:r>
        <w:t xml:space="preserve"> bestehenden Modells zu interpretieren. </w:t>
      </w:r>
    </w:p>
    <w:p w:rsidR="002E40D3" w:rsidRDefault="002E40D3" w:rsidP="00807BA3">
      <w:pPr>
        <w:jc w:val="both"/>
      </w:pPr>
      <w:r>
        <w:t xml:space="preserve">Somit spielt es keine Rolle, welches Modell ein Magier anwendet um seine Anweisungen an das </w:t>
      </w:r>
      <w:r w:rsidR="0090019C">
        <w:t xml:space="preserve">Unterbewusstsein </w:t>
      </w:r>
      <w:r>
        <w:t>zu übermitteln</w:t>
      </w:r>
      <w:r w:rsidR="0090019C">
        <w:t>.</w:t>
      </w:r>
      <w:r>
        <w:t xml:space="preserve"> </w:t>
      </w:r>
      <w:r w:rsidR="0090019C">
        <w:t xml:space="preserve">Was </w:t>
      </w:r>
      <w:r>
        <w:t>essentiell hierbei ist, ist die Überze</w:t>
      </w:r>
      <w:r w:rsidR="001368D8">
        <w:t>u</w:t>
      </w:r>
      <w:r>
        <w:t xml:space="preserve">gung des </w:t>
      </w:r>
      <w:r w:rsidR="0090019C">
        <w:t xml:space="preserve">Magiers, </w:t>
      </w:r>
      <w:r>
        <w:t xml:space="preserve">dass sein Modell funktioniert. </w:t>
      </w:r>
      <w:r w:rsidR="001368D8">
        <w:t>Im Rahmen der Möglichkeiten des verwendeten Modells lassen sich dann entsprechende Effekte durch das Unterbewußtsein materialisie</w:t>
      </w:r>
      <w:r w:rsidR="00831F42">
        <w:t>ren. Nachfolgend sollen nun einige</w:t>
      </w:r>
      <w:r w:rsidR="001368D8">
        <w:t xml:space="preserve"> der gängisten Theorien der Magier der Türme dargestellt werden, welche auf jahrtausendelanger Forschung beruhen und ineinander integriert sind. </w:t>
      </w:r>
    </w:p>
    <w:p w:rsidR="004429F1" w:rsidRDefault="004429F1" w:rsidP="00807BA3">
      <w:pPr>
        <w:pStyle w:val="berschrift2"/>
        <w:jc w:val="both"/>
      </w:pPr>
      <w:bookmarkStart w:id="18" w:name="_Toc523856313"/>
      <w:r>
        <w:t>Fadentheorie</w:t>
      </w:r>
      <w:bookmarkEnd w:id="18"/>
    </w:p>
    <w:p w:rsidR="00E905CF" w:rsidRDefault="00861197" w:rsidP="00807BA3">
      <w:pPr>
        <w:jc w:val="both"/>
      </w:pPr>
      <w:r>
        <w:t xml:space="preserve">Die Astralfäden gehört zu den grundlegendsten Theorien der Türme. Es wird zu Grunde gelegt, dass es Elementarfäden gibt, welche sich durch alle Sphären des Kosmos ziehen und dabei das sogenannte Astralnetz formen. </w:t>
      </w:r>
      <w:r w:rsidR="00E905CF">
        <w:t>Sie ist insbesondere für direkte Manipulation von Elementen geeignet und findet auf Grund ihrer sehr hohen Detaildichte und Fähigkeit, Zauber ins Kleinste hinunter zu brechen, bei Graumagiern starke Anwendung.</w:t>
      </w:r>
    </w:p>
    <w:p w:rsidR="00780886" w:rsidRDefault="00861197" w:rsidP="00807BA3">
      <w:pPr>
        <w:jc w:val="both"/>
      </w:pPr>
      <w:r>
        <w:t>Diese Fäden unterteilen sich in fünf Kategorien, je einem der Elemente zugeordnet die da wären, Fe:Feuer, Kah:Luft, Ri:Erde, Xa:Wasser, Wrathe:Geist.</w:t>
      </w:r>
      <w:r w:rsidR="00AF32BF">
        <w:t xml:space="preserve"> Diese Fäden ihrerseits unterliegen Abstoßungskräften die auf den Aversionen der Elemente beruhen. So stoßen sich Feuer und Wasser ab, sowie Erde und Luft. </w:t>
      </w:r>
      <w:r w:rsidR="00780886">
        <w:t>Andererseits ziehen Knoten eines Element</w:t>
      </w:r>
      <w:r w:rsidR="0090019C">
        <w:t>s</w:t>
      </w:r>
      <w:r w:rsidR="00780886">
        <w:t xml:space="preserve"> weitere Knoten an, weshalb die Elemente dazu neigen sich in homogenen, großen Ansammlungen zu häufen. Als Beispiel seien hier die Meere genannt.</w:t>
      </w:r>
    </w:p>
    <w:p w:rsidR="00AF32BF" w:rsidRDefault="00AF32BF" w:rsidP="00807BA3">
      <w:pPr>
        <w:jc w:val="both"/>
      </w:pPr>
      <w:r>
        <w:t xml:space="preserve">Dieses astrale Netz, bestehend aus den fünf Fäden, </w:t>
      </w:r>
      <w:r w:rsidR="0017448E">
        <w:t xml:space="preserve">wird zum Zwecke einfacher Betrachtung </w:t>
      </w:r>
      <w:r>
        <w:t>in zwei Bereiche</w:t>
      </w:r>
      <w:r w:rsidR="0017448E">
        <w:t xml:space="preserve"> unterteilt</w:t>
      </w:r>
      <w:r>
        <w:t>. Einmal das fixe und einmal das lose Netz. Das fixe Netz kann auch schlicht als Realität bezeichnet w</w:t>
      </w:r>
      <w:r w:rsidR="00290500">
        <w:t>erden, so ist ein Stein nichts A</w:t>
      </w:r>
      <w:r>
        <w:t>nderes als eine fi</w:t>
      </w:r>
      <w:r w:rsidR="00347013">
        <w:t>xe Ansammlung von Erdknoten</w:t>
      </w:r>
      <w:r>
        <w:t>. Das fixe Netz unterliegt den grundlegenden Gesetzen der Natur und kann von einem Magier nur in sehr beschränktem und zumeist indirektem Maße verändert werden. Das lose Netz hingegen entzieht sich dem Auge eines normalen Betrachters, offenbart sich jedoch dem geübten Auge des Magus. Dies kann er manipulieren, Fäden miteinander verweben und verschieben. Jedoch, damit ein Effekt entsteht, muß der Magus Knoten bilden, denn nur</w:t>
      </w:r>
      <w:r w:rsidR="00290500">
        <w:t>,</w:t>
      </w:r>
      <w:r>
        <w:t xml:space="preserve"> wenn Elementarknoten geformt werden, zeigt sich auch ein korporaler Effekt im fixen Netz. Sprich, um einen Feuerball zu schaffen, muß der Magus Feuerknoten in ausreiche</w:t>
      </w:r>
      <w:r w:rsidR="00290500">
        <w:t>nder Menge formen oder zusammen</w:t>
      </w:r>
      <w:r>
        <w:t xml:space="preserve">ziehen, damit dieser sichtbar wird. Würde er nur Feuerfäden zusammenziehen, hätte dies keinen sichtbaren Effekt. </w:t>
      </w:r>
    </w:p>
    <w:p w:rsidR="00AF32BF" w:rsidRDefault="00AF32BF" w:rsidP="00807BA3">
      <w:pPr>
        <w:jc w:val="both"/>
      </w:pPr>
      <w:r>
        <w:t xml:space="preserve">Die Fähigkeiten eines Magus, </w:t>
      </w:r>
      <w:r w:rsidR="0090019C">
        <w:t xml:space="preserve">das </w:t>
      </w:r>
      <w:r>
        <w:t xml:space="preserve">Netz in seiner Umgebung zu manipulieren, sind durch mehrere Faktoren begrenzt. Zuerst einmal natürlich die Konzentrationsfähigkeit des Magus, die der Anzahl von Fäden die er effektiv manipulieren kann, limitiert. Des </w:t>
      </w:r>
      <w:r w:rsidR="0090019C">
        <w:t xml:space="preserve">Weiteren </w:t>
      </w:r>
      <w:r>
        <w:t>jedoch auch die Präsenz der Anti-Fäden zu jenen, die der Magus zu manipulieren sucht. Eine hohe Anzahl von Wasserfäden wird es deutlich erschweren einen Feuerzauber zu wirken. Zusätzlich ist das astrale Netz nicht permanent, sondern unterliegt einem beständigen Wandel dessen Tempo sich je nach Ort und Zeit stark unterscheiden kann. Und natürlich unterliegt das lose astrale Netz auch den Effekten des fixen Netzes, somit reduziert auch ein starker Regen die Möglichkeit einen Feuerball zu schaffen. Hier sei jedoch angemerkt, dass die notwendige Dichte an Fäden, um entsprechende Interferenz durch Aversion zu erschaffen, sehr hoch sein muß und ein guter Magus durch einen einfachen Regen nicht nennenswert daran gehindert sein wird einen Feuerball zu schaffen.</w:t>
      </w:r>
    </w:p>
    <w:p w:rsidR="00AF32BF" w:rsidRPr="001368D8" w:rsidRDefault="00AF32BF" w:rsidP="00807BA3">
      <w:pPr>
        <w:jc w:val="both"/>
      </w:pPr>
    </w:p>
    <w:p w:rsidR="004429F1" w:rsidRDefault="004429F1" w:rsidP="00807BA3">
      <w:pPr>
        <w:pStyle w:val="berschrift2"/>
        <w:jc w:val="both"/>
      </w:pPr>
      <w:bookmarkStart w:id="19" w:name="_Toc523856314"/>
      <w:r>
        <w:t>Aurentheorie</w:t>
      </w:r>
      <w:bookmarkEnd w:id="19"/>
    </w:p>
    <w:p w:rsidR="00AF32BF" w:rsidRDefault="00AF32BF" w:rsidP="00807BA3">
      <w:pPr>
        <w:jc w:val="both"/>
      </w:pPr>
      <w:r>
        <w:t>Die Aurentheorie findet inbes</w:t>
      </w:r>
      <w:r w:rsidR="00E905CF">
        <w:t xml:space="preserve">ondere in Kreisen der Weißmagier Anwendung, da sie eine weniger detailgetreue Betrachtung ermöglicht, dafür aber erlaubt größere Zusammenhänge zu erkennen. Dies hat sich insbesondere in der Heilmagie als extrem nützlich herausgestellt, wenn man den Korpus der verwundeten Person als Einheit betrachtet. Die Aurentheorie geht hierbei davon aus, dass im Korpus eines jeden lebenden Wesens eine Reihe von Aurenzentren </w:t>
      </w:r>
      <w:r w:rsidR="0090019C">
        <w:t>existiert</w:t>
      </w:r>
      <w:r w:rsidR="00E905CF">
        <w:t>, welche Ströme aussenden</w:t>
      </w:r>
      <w:r w:rsidR="0090019C">
        <w:t>,</w:t>
      </w:r>
      <w:r w:rsidR="00E905CF">
        <w:t xml:space="preserve"> die durch den Korpus wandern. Diese Ströme, würde man sie im Detail betrachten, wären jedoch nichts </w:t>
      </w:r>
      <w:r w:rsidR="00E845F9">
        <w:t>Anderes</w:t>
      </w:r>
      <w:r w:rsidR="00E905CF">
        <w:t xml:space="preserve"> als gebündelte Elementarknoten</w:t>
      </w:r>
      <w:r w:rsidR="00347013">
        <w:t xml:space="preserve"> und -fäden</w:t>
      </w:r>
      <w:r w:rsidR="00E905CF">
        <w:t>, die sich durch den Leib bewegen, auch wenn so eine genaue Betrachung nicht sinnbringend wäre. Die Aurenzentren hingegen bilden fokale Punkte, an denen die Fäden zu Strömungen vereint werden. Wird ein solches Aurenzentrum zerstört, wird der Gesamtstrom des Leibes so sehr gestört, dass eine Heilung nicht mehr möglich ist und der Tod kurz darauf einsetzt. Die Summe alle Strömungen im Leib eines sterblichen Wesens ist die sogenannte Aura der Person. Diese kann als ganzes betrachtet gestärkt, geschwächt</w:t>
      </w:r>
      <w:r w:rsidR="0017448E">
        <w:t>, verformt</w:t>
      </w:r>
      <w:r w:rsidR="00E905CF">
        <w:t>, bewegt oder zerstört werden. Sie kann jedoch auch gezielt an einzelnen Stellen, sprich im Bezug auf einzelne Strömungen manipuliert werden. Eine Wunde am Arm beispielsweise würde sich als Störung des Stromes vom Aurenzentrum im Herzen zur Hand hin darstellen und ein Magus könnte diese Störung relativ einfach ausgleichen.</w:t>
      </w:r>
    </w:p>
    <w:p w:rsidR="00780886" w:rsidRDefault="00780886" w:rsidP="00807BA3">
      <w:pPr>
        <w:jc w:val="both"/>
      </w:pPr>
      <w:r>
        <w:t xml:space="preserve">Den Leib eines Menschen im Rahmen der Aurentheorie detailliert dazurstellen, übersteigt die </w:t>
      </w:r>
      <w:r w:rsidR="00347013">
        <w:t>Möglichkeiten</w:t>
      </w:r>
      <w:r>
        <w:t xml:space="preserve"> dieses Werkes jedoch bei Weitem und somit sei es der praktischen Anwendung überlassen, dies zu demonstrieren. Es sei noch gesagt, dass die Aurentheorie ebenso in der Lage ist, andere Wesenheiten zu betrachten, sowie deren Verbindung zu möglichen Kraftquellen zu anaylsieren und gegebenenfalls auch zu kappen, was in der Bannungsmagie Anwendung findet.</w:t>
      </w:r>
    </w:p>
    <w:p w:rsidR="00E905CF" w:rsidRPr="00AF32BF" w:rsidRDefault="00E905CF" w:rsidP="00807BA3">
      <w:pPr>
        <w:jc w:val="both"/>
      </w:pPr>
    </w:p>
    <w:p w:rsidR="004429F1" w:rsidRDefault="004429F1" w:rsidP="00807BA3">
      <w:pPr>
        <w:pStyle w:val="berschrift2"/>
        <w:jc w:val="both"/>
      </w:pPr>
      <w:bookmarkStart w:id="20" w:name="_Toc523856315"/>
      <w:r>
        <w:t>Theorie der größeren Ströme</w:t>
      </w:r>
      <w:bookmarkEnd w:id="20"/>
    </w:p>
    <w:p w:rsidR="00780886" w:rsidRDefault="00780886" w:rsidP="00807BA3">
      <w:pPr>
        <w:jc w:val="both"/>
      </w:pPr>
      <w:r>
        <w:t>Die</w:t>
      </w:r>
      <w:r w:rsidR="00B26240">
        <w:t xml:space="preserve"> Theorie der größeren Ströme</w:t>
      </w:r>
      <w:r>
        <w:t xml:space="preserve"> betrachtet das Konzept der Fäden auf der Ebene ganzer Landstriche und Kontinente. Dabei gelten zwei wichtige Annahmen, basierend auf den grundlegenden Gesetzen der Fadentheorie. Durch die Aversion der zwei Elementargruppen Feuer/Wasser und Erde/Luft, trennen sich die Elemente in relativ homogene Gruppen, wobei Mischungen zwischen Wasser/Erde und Luft/Feuer häufiger vorkommen. Durch die Anziehungskraft größerer Elementarknotenansammlungen auf kleinere hingegen tendieren diese Gruppen dazu, relativ massiv zu werden. Dies ist mitunter der Grund, warum die Elemente sich insofern getrennt haben, dass wir von einer natürlichen Ordnung sprechen können. So streben die Flüsse ins Meer, so steigen Wasserblasen an die Oberfläche, so fallen Steine gen Boden und steigen Funken und Flammen nach oben, gen Fela. Je nach Natur des betroffenen Elements und den Umständen, sind diese Prozesse jedoch ausgesprochen langsam und teilweise hoch komplex. Da Aversion stärker wird, je geringer der Abstand zwischen zwei Elementen ist, jedoch schon bei moderaten Abständen kaum bemerkbar wird, ist die Anziehungskraft hier das deutlich stärkere der beiden Gesetze.</w:t>
      </w:r>
    </w:p>
    <w:p w:rsidR="00780886" w:rsidRDefault="00780886" w:rsidP="00807BA3">
      <w:pPr>
        <w:jc w:val="both"/>
      </w:pPr>
      <w:r>
        <w:t>Diese Gesetzmäßigkeiten betreffen sowohl das fixe, als auch das lose astrale Netz, wobei in erste</w:t>
      </w:r>
      <w:r w:rsidR="0017448E">
        <w:t>re</w:t>
      </w:r>
      <w:r>
        <w:t>m diese Kräfte deutlich langsamer von</w:t>
      </w:r>
      <w:r w:rsidR="003146FD">
        <w:t xml:space="preserve"> </w:t>
      </w:r>
      <w:r>
        <w:t xml:space="preserve">statten gehen, als in letzterem. </w:t>
      </w:r>
      <w:r w:rsidR="0017448E">
        <w:t xml:space="preserve">Es gilt generell, dass wo Kräfte des fixen Netzes walten, auch im losen Netz Kräfte sind, jedoch nicht unbedingt im Gegensatz. Nehmen wir ein Lavabecken in der Ödnis, welches geschmolzenes Gestein an die Oberfläche bringt. Hier werden zwei Ströme aktiv, einmal der des Feuers einer der Erde. Im fixen Netz bildet sich im Umkreis starke </w:t>
      </w:r>
      <w:r w:rsidR="0017448E">
        <w:lastRenderedPageBreak/>
        <w:t>Hitze und flüssiges Gestein mag langsam über den Boden fließen. Im losen Netz hingegen steigen Feuerströme gen Himmel auf während Erdströme über die Oberfläche in der Umgebung fließen und sich dabei mitzunehmender Entfernung auflösen. Dementsprechend könnte der geneigte Magus auch in einiger Entfernung von besagter Lavaquelle die Erdströme, die von ihr ausgehen, prüfen und somit Rückschlüsse auf Vorkommnisse an diesem Ort ziehen.</w:t>
      </w:r>
    </w:p>
    <w:p w:rsidR="0017448E" w:rsidRDefault="0017448E" w:rsidP="00807BA3">
      <w:pPr>
        <w:jc w:val="both"/>
      </w:pPr>
      <w:r>
        <w:t xml:space="preserve">Größere Bedeutung entwickelt die Theorie der größeren Ströme jedoch in Bezug auf die Haltbarkeit von Zaubern und die Effektivität von Ritualen. Jeder Magus, wie auch viele Laien, </w:t>
      </w:r>
      <w:r w:rsidR="00E845F9">
        <w:t>weiß,</w:t>
      </w:r>
      <w:r>
        <w:t xml:space="preserve"> dass kein Zauber unbegrenzt lange existiert. Beschworene Flammenwände erlischen, Schutzzauber lösen sich auf, beschworene Kreaturen kehren in ihre Heimat zurück. Dies ist auf die beständigen Verschiebungen der Elementarfäden zurück zu führen, deren stärkste Ausprägung sich</w:t>
      </w:r>
      <w:r w:rsidR="003146FD">
        <w:t xml:space="preserve"> in den größeren Strömen wieder</w:t>
      </w:r>
      <w:r>
        <w:t>findet. Ein Zauber, der sich zahlreicher Luftfäden bedient, würde in der Nähe dies</w:t>
      </w:r>
      <w:r w:rsidR="003146FD">
        <w:t>er Lavaquelle, bzw. im Strom der</w:t>
      </w:r>
      <w:r>
        <w:t xml:space="preserve"> größeren Erdströme, die dort entstehen, weniger lange bestehen als an einem Ort, wo die Verschiebung der Elementarfäden schwächer ist. Ebenso wäre es natürlich erheblich schwieriger, in einem solchen Strom ein Ritual durchzuführen, so dieses nicht vom Strom selbst profitieren kann. Bei der Auswahl eines geeigneten Ritualortes ist daher auf die Konvergenz magischer Ströme explizit zu achten, um den Erfolg zu garantieren.</w:t>
      </w:r>
    </w:p>
    <w:p w:rsidR="00B7740A" w:rsidRDefault="00B7740A" w:rsidP="00807BA3">
      <w:pPr>
        <w:jc w:val="both"/>
      </w:pPr>
      <w:r>
        <w:t>Auch wenn es noch zahlreiche andere Magietheorien gibt, so mögen die hier benannten ausreichen um einem jeden Magus ausreichende Kenntnisse zu vermitteln. Wollen wir uns nun jedoch der höheren Magie zuwenden.</w:t>
      </w:r>
    </w:p>
    <w:p w:rsidR="004429F1" w:rsidRDefault="004429F1" w:rsidP="00807BA3">
      <w:pPr>
        <w:pStyle w:val="berschrift1"/>
        <w:jc w:val="both"/>
      </w:pPr>
      <w:bookmarkStart w:id="21" w:name="_Toc523856316"/>
      <w:r>
        <w:t>Ritualkunde</w:t>
      </w:r>
      <w:bookmarkEnd w:id="21"/>
    </w:p>
    <w:p w:rsidR="00B7740A" w:rsidRPr="00B7740A" w:rsidRDefault="00B7740A" w:rsidP="00807BA3">
      <w:pPr>
        <w:jc w:val="both"/>
      </w:pPr>
      <w:r>
        <w:t>Wie bereits oben erwähnt wurde, ist die Fähigkeit eines Magus das astrale Netz in seiner Umgebung zu manipulieren durch mehrere Faktoren limitiert, nicht zuletzt durch die Konzentrationsfähigkeit des Magus selbst. Doch all jenes, was ein Magus innerhalb weniger Atemzüge schaffen kann, verblasst</w:t>
      </w:r>
      <w:r w:rsidR="006C104E">
        <w:t xml:space="preserve"> im Vergleich</w:t>
      </w:r>
      <w:r>
        <w:t xml:space="preserve"> zu jenen tareerschütternden Werken die durch präzise geplante und ordentlich ausgeführte Rituale meh</w:t>
      </w:r>
      <w:r w:rsidR="006C104E">
        <w:t>rerer Magier erreicht werden können</w:t>
      </w:r>
      <w:r>
        <w:t xml:space="preserve">. Im nachfolgenden Kapitel sollen die Grundlagen der Rituale beschrieben werden, denn so vielversprechend ihre Anwendung ist, so groß sind die Gefahren, die damit </w:t>
      </w:r>
      <w:r w:rsidR="0090019C">
        <w:t>einhergehen</w:t>
      </w:r>
      <w:r>
        <w:t>.</w:t>
      </w:r>
    </w:p>
    <w:p w:rsidR="004429F1" w:rsidRDefault="004429F1" w:rsidP="00807BA3">
      <w:pPr>
        <w:pStyle w:val="berschrift2"/>
        <w:jc w:val="both"/>
      </w:pPr>
      <w:bookmarkStart w:id="22" w:name="_Toc523856317"/>
      <w:r>
        <w:t>Definition Rituale</w:t>
      </w:r>
      <w:bookmarkEnd w:id="22"/>
    </w:p>
    <w:p w:rsidR="00B7740A" w:rsidRDefault="008D2F39" w:rsidP="00807BA3">
      <w:pPr>
        <w:jc w:val="both"/>
      </w:pPr>
      <w:r>
        <w:t>Rituale sind eine Erweiterung der üblichen Magie. Demnach sind Rituale die Manipulation des astralen Netzes durch den Geist eines Sterblichen unter Berücksichtigung von Hilfsmitteln, die den Effekt dieser Manipulation über das normale Maß hinaus verstärken.</w:t>
      </w:r>
      <w:r w:rsidR="00F82203">
        <w:t xml:space="preserve"> </w:t>
      </w:r>
      <w:r w:rsidR="0090019C">
        <w:t>Muss ein Magier in einer normalen Wirkung sämtliche Komponenten des Zaubers aus sich heraus wirken, so kann er beim Ritual manche Komponenten auslagern.</w:t>
      </w:r>
    </w:p>
    <w:p w:rsidR="004429F1" w:rsidRDefault="004429F1" w:rsidP="007F6C24">
      <w:pPr>
        <w:pStyle w:val="berschrift2"/>
        <w:jc w:val="both"/>
      </w:pPr>
      <w:bookmarkStart w:id="23" w:name="_Toc523856318"/>
      <w:r>
        <w:t>Die Kreise</w:t>
      </w:r>
      <w:bookmarkEnd w:id="23"/>
    </w:p>
    <w:p w:rsidR="00026F45" w:rsidRDefault="00026F45" w:rsidP="007F6C24">
      <w:pPr>
        <w:jc w:val="both"/>
      </w:pPr>
      <w:r>
        <w:t>E</w:t>
      </w:r>
      <w:r w:rsidR="00870A0C">
        <w:t xml:space="preserve">ines der wichtigsten Werkzeuge bei der Verwendung von Ritualen sind die Kreise. </w:t>
      </w:r>
      <w:r w:rsidR="00A165A5">
        <w:t xml:space="preserve">In der klassischen arkanen Literatur gibt es nach Fahnduk und Hankuk eine starke Neigung zur Verwendung von geometrischen Mustern im Aufbau von Ritualen, diese sind jedoch zu meist einer zu starken Zuneigung zur Mathematik und dem Aberglauben geschuldet. Letztendlich fußt die Verwendung von Ritualformen auf der Magietheorie und den grundlegenden Gesetzen die dort etabliert wurden. Dementsprechend unterscheiden wir zwei fundamentale Kreise in der Ritualmagie: Den Bannkreis und den Schutzkreis. Beide funktionieren nach dem selben Prinzip, jedoch mit unterschiedlicher Wirkung die durch eine geringfügige Modifikation erreicht wird. Die Aversität der Elemente wird hierbei genutzt </w:t>
      </w:r>
      <w:r w:rsidR="00A165A5">
        <w:lastRenderedPageBreak/>
        <w:t xml:space="preserve">um eine Barriere zu bilden. In beiden Kreisen ist das Ziel des wirkenden Magiers, solch eine Barriere zu formen um entweder etwas in dem Kreis zu halten, oder es aus dem Kreis heraus zu halten. Dementsprechend wird aus den Elementarfäden ein Netz um den Magier gebildet, wobei </w:t>
      </w:r>
      <w:r w:rsidR="00E845F9">
        <w:t>jedes Element</w:t>
      </w:r>
      <w:r w:rsidR="00A165A5">
        <w:t xml:space="preserve"> vertreten sein </w:t>
      </w:r>
      <w:r w:rsidR="00BB14B7">
        <w:t>muss</w:t>
      </w:r>
      <w:r w:rsidR="00A165A5">
        <w:t>. Aus diesem Grund wird ein Kreis in der astralen Ebene wie eine Zwiebel aufgebaut, wobei jedes Element eine der Schichten bildet. Ein dichtes Netz aus Feuerfäden verhindert dementsprechend, dass Wasserknoten/Fäden die Barriere durchdringen, während eine zweite Schicht aus Wasserfäden das gleiche für Feuerfäden/Knoten tut. Die über</w:t>
      </w:r>
      <w:r w:rsidR="00F35BFD">
        <w:t xml:space="preserve"> </w:t>
      </w:r>
      <w:r w:rsidR="00A165A5">
        <w:t xml:space="preserve">einander liegenden fünf Schichten bilden somit, auf Grund der Aversität der Elemente, einen Widerstand für jeden Zauber aber auch Gegenstand des fixen astralen Netzes, der versucht dieses Gewebe zu durchdringend. Natürlich ist die Dichte und </w:t>
      </w:r>
      <w:r w:rsidR="007F6C24">
        <w:t>Plastizität des Gewebes hier ausschlaggebend für die Stärke des Schutzes, ein Netz das aus erheblich mehr Knoten geweben wird, wird auch deutlich größere Aversion gegen einen anfliegenden Pfeil ausüben und ein Netz, welches starrer und fester gehalten wird und weniger nachgibt, wird dies ebenso tun.</w:t>
      </w:r>
    </w:p>
    <w:p w:rsidR="007F6C24" w:rsidRDefault="007F6C24" w:rsidP="007F6C24">
      <w:pPr>
        <w:jc w:val="both"/>
      </w:pPr>
      <w:r>
        <w:t>Zur Kontrolle und Stabilisierung dieser Kreise verwendet der wirkende Magier Geistfäden, die er direkt kontrolliert und durch alle diese Schichten hindurch wirkt. Die Geistfäden verhindern, dass das Gewebe aus</w:t>
      </w:r>
      <w:r w:rsidR="00F35BFD">
        <w:t xml:space="preserve"> </w:t>
      </w:r>
      <w:r>
        <w:t xml:space="preserve">einander </w:t>
      </w:r>
      <w:r w:rsidR="00E845F9">
        <w:t>weicht,</w:t>
      </w:r>
      <w:r>
        <w:t xml:space="preserve"> wenn es unter Druck gerät und verhindern ebenso eine Manipulation durch andere Magier. Der Hauptunterschied bei den Bann- und Schutzkreisen ist hierbei, dass neben den vier Schichten Feuer, Erde, Wasser und Luft, die man relativ beliebig anordnen kann, entweder Innen oder Aussen aber immer dem Magier zugewandt, sich die Geistschicht befindet. Wenn es sich um einen Schutzkreis handelt, befindet sich der Magier darin, ebenso natürlich die Schicht des Geistelementes. </w:t>
      </w:r>
    </w:p>
    <w:p w:rsidR="007F6C24" w:rsidRDefault="007F6C24" w:rsidP="007F6C24">
      <w:pPr>
        <w:jc w:val="both"/>
      </w:pPr>
      <w:r>
        <w:t>Die Funktion der Kreise ist durch ihre Namensgebung relativ offensichtlich. Schutzkreise dienen dazu, sowohl magische als auch pysische Effekte vom Magier oder einem Ort fernzuhalten, dementsprechend werden sie auch dazu benutzt Ritualorte von äußeren Einflüssen abzuschirmen. Allerdings, je größer der Kreis, desto gering die Schutzwirkung bzw, desto größer der magische Aufwand. Bannkreise hingegen haben den Zweck einen Effekt oder eine Kreatur einzudämmen und werden einerseits benutzt um das Herz eines Rituals zu umgeben, für den Fall das unkontrollierte magische Effekte auftreten, die sonst die Rituallteilnehmer verletzten würden, oder aber um eine Kreatur die gebannt oder beschworen werden soll, unter Kontrolle zu halten.</w:t>
      </w:r>
    </w:p>
    <w:p w:rsidR="004429F1" w:rsidRDefault="004429F1" w:rsidP="00807BA3">
      <w:pPr>
        <w:pStyle w:val="berschrift2"/>
        <w:jc w:val="both"/>
      </w:pPr>
      <w:bookmarkStart w:id="24" w:name="_Toc523856319"/>
      <w:r>
        <w:t>Paraphernalia</w:t>
      </w:r>
      <w:bookmarkEnd w:id="24"/>
    </w:p>
    <w:p w:rsidR="00340A62" w:rsidRPr="00340A62" w:rsidRDefault="00340A62" w:rsidP="00340A62">
      <w:r>
        <w:t xml:space="preserve">Neben der Verwendung von Kreisen wird in Ritualen auch in den meisten Fällen auf verschiedene Materialien zurückgegriffen, die dazu dienen die Magie zu fokusieren, zu binden und zu erhalten. Diese Materialien lassen sich, generell gesprochen, in drei Katergorien einteilen. An erster Stelle stehen die Anker, welche in der Lage sind Fäden zu festigen, so dass diese ein Gewebe länger erhalten können. An zweiter Stelle stehen die Foki, welche in der Lage sind Wirkungen von Zaubern zu fokussieren. An letzter Stelle stehen die </w:t>
      </w:r>
      <w:r w:rsidR="00F35BFD">
        <w:t xml:space="preserve">Speicher, die in der Lage sind </w:t>
      </w:r>
      <w:r>
        <w:t xml:space="preserve">arkane Kraft zu sammeln und für eine spätere Verwendung nutzbar zu machen. </w:t>
      </w:r>
    </w:p>
    <w:p w:rsidR="00340A62" w:rsidRDefault="00340A62" w:rsidP="00340A62">
      <w:pPr>
        <w:pStyle w:val="berschrift3"/>
      </w:pPr>
      <w:bookmarkStart w:id="25" w:name="_Toc523856320"/>
      <w:r>
        <w:t>Anker</w:t>
      </w:r>
      <w:bookmarkEnd w:id="25"/>
    </w:p>
    <w:p w:rsidR="00340A62" w:rsidRPr="00340A62" w:rsidRDefault="00340A62" w:rsidP="00340A62">
      <w:r>
        <w:t>Viele Gegenstände eignen sich in ihrer Form dazu, die Fäden des astralen Netzes im astralen Raum zu fixieren und damit magischen Gewebe</w:t>
      </w:r>
      <w:r w:rsidR="00E845F9">
        <w:t>n</w:t>
      </w:r>
      <w:r>
        <w:t xml:space="preserve"> eine längere Haltbarkeitsdauer zu geben, als diese natürlicher Weise hätten. An erster Stelle stehen hierbei die Edelsteine, die durch ihre große Reinheit und kristalline Struktur besonders geeignet sind, Fäden zeitweilig zu halten. Allerdings zeichnen sich Edelsteine durch eine relativ schwierige Beschaffung aus und sind für viele Magier mit beschränkten Mitteln nicht das Werkzeug der Wahl. Auf der anderen Seite gibt es aber eine ganze Reihe von </w:t>
      </w:r>
      <w:r>
        <w:lastRenderedPageBreak/>
        <w:t>kristallinen Strukturen, die günstig beschafft und verwendet werden können z.B. Salz, welches zwar durch seine übliche Verwendung in der dunklen Magie etwas in Verufenheit geraten ist, aber sich hervorragend eignet. Inbesondere für die Erschaffung von Bann- und Schutzkreisen eignet sich eine feinkörnige kristalline Form besser als eine grobe, d.h. es ist effektiver Salz in einem Kreis zu streuen statt fünf Edelsteine abzulegen, da die Edelsteine das magische Gewebe nur an fünf Punkten sichern und damit zwischen diesen Punkten eine Schwachstelle entsteht.</w:t>
      </w:r>
    </w:p>
    <w:p w:rsidR="00340A62" w:rsidRDefault="00340A62" w:rsidP="00340A62">
      <w:pPr>
        <w:pStyle w:val="berschrift3"/>
      </w:pPr>
      <w:bookmarkStart w:id="26" w:name="_Toc523856321"/>
      <w:r>
        <w:t>Foki</w:t>
      </w:r>
      <w:bookmarkEnd w:id="26"/>
    </w:p>
    <w:p w:rsidR="00340A62" w:rsidRDefault="00340A62" w:rsidP="00340A62">
      <w:r>
        <w:t xml:space="preserve">Foki sind Gegenstände, die es erlauben einen magischen Effekt zu fokussieren. Dies bedeutet nicht, dass der Effekt ingesamt stärker wird, sondern dass er schlichtweg konzentrierter auftritt. Foki werden also dazu genutzt, magische Effekte durch einen zentralen Punkt zu erzeugen, welcher die Eigenschaft aufweist, den Effekt zu konzentrieren wie eine Stromschnelle eines Flusses. </w:t>
      </w:r>
    </w:p>
    <w:p w:rsidR="0088647F" w:rsidRDefault="00340A62" w:rsidP="00340A62">
      <w:r>
        <w:t>Ein</w:t>
      </w:r>
      <w:r w:rsidR="00FA7D48">
        <w:t xml:space="preserve"> konkretes Beispiel umfasst hier zum Beispiel eine sauber geschliffene Lupe, die wir in einem Ritual zur Erschaffung einer Landkarte verwendet haben. Dazu sandten wir eine Reihe von Geistfäden über die Oberfläche der Insel um die Form der Landschaft abzutasten und verwendeten dann die Lupe um dieses extrem große Gewebe magisch zu verkleinern so dass es </w:t>
      </w:r>
      <w:r w:rsidR="0088647F">
        <w:t xml:space="preserve">mit einem Blick erfasst werden konnte. Andere Foki umfassen, z.B. in der schwarzen Magie, Kerzen die aus dem Blut oder Fett von Menschen gewonnen werden und die in der Lage sind, Bannkreise zu fokussieren und deshalb gemeinsam mit Edelsteinen oder anderen kristallinen Konstrukten verwendet werden. Auch Foki aus dem Bereich der Elemente (z.B. reines Wasser, seltene Hölzer, Elfenatem) sind bekannt. </w:t>
      </w:r>
    </w:p>
    <w:p w:rsidR="0088647F" w:rsidRDefault="0088647F" w:rsidP="00340A62">
      <w:r>
        <w:t xml:space="preserve">Eine genauere Erklärung für die Funktionsweise von Foki ist im </w:t>
      </w:r>
      <w:r w:rsidR="0043387F">
        <w:t>Übrigen</w:t>
      </w:r>
      <w:r>
        <w:t xml:space="preserve"> nicht bekannt, oftmals werden diese nach dem Prinzip der Vergleichbarkeit ihrer Funktion im fixen astralen Netz ausgewählt, womit ihre logische Bedeutung für das Unterbewußtsein vermutlich gegeben ist. Eine weitere Erforschung dieses Feldes wäre ratsam.</w:t>
      </w:r>
    </w:p>
    <w:p w:rsidR="00340A62" w:rsidRDefault="00340A62" w:rsidP="00340A62">
      <w:pPr>
        <w:pStyle w:val="berschrift3"/>
      </w:pPr>
      <w:bookmarkStart w:id="27" w:name="_Toc523856322"/>
      <w:r>
        <w:t>Speicher</w:t>
      </w:r>
      <w:bookmarkEnd w:id="27"/>
    </w:p>
    <w:p w:rsidR="0088647F" w:rsidRPr="0088647F" w:rsidRDefault="0088647F" w:rsidP="0088647F">
      <w:r>
        <w:t>Im Gegensatz zu Ankern und Foki sind Speicher Gegenstände, die in der Lage sind astrale Kraft, wie sie in der Aura des Magiers generiert wird, zu sammeln und über längere Zeiträume zu erhalten. Damit dies gelingen kann, muß der Magier eine Übertragung seiner Kraft zuerst durchführen, danach kann der Speicher aber in arkane Gewebe eingewoben werden um diese zu speichern bis seine Kraft verbraucht ist. Nur wenige Objekte eignen sich sehr gut dafür, arkane Kraft zu sammeln. Auch hier zeichnen sich Edelsteine, wegen ihrer kristallinen Struktur, als geeignet aus. Arkanium hingegen, ein Material, das unseres Wissens nach, nur auf der Insel Siebenwind gefunden werden kann, ist in der Lage sehr große Mengen arkaner Kraft für sehr lange Zeiten (womöglich viele Jahre) zu speichern. An der königlichen Magierakademie wurde ein solcher Arkaniumspeicher sogar dafür verwendet, einen Felaturm zu betreiben, auch wenn die Kristalle im geladenen Zustand beständig gekühlt werden mussten.</w:t>
      </w:r>
    </w:p>
    <w:p w:rsidR="004429F1" w:rsidRDefault="004429F1" w:rsidP="00807BA3">
      <w:pPr>
        <w:pStyle w:val="berschrift2"/>
        <w:jc w:val="both"/>
      </w:pPr>
      <w:bookmarkStart w:id="28" w:name="_Toc523856323"/>
      <w:r>
        <w:t>Auswahl des Ortes</w:t>
      </w:r>
      <w:bookmarkEnd w:id="28"/>
    </w:p>
    <w:p w:rsidR="005F0C9B" w:rsidRDefault="005F0C9B" w:rsidP="005F0C9B">
      <w:r>
        <w:t>Zur guten Vorbereitung eines Rituals gehört die Auswahl des Ortes, an dem das Ritual stattfinden soll. Dabei sollte sich der Magier von mehreren Überlegungen treiben lassen. Zuerst einmal sollte, rein pragmatisch gesehen, der Ort so gewählt sein</w:t>
      </w:r>
      <w:r w:rsidR="00F35BFD">
        <w:t>,</w:t>
      </w:r>
      <w:r>
        <w:t xml:space="preserve"> dass das Ritual selbst im Falle eines schlimmen Unfalls keine größeren Schäden anrichtet. Von daher sind besiedelte Orte und Akademien in aller Regel zu vermeiden. Zusätzich sollte ein Ort natürlich geschützt und ungestört sein, gerade bei Ritualen die in einer Konfliktsituation gewirkt werden ist der Schutz vor dem Feind essentiell. Doch abgesehen von diesen Überlegungen, die der gesunde Menschenverstand sowieso gebieten sollte, </w:t>
      </w:r>
      <w:r>
        <w:lastRenderedPageBreak/>
        <w:t xml:space="preserve">muß der Magus sich auch bewußt sein, dass die Effektivität seines Rituals von mehreren magischen Faktoren abhängt. </w:t>
      </w:r>
    </w:p>
    <w:p w:rsidR="005F0C9B" w:rsidRDefault="005F0C9B" w:rsidP="005F0C9B">
      <w:r>
        <w:t xml:space="preserve">An erster Stelle stehen hierbei die größeren Ströme. Wie in vorhergehenden Kapiteln erwähnt, unterliegen alle gewobenen Zauber dem Druck der Elemente in der Form, dass das astrale Netz sich in Bewegung befindet und daher bestehende Gewebe durch den Strom und Sog der Elemente mit der Zeit aus ihrer Form gebracht werden und dann zerfallen. Dies ist jedoch nicht an allen Orten im gleichen Maße der Fall, so sind besonders elementare Ort nahe Feuerquellen, Flüssen oder Bergspitzen besonders den Elementen Feuer, Wasser oder Luft, respektive, ausgesetzt. </w:t>
      </w:r>
      <w:r w:rsidR="009431F9">
        <w:t xml:space="preserve">Dies kann für das Ritual von Vor- und Nachteil sein, je nachdem wie die größeren Ströme genutzt werden. Ein Feuerritual in der Nähe eines Flusses zu halten würde z.B. weniger effektiv sein, als in der Nähe eines Lavabeckens, wo es einfacher wäre die nötigen Knoten zu sammeln. Dementsprechend sollte der Magus die größeren Ströme untersuchen und danach entscheiden, ob der Ort geeignet ist oder nicht. </w:t>
      </w:r>
    </w:p>
    <w:p w:rsidR="009431F9" w:rsidRPr="005F0C9B" w:rsidRDefault="009431F9" w:rsidP="005F0C9B">
      <w:r>
        <w:t xml:space="preserve">Zweitens gilt es, die natürlichen Bewohner des astralen Raumes nicht gegen das Ritual aufzubringen. da Rituale generell nicht in Städten abgehalten werden sollte, finden viele davon in der freien </w:t>
      </w:r>
      <w:r w:rsidR="00C75229">
        <w:t>Natur statt. In den Wäldern, Au</w:t>
      </w:r>
      <w:r>
        <w:t xml:space="preserve">en und Wiesen der Landschaften leben jedoch sehr viele Naturgeister und auch wenn die meisten von ihnen sich nicht durch große Macht auszeichnen gibt es einerseits sehr mächtige Ausnahmen und andererseits kann die reine Masse der Geister ein Ritual erheblich beeinflussen. Es gilt hierbei, </w:t>
      </w:r>
      <w:r w:rsidR="00F35BFD">
        <w:t>das</w:t>
      </w:r>
      <w:r>
        <w:t xml:space="preserve"> Wohlwollen od</w:t>
      </w:r>
      <w:r w:rsidR="00C75229">
        <w:t>e</w:t>
      </w:r>
      <w:r>
        <w:t>r zumindest die Neutralität der Geister zu sichern, indem der Magus z.B. seine Intentionen vor Beginn des Rituals erklärt um die Geisterwelt davon zu überzeugen, dass ihrer Welt kein Schaden droht. Die Involvierung eines Schamanen oder Naturmagiers ist hier empfohlen</w:t>
      </w:r>
      <w:r w:rsidR="00F35BFD">
        <w:t>,</w:t>
      </w:r>
      <w:r>
        <w:t xml:space="preserve"> wenn möglich. </w:t>
      </w:r>
    </w:p>
    <w:p w:rsidR="009431F9" w:rsidRDefault="004429F1" w:rsidP="00123C8C">
      <w:pPr>
        <w:pStyle w:val="berschrift2"/>
        <w:jc w:val="both"/>
      </w:pPr>
      <w:bookmarkStart w:id="29" w:name="_Toc523856324"/>
      <w:r>
        <w:t>Vorbereitung des Ortes &amp; des Selbst</w:t>
      </w:r>
      <w:bookmarkEnd w:id="29"/>
    </w:p>
    <w:p w:rsidR="00123C8C" w:rsidRPr="00123C8C" w:rsidRDefault="00123C8C" w:rsidP="00123C8C"/>
    <w:p w:rsidR="009431F9" w:rsidRDefault="009431F9" w:rsidP="009431F9">
      <w:r>
        <w:t xml:space="preserve">Nach dem Ort ausgewählt wurde, gilt es ihn und die Teilnehmer für das Ritual zu präparieren. Dazu gehört neben der Entfernung von störenden Elementen (z.B. Gaffer, Abfall oder ähnlichem), auch die magische Reinigung des Ortes dazu. Ich verweise hier auf die Methoden des Hankuk (siehe Hankukscher Faustschlag) für eine praktische Schilderung der Vorgehensweise und werde mich auf die arkane Umsetzung konzentrieren. Letztendlich gilt es, störende magische Einflüsse die zufälilg entstanden sein könnten oder aber von anderen Magiewirkern zurückgelassen wurden zu entfernen um eine Interferenz mit dem zu webenden Ritual zu vermeiden. Gerade an Orten, die oftmals von Magiern frequentiert werden findet man oft noch Reste von arkanen Geweben, die unter ungünstigen Umständen mit einem neuen Gewebe auf sehr negative interagieren können. Es gilt also, einen Zauber basierend auf dem Element Geist zu weben um diese Gewebe endgültig aufzulösen. </w:t>
      </w:r>
    </w:p>
    <w:p w:rsidR="009431F9" w:rsidRDefault="009431F9" w:rsidP="009431F9">
      <w:r>
        <w:t>Im zweiten Schritt sollten auch alle Teilnehmer des Rituals sich selbst reinigen. Eine Ortsreinigung ist normalerweise nicht in der Lage die Aura und damit die natürliche Magiereisistenz der anderen Magier zu überwinden, daher muß dieser Akt von jedem selbst durchgeführ</w:t>
      </w:r>
      <w:r w:rsidR="00F35BFD">
        <w:t>t werden. Auch hier wird sicher</w:t>
      </w:r>
      <w:r>
        <w:t>gestellt, dass an dem Magier keine Reste alter Magie mehr haften die interagieren können.</w:t>
      </w:r>
    </w:p>
    <w:p w:rsidR="009431F9" w:rsidRDefault="009431F9" w:rsidP="009431F9">
      <w:pPr>
        <w:pStyle w:val="berschrift2"/>
      </w:pPr>
      <w:bookmarkStart w:id="30" w:name="_Toc523856325"/>
      <w:r>
        <w:t>Durchführung von Ritualen</w:t>
      </w:r>
      <w:bookmarkEnd w:id="30"/>
    </w:p>
    <w:p w:rsidR="009431F9" w:rsidRDefault="009431F9" w:rsidP="009431F9">
      <w:r>
        <w:t xml:space="preserve">Es folgt nun eine generelle Beschreibung von Vorgehensweisen, die für ein Ritual angewandt werden können. Es gilt für Rituale, was auch für andere Magie gilt: Mit Wille, Wort und Geste wird die Magie verändert, </w:t>
      </w:r>
      <w:r w:rsidR="0043387F">
        <w:t>nur,</w:t>
      </w:r>
      <w:r>
        <w:t xml:space="preserve"> dass dies hier nicht nur durch einen Magier für einen kurzen Augenblick passiert, </w:t>
      </w:r>
      <w:r>
        <w:lastRenderedPageBreak/>
        <w:t xml:space="preserve">sondern ein größerer Effekt oftmals mit vielen Magiern geschaffen wird. Hierbei gibt es zwei generelle Klassen von Ritualen, die aber alle mehrere Dinge gemein haben. Erstens muß der Ort begründet ausgewählt sein. Zweitens müssen mögliche Störfaktoren beseitigt sein, bevor der Ort und die Teilnehmer gereinigt werden. Danach werden die notwendigen Kreise gezogen, dabei ist es höchste empfehlenswert um das zu erschaffende magische Gewebe einen Bannkreis zu ziehen um im Fall einer unerwarteten magischen Reaktion vor ebendieser geschützt zu sein. Ein Schutzkreis empfiehlt sich, wenn Störungen von ausserhalb zu erwarten sind </w:t>
      </w:r>
      <w:r w:rsidR="0043387F">
        <w:t>oder,</w:t>
      </w:r>
      <w:r>
        <w:t xml:space="preserve"> wenn die Ritua</w:t>
      </w:r>
      <w:r w:rsidR="00BB14B7">
        <w:t>l</w:t>
      </w:r>
      <w:r>
        <w:t>teilnehmer sich individuell schützen möchten.</w:t>
      </w:r>
    </w:p>
    <w:p w:rsidR="009431F9" w:rsidRDefault="009431F9" w:rsidP="009431F9">
      <w:r>
        <w:t>Durch einen gemeinsamen Ritualtext in Run lässt sich dann die Kraft der Magier in Eink</w:t>
      </w:r>
      <w:r w:rsidR="00123C8C">
        <w:t>lang bringen und kann auf zwei A</w:t>
      </w:r>
      <w:r>
        <w:t>rten zu dem zu wünschenden Gewebe gemacht werden.</w:t>
      </w:r>
    </w:p>
    <w:p w:rsidR="009431F9" w:rsidRDefault="009431F9" w:rsidP="009431F9">
      <w:r>
        <w:t>Parallel</w:t>
      </w:r>
    </w:p>
    <w:p w:rsidR="009431F9" w:rsidRDefault="009431F9" w:rsidP="009431F9">
      <w:r>
        <w:t>In einem Parallellritual erschaffen alle Teilnehmer des Rituals das magische Gewebe gleichzeitig, d.h. alle Weben am gleichen Werk. Dies verlangt von allen Teilnehmern die notwendigen Fähigkeiten und ist daher für erfahrene Magier ab dem Adeptus zu empfehlen. Der Vorteil dieser Vorgehensweise ist, dass komplexe Gewebe relativ schnell erschaffen werden können</w:t>
      </w:r>
      <w:r w:rsidR="0066116D">
        <w:t>, was die arkanen Kosten reduziert da längere Erhaltungsarbeiten nicht notwendig sind. Auch kann höhere Komplexität somit erreicht werden. D</w:t>
      </w:r>
      <w:r>
        <w:t>ies verlangt jedoch auch eine intensive Vorbereitung</w:t>
      </w:r>
      <w:r w:rsidR="0066116D">
        <w:t>.</w:t>
      </w:r>
    </w:p>
    <w:p w:rsidR="009431F9" w:rsidRDefault="009431F9" w:rsidP="009431F9">
      <w:r>
        <w:t>Fokusiert</w:t>
      </w:r>
    </w:p>
    <w:p w:rsidR="0066116D" w:rsidRDefault="0066116D" w:rsidP="009431F9">
      <w:r>
        <w:t xml:space="preserve">In einem fokusierten Ritual webt nur einer der beteiligten Magier, der Ritualleiter, das zu schaffende Gewebe während die anderen Magier ihm einen Teil ihrer Kraft übertragen um dies zu ermöglichen und gleichzeitig ihre verbleibende Kraft dafür einsetzen die bereits gewobenen Teile zu erhalten, damit diese nicht verfallen. </w:t>
      </w:r>
      <w:r w:rsidR="0043387F">
        <w:t>Diese Methode</w:t>
      </w:r>
      <w:r>
        <w:t xml:space="preserve"> eignet sich für eher einfache Rituale in </w:t>
      </w:r>
      <w:r w:rsidR="0043387F">
        <w:t>denen</w:t>
      </w:r>
      <w:r>
        <w:t xml:space="preserve"> große Kraft angewandt werden soll (z.B. in der Kampfmagie) und ist gut geeignet um Novizen an Rituale heranzuführen da der Schaden, den diese anrichten können hier stark beschränkt ist. </w:t>
      </w:r>
    </w:p>
    <w:p w:rsidR="00123C8C" w:rsidRPr="009431F9" w:rsidRDefault="00123C8C" w:rsidP="009431F9">
      <w:r>
        <w:t>In einem Ritual werden demnach unter Verwendung verschiedener Hilfsmittel und unter Beseitigung aller möglichen Störfaktoren stärkere (im Sinne von größerer Potenz und oder Haltbarkeit) magische Effekte geschaffen, die aus dem "Stehgreif" schlichtweg nicht möglich sind.</w:t>
      </w:r>
      <w:r w:rsidR="00406E72">
        <w:t xml:space="preserve"> Eine Reihe von gut dokumentierten Ritualen ist an der Magierakademie zu Siebenwind für den interesierten Novizen und Adepten verfügbar.</w:t>
      </w:r>
    </w:p>
    <w:p w:rsidR="004429F1" w:rsidRDefault="004429F1" w:rsidP="00807BA3">
      <w:pPr>
        <w:pStyle w:val="berschrift1"/>
        <w:jc w:val="both"/>
      </w:pPr>
      <w:bookmarkStart w:id="31" w:name="_Toc523856326"/>
      <w:bookmarkStart w:id="32" w:name="_GoBack"/>
      <w:r>
        <w:t>Illusionistik</w:t>
      </w:r>
      <w:bookmarkEnd w:id="31"/>
    </w:p>
    <w:p w:rsidR="00406E72" w:rsidRPr="00406E72" w:rsidRDefault="00406E72" w:rsidP="00406E72">
      <w:r>
        <w:t xml:space="preserve">Die Illusonistik ist eine Unterart der Magie, die dem grauen Pfad besonders </w:t>
      </w:r>
      <w:r w:rsidR="0043387F">
        <w:t>naheliegt</w:t>
      </w:r>
      <w:r>
        <w:t xml:space="preserve">. Es handelt sich hierbei um die gezielte Täuschung der Sinne eines sterblichen Wesens durch Magie und wird dem grauen Pfad aus einer Tradition der Verschwiegenheit, Täuschung und Manipulation </w:t>
      </w:r>
      <w:r w:rsidR="00BB14B7">
        <w:t>nahegelegt</w:t>
      </w:r>
      <w:r>
        <w:t>. Und auch wenn niemand ernsthaft bestreiten mag, dass diese Punkte im Ita'Glur durchaus vorkommen und auch gezielt gefördert werden, so hängt die Nähe zur Illusionistik nicht damit zusammen. Vielmehr ergibt sich diese Nähe aus dem Credo, dass Wissen Macht ist. Aber alles Wissen, welches ein Sterblicher erringen kann ist direkt davon abhängig, was seine Sinne ihm vermitteln</w:t>
      </w:r>
      <w:r w:rsidR="00C41CC5">
        <w:t>,</w:t>
      </w:r>
      <w:r>
        <w:t xml:space="preserve"> denn unser Geist ist von der Realität durch die Sinne vollständig abhängig. Von daher ist die Illusionistik die höchste Kunst des grauen Pfades, auch wenn dieser allgemein eher für seine Kampfmagie bekannt sein mag.</w:t>
      </w:r>
    </w:p>
    <w:p w:rsidR="004429F1" w:rsidRDefault="004429F1" w:rsidP="00807BA3">
      <w:pPr>
        <w:pStyle w:val="berschrift2"/>
        <w:jc w:val="both"/>
      </w:pPr>
      <w:bookmarkStart w:id="33" w:name="_Toc523856327"/>
      <w:r>
        <w:lastRenderedPageBreak/>
        <w:t>Anzahl der Sinne</w:t>
      </w:r>
      <w:bookmarkEnd w:id="33"/>
    </w:p>
    <w:p w:rsidR="00406E72" w:rsidRDefault="00406E72" w:rsidP="00406E72">
      <w:r>
        <w:t>Die Manipulation der Sinne beginnt natürlich mit deren Anzahl, bzw. der Kunde darum. So hat ein normales Sterbliches Wesen fünf Möglichkeiten, seine Realität zu erfassen: Sehen, Hören, Tasten, Riechen und Schmecken. Ich habe diese fünf Sinne in Reihenfolge Ihrer Bedeutung im alltäglichen Leben gelistet, denn normale Sterbliche verlassen sich zuerst auf ihre Augen, dann auf Ihre Ohren während der Geschmackssinn am seltensten verwendet wird. Es kommt jedoch dazu, dass Magier einen weiteren Sinn besitzen, nämlich die Möglichkeit die Magie wahrzunehmen und zu interpretieren. Dies kann in der Form arkaner Sicht geschehen, es kann aber auch auf andere Art gelingen. Der arkane Sinn ist von den anderen Sinnen unabhängig und erlaubt es Magiern daher relativ schnell, Illusionen auf diese Art und Weise zu entlarven.</w:t>
      </w:r>
    </w:p>
    <w:p w:rsidR="00406E72" w:rsidRDefault="00406E72" w:rsidP="00406E72">
      <w:r>
        <w:t>Illusionen zu weben ist einerseits unkomplixiert in der Theorie und doch komplex in der Praxis. In den allermeisten Fällen wird die Fadentheorie herangezogen um das Weben von Illusionen</w:t>
      </w:r>
      <w:r w:rsidR="00973B23">
        <w:t xml:space="preserve"> zu beschreiben. Um die Sicht einer Person zu täuschen genügt es, Feuer- und Luftfäden zu Licht zu verweben und in die richtige Konstellation und Form zu bringen, so dass das gewünschte Abbild entsteht. Dieses hat natürlich noch keine Substanz und verursacht keine Geräusche, um dies zu erreichen müsste man Erdknoten für Festigkeit und Luftknoten für den Ton hinzufügen, wodurch ein selbst vergleichsweise einfaches Gewebe schnell an Komplexität gewinnt und es damit schwer wird, alle Sinne einer Person vollständig überzeugend zu täuschen. Glücklicherweise sind jene Sinne, die am schwierigsten zu täuschen sind, auch jene die die geringste Bedeutung haben. Auf magische Art und Weise den Tastsinn zu täuschen ist zwar schwierig, aber machbar. Geruchs- und Geschmackssinn überzeugend zu täuschen hingegen ist noch deutlich schwerer und wird daher in den meisten Fällen nicht gemacht, da das Ziel der Illusion sich durch eine überzeugende Darbietung der anderen drei Sinne meistens von der Realität einer Sache überzeugen lässt.</w:t>
      </w:r>
    </w:p>
    <w:p w:rsidR="00406E72" w:rsidRPr="00406E72" w:rsidRDefault="00406E72" w:rsidP="00406E72">
      <w:r>
        <w:t>Illusionen selbst lassen sich nun in zwei Kategorien einteilen.</w:t>
      </w:r>
    </w:p>
    <w:p w:rsidR="004429F1" w:rsidRDefault="004429F1" w:rsidP="00807BA3">
      <w:pPr>
        <w:pStyle w:val="berschrift2"/>
        <w:jc w:val="both"/>
      </w:pPr>
      <w:bookmarkStart w:id="34" w:name="_Toc523856328"/>
      <w:r>
        <w:t>Objektiv</w:t>
      </w:r>
      <w:bookmarkEnd w:id="34"/>
    </w:p>
    <w:p w:rsidR="00406E72" w:rsidRPr="00406E72" w:rsidRDefault="00406E72" w:rsidP="00406E72">
      <w:r>
        <w:t>Objektivillusionen sind solche, die objektiv von allen Personen am Ort der Illusion wahrgenommen werden können.</w:t>
      </w:r>
      <w:r w:rsidR="00973B23">
        <w:t xml:space="preserve"> Wenn ein Graumagier sich beispielsweise unsichtbar macht, hüllt er sich letztendlich nur in eine Lichtillusion, die den Raum direkt hinter dem Magier zeigt, so dass er selbst nicht sichtbar ist. Dies ist für alle Personen an einem Ort gleichermaßen der Fall (bei einer vollständig einhüllenden Illusion). Objektivillusionen sind aus pragmatischer Sicht dann angebracht, wenn es gilt eine größere Zahl von Personen zu beeinflussen</w:t>
      </w:r>
      <w:r w:rsidR="00C41CC5">
        <w:t>, weil ein einzelner Zauber hier genügt. Allerdings ist es sehr aufwendig, eine objektive Illusion größerer Fläche und hoher Komplexität zu wirken, z.B. ein ganzes Haus illusionistisch so zu schaffen, dass mehrere Sinne in einem großen Gewebe getäuscht werden. Dementsprechend sollte der geneigte Magier immer eine Abwägung zwischen Kosten und Nutzen machen, wenn er eine Illusion plant und im Falle von großen und komplexen Illusionen statt einer objektiven Illusion eine subjektive benutzen.</w:t>
      </w:r>
    </w:p>
    <w:p w:rsidR="004429F1" w:rsidRDefault="004429F1" w:rsidP="00807BA3">
      <w:pPr>
        <w:pStyle w:val="berschrift2"/>
        <w:jc w:val="both"/>
      </w:pPr>
      <w:bookmarkStart w:id="35" w:name="_Toc523856329"/>
      <w:r>
        <w:t>Subjektiv</w:t>
      </w:r>
      <w:bookmarkEnd w:id="35"/>
    </w:p>
    <w:p w:rsidR="00C41CC5" w:rsidRDefault="00C41CC5" w:rsidP="00C41CC5">
      <w:r>
        <w:t xml:space="preserve">Bei einer subjektiven Illusion wird kein Gewebe "in den Raum" gestellt, das jeder sehen kann, sondern das illusonistische Gewebe wird auf die Person gelegt, die getäuscht werden soll. Es gibt magietheoretische zwei größere Ansätze, wie dies getan werden kann. Bei einer einzelnen Person, die man sehr umfassend täuschen möchte, kann man </w:t>
      </w:r>
      <w:r w:rsidR="00BB14B7">
        <w:t>die entsprechenden Gewebe</w:t>
      </w:r>
      <w:r>
        <w:t xml:space="preserve"> aus Fäden direkt um diese legen, sprich Lichtillusionen über die Augen, Erdgewebe über die Hände (oder andere zu täuschende Körperteile), Luftgewebe an die Ohren. Damit kann man eine Person effektiv vollständig </w:t>
      </w:r>
      <w:r>
        <w:lastRenderedPageBreak/>
        <w:t>von der Realität abtrennen und in eine gänzlich andere versetzen. Da dies aber vergleichsweise aufwendig ist, empfiehlt es sich, diese Methode nur bei sehr wenigen Personen durchzuführen. Die alternative Methode besteht darin, den Rahmen der Fadentheorie zu verlassen und die Aurentheorie zu verwenden. Hier werden die Filiae Sensorei angetastet, welche sich in der Aura einer Person befinden und quasi die Verbindung zwischen dem Geist und den Sinnen darstellt. Somit beeinflusst das Gewebe die Sinne direkt und nicht mehr indirekt durch ein arkanes Gewebe.</w:t>
      </w:r>
      <w:r w:rsidR="007A5B6B">
        <w:t xml:space="preserve"> Eine solche Manipulation wird in der Regel durch Geistfäden durchgeführt, welche einen Einfluss auf die Filiae Sensori nehmen und damit die Informationen, die dem Geist zugetragen werden, manipulieren. Solche Gewebe sind in der Erschaffung komplex, erlauben es aber mehrere Personen gleichzeitig illusonistisch quasi perfekt zu täuschen und ihnen auch "große" Illusionen, z.B. ganze Städte zu </w:t>
      </w:r>
      <w:r w:rsidR="00BB14B7">
        <w:t>vermitteln,</w:t>
      </w:r>
      <w:r w:rsidR="007A5B6B">
        <w:t xml:space="preserve"> wenn man diese entsprechend planen kann.</w:t>
      </w:r>
    </w:p>
    <w:p w:rsidR="007A5B6B" w:rsidRPr="00C41CC5" w:rsidRDefault="007A5B6B" w:rsidP="00C41CC5">
      <w:r>
        <w:t>Generell gilt hierbei, dass Illusionen anfälliger werden, desto komplexer sie sein sollen. Denn letztendlich ist eine Illusion nur so gut, wie ihre Überzeugungskraft und diese hängt di</w:t>
      </w:r>
      <w:r w:rsidR="00300398">
        <w:t>rekt mit der Authentizität des D</w:t>
      </w:r>
      <w:r>
        <w:t xml:space="preserve">argestellten zusammen. Wenn die Uhren in der Illusion nicht ticken oder der Teppich im Zimmer des Bezauberten die falsche </w:t>
      </w:r>
      <w:r w:rsidR="00F545F2">
        <w:t>Textur hat, kann der Realismus der Illusion schlagartig beendet werden. Zwar gelingt es dem Opfer dann in der Regel dennoch nicht, den Zauber an sich loszuwerden, aber in dem Moment in dem er weiß, dass er in einer Illusion ist hat diese zumeist ihren Zweck verfehlt. Inbesondere Magier, die man vielleicht durch eine sehr gute Illusion täuschen kann, da sie ihren arkanen Sinn nicht angewandt haben, würden spätestens in dem Moment in dem sie Verdacht schöpfen die Illusion sehr schnell durchschauen.</w:t>
      </w:r>
    </w:p>
    <w:p w:rsidR="004429F1" w:rsidRDefault="004429F1" w:rsidP="00807BA3">
      <w:pPr>
        <w:pStyle w:val="berschrift1"/>
        <w:jc w:val="both"/>
      </w:pPr>
      <w:bookmarkStart w:id="36" w:name="_Toc523856330"/>
      <w:bookmarkEnd w:id="32"/>
      <w:r>
        <w:t>Kampfmagie</w:t>
      </w:r>
      <w:bookmarkEnd w:id="36"/>
    </w:p>
    <w:p w:rsidR="004429F1" w:rsidRDefault="004429F1" w:rsidP="00807BA3">
      <w:pPr>
        <w:jc w:val="both"/>
      </w:pPr>
    </w:p>
    <w:p w:rsidR="00860DCE" w:rsidRDefault="00AA4509" w:rsidP="00807BA3">
      <w:pPr>
        <w:jc w:val="both"/>
      </w:pPr>
      <w:r>
        <w:t xml:space="preserve">Die Kampfmagie wird oft als Königsdisziplin des grauen Pfades bezeichnet. </w:t>
      </w:r>
      <w:r w:rsidR="00860DCE">
        <w:t xml:space="preserve">Dem möchte ich insofern widersprechen, dass die Kampfmagie sicherlich eine Spezialität des grauen Pfades ist, die Anwendung von Kampfmagie jedoch </w:t>
      </w:r>
      <w:r w:rsidR="00BB14B7">
        <w:t>jedes Mal</w:t>
      </w:r>
      <w:r w:rsidR="00860DCE">
        <w:t xml:space="preserve"> </w:t>
      </w:r>
      <w:r w:rsidR="00BB14B7">
        <w:t>zeigt,</w:t>
      </w:r>
      <w:r w:rsidR="00860DCE">
        <w:t xml:space="preserve"> dass die eigentlichen Werte von Information, Kontrolle und Illusion des grauen Pfades nicht eingehalten werden konnten. Sie </w:t>
      </w:r>
      <w:r>
        <w:t xml:space="preserve">wird generell </w:t>
      </w:r>
      <w:r w:rsidR="00BB14B7">
        <w:t>in zwei</w:t>
      </w:r>
      <w:r>
        <w:t xml:space="preserve"> Ebenen der Kampfmagie </w:t>
      </w:r>
      <w:r w:rsidR="00860DCE">
        <w:t>unterteilt</w:t>
      </w:r>
      <w:r>
        <w:t xml:space="preserve">, der ordinären und der Kriegsmagie. Erste bezieht sich in erster Linie auf den Konflikt zwischen wenigen Personen, bzw sehr kleinen Gruppen während die Kriegsmagie sich als Element des Schlachtgeschehens versteht und dort einreiht. </w:t>
      </w:r>
      <w:r w:rsidR="00860DCE">
        <w:t>In diesem Kapitel werden wir uns hauptsächlich der Kampfmagie widmen, da die Kriegsmagie nur in Kombination mit Wissen über Strategie, Führung und Taktik und Logistik verstanden werden kann.</w:t>
      </w:r>
    </w:p>
    <w:p w:rsidR="00860DCE" w:rsidRDefault="00860DCE" w:rsidP="00807BA3">
      <w:pPr>
        <w:jc w:val="both"/>
      </w:pPr>
      <w:r>
        <w:t>Generell ist das Ziel der Kampfmagie, offensichtlicher Weise, einen Feind unschädlich zu machen. Während dieses Ziel im Weißen Pfad traditionell mit eher weichen Methoden erreicht wird, verwendet der Graue Pfad hier in erster Linie Methoden bei denen nur der Grad der Anwendung darüber entscheidet, ob das Ziel des Zaubers jemals wieder in der Lage sein wird Widerstand zu leisten. Dementsprechend umfasst das Repertoire hier eine ganze Reihe von Zaubern und Methoden um ein Ziel unschädlich zu machen.</w:t>
      </w:r>
      <w:r w:rsidR="005B4FA5">
        <w:t xml:space="preserve"> Zum Zwecke der Übersicht unterteile ich die Arten der Kampfmagie in vier Subkapitel.</w:t>
      </w:r>
    </w:p>
    <w:p w:rsidR="00860DCE" w:rsidRDefault="00860DCE" w:rsidP="00807BA3">
      <w:pPr>
        <w:jc w:val="both"/>
      </w:pPr>
      <w:r>
        <w:t>- Direkte Kampfmagie</w:t>
      </w:r>
    </w:p>
    <w:p w:rsidR="005B4FA5" w:rsidRDefault="005B4FA5" w:rsidP="00807BA3">
      <w:pPr>
        <w:jc w:val="both"/>
      </w:pPr>
      <w:r>
        <w:t xml:space="preserve">Die direkte Kampfmagie umfasst all jene Zauber, die darauf ausgerichtet sind einen direkten schädlichen Effekt an einem Ziel zu erfassen. </w:t>
      </w:r>
    </w:p>
    <w:p w:rsidR="00860DCE" w:rsidRDefault="00860DCE" w:rsidP="00807BA3">
      <w:pPr>
        <w:jc w:val="both"/>
      </w:pPr>
      <w:r>
        <w:lastRenderedPageBreak/>
        <w:t>- Indirekte Kampfmagie</w:t>
      </w:r>
    </w:p>
    <w:p w:rsidR="00860DCE" w:rsidRDefault="00860DCE" w:rsidP="00807BA3">
      <w:pPr>
        <w:jc w:val="both"/>
      </w:pPr>
      <w:r>
        <w:t>- Flächenmagie</w:t>
      </w:r>
    </w:p>
    <w:p w:rsidR="005B4FA5" w:rsidRDefault="005B4FA5" w:rsidP="005B4FA5">
      <w:pPr>
        <w:jc w:val="both"/>
      </w:pPr>
      <w:r>
        <w:t>- Beschwörungen</w:t>
      </w:r>
    </w:p>
    <w:p w:rsidR="005B4FA5" w:rsidRPr="000A41C9" w:rsidRDefault="005B4FA5" w:rsidP="00807BA3">
      <w:pPr>
        <w:jc w:val="both"/>
      </w:pPr>
    </w:p>
    <w:p w:rsidR="004429F1" w:rsidRDefault="004429F1" w:rsidP="00807BA3">
      <w:pPr>
        <w:pStyle w:val="berschrift1"/>
        <w:jc w:val="both"/>
      </w:pPr>
      <w:bookmarkStart w:id="37" w:name="_Toc523856331"/>
      <w:r>
        <w:t>Translokation</w:t>
      </w:r>
      <w:bookmarkEnd w:id="37"/>
    </w:p>
    <w:p w:rsidR="004429F1" w:rsidRDefault="004429F1" w:rsidP="00807BA3">
      <w:pPr>
        <w:pStyle w:val="berschrift2"/>
        <w:jc w:val="both"/>
      </w:pPr>
      <w:bookmarkStart w:id="38" w:name="_Toc523856332"/>
      <w:r>
        <w:t>Sphärenrisse</w:t>
      </w:r>
      <w:bookmarkEnd w:id="38"/>
    </w:p>
    <w:p w:rsidR="004429F1" w:rsidRDefault="004429F1" w:rsidP="00807BA3">
      <w:pPr>
        <w:pStyle w:val="berschrift2"/>
        <w:jc w:val="both"/>
      </w:pPr>
      <w:bookmarkStart w:id="39" w:name="_Toc523856333"/>
      <w:r>
        <w:t>Geistreise</w:t>
      </w:r>
      <w:bookmarkEnd w:id="39"/>
    </w:p>
    <w:p w:rsidR="004429F1" w:rsidRPr="004429F1" w:rsidRDefault="004429F1" w:rsidP="00807BA3">
      <w:pPr>
        <w:jc w:val="both"/>
      </w:pPr>
    </w:p>
    <w:p w:rsidR="004429F1" w:rsidRPr="004429F1" w:rsidRDefault="004429F1" w:rsidP="00807BA3">
      <w:pPr>
        <w:jc w:val="both"/>
      </w:pPr>
    </w:p>
    <w:p w:rsidR="004429F1" w:rsidRPr="004429F1" w:rsidRDefault="004429F1" w:rsidP="00807BA3">
      <w:pPr>
        <w:pStyle w:val="berschrift2"/>
        <w:jc w:val="both"/>
      </w:pPr>
    </w:p>
    <w:p w:rsidR="004429F1" w:rsidRPr="004429F1" w:rsidRDefault="004429F1" w:rsidP="00807BA3">
      <w:pPr>
        <w:jc w:val="both"/>
      </w:pPr>
    </w:p>
    <w:p w:rsidR="004429F1" w:rsidRPr="004429F1" w:rsidRDefault="004429F1" w:rsidP="00807BA3">
      <w:pPr>
        <w:jc w:val="both"/>
      </w:pPr>
    </w:p>
    <w:sectPr w:rsidR="004429F1" w:rsidRPr="004429F1" w:rsidSect="00C8300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F26A0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1C9"/>
    <w:rsid w:val="0001088D"/>
    <w:rsid w:val="00026F45"/>
    <w:rsid w:val="000A41C9"/>
    <w:rsid w:val="000F3997"/>
    <w:rsid w:val="00123C8C"/>
    <w:rsid w:val="001368D8"/>
    <w:rsid w:val="00164247"/>
    <w:rsid w:val="0017448E"/>
    <w:rsid w:val="001F05EA"/>
    <w:rsid w:val="002419C5"/>
    <w:rsid w:val="00244FCD"/>
    <w:rsid w:val="002725DC"/>
    <w:rsid w:val="00290500"/>
    <w:rsid w:val="002A14A9"/>
    <w:rsid w:val="002E40D3"/>
    <w:rsid w:val="002F7E5A"/>
    <w:rsid w:val="00300398"/>
    <w:rsid w:val="003146FD"/>
    <w:rsid w:val="00340A62"/>
    <w:rsid w:val="00347013"/>
    <w:rsid w:val="003822F0"/>
    <w:rsid w:val="003E5145"/>
    <w:rsid w:val="003F30BC"/>
    <w:rsid w:val="00406E72"/>
    <w:rsid w:val="00410467"/>
    <w:rsid w:val="0043387F"/>
    <w:rsid w:val="004429F1"/>
    <w:rsid w:val="0049684F"/>
    <w:rsid w:val="004A5F27"/>
    <w:rsid w:val="004D3BFA"/>
    <w:rsid w:val="005A6205"/>
    <w:rsid w:val="005B4FA5"/>
    <w:rsid w:val="005F0C9B"/>
    <w:rsid w:val="00642E02"/>
    <w:rsid w:val="0066116D"/>
    <w:rsid w:val="00666CA8"/>
    <w:rsid w:val="0068557C"/>
    <w:rsid w:val="006C104E"/>
    <w:rsid w:val="006E6D0B"/>
    <w:rsid w:val="007339A8"/>
    <w:rsid w:val="00780886"/>
    <w:rsid w:val="00796E99"/>
    <w:rsid w:val="007A5B6B"/>
    <w:rsid w:val="007F6C24"/>
    <w:rsid w:val="00807BA3"/>
    <w:rsid w:val="0083184C"/>
    <w:rsid w:val="00831F42"/>
    <w:rsid w:val="00860DCE"/>
    <w:rsid w:val="00861197"/>
    <w:rsid w:val="00870A0C"/>
    <w:rsid w:val="0088647F"/>
    <w:rsid w:val="00890BF9"/>
    <w:rsid w:val="008B1757"/>
    <w:rsid w:val="008D2F39"/>
    <w:rsid w:val="008D5174"/>
    <w:rsid w:val="0090019C"/>
    <w:rsid w:val="00926E30"/>
    <w:rsid w:val="009431F9"/>
    <w:rsid w:val="00953814"/>
    <w:rsid w:val="00973B23"/>
    <w:rsid w:val="009B278F"/>
    <w:rsid w:val="009C1302"/>
    <w:rsid w:val="009C2E7A"/>
    <w:rsid w:val="00A165A5"/>
    <w:rsid w:val="00A33891"/>
    <w:rsid w:val="00AA4509"/>
    <w:rsid w:val="00AF32BF"/>
    <w:rsid w:val="00B26240"/>
    <w:rsid w:val="00B63654"/>
    <w:rsid w:val="00B7740A"/>
    <w:rsid w:val="00BB14B7"/>
    <w:rsid w:val="00BD141F"/>
    <w:rsid w:val="00C41CC5"/>
    <w:rsid w:val="00C75229"/>
    <w:rsid w:val="00C83008"/>
    <w:rsid w:val="00CB4DFB"/>
    <w:rsid w:val="00CF7579"/>
    <w:rsid w:val="00D21A94"/>
    <w:rsid w:val="00D276A1"/>
    <w:rsid w:val="00D7186D"/>
    <w:rsid w:val="00D94A14"/>
    <w:rsid w:val="00DA2074"/>
    <w:rsid w:val="00E4675F"/>
    <w:rsid w:val="00E845F9"/>
    <w:rsid w:val="00E905CF"/>
    <w:rsid w:val="00ED3892"/>
    <w:rsid w:val="00F14D06"/>
    <w:rsid w:val="00F35BFD"/>
    <w:rsid w:val="00F545F2"/>
    <w:rsid w:val="00F646E7"/>
    <w:rsid w:val="00F82203"/>
    <w:rsid w:val="00FA7D48"/>
    <w:rsid w:val="00FE57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85E1B8-B1C5-4529-AFC0-1A84C6C0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B278F"/>
  </w:style>
  <w:style w:type="paragraph" w:styleId="berschrift1">
    <w:name w:val="heading 1"/>
    <w:basedOn w:val="Standard"/>
    <w:next w:val="Standard"/>
    <w:link w:val="berschrift1Zchn"/>
    <w:uiPriority w:val="9"/>
    <w:qFormat/>
    <w:rsid w:val="006E6D0B"/>
    <w:pPr>
      <w:keepNext/>
      <w:keepLines/>
      <w:spacing w:before="480" w:after="0"/>
      <w:jc w:val="center"/>
      <w:outlineLvl w:val="0"/>
    </w:pPr>
    <w:rPr>
      <w:rFonts w:ascii="Arial" w:eastAsiaTheme="majorEastAsia" w:hAnsi="Arial" w:cs="Arial"/>
      <w:b/>
      <w:bCs/>
    </w:rPr>
  </w:style>
  <w:style w:type="paragraph" w:styleId="berschrift2">
    <w:name w:val="heading 2"/>
    <w:basedOn w:val="Standard"/>
    <w:next w:val="Standard"/>
    <w:link w:val="berschrift2Zchn"/>
    <w:uiPriority w:val="9"/>
    <w:unhideWhenUsed/>
    <w:qFormat/>
    <w:rsid w:val="006E6D0B"/>
    <w:pPr>
      <w:keepNext/>
      <w:keepLines/>
      <w:spacing w:before="200" w:after="0"/>
      <w:outlineLvl w:val="1"/>
    </w:pPr>
    <w:rPr>
      <w:rFonts w:ascii="Arial" w:eastAsiaTheme="majorEastAsia" w:hAnsi="Arial" w:cs="Arial"/>
      <w:b/>
      <w:bCs/>
    </w:rPr>
  </w:style>
  <w:style w:type="paragraph" w:styleId="berschrift3">
    <w:name w:val="heading 3"/>
    <w:basedOn w:val="Standard"/>
    <w:next w:val="Standard"/>
    <w:link w:val="berschrift3Zchn"/>
    <w:uiPriority w:val="9"/>
    <w:unhideWhenUsed/>
    <w:qFormat/>
    <w:rsid w:val="006E6D0B"/>
    <w:pPr>
      <w:keepNext/>
      <w:keepLines/>
      <w:spacing w:before="200" w:after="0"/>
      <w:outlineLvl w:val="2"/>
    </w:pPr>
    <w:rPr>
      <w:rFonts w:ascii="Arial" w:eastAsiaTheme="majorEastAsia" w:hAnsi="Arial" w:cs="Arial"/>
      <w:bCs/>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A41C9"/>
    <w:pPr>
      <w:ind w:left="720"/>
      <w:contextualSpacing/>
    </w:pPr>
  </w:style>
  <w:style w:type="paragraph" w:styleId="KeinLeerraum">
    <w:name w:val="No Spacing"/>
    <w:uiPriority w:val="1"/>
    <w:qFormat/>
    <w:rsid w:val="00244FCD"/>
    <w:pPr>
      <w:spacing w:after="0" w:line="240" w:lineRule="auto"/>
    </w:pPr>
  </w:style>
  <w:style w:type="character" w:customStyle="1" w:styleId="berschrift1Zchn">
    <w:name w:val="Überschrift 1 Zchn"/>
    <w:basedOn w:val="Absatz-Standardschriftart"/>
    <w:link w:val="berschrift1"/>
    <w:uiPriority w:val="9"/>
    <w:rsid w:val="006E6D0B"/>
    <w:rPr>
      <w:rFonts w:ascii="Arial" w:eastAsiaTheme="majorEastAsia" w:hAnsi="Arial" w:cs="Arial"/>
      <w:b/>
      <w:bCs/>
    </w:rPr>
  </w:style>
  <w:style w:type="character" w:customStyle="1" w:styleId="berschrift2Zchn">
    <w:name w:val="Überschrift 2 Zchn"/>
    <w:basedOn w:val="Absatz-Standardschriftart"/>
    <w:link w:val="berschrift2"/>
    <w:uiPriority w:val="9"/>
    <w:rsid w:val="006E6D0B"/>
    <w:rPr>
      <w:rFonts w:ascii="Arial" w:eastAsiaTheme="majorEastAsia" w:hAnsi="Arial" w:cs="Arial"/>
      <w:b/>
      <w:bCs/>
    </w:rPr>
  </w:style>
  <w:style w:type="character" w:customStyle="1" w:styleId="berschrift3Zchn">
    <w:name w:val="Überschrift 3 Zchn"/>
    <w:basedOn w:val="Absatz-Standardschriftart"/>
    <w:link w:val="berschrift3"/>
    <w:uiPriority w:val="9"/>
    <w:rsid w:val="006E6D0B"/>
    <w:rPr>
      <w:rFonts w:ascii="Arial" w:eastAsiaTheme="majorEastAsia" w:hAnsi="Arial" w:cs="Arial"/>
      <w:bCs/>
      <w:i/>
    </w:rPr>
  </w:style>
  <w:style w:type="paragraph" w:styleId="Inhaltsverzeichnisberschrift">
    <w:name w:val="TOC Heading"/>
    <w:basedOn w:val="berschrift1"/>
    <w:next w:val="Standard"/>
    <w:uiPriority w:val="39"/>
    <w:unhideWhenUsed/>
    <w:qFormat/>
    <w:rsid w:val="004429F1"/>
    <w:pPr>
      <w:outlineLvl w:val="9"/>
    </w:pPr>
    <w:rPr>
      <w:lang w:val="en-US"/>
    </w:rPr>
  </w:style>
  <w:style w:type="paragraph" w:styleId="Verzeichnis1">
    <w:name w:val="toc 1"/>
    <w:basedOn w:val="Standard"/>
    <w:next w:val="Standard"/>
    <w:autoRedefine/>
    <w:uiPriority w:val="39"/>
    <w:unhideWhenUsed/>
    <w:rsid w:val="004429F1"/>
    <w:pPr>
      <w:spacing w:after="100"/>
    </w:pPr>
  </w:style>
  <w:style w:type="paragraph" w:styleId="Verzeichnis2">
    <w:name w:val="toc 2"/>
    <w:basedOn w:val="Standard"/>
    <w:next w:val="Standard"/>
    <w:autoRedefine/>
    <w:uiPriority w:val="39"/>
    <w:unhideWhenUsed/>
    <w:rsid w:val="004429F1"/>
    <w:pPr>
      <w:spacing w:after="100"/>
      <w:ind w:left="220"/>
    </w:pPr>
  </w:style>
  <w:style w:type="paragraph" w:styleId="Verzeichnis3">
    <w:name w:val="toc 3"/>
    <w:basedOn w:val="Standard"/>
    <w:next w:val="Standard"/>
    <w:autoRedefine/>
    <w:uiPriority w:val="39"/>
    <w:unhideWhenUsed/>
    <w:rsid w:val="004429F1"/>
    <w:pPr>
      <w:spacing w:after="100"/>
      <w:ind w:left="440"/>
    </w:pPr>
  </w:style>
  <w:style w:type="character" w:styleId="Hyperlink">
    <w:name w:val="Hyperlink"/>
    <w:basedOn w:val="Absatz-Standardschriftart"/>
    <w:uiPriority w:val="99"/>
    <w:unhideWhenUsed/>
    <w:rsid w:val="004429F1"/>
    <w:rPr>
      <w:color w:val="0000FF" w:themeColor="hyperlink"/>
      <w:u w:val="single"/>
    </w:rPr>
  </w:style>
  <w:style w:type="paragraph" w:styleId="Sprechblasentext">
    <w:name w:val="Balloon Text"/>
    <w:basedOn w:val="Standard"/>
    <w:link w:val="SprechblasentextZchn"/>
    <w:uiPriority w:val="99"/>
    <w:semiHidden/>
    <w:unhideWhenUsed/>
    <w:rsid w:val="004429F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429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BC947DA-2A94-4F58-9B23-477C95CB1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6811</Words>
  <Characters>42916</Characters>
  <Application>Microsoft Office Word</Application>
  <DocSecurity>0</DocSecurity>
  <Lines>357</Lines>
  <Paragraphs>99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dc:creator>
  <cp:keywords/>
  <dc:description/>
  <cp:lastModifiedBy>Sebastian Tillmann</cp:lastModifiedBy>
  <cp:revision>4</cp:revision>
  <dcterms:created xsi:type="dcterms:W3CDTF">2018-08-28T20:14:00Z</dcterms:created>
  <dcterms:modified xsi:type="dcterms:W3CDTF">2018-09-04T18:48:00Z</dcterms:modified>
</cp:coreProperties>
</file>