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ED10FD" w:rsidRPr="00945A18" w:rsidTr="00EF2BEF">
        <w:tc>
          <w:tcPr>
            <w:tcW w:w="9286" w:type="dxa"/>
          </w:tcPr>
          <w:p w:rsidR="00ED10FD" w:rsidRPr="00945A18" w:rsidRDefault="00ED10FD" w:rsidP="00ED10FD">
            <w:pPr>
              <w:spacing w:line="276" w:lineRule="auto"/>
              <w:jc w:val="center"/>
              <w:rPr>
                <w:rFonts w:ascii="Times New Roman" w:hAnsi="Times New Roman"/>
                <w:sz w:val="24"/>
              </w:rPr>
            </w:pPr>
            <w:r w:rsidRPr="00945A18">
              <w:rPr>
                <w:rFonts w:ascii="Times New Roman" w:hAnsi="Times New Roman"/>
                <w:noProof/>
                <w:sz w:val="24"/>
              </w:rPr>
              <w:drawing>
                <wp:inline distT="0" distB="0" distL="0" distR="0" wp14:anchorId="19B36BA8" wp14:editId="1335C1D5">
                  <wp:extent cx="1046319" cy="1181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8527" cy="1183592"/>
                          </a:xfrm>
                          <a:prstGeom prst="rect">
                            <a:avLst/>
                          </a:prstGeom>
                          <a:noFill/>
                          <a:ln>
                            <a:noFill/>
                          </a:ln>
                        </pic:spPr>
                      </pic:pic>
                    </a:graphicData>
                  </a:graphic>
                </wp:inline>
              </w:drawing>
            </w:r>
          </w:p>
        </w:tc>
      </w:tr>
    </w:tbl>
    <w:p w:rsidR="000E7D54" w:rsidRDefault="000E7D54"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p>
    <w:p w:rsidR="00262819" w:rsidRDefault="00262819"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p>
    <w:p w:rsidR="00262819" w:rsidRDefault="00262819"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p>
    <w:p w:rsidR="00262819" w:rsidRDefault="00262819"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p>
    <w:p w:rsidR="00262819" w:rsidRPr="008C47E2" w:rsidRDefault="00262819"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p>
    <w:p w:rsidR="000D68FD" w:rsidRPr="008C47E2" w:rsidRDefault="00ED10FD" w:rsidP="000D68FD">
      <w:pPr>
        <w:autoSpaceDE w:val="0"/>
        <w:autoSpaceDN w:val="0"/>
        <w:adjustRightInd w:val="0"/>
        <w:spacing w:line="240" w:lineRule="auto"/>
        <w:jc w:val="center"/>
        <w:rPr>
          <w:rFonts w:ascii="Times New Roman" w:hAnsi="Times New Roman"/>
          <w:b/>
          <w:noProof/>
          <w:color w:val="632423" w:themeColor="accent2" w:themeShade="80"/>
          <w:sz w:val="32"/>
          <w:szCs w:val="32"/>
        </w:rPr>
      </w:pPr>
      <w:r w:rsidRPr="008C47E2">
        <w:rPr>
          <w:rFonts w:ascii="Times New Roman" w:hAnsi="Times New Roman"/>
          <w:b/>
          <w:noProof/>
          <w:color w:val="632423" w:themeColor="accent2" w:themeShade="80"/>
          <w:sz w:val="32"/>
          <w:szCs w:val="32"/>
        </w:rPr>
        <w:t>NATIONAL ENVIRONMENT MANAGEMENT AUTHORITY</w:t>
      </w:r>
    </w:p>
    <w:p w:rsidR="000D68FD" w:rsidRPr="00945A18" w:rsidRDefault="000D68FD" w:rsidP="000D68FD">
      <w:pPr>
        <w:spacing w:line="276" w:lineRule="auto"/>
        <w:rPr>
          <w:rFonts w:ascii="Times New Roman" w:hAnsi="Times New Roman"/>
          <w:b/>
          <w:bCs/>
          <w:sz w:val="24"/>
        </w:rPr>
      </w:pPr>
      <w:r w:rsidRPr="00945A18">
        <w:rPr>
          <w:rFonts w:ascii="Times New Roman" w:hAnsi="Times New Roman"/>
          <w:b/>
          <w:bCs/>
          <w:noProof/>
          <w:sz w:val="24"/>
          <w:lang w:val="en-US"/>
        </w:rPr>
        <mc:AlternateContent>
          <mc:Choice Requires="wpg">
            <w:drawing>
              <wp:anchor distT="0" distB="0" distL="114300" distR="114300" simplePos="0" relativeHeight="251698176" behindDoc="1" locked="0" layoutInCell="0" allowOverlap="1" wp14:anchorId="1059CBE4" wp14:editId="5FEFB68E">
                <wp:simplePos x="0" y="0"/>
                <wp:positionH relativeFrom="page">
                  <wp:align>center</wp:align>
                </wp:positionH>
                <wp:positionV relativeFrom="page">
                  <wp:align>center</wp:align>
                </wp:positionV>
                <wp:extent cx="7482205" cy="10615930"/>
                <wp:effectExtent l="38100" t="38100" r="40005" b="3810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82205" cy="10615930"/>
                          <a:chOff x="0" y="0"/>
                          <a:chExt cx="12240" cy="15840"/>
                        </a:xfrm>
                      </wpg:grpSpPr>
                      <wps:wsp>
                        <wps:cNvPr id="17" name="Rectangle 3"/>
                        <wps:cNvSpPr>
                          <a:spLocks noChangeArrowheads="1"/>
                        </wps:cNvSpPr>
                        <wps:spPr bwMode="auto">
                          <a:xfrm>
                            <a:off x="0" y="0"/>
                            <a:ext cx="12240" cy="15840"/>
                          </a:xfrm>
                          <a:prstGeom prst="rect">
                            <a:avLst/>
                          </a:prstGeom>
                          <a:solidFill>
                            <a:sysClr val="window" lastClr="FFFFFF">
                              <a:lumMod val="100000"/>
                              <a:lumOff val="0"/>
                            </a:sysClr>
                          </a:solidFill>
                          <a:ln w="63500" cmpd="thickThin">
                            <a:solidFill>
                              <a:srgbClr val="4BACC6">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 name="Rectangle 4"/>
                        <wps:cNvSpPr>
                          <a:spLocks noChangeArrowheads="1"/>
                        </wps:cNvSpPr>
                        <wps:spPr bwMode="auto">
                          <a:xfrm>
                            <a:off x="612" y="638"/>
                            <a:ext cx="11016" cy="14564"/>
                          </a:xfrm>
                          <a:prstGeom prst="rect">
                            <a:avLst/>
                          </a:prstGeom>
                          <a:solidFill>
                            <a:sysClr val="window" lastClr="FFFFFF">
                              <a:lumMod val="100000"/>
                              <a:lumOff val="0"/>
                            </a:sysClr>
                          </a:solidFill>
                          <a:ln w="63500" cmpd="thickThin">
                            <a:solidFill>
                              <a:srgbClr val="9BBB59">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086FF641" id="Group 2" o:spid="_x0000_s1026" style="position:absolute;margin-left:0;margin-top:0;width:589.15pt;height:835.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" o:allowincell="f">
                <v:rect id="Rectangle 3"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wz8IA&#10;AADbAAAADwAAAGRycy9kb3ducmV2LnhtbESPQYvCQAyF78L+hyHCXkSn7kGX6iiysrAXD2oR9hY6&#10;sS12MqUTbf33jiB4S3gv73tZrntXqxu1ofJsYDpJQBHn3lZcGMiOv+NvUEGQLdaeycCdAqxXH4Ml&#10;ptZ3vKfbQQoVQzikaKAUaVKtQ16SwzDxDXHUzr51KHFtC21b7GK4q/VXksy0w4ojocSGfkrKL4er&#10;i9z/C0vNp85uZsVou8/s7irWmM9hv1mAEurlbX5d/9lYfw7PX+IAe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XDPwgAAANsAAAAPAAAAAAAAAAAAAAAAAJgCAABkcnMvZG93&#10;bnJldi54bWxQSwUGAAAAAAQABAD1AAAAhwMAAAAA&#10;" strokecolor="#4bacc6" strokeweight="5pt">
                  <v:stroke linestyle="thickThin"/>
                  <v:shadow color="#868686"/>
                </v:rect>
                <v:rect id="Rectangle 4"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4u8EA&#10;AADbAAAADwAAAGRycy9kb3ducmV2LnhtbESPS2/CQAyE70j9DytX6g025IAgsCBEQSpHHuJsZZ2H&#10;yHrT7BLSf18fkLjZmvHM59VmcI3qqQu1ZwPTSQKKOPe25tLA9XIYz0GFiGyx8UwG/ijAZv0xWmFm&#10;/ZNP1J9jqSSEQ4YGqhjbTOuQV+QwTHxLLFrhO4dR1q7UtsOnhLtGp0ky0w5rloYKW9pVlN/PD2fg&#10;9sjT0O+T5vdKBX3PaHFMi4UxX5/Ddgkq0hDf5tf1jxV8gZVfZAC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OOLvBAAAA2wAAAA8AAAAAAAAAAAAAAAAAmAIAAGRycy9kb3du&#10;cmV2LnhtbFBLBQYAAAAABAAEAPUAAACGAwAAAAA=&#10;" strokecolor="#9bbb59" strokeweight="5pt">
                  <v:stroke linestyle="thickThin"/>
                  <v:shadow color="#868686"/>
                </v:rect>
                <w10:wrap anchorx="page" anchory="page"/>
              </v:group>
            </w:pict>
          </mc:Fallback>
        </mc:AlternateContent>
      </w:r>
    </w:p>
    <w:p w:rsidR="00262819" w:rsidRDefault="00262819" w:rsidP="000D68FD">
      <w:pPr>
        <w:spacing w:line="276" w:lineRule="auto"/>
        <w:jc w:val="center"/>
        <w:rPr>
          <w:rFonts w:ascii="Times New Roman" w:hAnsi="Times New Roman"/>
          <w:b/>
          <w:noProof/>
          <w:color w:val="0070C0"/>
          <w:sz w:val="24"/>
          <w:lang w:val="en-US"/>
        </w:rPr>
      </w:pPr>
    </w:p>
    <w:p w:rsidR="00262819" w:rsidRDefault="00262819" w:rsidP="000D68FD">
      <w:pPr>
        <w:spacing w:line="276" w:lineRule="auto"/>
        <w:jc w:val="center"/>
        <w:rPr>
          <w:rFonts w:ascii="Times New Roman" w:hAnsi="Times New Roman"/>
          <w:b/>
          <w:noProof/>
          <w:color w:val="0070C0"/>
          <w:sz w:val="24"/>
          <w:lang w:val="en-US"/>
        </w:rPr>
      </w:pPr>
    </w:p>
    <w:p w:rsidR="00262819" w:rsidRDefault="00262819" w:rsidP="000D68FD">
      <w:pPr>
        <w:spacing w:line="276" w:lineRule="auto"/>
        <w:jc w:val="center"/>
        <w:rPr>
          <w:rFonts w:ascii="Times New Roman" w:hAnsi="Times New Roman"/>
          <w:b/>
          <w:noProof/>
          <w:color w:val="0070C0"/>
          <w:sz w:val="24"/>
          <w:lang w:val="en-US"/>
        </w:rPr>
      </w:pPr>
    </w:p>
    <w:p w:rsidR="000D68FD" w:rsidRPr="00945A18" w:rsidRDefault="000D68FD" w:rsidP="000D68FD">
      <w:pPr>
        <w:spacing w:line="276" w:lineRule="auto"/>
        <w:jc w:val="center"/>
        <w:rPr>
          <w:rFonts w:ascii="Times New Roman" w:hAnsi="Times New Roman"/>
          <w:b/>
          <w:noProof/>
          <w:color w:val="0070C0"/>
          <w:sz w:val="24"/>
          <w:lang w:val="en-US"/>
        </w:rPr>
      </w:pPr>
      <w:r w:rsidRPr="00945A18">
        <w:rPr>
          <w:rFonts w:ascii="Times New Roman" w:hAnsi="Times New Roman"/>
          <w:b/>
          <w:noProof/>
          <w:color w:val="0070C0"/>
          <w:sz w:val="24"/>
          <w:lang w:val="en-US"/>
        </w:rPr>
        <mc:AlternateContent>
          <mc:Choice Requires="wps">
            <w:drawing>
              <wp:anchor distT="0" distB="0" distL="114300" distR="114300" simplePos="0" relativeHeight="251699200" behindDoc="0" locked="0" layoutInCell="1" allowOverlap="1" wp14:anchorId="0A3B3F6E" wp14:editId="1DFD0A46">
                <wp:simplePos x="0" y="0"/>
                <wp:positionH relativeFrom="column">
                  <wp:posOffset>156845</wp:posOffset>
                </wp:positionH>
                <wp:positionV relativeFrom="paragraph">
                  <wp:posOffset>111125</wp:posOffset>
                </wp:positionV>
                <wp:extent cx="5514975" cy="666750"/>
                <wp:effectExtent l="0" t="0" r="47625" b="57150"/>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666750"/>
                        </a:xfrm>
                        <a:prstGeom prst="flowChartAlternateProcess">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miter lim="800000"/>
                          <a:headEnd/>
                          <a:tailEnd/>
                        </a:ln>
                        <a:effectLst>
                          <a:outerShdw dist="28398" dir="3806097" algn="ctr" rotWithShape="0">
                            <a:srgbClr val="9BBB59">
                              <a:lumMod val="50000"/>
                              <a:lumOff val="0"/>
                              <a:alpha val="50000"/>
                            </a:srgbClr>
                          </a:outerShdw>
                        </a:effectLst>
                      </wps:spPr>
                      <wps:txbx>
                        <w:txbxContent>
                          <w:p w:rsidR="00B74F67" w:rsidRDefault="00B74F67" w:rsidP="000D68FD">
                            <w:pPr>
                              <w:spacing w:line="276" w:lineRule="auto"/>
                              <w:jc w:val="center"/>
                              <w:rPr>
                                <w:rFonts w:cs="Segoe UI"/>
                                <w:b/>
                                <w:color w:val="0070C0"/>
                                <w:sz w:val="32"/>
                                <w:szCs w:val="32"/>
                                <w:lang w:val="en-US"/>
                              </w:rPr>
                            </w:pPr>
                            <w:r w:rsidRPr="000E7D54">
                              <w:rPr>
                                <w:rFonts w:cs="Segoe UI"/>
                                <w:b/>
                                <w:color w:val="0070C0"/>
                                <w:sz w:val="32"/>
                                <w:szCs w:val="32"/>
                                <w:lang w:val="en-US"/>
                              </w:rPr>
                              <w:t xml:space="preserve">DEVELOPMENT OF </w:t>
                            </w:r>
                            <w:r>
                              <w:rPr>
                                <w:rFonts w:cs="Segoe UI"/>
                                <w:b/>
                                <w:color w:val="0070C0"/>
                                <w:sz w:val="32"/>
                                <w:szCs w:val="32"/>
                                <w:lang w:val="en-US"/>
                              </w:rPr>
                              <w:t>KENYA</w:t>
                            </w:r>
                            <w:r w:rsidRPr="000E7D54">
                              <w:rPr>
                                <w:rFonts w:cs="Segoe UI"/>
                                <w:b/>
                                <w:color w:val="0070C0"/>
                                <w:sz w:val="32"/>
                                <w:szCs w:val="32"/>
                                <w:lang w:val="en-US"/>
                              </w:rPr>
                              <w:t xml:space="preserve"> NATIONAL ENVIRONMENTAL PERFORMANCE INDEX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 o:spid="_x0000_s1026" type="#_x0000_t176" style="position:absolute;left:0;text-align:left;margin-left:12.35pt;margin-top:8.75pt;width:434.25pt;height: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" fillcolor="#c3d69b" strokecolor="#c3d69b" strokeweight="1pt">
                <v:fill color2="#ebf1de" angle="135" focus="50%" type="gradient"/>
                <v:shadow on="t" color="#4f6228" opacity=".5" offset="1pt"/>
                <v:textbox>
                  <w:txbxContent>
                    <w:p w:rsidR="00B74F67" w:rsidRDefault="00B74F67" w:rsidP="000D68FD">
                      <w:pPr>
                        <w:spacing w:line="276" w:lineRule="auto"/>
                        <w:jc w:val="center"/>
                        <w:rPr>
                          <w:rFonts w:cs="Segoe UI"/>
                          <w:b/>
                          <w:color w:val="0070C0"/>
                          <w:sz w:val="32"/>
                          <w:szCs w:val="32"/>
                          <w:lang w:val="en-US"/>
                        </w:rPr>
                      </w:pPr>
                      <w:r w:rsidRPr="000E7D54">
                        <w:rPr>
                          <w:rFonts w:cs="Segoe UI"/>
                          <w:b/>
                          <w:color w:val="0070C0"/>
                          <w:sz w:val="32"/>
                          <w:szCs w:val="32"/>
                          <w:lang w:val="en-US"/>
                        </w:rPr>
                        <w:t xml:space="preserve">DEVELOPMENT OF </w:t>
                      </w:r>
                      <w:r>
                        <w:rPr>
                          <w:rFonts w:cs="Segoe UI"/>
                          <w:b/>
                          <w:color w:val="0070C0"/>
                          <w:sz w:val="32"/>
                          <w:szCs w:val="32"/>
                          <w:lang w:val="en-US"/>
                        </w:rPr>
                        <w:t>KENYA</w:t>
                      </w:r>
                      <w:r w:rsidRPr="000E7D54">
                        <w:rPr>
                          <w:rFonts w:cs="Segoe UI"/>
                          <w:b/>
                          <w:color w:val="0070C0"/>
                          <w:sz w:val="32"/>
                          <w:szCs w:val="32"/>
                          <w:lang w:val="en-US"/>
                        </w:rPr>
                        <w:t xml:space="preserve"> NATIONAL ENVIRONMENTAL PERFORMANCE INDEX</w:t>
                      </w:r>
                    </w:p>
                  </w:txbxContent>
                </v:textbox>
              </v:shape>
            </w:pict>
          </mc:Fallback>
        </mc:AlternateContent>
      </w:r>
    </w:p>
    <w:p w:rsidR="000D68FD" w:rsidRPr="00945A18" w:rsidRDefault="000D68FD" w:rsidP="000D68FD">
      <w:pPr>
        <w:spacing w:line="276" w:lineRule="auto"/>
        <w:jc w:val="center"/>
        <w:rPr>
          <w:rFonts w:ascii="Times New Roman" w:hAnsi="Times New Roman"/>
          <w:b/>
          <w:noProof/>
          <w:color w:val="0070C0"/>
          <w:sz w:val="24"/>
          <w:lang w:val="en-US"/>
        </w:rPr>
      </w:pPr>
    </w:p>
    <w:p w:rsidR="000D68FD" w:rsidRPr="00945A18" w:rsidRDefault="000D68FD" w:rsidP="000D68FD">
      <w:pPr>
        <w:spacing w:line="276" w:lineRule="auto"/>
        <w:jc w:val="center"/>
        <w:rPr>
          <w:rFonts w:ascii="Times New Roman" w:hAnsi="Times New Roman"/>
          <w:b/>
          <w:color w:val="0070C0"/>
          <w:sz w:val="24"/>
        </w:rPr>
      </w:pPr>
    </w:p>
    <w:p w:rsidR="000D68FD" w:rsidRPr="00945A18" w:rsidRDefault="000D68FD" w:rsidP="000D68FD">
      <w:pPr>
        <w:spacing w:line="276" w:lineRule="auto"/>
        <w:jc w:val="center"/>
        <w:rPr>
          <w:rFonts w:ascii="Times New Roman" w:hAnsi="Times New Roman"/>
          <w:b/>
          <w:color w:val="0070C0"/>
          <w:sz w:val="24"/>
        </w:rPr>
      </w:pPr>
    </w:p>
    <w:p w:rsidR="000D68FD" w:rsidRPr="00945A18" w:rsidRDefault="000D68FD" w:rsidP="000D68FD">
      <w:pPr>
        <w:spacing w:line="276" w:lineRule="auto"/>
        <w:jc w:val="center"/>
        <w:rPr>
          <w:rFonts w:ascii="Times New Roman" w:hAnsi="Times New Roman"/>
          <w:b/>
          <w:color w:val="0070C0"/>
          <w:sz w:val="24"/>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485A60" w:rsidRPr="00945A18" w:rsidTr="00EF2BEF">
        <w:tc>
          <w:tcPr>
            <w:tcW w:w="9286" w:type="dxa"/>
          </w:tcPr>
          <w:p w:rsidR="00485A60" w:rsidRDefault="00485A60" w:rsidP="000D68FD">
            <w:pPr>
              <w:spacing w:line="276" w:lineRule="auto"/>
              <w:jc w:val="center"/>
              <w:rPr>
                <w:rFonts w:ascii="Times New Roman" w:hAnsi="Times New Roman"/>
                <w:noProof/>
              </w:rPr>
            </w:pPr>
          </w:p>
          <w:p w:rsidR="00262819" w:rsidRDefault="00262819" w:rsidP="000D68FD">
            <w:pPr>
              <w:spacing w:line="276" w:lineRule="auto"/>
              <w:jc w:val="center"/>
              <w:rPr>
                <w:rFonts w:ascii="Times New Roman" w:hAnsi="Times New Roman"/>
                <w:noProof/>
              </w:rPr>
            </w:pPr>
          </w:p>
          <w:p w:rsidR="00262819" w:rsidRDefault="00262819" w:rsidP="000D68FD">
            <w:pPr>
              <w:spacing w:line="276" w:lineRule="auto"/>
              <w:jc w:val="center"/>
              <w:rPr>
                <w:rFonts w:ascii="Times New Roman" w:hAnsi="Times New Roman"/>
                <w:noProof/>
              </w:rPr>
            </w:pPr>
          </w:p>
          <w:p w:rsidR="00262819" w:rsidRDefault="00262819" w:rsidP="000D68FD">
            <w:pPr>
              <w:spacing w:line="276" w:lineRule="auto"/>
              <w:jc w:val="center"/>
              <w:rPr>
                <w:rFonts w:ascii="Times New Roman" w:hAnsi="Times New Roman"/>
                <w:noProof/>
              </w:rPr>
            </w:pPr>
          </w:p>
          <w:p w:rsidR="00262819" w:rsidRDefault="00262819" w:rsidP="000D68FD">
            <w:pPr>
              <w:spacing w:line="276" w:lineRule="auto"/>
              <w:jc w:val="center"/>
              <w:rPr>
                <w:rFonts w:ascii="Times New Roman" w:hAnsi="Times New Roman"/>
                <w:noProof/>
              </w:rPr>
            </w:pPr>
          </w:p>
          <w:p w:rsidR="00262819" w:rsidRPr="00945A18" w:rsidRDefault="00262819" w:rsidP="000D68FD">
            <w:pPr>
              <w:spacing w:line="276" w:lineRule="auto"/>
              <w:jc w:val="center"/>
              <w:rPr>
                <w:rFonts w:ascii="Times New Roman" w:hAnsi="Times New Roman"/>
                <w:color w:val="0070C0"/>
                <w:sz w:val="24"/>
              </w:rPr>
            </w:pPr>
          </w:p>
        </w:tc>
      </w:tr>
    </w:tbl>
    <w:p w:rsidR="000D68FD" w:rsidRPr="00945A18" w:rsidRDefault="000D68FD" w:rsidP="000D68FD">
      <w:pPr>
        <w:spacing w:line="276" w:lineRule="auto"/>
        <w:jc w:val="center"/>
        <w:rPr>
          <w:rFonts w:ascii="Times New Roman" w:hAnsi="Times New Roman"/>
          <w:b/>
          <w:color w:val="0070C0"/>
          <w:sz w:val="32"/>
          <w:szCs w:val="32"/>
          <w:lang w:val="en-US"/>
        </w:rPr>
      </w:pPr>
      <w:r w:rsidRPr="00945A18">
        <w:rPr>
          <w:rFonts w:ascii="Times New Roman" w:hAnsi="Times New Roman"/>
          <w:b/>
          <w:color w:val="0070C0"/>
          <w:sz w:val="32"/>
          <w:szCs w:val="32"/>
          <w:lang w:val="en-US"/>
        </w:rPr>
        <w:t>INCEPTION REPORT</w:t>
      </w:r>
    </w:p>
    <w:p w:rsidR="000D68FD" w:rsidRDefault="000D68FD" w:rsidP="000D68FD">
      <w:pPr>
        <w:spacing w:line="276" w:lineRule="auto"/>
        <w:jc w:val="center"/>
        <w:rPr>
          <w:rFonts w:ascii="Times New Roman" w:hAnsi="Times New Roman"/>
          <w:b/>
          <w:color w:val="0070C0"/>
          <w:sz w:val="32"/>
          <w:szCs w:val="32"/>
          <w:lang w:val="en-US"/>
        </w:rPr>
      </w:pPr>
    </w:p>
    <w:p w:rsidR="00262819" w:rsidRPr="00945A18" w:rsidRDefault="00262819" w:rsidP="000D68FD">
      <w:pPr>
        <w:spacing w:line="276" w:lineRule="auto"/>
        <w:jc w:val="center"/>
        <w:rPr>
          <w:rFonts w:ascii="Times New Roman" w:hAnsi="Times New Roman"/>
          <w:b/>
          <w:color w:val="0070C0"/>
          <w:sz w:val="32"/>
          <w:szCs w:val="32"/>
          <w:lang w:val="en-US"/>
        </w:rPr>
      </w:pPr>
    </w:p>
    <w:p w:rsidR="000D68FD" w:rsidRPr="00945A18" w:rsidRDefault="009058DE" w:rsidP="000D68FD">
      <w:pPr>
        <w:spacing w:line="276" w:lineRule="auto"/>
        <w:jc w:val="center"/>
        <w:rPr>
          <w:rFonts w:ascii="Times New Roman" w:hAnsi="Times New Roman"/>
          <w:b/>
          <w:color w:val="0070C0"/>
          <w:sz w:val="32"/>
          <w:szCs w:val="32"/>
          <w:lang w:val="en-US"/>
        </w:rPr>
      </w:pPr>
      <w:r w:rsidRPr="00945A18">
        <w:rPr>
          <w:rFonts w:ascii="Times New Roman" w:hAnsi="Times New Roman"/>
          <w:b/>
          <w:color w:val="0070C0"/>
          <w:sz w:val="32"/>
          <w:szCs w:val="32"/>
          <w:lang w:val="en-US"/>
        </w:rPr>
        <w:t>JU</w:t>
      </w:r>
      <w:r w:rsidR="005902B7">
        <w:rPr>
          <w:rFonts w:ascii="Times New Roman" w:hAnsi="Times New Roman"/>
          <w:b/>
          <w:color w:val="0070C0"/>
          <w:sz w:val="32"/>
          <w:szCs w:val="32"/>
          <w:lang w:val="en-US"/>
        </w:rPr>
        <w:t>LY</w:t>
      </w:r>
      <w:r w:rsidR="000D68FD" w:rsidRPr="00945A18">
        <w:rPr>
          <w:rFonts w:ascii="Times New Roman" w:hAnsi="Times New Roman"/>
          <w:b/>
          <w:color w:val="0070C0"/>
          <w:sz w:val="32"/>
          <w:szCs w:val="32"/>
          <w:lang w:val="en-US"/>
        </w:rPr>
        <w:t xml:space="preserve"> 201</w:t>
      </w:r>
      <w:r w:rsidRPr="00945A18">
        <w:rPr>
          <w:rFonts w:ascii="Times New Roman" w:hAnsi="Times New Roman"/>
          <w:b/>
          <w:color w:val="0070C0"/>
          <w:sz w:val="32"/>
          <w:szCs w:val="32"/>
          <w:lang w:val="en-US"/>
        </w:rPr>
        <w:t>7</w:t>
      </w:r>
    </w:p>
    <w:p w:rsidR="00B61DED" w:rsidRPr="00945A18" w:rsidRDefault="00B61DED" w:rsidP="000D68FD">
      <w:pPr>
        <w:spacing w:line="276" w:lineRule="auto"/>
        <w:jc w:val="center"/>
        <w:rPr>
          <w:rFonts w:ascii="Times New Roman" w:hAnsi="Times New Roman"/>
          <w:b/>
          <w:color w:val="0070C0"/>
          <w:sz w:val="32"/>
          <w:szCs w:val="32"/>
          <w:lang w:val="en-US"/>
        </w:rPr>
      </w:pPr>
    </w:p>
    <w:p w:rsidR="00262819" w:rsidRPr="00945A18" w:rsidRDefault="00262819" w:rsidP="000D68FD">
      <w:pPr>
        <w:spacing w:line="276" w:lineRule="auto"/>
        <w:jc w:val="center"/>
        <w:rPr>
          <w:rFonts w:ascii="Times New Roman" w:hAnsi="Times New Roman"/>
          <w:b/>
          <w:color w:val="0070C0"/>
          <w:sz w:val="32"/>
          <w:szCs w:val="32"/>
          <w:lang w:val="en-US"/>
        </w:rPr>
      </w:pPr>
    </w:p>
    <w:tbl>
      <w:tblPr>
        <w:tblW w:w="5405" w:type="pct"/>
        <w:tblInd w:w="-342"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ook w:val="04A0" w:firstRow="1" w:lastRow="0" w:firstColumn="1" w:lastColumn="0" w:noHBand="0" w:noVBand="1"/>
      </w:tblPr>
      <w:tblGrid>
        <w:gridCol w:w="4993"/>
        <w:gridCol w:w="5045"/>
      </w:tblGrid>
      <w:tr w:rsidR="00B61DED" w:rsidRPr="00945A18" w:rsidTr="00EF2BEF">
        <w:tc>
          <w:tcPr>
            <w:tcW w:w="2487" w:type="pct"/>
            <w:hideMark/>
          </w:tcPr>
          <w:p w:rsidR="00B61DED" w:rsidRPr="00945A18" w:rsidRDefault="00B61DED" w:rsidP="00B61DED">
            <w:pPr>
              <w:spacing w:line="276" w:lineRule="auto"/>
              <w:rPr>
                <w:rFonts w:ascii="Times New Roman" w:eastAsia="Calibri" w:hAnsi="Times New Roman"/>
                <w:b/>
                <w:color w:val="0070C0"/>
                <w:sz w:val="22"/>
                <w:szCs w:val="22"/>
                <w:lang w:eastAsia="en-GB"/>
              </w:rPr>
            </w:pPr>
            <w:r w:rsidRPr="00945A18">
              <w:rPr>
                <w:rFonts w:ascii="Times New Roman" w:eastAsia="Calibri" w:hAnsi="Times New Roman"/>
                <w:b/>
                <w:color w:val="0070C0"/>
                <w:lang w:eastAsia="en-GB"/>
              </w:rPr>
              <w:t>Client</w:t>
            </w:r>
          </w:p>
        </w:tc>
        <w:tc>
          <w:tcPr>
            <w:tcW w:w="2513" w:type="pct"/>
            <w:hideMark/>
          </w:tcPr>
          <w:p w:rsidR="00B61DED" w:rsidRPr="00945A18" w:rsidRDefault="00B61DED" w:rsidP="00B61DED">
            <w:pPr>
              <w:spacing w:line="276" w:lineRule="auto"/>
              <w:rPr>
                <w:rFonts w:ascii="Times New Roman" w:eastAsia="Calibri" w:hAnsi="Times New Roman"/>
                <w:b/>
                <w:color w:val="0070C0"/>
                <w:sz w:val="22"/>
                <w:szCs w:val="22"/>
                <w:lang w:eastAsia="en-GB"/>
              </w:rPr>
            </w:pPr>
            <w:r w:rsidRPr="00945A18">
              <w:rPr>
                <w:rFonts w:ascii="Times New Roman" w:eastAsia="Calibri" w:hAnsi="Times New Roman"/>
                <w:b/>
                <w:color w:val="0070C0"/>
                <w:lang w:eastAsia="en-GB"/>
              </w:rPr>
              <w:t>Consultant</w:t>
            </w:r>
          </w:p>
        </w:tc>
      </w:tr>
      <w:tr w:rsidR="00B61DED" w:rsidRPr="00945A18" w:rsidTr="00EF2BEF">
        <w:tc>
          <w:tcPr>
            <w:tcW w:w="2487" w:type="pct"/>
          </w:tcPr>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National Environment Management Authority (NEMA)</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Popo Road, Off Mombasa Road</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P.O. B</w:t>
            </w:r>
            <w:r w:rsidR="00342D55" w:rsidRPr="00945A18">
              <w:rPr>
                <w:rFonts w:ascii="Times New Roman" w:eastAsia="Calibri" w:hAnsi="Times New Roman"/>
                <w:lang w:eastAsia="en-GB"/>
              </w:rPr>
              <w:t>ox</w:t>
            </w:r>
            <w:r w:rsidRPr="00945A18">
              <w:rPr>
                <w:rFonts w:ascii="Times New Roman" w:eastAsia="Calibri" w:hAnsi="Times New Roman"/>
                <w:lang w:eastAsia="en-GB"/>
              </w:rPr>
              <w:t xml:space="preserve"> 67839-00200</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N</w:t>
            </w:r>
            <w:r w:rsidR="00342D55" w:rsidRPr="00945A18">
              <w:rPr>
                <w:rFonts w:ascii="Times New Roman" w:eastAsia="Calibri" w:hAnsi="Times New Roman"/>
                <w:lang w:eastAsia="en-GB"/>
              </w:rPr>
              <w:t xml:space="preserve">airobi, </w:t>
            </w:r>
            <w:r w:rsidRPr="00945A18">
              <w:rPr>
                <w:rFonts w:ascii="Times New Roman" w:eastAsia="Calibri" w:hAnsi="Times New Roman"/>
                <w:lang w:eastAsia="en-GB"/>
              </w:rPr>
              <w:t>Kenya</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TEL: 254 020 6005522/601945/608767</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FAX: 254 20 608997</w:t>
            </w:r>
          </w:p>
        </w:tc>
        <w:tc>
          <w:tcPr>
            <w:tcW w:w="2513" w:type="pct"/>
            <w:hideMark/>
          </w:tcPr>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Log Associates Ltd.</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 xml:space="preserve">Nicholson Court, Nicholson Drive Off </w:t>
            </w:r>
            <w:proofErr w:type="spellStart"/>
            <w:r w:rsidRPr="00945A18">
              <w:rPr>
                <w:rFonts w:ascii="Times New Roman" w:eastAsia="Calibri" w:hAnsi="Times New Roman"/>
                <w:lang w:eastAsia="en-GB"/>
              </w:rPr>
              <w:t>Ngong</w:t>
            </w:r>
            <w:proofErr w:type="spellEnd"/>
            <w:r w:rsidRPr="00945A18">
              <w:rPr>
                <w:rFonts w:ascii="Times New Roman" w:eastAsia="Calibri" w:hAnsi="Times New Roman"/>
                <w:lang w:eastAsia="en-GB"/>
              </w:rPr>
              <w:t xml:space="preserve"> Road</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P.O Box 10677 – 00100</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Nairobi, Kenya</w:t>
            </w:r>
          </w:p>
          <w:p w:rsidR="00B61DED" w:rsidRPr="00945A18" w:rsidRDefault="00B61DED" w:rsidP="00B61DED">
            <w:pPr>
              <w:spacing w:line="276" w:lineRule="auto"/>
              <w:rPr>
                <w:rFonts w:ascii="Times New Roman" w:eastAsia="Calibri" w:hAnsi="Times New Roman"/>
                <w:lang w:eastAsia="en-GB"/>
              </w:rPr>
            </w:pPr>
            <w:r w:rsidRPr="00945A18">
              <w:rPr>
                <w:rFonts w:ascii="Times New Roman" w:eastAsia="Calibri" w:hAnsi="Times New Roman"/>
                <w:lang w:eastAsia="en-GB"/>
              </w:rPr>
              <w:t>Tel: +254 788 712 156 or +254 20 271 2156</w:t>
            </w:r>
          </w:p>
          <w:p w:rsidR="00B61DED" w:rsidRPr="00945A18" w:rsidRDefault="00B61DED" w:rsidP="00B61DED">
            <w:pPr>
              <w:spacing w:line="276" w:lineRule="auto"/>
              <w:rPr>
                <w:rFonts w:ascii="Times New Roman" w:eastAsia="Calibri" w:hAnsi="Times New Roman"/>
                <w:sz w:val="22"/>
                <w:szCs w:val="22"/>
                <w:lang w:eastAsia="en-GB"/>
              </w:rPr>
            </w:pPr>
            <w:r w:rsidRPr="00945A18">
              <w:rPr>
                <w:rFonts w:ascii="Times New Roman" w:eastAsia="Calibri" w:hAnsi="Times New Roman"/>
                <w:lang w:eastAsia="en-GB"/>
              </w:rPr>
              <w:t>Fax: +254 020 201 7254</w:t>
            </w:r>
          </w:p>
        </w:tc>
      </w:tr>
    </w:tbl>
    <w:p w:rsidR="000D68FD" w:rsidRPr="00945A18" w:rsidRDefault="000D68FD" w:rsidP="000D68FD">
      <w:pPr>
        <w:spacing w:line="276" w:lineRule="auto"/>
        <w:rPr>
          <w:rFonts w:ascii="Times New Roman" w:hAnsi="Times New Roman"/>
          <w:sz w:val="24"/>
        </w:rPr>
        <w:sectPr w:rsidR="000D68FD" w:rsidRPr="00945A18" w:rsidSect="000D68FD">
          <w:pgSz w:w="11906" w:h="16838"/>
          <w:pgMar w:top="1418" w:right="1418" w:bottom="720" w:left="1418" w:header="709" w:footer="709" w:gutter="0"/>
          <w:cols w:space="708"/>
          <w:docGrid w:linePitch="360"/>
        </w:sectPr>
      </w:pPr>
    </w:p>
    <w:p w:rsidR="000D68FD" w:rsidRPr="00945A18" w:rsidRDefault="000D68FD" w:rsidP="000D68FD">
      <w:pPr>
        <w:spacing w:line="312" w:lineRule="auto"/>
        <w:rPr>
          <w:rFonts w:ascii="Times New Roman" w:hAnsi="Times New Roman"/>
          <w:sz w:val="24"/>
        </w:rPr>
      </w:pPr>
    </w:p>
    <w:p w:rsidR="003E7CE3" w:rsidRPr="00945A18" w:rsidRDefault="000232A9" w:rsidP="000232A9">
      <w:pPr>
        <w:pStyle w:val="Heading1"/>
        <w:rPr>
          <w:rFonts w:ascii="Times New Roman" w:hAnsi="Times New Roman" w:cs="Times New Roman"/>
          <w:color w:val="E36C0A" w:themeColor="accent6" w:themeShade="BF"/>
          <w:sz w:val="28"/>
        </w:rPr>
      </w:pPr>
      <w:bookmarkStart w:id="0" w:name="_Toc306032233"/>
      <w:bookmarkStart w:id="1" w:name="_Toc306034891"/>
      <w:bookmarkStart w:id="2" w:name="_Toc306975154"/>
      <w:bookmarkStart w:id="3" w:name="_Toc488258598"/>
      <w:r w:rsidRPr="00945A18">
        <w:rPr>
          <w:rFonts w:ascii="Times New Roman" w:hAnsi="Times New Roman" w:cs="Times New Roman"/>
          <w:b/>
          <w:color w:val="E36C0A" w:themeColor="accent6" w:themeShade="BF"/>
          <w:sz w:val="28"/>
        </w:rPr>
        <w:t xml:space="preserve">TABLE OF </w:t>
      </w:r>
      <w:r w:rsidR="003E7CE3" w:rsidRPr="00945A18">
        <w:rPr>
          <w:rFonts w:ascii="Times New Roman" w:hAnsi="Times New Roman" w:cs="Times New Roman"/>
          <w:b/>
          <w:color w:val="E36C0A" w:themeColor="accent6" w:themeShade="BF"/>
          <w:sz w:val="28"/>
        </w:rPr>
        <w:t>CONTENTS</w:t>
      </w:r>
      <w:bookmarkEnd w:id="0"/>
      <w:bookmarkEnd w:id="1"/>
      <w:bookmarkEnd w:id="2"/>
      <w:bookmarkEnd w:id="3"/>
    </w:p>
    <w:p w:rsidR="003E7CE3" w:rsidRPr="00945A18" w:rsidRDefault="003E7CE3" w:rsidP="00AF0514">
      <w:pPr>
        <w:rPr>
          <w:rFonts w:ascii="Times New Roman" w:hAnsi="Times New Roman"/>
          <w:noProof/>
          <w:sz w:val="24"/>
          <w:lang w:eastAsia="en-GB"/>
        </w:rPr>
      </w:pPr>
    </w:p>
    <w:sdt>
      <w:sdtPr>
        <w:rPr>
          <w:rFonts w:ascii="Times New Roman" w:hAnsi="Times New Roman"/>
          <w:sz w:val="24"/>
        </w:rPr>
        <w:id w:val="-19477975"/>
        <w:docPartObj>
          <w:docPartGallery w:val="Table of Contents"/>
          <w:docPartUnique/>
        </w:docPartObj>
      </w:sdtPr>
      <w:sdtEndPr>
        <w:rPr>
          <w:b/>
          <w:bCs/>
          <w:noProof/>
        </w:rPr>
      </w:sdtEndPr>
      <w:sdtContent>
        <w:p w:rsidR="00287323" w:rsidRPr="00287323" w:rsidRDefault="00AD6CF2">
          <w:pPr>
            <w:pStyle w:val="TOC1"/>
            <w:tabs>
              <w:tab w:val="right" w:leader="dot" w:pos="9016"/>
            </w:tabs>
            <w:rPr>
              <w:rFonts w:ascii="Times New Roman" w:eastAsiaTheme="minorEastAsia" w:hAnsi="Times New Roman"/>
              <w:noProof/>
              <w:sz w:val="24"/>
              <w:lang w:val="en-US"/>
            </w:rPr>
          </w:pPr>
          <w:r w:rsidRPr="00ED7F33">
            <w:rPr>
              <w:rFonts w:ascii="Times New Roman" w:hAnsi="Times New Roman"/>
              <w:sz w:val="24"/>
            </w:rPr>
            <w:fldChar w:fldCharType="begin"/>
          </w:r>
          <w:r w:rsidR="003E7CE3" w:rsidRPr="00ED7F33">
            <w:rPr>
              <w:rFonts w:ascii="Times New Roman" w:hAnsi="Times New Roman"/>
              <w:sz w:val="24"/>
            </w:rPr>
            <w:instrText xml:space="preserve"> TOC \o "1-3" \h \z \u </w:instrText>
          </w:r>
          <w:r w:rsidRPr="00ED7F33">
            <w:rPr>
              <w:rFonts w:ascii="Times New Roman" w:hAnsi="Times New Roman"/>
              <w:sz w:val="24"/>
            </w:rPr>
            <w:fldChar w:fldCharType="separate"/>
          </w:r>
          <w:hyperlink w:anchor="_Toc488258598" w:history="1">
            <w:r w:rsidR="00287323" w:rsidRPr="00287323">
              <w:rPr>
                <w:rStyle w:val="Hyperlink"/>
                <w:rFonts w:ascii="Times New Roman" w:hAnsi="Times New Roman"/>
                <w:b/>
                <w:noProof/>
                <w:sz w:val="24"/>
              </w:rPr>
              <w:t>TABLE OF CONTENTS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_Toc488258598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i</w:t>
            </w:r>
            <w:r w:rsidR="00287323" w:rsidRPr="00287323">
              <w:rPr>
                <w:rFonts w:ascii="Times New Roman" w:hAnsi="Times New Roman"/>
                <w:noProof/>
                <w:webHidden/>
                <w:sz w:val="24"/>
              </w:rPr>
              <w:fldChar w:fldCharType="end"/>
            </w:r>
          </w:hyperlink>
        </w:p>
        <w:p w:rsidR="00287323" w:rsidRPr="00287323" w:rsidRDefault="006973C8">
          <w:pPr>
            <w:pStyle w:val="TOC1"/>
            <w:tabs>
              <w:tab w:val="right" w:leader="dot" w:pos="9016"/>
            </w:tabs>
            <w:rPr>
              <w:rFonts w:ascii="Times New Roman" w:eastAsiaTheme="minorEastAsia" w:hAnsi="Times New Roman"/>
              <w:noProof/>
              <w:sz w:val="24"/>
              <w:lang w:val="en-US"/>
            </w:rPr>
          </w:pPr>
          <w:hyperlink w:anchor="_Toc488258599" w:history="1">
            <w:r w:rsidR="00287323" w:rsidRPr="00287323">
              <w:rPr>
                <w:rStyle w:val="Hyperlink"/>
                <w:rFonts w:ascii="Times New Roman" w:hAnsi="Times New Roman"/>
                <w:b/>
                <w:noProof/>
                <w:sz w:val="24"/>
              </w:rPr>
              <w:t>LIST OF TABLES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_Toc488258599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iii</w:t>
            </w:r>
            <w:r w:rsidR="00287323" w:rsidRPr="00287323">
              <w:rPr>
                <w:rFonts w:ascii="Times New Roman" w:hAnsi="Times New Roman"/>
                <w:noProof/>
                <w:webHidden/>
                <w:sz w:val="24"/>
              </w:rPr>
              <w:fldChar w:fldCharType="end"/>
            </w:r>
          </w:hyperlink>
        </w:p>
        <w:p w:rsidR="00287323" w:rsidRPr="00287323" w:rsidRDefault="006973C8">
          <w:pPr>
            <w:pStyle w:val="TOC1"/>
            <w:tabs>
              <w:tab w:val="right" w:leader="dot" w:pos="9016"/>
            </w:tabs>
            <w:rPr>
              <w:rFonts w:ascii="Times New Roman" w:eastAsiaTheme="minorEastAsia" w:hAnsi="Times New Roman"/>
              <w:noProof/>
              <w:sz w:val="24"/>
              <w:lang w:val="en-US"/>
            </w:rPr>
          </w:pPr>
          <w:hyperlink w:anchor="_Toc488258600" w:history="1">
            <w:r w:rsidR="00287323" w:rsidRPr="00287323">
              <w:rPr>
                <w:rStyle w:val="Hyperlink"/>
                <w:rFonts w:ascii="Times New Roman" w:hAnsi="Times New Roman"/>
                <w:b/>
                <w:noProof/>
                <w:sz w:val="24"/>
              </w:rPr>
              <w:t>LIST OF FIGURES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_Toc488258600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iii</w:t>
            </w:r>
            <w:r w:rsidR="00287323" w:rsidRPr="00287323">
              <w:rPr>
                <w:rFonts w:ascii="Times New Roman" w:hAnsi="Times New Roman"/>
                <w:noProof/>
                <w:webHidden/>
                <w:sz w:val="24"/>
              </w:rPr>
              <w:fldChar w:fldCharType="end"/>
            </w:r>
          </w:hyperlink>
        </w:p>
        <w:p w:rsidR="00287323" w:rsidRPr="00287323" w:rsidRDefault="006973C8">
          <w:pPr>
            <w:pStyle w:val="TOC1"/>
            <w:tabs>
              <w:tab w:val="right" w:leader="dot" w:pos="9016"/>
            </w:tabs>
            <w:rPr>
              <w:rFonts w:ascii="Times New Roman" w:eastAsiaTheme="minorEastAsia" w:hAnsi="Times New Roman"/>
              <w:noProof/>
              <w:sz w:val="24"/>
              <w:lang w:val="en-US"/>
            </w:rPr>
          </w:pPr>
          <w:hyperlink w:anchor="_Toc488258601" w:history="1">
            <w:r w:rsidR="00287323" w:rsidRPr="00287323">
              <w:rPr>
                <w:rStyle w:val="Hyperlink"/>
                <w:rFonts w:ascii="Times New Roman" w:hAnsi="Times New Roman"/>
                <w:b/>
                <w:noProof/>
                <w:sz w:val="24"/>
              </w:rPr>
              <w:t>LIST OF ABBREVIATIONS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_Toc488258601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iv</w:t>
            </w:r>
            <w:r w:rsidR="00287323" w:rsidRPr="00287323">
              <w:rPr>
                <w:rFonts w:ascii="Times New Roman" w:hAnsi="Times New Roman"/>
                <w:noProof/>
                <w:webHidden/>
                <w:sz w:val="24"/>
              </w:rPr>
              <w:fldChar w:fldCharType="end"/>
            </w:r>
          </w:hyperlink>
        </w:p>
        <w:p w:rsidR="00287323" w:rsidRPr="00287323" w:rsidRDefault="006973C8">
          <w:pPr>
            <w:pStyle w:val="TOC1"/>
            <w:tabs>
              <w:tab w:val="right" w:leader="dot" w:pos="9016"/>
            </w:tabs>
            <w:rPr>
              <w:rFonts w:ascii="Times New Roman" w:eastAsiaTheme="minorEastAsia" w:hAnsi="Times New Roman"/>
              <w:noProof/>
              <w:sz w:val="24"/>
              <w:lang w:val="en-US"/>
            </w:rPr>
          </w:pPr>
          <w:hyperlink w:anchor="_Toc488258602" w:history="1">
            <w:r w:rsidR="00287323" w:rsidRPr="00287323">
              <w:rPr>
                <w:rStyle w:val="Hyperlink"/>
                <w:rFonts w:ascii="Times New Roman" w:hAnsi="Times New Roman"/>
                <w:b/>
                <w:noProof/>
                <w:sz w:val="24"/>
              </w:rPr>
              <w:t>EXECUTIVE SUMMARY</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_Toc488258602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v</w:t>
            </w:r>
            <w:r w:rsidR="00287323" w:rsidRPr="00287323">
              <w:rPr>
                <w:rFonts w:ascii="Times New Roman" w:hAnsi="Times New Roman"/>
                <w:noProof/>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03" w:history="1">
            <w:r w:rsidR="00287323" w:rsidRPr="00287323">
              <w:rPr>
                <w:rStyle w:val="Hyperlink"/>
                <w:rFonts w:ascii="Times New Roman" w:hAnsi="Times New Roman"/>
                <w:b/>
                <w:noProof/>
                <w:sz w:val="24"/>
              </w:rPr>
              <w:t>1.0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INTRODUC</w:t>
            </w:r>
            <w:bookmarkStart w:id="4" w:name="_GoBack"/>
            <w:bookmarkEnd w:id="4"/>
            <w:r w:rsidR="00287323" w:rsidRPr="00287323">
              <w:rPr>
                <w:rStyle w:val="Hyperlink"/>
                <w:rFonts w:ascii="Times New Roman" w:hAnsi="Times New Roman"/>
                <w:b/>
                <w:noProof/>
                <w:sz w:val="24"/>
              </w:rPr>
              <w:t>TION</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_Toc488258603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1</w:t>
            </w:r>
            <w:r w:rsidR="00287323" w:rsidRPr="00287323">
              <w:rPr>
                <w:rFonts w:ascii="Times New Roman" w:hAnsi="Times New Roman"/>
                <w:noProof/>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4" w:history="1">
            <w:r w:rsidR="00287323" w:rsidRPr="00287323">
              <w:rPr>
                <w:rStyle w:val="Hyperlink"/>
                <w:rFonts w:ascii="Times New Roman" w:hAnsi="Times New Roman" w:cs="Times New Roman"/>
                <w:sz w:val="24"/>
              </w:rPr>
              <w:t>1.1</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Preface</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_Toc488258604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1</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5" w:history="1">
            <w:r w:rsidR="00287323" w:rsidRPr="00287323">
              <w:rPr>
                <w:rStyle w:val="Hyperlink"/>
                <w:rFonts w:ascii="Times New Roman" w:hAnsi="Times New Roman" w:cs="Times New Roman"/>
                <w:sz w:val="24"/>
              </w:rPr>
              <w:t>1.2</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Background</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_Toc488258605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1</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6" w:history="1">
            <w:r w:rsidR="00287323" w:rsidRPr="00287323">
              <w:rPr>
                <w:rStyle w:val="Hyperlink"/>
                <w:rFonts w:ascii="Times New Roman" w:hAnsi="Times New Roman" w:cs="Times New Roman"/>
                <w:sz w:val="24"/>
              </w:rPr>
              <w:t>1.3</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Rationale/ Justification</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_Toc488258606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2</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7" w:history="1">
            <w:r w:rsidR="00287323" w:rsidRPr="00287323">
              <w:rPr>
                <w:rStyle w:val="Hyperlink"/>
                <w:rFonts w:ascii="Times New Roman" w:hAnsi="Times New Roman" w:cs="Times New Roman"/>
                <w:sz w:val="24"/>
              </w:rPr>
              <w:t>1.4</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Objectives of the Consultancy</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_Toc488258607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2</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8" w:history="1">
            <w:r w:rsidR="00287323" w:rsidRPr="00287323">
              <w:rPr>
                <w:rStyle w:val="Hyperlink"/>
                <w:rFonts w:ascii="Times New Roman" w:hAnsi="Times New Roman" w:cs="Times New Roman"/>
                <w:sz w:val="24"/>
              </w:rPr>
              <w:t>1.5</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Expected Tasks</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_Toc488258608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3</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09" w:history="1">
            <w:r w:rsidR="00287323" w:rsidRPr="00287323">
              <w:rPr>
                <w:rStyle w:val="Hyperlink"/>
                <w:rFonts w:ascii="Times New Roman" w:hAnsi="Times New Roman" w:cs="Times New Roman"/>
                <w:sz w:val="24"/>
              </w:rPr>
              <w:t>1.6</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Deliverables</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_Toc488258609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3</w:t>
            </w:r>
            <w:r w:rsidR="00287323" w:rsidRPr="00287323">
              <w:rPr>
                <w:rFonts w:ascii="Times New Roman" w:hAnsi="Times New Roman" w:cs="Times New Roman"/>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10" w:history="1">
            <w:r w:rsidR="00287323" w:rsidRPr="00287323">
              <w:rPr>
                <w:rStyle w:val="Hyperlink"/>
                <w:rFonts w:ascii="Times New Roman" w:hAnsi="Times New Roman"/>
                <w:b/>
                <w:noProof/>
                <w:sz w:val="24"/>
              </w:rPr>
              <w:t>2.0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OUR UNDERSTANDING ON THE TERMS OF REFERENCE</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_Toc488258610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4</w:t>
            </w:r>
            <w:r w:rsidR="00287323" w:rsidRPr="00287323">
              <w:rPr>
                <w:rFonts w:ascii="Times New Roman" w:hAnsi="Times New Roman"/>
                <w:noProof/>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11" w:history="1">
            <w:r w:rsidR="00287323" w:rsidRPr="00287323">
              <w:rPr>
                <w:rStyle w:val="Hyperlink"/>
                <w:rFonts w:ascii="Times New Roman" w:hAnsi="Times New Roman" w:cs="Times New Roman"/>
                <w:sz w:val="24"/>
              </w:rPr>
              <w:t>2.1</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Terms of Reference</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_Toc488258611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4</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12" w:history="1">
            <w:r w:rsidR="00287323" w:rsidRPr="00287323">
              <w:rPr>
                <w:rStyle w:val="Hyperlink"/>
                <w:rFonts w:ascii="Times New Roman" w:hAnsi="Times New Roman" w:cs="Times New Roman"/>
                <w:sz w:val="24"/>
              </w:rPr>
              <w:t>2.2</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Our Understanding</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_Toc488258612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4</w:t>
            </w:r>
            <w:r w:rsidR="00287323" w:rsidRPr="00287323">
              <w:rPr>
                <w:rFonts w:ascii="Times New Roman" w:hAnsi="Times New Roman" w:cs="Times New Roman"/>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13" w:history="1">
            <w:r w:rsidR="00287323" w:rsidRPr="00287323">
              <w:rPr>
                <w:rStyle w:val="Hyperlink"/>
                <w:rFonts w:ascii="Times New Roman" w:hAnsi="Times New Roman"/>
                <w:noProof/>
                <w:sz w:val="24"/>
              </w:rPr>
              <w:t>2.2.1</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Development of the Environmental Performance Index (EPI) and providing Baselines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_Toc488258613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4</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14" w:history="1">
            <w:r w:rsidR="00287323" w:rsidRPr="00287323">
              <w:rPr>
                <w:rStyle w:val="Hyperlink"/>
                <w:rFonts w:ascii="Times New Roman" w:hAnsi="Times New Roman"/>
                <w:noProof/>
                <w:sz w:val="24"/>
              </w:rPr>
              <w:t>2.2.2</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Provision of recommendations on the required infrastructure for hosting and sharing of the Environment Performance Index;</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_Toc488258614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9</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15" w:history="1">
            <w:r w:rsidR="00287323" w:rsidRPr="00287323">
              <w:rPr>
                <w:rStyle w:val="Hyperlink"/>
                <w:rFonts w:ascii="Times New Roman" w:hAnsi="Times New Roman"/>
                <w:noProof/>
                <w:sz w:val="24"/>
              </w:rPr>
              <w:t>2.2.3</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Undertaking trainings on the development and use of the Environment Performance Index targeting mainly those drawn from implementing partners of the GGEP</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_Toc488258615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9</w:t>
            </w:r>
            <w:r w:rsidR="00287323" w:rsidRPr="00287323">
              <w:rPr>
                <w:rFonts w:ascii="Times New Roman" w:hAnsi="Times New Roman"/>
                <w:noProof/>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16" w:history="1">
            <w:r w:rsidR="00287323" w:rsidRPr="00287323">
              <w:rPr>
                <w:rStyle w:val="Hyperlink"/>
                <w:rFonts w:ascii="Times New Roman" w:hAnsi="Times New Roman"/>
                <w:b/>
                <w:noProof/>
                <w:sz w:val="24"/>
              </w:rPr>
              <w:t>3.0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APPROACH AND METHODOLOGY</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_Toc488258616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10</w:t>
            </w:r>
            <w:r w:rsidR="00287323" w:rsidRPr="00287323">
              <w:rPr>
                <w:rFonts w:ascii="Times New Roman" w:hAnsi="Times New Roman"/>
                <w:noProof/>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17" w:history="1">
            <w:r w:rsidR="00287323" w:rsidRPr="00287323">
              <w:rPr>
                <w:rStyle w:val="Hyperlink"/>
                <w:rFonts w:ascii="Times New Roman" w:hAnsi="Times New Roman" w:cs="Times New Roman"/>
                <w:sz w:val="24"/>
              </w:rPr>
              <w:t>3.1</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Generalized Approach</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_Toc488258617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10</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18" w:history="1">
            <w:r w:rsidR="00287323" w:rsidRPr="00287323">
              <w:rPr>
                <w:rStyle w:val="Hyperlink"/>
                <w:rFonts w:ascii="Times New Roman" w:hAnsi="Times New Roman" w:cs="Times New Roman"/>
                <w:sz w:val="24"/>
              </w:rPr>
              <w:t>3.2</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Methodology</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_Toc488258618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11</w:t>
            </w:r>
            <w:r w:rsidR="00287323" w:rsidRPr="00287323">
              <w:rPr>
                <w:rFonts w:ascii="Times New Roman" w:hAnsi="Times New Roman" w:cs="Times New Roman"/>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19" w:history="1">
            <w:r w:rsidR="00287323" w:rsidRPr="00287323">
              <w:rPr>
                <w:rStyle w:val="Hyperlink"/>
                <w:rFonts w:ascii="Times New Roman" w:hAnsi="Times New Roman"/>
                <w:noProof/>
                <w:sz w:val="24"/>
              </w:rPr>
              <w:t>3.2.1</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Development of the Environmental Performance Index (EPI) and providing Baselines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_Toc488258619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11</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20" w:history="1">
            <w:r w:rsidR="00287323" w:rsidRPr="00287323">
              <w:rPr>
                <w:rStyle w:val="Hyperlink"/>
                <w:rFonts w:ascii="Times New Roman" w:hAnsi="Times New Roman"/>
                <w:noProof/>
                <w:sz w:val="24"/>
              </w:rPr>
              <w:t>3.2.2</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Provision of recommendations on the required infrastructure for hosting and sharing of the Environment Performance Index;</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_Toc488258620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23</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21" w:history="1">
            <w:r w:rsidR="00287323" w:rsidRPr="00287323">
              <w:rPr>
                <w:rStyle w:val="Hyperlink"/>
                <w:rFonts w:ascii="Times New Roman" w:hAnsi="Times New Roman"/>
                <w:noProof/>
                <w:sz w:val="24"/>
              </w:rPr>
              <w:t>3.2.3</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National Stakeholder Validation Workshop</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_Toc488258621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25</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22" w:history="1">
            <w:r w:rsidR="00287323" w:rsidRPr="00287323">
              <w:rPr>
                <w:rStyle w:val="Hyperlink"/>
                <w:rFonts w:ascii="Times New Roman" w:hAnsi="Times New Roman"/>
                <w:noProof/>
                <w:sz w:val="24"/>
              </w:rPr>
              <w:t>3.2.4</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Undertaking trainings on the development and use of the Environment Performance Index targeting mainly those drawn from implementing partners of the GGEP</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_Toc488258622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25</w:t>
            </w:r>
            <w:r w:rsidR="00287323" w:rsidRPr="00287323">
              <w:rPr>
                <w:rFonts w:ascii="Times New Roman" w:hAnsi="Times New Roman"/>
                <w:noProof/>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23" w:history="1">
            <w:r w:rsidR="00287323" w:rsidRPr="00287323">
              <w:rPr>
                <w:rStyle w:val="Hyperlink"/>
                <w:rFonts w:ascii="Times New Roman" w:hAnsi="Times New Roman"/>
                <w:b/>
                <w:noProof/>
                <w:sz w:val="24"/>
              </w:rPr>
              <w:t>4.0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STUDY WORKPLAN</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_Toc488258623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27</w:t>
            </w:r>
            <w:r w:rsidR="00287323" w:rsidRPr="00287323">
              <w:rPr>
                <w:rFonts w:ascii="Times New Roman" w:hAnsi="Times New Roman"/>
                <w:noProof/>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24" w:history="1">
            <w:r w:rsidR="00287323" w:rsidRPr="00287323">
              <w:rPr>
                <w:rStyle w:val="Hyperlink"/>
                <w:rFonts w:ascii="Times New Roman" w:hAnsi="Times New Roman" w:cs="Times New Roman"/>
                <w:sz w:val="24"/>
              </w:rPr>
              <w:t>4.1</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Activity Schedule</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_Toc488258624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27</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25" w:history="1">
            <w:r w:rsidR="00287323" w:rsidRPr="00287323">
              <w:rPr>
                <w:rStyle w:val="Hyperlink"/>
                <w:rFonts w:ascii="Times New Roman" w:hAnsi="Times New Roman" w:cs="Times New Roman"/>
                <w:sz w:val="24"/>
              </w:rPr>
              <w:t>4.2</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Completion and Submission of Reports</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_Toc488258625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28</w:t>
            </w:r>
            <w:r w:rsidR="00287323" w:rsidRPr="00287323">
              <w:rPr>
                <w:rFonts w:ascii="Times New Roman" w:hAnsi="Times New Roman" w:cs="Times New Roman"/>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26" w:history="1">
            <w:r w:rsidR="00287323" w:rsidRPr="00287323">
              <w:rPr>
                <w:rStyle w:val="Hyperlink"/>
                <w:rFonts w:ascii="Times New Roman" w:hAnsi="Times New Roman" w:cs="Times New Roman"/>
                <w:sz w:val="24"/>
              </w:rPr>
              <w:t>4.3</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Study Work plan – Gann Chart</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_Toc488258626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28</w:t>
            </w:r>
            <w:r w:rsidR="00287323" w:rsidRPr="00287323">
              <w:rPr>
                <w:rFonts w:ascii="Times New Roman" w:hAnsi="Times New Roman" w:cs="Times New Roman"/>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27" w:history="1">
            <w:r w:rsidR="00287323" w:rsidRPr="00287323">
              <w:rPr>
                <w:rStyle w:val="Hyperlink"/>
                <w:rFonts w:ascii="Times New Roman" w:hAnsi="Times New Roman"/>
                <w:b/>
                <w:noProof/>
                <w:sz w:val="24"/>
              </w:rPr>
              <w:t>5.0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REFERENCES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_Toc488258627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30</w:t>
            </w:r>
            <w:r w:rsidR="00287323" w:rsidRPr="00287323">
              <w:rPr>
                <w:rFonts w:ascii="Times New Roman" w:hAnsi="Times New Roman"/>
                <w:noProof/>
                <w:webHidden/>
                <w:sz w:val="24"/>
              </w:rPr>
              <w:fldChar w:fldCharType="end"/>
            </w:r>
          </w:hyperlink>
        </w:p>
        <w:p w:rsidR="00287323" w:rsidRPr="00287323" w:rsidRDefault="006973C8">
          <w:pPr>
            <w:pStyle w:val="TOC1"/>
            <w:tabs>
              <w:tab w:val="left" w:pos="720"/>
              <w:tab w:val="right" w:leader="dot" w:pos="9016"/>
            </w:tabs>
            <w:rPr>
              <w:rFonts w:ascii="Times New Roman" w:eastAsiaTheme="minorEastAsia" w:hAnsi="Times New Roman"/>
              <w:noProof/>
              <w:sz w:val="24"/>
              <w:lang w:val="en-US"/>
            </w:rPr>
          </w:pPr>
          <w:hyperlink w:anchor="_Toc488258628" w:history="1">
            <w:r w:rsidR="00287323" w:rsidRPr="00287323">
              <w:rPr>
                <w:rStyle w:val="Hyperlink"/>
                <w:rFonts w:ascii="Times New Roman" w:hAnsi="Times New Roman"/>
                <w:b/>
                <w:noProof/>
                <w:sz w:val="24"/>
              </w:rPr>
              <w:t>6.0</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b/>
                <w:noProof/>
                <w:sz w:val="24"/>
              </w:rPr>
              <w:t>APPENDICES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_Toc488258628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31</w:t>
            </w:r>
            <w:r w:rsidR="00287323" w:rsidRPr="00287323">
              <w:rPr>
                <w:rFonts w:ascii="Times New Roman" w:hAnsi="Times New Roman"/>
                <w:noProof/>
                <w:webHidden/>
                <w:sz w:val="24"/>
              </w:rPr>
              <w:fldChar w:fldCharType="end"/>
            </w:r>
          </w:hyperlink>
        </w:p>
        <w:p w:rsidR="00287323" w:rsidRPr="00287323" w:rsidRDefault="006973C8">
          <w:pPr>
            <w:pStyle w:val="TOC2"/>
            <w:rPr>
              <w:rFonts w:ascii="Times New Roman" w:eastAsiaTheme="minorEastAsia" w:hAnsi="Times New Roman" w:cs="Times New Roman"/>
              <w:b w:val="0"/>
              <w:bCs w:val="0"/>
              <w:sz w:val="24"/>
            </w:rPr>
          </w:pPr>
          <w:hyperlink w:anchor="_Toc488258629" w:history="1">
            <w:r w:rsidR="00287323" w:rsidRPr="00287323">
              <w:rPr>
                <w:rStyle w:val="Hyperlink"/>
                <w:rFonts w:ascii="Times New Roman" w:hAnsi="Times New Roman" w:cs="Times New Roman"/>
                <w:sz w:val="24"/>
              </w:rPr>
              <w:t>6.1</w:t>
            </w:r>
            <w:r w:rsidR="00287323" w:rsidRPr="00287323">
              <w:rPr>
                <w:rFonts w:ascii="Times New Roman" w:eastAsiaTheme="minorEastAsia" w:hAnsi="Times New Roman" w:cs="Times New Roman"/>
                <w:b w:val="0"/>
                <w:bCs w:val="0"/>
                <w:sz w:val="24"/>
              </w:rPr>
              <w:tab/>
            </w:r>
            <w:r w:rsidR="00287323" w:rsidRPr="00287323">
              <w:rPr>
                <w:rStyle w:val="Hyperlink"/>
                <w:rFonts w:ascii="Times New Roman" w:hAnsi="Times New Roman" w:cs="Times New Roman"/>
                <w:sz w:val="24"/>
              </w:rPr>
              <w:t>Data collection tools</w:t>
            </w:r>
            <w:r w:rsidR="00287323" w:rsidRPr="00287323">
              <w:rPr>
                <w:rFonts w:ascii="Times New Roman" w:hAnsi="Times New Roman" w:cs="Times New Roman"/>
                <w:webHidden/>
                <w:sz w:val="24"/>
              </w:rPr>
              <w:tab/>
            </w:r>
            <w:r w:rsidR="00287323" w:rsidRPr="00287323">
              <w:rPr>
                <w:rFonts w:ascii="Times New Roman" w:hAnsi="Times New Roman" w:cs="Times New Roman"/>
                <w:webHidden/>
                <w:sz w:val="24"/>
              </w:rPr>
              <w:fldChar w:fldCharType="begin"/>
            </w:r>
            <w:r w:rsidR="00287323" w:rsidRPr="00287323">
              <w:rPr>
                <w:rFonts w:ascii="Times New Roman" w:hAnsi="Times New Roman" w:cs="Times New Roman"/>
                <w:webHidden/>
                <w:sz w:val="24"/>
              </w:rPr>
              <w:instrText xml:space="preserve"> PAGEREF _Toc488258629 \h </w:instrText>
            </w:r>
            <w:r w:rsidR="00287323" w:rsidRPr="00287323">
              <w:rPr>
                <w:rFonts w:ascii="Times New Roman" w:hAnsi="Times New Roman" w:cs="Times New Roman"/>
                <w:webHidden/>
                <w:sz w:val="24"/>
              </w:rPr>
            </w:r>
            <w:r w:rsidR="00287323" w:rsidRPr="00287323">
              <w:rPr>
                <w:rFonts w:ascii="Times New Roman" w:hAnsi="Times New Roman" w:cs="Times New Roman"/>
                <w:webHidden/>
                <w:sz w:val="24"/>
              </w:rPr>
              <w:fldChar w:fldCharType="separate"/>
            </w:r>
            <w:r w:rsidR="00CB3C3E">
              <w:rPr>
                <w:rFonts w:ascii="Times New Roman" w:hAnsi="Times New Roman" w:cs="Times New Roman"/>
                <w:webHidden/>
                <w:sz w:val="24"/>
              </w:rPr>
              <w:t>31</w:t>
            </w:r>
            <w:r w:rsidR="00287323" w:rsidRPr="00287323">
              <w:rPr>
                <w:rFonts w:ascii="Times New Roman" w:hAnsi="Times New Roman" w:cs="Times New Roman"/>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30" w:history="1">
            <w:r w:rsidR="00287323" w:rsidRPr="00287323">
              <w:rPr>
                <w:rStyle w:val="Hyperlink"/>
                <w:rFonts w:ascii="Times New Roman" w:hAnsi="Times New Roman"/>
                <w:noProof/>
                <w:sz w:val="24"/>
              </w:rPr>
              <w:t>6.1.1</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Discussion Guide for the National Workshops on Development of a Framework for the National EPI</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_Toc488258630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31</w:t>
            </w:r>
            <w:r w:rsidR="00287323" w:rsidRPr="00287323">
              <w:rPr>
                <w:rFonts w:ascii="Times New Roman" w:hAnsi="Times New Roman"/>
                <w:noProof/>
                <w:webHidden/>
                <w:sz w:val="24"/>
              </w:rPr>
              <w:fldChar w:fldCharType="end"/>
            </w:r>
          </w:hyperlink>
        </w:p>
        <w:p w:rsidR="00287323" w:rsidRPr="00287323" w:rsidRDefault="006973C8">
          <w:pPr>
            <w:pStyle w:val="TOC3"/>
            <w:tabs>
              <w:tab w:val="left" w:pos="1440"/>
              <w:tab w:val="right" w:leader="dot" w:pos="9016"/>
            </w:tabs>
            <w:rPr>
              <w:rFonts w:ascii="Times New Roman" w:eastAsiaTheme="minorEastAsia" w:hAnsi="Times New Roman"/>
              <w:noProof/>
              <w:sz w:val="24"/>
              <w:lang w:val="en-US"/>
            </w:rPr>
          </w:pPr>
          <w:hyperlink w:anchor="_Toc488258631" w:history="1">
            <w:r w:rsidR="00287323" w:rsidRPr="00287323">
              <w:rPr>
                <w:rStyle w:val="Hyperlink"/>
                <w:rFonts w:ascii="Times New Roman" w:hAnsi="Times New Roman"/>
                <w:noProof/>
                <w:sz w:val="24"/>
              </w:rPr>
              <w:t>6.1.2</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Discussion Guide for the County Workshops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_Toc488258631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31</w:t>
            </w:r>
            <w:r w:rsidR="00287323" w:rsidRPr="00287323">
              <w:rPr>
                <w:rFonts w:ascii="Times New Roman" w:hAnsi="Times New Roman"/>
                <w:noProof/>
                <w:webHidden/>
                <w:sz w:val="24"/>
              </w:rPr>
              <w:fldChar w:fldCharType="end"/>
            </w:r>
          </w:hyperlink>
        </w:p>
        <w:p w:rsidR="00287323" w:rsidRDefault="006973C8">
          <w:pPr>
            <w:pStyle w:val="TOC3"/>
            <w:tabs>
              <w:tab w:val="left" w:pos="1440"/>
              <w:tab w:val="right" w:leader="dot" w:pos="9016"/>
            </w:tabs>
            <w:rPr>
              <w:rFonts w:asciiTheme="minorHAnsi" w:eastAsiaTheme="minorEastAsia" w:hAnsiTheme="minorHAnsi" w:cstheme="minorBidi"/>
              <w:noProof/>
              <w:sz w:val="22"/>
              <w:szCs w:val="22"/>
              <w:lang w:val="en-US"/>
            </w:rPr>
          </w:pPr>
          <w:hyperlink w:anchor="_Toc488258632" w:history="1">
            <w:r w:rsidR="00287323" w:rsidRPr="00287323">
              <w:rPr>
                <w:rStyle w:val="Hyperlink"/>
                <w:rFonts w:ascii="Times New Roman" w:hAnsi="Times New Roman"/>
                <w:noProof/>
                <w:sz w:val="24"/>
              </w:rPr>
              <w:t>6.1.3</w:t>
            </w:r>
            <w:r w:rsidR="00287323" w:rsidRPr="00287323">
              <w:rPr>
                <w:rFonts w:ascii="Times New Roman" w:eastAsiaTheme="minorEastAsia" w:hAnsi="Times New Roman"/>
                <w:noProof/>
                <w:sz w:val="24"/>
                <w:lang w:val="en-US"/>
              </w:rPr>
              <w:tab/>
            </w:r>
            <w:r w:rsidR="00287323" w:rsidRPr="00287323">
              <w:rPr>
                <w:rStyle w:val="Hyperlink"/>
                <w:rFonts w:ascii="Times New Roman" w:hAnsi="Times New Roman"/>
                <w:noProof/>
                <w:sz w:val="24"/>
              </w:rPr>
              <w:t>Discussion Guide for Stakeholder Organisations</w:t>
            </w:r>
            <w:r w:rsidR="00287323" w:rsidRPr="00287323">
              <w:rPr>
                <w:rFonts w:ascii="Times New Roman" w:hAnsi="Times New Roman"/>
                <w:noProof/>
                <w:webHidden/>
                <w:sz w:val="24"/>
              </w:rPr>
              <w:tab/>
            </w:r>
            <w:r w:rsidR="00287323" w:rsidRPr="00287323">
              <w:rPr>
                <w:rFonts w:ascii="Times New Roman" w:hAnsi="Times New Roman"/>
                <w:noProof/>
                <w:webHidden/>
                <w:sz w:val="24"/>
              </w:rPr>
              <w:fldChar w:fldCharType="begin"/>
            </w:r>
            <w:r w:rsidR="00287323" w:rsidRPr="00287323">
              <w:rPr>
                <w:rFonts w:ascii="Times New Roman" w:hAnsi="Times New Roman"/>
                <w:noProof/>
                <w:webHidden/>
                <w:sz w:val="24"/>
              </w:rPr>
              <w:instrText xml:space="preserve"> PAGEREF _Toc488258632 \h </w:instrText>
            </w:r>
            <w:r w:rsidR="00287323" w:rsidRPr="00287323">
              <w:rPr>
                <w:rFonts w:ascii="Times New Roman" w:hAnsi="Times New Roman"/>
                <w:noProof/>
                <w:webHidden/>
                <w:sz w:val="24"/>
              </w:rPr>
            </w:r>
            <w:r w:rsidR="00287323" w:rsidRPr="00287323">
              <w:rPr>
                <w:rFonts w:ascii="Times New Roman" w:hAnsi="Times New Roman"/>
                <w:noProof/>
                <w:webHidden/>
                <w:sz w:val="24"/>
              </w:rPr>
              <w:fldChar w:fldCharType="separate"/>
            </w:r>
            <w:r w:rsidR="00CB3C3E">
              <w:rPr>
                <w:rFonts w:ascii="Times New Roman" w:hAnsi="Times New Roman"/>
                <w:noProof/>
                <w:webHidden/>
                <w:sz w:val="24"/>
              </w:rPr>
              <w:t>32</w:t>
            </w:r>
            <w:r w:rsidR="00287323" w:rsidRPr="00287323">
              <w:rPr>
                <w:rFonts w:ascii="Times New Roman" w:hAnsi="Times New Roman"/>
                <w:noProof/>
                <w:webHidden/>
                <w:sz w:val="24"/>
              </w:rPr>
              <w:fldChar w:fldCharType="end"/>
            </w:r>
          </w:hyperlink>
        </w:p>
        <w:p w:rsidR="003E7CE3" w:rsidRPr="00ED7F33" w:rsidRDefault="00AD6CF2" w:rsidP="00AF0514">
          <w:pPr>
            <w:spacing w:line="240" w:lineRule="auto"/>
            <w:rPr>
              <w:rFonts w:ascii="Times New Roman" w:hAnsi="Times New Roman"/>
              <w:sz w:val="24"/>
            </w:rPr>
          </w:pPr>
          <w:r w:rsidRPr="00ED7F33">
            <w:rPr>
              <w:rFonts w:ascii="Times New Roman" w:hAnsi="Times New Roman"/>
              <w:b/>
              <w:bCs/>
              <w:noProof/>
              <w:sz w:val="24"/>
            </w:rPr>
            <w:fldChar w:fldCharType="end"/>
          </w:r>
        </w:p>
      </w:sdtContent>
    </w:sdt>
    <w:p w:rsidR="003E7CE3" w:rsidRPr="00945A18" w:rsidRDefault="003E7CE3" w:rsidP="00AF0514">
      <w:pPr>
        <w:spacing w:after="200" w:line="276" w:lineRule="auto"/>
        <w:rPr>
          <w:rFonts w:ascii="Times New Roman" w:eastAsiaTheme="majorEastAsia" w:hAnsi="Times New Roman"/>
          <w:bCs/>
          <w:color w:val="808080" w:themeColor="background1" w:themeShade="80"/>
          <w:sz w:val="24"/>
        </w:rPr>
      </w:pPr>
      <w:r w:rsidRPr="00945A18">
        <w:rPr>
          <w:rFonts w:ascii="Times New Roman" w:hAnsi="Times New Roman"/>
          <w:sz w:val="24"/>
        </w:rPr>
        <w:br w:type="page"/>
      </w:r>
    </w:p>
    <w:p w:rsidR="00AD25F0" w:rsidRPr="00AD25F0" w:rsidRDefault="00AD25F0" w:rsidP="00AD25F0">
      <w:pPr>
        <w:pStyle w:val="Heading1"/>
        <w:rPr>
          <w:rFonts w:ascii="Times New Roman" w:hAnsi="Times New Roman" w:cs="Times New Roman"/>
          <w:b/>
          <w:color w:val="E36C0A" w:themeColor="accent6" w:themeShade="BF"/>
          <w:sz w:val="28"/>
        </w:rPr>
      </w:pPr>
      <w:bookmarkStart w:id="5" w:name="_Toc472414945"/>
      <w:bookmarkStart w:id="6" w:name="_Toc488258599"/>
      <w:r w:rsidRPr="00AD25F0">
        <w:rPr>
          <w:rFonts w:ascii="Times New Roman" w:hAnsi="Times New Roman" w:cs="Times New Roman"/>
          <w:b/>
          <w:color w:val="E36C0A" w:themeColor="accent6" w:themeShade="BF"/>
          <w:sz w:val="28"/>
        </w:rPr>
        <w:lastRenderedPageBreak/>
        <w:t>LIST OF TABLES</w:t>
      </w:r>
      <w:bookmarkEnd w:id="5"/>
      <w:bookmarkEnd w:id="6"/>
    </w:p>
    <w:p w:rsidR="00AD25F0" w:rsidRPr="00AD25F0" w:rsidRDefault="00AD25F0" w:rsidP="00AD25F0">
      <w:pPr>
        <w:tabs>
          <w:tab w:val="right" w:leader="dot" w:pos="9016"/>
        </w:tabs>
        <w:rPr>
          <w:sz w:val="22"/>
          <w:szCs w:val="22"/>
        </w:rPr>
      </w:pPr>
    </w:p>
    <w:p w:rsidR="003511E2" w:rsidRPr="003511E2" w:rsidRDefault="00AD25F0">
      <w:pPr>
        <w:pStyle w:val="TableofFigures"/>
        <w:tabs>
          <w:tab w:val="left" w:pos="1200"/>
          <w:tab w:val="right" w:leader="dot" w:pos="9016"/>
        </w:tabs>
        <w:rPr>
          <w:rFonts w:ascii="Times New Roman" w:hAnsi="Times New Roman"/>
          <w:noProof/>
          <w:sz w:val="24"/>
        </w:rPr>
      </w:pPr>
      <w:r w:rsidRPr="00AD25F0">
        <w:rPr>
          <w:sz w:val="22"/>
          <w:szCs w:val="22"/>
        </w:rPr>
        <w:fldChar w:fldCharType="begin"/>
      </w:r>
      <w:r w:rsidRPr="00AD25F0">
        <w:rPr>
          <w:sz w:val="22"/>
          <w:szCs w:val="22"/>
        </w:rPr>
        <w:instrText xml:space="preserve"> TOC \h \z \t "Heading 4" \c </w:instrText>
      </w:r>
      <w:r w:rsidRPr="00AD25F0">
        <w:rPr>
          <w:sz w:val="22"/>
          <w:szCs w:val="22"/>
        </w:rPr>
        <w:fldChar w:fldCharType="separate"/>
      </w:r>
      <w:hyperlink w:anchor="_Toc488256792" w:history="1">
        <w:r w:rsidR="003511E2" w:rsidRPr="003511E2">
          <w:rPr>
            <w:rStyle w:val="Hyperlink"/>
            <w:rFonts w:ascii="Times New Roman" w:hAnsi="Times New Roman"/>
            <w:noProof/>
            <w:sz w:val="24"/>
          </w:rPr>
          <w:t>Table 3.1</w:t>
        </w:r>
        <w:r w:rsidR="003511E2" w:rsidRPr="003511E2">
          <w:rPr>
            <w:rFonts w:ascii="Times New Roman" w:hAnsi="Times New Roman"/>
            <w:noProof/>
            <w:sz w:val="24"/>
          </w:rPr>
          <w:tab/>
        </w:r>
        <w:r w:rsidR="003511E2" w:rsidRPr="003511E2">
          <w:rPr>
            <w:rStyle w:val="Hyperlink"/>
            <w:rFonts w:ascii="Times New Roman" w:hAnsi="Times New Roman"/>
            <w:noProof/>
            <w:sz w:val="24"/>
          </w:rPr>
          <w:t>List of Key Stakeholders</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_Toc488256792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10</w:t>
        </w:r>
        <w:r w:rsidR="003511E2" w:rsidRPr="003511E2">
          <w:rPr>
            <w:rFonts w:ascii="Times New Roman" w:hAnsi="Times New Roman"/>
            <w:noProof/>
            <w:webHidden/>
            <w:sz w:val="24"/>
          </w:rPr>
          <w:fldChar w:fldCharType="end"/>
        </w:r>
      </w:hyperlink>
    </w:p>
    <w:p w:rsidR="003511E2" w:rsidRPr="003511E2" w:rsidRDefault="006973C8">
      <w:pPr>
        <w:pStyle w:val="TableofFigures"/>
        <w:tabs>
          <w:tab w:val="left" w:pos="1200"/>
          <w:tab w:val="right" w:leader="dot" w:pos="9016"/>
        </w:tabs>
        <w:rPr>
          <w:rFonts w:ascii="Times New Roman" w:hAnsi="Times New Roman"/>
          <w:noProof/>
          <w:sz w:val="24"/>
        </w:rPr>
      </w:pPr>
      <w:hyperlink w:anchor="_Toc488256793" w:history="1">
        <w:r w:rsidR="003511E2" w:rsidRPr="003511E2">
          <w:rPr>
            <w:rStyle w:val="Hyperlink"/>
            <w:rFonts w:ascii="Times New Roman" w:hAnsi="Times New Roman"/>
            <w:noProof/>
            <w:sz w:val="24"/>
          </w:rPr>
          <w:t>Table 3.2</w:t>
        </w:r>
        <w:r w:rsidR="003511E2" w:rsidRPr="003511E2">
          <w:rPr>
            <w:rFonts w:ascii="Times New Roman" w:hAnsi="Times New Roman"/>
            <w:noProof/>
            <w:sz w:val="24"/>
          </w:rPr>
          <w:tab/>
        </w:r>
        <w:r w:rsidR="003511E2" w:rsidRPr="003511E2">
          <w:rPr>
            <w:rStyle w:val="Hyperlink"/>
            <w:rFonts w:ascii="Times New Roman" w:hAnsi="Times New Roman"/>
            <w:noProof/>
            <w:sz w:val="24"/>
          </w:rPr>
          <w:t>Population Density (persons per sq km)</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_Toc488256793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15</w:t>
        </w:r>
        <w:r w:rsidR="003511E2" w:rsidRPr="003511E2">
          <w:rPr>
            <w:rFonts w:ascii="Times New Roman" w:hAnsi="Times New Roman"/>
            <w:noProof/>
            <w:webHidden/>
            <w:sz w:val="24"/>
          </w:rPr>
          <w:fldChar w:fldCharType="end"/>
        </w:r>
      </w:hyperlink>
    </w:p>
    <w:p w:rsidR="003511E2" w:rsidRPr="003511E2" w:rsidRDefault="006973C8">
      <w:pPr>
        <w:pStyle w:val="TableofFigures"/>
        <w:tabs>
          <w:tab w:val="left" w:pos="1200"/>
          <w:tab w:val="right" w:leader="dot" w:pos="9016"/>
        </w:tabs>
        <w:rPr>
          <w:rFonts w:ascii="Times New Roman" w:hAnsi="Times New Roman"/>
          <w:noProof/>
          <w:sz w:val="24"/>
        </w:rPr>
      </w:pPr>
      <w:hyperlink w:anchor="_Toc488256794" w:history="1">
        <w:r w:rsidR="003511E2" w:rsidRPr="003511E2">
          <w:rPr>
            <w:rStyle w:val="Hyperlink"/>
            <w:rFonts w:ascii="Times New Roman" w:hAnsi="Times New Roman"/>
            <w:noProof/>
            <w:sz w:val="24"/>
          </w:rPr>
          <w:t>Table 3.3</w:t>
        </w:r>
        <w:r w:rsidR="003511E2" w:rsidRPr="003511E2">
          <w:rPr>
            <w:rFonts w:ascii="Times New Roman" w:hAnsi="Times New Roman"/>
            <w:noProof/>
            <w:sz w:val="24"/>
          </w:rPr>
          <w:tab/>
        </w:r>
        <w:r w:rsidR="003511E2" w:rsidRPr="003511E2">
          <w:rPr>
            <w:rStyle w:val="Hyperlink"/>
            <w:rFonts w:ascii="Times New Roman" w:hAnsi="Times New Roman"/>
            <w:noProof/>
            <w:sz w:val="24"/>
          </w:rPr>
          <w:t>Distribution of Water Catchment Areas / Forest Zones / Biodiversity (5 Key Water Towers)</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_Toc488256794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16</w:t>
        </w:r>
        <w:r w:rsidR="003511E2" w:rsidRPr="003511E2">
          <w:rPr>
            <w:rFonts w:ascii="Times New Roman" w:hAnsi="Times New Roman"/>
            <w:noProof/>
            <w:webHidden/>
            <w:sz w:val="24"/>
          </w:rPr>
          <w:fldChar w:fldCharType="end"/>
        </w:r>
      </w:hyperlink>
    </w:p>
    <w:p w:rsidR="003511E2" w:rsidRPr="003511E2" w:rsidRDefault="006973C8">
      <w:pPr>
        <w:pStyle w:val="TableofFigures"/>
        <w:tabs>
          <w:tab w:val="left" w:pos="1200"/>
          <w:tab w:val="right" w:leader="dot" w:pos="9016"/>
        </w:tabs>
        <w:rPr>
          <w:rFonts w:ascii="Times New Roman" w:hAnsi="Times New Roman"/>
          <w:noProof/>
          <w:sz w:val="24"/>
        </w:rPr>
      </w:pPr>
      <w:hyperlink w:anchor="_Toc488256795" w:history="1">
        <w:r w:rsidR="003511E2" w:rsidRPr="003511E2">
          <w:rPr>
            <w:rStyle w:val="Hyperlink"/>
            <w:rFonts w:ascii="Times New Roman" w:hAnsi="Times New Roman"/>
            <w:noProof/>
            <w:sz w:val="24"/>
          </w:rPr>
          <w:t>Table 3.4</w:t>
        </w:r>
        <w:r w:rsidR="003511E2" w:rsidRPr="003511E2">
          <w:rPr>
            <w:rFonts w:ascii="Times New Roman" w:hAnsi="Times New Roman"/>
            <w:noProof/>
            <w:sz w:val="24"/>
          </w:rPr>
          <w:tab/>
        </w:r>
        <w:r w:rsidR="003511E2" w:rsidRPr="003511E2">
          <w:rPr>
            <w:rStyle w:val="Hyperlink"/>
            <w:rFonts w:ascii="Times New Roman" w:hAnsi="Times New Roman"/>
            <w:noProof/>
            <w:sz w:val="24"/>
          </w:rPr>
          <w:t>Agricultural Land Zoning</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_Toc488256795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16</w:t>
        </w:r>
        <w:r w:rsidR="003511E2" w:rsidRPr="003511E2">
          <w:rPr>
            <w:rFonts w:ascii="Times New Roman" w:hAnsi="Times New Roman"/>
            <w:noProof/>
            <w:webHidden/>
            <w:sz w:val="24"/>
          </w:rPr>
          <w:fldChar w:fldCharType="end"/>
        </w:r>
      </w:hyperlink>
    </w:p>
    <w:p w:rsidR="003511E2" w:rsidRPr="003511E2" w:rsidRDefault="006973C8">
      <w:pPr>
        <w:pStyle w:val="TableofFigures"/>
        <w:tabs>
          <w:tab w:val="left" w:pos="1200"/>
          <w:tab w:val="right" w:leader="dot" w:pos="9016"/>
        </w:tabs>
        <w:rPr>
          <w:rFonts w:ascii="Times New Roman" w:hAnsi="Times New Roman"/>
          <w:noProof/>
          <w:sz w:val="24"/>
        </w:rPr>
      </w:pPr>
      <w:hyperlink w:anchor="_Toc488256796" w:history="1">
        <w:r w:rsidR="003511E2" w:rsidRPr="003511E2">
          <w:rPr>
            <w:rStyle w:val="Hyperlink"/>
            <w:rFonts w:ascii="Times New Roman" w:hAnsi="Times New Roman"/>
            <w:noProof/>
            <w:sz w:val="24"/>
          </w:rPr>
          <w:t>Table 3.5</w:t>
        </w:r>
        <w:r w:rsidR="003511E2" w:rsidRPr="003511E2">
          <w:rPr>
            <w:rFonts w:ascii="Times New Roman" w:hAnsi="Times New Roman"/>
            <w:noProof/>
            <w:sz w:val="24"/>
          </w:rPr>
          <w:tab/>
        </w:r>
        <w:r w:rsidR="003511E2" w:rsidRPr="003511E2">
          <w:rPr>
            <w:rStyle w:val="Hyperlink"/>
            <w:rFonts w:ascii="Times New Roman" w:hAnsi="Times New Roman"/>
            <w:noProof/>
            <w:sz w:val="24"/>
          </w:rPr>
          <w:t>Ecological zoning of Counties</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_Toc488256796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17</w:t>
        </w:r>
        <w:r w:rsidR="003511E2" w:rsidRPr="003511E2">
          <w:rPr>
            <w:rFonts w:ascii="Times New Roman" w:hAnsi="Times New Roman"/>
            <w:noProof/>
            <w:webHidden/>
            <w:sz w:val="24"/>
          </w:rPr>
          <w:fldChar w:fldCharType="end"/>
        </w:r>
      </w:hyperlink>
    </w:p>
    <w:p w:rsidR="003511E2" w:rsidRPr="003511E2" w:rsidRDefault="006973C8">
      <w:pPr>
        <w:pStyle w:val="TableofFigures"/>
        <w:tabs>
          <w:tab w:val="left" w:pos="1200"/>
          <w:tab w:val="right" w:leader="dot" w:pos="9016"/>
        </w:tabs>
        <w:rPr>
          <w:rFonts w:ascii="Times New Roman" w:hAnsi="Times New Roman"/>
          <w:noProof/>
          <w:sz w:val="24"/>
        </w:rPr>
      </w:pPr>
      <w:hyperlink w:anchor="_Toc488256797" w:history="1">
        <w:r w:rsidR="003511E2" w:rsidRPr="003511E2">
          <w:rPr>
            <w:rStyle w:val="Hyperlink"/>
            <w:rFonts w:ascii="Times New Roman" w:hAnsi="Times New Roman"/>
            <w:noProof/>
            <w:sz w:val="24"/>
          </w:rPr>
          <w:t>Table 4.1:</w:t>
        </w:r>
        <w:r w:rsidR="003511E2" w:rsidRPr="003511E2">
          <w:rPr>
            <w:rFonts w:ascii="Times New Roman" w:hAnsi="Times New Roman"/>
            <w:noProof/>
            <w:sz w:val="24"/>
          </w:rPr>
          <w:tab/>
        </w:r>
        <w:r w:rsidR="003511E2" w:rsidRPr="003511E2">
          <w:rPr>
            <w:rStyle w:val="Hyperlink"/>
            <w:rFonts w:ascii="Times New Roman" w:hAnsi="Times New Roman"/>
            <w:noProof/>
            <w:sz w:val="24"/>
          </w:rPr>
          <w:t>Activity Schedule</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_Toc488256797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1</w:t>
        </w:r>
        <w:r w:rsidR="003511E2" w:rsidRPr="003511E2">
          <w:rPr>
            <w:rFonts w:ascii="Times New Roman" w:hAnsi="Times New Roman"/>
            <w:noProof/>
            <w:webHidden/>
            <w:sz w:val="24"/>
          </w:rPr>
          <w:fldChar w:fldCharType="end"/>
        </w:r>
      </w:hyperlink>
    </w:p>
    <w:p w:rsidR="003511E2" w:rsidRDefault="006973C8">
      <w:pPr>
        <w:pStyle w:val="TableofFigures"/>
        <w:tabs>
          <w:tab w:val="left" w:pos="1200"/>
          <w:tab w:val="right" w:leader="dot" w:pos="9016"/>
        </w:tabs>
        <w:rPr>
          <w:noProof/>
        </w:rPr>
      </w:pPr>
      <w:hyperlink w:anchor="_Toc488256798" w:history="1">
        <w:r w:rsidR="003511E2" w:rsidRPr="003511E2">
          <w:rPr>
            <w:rStyle w:val="Hyperlink"/>
            <w:rFonts w:ascii="Times New Roman" w:hAnsi="Times New Roman"/>
            <w:noProof/>
            <w:sz w:val="24"/>
          </w:rPr>
          <w:t>Table 4.2:</w:t>
        </w:r>
        <w:r w:rsidR="003511E2" w:rsidRPr="003511E2">
          <w:rPr>
            <w:rFonts w:ascii="Times New Roman" w:hAnsi="Times New Roman"/>
            <w:noProof/>
            <w:sz w:val="24"/>
          </w:rPr>
          <w:tab/>
        </w:r>
        <w:r w:rsidR="003511E2" w:rsidRPr="003511E2">
          <w:rPr>
            <w:rStyle w:val="Hyperlink"/>
            <w:rFonts w:ascii="Times New Roman" w:hAnsi="Times New Roman"/>
            <w:noProof/>
            <w:sz w:val="24"/>
          </w:rPr>
          <w:t xml:space="preserve">Reporting </w:t>
        </w:r>
        <w:r w:rsidR="003511E2">
          <w:rPr>
            <w:rStyle w:val="Hyperlink"/>
            <w:rFonts w:ascii="Times New Roman" w:hAnsi="Times New Roman"/>
            <w:noProof/>
            <w:sz w:val="24"/>
          </w:rPr>
          <w:t>D</w:t>
        </w:r>
        <w:r w:rsidR="003511E2" w:rsidRPr="003511E2">
          <w:rPr>
            <w:rStyle w:val="Hyperlink"/>
            <w:rFonts w:ascii="Times New Roman" w:hAnsi="Times New Roman"/>
            <w:noProof/>
            <w:sz w:val="24"/>
          </w:rPr>
          <w:t>ates</w:t>
        </w:r>
        <w:r w:rsidR="003511E2" w:rsidRPr="003511E2">
          <w:rPr>
            <w:rFonts w:ascii="Times New Roman" w:hAnsi="Times New Roman"/>
            <w:noProof/>
            <w:webHidden/>
            <w:sz w:val="24"/>
          </w:rPr>
          <w:tab/>
        </w:r>
        <w:r w:rsidR="003511E2" w:rsidRPr="003511E2">
          <w:rPr>
            <w:rFonts w:ascii="Times New Roman" w:hAnsi="Times New Roman"/>
            <w:noProof/>
            <w:webHidden/>
            <w:sz w:val="24"/>
          </w:rPr>
          <w:fldChar w:fldCharType="begin"/>
        </w:r>
        <w:r w:rsidR="003511E2" w:rsidRPr="003511E2">
          <w:rPr>
            <w:rFonts w:ascii="Times New Roman" w:hAnsi="Times New Roman"/>
            <w:noProof/>
            <w:webHidden/>
            <w:sz w:val="24"/>
          </w:rPr>
          <w:instrText xml:space="preserve"> PAGEREF _Toc488256798 \h </w:instrText>
        </w:r>
        <w:r w:rsidR="003511E2" w:rsidRPr="003511E2">
          <w:rPr>
            <w:rFonts w:ascii="Times New Roman" w:hAnsi="Times New Roman"/>
            <w:noProof/>
            <w:webHidden/>
            <w:sz w:val="24"/>
          </w:rPr>
        </w:r>
        <w:r w:rsidR="003511E2" w:rsidRPr="003511E2">
          <w:rPr>
            <w:rFonts w:ascii="Times New Roman" w:hAnsi="Times New Roman"/>
            <w:noProof/>
            <w:webHidden/>
            <w:sz w:val="24"/>
          </w:rPr>
          <w:fldChar w:fldCharType="separate"/>
        </w:r>
        <w:r w:rsidR="003511E2" w:rsidRPr="003511E2">
          <w:rPr>
            <w:rFonts w:ascii="Times New Roman" w:hAnsi="Times New Roman"/>
            <w:noProof/>
            <w:webHidden/>
            <w:sz w:val="24"/>
          </w:rPr>
          <w:t>2</w:t>
        </w:r>
        <w:r w:rsidR="003511E2" w:rsidRPr="003511E2">
          <w:rPr>
            <w:rFonts w:ascii="Times New Roman" w:hAnsi="Times New Roman"/>
            <w:noProof/>
            <w:webHidden/>
            <w:sz w:val="24"/>
          </w:rPr>
          <w:fldChar w:fldCharType="end"/>
        </w:r>
      </w:hyperlink>
    </w:p>
    <w:p w:rsidR="00AD25F0" w:rsidRPr="00AD25F0" w:rsidRDefault="00AD25F0" w:rsidP="00AD25F0">
      <w:pPr>
        <w:spacing w:after="200"/>
        <w:jc w:val="left"/>
        <w:rPr>
          <w:sz w:val="22"/>
          <w:szCs w:val="22"/>
        </w:rPr>
      </w:pPr>
      <w:r w:rsidRPr="00AD25F0">
        <w:rPr>
          <w:sz w:val="22"/>
          <w:szCs w:val="22"/>
        </w:rPr>
        <w:fldChar w:fldCharType="end"/>
      </w:r>
    </w:p>
    <w:p w:rsidR="00AD25F0" w:rsidRPr="00AD25F0" w:rsidRDefault="00AD25F0" w:rsidP="00AD25F0">
      <w:pPr>
        <w:pStyle w:val="Heading1"/>
        <w:rPr>
          <w:rFonts w:ascii="Times New Roman" w:hAnsi="Times New Roman" w:cs="Times New Roman"/>
          <w:b/>
          <w:color w:val="E36C0A" w:themeColor="accent6" w:themeShade="BF"/>
          <w:sz w:val="28"/>
        </w:rPr>
      </w:pPr>
      <w:bookmarkStart w:id="7" w:name="_Toc472414946"/>
      <w:bookmarkStart w:id="8" w:name="_Toc488258600"/>
      <w:r w:rsidRPr="00AD25F0">
        <w:rPr>
          <w:rFonts w:ascii="Times New Roman" w:hAnsi="Times New Roman" w:cs="Times New Roman"/>
          <w:b/>
          <w:color w:val="E36C0A" w:themeColor="accent6" w:themeShade="BF"/>
          <w:sz w:val="28"/>
        </w:rPr>
        <w:t>LIST OF FIGURES</w:t>
      </w:r>
      <w:bookmarkEnd w:id="7"/>
      <w:bookmarkEnd w:id="8"/>
    </w:p>
    <w:p w:rsidR="00AD25F0" w:rsidRPr="00AD25F0" w:rsidRDefault="00AD25F0" w:rsidP="00AD25F0">
      <w:pPr>
        <w:tabs>
          <w:tab w:val="right" w:leader="dot" w:pos="9016"/>
        </w:tabs>
        <w:rPr>
          <w:rFonts w:ascii="Times New Roman" w:hAnsi="Times New Roman"/>
          <w:sz w:val="24"/>
        </w:rPr>
      </w:pPr>
    </w:p>
    <w:p w:rsidR="003511E2" w:rsidRPr="00064BC5" w:rsidRDefault="00AD25F0">
      <w:pPr>
        <w:pStyle w:val="TableofFigures"/>
        <w:tabs>
          <w:tab w:val="left" w:pos="1440"/>
          <w:tab w:val="right" w:leader="dot" w:pos="9016"/>
        </w:tabs>
        <w:rPr>
          <w:rFonts w:ascii="Times New Roman" w:eastAsiaTheme="minorEastAsia" w:hAnsi="Times New Roman"/>
          <w:noProof/>
          <w:sz w:val="24"/>
          <w:lang w:val="en-US"/>
        </w:rPr>
      </w:pPr>
      <w:r w:rsidRPr="003511E2">
        <w:rPr>
          <w:rFonts w:ascii="Times New Roman" w:hAnsi="Times New Roman"/>
          <w:sz w:val="24"/>
        </w:rPr>
        <w:fldChar w:fldCharType="begin"/>
      </w:r>
      <w:r w:rsidRPr="00AD25F0">
        <w:rPr>
          <w:rFonts w:ascii="Times New Roman" w:hAnsi="Times New Roman"/>
          <w:sz w:val="24"/>
        </w:rPr>
        <w:instrText xml:space="preserve"> TOC \h \z \t "Heading 5" \c </w:instrText>
      </w:r>
      <w:r w:rsidRPr="003511E2">
        <w:rPr>
          <w:rFonts w:ascii="Times New Roman" w:hAnsi="Times New Roman"/>
          <w:sz w:val="24"/>
        </w:rPr>
        <w:fldChar w:fldCharType="separate"/>
      </w:r>
      <w:hyperlink w:anchor="_Toc488256817" w:history="1">
        <w:r w:rsidR="003511E2" w:rsidRPr="00064BC5">
          <w:rPr>
            <w:rStyle w:val="Hyperlink"/>
            <w:rFonts w:ascii="Times New Roman" w:eastAsiaTheme="minorHAnsi" w:hAnsi="Times New Roman"/>
            <w:noProof/>
            <w:sz w:val="24"/>
          </w:rPr>
          <w:t>Figure 3.1</w:t>
        </w:r>
        <w:r w:rsidR="003511E2" w:rsidRPr="00064BC5">
          <w:rPr>
            <w:rFonts w:ascii="Times New Roman" w:eastAsiaTheme="minorEastAsia" w:hAnsi="Times New Roman"/>
            <w:noProof/>
            <w:sz w:val="24"/>
            <w:lang w:val="en-US"/>
          </w:rPr>
          <w:tab/>
        </w:r>
        <w:r w:rsidR="003511E2" w:rsidRPr="00064BC5">
          <w:rPr>
            <w:rStyle w:val="Hyperlink"/>
            <w:rFonts w:ascii="Times New Roman" w:eastAsiaTheme="minorHAnsi" w:hAnsi="Times New Roman"/>
            <w:noProof/>
            <w:sz w:val="24"/>
          </w:rPr>
          <w:t>Illustration of stratified sampling technique</w:t>
        </w:r>
        <w:r w:rsidR="003511E2" w:rsidRPr="00064BC5">
          <w:rPr>
            <w:rFonts w:ascii="Times New Roman" w:hAnsi="Times New Roman"/>
            <w:noProof/>
            <w:webHidden/>
            <w:sz w:val="24"/>
          </w:rPr>
          <w:tab/>
        </w:r>
        <w:r w:rsidR="003511E2" w:rsidRPr="00064BC5">
          <w:rPr>
            <w:rFonts w:ascii="Times New Roman" w:hAnsi="Times New Roman"/>
            <w:noProof/>
            <w:webHidden/>
            <w:sz w:val="24"/>
          </w:rPr>
          <w:fldChar w:fldCharType="begin"/>
        </w:r>
        <w:r w:rsidR="003511E2" w:rsidRPr="00064BC5">
          <w:rPr>
            <w:rFonts w:ascii="Times New Roman" w:hAnsi="Times New Roman"/>
            <w:noProof/>
            <w:webHidden/>
            <w:sz w:val="24"/>
          </w:rPr>
          <w:instrText xml:space="preserve"> PAGEREF _Toc488256817 \h </w:instrText>
        </w:r>
        <w:r w:rsidR="003511E2" w:rsidRPr="00064BC5">
          <w:rPr>
            <w:rFonts w:ascii="Times New Roman" w:hAnsi="Times New Roman"/>
            <w:noProof/>
            <w:webHidden/>
            <w:sz w:val="24"/>
          </w:rPr>
        </w:r>
        <w:r w:rsidR="003511E2" w:rsidRPr="00064BC5">
          <w:rPr>
            <w:rFonts w:ascii="Times New Roman" w:hAnsi="Times New Roman"/>
            <w:noProof/>
            <w:webHidden/>
            <w:sz w:val="24"/>
          </w:rPr>
          <w:fldChar w:fldCharType="separate"/>
        </w:r>
        <w:r w:rsidR="003511E2" w:rsidRPr="00064BC5">
          <w:rPr>
            <w:rFonts w:ascii="Times New Roman" w:hAnsi="Times New Roman"/>
            <w:noProof/>
            <w:webHidden/>
            <w:sz w:val="24"/>
          </w:rPr>
          <w:t>15</w:t>
        </w:r>
        <w:r w:rsidR="003511E2" w:rsidRPr="00064BC5">
          <w:rPr>
            <w:rFonts w:ascii="Times New Roman" w:hAnsi="Times New Roman"/>
            <w:noProof/>
            <w:webHidden/>
            <w:sz w:val="24"/>
          </w:rPr>
          <w:fldChar w:fldCharType="end"/>
        </w:r>
      </w:hyperlink>
    </w:p>
    <w:p w:rsidR="003511E2" w:rsidRPr="00064BC5" w:rsidRDefault="006973C8">
      <w:pPr>
        <w:pStyle w:val="TableofFigures"/>
        <w:tabs>
          <w:tab w:val="left" w:pos="1440"/>
          <w:tab w:val="right" w:leader="dot" w:pos="9016"/>
        </w:tabs>
        <w:rPr>
          <w:rFonts w:ascii="Times New Roman" w:eastAsiaTheme="minorEastAsia" w:hAnsi="Times New Roman"/>
          <w:noProof/>
          <w:sz w:val="24"/>
          <w:lang w:val="en-US"/>
        </w:rPr>
      </w:pPr>
      <w:hyperlink w:anchor="_Toc488256818" w:history="1">
        <w:r w:rsidR="003511E2" w:rsidRPr="00064BC5">
          <w:rPr>
            <w:rStyle w:val="Hyperlink"/>
            <w:rFonts w:ascii="Times New Roman" w:eastAsiaTheme="minorHAnsi" w:hAnsi="Times New Roman"/>
            <w:noProof/>
            <w:sz w:val="24"/>
          </w:rPr>
          <w:t>Figure 3.2</w:t>
        </w:r>
        <w:r w:rsidR="003511E2" w:rsidRPr="00064BC5">
          <w:rPr>
            <w:rFonts w:ascii="Times New Roman" w:eastAsiaTheme="minorEastAsia" w:hAnsi="Times New Roman"/>
            <w:noProof/>
            <w:sz w:val="24"/>
            <w:lang w:val="en-US"/>
          </w:rPr>
          <w:tab/>
        </w:r>
        <w:r w:rsidR="003511E2" w:rsidRPr="00064BC5">
          <w:rPr>
            <w:rStyle w:val="Hyperlink"/>
            <w:rFonts w:ascii="Times New Roman" w:eastAsiaTheme="minorHAnsi" w:hAnsi="Times New Roman"/>
            <w:noProof/>
            <w:sz w:val="24"/>
          </w:rPr>
          <w:t>Distribution of sampled Counties</w:t>
        </w:r>
        <w:r w:rsidR="003511E2" w:rsidRPr="00064BC5">
          <w:rPr>
            <w:rFonts w:ascii="Times New Roman" w:hAnsi="Times New Roman"/>
            <w:noProof/>
            <w:webHidden/>
            <w:sz w:val="24"/>
          </w:rPr>
          <w:tab/>
        </w:r>
        <w:r w:rsidR="003511E2" w:rsidRPr="00064BC5">
          <w:rPr>
            <w:rFonts w:ascii="Times New Roman" w:hAnsi="Times New Roman"/>
            <w:noProof/>
            <w:webHidden/>
            <w:sz w:val="24"/>
          </w:rPr>
          <w:fldChar w:fldCharType="begin"/>
        </w:r>
        <w:r w:rsidR="003511E2" w:rsidRPr="00064BC5">
          <w:rPr>
            <w:rFonts w:ascii="Times New Roman" w:hAnsi="Times New Roman"/>
            <w:noProof/>
            <w:webHidden/>
            <w:sz w:val="24"/>
          </w:rPr>
          <w:instrText xml:space="preserve"> PAGEREF _Toc488256818 \h </w:instrText>
        </w:r>
        <w:r w:rsidR="003511E2" w:rsidRPr="00064BC5">
          <w:rPr>
            <w:rFonts w:ascii="Times New Roman" w:hAnsi="Times New Roman"/>
            <w:noProof/>
            <w:webHidden/>
            <w:sz w:val="24"/>
          </w:rPr>
        </w:r>
        <w:r w:rsidR="003511E2" w:rsidRPr="00064BC5">
          <w:rPr>
            <w:rFonts w:ascii="Times New Roman" w:hAnsi="Times New Roman"/>
            <w:noProof/>
            <w:webHidden/>
            <w:sz w:val="24"/>
          </w:rPr>
          <w:fldChar w:fldCharType="separate"/>
        </w:r>
        <w:r w:rsidR="003511E2" w:rsidRPr="00064BC5">
          <w:rPr>
            <w:rFonts w:ascii="Times New Roman" w:hAnsi="Times New Roman"/>
            <w:noProof/>
            <w:webHidden/>
            <w:sz w:val="24"/>
          </w:rPr>
          <w:t>19</w:t>
        </w:r>
        <w:r w:rsidR="003511E2" w:rsidRPr="00064BC5">
          <w:rPr>
            <w:rFonts w:ascii="Times New Roman" w:hAnsi="Times New Roman"/>
            <w:noProof/>
            <w:webHidden/>
            <w:sz w:val="24"/>
          </w:rPr>
          <w:fldChar w:fldCharType="end"/>
        </w:r>
      </w:hyperlink>
    </w:p>
    <w:p w:rsidR="003511E2" w:rsidRPr="00064BC5" w:rsidRDefault="006973C8">
      <w:pPr>
        <w:pStyle w:val="TableofFigures"/>
        <w:tabs>
          <w:tab w:val="left" w:pos="1440"/>
          <w:tab w:val="right" w:leader="dot" w:pos="9016"/>
        </w:tabs>
        <w:rPr>
          <w:rFonts w:ascii="Times New Roman" w:eastAsiaTheme="minorEastAsia" w:hAnsi="Times New Roman"/>
          <w:noProof/>
          <w:sz w:val="24"/>
          <w:lang w:val="en-US"/>
        </w:rPr>
      </w:pPr>
      <w:hyperlink w:anchor="_Toc488256819" w:history="1">
        <w:r w:rsidR="003511E2" w:rsidRPr="00064BC5">
          <w:rPr>
            <w:rStyle w:val="Hyperlink"/>
            <w:rFonts w:ascii="Times New Roman" w:eastAsiaTheme="minorHAnsi" w:hAnsi="Times New Roman"/>
            <w:noProof/>
            <w:sz w:val="24"/>
          </w:rPr>
          <w:t>Figure 3.3</w:t>
        </w:r>
        <w:r w:rsidR="003511E2" w:rsidRPr="00064BC5">
          <w:rPr>
            <w:rFonts w:ascii="Times New Roman" w:eastAsiaTheme="minorEastAsia" w:hAnsi="Times New Roman"/>
            <w:noProof/>
            <w:sz w:val="24"/>
            <w:lang w:val="en-US"/>
          </w:rPr>
          <w:tab/>
        </w:r>
        <w:r w:rsidR="003511E2" w:rsidRPr="00064BC5">
          <w:rPr>
            <w:rStyle w:val="Hyperlink"/>
            <w:rFonts w:ascii="Times New Roman" w:eastAsiaTheme="minorHAnsi" w:hAnsi="Times New Roman"/>
            <w:noProof/>
            <w:sz w:val="24"/>
          </w:rPr>
          <w:t>Aggregation of indicators process</w:t>
        </w:r>
        <w:r w:rsidR="003511E2" w:rsidRPr="00064BC5">
          <w:rPr>
            <w:rFonts w:ascii="Times New Roman" w:hAnsi="Times New Roman"/>
            <w:noProof/>
            <w:webHidden/>
            <w:sz w:val="24"/>
          </w:rPr>
          <w:tab/>
        </w:r>
        <w:r w:rsidR="003511E2" w:rsidRPr="00064BC5">
          <w:rPr>
            <w:rFonts w:ascii="Times New Roman" w:hAnsi="Times New Roman"/>
            <w:noProof/>
            <w:webHidden/>
            <w:sz w:val="24"/>
          </w:rPr>
          <w:fldChar w:fldCharType="begin"/>
        </w:r>
        <w:r w:rsidR="003511E2" w:rsidRPr="00064BC5">
          <w:rPr>
            <w:rFonts w:ascii="Times New Roman" w:hAnsi="Times New Roman"/>
            <w:noProof/>
            <w:webHidden/>
            <w:sz w:val="24"/>
          </w:rPr>
          <w:instrText xml:space="preserve"> PAGEREF _Toc488256819 \h </w:instrText>
        </w:r>
        <w:r w:rsidR="003511E2" w:rsidRPr="00064BC5">
          <w:rPr>
            <w:rFonts w:ascii="Times New Roman" w:hAnsi="Times New Roman"/>
            <w:noProof/>
            <w:webHidden/>
            <w:sz w:val="24"/>
          </w:rPr>
        </w:r>
        <w:r w:rsidR="003511E2" w:rsidRPr="00064BC5">
          <w:rPr>
            <w:rFonts w:ascii="Times New Roman" w:hAnsi="Times New Roman"/>
            <w:noProof/>
            <w:webHidden/>
            <w:sz w:val="24"/>
          </w:rPr>
          <w:fldChar w:fldCharType="separate"/>
        </w:r>
        <w:r w:rsidR="003511E2" w:rsidRPr="00064BC5">
          <w:rPr>
            <w:rFonts w:ascii="Times New Roman" w:hAnsi="Times New Roman"/>
            <w:noProof/>
            <w:webHidden/>
            <w:sz w:val="24"/>
          </w:rPr>
          <w:t>23</w:t>
        </w:r>
        <w:r w:rsidR="003511E2" w:rsidRPr="00064BC5">
          <w:rPr>
            <w:rFonts w:ascii="Times New Roman" w:hAnsi="Times New Roman"/>
            <w:noProof/>
            <w:webHidden/>
            <w:sz w:val="24"/>
          </w:rPr>
          <w:fldChar w:fldCharType="end"/>
        </w:r>
      </w:hyperlink>
    </w:p>
    <w:p w:rsidR="003511E2" w:rsidRPr="00064BC5" w:rsidRDefault="006973C8">
      <w:pPr>
        <w:pStyle w:val="TableofFigures"/>
        <w:tabs>
          <w:tab w:val="left" w:pos="1440"/>
          <w:tab w:val="right" w:leader="dot" w:pos="9016"/>
        </w:tabs>
        <w:rPr>
          <w:rStyle w:val="Hyperlink"/>
          <w:rFonts w:ascii="Times New Roman" w:hAnsi="Times New Roman"/>
          <w:noProof/>
          <w:sz w:val="24"/>
        </w:rPr>
      </w:pPr>
      <w:hyperlink w:anchor="_Toc488256820" w:history="1">
        <w:r w:rsidR="003511E2" w:rsidRPr="00064BC5">
          <w:rPr>
            <w:rStyle w:val="Hyperlink"/>
            <w:rFonts w:ascii="Times New Roman" w:eastAsiaTheme="minorHAnsi" w:hAnsi="Times New Roman"/>
            <w:noProof/>
            <w:sz w:val="24"/>
          </w:rPr>
          <w:t>Figure 3.4</w:t>
        </w:r>
        <w:r w:rsidR="003511E2" w:rsidRPr="00064BC5">
          <w:rPr>
            <w:rFonts w:ascii="Times New Roman" w:eastAsiaTheme="minorEastAsia" w:hAnsi="Times New Roman"/>
            <w:noProof/>
            <w:sz w:val="24"/>
            <w:lang w:val="en-US"/>
          </w:rPr>
          <w:tab/>
        </w:r>
        <w:r w:rsidR="003511E2" w:rsidRPr="00064BC5">
          <w:rPr>
            <w:rStyle w:val="Hyperlink"/>
            <w:rFonts w:ascii="Times New Roman" w:eastAsiaTheme="minorHAnsi" w:hAnsi="Times New Roman"/>
            <w:noProof/>
            <w:sz w:val="24"/>
          </w:rPr>
          <w:t>Levels of the EPI infrastructural system envisaged under the study</w:t>
        </w:r>
        <w:r w:rsidR="003511E2" w:rsidRPr="00064BC5">
          <w:rPr>
            <w:rFonts w:ascii="Times New Roman" w:hAnsi="Times New Roman"/>
            <w:noProof/>
            <w:webHidden/>
            <w:sz w:val="24"/>
          </w:rPr>
          <w:tab/>
        </w:r>
        <w:r w:rsidR="003511E2" w:rsidRPr="00064BC5">
          <w:rPr>
            <w:rFonts w:ascii="Times New Roman" w:hAnsi="Times New Roman"/>
            <w:noProof/>
            <w:webHidden/>
            <w:sz w:val="24"/>
          </w:rPr>
          <w:fldChar w:fldCharType="begin"/>
        </w:r>
        <w:r w:rsidR="003511E2" w:rsidRPr="00064BC5">
          <w:rPr>
            <w:rFonts w:ascii="Times New Roman" w:hAnsi="Times New Roman"/>
            <w:noProof/>
            <w:webHidden/>
            <w:sz w:val="24"/>
          </w:rPr>
          <w:instrText xml:space="preserve"> PAGEREF _Toc488256820 \h </w:instrText>
        </w:r>
        <w:r w:rsidR="003511E2" w:rsidRPr="00064BC5">
          <w:rPr>
            <w:rFonts w:ascii="Times New Roman" w:hAnsi="Times New Roman"/>
            <w:noProof/>
            <w:webHidden/>
            <w:sz w:val="24"/>
          </w:rPr>
        </w:r>
        <w:r w:rsidR="003511E2" w:rsidRPr="00064BC5">
          <w:rPr>
            <w:rFonts w:ascii="Times New Roman" w:hAnsi="Times New Roman"/>
            <w:noProof/>
            <w:webHidden/>
            <w:sz w:val="24"/>
          </w:rPr>
          <w:fldChar w:fldCharType="separate"/>
        </w:r>
        <w:r w:rsidR="003511E2" w:rsidRPr="00064BC5">
          <w:rPr>
            <w:rFonts w:ascii="Times New Roman" w:hAnsi="Times New Roman"/>
            <w:noProof/>
            <w:webHidden/>
            <w:sz w:val="24"/>
          </w:rPr>
          <w:t>24</w:t>
        </w:r>
        <w:r w:rsidR="003511E2" w:rsidRPr="00064BC5">
          <w:rPr>
            <w:rFonts w:ascii="Times New Roman" w:hAnsi="Times New Roman"/>
            <w:noProof/>
            <w:webHidden/>
            <w:sz w:val="24"/>
          </w:rPr>
          <w:fldChar w:fldCharType="end"/>
        </w:r>
      </w:hyperlink>
    </w:p>
    <w:p w:rsidR="00064BC5" w:rsidRPr="00064BC5" w:rsidRDefault="00064BC5" w:rsidP="00064BC5">
      <w:pPr>
        <w:rPr>
          <w:rFonts w:ascii="Times New Roman" w:hAnsi="Times New Roman"/>
          <w:sz w:val="24"/>
        </w:rPr>
      </w:pPr>
      <w:r w:rsidRPr="00064BC5">
        <w:rPr>
          <w:rFonts w:ascii="Times New Roman" w:hAnsi="Times New Roman"/>
          <w:sz w:val="24"/>
        </w:rPr>
        <w:t xml:space="preserve">Figure </w:t>
      </w:r>
      <w:r>
        <w:rPr>
          <w:rFonts w:ascii="Times New Roman" w:hAnsi="Times New Roman"/>
          <w:sz w:val="24"/>
        </w:rPr>
        <w:t>4.1</w:t>
      </w:r>
      <w:r>
        <w:rPr>
          <w:rFonts w:ascii="Times New Roman" w:hAnsi="Times New Roman"/>
          <w:sz w:val="24"/>
        </w:rPr>
        <w:tab/>
        <w:t>Study Work Plan</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29</w:t>
      </w:r>
    </w:p>
    <w:p w:rsidR="003511E2" w:rsidRPr="003511E2" w:rsidRDefault="003511E2">
      <w:pPr>
        <w:pStyle w:val="TableofFigures"/>
        <w:tabs>
          <w:tab w:val="right" w:leader="dot" w:pos="9016"/>
          <w:tab w:val="left" w:pos="15130"/>
        </w:tabs>
        <w:rPr>
          <w:rFonts w:ascii="Times New Roman" w:eastAsiaTheme="minorEastAsia" w:hAnsi="Times New Roman"/>
          <w:noProof/>
          <w:sz w:val="24"/>
          <w:lang w:val="en-US"/>
        </w:rPr>
      </w:pPr>
    </w:p>
    <w:p w:rsidR="00AD25F0" w:rsidRDefault="00AD25F0" w:rsidP="00AD25F0">
      <w:pPr>
        <w:spacing w:after="200" w:line="276" w:lineRule="auto"/>
        <w:jc w:val="left"/>
        <w:rPr>
          <w:rFonts w:ascii="Times New Roman" w:eastAsiaTheme="majorEastAsia" w:hAnsi="Times New Roman"/>
          <w:b/>
          <w:bCs/>
          <w:color w:val="E36C0A" w:themeColor="accent6" w:themeShade="BF"/>
          <w:sz w:val="28"/>
          <w:szCs w:val="28"/>
        </w:rPr>
      </w:pPr>
      <w:r w:rsidRPr="003511E2">
        <w:rPr>
          <w:rFonts w:ascii="Times New Roman" w:hAnsi="Times New Roman"/>
          <w:sz w:val="24"/>
        </w:rPr>
        <w:fldChar w:fldCharType="end"/>
      </w:r>
      <w:r>
        <w:rPr>
          <w:rFonts w:ascii="Times New Roman" w:hAnsi="Times New Roman"/>
          <w:b/>
          <w:color w:val="E36C0A" w:themeColor="accent6" w:themeShade="BF"/>
          <w:sz w:val="28"/>
        </w:rPr>
        <w:br w:type="page"/>
      </w:r>
    </w:p>
    <w:p w:rsidR="008D297A" w:rsidRPr="008D297A" w:rsidRDefault="008D297A" w:rsidP="008D297A">
      <w:pPr>
        <w:pStyle w:val="Heading1"/>
        <w:rPr>
          <w:rFonts w:ascii="Times New Roman" w:hAnsi="Times New Roman" w:cs="Times New Roman"/>
          <w:b/>
          <w:color w:val="E36C0A" w:themeColor="accent6" w:themeShade="BF"/>
          <w:sz w:val="28"/>
        </w:rPr>
      </w:pPr>
      <w:bookmarkStart w:id="9" w:name="_Toc488258601"/>
      <w:r w:rsidRPr="008D297A">
        <w:rPr>
          <w:rFonts w:ascii="Times New Roman" w:hAnsi="Times New Roman" w:cs="Times New Roman"/>
          <w:b/>
          <w:color w:val="E36C0A" w:themeColor="accent6" w:themeShade="BF"/>
          <w:sz w:val="28"/>
        </w:rPr>
        <w:lastRenderedPageBreak/>
        <w:t>LIST OF ABBREVIATIONS</w:t>
      </w:r>
      <w:bookmarkEnd w:id="9"/>
    </w:p>
    <w:p w:rsidR="008D297A" w:rsidRDefault="008D297A" w:rsidP="008D297A">
      <w:pPr>
        <w:jc w:val="center"/>
        <w:rPr>
          <w:rFonts w:ascii="Times New Roman" w:hAnsi="Times New Roman"/>
          <w:b/>
          <w:iCs/>
          <w:sz w:val="24"/>
        </w:rPr>
      </w:pPr>
    </w:p>
    <w:tbl>
      <w:tblPr>
        <w:tblStyle w:val="TableGrid"/>
        <w:tblW w:w="49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2"/>
        <w:gridCol w:w="7275"/>
      </w:tblGrid>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AFA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Agriculture and Food Authority</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noProof/>
                <w:sz w:val="22"/>
                <w:szCs w:val="22"/>
                <w:lang w:eastAsia="en-GB"/>
              </w:rPr>
            </w:pPr>
            <w:r w:rsidRPr="00B417F9">
              <w:rPr>
                <w:rFonts w:ascii="Times New Roman" w:hAnsi="Times New Roman"/>
                <w:noProof/>
                <w:sz w:val="22"/>
                <w:szCs w:val="22"/>
                <w:lang w:eastAsia="en-GB"/>
              </w:rPr>
              <w:t>CDE</w:t>
            </w:r>
          </w:p>
        </w:tc>
        <w:tc>
          <w:tcPr>
            <w:tcW w:w="3942" w:type="pct"/>
            <w:hideMark/>
          </w:tcPr>
          <w:p w:rsidR="008D297A" w:rsidRPr="00B417F9" w:rsidRDefault="008D297A" w:rsidP="008D297A">
            <w:pPr>
              <w:rPr>
                <w:rFonts w:ascii="Times New Roman" w:hAnsi="Times New Roman"/>
                <w:noProof/>
                <w:sz w:val="22"/>
                <w:szCs w:val="22"/>
                <w:lang w:eastAsia="en-GB"/>
              </w:rPr>
            </w:pPr>
            <w:r w:rsidRPr="00B417F9">
              <w:rPr>
                <w:rFonts w:ascii="Times New Roman" w:hAnsi="Times New Roman"/>
                <w:noProof/>
                <w:sz w:val="22"/>
                <w:szCs w:val="22"/>
                <w:lang w:eastAsia="en-GB"/>
              </w:rPr>
              <w:t>County Director of Environment</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noProof/>
                <w:sz w:val="22"/>
                <w:szCs w:val="22"/>
                <w:lang w:eastAsia="en-GB"/>
              </w:rPr>
              <w:t>CIDP</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noProof/>
                <w:sz w:val="22"/>
                <w:szCs w:val="22"/>
                <w:lang w:eastAsia="en-GB"/>
              </w:rPr>
              <w:t xml:space="preserve">County Integrated Development Plan </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DANIDA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Danish International Development Assistance</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DOSH</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 xml:space="preserve">Directorate of Occupational Health and Safety </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EMCA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Environmental Management and Coordination Act</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EPI</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Environmental Performance Index</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FAO</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Food and Agriculture Authority</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GGEP</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Green Growth and Employment Program</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KALRO</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Kenya Agricultural and Livestock Research Organisation</w:t>
            </w:r>
          </w:p>
        </w:tc>
      </w:tr>
      <w:tr w:rsidR="00B417F9" w:rsidRPr="00B417F9" w:rsidTr="008D297A">
        <w:trPr>
          <w:trHeight w:val="349"/>
        </w:trPr>
        <w:tc>
          <w:tcPr>
            <w:tcW w:w="1058" w:type="pct"/>
          </w:tcPr>
          <w:p w:rsidR="00B417F9" w:rsidRPr="00B417F9" w:rsidRDefault="00B417F9" w:rsidP="008D297A">
            <w:pPr>
              <w:rPr>
                <w:rFonts w:ascii="Times New Roman" w:hAnsi="Times New Roman"/>
                <w:sz w:val="22"/>
                <w:szCs w:val="22"/>
              </w:rPr>
            </w:pPr>
            <w:r w:rsidRPr="00B417F9">
              <w:rPr>
                <w:rFonts w:ascii="Times New Roman" w:hAnsi="Times New Roman"/>
                <w:sz w:val="22"/>
                <w:szCs w:val="22"/>
              </w:rPr>
              <w:t>KIPPRA</w:t>
            </w:r>
          </w:p>
        </w:tc>
        <w:tc>
          <w:tcPr>
            <w:tcW w:w="3942" w:type="pct"/>
          </w:tcPr>
          <w:p w:rsidR="00B417F9" w:rsidRPr="00B417F9" w:rsidRDefault="00B417F9" w:rsidP="008D297A">
            <w:pPr>
              <w:rPr>
                <w:rFonts w:ascii="Times New Roman" w:hAnsi="Times New Roman"/>
                <w:sz w:val="22"/>
                <w:szCs w:val="22"/>
              </w:rPr>
            </w:pPr>
            <w:r w:rsidRPr="00B417F9">
              <w:rPr>
                <w:rFonts w:ascii="Times New Roman" w:hAnsi="Times New Roman"/>
                <w:sz w:val="22"/>
                <w:szCs w:val="22"/>
              </w:rPr>
              <w:t>Kenya Institute for Public Policy Research and Analysis</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KMFRI</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Kenya Marine and Fisheries Research Institute</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KFS</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Kenya Forest Service</w:t>
            </w:r>
          </w:p>
        </w:tc>
      </w:tr>
      <w:tr w:rsidR="008D297A" w:rsidRPr="00B417F9" w:rsidTr="008D297A">
        <w:trPr>
          <w:trHeight w:val="313"/>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KNBS</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 xml:space="preserve">Kenya National Bureau of Statistics </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KWS</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 xml:space="preserve">Kenya Wildlife Service </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KWTA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Kenya Water Towers Authority</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MDA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Ministries, Departments and Agencies</w:t>
            </w:r>
          </w:p>
        </w:tc>
      </w:tr>
      <w:tr w:rsidR="008D297A" w:rsidRPr="00B417F9" w:rsidTr="008D297A">
        <w:trPr>
          <w:trHeight w:val="698"/>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MENR&amp;RDA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Ministry of Environment, Natural resources and Regional Development Authorities</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noProof/>
                <w:sz w:val="22"/>
                <w:szCs w:val="22"/>
                <w:lang w:eastAsia="en-GB"/>
              </w:rPr>
              <w:t>NBSAP</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noProof/>
                <w:sz w:val="22"/>
                <w:szCs w:val="22"/>
                <w:lang w:eastAsia="en-GB"/>
              </w:rPr>
              <w:t xml:space="preserve">National Biodiversity Strategy and Action Plan </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NEAP</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National Environmental Action Plan</w:t>
            </w:r>
          </w:p>
        </w:tc>
      </w:tr>
      <w:tr w:rsidR="00684B71" w:rsidRPr="00B417F9" w:rsidTr="008D297A">
        <w:trPr>
          <w:trHeight w:val="349"/>
        </w:trPr>
        <w:tc>
          <w:tcPr>
            <w:tcW w:w="1058" w:type="pct"/>
          </w:tcPr>
          <w:p w:rsidR="00684B71" w:rsidRPr="00B417F9" w:rsidRDefault="00684B71" w:rsidP="00ED7F33">
            <w:pPr>
              <w:rPr>
                <w:rFonts w:ascii="Times New Roman" w:hAnsi="Times New Roman"/>
                <w:sz w:val="22"/>
                <w:szCs w:val="22"/>
              </w:rPr>
            </w:pPr>
            <w:r w:rsidRPr="00B417F9">
              <w:rPr>
                <w:rFonts w:ascii="Times New Roman" w:hAnsi="Times New Roman"/>
                <w:sz w:val="22"/>
                <w:szCs w:val="22"/>
              </w:rPr>
              <w:t>NEC</w:t>
            </w:r>
          </w:p>
        </w:tc>
        <w:tc>
          <w:tcPr>
            <w:tcW w:w="3942" w:type="pct"/>
          </w:tcPr>
          <w:p w:rsidR="00684B71" w:rsidRPr="00B417F9" w:rsidRDefault="00684B71" w:rsidP="00ED7F33">
            <w:pPr>
              <w:rPr>
                <w:rFonts w:ascii="Times New Roman" w:hAnsi="Times New Roman"/>
                <w:sz w:val="22"/>
                <w:szCs w:val="22"/>
              </w:rPr>
            </w:pPr>
            <w:r w:rsidRPr="00B417F9">
              <w:rPr>
                <w:rFonts w:ascii="Times New Roman" w:hAnsi="Times New Roman"/>
                <w:sz w:val="22"/>
                <w:szCs w:val="22"/>
              </w:rPr>
              <w:t>National Environmental Council</w:t>
            </w:r>
          </w:p>
        </w:tc>
      </w:tr>
      <w:tr w:rsidR="00684B71" w:rsidRPr="00B417F9" w:rsidTr="008D297A">
        <w:trPr>
          <w:trHeight w:val="349"/>
        </w:trPr>
        <w:tc>
          <w:tcPr>
            <w:tcW w:w="1058" w:type="pct"/>
          </w:tcPr>
          <w:p w:rsidR="00684B71" w:rsidRPr="00B417F9" w:rsidRDefault="00684B71" w:rsidP="00ED7F33">
            <w:pPr>
              <w:rPr>
                <w:rFonts w:ascii="Times New Roman" w:hAnsi="Times New Roman"/>
                <w:sz w:val="22"/>
                <w:szCs w:val="22"/>
              </w:rPr>
            </w:pPr>
            <w:r w:rsidRPr="00B417F9">
              <w:rPr>
                <w:rFonts w:ascii="Times New Roman" w:hAnsi="Times New Roman"/>
                <w:sz w:val="22"/>
                <w:szCs w:val="22"/>
              </w:rPr>
              <w:t>NECC</w:t>
            </w:r>
          </w:p>
        </w:tc>
        <w:tc>
          <w:tcPr>
            <w:tcW w:w="3942" w:type="pct"/>
          </w:tcPr>
          <w:p w:rsidR="00684B71" w:rsidRPr="00B417F9" w:rsidRDefault="00684B71" w:rsidP="00ED7F33">
            <w:pPr>
              <w:rPr>
                <w:rFonts w:ascii="Times New Roman" w:hAnsi="Times New Roman"/>
                <w:sz w:val="22"/>
                <w:szCs w:val="22"/>
              </w:rPr>
            </w:pPr>
            <w:r w:rsidRPr="00B417F9">
              <w:rPr>
                <w:rFonts w:ascii="Times New Roman" w:hAnsi="Times New Roman"/>
                <w:sz w:val="22"/>
                <w:szCs w:val="22"/>
              </w:rPr>
              <w:t>National Environment Complaints Committee</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NEMA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National Environmental Management Authority</w:t>
            </w:r>
          </w:p>
        </w:tc>
      </w:tr>
      <w:tr w:rsidR="00684B71" w:rsidRPr="00B417F9" w:rsidTr="008D297A">
        <w:trPr>
          <w:trHeight w:val="349"/>
        </w:trPr>
        <w:tc>
          <w:tcPr>
            <w:tcW w:w="1058" w:type="pct"/>
          </w:tcPr>
          <w:p w:rsidR="00684B71" w:rsidRPr="00B417F9" w:rsidRDefault="00684B71" w:rsidP="00ED7F33">
            <w:pPr>
              <w:rPr>
                <w:rFonts w:ascii="Times New Roman" w:hAnsi="Times New Roman"/>
                <w:noProof/>
                <w:sz w:val="22"/>
                <w:szCs w:val="22"/>
                <w:lang w:eastAsia="en-GB"/>
              </w:rPr>
            </w:pPr>
            <w:r w:rsidRPr="00B417F9">
              <w:rPr>
                <w:rFonts w:ascii="Times New Roman" w:hAnsi="Times New Roman"/>
                <w:noProof/>
                <w:sz w:val="22"/>
                <w:szCs w:val="22"/>
                <w:lang w:eastAsia="en-GB"/>
              </w:rPr>
              <w:t>NET</w:t>
            </w:r>
          </w:p>
        </w:tc>
        <w:tc>
          <w:tcPr>
            <w:tcW w:w="3942" w:type="pct"/>
          </w:tcPr>
          <w:p w:rsidR="00684B71" w:rsidRPr="00B417F9" w:rsidRDefault="00684B71" w:rsidP="00ED7F33">
            <w:pPr>
              <w:rPr>
                <w:rFonts w:ascii="Times New Roman" w:hAnsi="Times New Roman"/>
                <w:noProof/>
                <w:sz w:val="22"/>
                <w:szCs w:val="22"/>
                <w:lang w:eastAsia="en-GB"/>
              </w:rPr>
            </w:pPr>
            <w:r w:rsidRPr="00B417F9">
              <w:rPr>
                <w:rFonts w:ascii="Times New Roman" w:hAnsi="Times New Roman"/>
                <w:noProof/>
                <w:sz w:val="22"/>
                <w:szCs w:val="22"/>
                <w:lang w:eastAsia="en-GB"/>
              </w:rPr>
              <w:t>National Environment Tribunal</w:t>
            </w:r>
          </w:p>
        </w:tc>
      </w:tr>
      <w:tr w:rsidR="00684B71" w:rsidRPr="00B417F9" w:rsidTr="008D297A">
        <w:trPr>
          <w:trHeight w:val="349"/>
        </w:trPr>
        <w:tc>
          <w:tcPr>
            <w:tcW w:w="1058" w:type="pct"/>
          </w:tcPr>
          <w:p w:rsidR="00684B71" w:rsidRPr="00B417F9" w:rsidRDefault="00684B71" w:rsidP="00ED7F33">
            <w:pPr>
              <w:rPr>
                <w:rFonts w:ascii="Times New Roman" w:hAnsi="Times New Roman"/>
                <w:noProof/>
                <w:sz w:val="22"/>
                <w:szCs w:val="22"/>
                <w:lang w:eastAsia="en-GB"/>
              </w:rPr>
            </w:pPr>
            <w:r w:rsidRPr="00B417F9">
              <w:rPr>
                <w:rFonts w:ascii="Times New Roman" w:hAnsi="Times New Roman"/>
                <w:noProof/>
                <w:sz w:val="22"/>
                <w:szCs w:val="22"/>
                <w:lang w:eastAsia="en-GB"/>
              </w:rPr>
              <w:t>NETFUND</w:t>
            </w:r>
          </w:p>
        </w:tc>
        <w:tc>
          <w:tcPr>
            <w:tcW w:w="3942" w:type="pct"/>
          </w:tcPr>
          <w:p w:rsidR="00684B71" w:rsidRPr="00B417F9" w:rsidRDefault="00684B71" w:rsidP="00ED7F33">
            <w:pPr>
              <w:rPr>
                <w:rFonts w:ascii="Times New Roman" w:hAnsi="Times New Roman"/>
                <w:noProof/>
                <w:sz w:val="22"/>
                <w:szCs w:val="22"/>
                <w:lang w:eastAsia="en-GB"/>
              </w:rPr>
            </w:pPr>
            <w:r w:rsidRPr="00B417F9">
              <w:rPr>
                <w:rFonts w:ascii="Times New Roman" w:hAnsi="Times New Roman"/>
                <w:noProof/>
                <w:sz w:val="22"/>
                <w:szCs w:val="22"/>
                <w:lang w:eastAsia="en-GB"/>
              </w:rPr>
              <w:t xml:space="preserve">National Environment Trust Fund </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PTT</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Proximity To Target</w:t>
            </w:r>
          </w:p>
        </w:tc>
      </w:tr>
      <w:tr w:rsidR="00C5323B" w:rsidRPr="00B417F9" w:rsidTr="008D297A">
        <w:trPr>
          <w:trHeight w:val="332"/>
        </w:trPr>
        <w:tc>
          <w:tcPr>
            <w:tcW w:w="1058" w:type="pct"/>
          </w:tcPr>
          <w:p w:rsidR="00C5323B" w:rsidRPr="00B417F9" w:rsidRDefault="00C5323B" w:rsidP="008D297A">
            <w:pPr>
              <w:rPr>
                <w:rFonts w:ascii="Times New Roman" w:hAnsi="Times New Roman"/>
                <w:sz w:val="22"/>
                <w:szCs w:val="22"/>
              </w:rPr>
            </w:pPr>
            <w:r w:rsidRPr="00B417F9">
              <w:rPr>
                <w:rFonts w:ascii="Times New Roman" w:hAnsi="Times New Roman"/>
                <w:sz w:val="22"/>
                <w:szCs w:val="22"/>
              </w:rPr>
              <w:t>SDG</w:t>
            </w:r>
          </w:p>
        </w:tc>
        <w:tc>
          <w:tcPr>
            <w:tcW w:w="3942" w:type="pct"/>
          </w:tcPr>
          <w:p w:rsidR="00C5323B" w:rsidRPr="00B417F9" w:rsidRDefault="00C5323B" w:rsidP="008D297A">
            <w:pPr>
              <w:rPr>
                <w:rFonts w:ascii="Times New Roman" w:hAnsi="Times New Roman"/>
                <w:sz w:val="22"/>
                <w:szCs w:val="22"/>
              </w:rPr>
            </w:pPr>
            <w:r w:rsidRPr="00B417F9">
              <w:rPr>
                <w:rFonts w:ascii="Times New Roman" w:hAnsi="Times New Roman"/>
                <w:sz w:val="22"/>
                <w:szCs w:val="22"/>
              </w:rPr>
              <w:t>Sustainable Development Goals</w:t>
            </w:r>
          </w:p>
        </w:tc>
      </w:tr>
      <w:tr w:rsidR="00684B71" w:rsidRPr="00B417F9" w:rsidTr="008D297A">
        <w:trPr>
          <w:trHeight w:val="332"/>
        </w:trPr>
        <w:tc>
          <w:tcPr>
            <w:tcW w:w="1058" w:type="pct"/>
          </w:tcPr>
          <w:p w:rsidR="00684B71" w:rsidRPr="00B417F9" w:rsidRDefault="00684B71" w:rsidP="00ED7F33">
            <w:pPr>
              <w:rPr>
                <w:rFonts w:ascii="Times New Roman" w:hAnsi="Times New Roman"/>
                <w:sz w:val="22"/>
                <w:szCs w:val="22"/>
              </w:rPr>
            </w:pPr>
            <w:r w:rsidRPr="00B417F9">
              <w:rPr>
                <w:rFonts w:ascii="Times New Roman" w:hAnsi="Times New Roman"/>
                <w:sz w:val="22"/>
                <w:szCs w:val="22"/>
              </w:rPr>
              <w:t>SERC</w:t>
            </w:r>
          </w:p>
        </w:tc>
        <w:tc>
          <w:tcPr>
            <w:tcW w:w="3942" w:type="pct"/>
          </w:tcPr>
          <w:p w:rsidR="00684B71" w:rsidRPr="00B417F9" w:rsidRDefault="00684B71" w:rsidP="00C5323B">
            <w:pPr>
              <w:rPr>
                <w:rFonts w:ascii="Times New Roman" w:hAnsi="Times New Roman"/>
                <w:sz w:val="22"/>
                <w:szCs w:val="22"/>
              </w:rPr>
            </w:pPr>
            <w:r w:rsidRPr="00B417F9">
              <w:rPr>
                <w:rFonts w:ascii="Times New Roman" w:hAnsi="Times New Roman"/>
                <w:sz w:val="22"/>
                <w:szCs w:val="22"/>
              </w:rPr>
              <w:t>Standards a</w:t>
            </w:r>
            <w:r w:rsidR="00C5323B" w:rsidRPr="00B417F9">
              <w:rPr>
                <w:rFonts w:ascii="Times New Roman" w:hAnsi="Times New Roman"/>
                <w:sz w:val="22"/>
                <w:szCs w:val="22"/>
              </w:rPr>
              <w:t>nd Enforcement Review Committee</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SOE</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State of Environment Report</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TOR</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Terms of Reference</w:t>
            </w:r>
          </w:p>
        </w:tc>
      </w:tr>
      <w:tr w:rsidR="008D297A" w:rsidRPr="00B417F9" w:rsidTr="008D297A">
        <w:trPr>
          <w:trHeight w:val="332"/>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WHO</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World Health Organisation</w:t>
            </w:r>
          </w:p>
        </w:tc>
      </w:tr>
      <w:tr w:rsidR="008D297A" w:rsidRPr="00B417F9" w:rsidTr="008D297A">
        <w:trPr>
          <w:trHeight w:val="349"/>
        </w:trPr>
        <w:tc>
          <w:tcPr>
            <w:tcW w:w="1058"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WRMA</w:t>
            </w:r>
          </w:p>
        </w:tc>
        <w:tc>
          <w:tcPr>
            <w:tcW w:w="3942" w:type="pct"/>
            <w:hideMark/>
          </w:tcPr>
          <w:p w:rsidR="008D297A" w:rsidRPr="00B417F9" w:rsidRDefault="008D297A" w:rsidP="008D297A">
            <w:pPr>
              <w:rPr>
                <w:rFonts w:ascii="Times New Roman" w:hAnsi="Times New Roman"/>
                <w:sz w:val="22"/>
                <w:szCs w:val="22"/>
              </w:rPr>
            </w:pPr>
            <w:r w:rsidRPr="00B417F9">
              <w:rPr>
                <w:rFonts w:ascii="Times New Roman" w:hAnsi="Times New Roman"/>
                <w:sz w:val="22"/>
                <w:szCs w:val="22"/>
              </w:rPr>
              <w:t>Water Resources Management Authority</w:t>
            </w:r>
          </w:p>
        </w:tc>
      </w:tr>
    </w:tbl>
    <w:p w:rsidR="008D297A" w:rsidRPr="008D297A" w:rsidRDefault="008D297A" w:rsidP="008D297A">
      <w:pPr>
        <w:spacing w:line="276" w:lineRule="auto"/>
        <w:rPr>
          <w:rFonts w:ascii="Times New Roman" w:eastAsiaTheme="majorEastAsia" w:hAnsi="Times New Roman"/>
          <w:b/>
          <w:bCs/>
          <w:sz w:val="24"/>
        </w:rPr>
      </w:pPr>
    </w:p>
    <w:p w:rsidR="00183210" w:rsidRPr="00945A18" w:rsidRDefault="00183210" w:rsidP="000232A9">
      <w:pPr>
        <w:pStyle w:val="Heading1"/>
        <w:rPr>
          <w:rFonts w:ascii="Times New Roman" w:hAnsi="Times New Roman" w:cs="Times New Roman"/>
          <w:b/>
          <w:color w:val="E36C0A" w:themeColor="accent6" w:themeShade="BF"/>
          <w:sz w:val="28"/>
        </w:rPr>
      </w:pPr>
      <w:bookmarkStart w:id="10" w:name="_Toc488258602"/>
      <w:r w:rsidRPr="00945A18">
        <w:rPr>
          <w:rFonts w:ascii="Times New Roman" w:hAnsi="Times New Roman" w:cs="Times New Roman"/>
          <w:b/>
          <w:color w:val="E36C0A" w:themeColor="accent6" w:themeShade="BF"/>
          <w:sz w:val="28"/>
        </w:rPr>
        <w:lastRenderedPageBreak/>
        <w:t>EXECUTIVE SUMMARY</w:t>
      </w:r>
      <w:bookmarkEnd w:id="10"/>
    </w:p>
    <w:p w:rsidR="001564F2" w:rsidRPr="00945A18" w:rsidRDefault="001564F2" w:rsidP="00AF0514">
      <w:pPr>
        <w:rPr>
          <w:rFonts w:ascii="Times New Roman" w:hAnsi="Times New Roman"/>
          <w:noProof/>
          <w:sz w:val="24"/>
          <w:lang w:eastAsia="en-GB"/>
        </w:rPr>
      </w:pPr>
    </w:p>
    <w:p w:rsidR="003F5C14" w:rsidRPr="003F5C14" w:rsidRDefault="003F5C14" w:rsidP="00A037EA">
      <w:pPr>
        <w:rPr>
          <w:rFonts w:ascii="Times New Roman" w:hAnsi="Times New Roman"/>
          <w:i/>
          <w:sz w:val="24"/>
        </w:rPr>
      </w:pPr>
      <w:r>
        <w:rPr>
          <w:rFonts w:ascii="Times New Roman" w:hAnsi="Times New Roman"/>
          <w:i/>
          <w:sz w:val="24"/>
        </w:rPr>
        <w:t>Background</w:t>
      </w:r>
    </w:p>
    <w:p w:rsidR="003F5C14" w:rsidRDefault="003F5C14" w:rsidP="00A037EA">
      <w:pPr>
        <w:rPr>
          <w:rFonts w:ascii="Times New Roman" w:hAnsi="Times New Roman"/>
          <w:sz w:val="24"/>
        </w:rPr>
      </w:pPr>
    </w:p>
    <w:p w:rsidR="00A037EA" w:rsidRPr="00945A18" w:rsidRDefault="00A037EA" w:rsidP="00A037EA">
      <w:pPr>
        <w:rPr>
          <w:rFonts w:ascii="Times New Roman" w:hAnsi="Times New Roman"/>
          <w:sz w:val="24"/>
        </w:rPr>
      </w:pPr>
      <w:r w:rsidRPr="00945A18">
        <w:rPr>
          <w:rFonts w:ascii="Times New Roman" w:hAnsi="Times New Roman"/>
          <w:sz w:val="24"/>
        </w:rPr>
        <w:t xml:space="preserve">NEMA is a </w:t>
      </w:r>
      <w:r w:rsidR="00DD4798">
        <w:rPr>
          <w:rFonts w:ascii="Times New Roman" w:hAnsi="Times New Roman"/>
          <w:sz w:val="24"/>
        </w:rPr>
        <w:t xml:space="preserve">supreme environmental </w:t>
      </w:r>
      <w:r w:rsidRPr="00945A18">
        <w:rPr>
          <w:rFonts w:ascii="Times New Roman" w:hAnsi="Times New Roman"/>
          <w:sz w:val="24"/>
        </w:rPr>
        <w:t>government agency created by an Act of Parliament, i.e. the Environment Management and Coordination Act CAP 387. Its mandate is to coordinate and supervise all environmental matters country-wide as well as to implement environmental policies on behalf of the government. This context provides a coordinating mechanism for NEMA to work with and through the National and County Governments, ministries, departments and state agencies (MDAs) and other stakeholders.</w:t>
      </w:r>
    </w:p>
    <w:p w:rsidR="00A037EA" w:rsidRDefault="00A037EA" w:rsidP="00A037EA">
      <w:pPr>
        <w:rPr>
          <w:rFonts w:ascii="Times New Roman" w:hAnsi="Times New Roman"/>
          <w:sz w:val="24"/>
        </w:rPr>
      </w:pPr>
    </w:p>
    <w:p w:rsidR="000D40D4" w:rsidRPr="000D40D4" w:rsidRDefault="000D40D4" w:rsidP="000D40D4">
      <w:pPr>
        <w:rPr>
          <w:rFonts w:ascii="Times New Roman" w:hAnsi="Times New Roman"/>
          <w:sz w:val="24"/>
        </w:rPr>
      </w:pPr>
      <w:r w:rsidRPr="000D40D4">
        <w:rPr>
          <w:rFonts w:ascii="Times New Roman" w:hAnsi="Times New Roman"/>
          <w:sz w:val="24"/>
        </w:rPr>
        <w:t xml:space="preserve">NEMA is one of the implementing partners for the </w:t>
      </w:r>
      <w:r w:rsidR="006016A2" w:rsidRPr="006016A2">
        <w:rPr>
          <w:rFonts w:ascii="Times New Roman" w:hAnsi="Times New Roman"/>
          <w:sz w:val="24"/>
        </w:rPr>
        <w:t>Danish International Development Assistance</w:t>
      </w:r>
      <w:r w:rsidR="006016A2">
        <w:rPr>
          <w:rFonts w:ascii="Times New Roman" w:hAnsi="Times New Roman"/>
          <w:sz w:val="24"/>
        </w:rPr>
        <w:t xml:space="preserve"> (</w:t>
      </w:r>
      <w:r w:rsidR="008D297A">
        <w:rPr>
          <w:rFonts w:ascii="Times New Roman" w:hAnsi="Times New Roman"/>
          <w:sz w:val="24"/>
        </w:rPr>
        <w:t>DANIDA</w:t>
      </w:r>
      <w:r w:rsidR="006016A2">
        <w:rPr>
          <w:rFonts w:ascii="Times New Roman" w:hAnsi="Times New Roman"/>
          <w:sz w:val="24"/>
        </w:rPr>
        <w:t>)</w:t>
      </w:r>
      <w:r w:rsidRPr="000D40D4">
        <w:rPr>
          <w:rFonts w:ascii="Times New Roman" w:hAnsi="Times New Roman"/>
          <w:sz w:val="24"/>
        </w:rPr>
        <w:t xml:space="preserve"> funded Green Growth and Employment Program (GGEP). The NEMA component of GGEP is ‘Greening Kenya’s Development Pathway’ whose outcome by June 2020 is a greener</w:t>
      </w:r>
      <w:r>
        <w:rPr>
          <w:rFonts w:ascii="Times New Roman" w:hAnsi="Times New Roman"/>
          <w:sz w:val="24"/>
        </w:rPr>
        <w:t xml:space="preserve"> development pathway for Kenya. </w:t>
      </w:r>
      <w:r w:rsidRPr="000D40D4">
        <w:rPr>
          <w:rFonts w:ascii="Times New Roman" w:hAnsi="Times New Roman"/>
          <w:sz w:val="24"/>
        </w:rPr>
        <w:t>A greener development pathway for Kenya outcome will be assessed through an indicator - the Environment Performance Index. The same index will be used to measure the outcomes of other GGEP engagements especially the component to be implemented by the Ministry of Environment, Natural Resources and Regional Development Authorities (MENR&amp;RDA) aimed at “Creating an enabling environment for green growth”.</w:t>
      </w:r>
    </w:p>
    <w:p w:rsidR="000D40D4" w:rsidRPr="000D40D4" w:rsidRDefault="000D40D4" w:rsidP="000D40D4">
      <w:pPr>
        <w:rPr>
          <w:rFonts w:ascii="Times New Roman" w:hAnsi="Times New Roman"/>
          <w:sz w:val="24"/>
        </w:rPr>
      </w:pPr>
    </w:p>
    <w:p w:rsidR="000D40D4" w:rsidRDefault="000D40D4" w:rsidP="000D40D4">
      <w:pPr>
        <w:rPr>
          <w:rFonts w:ascii="Times New Roman" w:hAnsi="Times New Roman"/>
          <w:sz w:val="24"/>
        </w:rPr>
      </w:pPr>
      <w:r w:rsidRPr="000D40D4">
        <w:rPr>
          <w:rFonts w:ascii="Times New Roman" w:hAnsi="Times New Roman"/>
          <w:sz w:val="24"/>
        </w:rPr>
        <w:t xml:space="preserve">The environmental planning role of NEMA also includes development of the State of Environment (SOE) reports and the National Environment Action Plan (NEAP). </w:t>
      </w:r>
      <w:r w:rsidR="00DD4798">
        <w:rPr>
          <w:rFonts w:ascii="Times New Roman" w:hAnsi="Times New Roman"/>
          <w:sz w:val="24"/>
        </w:rPr>
        <w:t xml:space="preserve">Counties Environmental Action Plans (CEAP) feeds to the </w:t>
      </w:r>
      <w:r w:rsidR="00DD4798" w:rsidRPr="000D40D4">
        <w:rPr>
          <w:rFonts w:ascii="Times New Roman" w:hAnsi="Times New Roman"/>
          <w:sz w:val="24"/>
        </w:rPr>
        <w:t>National Environment Action Plan</w:t>
      </w:r>
      <w:r w:rsidR="00DD4798">
        <w:rPr>
          <w:rFonts w:ascii="Times New Roman" w:hAnsi="Times New Roman"/>
          <w:sz w:val="24"/>
        </w:rPr>
        <w:t xml:space="preserve">. </w:t>
      </w:r>
      <w:r w:rsidRPr="000D40D4">
        <w:rPr>
          <w:rFonts w:ascii="Times New Roman" w:hAnsi="Times New Roman"/>
          <w:sz w:val="24"/>
        </w:rPr>
        <w:t>Arising from these, NEMA is best placed to undertake development of an index to be used in measuring the national and counties performance in environmental management. Such index will also be used as an indicator for environment interventions such as the GGEP</w:t>
      </w:r>
      <w:r w:rsidR="00DD4798">
        <w:rPr>
          <w:rFonts w:ascii="Times New Roman" w:hAnsi="Times New Roman"/>
          <w:sz w:val="24"/>
        </w:rPr>
        <w:t xml:space="preserve"> at both County and National levels.</w:t>
      </w:r>
    </w:p>
    <w:p w:rsidR="000D40D4" w:rsidRPr="00945A18" w:rsidRDefault="000D40D4" w:rsidP="00A037EA">
      <w:pPr>
        <w:rPr>
          <w:rFonts w:ascii="Times New Roman" w:hAnsi="Times New Roman"/>
          <w:sz w:val="24"/>
        </w:rPr>
      </w:pPr>
    </w:p>
    <w:p w:rsidR="00A037EA" w:rsidRDefault="00724085" w:rsidP="00A037EA">
      <w:pPr>
        <w:rPr>
          <w:rFonts w:ascii="Times New Roman" w:hAnsi="Times New Roman"/>
          <w:sz w:val="24"/>
        </w:rPr>
      </w:pPr>
      <w:r w:rsidRPr="00945A18">
        <w:rPr>
          <w:rFonts w:ascii="Times New Roman" w:hAnsi="Times New Roman"/>
          <w:sz w:val="24"/>
        </w:rPr>
        <w:t xml:space="preserve">The </w:t>
      </w:r>
      <w:r w:rsidR="003A6465" w:rsidRPr="003A6465">
        <w:rPr>
          <w:rFonts w:ascii="Times New Roman" w:hAnsi="Times New Roman"/>
          <w:sz w:val="24"/>
        </w:rPr>
        <w:t>National Environm</w:t>
      </w:r>
      <w:r w:rsidR="003A6465">
        <w:rPr>
          <w:rFonts w:ascii="Times New Roman" w:hAnsi="Times New Roman"/>
          <w:sz w:val="24"/>
        </w:rPr>
        <w:t>ent Management Authority (NEMA)</w:t>
      </w:r>
      <w:r w:rsidRPr="00945A18">
        <w:rPr>
          <w:rFonts w:ascii="Times New Roman" w:hAnsi="Times New Roman"/>
          <w:sz w:val="24"/>
        </w:rPr>
        <w:t xml:space="preserve"> has engaged the services of Log Associates </w:t>
      </w:r>
      <w:r w:rsidR="003A6465" w:rsidRPr="003A6465">
        <w:rPr>
          <w:rFonts w:ascii="Times New Roman" w:hAnsi="Times New Roman"/>
          <w:sz w:val="24"/>
        </w:rPr>
        <w:t>to develo</w:t>
      </w:r>
      <w:r w:rsidR="00C410A3">
        <w:rPr>
          <w:rFonts w:ascii="Times New Roman" w:hAnsi="Times New Roman"/>
          <w:sz w:val="24"/>
        </w:rPr>
        <w:t xml:space="preserve">p </w:t>
      </w:r>
      <w:r w:rsidR="003A6465" w:rsidRPr="003A6465">
        <w:rPr>
          <w:rFonts w:ascii="Times New Roman" w:hAnsi="Times New Roman"/>
          <w:i/>
          <w:sz w:val="24"/>
        </w:rPr>
        <w:t>Kenya National Environmental Performance Index</w:t>
      </w:r>
      <w:r w:rsidR="003A6465" w:rsidRPr="003A6465">
        <w:rPr>
          <w:rFonts w:ascii="Times New Roman" w:hAnsi="Times New Roman"/>
          <w:sz w:val="24"/>
        </w:rPr>
        <w:t xml:space="preserve">. </w:t>
      </w:r>
      <w:r w:rsidR="00A037EA" w:rsidRPr="00A037EA">
        <w:rPr>
          <w:rFonts w:ascii="Times New Roman" w:hAnsi="Times New Roman"/>
          <w:sz w:val="24"/>
        </w:rPr>
        <w:t xml:space="preserve">The main objective of the consultancy </w:t>
      </w:r>
      <w:r w:rsidR="00A037EA">
        <w:rPr>
          <w:rFonts w:ascii="Times New Roman" w:hAnsi="Times New Roman"/>
          <w:sz w:val="24"/>
        </w:rPr>
        <w:t>is</w:t>
      </w:r>
      <w:r w:rsidR="00A037EA" w:rsidRPr="00A037EA">
        <w:rPr>
          <w:rFonts w:ascii="Times New Roman" w:hAnsi="Times New Roman"/>
          <w:sz w:val="24"/>
        </w:rPr>
        <w:t xml:space="preserve"> to assist in the development of an Environment Performance Index to be used as an indicator of the national and county levels performance in implementing environmental management </w:t>
      </w:r>
      <w:r w:rsidR="00DD4798">
        <w:rPr>
          <w:rFonts w:ascii="Times New Roman" w:hAnsi="Times New Roman"/>
          <w:sz w:val="24"/>
        </w:rPr>
        <w:t xml:space="preserve">programs, </w:t>
      </w:r>
      <w:r w:rsidR="00A037EA" w:rsidRPr="00A037EA">
        <w:rPr>
          <w:rFonts w:ascii="Times New Roman" w:hAnsi="Times New Roman"/>
          <w:sz w:val="24"/>
        </w:rPr>
        <w:t xml:space="preserve">initiatives and also to be used to </w:t>
      </w:r>
      <w:r w:rsidR="00A037EA" w:rsidRPr="00A037EA">
        <w:rPr>
          <w:rFonts w:ascii="Times New Roman" w:hAnsi="Times New Roman"/>
          <w:sz w:val="24"/>
        </w:rPr>
        <w:lastRenderedPageBreak/>
        <w:t>measure achievement of key outcomes of the Green Growth and Employment program.</w:t>
      </w:r>
      <w:r w:rsidR="00DD4798">
        <w:rPr>
          <w:rFonts w:ascii="Times New Roman" w:hAnsi="Times New Roman"/>
          <w:sz w:val="24"/>
        </w:rPr>
        <w:t xml:space="preserve"> Quality environmental management policies, programs and initiatives under public and private sectors will get opportunity to be monitored regularly using the EPI for enhanced environmental enforcement and compliances.</w:t>
      </w:r>
      <w:r w:rsidR="00C21276">
        <w:rPr>
          <w:rFonts w:ascii="Times New Roman" w:hAnsi="Times New Roman"/>
          <w:sz w:val="24"/>
        </w:rPr>
        <w:t xml:space="preserve"> Since EPI is a new environmental management frontier, it will lead to further creation of opportunities in environmental management knowledge, skills and experience at County and National levels. </w:t>
      </w:r>
    </w:p>
    <w:p w:rsidR="00A037EA" w:rsidRDefault="00A037EA" w:rsidP="00A037EA">
      <w:pPr>
        <w:rPr>
          <w:rFonts w:ascii="Times New Roman" w:hAnsi="Times New Roman"/>
          <w:sz w:val="24"/>
        </w:rPr>
      </w:pPr>
    </w:p>
    <w:p w:rsidR="003F5C14" w:rsidRPr="003F5C14" w:rsidRDefault="003F5C14" w:rsidP="00A037EA">
      <w:pPr>
        <w:rPr>
          <w:rFonts w:ascii="Times New Roman" w:hAnsi="Times New Roman"/>
          <w:i/>
          <w:sz w:val="24"/>
        </w:rPr>
      </w:pPr>
      <w:r w:rsidRPr="003F5C14">
        <w:rPr>
          <w:rFonts w:ascii="Times New Roman" w:hAnsi="Times New Roman"/>
          <w:i/>
          <w:sz w:val="24"/>
        </w:rPr>
        <w:t>Objectives</w:t>
      </w:r>
    </w:p>
    <w:p w:rsidR="003F5C14" w:rsidRDefault="003F5C14" w:rsidP="00A037EA">
      <w:pPr>
        <w:rPr>
          <w:rFonts w:ascii="Times New Roman" w:hAnsi="Times New Roman"/>
          <w:sz w:val="24"/>
        </w:rPr>
      </w:pPr>
    </w:p>
    <w:p w:rsidR="00816F23" w:rsidRPr="00945A18" w:rsidRDefault="003F5C14" w:rsidP="00816F23">
      <w:pPr>
        <w:ind w:right="836"/>
        <w:contextualSpacing/>
        <w:rPr>
          <w:rFonts w:ascii="Times New Roman" w:hAnsi="Times New Roman"/>
          <w:sz w:val="24"/>
          <w:lang w:val="en-US"/>
        </w:rPr>
      </w:pPr>
      <w:r>
        <w:rPr>
          <w:rFonts w:ascii="Times New Roman" w:hAnsi="Times New Roman"/>
          <w:sz w:val="24"/>
          <w:lang w:val="en-US"/>
        </w:rPr>
        <w:t>The s</w:t>
      </w:r>
      <w:r w:rsidR="00816F23" w:rsidRPr="00945A18">
        <w:rPr>
          <w:rFonts w:ascii="Times New Roman" w:hAnsi="Times New Roman"/>
          <w:sz w:val="24"/>
          <w:lang w:val="en-US"/>
        </w:rPr>
        <w:t>pecific objectives of the consultancy include:-</w:t>
      </w:r>
    </w:p>
    <w:p w:rsidR="00816F23" w:rsidRPr="00945A18" w:rsidRDefault="00816F23" w:rsidP="00816F23">
      <w:pPr>
        <w:ind w:right="836"/>
        <w:contextualSpacing/>
        <w:rPr>
          <w:rFonts w:ascii="Times New Roman" w:hAnsi="Times New Roman"/>
          <w:sz w:val="24"/>
          <w:lang w:val="en-US"/>
        </w:rPr>
      </w:pPr>
    </w:p>
    <w:p w:rsidR="00816F23" w:rsidRPr="00945A18" w:rsidRDefault="00816F23" w:rsidP="00513EBD">
      <w:pPr>
        <w:pStyle w:val="ListParagraph"/>
        <w:numPr>
          <w:ilvl w:val="0"/>
          <w:numId w:val="20"/>
        </w:numPr>
        <w:rPr>
          <w:rFonts w:ascii="Times New Roman" w:eastAsiaTheme="minorHAnsi" w:hAnsi="Times New Roman"/>
          <w:sz w:val="24"/>
          <w:lang w:val="en-US"/>
        </w:rPr>
      </w:pPr>
      <w:r w:rsidRPr="00945A18">
        <w:rPr>
          <w:rFonts w:ascii="Times New Roman" w:eastAsiaTheme="minorHAnsi" w:hAnsi="Times New Roman"/>
          <w:sz w:val="24"/>
          <w:lang w:val="en-US"/>
        </w:rPr>
        <w:t>Assist in the development of the Environmental Performance Index and hence provide the baseline(s);</w:t>
      </w:r>
    </w:p>
    <w:p w:rsidR="00816F23" w:rsidRPr="00945A18" w:rsidRDefault="00816F23" w:rsidP="00513EBD">
      <w:pPr>
        <w:pStyle w:val="ListParagraph"/>
        <w:numPr>
          <w:ilvl w:val="0"/>
          <w:numId w:val="20"/>
        </w:numPr>
        <w:rPr>
          <w:rFonts w:ascii="Times New Roman" w:eastAsiaTheme="minorHAnsi" w:hAnsi="Times New Roman"/>
          <w:sz w:val="24"/>
          <w:lang w:val="en-US"/>
        </w:rPr>
      </w:pPr>
      <w:r w:rsidRPr="00945A18">
        <w:rPr>
          <w:rFonts w:ascii="Times New Roman" w:eastAsiaTheme="minorHAnsi" w:hAnsi="Times New Roman"/>
          <w:sz w:val="24"/>
          <w:lang w:val="en-US"/>
        </w:rPr>
        <w:t>Provide recommendations on the required infrastructure for hosting and sharing of the Environment Performance Index; and,</w:t>
      </w:r>
    </w:p>
    <w:p w:rsidR="003F5C14" w:rsidRPr="003F5C14" w:rsidRDefault="00816F23" w:rsidP="00513EBD">
      <w:pPr>
        <w:pStyle w:val="ListParagraph"/>
        <w:numPr>
          <w:ilvl w:val="0"/>
          <w:numId w:val="20"/>
        </w:numPr>
        <w:rPr>
          <w:rFonts w:ascii="Times New Roman" w:eastAsiaTheme="minorHAnsi" w:hAnsi="Times New Roman"/>
          <w:sz w:val="24"/>
          <w:lang w:val="en-US"/>
        </w:rPr>
      </w:pPr>
      <w:r w:rsidRPr="00945A18">
        <w:rPr>
          <w:rFonts w:ascii="Times New Roman" w:eastAsiaTheme="minorHAnsi" w:hAnsi="Times New Roman"/>
          <w:sz w:val="24"/>
          <w:lang w:val="en-US"/>
        </w:rPr>
        <w:t>Undertake trainings on the development and use of the Environment Performance Index targeting mainly those drawn from implementing partners of the GGEP.</w:t>
      </w:r>
    </w:p>
    <w:p w:rsidR="003F5C14" w:rsidRDefault="003F5C14" w:rsidP="00A037EA">
      <w:pPr>
        <w:rPr>
          <w:rFonts w:ascii="Times New Roman" w:hAnsi="Times New Roman"/>
          <w:sz w:val="24"/>
        </w:rPr>
      </w:pPr>
    </w:p>
    <w:p w:rsidR="003F5C14" w:rsidRDefault="00196C5C" w:rsidP="00A037EA">
      <w:pPr>
        <w:rPr>
          <w:rFonts w:ascii="Times New Roman" w:hAnsi="Times New Roman"/>
          <w:sz w:val="24"/>
          <w:lang w:val="en-US"/>
        </w:rPr>
      </w:pPr>
      <w:r w:rsidRPr="00196C5C">
        <w:rPr>
          <w:rFonts w:ascii="Times New Roman" w:hAnsi="Times New Roman"/>
          <w:sz w:val="24"/>
          <w:lang w:val="en-US"/>
        </w:rPr>
        <w:t xml:space="preserve">An Environmental Performance Index is a method of ranking countries or Counties on performance indicators tracked across policy categories in government, private sector, </w:t>
      </w:r>
      <w:proofErr w:type="gramStart"/>
      <w:r w:rsidRPr="00196C5C">
        <w:rPr>
          <w:rFonts w:ascii="Times New Roman" w:hAnsi="Times New Roman"/>
          <w:sz w:val="24"/>
          <w:lang w:val="en-US"/>
        </w:rPr>
        <w:t>public</w:t>
      </w:r>
      <w:proofErr w:type="gramEnd"/>
      <w:r w:rsidRPr="00196C5C">
        <w:rPr>
          <w:rFonts w:ascii="Times New Roman" w:hAnsi="Times New Roman"/>
          <w:sz w:val="24"/>
          <w:lang w:val="en-US"/>
        </w:rPr>
        <w:t xml:space="preserve"> and at community level</w:t>
      </w:r>
      <w:r>
        <w:rPr>
          <w:rFonts w:ascii="Times New Roman" w:hAnsi="Times New Roman"/>
          <w:sz w:val="24"/>
          <w:lang w:val="en-US"/>
        </w:rPr>
        <w:t>.</w:t>
      </w:r>
    </w:p>
    <w:p w:rsidR="00196C5C" w:rsidRDefault="00196C5C" w:rsidP="00A037EA">
      <w:pPr>
        <w:rPr>
          <w:rFonts w:ascii="Times New Roman" w:hAnsi="Times New Roman"/>
          <w:sz w:val="24"/>
        </w:rPr>
      </w:pPr>
    </w:p>
    <w:p w:rsidR="003F5C14" w:rsidRPr="003F5C14" w:rsidRDefault="003F5C14" w:rsidP="00A037EA">
      <w:pPr>
        <w:rPr>
          <w:rFonts w:ascii="Times New Roman" w:hAnsi="Times New Roman"/>
          <w:i/>
          <w:sz w:val="24"/>
        </w:rPr>
      </w:pPr>
      <w:r w:rsidRPr="003F5C14">
        <w:rPr>
          <w:rFonts w:ascii="Times New Roman" w:hAnsi="Times New Roman"/>
          <w:i/>
          <w:sz w:val="24"/>
        </w:rPr>
        <w:t>Approach and Methodology</w:t>
      </w:r>
    </w:p>
    <w:p w:rsidR="003F5C14" w:rsidRDefault="003F5C14" w:rsidP="00A037EA">
      <w:pPr>
        <w:rPr>
          <w:rFonts w:ascii="Times New Roman" w:hAnsi="Times New Roman"/>
          <w:sz w:val="24"/>
        </w:rPr>
      </w:pPr>
    </w:p>
    <w:p w:rsidR="00816F23" w:rsidRDefault="003F5C14" w:rsidP="00A037EA">
      <w:pPr>
        <w:rPr>
          <w:rFonts w:ascii="Times New Roman" w:hAnsi="Times New Roman"/>
          <w:sz w:val="24"/>
        </w:rPr>
      </w:pPr>
      <w:r>
        <w:rPr>
          <w:rFonts w:ascii="Times New Roman" w:hAnsi="Times New Roman"/>
          <w:sz w:val="24"/>
        </w:rPr>
        <w:t xml:space="preserve">In conducting the assignment, </w:t>
      </w:r>
      <w:r w:rsidRPr="003F5C14">
        <w:rPr>
          <w:rFonts w:ascii="Times New Roman" w:hAnsi="Times New Roman"/>
          <w:sz w:val="24"/>
        </w:rPr>
        <w:t xml:space="preserve">the Consultant will adopt </w:t>
      </w:r>
      <w:r w:rsidR="003A2C81">
        <w:rPr>
          <w:rFonts w:ascii="Times New Roman" w:hAnsi="Times New Roman"/>
          <w:sz w:val="24"/>
        </w:rPr>
        <w:t>interactive</w:t>
      </w:r>
      <w:r w:rsidRPr="003F5C14">
        <w:rPr>
          <w:rFonts w:ascii="Times New Roman" w:hAnsi="Times New Roman"/>
          <w:sz w:val="24"/>
        </w:rPr>
        <w:t>, collaborative and integrative approaches. Emphasis will be put on mutual learning and exchange of ideas between and among partners, key stakeholders including County governments and relevant line ministries</w:t>
      </w:r>
      <w:r w:rsidR="0045477A">
        <w:rPr>
          <w:rFonts w:ascii="Times New Roman" w:hAnsi="Times New Roman"/>
          <w:sz w:val="24"/>
        </w:rPr>
        <w:t xml:space="preserve"> and other stakeholders such as CSOs</w:t>
      </w:r>
      <w:r w:rsidRPr="003F5C14">
        <w:rPr>
          <w:rFonts w:ascii="Times New Roman" w:hAnsi="Times New Roman"/>
          <w:sz w:val="24"/>
        </w:rPr>
        <w:t>. Consultative workshops will be organised at both National and County levels to provide a platform for exchange of ideas on the National EPI</w:t>
      </w:r>
      <w:r>
        <w:rPr>
          <w:rFonts w:ascii="Times New Roman" w:hAnsi="Times New Roman"/>
          <w:sz w:val="24"/>
        </w:rPr>
        <w:t>.</w:t>
      </w:r>
    </w:p>
    <w:p w:rsidR="003F5C14" w:rsidRDefault="003F5C14" w:rsidP="00A037EA">
      <w:pPr>
        <w:rPr>
          <w:rFonts w:ascii="Times New Roman" w:hAnsi="Times New Roman"/>
          <w:sz w:val="24"/>
        </w:rPr>
      </w:pPr>
    </w:p>
    <w:p w:rsidR="003F5C14" w:rsidRPr="00945A18" w:rsidRDefault="003F5C14" w:rsidP="003F5C14">
      <w:pPr>
        <w:rPr>
          <w:rFonts w:ascii="Times New Roman" w:hAnsi="Times New Roman"/>
          <w:sz w:val="24"/>
        </w:rPr>
      </w:pPr>
      <w:r w:rsidRPr="00945A18">
        <w:rPr>
          <w:rFonts w:ascii="Times New Roman" w:hAnsi="Times New Roman"/>
          <w:sz w:val="24"/>
        </w:rPr>
        <w:t xml:space="preserve">The methodology to be adopted in development of the Kenya National EPI will </w:t>
      </w:r>
      <w:r w:rsidR="001953B4">
        <w:rPr>
          <w:rFonts w:ascii="Times New Roman" w:hAnsi="Times New Roman"/>
          <w:sz w:val="24"/>
        </w:rPr>
        <w:t xml:space="preserve">to a large extent borrow from the methodology adopted by the </w:t>
      </w:r>
      <w:r w:rsidRPr="00945A18">
        <w:rPr>
          <w:rFonts w:ascii="Times New Roman" w:hAnsi="Times New Roman"/>
          <w:sz w:val="24"/>
        </w:rPr>
        <w:t>global EPI established by Yale and Columbia Universit</w:t>
      </w:r>
      <w:r w:rsidR="0045477A">
        <w:rPr>
          <w:rFonts w:ascii="Times New Roman" w:hAnsi="Times New Roman"/>
          <w:sz w:val="24"/>
        </w:rPr>
        <w:t>ies</w:t>
      </w:r>
      <w:r w:rsidRPr="00945A18">
        <w:rPr>
          <w:rFonts w:ascii="Times New Roman" w:hAnsi="Times New Roman"/>
          <w:sz w:val="24"/>
        </w:rPr>
        <w:t xml:space="preserve">. The Kenya National EPI will be generated through the calculation </w:t>
      </w:r>
      <w:r w:rsidRPr="00945A18">
        <w:rPr>
          <w:rFonts w:ascii="Times New Roman" w:hAnsi="Times New Roman"/>
          <w:sz w:val="24"/>
        </w:rPr>
        <w:lastRenderedPageBreak/>
        <w:t xml:space="preserve">and aggregation of all the indicators reflecting National and County level environmental data. </w:t>
      </w:r>
      <w:r w:rsidRPr="0004424A">
        <w:rPr>
          <w:rFonts w:ascii="Times New Roman" w:hAnsi="Times New Roman"/>
          <w:sz w:val="24"/>
        </w:rPr>
        <w:t xml:space="preserve">A “proximity-to-target methodology” </w:t>
      </w:r>
      <w:r>
        <w:rPr>
          <w:rFonts w:ascii="Times New Roman" w:hAnsi="Times New Roman"/>
          <w:sz w:val="24"/>
        </w:rPr>
        <w:t>will be</w:t>
      </w:r>
      <w:r w:rsidRPr="0004424A">
        <w:rPr>
          <w:rFonts w:ascii="Times New Roman" w:hAnsi="Times New Roman"/>
          <w:sz w:val="24"/>
        </w:rPr>
        <w:t xml:space="preserve"> used to assess how close each </w:t>
      </w:r>
      <w:r>
        <w:rPr>
          <w:rFonts w:ascii="Times New Roman" w:hAnsi="Times New Roman"/>
          <w:sz w:val="24"/>
        </w:rPr>
        <w:t>County</w:t>
      </w:r>
      <w:r w:rsidRPr="0004424A">
        <w:rPr>
          <w:rFonts w:ascii="Times New Roman" w:hAnsi="Times New Roman"/>
          <w:sz w:val="24"/>
        </w:rPr>
        <w:t xml:space="preserve"> is to an identified policy target. County scores </w:t>
      </w:r>
      <w:r>
        <w:rPr>
          <w:rFonts w:ascii="Times New Roman" w:hAnsi="Times New Roman"/>
          <w:sz w:val="24"/>
        </w:rPr>
        <w:t>will be</w:t>
      </w:r>
      <w:r w:rsidRPr="0004424A">
        <w:rPr>
          <w:rFonts w:ascii="Times New Roman" w:hAnsi="Times New Roman"/>
          <w:sz w:val="24"/>
        </w:rPr>
        <w:t xml:space="preserve"> determined by how close or far </w:t>
      </w:r>
      <w:r>
        <w:rPr>
          <w:rFonts w:ascii="Times New Roman" w:hAnsi="Times New Roman"/>
          <w:sz w:val="24"/>
        </w:rPr>
        <w:t>they</w:t>
      </w:r>
      <w:r w:rsidRPr="0004424A">
        <w:rPr>
          <w:rFonts w:ascii="Times New Roman" w:hAnsi="Times New Roman"/>
          <w:sz w:val="24"/>
        </w:rPr>
        <w:t xml:space="preserve"> are to </w:t>
      </w:r>
      <w:r>
        <w:rPr>
          <w:rFonts w:ascii="Times New Roman" w:hAnsi="Times New Roman"/>
          <w:sz w:val="24"/>
        </w:rPr>
        <w:t xml:space="preserve">the set policy </w:t>
      </w:r>
      <w:r w:rsidRPr="0004424A">
        <w:rPr>
          <w:rFonts w:ascii="Times New Roman" w:hAnsi="Times New Roman"/>
          <w:sz w:val="24"/>
        </w:rPr>
        <w:t xml:space="preserve">targets. Scores </w:t>
      </w:r>
      <w:r>
        <w:rPr>
          <w:rFonts w:ascii="Times New Roman" w:hAnsi="Times New Roman"/>
          <w:sz w:val="24"/>
        </w:rPr>
        <w:t xml:space="preserve">will be </w:t>
      </w:r>
      <w:r w:rsidRPr="0004424A">
        <w:rPr>
          <w:rFonts w:ascii="Times New Roman" w:hAnsi="Times New Roman"/>
          <w:sz w:val="24"/>
        </w:rPr>
        <w:t>standardized (i.e., on a scale of 0 to 100) for comparability, weighting, and aggregation</w:t>
      </w:r>
      <w:r>
        <w:rPr>
          <w:rFonts w:ascii="Times New Roman" w:hAnsi="Times New Roman"/>
          <w:sz w:val="24"/>
        </w:rPr>
        <w:t>.</w:t>
      </w:r>
    </w:p>
    <w:p w:rsidR="000D40D4" w:rsidRDefault="000D40D4" w:rsidP="00EF4FDA">
      <w:pPr>
        <w:tabs>
          <w:tab w:val="left" w:pos="1352"/>
        </w:tabs>
        <w:rPr>
          <w:rFonts w:ascii="Times New Roman" w:hAnsi="Times New Roman"/>
          <w:sz w:val="24"/>
        </w:rPr>
      </w:pPr>
    </w:p>
    <w:p w:rsidR="003F5C14" w:rsidRPr="00945A18" w:rsidRDefault="00541CEE" w:rsidP="003F5C14">
      <w:pPr>
        <w:rPr>
          <w:rFonts w:ascii="Times New Roman" w:hAnsi="Times New Roman"/>
          <w:sz w:val="24"/>
        </w:rPr>
      </w:pPr>
      <w:r>
        <w:rPr>
          <w:rFonts w:ascii="Times New Roman" w:hAnsi="Times New Roman"/>
          <w:sz w:val="24"/>
        </w:rPr>
        <w:t xml:space="preserve">A summary of the methodology to be adopted per objective is as follows: </w:t>
      </w:r>
    </w:p>
    <w:p w:rsidR="003F5C14" w:rsidRDefault="003F5C14" w:rsidP="003F5C14">
      <w:pPr>
        <w:rPr>
          <w:rFonts w:ascii="Times New Roman" w:hAnsi="Times New Roman"/>
          <w:sz w:val="24"/>
        </w:rPr>
      </w:pPr>
    </w:p>
    <w:tbl>
      <w:tblPr>
        <w:tblStyle w:val="LightList-Accent1"/>
        <w:tblW w:w="0" w:type="auto"/>
        <w:tblLook w:val="04A0" w:firstRow="1" w:lastRow="0" w:firstColumn="1" w:lastColumn="0" w:noHBand="0" w:noVBand="1"/>
      </w:tblPr>
      <w:tblGrid>
        <w:gridCol w:w="498"/>
        <w:gridCol w:w="3195"/>
        <w:gridCol w:w="5549"/>
      </w:tblGrid>
      <w:tr w:rsidR="00E64211" w:rsidRPr="00541CEE" w:rsidTr="00196C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541CEE" w:rsidRPr="00541CEE" w:rsidRDefault="00541CEE" w:rsidP="00541CEE">
            <w:pPr>
              <w:rPr>
                <w:rFonts w:ascii="Times New Roman" w:hAnsi="Times New Roman"/>
                <w:sz w:val="22"/>
                <w:szCs w:val="22"/>
              </w:rPr>
            </w:pPr>
            <w:r>
              <w:rPr>
                <w:rFonts w:ascii="Times New Roman" w:hAnsi="Times New Roman"/>
                <w:sz w:val="22"/>
                <w:szCs w:val="22"/>
              </w:rPr>
              <w:t>SN</w:t>
            </w:r>
          </w:p>
        </w:tc>
        <w:tc>
          <w:tcPr>
            <w:tcW w:w="0" w:type="auto"/>
          </w:tcPr>
          <w:p w:rsidR="00541CEE" w:rsidRPr="00541CEE" w:rsidRDefault="00541CEE" w:rsidP="00541CEE">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541CEE">
              <w:rPr>
                <w:rFonts w:ascii="Times New Roman" w:hAnsi="Times New Roman"/>
                <w:sz w:val="22"/>
                <w:szCs w:val="22"/>
              </w:rPr>
              <w:t xml:space="preserve">Objective </w:t>
            </w:r>
          </w:p>
        </w:tc>
        <w:tc>
          <w:tcPr>
            <w:tcW w:w="0" w:type="auto"/>
          </w:tcPr>
          <w:p w:rsidR="00541CEE" w:rsidRPr="00541CEE" w:rsidRDefault="00E64211" w:rsidP="003F5C14">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 xml:space="preserve">Stepwise </w:t>
            </w:r>
            <w:r w:rsidR="00541CEE" w:rsidRPr="00541CEE">
              <w:rPr>
                <w:rFonts w:ascii="Times New Roman" w:hAnsi="Times New Roman"/>
                <w:sz w:val="22"/>
                <w:szCs w:val="22"/>
              </w:rPr>
              <w:t>Methodology</w:t>
            </w:r>
          </w:p>
        </w:tc>
      </w:tr>
      <w:tr w:rsidR="00E64211" w:rsidRPr="00541CEE" w:rsidTr="00E6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41CEE" w:rsidRPr="00541CEE" w:rsidRDefault="00541CEE" w:rsidP="00513EBD">
            <w:pPr>
              <w:pStyle w:val="ListParagraph"/>
              <w:numPr>
                <w:ilvl w:val="0"/>
                <w:numId w:val="27"/>
              </w:numPr>
              <w:rPr>
                <w:rFonts w:ascii="Times New Roman" w:eastAsiaTheme="minorHAnsi" w:hAnsi="Times New Roman"/>
                <w:sz w:val="22"/>
                <w:szCs w:val="22"/>
                <w:lang w:val="en-US"/>
              </w:rPr>
            </w:pPr>
          </w:p>
        </w:tc>
        <w:tc>
          <w:tcPr>
            <w:tcW w:w="0" w:type="auto"/>
          </w:tcPr>
          <w:p w:rsidR="00541CEE" w:rsidRPr="00541CEE" w:rsidRDefault="00541CEE" w:rsidP="00541CEE">
            <w:pP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b/>
                <w:bCs/>
                <w:sz w:val="22"/>
                <w:szCs w:val="22"/>
                <w:lang w:val="en-US"/>
              </w:rPr>
            </w:pPr>
            <w:r w:rsidRPr="00541CEE">
              <w:rPr>
                <w:rFonts w:ascii="Times New Roman" w:eastAsiaTheme="minorHAnsi" w:hAnsi="Times New Roman"/>
                <w:b/>
                <w:bCs/>
                <w:sz w:val="22"/>
                <w:szCs w:val="22"/>
                <w:lang w:val="en-US"/>
              </w:rPr>
              <w:t>Assist in the development of the Environmental Performance Index and hence provide the baseline(s)</w:t>
            </w:r>
          </w:p>
        </w:tc>
        <w:tc>
          <w:tcPr>
            <w:tcW w:w="0" w:type="auto"/>
          </w:tcPr>
          <w:p w:rsidR="00E64211" w:rsidRPr="00E64211" w:rsidRDefault="00E64211"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Literature Review</w:t>
            </w:r>
          </w:p>
          <w:p w:rsidR="00E64211" w:rsidRDefault="00E64211"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Establishment of the EPI framework</w:t>
            </w:r>
          </w:p>
          <w:p w:rsidR="003F7A68" w:rsidRPr="00E64211" w:rsidRDefault="003F7A68"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Development of a model</w:t>
            </w:r>
          </w:p>
          <w:p w:rsidR="00E64211" w:rsidRDefault="00E64211"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Baseline Data Collection on Indicators</w:t>
            </w:r>
          </w:p>
          <w:p w:rsidR="00E64211" w:rsidRPr="00E64211" w:rsidRDefault="00E64211"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Data management</w:t>
            </w:r>
            <w:r w:rsidR="00196C5C">
              <w:rPr>
                <w:rFonts w:ascii="Times New Roman" w:hAnsi="Times New Roman"/>
                <w:sz w:val="22"/>
                <w:szCs w:val="22"/>
              </w:rPr>
              <w:t xml:space="preserve"> (</w:t>
            </w:r>
            <w:r w:rsidR="00196C5C" w:rsidRPr="00196C5C">
              <w:rPr>
                <w:rFonts w:ascii="Times New Roman" w:hAnsi="Times New Roman"/>
                <w:sz w:val="22"/>
                <w:szCs w:val="22"/>
              </w:rPr>
              <w:t>(including cleaning, checking for quality, consistency, accuracy, completeness)</w:t>
            </w:r>
          </w:p>
          <w:p w:rsidR="00541CEE" w:rsidRPr="00E64211" w:rsidRDefault="00E64211" w:rsidP="00513EBD">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Statistical analysis (</w:t>
            </w:r>
            <w:r>
              <w:rPr>
                <w:rFonts w:ascii="Times New Roman" w:hAnsi="Times New Roman"/>
                <w:sz w:val="22"/>
                <w:szCs w:val="22"/>
              </w:rPr>
              <w:t xml:space="preserve">Analysis using a developed model running on an </w:t>
            </w:r>
            <w:r w:rsidRPr="00E64211">
              <w:rPr>
                <w:rFonts w:ascii="Times New Roman" w:hAnsi="Times New Roman"/>
                <w:i/>
                <w:sz w:val="22"/>
                <w:szCs w:val="22"/>
              </w:rPr>
              <w:t xml:space="preserve">R </w:t>
            </w:r>
            <w:r>
              <w:rPr>
                <w:rFonts w:ascii="Times New Roman" w:hAnsi="Times New Roman"/>
                <w:sz w:val="22"/>
                <w:szCs w:val="22"/>
              </w:rPr>
              <w:t xml:space="preserve">platform, </w:t>
            </w:r>
            <w:r w:rsidRPr="00E64211">
              <w:rPr>
                <w:rFonts w:ascii="Times New Roman" w:hAnsi="Times New Roman"/>
                <w:sz w:val="22"/>
                <w:szCs w:val="22"/>
              </w:rPr>
              <w:t>Computation of Proximity-to-Target (PTT) for each indicator, Weight assignment for each policy category and indicator, Aggregation of indicators into policy category, objective and index, Generation of EPI profiles for each County in Kenya)</w:t>
            </w:r>
          </w:p>
        </w:tc>
      </w:tr>
      <w:tr w:rsidR="00E64211" w:rsidRPr="00541CEE" w:rsidTr="00E64211">
        <w:tc>
          <w:tcPr>
            <w:cnfStyle w:val="001000000000" w:firstRow="0" w:lastRow="0" w:firstColumn="1" w:lastColumn="0" w:oddVBand="0" w:evenVBand="0" w:oddHBand="0" w:evenHBand="0" w:firstRowFirstColumn="0" w:firstRowLastColumn="0" w:lastRowFirstColumn="0" w:lastRowLastColumn="0"/>
            <w:tcW w:w="0" w:type="auto"/>
          </w:tcPr>
          <w:p w:rsidR="00541CEE" w:rsidRPr="00541CEE" w:rsidRDefault="00541CEE" w:rsidP="00513EBD">
            <w:pPr>
              <w:pStyle w:val="ListParagraph"/>
              <w:numPr>
                <w:ilvl w:val="0"/>
                <w:numId w:val="27"/>
              </w:numPr>
              <w:rPr>
                <w:rFonts w:ascii="Times New Roman" w:hAnsi="Times New Roman"/>
                <w:sz w:val="22"/>
                <w:szCs w:val="22"/>
              </w:rPr>
            </w:pPr>
          </w:p>
        </w:tc>
        <w:tc>
          <w:tcPr>
            <w:tcW w:w="0" w:type="auto"/>
          </w:tcPr>
          <w:p w:rsidR="00541CEE" w:rsidRPr="00541CEE" w:rsidRDefault="00541CEE" w:rsidP="00541CEE">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2"/>
                <w:szCs w:val="22"/>
              </w:rPr>
            </w:pPr>
            <w:r w:rsidRPr="00541CEE">
              <w:rPr>
                <w:rFonts w:ascii="Times New Roman" w:hAnsi="Times New Roman"/>
                <w:b/>
                <w:bCs/>
                <w:sz w:val="22"/>
                <w:szCs w:val="22"/>
              </w:rPr>
              <w:t>Provide recommendations on the required infrastructure for hosting and sharing of the Environment Performance Index</w:t>
            </w:r>
          </w:p>
        </w:tc>
        <w:tc>
          <w:tcPr>
            <w:tcW w:w="0" w:type="auto"/>
          </w:tcPr>
          <w:p w:rsidR="00196C5C" w:rsidRPr="00196C5C" w:rsidRDefault="00196C5C" w:rsidP="00513EBD">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196C5C">
              <w:rPr>
                <w:rFonts w:ascii="Times New Roman" w:hAnsi="Times New Roman"/>
                <w:sz w:val="22"/>
                <w:szCs w:val="22"/>
              </w:rPr>
              <w:t xml:space="preserve">Identification of infrastructure gaps across key institutions (hardware and “soft” (capacities, software, systems and procedures, </w:t>
            </w:r>
            <w:proofErr w:type="spellStart"/>
            <w:r w:rsidRPr="00196C5C">
              <w:rPr>
                <w:rFonts w:ascii="Times New Roman" w:hAnsi="Times New Roman"/>
                <w:sz w:val="22"/>
                <w:szCs w:val="22"/>
              </w:rPr>
              <w:t>etc</w:t>
            </w:r>
            <w:proofErr w:type="spellEnd"/>
            <w:r w:rsidRPr="00196C5C">
              <w:rPr>
                <w:rFonts w:ascii="Times New Roman" w:hAnsi="Times New Roman"/>
                <w:sz w:val="22"/>
                <w:szCs w:val="22"/>
              </w:rPr>
              <w:t>)) in data collection, management and onward transmission</w:t>
            </w:r>
          </w:p>
          <w:p w:rsidR="007D35FB" w:rsidRPr="00541CEE" w:rsidRDefault="00196C5C" w:rsidP="00513EBD">
            <w:pPr>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196C5C">
              <w:rPr>
                <w:rFonts w:ascii="Times New Roman" w:hAnsi="Times New Roman"/>
                <w:sz w:val="22"/>
                <w:szCs w:val="22"/>
              </w:rPr>
              <w:t xml:space="preserve">Recommendations on infrastructure requirements with cost estimates </w:t>
            </w:r>
            <w:r w:rsidR="00ED7F33">
              <w:rPr>
                <w:rFonts w:ascii="Times New Roman" w:hAnsi="Times New Roman"/>
                <w:sz w:val="22"/>
                <w:szCs w:val="22"/>
              </w:rPr>
              <w:t>where necessary</w:t>
            </w:r>
          </w:p>
        </w:tc>
      </w:tr>
      <w:tr w:rsidR="00E64211" w:rsidRPr="00541CEE" w:rsidTr="00E6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41CEE" w:rsidRPr="00541CEE" w:rsidRDefault="00541CEE" w:rsidP="00513EBD">
            <w:pPr>
              <w:pStyle w:val="ListParagraph"/>
              <w:numPr>
                <w:ilvl w:val="0"/>
                <w:numId w:val="27"/>
              </w:numPr>
              <w:rPr>
                <w:rFonts w:ascii="Times New Roman" w:hAnsi="Times New Roman"/>
                <w:sz w:val="22"/>
                <w:szCs w:val="22"/>
              </w:rPr>
            </w:pPr>
          </w:p>
        </w:tc>
        <w:tc>
          <w:tcPr>
            <w:tcW w:w="0" w:type="auto"/>
          </w:tcPr>
          <w:p w:rsidR="00541CEE" w:rsidRPr="00541CEE" w:rsidRDefault="00541CEE" w:rsidP="00541CEE">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2"/>
                <w:szCs w:val="22"/>
              </w:rPr>
            </w:pPr>
            <w:r w:rsidRPr="00541CEE">
              <w:rPr>
                <w:rFonts w:ascii="Times New Roman" w:hAnsi="Times New Roman"/>
                <w:b/>
                <w:bCs/>
                <w:sz w:val="22"/>
                <w:szCs w:val="22"/>
              </w:rPr>
              <w:t>Undertake trainings on the development and use of the Environment Performance Index targeting mainly those drawn from implementing partners of the GGEP</w:t>
            </w:r>
          </w:p>
        </w:tc>
        <w:tc>
          <w:tcPr>
            <w:tcW w:w="0" w:type="auto"/>
          </w:tcPr>
          <w:p w:rsidR="00541CEE" w:rsidRDefault="00E64211"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Training needs assessment</w:t>
            </w:r>
          </w:p>
          <w:p w:rsidR="009E23F0" w:rsidRPr="00E64211" w:rsidRDefault="009E23F0"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Identification of training modules</w:t>
            </w:r>
          </w:p>
          <w:p w:rsidR="00E64211" w:rsidRDefault="00E64211"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64211">
              <w:rPr>
                <w:rFonts w:ascii="Times New Roman" w:hAnsi="Times New Roman"/>
                <w:sz w:val="22"/>
                <w:szCs w:val="22"/>
              </w:rPr>
              <w:t xml:space="preserve">Development of a training programme </w:t>
            </w:r>
            <w:r w:rsidR="009E23F0">
              <w:rPr>
                <w:rFonts w:ascii="Times New Roman" w:hAnsi="Times New Roman"/>
                <w:sz w:val="22"/>
                <w:szCs w:val="22"/>
              </w:rPr>
              <w:t>and training materials</w:t>
            </w:r>
          </w:p>
          <w:p w:rsidR="00196C5C" w:rsidRDefault="00196C5C"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196C5C">
              <w:rPr>
                <w:rFonts w:ascii="Times New Roman" w:hAnsi="Times New Roman"/>
                <w:sz w:val="22"/>
                <w:szCs w:val="22"/>
              </w:rPr>
              <w:t>Training workshops for key s</w:t>
            </w:r>
            <w:r>
              <w:rPr>
                <w:rFonts w:ascii="Times New Roman" w:hAnsi="Times New Roman"/>
                <w:sz w:val="22"/>
                <w:szCs w:val="22"/>
              </w:rPr>
              <w:t xml:space="preserve">takeholders on development, </w:t>
            </w:r>
            <w:r w:rsidRPr="00196C5C">
              <w:rPr>
                <w:rFonts w:ascii="Times New Roman" w:hAnsi="Times New Roman"/>
                <w:sz w:val="22"/>
                <w:szCs w:val="22"/>
              </w:rPr>
              <w:t xml:space="preserve">use and sharing of EPI </w:t>
            </w:r>
          </w:p>
          <w:p w:rsidR="009E23F0" w:rsidRDefault="009E23F0"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Evaluation of training support</w:t>
            </w:r>
          </w:p>
          <w:p w:rsidR="00E64211" w:rsidRPr="009E23F0" w:rsidRDefault="009E23F0" w:rsidP="00513EB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lastRenderedPageBreak/>
              <w:t>Training report</w:t>
            </w:r>
          </w:p>
        </w:tc>
      </w:tr>
    </w:tbl>
    <w:p w:rsidR="00C70221" w:rsidRDefault="00C70221" w:rsidP="00C70221">
      <w:pPr>
        <w:jc w:val="left"/>
        <w:rPr>
          <w:rFonts w:ascii="Times New Roman" w:hAnsi="Times New Roman"/>
          <w:sz w:val="24"/>
        </w:rPr>
      </w:pPr>
    </w:p>
    <w:p w:rsidR="00196C5C" w:rsidRDefault="00C70221" w:rsidP="00A2640C">
      <w:pPr>
        <w:jc w:val="left"/>
        <w:rPr>
          <w:rFonts w:ascii="Times New Roman" w:hAnsi="Times New Roman"/>
          <w:i/>
          <w:sz w:val="24"/>
        </w:rPr>
      </w:pPr>
      <w:r w:rsidRPr="00C70221">
        <w:rPr>
          <w:rFonts w:ascii="Times New Roman" w:hAnsi="Times New Roman"/>
          <w:i/>
          <w:sz w:val="24"/>
        </w:rPr>
        <w:t>Study Work Plan</w:t>
      </w:r>
    </w:p>
    <w:p w:rsidR="00196C5C" w:rsidRDefault="00196C5C" w:rsidP="00A2640C">
      <w:pPr>
        <w:jc w:val="left"/>
        <w:rPr>
          <w:rFonts w:ascii="Times New Roman" w:hAnsi="Times New Roman"/>
          <w:i/>
          <w:sz w:val="24"/>
        </w:rPr>
      </w:pPr>
    </w:p>
    <w:p w:rsidR="00590668" w:rsidRPr="00A2640C" w:rsidRDefault="00590668" w:rsidP="00A2640C">
      <w:pPr>
        <w:jc w:val="left"/>
        <w:rPr>
          <w:rFonts w:ascii="Times New Roman" w:hAnsi="Times New Roman"/>
          <w:i/>
          <w:sz w:val="24"/>
        </w:rPr>
      </w:pPr>
      <w:r>
        <w:rPr>
          <w:rFonts w:ascii="Times New Roman" w:hAnsi="Times New Roman"/>
          <w:sz w:val="24"/>
        </w:rPr>
        <w:br w:type="page"/>
      </w:r>
    </w:p>
    <w:p w:rsidR="00590668" w:rsidRDefault="00590668" w:rsidP="00A037EA">
      <w:pPr>
        <w:rPr>
          <w:rFonts w:ascii="Times New Roman" w:hAnsi="Times New Roman"/>
          <w:sz w:val="24"/>
        </w:rPr>
        <w:sectPr w:rsidR="00590668" w:rsidSect="00100E0F">
          <w:headerReference w:type="default" r:id="rId10"/>
          <w:footerReference w:type="default" r:id="rId11"/>
          <w:pgSz w:w="11906" w:h="16838"/>
          <w:pgMar w:top="1440" w:right="1440" w:bottom="1440" w:left="1440" w:header="720" w:footer="720" w:gutter="0"/>
          <w:pgNumType w:fmt="lowerRoman" w:start="1"/>
          <w:cols w:space="720"/>
          <w:docGrid w:linePitch="360"/>
        </w:sectPr>
      </w:pPr>
    </w:p>
    <w:p w:rsidR="00D62D64" w:rsidRDefault="00C70221" w:rsidP="00C70221">
      <w:pPr>
        <w:rPr>
          <w:rFonts w:ascii="Times New Roman" w:hAnsi="Times New Roman"/>
          <w:sz w:val="24"/>
        </w:rPr>
      </w:pPr>
      <w:r>
        <w:rPr>
          <w:rFonts w:asciiTheme="minorHAnsi" w:eastAsiaTheme="minorHAnsi" w:hAnsiTheme="minorHAnsi" w:cstheme="minorBidi"/>
          <w:sz w:val="22"/>
          <w:szCs w:val="22"/>
          <w:lang w:val="en-US"/>
        </w:rPr>
        <w:object w:dxaOrig="13905" w:dyaOrig="8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25pt;height:416.25pt" o:ole="" o:bordertopcolor="this" o:borderleftcolor="this" o:borderbottomcolor="this" o:borderrightcolor="this">
            <v:imagedata r:id="rId12" o:title=""/>
            <w10:bordertop type="single" width="18"/>
            <w10:borderleft type="single" width="18"/>
            <w10:borderbottom type="single" width="18"/>
            <w10:borderright type="single" width="18"/>
          </v:shape>
          <o:OLEObject Type="Embed" ProgID="MSProject.Project.9" ShapeID="_x0000_i1025" DrawAspect="Content" ObjectID="_1562001130" r:id="rId13">
            <o:FieldCodes>\s</o:FieldCodes>
          </o:OLEObject>
        </w:object>
      </w:r>
      <w:r w:rsidR="00D62D64">
        <w:rPr>
          <w:rFonts w:ascii="Times New Roman" w:hAnsi="Times New Roman"/>
          <w:sz w:val="24"/>
        </w:rPr>
        <w:t xml:space="preserve">NB: Estimated Total project Duration is </w:t>
      </w:r>
      <w:r w:rsidR="003A2C81">
        <w:rPr>
          <w:rFonts w:ascii="Times New Roman" w:hAnsi="Times New Roman"/>
          <w:sz w:val="24"/>
        </w:rPr>
        <w:t>117</w:t>
      </w:r>
      <w:r w:rsidR="00D62D64">
        <w:rPr>
          <w:rFonts w:ascii="Times New Roman" w:hAnsi="Times New Roman"/>
          <w:sz w:val="24"/>
        </w:rPr>
        <w:t xml:space="preserve"> Business days.</w:t>
      </w:r>
    </w:p>
    <w:p w:rsidR="00D62D64" w:rsidRDefault="00D62D64" w:rsidP="00D62D64">
      <w:pPr>
        <w:jc w:val="left"/>
        <w:rPr>
          <w:rFonts w:ascii="Times New Roman" w:hAnsi="Times New Roman"/>
          <w:sz w:val="24"/>
        </w:rPr>
        <w:sectPr w:rsidR="00D62D64" w:rsidSect="00D317BE">
          <w:pgSz w:w="16838" w:h="11906" w:orient="landscape"/>
          <w:pgMar w:top="1440" w:right="1440" w:bottom="1440" w:left="1440" w:header="720" w:footer="720" w:gutter="0"/>
          <w:pgNumType w:fmt="lowerRoman"/>
          <w:cols w:space="720"/>
          <w:docGrid w:linePitch="360"/>
        </w:sectPr>
      </w:pPr>
    </w:p>
    <w:p w:rsidR="003E7CE3" w:rsidRPr="00945A18" w:rsidRDefault="003E7CE3" w:rsidP="00AF0514">
      <w:pPr>
        <w:rPr>
          <w:rFonts w:ascii="Times New Roman" w:hAnsi="Times New Roman"/>
          <w:sz w:val="24"/>
        </w:rPr>
      </w:pPr>
    </w:p>
    <w:p w:rsidR="00590668" w:rsidRPr="00590668" w:rsidRDefault="00590668" w:rsidP="00590668">
      <w:pPr>
        <w:rPr>
          <w:rFonts w:ascii="Times New Roman" w:hAnsi="Times New Roman"/>
          <w:b/>
          <w:sz w:val="24"/>
        </w:rPr>
      </w:pPr>
      <w:r w:rsidRPr="00590668">
        <w:rPr>
          <w:rFonts w:ascii="Times New Roman" w:hAnsi="Times New Roman"/>
          <w:b/>
          <w:sz w:val="24"/>
        </w:rPr>
        <w:t xml:space="preserve">Table </w:t>
      </w:r>
      <w:r w:rsidRPr="00590668">
        <w:rPr>
          <w:rFonts w:ascii="Times New Roman" w:hAnsi="Times New Roman"/>
          <w:b/>
          <w:sz w:val="24"/>
          <w:lang w:val="en-US"/>
        </w:rPr>
        <w:t>1</w:t>
      </w:r>
      <w:r w:rsidRPr="00590668">
        <w:rPr>
          <w:rFonts w:ascii="Times New Roman" w:hAnsi="Times New Roman"/>
          <w:b/>
          <w:sz w:val="24"/>
        </w:rPr>
        <w:t>:</w:t>
      </w:r>
      <w:r w:rsidRPr="00590668">
        <w:rPr>
          <w:rFonts w:ascii="Times New Roman" w:hAnsi="Times New Roman"/>
          <w:b/>
          <w:sz w:val="24"/>
          <w:lang w:val="en-US"/>
        </w:rPr>
        <w:tab/>
      </w:r>
      <w:r w:rsidRPr="00590668">
        <w:rPr>
          <w:rFonts w:ascii="Times New Roman" w:hAnsi="Times New Roman"/>
          <w:sz w:val="24"/>
        </w:rPr>
        <w:t>Reporting dates</w:t>
      </w:r>
    </w:p>
    <w:p w:rsidR="00590668" w:rsidRDefault="00590668" w:rsidP="00590668">
      <w:pPr>
        <w:rPr>
          <w:rFonts w:ascii="Times New Roman" w:hAnsi="Times New Roman"/>
          <w:sz w:val="24"/>
          <w:lang w:eastAsia="en-GB"/>
        </w:rPr>
      </w:pPr>
    </w:p>
    <w:tbl>
      <w:tblPr>
        <w:tblW w:w="9378"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9"/>
        <w:gridCol w:w="5329"/>
      </w:tblGrid>
      <w:tr w:rsidR="00FA44A9" w:rsidRPr="00DC44BD" w:rsidTr="006D4EAF">
        <w:tc>
          <w:tcPr>
            <w:tcW w:w="4049" w:type="dxa"/>
            <w:shd w:val="clear" w:color="auto" w:fill="4F81BD"/>
          </w:tcPr>
          <w:p w:rsidR="00FA44A9" w:rsidRPr="00DC44BD" w:rsidRDefault="00FA44A9" w:rsidP="006D4EAF">
            <w:pPr>
              <w:rPr>
                <w:rFonts w:ascii="Times New Roman" w:hAnsi="Times New Roman"/>
                <w:b/>
                <w:bCs/>
                <w:i/>
                <w:color w:val="FFFFFF"/>
                <w:sz w:val="22"/>
                <w:szCs w:val="22"/>
              </w:rPr>
            </w:pPr>
            <w:r w:rsidRPr="00DC44BD">
              <w:rPr>
                <w:rFonts w:ascii="Times New Roman" w:hAnsi="Times New Roman"/>
                <w:b/>
                <w:bCs/>
                <w:i/>
                <w:color w:val="FFFFFF"/>
                <w:sz w:val="22"/>
                <w:szCs w:val="22"/>
              </w:rPr>
              <w:t>Reports</w:t>
            </w:r>
          </w:p>
        </w:tc>
        <w:tc>
          <w:tcPr>
            <w:tcW w:w="5329" w:type="dxa"/>
            <w:shd w:val="clear" w:color="auto" w:fill="4F81BD"/>
          </w:tcPr>
          <w:p w:rsidR="00FA44A9" w:rsidRPr="00DC44BD" w:rsidRDefault="00FA44A9" w:rsidP="006D4EAF">
            <w:pPr>
              <w:jc w:val="right"/>
              <w:rPr>
                <w:rFonts w:ascii="Times New Roman" w:hAnsi="Times New Roman"/>
                <w:b/>
                <w:bCs/>
                <w:i/>
                <w:color w:val="FFFFFF"/>
                <w:sz w:val="22"/>
                <w:szCs w:val="22"/>
              </w:rPr>
            </w:pPr>
            <w:r w:rsidRPr="00DC44BD">
              <w:rPr>
                <w:rFonts w:ascii="Times New Roman" w:hAnsi="Times New Roman"/>
                <w:b/>
                <w:bCs/>
                <w:i/>
                <w:color w:val="FFFFFF"/>
                <w:sz w:val="22"/>
                <w:szCs w:val="22"/>
              </w:rPr>
              <w:t>Date</w:t>
            </w:r>
          </w:p>
        </w:tc>
      </w:tr>
      <w:tr w:rsidR="00FA44A9" w:rsidRPr="00DC44BD" w:rsidTr="006D4EAF">
        <w:tc>
          <w:tcPr>
            <w:tcW w:w="4049" w:type="dxa"/>
            <w:tcBorders>
              <w:top w:val="single" w:sz="8" w:space="0" w:color="4F81BD"/>
              <w:left w:val="single" w:sz="8" w:space="0" w:color="4F81BD"/>
              <w:bottom w:val="single" w:sz="8" w:space="0" w:color="4F81BD"/>
            </w:tcBorders>
            <w:shd w:val="clear" w:color="auto" w:fill="auto"/>
          </w:tcPr>
          <w:p w:rsidR="00FA44A9" w:rsidRPr="00DC44BD" w:rsidRDefault="00FA44A9" w:rsidP="006D4EAF">
            <w:pPr>
              <w:rPr>
                <w:rFonts w:ascii="Times New Roman" w:hAnsi="Times New Roman"/>
                <w:bCs/>
                <w:sz w:val="22"/>
                <w:szCs w:val="22"/>
              </w:rPr>
            </w:pPr>
            <w:r w:rsidRPr="00DC44BD">
              <w:rPr>
                <w:rFonts w:ascii="Times New Roman" w:hAnsi="Times New Roman"/>
                <w:bCs/>
                <w:sz w:val="22"/>
                <w:szCs w:val="22"/>
              </w:rPr>
              <w:t>Inception Report</w:t>
            </w:r>
          </w:p>
        </w:tc>
        <w:tc>
          <w:tcPr>
            <w:tcW w:w="5329" w:type="dxa"/>
            <w:tcBorders>
              <w:top w:val="single" w:sz="8" w:space="0" w:color="4F81BD"/>
              <w:bottom w:val="single" w:sz="8" w:space="0" w:color="4F81BD"/>
              <w:right w:val="single" w:sz="8" w:space="0" w:color="4F81BD"/>
            </w:tcBorders>
            <w:shd w:val="clear" w:color="auto" w:fill="auto"/>
          </w:tcPr>
          <w:p w:rsidR="00FA44A9" w:rsidRPr="00DC44BD" w:rsidRDefault="00FA44A9" w:rsidP="006D4EAF">
            <w:pPr>
              <w:jc w:val="right"/>
              <w:rPr>
                <w:rFonts w:ascii="Times New Roman" w:hAnsi="Times New Roman"/>
                <w:sz w:val="22"/>
                <w:szCs w:val="22"/>
              </w:rPr>
            </w:pPr>
            <w:r>
              <w:rPr>
                <w:rFonts w:ascii="Times New Roman" w:hAnsi="Times New Roman"/>
                <w:sz w:val="22"/>
                <w:szCs w:val="22"/>
              </w:rPr>
              <w:t>20/7/17</w:t>
            </w:r>
          </w:p>
        </w:tc>
      </w:tr>
      <w:tr w:rsidR="00FA44A9" w:rsidRPr="00DC44BD" w:rsidTr="006D4EAF">
        <w:tc>
          <w:tcPr>
            <w:tcW w:w="4049" w:type="dxa"/>
            <w:tcBorders>
              <w:top w:val="single" w:sz="8" w:space="0" w:color="4F81BD"/>
              <w:left w:val="single" w:sz="8" w:space="0" w:color="4F81BD"/>
              <w:bottom w:val="single" w:sz="8" w:space="0" w:color="4F81BD"/>
            </w:tcBorders>
            <w:shd w:val="clear" w:color="auto" w:fill="auto"/>
          </w:tcPr>
          <w:p w:rsidR="00FA44A9" w:rsidRPr="00DC44BD" w:rsidRDefault="00FA44A9" w:rsidP="006D4EAF">
            <w:pPr>
              <w:rPr>
                <w:rFonts w:ascii="Times New Roman" w:hAnsi="Times New Roman"/>
                <w:bCs/>
                <w:sz w:val="22"/>
                <w:szCs w:val="22"/>
              </w:rPr>
            </w:pPr>
            <w:r>
              <w:rPr>
                <w:rFonts w:ascii="Times New Roman" w:hAnsi="Times New Roman"/>
                <w:sz w:val="22"/>
                <w:szCs w:val="22"/>
              </w:rPr>
              <w:t>Progress Report</w:t>
            </w:r>
          </w:p>
        </w:tc>
        <w:tc>
          <w:tcPr>
            <w:tcW w:w="5329" w:type="dxa"/>
            <w:tcBorders>
              <w:top w:val="single" w:sz="8" w:space="0" w:color="4F81BD"/>
              <w:bottom w:val="single" w:sz="8" w:space="0" w:color="4F81BD"/>
              <w:right w:val="single" w:sz="8" w:space="0" w:color="4F81BD"/>
            </w:tcBorders>
            <w:shd w:val="clear" w:color="auto" w:fill="auto"/>
          </w:tcPr>
          <w:p w:rsidR="00FA44A9" w:rsidRPr="00DC44BD" w:rsidRDefault="00FA44A9" w:rsidP="006D4EAF">
            <w:pPr>
              <w:jc w:val="right"/>
              <w:rPr>
                <w:rFonts w:ascii="Times New Roman" w:hAnsi="Times New Roman"/>
                <w:sz w:val="22"/>
                <w:szCs w:val="22"/>
              </w:rPr>
            </w:pPr>
            <w:r>
              <w:rPr>
                <w:rFonts w:ascii="Times New Roman" w:hAnsi="Times New Roman"/>
                <w:sz w:val="22"/>
                <w:szCs w:val="22"/>
              </w:rPr>
              <w:t>3/10/17</w:t>
            </w:r>
          </w:p>
        </w:tc>
      </w:tr>
      <w:tr w:rsidR="00FA44A9" w:rsidRPr="00DC44BD" w:rsidTr="006D4EAF">
        <w:tc>
          <w:tcPr>
            <w:tcW w:w="4049" w:type="dxa"/>
            <w:tcBorders>
              <w:top w:val="single" w:sz="8" w:space="0" w:color="4F81BD"/>
              <w:left w:val="single" w:sz="8" w:space="0" w:color="4F81BD"/>
              <w:bottom w:val="single" w:sz="8" w:space="0" w:color="4F81BD"/>
            </w:tcBorders>
            <w:shd w:val="clear" w:color="auto" w:fill="auto"/>
          </w:tcPr>
          <w:p w:rsidR="00FA44A9" w:rsidRPr="00DC44BD" w:rsidRDefault="00FA44A9" w:rsidP="006D4EAF">
            <w:pPr>
              <w:rPr>
                <w:rFonts w:ascii="Times New Roman" w:hAnsi="Times New Roman"/>
                <w:sz w:val="22"/>
                <w:szCs w:val="22"/>
              </w:rPr>
            </w:pPr>
            <w:r w:rsidRPr="00DC44BD">
              <w:rPr>
                <w:rFonts w:ascii="Times New Roman" w:hAnsi="Times New Roman"/>
                <w:sz w:val="22"/>
                <w:szCs w:val="22"/>
              </w:rPr>
              <w:t xml:space="preserve">Draft </w:t>
            </w:r>
            <w:r>
              <w:rPr>
                <w:rFonts w:ascii="Times New Roman" w:hAnsi="Times New Roman"/>
                <w:sz w:val="22"/>
                <w:szCs w:val="22"/>
              </w:rPr>
              <w:t>Report</w:t>
            </w:r>
          </w:p>
        </w:tc>
        <w:tc>
          <w:tcPr>
            <w:tcW w:w="5329" w:type="dxa"/>
            <w:tcBorders>
              <w:top w:val="single" w:sz="8" w:space="0" w:color="4F81BD"/>
              <w:bottom w:val="single" w:sz="8" w:space="0" w:color="4F81BD"/>
              <w:right w:val="single" w:sz="8" w:space="0" w:color="4F81BD"/>
            </w:tcBorders>
            <w:shd w:val="clear" w:color="auto" w:fill="auto"/>
          </w:tcPr>
          <w:p w:rsidR="00FA44A9" w:rsidRPr="00DC44BD" w:rsidRDefault="00FA44A9" w:rsidP="006D4EAF">
            <w:pPr>
              <w:jc w:val="right"/>
              <w:rPr>
                <w:rFonts w:ascii="Times New Roman" w:hAnsi="Times New Roman"/>
                <w:sz w:val="22"/>
                <w:szCs w:val="22"/>
              </w:rPr>
            </w:pPr>
            <w:r>
              <w:rPr>
                <w:rFonts w:ascii="Times New Roman" w:hAnsi="Times New Roman"/>
                <w:sz w:val="22"/>
                <w:szCs w:val="22"/>
              </w:rPr>
              <w:t>7/11/17</w:t>
            </w:r>
          </w:p>
        </w:tc>
      </w:tr>
      <w:tr w:rsidR="00FA44A9" w:rsidRPr="00DC44BD" w:rsidTr="006D4EAF">
        <w:tc>
          <w:tcPr>
            <w:tcW w:w="4049" w:type="dxa"/>
            <w:tcBorders>
              <w:top w:val="single" w:sz="8" w:space="0" w:color="4F81BD"/>
              <w:left w:val="single" w:sz="8" w:space="0" w:color="4F81BD"/>
              <w:bottom w:val="single" w:sz="8" w:space="0" w:color="4F81BD"/>
            </w:tcBorders>
            <w:shd w:val="clear" w:color="auto" w:fill="auto"/>
          </w:tcPr>
          <w:p w:rsidR="00FA44A9" w:rsidRDefault="00FA44A9" w:rsidP="006D4EAF">
            <w:pPr>
              <w:rPr>
                <w:rFonts w:ascii="Times New Roman" w:hAnsi="Times New Roman"/>
                <w:sz w:val="22"/>
                <w:szCs w:val="22"/>
              </w:rPr>
            </w:pPr>
            <w:r>
              <w:rPr>
                <w:rFonts w:ascii="Times New Roman" w:hAnsi="Times New Roman"/>
                <w:sz w:val="22"/>
                <w:szCs w:val="22"/>
              </w:rPr>
              <w:t>Draft Final Report</w:t>
            </w:r>
          </w:p>
        </w:tc>
        <w:tc>
          <w:tcPr>
            <w:tcW w:w="5329" w:type="dxa"/>
            <w:tcBorders>
              <w:top w:val="single" w:sz="8" w:space="0" w:color="4F81BD"/>
              <w:bottom w:val="single" w:sz="8" w:space="0" w:color="4F81BD"/>
              <w:right w:val="single" w:sz="8" w:space="0" w:color="4F81BD"/>
            </w:tcBorders>
            <w:shd w:val="clear" w:color="auto" w:fill="auto"/>
          </w:tcPr>
          <w:p w:rsidR="00FA44A9" w:rsidRDefault="00FA44A9" w:rsidP="006D4EAF">
            <w:pPr>
              <w:jc w:val="right"/>
              <w:rPr>
                <w:rFonts w:ascii="Times New Roman" w:hAnsi="Times New Roman"/>
                <w:sz w:val="22"/>
                <w:szCs w:val="22"/>
              </w:rPr>
            </w:pPr>
            <w:r>
              <w:rPr>
                <w:rFonts w:ascii="Times New Roman" w:hAnsi="Times New Roman"/>
                <w:sz w:val="22"/>
                <w:szCs w:val="22"/>
              </w:rPr>
              <w:t>5/12/17</w:t>
            </w:r>
          </w:p>
        </w:tc>
      </w:tr>
      <w:tr w:rsidR="00FA44A9" w:rsidRPr="00DC44BD" w:rsidTr="006D4EAF">
        <w:tc>
          <w:tcPr>
            <w:tcW w:w="4049" w:type="dxa"/>
            <w:shd w:val="clear" w:color="auto" w:fill="auto"/>
          </w:tcPr>
          <w:p w:rsidR="00FA44A9" w:rsidRPr="00DC44BD" w:rsidRDefault="00FA44A9" w:rsidP="006D4EAF">
            <w:pPr>
              <w:spacing w:after="200"/>
              <w:contextualSpacing/>
              <w:rPr>
                <w:rFonts w:ascii="Times New Roman" w:hAnsi="Times New Roman"/>
                <w:bCs/>
                <w:sz w:val="22"/>
                <w:szCs w:val="22"/>
              </w:rPr>
            </w:pPr>
            <w:r>
              <w:rPr>
                <w:rFonts w:ascii="Times New Roman" w:hAnsi="Times New Roman"/>
                <w:bCs/>
                <w:sz w:val="22"/>
                <w:szCs w:val="22"/>
              </w:rPr>
              <w:t>Final Report</w:t>
            </w:r>
          </w:p>
        </w:tc>
        <w:tc>
          <w:tcPr>
            <w:tcW w:w="5329" w:type="dxa"/>
            <w:shd w:val="clear" w:color="auto" w:fill="auto"/>
          </w:tcPr>
          <w:p w:rsidR="00FA44A9" w:rsidRPr="00DC44BD" w:rsidRDefault="00FA44A9" w:rsidP="006D4EAF">
            <w:pPr>
              <w:jc w:val="right"/>
              <w:rPr>
                <w:rFonts w:ascii="Times New Roman" w:hAnsi="Times New Roman"/>
                <w:sz w:val="22"/>
                <w:szCs w:val="22"/>
              </w:rPr>
            </w:pPr>
            <w:r>
              <w:rPr>
                <w:rFonts w:ascii="Times New Roman" w:hAnsi="Times New Roman"/>
                <w:sz w:val="22"/>
                <w:szCs w:val="22"/>
              </w:rPr>
              <w:t>15/12/17</w:t>
            </w:r>
          </w:p>
        </w:tc>
      </w:tr>
    </w:tbl>
    <w:p w:rsidR="00590668" w:rsidRPr="00DC44BD" w:rsidRDefault="00590668" w:rsidP="00590668">
      <w:pPr>
        <w:spacing w:line="276" w:lineRule="auto"/>
        <w:rPr>
          <w:rFonts w:ascii="Times New Roman" w:hAnsi="Times New Roman"/>
          <w:sz w:val="24"/>
        </w:rPr>
      </w:pPr>
    </w:p>
    <w:p w:rsidR="003E7CE3" w:rsidRPr="00945A18" w:rsidRDefault="003E7CE3" w:rsidP="00AF0514">
      <w:pPr>
        <w:rPr>
          <w:rFonts w:ascii="Times New Roman" w:hAnsi="Times New Roman"/>
          <w:sz w:val="24"/>
        </w:rPr>
        <w:sectPr w:rsidR="003E7CE3" w:rsidRPr="00945A18" w:rsidSect="00D317BE">
          <w:footerReference w:type="default" r:id="rId14"/>
          <w:pgSz w:w="11906" w:h="16838"/>
          <w:pgMar w:top="1440" w:right="1440" w:bottom="1440" w:left="1440" w:header="720" w:footer="720" w:gutter="0"/>
          <w:pgNumType w:fmt="lowerRoman"/>
          <w:cols w:space="720"/>
          <w:docGrid w:linePitch="360"/>
        </w:sectPr>
      </w:pPr>
    </w:p>
    <w:p w:rsidR="00303F75" w:rsidRPr="00945A18" w:rsidRDefault="00EE6172" w:rsidP="000232A9">
      <w:pPr>
        <w:pStyle w:val="Heading1"/>
        <w:rPr>
          <w:rFonts w:ascii="Times New Roman" w:hAnsi="Times New Roman" w:cs="Times New Roman"/>
          <w:b/>
          <w:color w:val="E36C0A" w:themeColor="accent6" w:themeShade="BF"/>
          <w:sz w:val="28"/>
        </w:rPr>
      </w:pPr>
      <w:bookmarkStart w:id="11" w:name="_Toc488258603"/>
      <w:r w:rsidRPr="00945A18">
        <w:rPr>
          <w:rFonts w:ascii="Times New Roman" w:hAnsi="Times New Roman" w:cs="Times New Roman"/>
          <w:b/>
          <w:color w:val="E36C0A" w:themeColor="accent6" w:themeShade="BF"/>
          <w:sz w:val="28"/>
        </w:rPr>
        <w:lastRenderedPageBreak/>
        <w:t>1.0</w:t>
      </w:r>
      <w:r w:rsidRPr="00945A18">
        <w:rPr>
          <w:rFonts w:ascii="Times New Roman" w:hAnsi="Times New Roman" w:cs="Times New Roman"/>
          <w:b/>
          <w:color w:val="E36C0A" w:themeColor="accent6" w:themeShade="BF"/>
          <w:sz w:val="28"/>
        </w:rPr>
        <w:tab/>
        <w:t>I</w:t>
      </w:r>
      <w:r w:rsidR="00303F75" w:rsidRPr="00945A18">
        <w:rPr>
          <w:rFonts w:ascii="Times New Roman" w:hAnsi="Times New Roman" w:cs="Times New Roman"/>
          <w:b/>
          <w:color w:val="E36C0A" w:themeColor="accent6" w:themeShade="BF"/>
          <w:sz w:val="28"/>
        </w:rPr>
        <w:t>NTRODUCTION</w:t>
      </w:r>
      <w:bookmarkEnd w:id="11"/>
    </w:p>
    <w:p w:rsidR="00E96201" w:rsidRPr="00945A18" w:rsidRDefault="00E96201" w:rsidP="006F725C">
      <w:pPr>
        <w:rPr>
          <w:rFonts w:ascii="Times New Roman" w:hAnsi="Times New Roman"/>
          <w:sz w:val="24"/>
        </w:rPr>
      </w:pPr>
    </w:p>
    <w:p w:rsidR="00E51719" w:rsidRPr="00945A18" w:rsidRDefault="00E51719" w:rsidP="006F725C">
      <w:pPr>
        <w:pStyle w:val="Heading2"/>
        <w:rPr>
          <w:rFonts w:ascii="Times New Roman" w:hAnsi="Times New Roman" w:cs="Times New Roman"/>
        </w:rPr>
      </w:pPr>
      <w:bookmarkStart w:id="12" w:name="_Toc488258604"/>
      <w:r w:rsidRPr="00945A18">
        <w:rPr>
          <w:rFonts w:ascii="Times New Roman" w:hAnsi="Times New Roman" w:cs="Times New Roman"/>
        </w:rPr>
        <w:t>1.1</w:t>
      </w:r>
      <w:r w:rsidRPr="00945A18">
        <w:rPr>
          <w:rFonts w:ascii="Times New Roman" w:hAnsi="Times New Roman" w:cs="Times New Roman"/>
        </w:rPr>
        <w:tab/>
        <w:t>Preface</w:t>
      </w:r>
      <w:bookmarkEnd w:id="12"/>
    </w:p>
    <w:p w:rsidR="00E51719" w:rsidRPr="00945A18" w:rsidRDefault="00E51719" w:rsidP="006F725C">
      <w:pPr>
        <w:rPr>
          <w:rFonts w:ascii="Times New Roman" w:hAnsi="Times New Roman"/>
          <w:sz w:val="24"/>
        </w:rPr>
      </w:pPr>
    </w:p>
    <w:p w:rsidR="000E0998" w:rsidRPr="00945A18" w:rsidRDefault="00E51719" w:rsidP="006F725C">
      <w:pPr>
        <w:rPr>
          <w:rFonts w:ascii="Times New Roman" w:hAnsi="Times New Roman"/>
          <w:sz w:val="24"/>
        </w:rPr>
      </w:pPr>
      <w:r w:rsidRPr="00945A18">
        <w:rPr>
          <w:rFonts w:ascii="Times New Roman" w:hAnsi="Times New Roman"/>
          <w:sz w:val="24"/>
        </w:rPr>
        <w:t xml:space="preserve">The </w:t>
      </w:r>
      <w:r w:rsidR="00D601F8" w:rsidRPr="00945A18">
        <w:rPr>
          <w:rFonts w:ascii="Times New Roman" w:hAnsi="Times New Roman"/>
          <w:sz w:val="24"/>
        </w:rPr>
        <w:t>National Environment Management Authority (NEMA)</w:t>
      </w:r>
      <w:r w:rsidR="000E0998" w:rsidRPr="00945A18">
        <w:rPr>
          <w:rFonts w:ascii="Times New Roman" w:hAnsi="Times New Roman"/>
          <w:sz w:val="24"/>
        </w:rPr>
        <w:t xml:space="preserve"> </w:t>
      </w:r>
      <w:r w:rsidRPr="00945A18">
        <w:rPr>
          <w:rFonts w:ascii="Times New Roman" w:hAnsi="Times New Roman"/>
          <w:sz w:val="24"/>
        </w:rPr>
        <w:t xml:space="preserve">has engaged the services of </w:t>
      </w:r>
      <w:r w:rsidRPr="00196C5C">
        <w:rPr>
          <w:rFonts w:ascii="Times New Roman" w:hAnsi="Times New Roman"/>
          <w:b/>
          <w:i/>
          <w:sz w:val="24"/>
        </w:rPr>
        <w:t xml:space="preserve">Log Associates </w:t>
      </w:r>
      <w:r w:rsidR="00986CD7" w:rsidRPr="00945A18">
        <w:rPr>
          <w:rFonts w:ascii="Times New Roman" w:hAnsi="Times New Roman"/>
          <w:sz w:val="24"/>
        </w:rPr>
        <w:t>to develop a</w:t>
      </w:r>
      <w:r w:rsidR="00976176" w:rsidRPr="00945A18">
        <w:rPr>
          <w:rFonts w:ascii="Times New Roman" w:hAnsi="Times New Roman"/>
          <w:sz w:val="24"/>
        </w:rPr>
        <w:t xml:space="preserve"> </w:t>
      </w:r>
      <w:r w:rsidR="00D601F8" w:rsidRPr="00945A18">
        <w:rPr>
          <w:rFonts w:ascii="Times New Roman" w:hAnsi="Times New Roman"/>
          <w:sz w:val="24"/>
        </w:rPr>
        <w:t>Kenya National Environmental Performance Index</w:t>
      </w:r>
      <w:r w:rsidR="000E0998" w:rsidRPr="00945A18">
        <w:rPr>
          <w:rFonts w:ascii="Times New Roman" w:hAnsi="Times New Roman"/>
          <w:sz w:val="24"/>
        </w:rPr>
        <w:t>.</w:t>
      </w:r>
      <w:r w:rsidR="00FB47CE" w:rsidRPr="00945A18">
        <w:rPr>
          <w:rFonts w:ascii="Times New Roman" w:hAnsi="Times New Roman"/>
          <w:sz w:val="24"/>
        </w:rPr>
        <w:t xml:space="preserve"> </w:t>
      </w:r>
      <w:r w:rsidR="000E0998" w:rsidRPr="00945A18">
        <w:rPr>
          <w:rFonts w:ascii="Times New Roman" w:hAnsi="Times New Roman"/>
          <w:sz w:val="24"/>
        </w:rPr>
        <w:t xml:space="preserve">This </w:t>
      </w:r>
      <w:r w:rsidR="00D601F8" w:rsidRPr="00945A18">
        <w:rPr>
          <w:rFonts w:ascii="Times New Roman" w:hAnsi="Times New Roman"/>
          <w:sz w:val="24"/>
        </w:rPr>
        <w:t>Inception R</w:t>
      </w:r>
      <w:r w:rsidR="000E0998" w:rsidRPr="00945A18">
        <w:rPr>
          <w:rFonts w:ascii="Times New Roman" w:hAnsi="Times New Roman"/>
          <w:sz w:val="24"/>
        </w:rPr>
        <w:t xml:space="preserve">eport </w:t>
      </w:r>
      <w:r w:rsidR="00D601F8" w:rsidRPr="00945A18">
        <w:rPr>
          <w:rFonts w:ascii="Times New Roman" w:hAnsi="Times New Roman"/>
          <w:sz w:val="24"/>
        </w:rPr>
        <w:t>presents our Understanding on the Terms of Reference, proposed</w:t>
      </w:r>
      <w:r w:rsidR="00D77CD3" w:rsidRPr="00945A18">
        <w:rPr>
          <w:rFonts w:ascii="Times New Roman" w:hAnsi="Times New Roman"/>
          <w:sz w:val="24"/>
        </w:rPr>
        <w:t xml:space="preserve"> </w:t>
      </w:r>
      <w:r w:rsidR="00D601F8" w:rsidRPr="00945A18">
        <w:rPr>
          <w:rFonts w:ascii="Times New Roman" w:hAnsi="Times New Roman"/>
          <w:sz w:val="24"/>
        </w:rPr>
        <w:t>M</w:t>
      </w:r>
      <w:r w:rsidR="000E0998" w:rsidRPr="00945A18">
        <w:rPr>
          <w:rFonts w:ascii="Times New Roman" w:hAnsi="Times New Roman"/>
          <w:sz w:val="24"/>
        </w:rPr>
        <w:t xml:space="preserve">ethodology and </w:t>
      </w:r>
      <w:r w:rsidR="00D601F8" w:rsidRPr="00945A18">
        <w:rPr>
          <w:rFonts w:ascii="Times New Roman" w:hAnsi="Times New Roman"/>
          <w:sz w:val="24"/>
        </w:rPr>
        <w:t>a W</w:t>
      </w:r>
      <w:r w:rsidR="000E0998" w:rsidRPr="00945A18">
        <w:rPr>
          <w:rFonts w:ascii="Times New Roman" w:hAnsi="Times New Roman"/>
          <w:sz w:val="24"/>
        </w:rPr>
        <w:t xml:space="preserve">ork </w:t>
      </w:r>
      <w:r w:rsidR="00D601F8" w:rsidRPr="00945A18">
        <w:rPr>
          <w:rFonts w:ascii="Times New Roman" w:hAnsi="Times New Roman"/>
          <w:sz w:val="24"/>
        </w:rPr>
        <w:t>P</w:t>
      </w:r>
      <w:r w:rsidR="000E0998" w:rsidRPr="00945A18">
        <w:rPr>
          <w:rFonts w:ascii="Times New Roman" w:hAnsi="Times New Roman"/>
          <w:sz w:val="24"/>
        </w:rPr>
        <w:t>lan for carrying out the</w:t>
      </w:r>
      <w:r w:rsidR="00EC4923" w:rsidRPr="00945A18">
        <w:rPr>
          <w:rFonts w:ascii="Times New Roman" w:hAnsi="Times New Roman"/>
          <w:sz w:val="24"/>
        </w:rPr>
        <w:t xml:space="preserve"> assignment.</w:t>
      </w:r>
    </w:p>
    <w:p w:rsidR="000E0998" w:rsidRPr="00945A18" w:rsidRDefault="000E0998" w:rsidP="006F725C">
      <w:pPr>
        <w:rPr>
          <w:rFonts w:ascii="Times New Roman" w:hAnsi="Times New Roman"/>
          <w:sz w:val="24"/>
        </w:rPr>
      </w:pPr>
      <w:bookmarkStart w:id="13" w:name="_Toc283919073"/>
      <w:bookmarkStart w:id="14" w:name="_Toc287626053"/>
      <w:bookmarkStart w:id="15" w:name="_Toc287857347"/>
    </w:p>
    <w:p w:rsidR="005F11AD" w:rsidRPr="00945A18" w:rsidRDefault="005F11AD" w:rsidP="006F725C">
      <w:pPr>
        <w:pStyle w:val="Heading2"/>
        <w:rPr>
          <w:rFonts w:ascii="Times New Roman" w:hAnsi="Times New Roman" w:cs="Times New Roman"/>
        </w:rPr>
      </w:pPr>
      <w:bookmarkStart w:id="16" w:name="_Toc488258605"/>
      <w:r w:rsidRPr="00945A18">
        <w:rPr>
          <w:rFonts w:ascii="Times New Roman" w:hAnsi="Times New Roman" w:cs="Times New Roman"/>
        </w:rPr>
        <w:t>1.2</w:t>
      </w:r>
      <w:r w:rsidRPr="00945A18">
        <w:rPr>
          <w:rFonts w:ascii="Times New Roman" w:hAnsi="Times New Roman" w:cs="Times New Roman"/>
        </w:rPr>
        <w:tab/>
        <w:t>Background</w:t>
      </w:r>
      <w:bookmarkEnd w:id="16"/>
    </w:p>
    <w:p w:rsidR="005F11AD" w:rsidRPr="00945A18" w:rsidRDefault="005F11AD" w:rsidP="006F725C">
      <w:pPr>
        <w:rPr>
          <w:rFonts w:ascii="Times New Roman" w:hAnsi="Times New Roman"/>
          <w:sz w:val="24"/>
        </w:rPr>
      </w:pPr>
    </w:p>
    <w:p w:rsidR="005F11AD" w:rsidRPr="00945A18" w:rsidRDefault="005F11AD" w:rsidP="006F725C">
      <w:pPr>
        <w:rPr>
          <w:rFonts w:ascii="Times New Roman" w:hAnsi="Times New Roman"/>
          <w:sz w:val="24"/>
        </w:rPr>
      </w:pPr>
      <w:r w:rsidRPr="00945A18">
        <w:rPr>
          <w:rFonts w:ascii="Times New Roman" w:hAnsi="Times New Roman"/>
          <w:sz w:val="24"/>
        </w:rPr>
        <w:t xml:space="preserve">NEMA is a </w:t>
      </w:r>
      <w:r w:rsidR="0045477A">
        <w:rPr>
          <w:rFonts w:ascii="Times New Roman" w:hAnsi="Times New Roman"/>
          <w:sz w:val="24"/>
        </w:rPr>
        <w:t xml:space="preserve">supreme environmental </w:t>
      </w:r>
      <w:r w:rsidRPr="00945A18">
        <w:rPr>
          <w:rFonts w:ascii="Times New Roman" w:hAnsi="Times New Roman"/>
          <w:sz w:val="24"/>
        </w:rPr>
        <w:t>government agency created by an Act of Parliament, i.e. the Environmental Management and Coordination Act CAP 387. Its mandate is to coordinate and supervise all environmental matters country-wide as well as to implement environmental policies on behalf of the government. This context provides a coordinating mechanism for NEMA to work with and through the National and County Governments, ministries, departments and state agencies (MDAs) and other stakeholders.</w:t>
      </w:r>
    </w:p>
    <w:p w:rsidR="005F11AD" w:rsidRPr="00945A18" w:rsidRDefault="005F11AD" w:rsidP="006F725C">
      <w:pPr>
        <w:rPr>
          <w:rFonts w:ascii="Times New Roman" w:hAnsi="Times New Roman"/>
          <w:sz w:val="24"/>
        </w:rPr>
      </w:pPr>
    </w:p>
    <w:p w:rsidR="005F11AD" w:rsidRDefault="005F11AD" w:rsidP="006F725C">
      <w:pPr>
        <w:rPr>
          <w:rFonts w:ascii="Times New Roman" w:hAnsi="Times New Roman"/>
          <w:sz w:val="24"/>
        </w:rPr>
      </w:pPr>
      <w:r w:rsidRPr="00945A18">
        <w:rPr>
          <w:rFonts w:ascii="Times New Roman" w:hAnsi="Times New Roman"/>
          <w:sz w:val="24"/>
        </w:rPr>
        <w:t xml:space="preserve">A clean and healthy environment is at the </w:t>
      </w:r>
      <w:proofErr w:type="spellStart"/>
      <w:r w:rsidRPr="00945A18">
        <w:rPr>
          <w:rFonts w:ascii="Times New Roman" w:hAnsi="Times New Roman"/>
          <w:sz w:val="24"/>
        </w:rPr>
        <w:t>center</w:t>
      </w:r>
      <w:proofErr w:type="spellEnd"/>
      <w:r w:rsidRPr="00945A18">
        <w:rPr>
          <w:rFonts w:ascii="Times New Roman" w:hAnsi="Times New Roman"/>
          <w:sz w:val="24"/>
        </w:rPr>
        <w:t xml:space="preserve"> of Kenya’s sustainable development agenda and is enshrined in the Constitution 2010 in Chapter 4 on the Bill of Rights. Specifically, Article 42(a) calls upon the government and other relevant institutions to protect the “environment for the benefit of present and future generations through legislative and other measures”. Further, NEMA has the role of ensuring that environmental rights are enforced as provided under article 70 of the constitution.</w:t>
      </w:r>
    </w:p>
    <w:p w:rsidR="00E0576C" w:rsidRPr="00945A18" w:rsidRDefault="00E0576C" w:rsidP="006F725C">
      <w:pPr>
        <w:rPr>
          <w:rFonts w:ascii="Times New Roman" w:hAnsi="Times New Roman"/>
          <w:sz w:val="24"/>
        </w:rPr>
      </w:pPr>
    </w:p>
    <w:p w:rsidR="0045477A" w:rsidRDefault="005F11AD" w:rsidP="0045477A">
      <w:pPr>
        <w:rPr>
          <w:rFonts w:ascii="Times New Roman" w:hAnsi="Times New Roman"/>
          <w:sz w:val="24"/>
        </w:rPr>
      </w:pPr>
      <w:r w:rsidRPr="00945A18">
        <w:rPr>
          <w:rFonts w:ascii="Times New Roman" w:hAnsi="Times New Roman"/>
          <w:sz w:val="24"/>
        </w:rPr>
        <w:t xml:space="preserve">NEMA is one of the implementing partners for the </w:t>
      </w:r>
      <w:r w:rsidR="006016A2" w:rsidRPr="006016A2">
        <w:rPr>
          <w:rFonts w:ascii="Times New Roman" w:hAnsi="Times New Roman"/>
          <w:sz w:val="24"/>
        </w:rPr>
        <w:t>Danish International Development Assistance (</w:t>
      </w:r>
      <w:r w:rsidR="008D297A">
        <w:rPr>
          <w:rFonts w:ascii="Times New Roman" w:hAnsi="Times New Roman"/>
          <w:sz w:val="24"/>
        </w:rPr>
        <w:t>DANIDA</w:t>
      </w:r>
      <w:r w:rsidR="006016A2" w:rsidRPr="006016A2">
        <w:rPr>
          <w:rFonts w:ascii="Times New Roman" w:hAnsi="Times New Roman"/>
          <w:sz w:val="24"/>
        </w:rPr>
        <w:t xml:space="preserve">) </w:t>
      </w:r>
      <w:r w:rsidRPr="00945A18">
        <w:rPr>
          <w:rFonts w:ascii="Times New Roman" w:hAnsi="Times New Roman"/>
          <w:sz w:val="24"/>
        </w:rPr>
        <w:t>funded Green Growth and Employment Program (GGEP). The NEMA component of GGEP is ‘Greening Kenya’s Development Pathway’ whose outcome by June 2020 is a greener development pathway for Kenya.</w:t>
      </w:r>
      <w:r w:rsidR="0045477A" w:rsidRPr="0045477A">
        <w:rPr>
          <w:rFonts w:ascii="Times New Roman" w:hAnsi="Times New Roman"/>
          <w:sz w:val="24"/>
        </w:rPr>
        <w:t xml:space="preserve"> </w:t>
      </w:r>
      <w:r w:rsidR="0045477A">
        <w:rPr>
          <w:rFonts w:ascii="Times New Roman" w:hAnsi="Times New Roman"/>
          <w:sz w:val="24"/>
        </w:rPr>
        <w:t xml:space="preserve">Quality environmental management policies, programs and initiatives under public and private sectors will get opportunity to be monitored regularly using the EPI for enhanced environmental enforcement and compliances. Since EPI is a new environmental management frontier, it will lead to further creation of opportunities in environmental management knowledge, skills and experience at County and National levels. </w:t>
      </w:r>
    </w:p>
    <w:p w:rsidR="005F11AD" w:rsidRPr="00945A18" w:rsidRDefault="005F11AD" w:rsidP="006F725C">
      <w:pPr>
        <w:rPr>
          <w:rFonts w:ascii="Times New Roman" w:hAnsi="Times New Roman"/>
          <w:sz w:val="24"/>
        </w:rPr>
      </w:pPr>
    </w:p>
    <w:p w:rsidR="00501DFA" w:rsidRPr="00945A18" w:rsidRDefault="00501DFA" w:rsidP="006F725C">
      <w:pPr>
        <w:pStyle w:val="Heading2"/>
        <w:rPr>
          <w:rFonts w:ascii="Times New Roman" w:hAnsi="Times New Roman" w:cs="Times New Roman"/>
        </w:rPr>
      </w:pPr>
      <w:bookmarkStart w:id="17" w:name="_Toc488258606"/>
      <w:r w:rsidRPr="00945A18">
        <w:rPr>
          <w:rFonts w:ascii="Times New Roman" w:hAnsi="Times New Roman" w:cs="Times New Roman"/>
        </w:rPr>
        <w:t>1.</w:t>
      </w:r>
      <w:r w:rsidR="005F11AD" w:rsidRPr="00945A18">
        <w:rPr>
          <w:rFonts w:ascii="Times New Roman" w:hAnsi="Times New Roman" w:cs="Times New Roman"/>
        </w:rPr>
        <w:t>3</w:t>
      </w:r>
      <w:r w:rsidRPr="00945A18">
        <w:rPr>
          <w:rFonts w:ascii="Times New Roman" w:hAnsi="Times New Roman" w:cs="Times New Roman"/>
        </w:rPr>
        <w:tab/>
      </w:r>
      <w:bookmarkEnd w:id="13"/>
      <w:bookmarkEnd w:id="14"/>
      <w:bookmarkEnd w:id="15"/>
      <w:r w:rsidR="00404D9D" w:rsidRPr="00945A18">
        <w:rPr>
          <w:rFonts w:ascii="Times New Roman" w:hAnsi="Times New Roman" w:cs="Times New Roman"/>
        </w:rPr>
        <w:t>Rationale</w:t>
      </w:r>
      <w:r w:rsidR="005F11AD" w:rsidRPr="00945A18">
        <w:rPr>
          <w:rFonts w:ascii="Times New Roman" w:hAnsi="Times New Roman" w:cs="Times New Roman"/>
        </w:rPr>
        <w:t>/ Justification</w:t>
      </w:r>
      <w:bookmarkEnd w:id="17"/>
    </w:p>
    <w:p w:rsidR="00501DFA" w:rsidRPr="00945A18" w:rsidRDefault="00501DFA" w:rsidP="006F725C">
      <w:pPr>
        <w:rPr>
          <w:rFonts w:ascii="Times New Roman" w:hAnsi="Times New Roman"/>
          <w:sz w:val="24"/>
          <w:lang w:val="en-US"/>
        </w:rPr>
      </w:pPr>
    </w:p>
    <w:p w:rsidR="005F11AD" w:rsidRPr="00945A18" w:rsidRDefault="005F11AD" w:rsidP="006F725C">
      <w:pPr>
        <w:rPr>
          <w:rFonts w:ascii="Times New Roman" w:hAnsi="Times New Roman"/>
          <w:sz w:val="24"/>
        </w:rPr>
      </w:pPr>
      <w:bookmarkStart w:id="18" w:name="_Toc287857348"/>
      <w:r w:rsidRPr="00945A18">
        <w:rPr>
          <w:rFonts w:ascii="Times New Roman" w:hAnsi="Times New Roman"/>
          <w:sz w:val="24"/>
        </w:rPr>
        <w:t>A greener development pathway for Kenya outcome will be assessed through an indicator - the Environment Performance Index. The same index will be used to measure the outcomes of other GGEP engagements especially the component to be implemented by the Ministry of Environment, Natural Resources and Regional Development Authorities (MENR&amp;RDA) aimed at “Creating an enabling environment for green growth”</w:t>
      </w:r>
      <w:r w:rsidR="0045477A">
        <w:rPr>
          <w:rFonts w:ascii="Times New Roman" w:hAnsi="Times New Roman"/>
          <w:sz w:val="24"/>
        </w:rPr>
        <w:t xml:space="preserve"> to effect environmental management improvements in both public and private sectors in the country</w:t>
      </w:r>
      <w:r w:rsidRPr="00945A18">
        <w:rPr>
          <w:rFonts w:ascii="Times New Roman" w:hAnsi="Times New Roman"/>
          <w:sz w:val="24"/>
        </w:rPr>
        <w:t>.</w:t>
      </w:r>
    </w:p>
    <w:p w:rsidR="005F11AD" w:rsidRPr="00945A18" w:rsidRDefault="005F11AD" w:rsidP="006F725C">
      <w:pPr>
        <w:rPr>
          <w:rFonts w:ascii="Times New Roman" w:hAnsi="Times New Roman"/>
          <w:sz w:val="24"/>
        </w:rPr>
      </w:pPr>
    </w:p>
    <w:p w:rsidR="00404D9D" w:rsidRPr="00945A18" w:rsidRDefault="005F11AD" w:rsidP="006F725C">
      <w:pPr>
        <w:rPr>
          <w:rFonts w:ascii="Times New Roman" w:hAnsi="Times New Roman"/>
          <w:sz w:val="24"/>
        </w:rPr>
      </w:pPr>
      <w:r w:rsidRPr="00945A18">
        <w:rPr>
          <w:rFonts w:ascii="Times New Roman" w:hAnsi="Times New Roman"/>
          <w:sz w:val="24"/>
        </w:rPr>
        <w:t>The environmental planning role of NEMA also includes development of the State of Environment (SOE) reports and the National Environment Action Plan (NEAP). Arising from these, NEMA is best placed to undertake development of an index to be used in measuring the national and counties performance in environmental management. Such index will also be used as an indicator for environment interventions such as the GGEP.</w:t>
      </w:r>
      <w:r w:rsidR="00A03EC3">
        <w:rPr>
          <w:rFonts w:ascii="Times New Roman" w:hAnsi="Times New Roman"/>
          <w:sz w:val="24"/>
        </w:rPr>
        <w:t xml:space="preserve"> NEMA also supports </w:t>
      </w:r>
      <w:r w:rsidR="0045477A">
        <w:rPr>
          <w:rFonts w:ascii="Times New Roman" w:hAnsi="Times New Roman"/>
          <w:sz w:val="24"/>
        </w:rPr>
        <w:t>integration of environmental aspects in all policies, laws and regulations at national and county levels.</w:t>
      </w:r>
    </w:p>
    <w:p w:rsidR="005F11AD" w:rsidRPr="00945A18" w:rsidRDefault="005F11AD" w:rsidP="006F725C">
      <w:pPr>
        <w:rPr>
          <w:rFonts w:ascii="Times New Roman" w:hAnsi="Times New Roman"/>
          <w:sz w:val="24"/>
        </w:rPr>
      </w:pPr>
    </w:p>
    <w:p w:rsidR="00AF0514" w:rsidRPr="00945A18" w:rsidRDefault="00AF0514" w:rsidP="006F725C">
      <w:pPr>
        <w:pStyle w:val="Heading2"/>
        <w:rPr>
          <w:rFonts w:ascii="Times New Roman" w:hAnsi="Times New Roman" w:cs="Times New Roman"/>
          <w:lang w:val="en-US"/>
        </w:rPr>
      </w:pPr>
      <w:bookmarkStart w:id="19" w:name="_Toc430873006"/>
      <w:bookmarkStart w:id="20" w:name="_Toc431287145"/>
      <w:bookmarkStart w:id="21" w:name="_Toc431317307"/>
      <w:bookmarkStart w:id="22" w:name="_Toc488258607"/>
      <w:bookmarkEnd w:id="18"/>
      <w:r w:rsidRPr="00945A18">
        <w:rPr>
          <w:rFonts w:ascii="Times New Roman" w:hAnsi="Times New Roman" w:cs="Times New Roman"/>
          <w:lang w:val="en-US"/>
        </w:rPr>
        <w:t>1.</w:t>
      </w:r>
      <w:r w:rsidR="005F11AD" w:rsidRPr="00945A18">
        <w:rPr>
          <w:rFonts w:ascii="Times New Roman" w:hAnsi="Times New Roman" w:cs="Times New Roman"/>
          <w:lang w:val="en-US"/>
        </w:rPr>
        <w:t>4</w:t>
      </w:r>
      <w:r w:rsidRPr="00945A18">
        <w:rPr>
          <w:rFonts w:ascii="Times New Roman" w:hAnsi="Times New Roman" w:cs="Times New Roman"/>
          <w:lang w:val="en-US"/>
        </w:rPr>
        <w:tab/>
        <w:t xml:space="preserve">Objectives of the </w:t>
      </w:r>
      <w:bookmarkEnd w:id="19"/>
      <w:bookmarkEnd w:id="20"/>
      <w:bookmarkEnd w:id="21"/>
      <w:r w:rsidR="005F433E" w:rsidRPr="00945A18">
        <w:rPr>
          <w:rFonts w:ascii="Times New Roman" w:hAnsi="Times New Roman" w:cs="Times New Roman"/>
          <w:lang w:val="en-US"/>
        </w:rPr>
        <w:t>Consultancy</w:t>
      </w:r>
      <w:bookmarkEnd w:id="22"/>
    </w:p>
    <w:p w:rsidR="00AF0514" w:rsidRPr="00945A18" w:rsidRDefault="00AF0514" w:rsidP="006F725C">
      <w:pPr>
        <w:spacing w:line="276" w:lineRule="auto"/>
        <w:ind w:right="836"/>
        <w:rPr>
          <w:rFonts w:ascii="Times New Roman" w:eastAsiaTheme="minorHAnsi" w:hAnsi="Times New Roman"/>
          <w:sz w:val="24"/>
          <w:lang w:val="en-US"/>
        </w:rPr>
      </w:pPr>
    </w:p>
    <w:p w:rsidR="005F433E" w:rsidRPr="00945A18" w:rsidRDefault="005F433E" w:rsidP="006F725C">
      <w:pPr>
        <w:rPr>
          <w:rFonts w:ascii="Times New Roman" w:hAnsi="Times New Roman"/>
          <w:sz w:val="24"/>
        </w:rPr>
      </w:pPr>
      <w:r w:rsidRPr="00945A18">
        <w:rPr>
          <w:rFonts w:ascii="Times New Roman" w:hAnsi="Times New Roman"/>
          <w:sz w:val="24"/>
        </w:rPr>
        <w:t>The main objective of the consultancy will be to assist in th</w:t>
      </w:r>
      <w:r w:rsidR="005F11AD" w:rsidRPr="00945A18">
        <w:rPr>
          <w:rFonts w:ascii="Times New Roman" w:hAnsi="Times New Roman"/>
          <w:sz w:val="24"/>
        </w:rPr>
        <w:t xml:space="preserve">e development of an Environment </w:t>
      </w:r>
      <w:r w:rsidRPr="00945A18">
        <w:rPr>
          <w:rFonts w:ascii="Times New Roman" w:hAnsi="Times New Roman"/>
          <w:sz w:val="24"/>
        </w:rPr>
        <w:t>Performance Index to be used as an indicator of the national and county levels performance in implementing environmental management initiatives and also to be used to measure achievement of key outcomes of the Green Growth and Employment program.</w:t>
      </w:r>
    </w:p>
    <w:p w:rsidR="005F433E" w:rsidRPr="00945A18" w:rsidRDefault="005F433E" w:rsidP="006F725C">
      <w:pPr>
        <w:ind w:right="836"/>
        <w:contextualSpacing/>
        <w:rPr>
          <w:rFonts w:ascii="Times New Roman" w:hAnsi="Times New Roman"/>
          <w:sz w:val="24"/>
          <w:lang w:val="en-US"/>
        </w:rPr>
      </w:pPr>
    </w:p>
    <w:p w:rsidR="005F433E" w:rsidRPr="00945A18" w:rsidRDefault="005F433E" w:rsidP="006F725C">
      <w:pPr>
        <w:ind w:right="836"/>
        <w:contextualSpacing/>
        <w:rPr>
          <w:rFonts w:ascii="Times New Roman" w:hAnsi="Times New Roman"/>
          <w:sz w:val="24"/>
          <w:lang w:val="en-US"/>
        </w:rPr>
      </w:pPr>
      <w:r w:rsidRPr="00945A18">
        <w:rPr>
          <w:rFonts w:ascii="Times New Roman" w:hAnsi="Times New Roman"/>
          <w:sz w:val="24"/>
          <w:lang w:val="en-US"/>
        </w:rPr>
        <w:t>Specific objectives of the consultancy include:-</w:t>
      </w:r>
    </w:p>
    <w:p w:rsidR="005F433E" w:rsidRPr="00945A18" w:rsidRDefault="005F433E" w:rsidP="006F725C">
      <w:pPr>
        <w:ind w:right="836"/>
        <w:contextualSpacing/>
        <w:rPr>
          <w:rFonts w:ascii="Times New Roman" w:hAnsi="Times New Roman"/>
          <w:sz w:val="24"/>
          <w:lang w:val="en-US"/>
        </w:rPr>
      </w:pPr>
    </w:p>
    <w:p w:rsidR="005F433E" w:rsidRPr="00945A18" w:rsidRDefault="005F433E" w:rsidP="001C3BED">
      <w:pPr>
        <w:pStyle w:val="ListParagraph"/>
        <w:numPr>
          <w:ilvl w:val="0"/>
          <w:numId w:val="6"/>
        </w:numPr>
        <w:rPr>
          <w:rFonts w:ascii="Times New Roman" w:eastAsiaTheme="minorHAnsi" w:hAnsi="Times New Roman"/>
          <w:sz w:val="24"/>
          <w:lang w:val="en-US"/>
        </w:rPr>
      </w:pPr>
      <w:r w:rsidRPr="00945A18">
        <w:rPr>
          <w:rFonts w:ascii="Times New Roman" w:eastAsiaTheme="minorHAnsi" w:hAnsi="Times New Roman"/>
          <w:sz w:val="24"/>
          <w:lang w:val="en-US"/>
        </w:rPr>
        <w:t>Assist in the development of the Environmen</w:t>
      </w:r>
      <w:r w:rsidR="00D601F8" w:rsidRPr="00945A18">
        <w:rPr>
          <w:rFonts w:ascii="Times New Roman" w:eastAsiaTheme="minorHAnsi" w:hAnsi="Times New Roman"/>
          <w:sz w:val="24"/>
          <w:lang w:val="en-US"/>
        </w:rPr>
        <w:t xml:space="preserve">tal Performance Index and hence </w:t>
      </w:r>
      <w:r w:rsidRPr="00945A18">
        <w:rPr>
          <w:rFonts w:ascii="Times New Roman" w:eastAsiaTheme="minorHAnsi" w:hAnsi="Times New Roman"/>
          <w:sz w:val="24"/>
          <w:lang w:val="en-US"/>
        </w:rPr>
        <w:t>provide the baseline(s);</w:t>
      </w:r>
    </w:p>
    <w:p w:rsidR="005F433E" w:rsidRPr="00945A18" w:rsidRDefault="005F433E" w:rsidP="001C3BED">
      <w:pPr>
        <w:pStyle w:val="ListParagraph"/>
        <w:numPr>
          <w:ilvl w:val="0"/>
          <w:numId w:val="6"/>
        </w:numPr>
        <w:rPr>
          <w:rFonts w:ascii="Times New Roman" w:eastAsiaTheme="minorHAnsi" w:hAnsi="Times New Roman"/>
          <w:sz w:val="24"/>
          <w:lang w:val="en-US"/>
        </w:rPr>
      </w:pPr>
      <w:r w:rsidRPr="00945A18">
        <w:rPr>
          <w:rFonts w:ascii="Times New Roman" w:eastAsiaTheme="minorHAnsi" w:hAnsi="Times New Roman"/>
          <w:sz w:val="24"/>
          <w:lang w:val="en-US"/>
        </w:rPr>
        <w:t>Provide recommendations on the required infrastructure for hosting and sharing of the Environment Performance Index; and,</w:t>
      </w:r>
    </w:p>
    <w:p w:rsidR="00AF0514" w:rsidRPr="00945A18" w:rsidRDefault="005F433E" w:rsidP="001C3BED">
      <w:pPr>
        <w:pStyle w:val="ListParagraph"/>
        <w:numPr>
          <w:ilvl w:val="0"/>
          <w:numId w:val="6"/>
        </w:numPr>
        <w:rPr>
          <w:rFonts w:ascii="Times New Roman" w:eastAsiaTheme="minorHAnsi" w:hAnsi="Times New Roman"/>
          <w:sz w:val="24"/>
          <w:lang w:val="en-US"/>
        </w:rPr>
      </w:pPr>
      <w:r w:rsidRPr="00945A18">
        <w:rPr>
          <w:rFonts w:ascii="Times New Roman" w:eastAsiaTheme="minorHAnsi" w:hAnsi="Times New Roman"/>
          <w:sz w:val="24"/>
          <w:lang w:val="en-US"/>
        </w:rPr>
        <w:t>Undertake trainings on the development and use</w:t>
      </w:r>
      <w:r w:rsidR="006F725C" w:rsidRPr="00945A18">
        <w:rPr>
          <w:rFonts w:ascii="Times New Roman" w:eastAsiaTheme="minorHAnsi" w:hAnsi="Times New Roman"/>
          <w:sz w:val="24"/>
          <w:lang w:val="en-US"/>
        </w:rPr>
        <w:t xml:space="preserve"> of the Environment Performance </w:t>
      </w:r>
      <w:r w:rsidRPr="00945A18">
        <w:rPr>
          <w:rFonts w:ascii="Times New Roman" w:eastAsiaTheme="minorHAnsi" w:hAnsi="Times New Roman"/>
          <w:sz w:val="24"/>
          <w:lang w:val="en-US"/>
        </w:rPr>
        <w:t>Index targeting mainly those drawn from implementing partners of the GGEP.</w:t>
      </w:r>
    </w:p>
    <w:p w:rsidR="005F433E" w:rsidRPr="00945A18" w:rsidRDefault="005F433E" w:rsidP="006F725C">
      <w:pPr>
        <w:ind w:right="836"/>
        <w:contextualSpacing/>
        <w:rPr>
          <w:rFonts w:ascii="Times New Roman" w:eastAsiaTheme="minorHAnsi" w:hAnsi="Times New Roman"/>
          <w:sz w:val="24"/>
          <w:lang w:val="en-US"/>
        </w:rPr>
      </w:pPr>
    </w:p>
    <w:p w:rsidR="00AF0514" w:rsidRPr="00945A18" w:rsidRDefault="00AF0514" w:rsidP="006F725C">
      <w:pPr>
        <w:keepNext/>
        <w:keepLines/>
        <w:ind w:right="836"/>
        <w:outlineLvl w:val="1"/>
        <w:rPr>
          <w:rFonts w:ascii="Times New Roman" w:eastAsia="Calibri" w:hAnsi="Times New Roman"/>
          <w:b/>
          <w:bCs/>
          <w:w w:val="90"/>
          <w:sz w:val="24"/>
          <w:lang w:val="en-US"/>
        </w:rPr>
      </w:pPr>
      <w:bookmarkStart w:id="23" w:name="_Toc430873007"/>
      <w:bookmarkStart w:id="24" w:name="_Toc431287146"/>
      <w:bookmarkStart w:id="25" w:name="_Toc431317308"/>
      <w:bookmarkStart w:id="26" w:name="_Toc488258608"/>
      <w:r w:rsidRPr="00945A18">
        <w:rPr>
          <w:rFonts w:ascii="Times New Roman" w:eastAsiaTheme="majorEastAsia" w:hAnsi="Times New Roman"/>
          <w:b/>
          <w:bCs/>
          <w:sz w:val="24"/>
          <w:lang w:val="en-US"/>
        </w:rPr>
        <w:lastRenderedPageBreak/>
        <w:t>1.</w:t>
      </w:r>
      <w:r w:rsidR="006F725C" w:rsidRPr="00945A18">
        <w:rPr>
          <w:rFonts w:ascii="Times New Roman" w:eastAsiaTheme="majorEastAsia" w:hAnsi="Times New Roman"/>
          <w:b/>
          <w:bCs/>
          <w:sz w:val="24"/>
          <w:lang w:val="en-US"/>
        </w:rPr>
        <w:t>5</w:t>
      </w:r>
      <w:r w:rsidRPr="00945A18">
        <w:rPr>
          <w:rFonts w:ascii="Times New Roman" w:eastAsiaTheme="majorEastAsia" w:hAnsi="Times New Roman"/>
          <w:b/>
          <w:bCs/>
          <w:sz w:val="24"/>
          <w:lang w:val="en-US"/>
        </w:rPr>
        <w:tab/>
      </w:r>
      <w:bookmarkEnd w:id="23"/>
      <w:bookmarkEnd w:id="24"/>
      <w:bookmarkEnd w:id="25"/>
      <w:r w:rsidR="005F433E" w:rsidRPr="00945A18">
        <w:rPr>
          <w:rFonts w:ascii="Times New Roman" w:eastAsiaTheme="majorEastAsia" w:hAnsi="Times New Roman"/>
          <w:b/>
          <w:bCs/>
          <w:sz w:val="24"/>
          <w:lang w:val="en-US"/>
        </w:rPr>
        <w:t>Expected Tasks</w:t>
      </w:r>
      <w:bookmarkEnd w:id="26"/>
    </w:p>
    <w:p w:rsidR="00AF0514" w:rsidRPr="00945A18" w:rsidRDefault="00AF0514" w:rsidP="006F725C">
      <w:pPr>
        <w:rPr>
          <w:rFonts w:ascii="Times New Roman" w:eastAsia="Calibri" w:hAnsi="Times New Roman"/>
          <w:w w:val="90"/>
          <w:sz w:val="24"/>
          <w:lang w:val="en-US"/>
        </w:rPr>
      </w:pPr>
    </w:p>
    <w:p w:rsidR="005F433E" w:rsidRPr="00945A18" w:rsidRDefault="005F433E" w:rsidP="006F725C">
      <w:pPr>
        <w:rPr>
          <w:rFonts w:ascii="Times New Roman" w:eastAsiaTheme="minorHAnsi" w:hAnsi="Times New Roman"/>
          <w:sz w:val="24"/>
          <w:lang w:val="en-US"/>
        </w:rPr>
      </w:pPr>
      <w:r w:rsidRPr="00945A18">
        <w:rPr>
          <w:rFonts w:ascii="Times New Roman" w:eastAsiaTheme="minorHAnsi" w:hAnsi="Times New Roman"/>
          <w:sz w:val="24"/>
          <w:lang w:val="en-US"/>
        </w:rPr>
        <w:t>The consultant shall:-</w:t>
      </w:r>
    </w:p>
    <w:p w:rsidR="006F725C" w:rsidRPr="00945A18" w:rsidRDefault="006F725C" w:rsidP="006F725C">
      <w:pPr>
        <w:rPr>
          <w:rFonts w:ascii="Times New Roman" w:eastAsiaTheme="minorHAnsi" w:hAnsi="Times New Roman"/>
          <w:sz w:val="24"/>
          <w:lang w:val="en-US"/>
        </w:rPr>
      </w:pPr>
    </w:p>
    <w:p w:rsidR="005F433E"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Undertake desk reviews/research on similar indexes in other jurisdictions while taking into consideration key environmental issues of national importance within NEMA’s mandate</w:t>
      </w:r>
    </w:p>
    <w:p w:rsidR="005F433E"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Engage in consultations/interviews with various stakeholders both at the National and County Governments level</w:t>
      </w:r>
    </w:p>
    <w:p w:rsidR="005F433E"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Train and capacity build the target group on the development and use of the Environmental Performance Index</w:t>
      </w:r>
    </w:p>
    <w:p w:rsidR="005F433E"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Carry out the tasks diligently and in a professional manner</w:t>
      </w:r>
    </w:p>
    <w:p w:rsidR="005F433E"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Ensure high quality of output</w:t>
      </w:r>
    </w:p>
    <w:p w:rsidR="00501DFA" w:rsidRPr="00945A18" w:rsidRDefault="005F433E" w:rsidP="001C3BED">
      <w:pPr>
        <w:pStyle w:val="ListParagraph"/>
        <w:numPr>
          <w:ilvl w:val="0"/>
          <w:numId w:val="5"/>
        </w:numPr>
        <w:rPr>
          <w:rFonts w:ascii="Times New Roman" w:eastAsiaTheme="minorHAnsi" w:hAnsi="Times New Roman"/>
          <w:sz w:val="24"/>
          <w:lang w:val="en-US"/>
        </w:rPr>
      </w:pPr>
      <w:r w:rsidRPr="00945A18">
        <w:rPr>
          <w:rFonts w:ascii="Times New Roman" w:eastAsiaTheme="minorHAnsi" w:hAnsi="Times New Roman"/>
          <w:sz w:val="24"/>
          <w:lang w:val="en-US"/>
        </w:rPr>
        <w:t>Be guided by the Terms of Reference</w:t>
      </w:r>
    </w:p>
    <w:p w:rsidR="005F433E" w:rsidRDefault="005F433E" w:rsidP="00204C01">
      <w:pPr>
        <w:ind w:left="360"/>
        <w:rPr>
          <w:rFonts w:ascii="Times New Roman" w:hAnsi="Times New Roman"/>
          <w:sz w:val="24"/>
        </w:rPr>
      </w:pPr>
    </w:p>
    <w:p w:rsidR="00204C01" w:rsidRPr="00204C01" w:rsidRDefault="00204C01" w:rsidP="00204C01">
      <w:pPr>
        <w:keepNext/>
        <w:keepLines/>
        <w:ind w:right="836"/>
        <w:outlineLvl w:val="1"/>
        <w:rPr>
          <w:rFonts w:ascii="Times New Roman" w:eastAsiaTheme="majorEastAsia" w:hAnsi="Times New Roman"/>
          <w:b/>
          <w:bCs/>
          <w:sz w:val="24"/>
          <w:lang w:val="en-US"/>
        </w:rPr>
      </w:pPr>
      <w:bookmarkStart w:id="27" w:name="_Toc488258609"/>
      <w:r>
        <w:rPr>
          <w:rFonts w:ascii="Times New Roman" w:eastAsiaTheme="majorEastAsia" w:hAnsi="Times New Roman"/>
          <w:b/>
          <w:bCs/>
          <w:sz w:val="24"/>
          <w:lang w:val="en-US"/>
        </w:rPr>
        <w:t>1.6</w:t>
      </w:r>
      <w:r>
        <w:rPr>
          <w:rFonts w:ascii="Times New Roman" w:eastAsiaTheme="majorEastAsia" w:hAnsi="Times New Roman"/>
          <w:b/>
          <w:bCs/>
          <w:sz w:val="24"/>
          <w:lang w:val="en-US"/>
        </w:rPr>
        <w:tab/>
        <w:t>Deliverables</w:t>
      </w:r>
      <w:bookmarkEnd w:id="27"/>
    </w:p>
    <w:p w:rsidR="00204C01" w:rsidRDefault="00204C01" w:rsidP="00204C01">
      <w:pPr>
        <w:ind w:left="360"/>
        <w:rPr>
          <w:rFonts w:ascii="Times New Roman" w:hAnsi="Times New Roman"/>
          <w:sz w:val="24"/>
        </w:rPr>
      </w:pPr>
    </w:p>
    <w:p w:rsidR="00204C01" w:rsidRDefault="00204C01" w:rsidP="00513EBD">
      <w:pPr>
        <w:pStyle w:val="ListParagraph"/>
        <w:numPr>
          <w:ilvl w:val="0"/>
          <w:numId w:val="21"/>
        </w:numPr>
        <w:rPr>
          <w:rFonts w:ascii="Times New Roman" w:hAnsi="Times New Roman"/>
          <w:sz w:val="24"/>
        </w:rPr>
      </w:pPr>
      <w:r w:rsidRPr="00F13366">
        <w:rPr>
          <w:rFonts w:ascii="Times New Roman" w:hAnsi="Times New Roman"/>
          <w:sz w:val="24"/>
        </w:rPr>
        <w:t>Inception report detailing among others the methodology on how the task will be undertaken, work schedule and timelines.</w:t>
      </w:r>
    </w:p>
    <w:p w:rsidR="00F13366" w:rsidRDefault="00F13366" w:rsidP="00513EBD">
      <w:pPr>
        <w:pStyle w:val="ListParagraph"/>
        <w:numPr>
          <w:ilvl w:val="0"/>
          <w:numId w:val="21"/>
        </w:numPr>
        <w:rPr>
          <w:rFonts w:ascii="Times New Roman" w:hAnsi="Times New Roman"/>
          <w:sz w:val="24"/>
        </w:rPr>
      </w:pPr>
      <w:r>
        <w:rPr>
          <w:rFonts w:ascii="Times New Roman" w:hAnsi="Times New Roman"/>
          <w:sz w:val="24"/>
        </w:rPr>
        <w:t>Progress Report</w:t>
      </w:r>
    </w:p>
    <w:p w:rsidR="00F13366" w:rsidRDefault="00F13366" w:rsidP="00513EBD">
      <w:pPr>
        <w:pStyle w:val="ListParagraph"/>
        <w:numPr>
          <w:ilvl w:val="0"/>
          <w:numId w:val="21"/>
        </w:numPr>
        <w:rPr>
          <w:rFonts w:ascii="Times New Roman" w:hAnsi="Times New Roman"/>
          <w:sz w:val="24"/>
        </w:rPr>
      </w:pPr>
      <w:r>
        <w:rPr>
          <w:rFonts w:ascii="Times New Roman" w:hAnsi="Times New Roman"/>
          <w:sz w:val="24"/>
        </w:rPr>
        <w:t>Draft Report</w:t>
      </w:r>
      <w:r w:rsidR="006016A2">
        <w:rPr>
          <w:rFonts w:ascii="Times New Roman" w:hAnsi="Times New Roman"/>
          <w:sz w:val="24"/>
        </w:rPr>
        <w:t xml:space="preserve"> </w:t>
      </w:r>
    </w:p>
    <w:p w:rsidR="006016A2" w:rsidRPr="00F13366" w:rsidRDefault="006016A2" w:rsidP="00513EBD">
      <w:pPr>
        <w:pStyle w:val="ListParagraph"/>
        <w:numPr>
          <w:ilvl w:val="0"/>
          <w:numId w:val="21"/>
        </w:numPr>
        <w:rPr>
          <w:rFonts w:ascii="Times New Roman" w:hAnsi="Times New Roman"/>
          <w:sz w:val="24"/>
        </w:rPr>
      </w:pPr>
      <w:r>
        <w:rPr>
          <w:rFonts w:ascii="Times New Roman" w:hAnsi="Times New Roman"/>
          <w:sz w:val="24"/>
        </w:rPr>
        <w:t xml:space="preserve">Draft Final Report – </w:t>
      </w:r>
      <w:r w:rsidR="00AC3B46">
        <w:rPr>
          <w:rFonts w:ascii="Times New Roman" w:hAnsi="Times New Roman"/>
          <w:sz w:val="24"/>
        </w:rPr>
        <w:t>To be submitted</w:t>
      </w:r>
      <w:r>
        <w:rPr>
          <w:rFonts w:ascii="Times New Roman" w:hAnsi="Times New Roman"/>
          <w:sz w:val="24"/>
        </w:rPr>
        <w:t xml:space="preserve"> upon incorporation of comments from </w:t>
      </w:r>
      <w:r w:rsidR="00AC3B46">
        <w:rPr>
          <w:rFonts w:ascii="Times New Roman" w:hAnsi="Times New Roman"/>
          <w:sz w:val="24"/>
        </w:rPr>
        <w:t xml:space="preserve">national </w:t>
      </w:r>
      <w:r>
        <w:rPr>
          <w:rFonts w:ascii="Times New Roman" w:hAnsi="Times New Roman"/>
          <w:sz w:val="24"/>
        </w:rPr>
        <w:t>stakeholders validation workshop</w:t>
      </w:r>
    </w:p>
    <w:p w:rsidR="00204C01" w:rsidRPr="00F13366" w:rsidRDefault="00204C01" w:rsidP="00513EBD">
      <w:pPr>
        <w:pStyle w:val="ListParagraph"/>
        <w:numPr>
          <w:ilvl w:val="0"/>
          <w:numId w:val="21"/>
        </w:numPr>
        <w:rPr>
          <w:rFonts w:ascii="Times New Roman" w:hAnsi="Times New Roman"/>
          <w:sz w:val="24"/>
        </w:rPr>
      </w:pPr>
      <w:r w:rsidRPr="00F13366">
        <w:rPr>
          <w:rFonts w:ascii="Times New Roman" w:hAnsi="Times New Roman"/>
          <w:sz w:val="24"/>
        </w:rPr>
        <w:t xml:space="preserve">Final </w:t>
      </w:r>
      <w:r w:rsidR="00F13366">
        <w:rPr>
          <w:rFonts w:ascii="Times New Roman" w:hAnsi="Times New Roman"/>
          <w:sz w:val="24"/>
        </w:rPr>
        <w:t>R</w:t>
      </w:r>
      <w:r w:rsidRPr="00F13366">
        <w:rPr>
          <w:rFonts w:ascii="Times New Roman" w:hAnsi="Times New Roman"/>
          <w:sz w:val="24"/>
        </w:rPr>
        <w:t>eport detailing among others:</w:t>
      </w:r>
    </w:p>
    <w:p w:rsidR="00204C01" w:rsidRPr="00F13366" w:rsidRDefault="00204C01" w:rsidP="00513EBD">
      <w:pPr>
        <w:pStyle w:val="ListParagraph"/>
        <w:numPr>
          <w:ilvl w:val="0"/>
          <w:numId w:val="22"/>
        </w:numPr>
        <w:rPr>
          <w:rFonts w:ascii="Times New Roman" w:hAnsi="Times New Roman"/>
          <w:sz w:val="24"/>
        </w:rPr>
      </w:pPr>
      <w:r w:rsidRPr="00F13366">
        <w:rPr>
          <w:rFonts w:ascii="Times New Roman" w:hAnsi="Times New Roman"/>
          <w:sz w:val="24"/>
        </w:rPr>
        <w:t>The Environment performance index developed including the processes followed, consultations done, etc.</w:t>
      </w:r>
    </w:p>
    <w:p w:rsidR="00204C01" w:rsidRPr="00F13366" w:rsidRDefault="00204C01" w:rsidP="00513EBD">
      <w:pPr>
        <w:pStyle w:val="ListParagraph"/>
        <w:numPr>
          <w:ilvl w:val="0"/>
          <w:numId w:val="22"/>
        </w:numPr>
        <w:rPr>
          <w:rFonts w:ascii="Times New Roman" w:hAnsi="Times New Roman"/>
          <w:sz w:val="24"/>
        </w:rPr>
      </w:pPr>
      <w:r w:rsidRPr="00F13366">
        <w:rPr>
          <w:rFonts w:ascii="Times New Roman" w:hAnsi="Times New Roman"/>
          <w:sz w:val="24"/>
        </w:rPr>
        <w:t>Baseline index(</w:t>
      </w:r>
      <w:proofErr w:type="spellStart"/>
      <w:r w:rsidRPr="00F13366">
        <w:rPr>
          <w:rFonts w:ascii="Times New Roman" w:hAnsi="Times New Roman"/>
          <w:sz w:val="24"/>
        </w:rPr>
        <w:t>es</w:t>
      </w:r>
      <w:proofErr w:type="spellEnd"/>
      <w:r w:rsidRPr="00F13366">
        <w:rPr>
          <w:rFonts w:ascii="Times New Roman" w:hAnsi="Times New Roman"/>
          <w:sz w:val="24"/>
        </w:rPr>
        <w:t>) using the environmental performance index so developed</w:t>
      </w:r>
    </w:p>
    <w:p w:rsidR="00204C01" w:rsidRPr="00F13366" w:rsidRDefault="00204C01" w:rsidP="00513EBD">
      <w:pPr>
        <w:pStyle w:val="ListParagraph"/>
        <w:numPr>
          <w:ilvl w:val="0"/>
          <w:numId w:val="22"/>
        </w:numPr>
        <w:rPr>
          <w:rFonts w:ascii="Times New Roman" w:hAnsi="Times New Roman"/>
          <w:sz w:val="24"/>
        </w:rPr>
      </w:pPr>
      <w:r w:rsidRPr="00F13366">
        <w:rPr>
          <w:rFonts w:ascii="Times New Roman" w:hAnsi="Times New Roman"/>
          <w:sz w:val="24"/>
        </w:rPr>
        <w:t>Trainings/capacity building undertaken to NEMA staff and other stakeholders</w:t>
      </w:r>
    </w:p>
    <w:p w:rsidR="00204C01" w:rsidRPr="00F13366" w:rsidRDefault="00204C01" w:rsidP="00513EBD">
      <w:pPr>
        <w:pStyle w:val="ListParagraph"/>
        <w:numPr>
          <w:ilvl w:val="0"/>
          <w:numId w:val="22"/>
        </w:numPr>
        <w:rPr>
          <w:rFonts w:ascii="Times New Roman" w:hAnsi="Times New Roman"/>
          <w:sz w:val="24"/>
        </w:rPr>
      </w:pPr>
      <w:r w:rsidRPr="00F13366">
        <w:rPr>
          <w:rFonts w:ascii="Times New Roman" w:hAnsi="Times New Roman"/>
          <w:sz w:val="24"/>
        </w:rPr>
        <w:t>Any necessary recommendations arising from the consultancy assignment.</w:t>
      </w:r>
    </w:p>
    <w:p w:rsidR="00204C01" w:rsidRPr="00204C01" w:rsidRDefault="00204C01" w:rsidP="00204C01">
      <w:pPr>
        <w:ind w:left="360"/>
        <w:rPr>
          <w:rFonts w:ascii="Times New Roman" w:hAnsi="Times New Roman"/>
          <w:sz w:val="24"/>
        </w:rPr>
      </w:pPr>
    </w:p>
    <w:p w:rsidR="00E96201" w:rsidRPr="00945A18" w:rsidRDefault="00E96201" w:rsidP="00AF0514">
      <w:pPr>
        <w:spacing w:after="200" w:line="276" w:lineRule="auto"/>
        <w:rPr>
          <w:rFonts w:ascii="Times New Roman" w:hAnsi="Times New Roman"/>
          <w:sz w:val="24"/>
        </w:rPr>
      </w:pPr>
      <w:r w:rsidRPr="00945A18">
        <w:rPr>
          <w:rFonts w:ascii="Times New Roman" w:hAnsi="Times New Roman"/>
          <w:sz w:val="24"/>
        </w:rPr>
        <w:br w:type="page"/>
      </w:r>
    </w:p>
    <w:p w:rsidR="00EE6172" w:rsidRPr="00945A18" w:rsidRDefault="00B94C9F" w:rsidP="000232A9">
      <w:pPr>
        <w:pStyle w:val="Heading1"/>
        <w:rPr>
          <w:rFonts w:ascii="Times New Roman" w:hAnsi="Times New Roman" w:cs="Times New Roman"/>
          <w:b/>
          <w:color w:val="E36C0A" w:themeColor="accent6" w:themeShade="BF"/>
          <w:sz w:val="28"/>
        </w:rPr>
      </w:pPr>
      <w:bookmarkStart w:id="28" w:name="_Toc488258610"/>
      <w:r w:rsidRPr="00945A18">
        <w:rPr>
          <w:rFonts w:ascii="Times New Roman" w:hAnsi="Times New Roman" w:cs="Times New Roman"/>
          <w:b/>
          <w:color w:val="E36C0A" w:themeColor="accent6" w:themeShade="BF"/>
          <w:sz w:val="28"/>
        </w:rPr>
        <w:lastRenderedPageBreak/>
        <w:t>2</w:t>
      </w:r>
      <w:r w:rsidR="00ED7F33">
        <w:rPr>
          <w:rFonts w:ascii="Times New Roman" w:hAnsi="Times New Roman" w:cs="Times New Roman"/>
          <w:b/>
          <w:color w:val="E36C0A" w:themeColor="accent6" w:themeShade="BF"/>
          <w:sz w:val="28"/>
        </w:rPr>
        <w:t>.0</w:t>
      </w:r>
      <w:r w:rsidR="00EE6172" w:rsidRPr="00945A18">
        <w:rPr>
          <w:rFonts w:ascii="Times New Roman" w:hAnsi="Times New Roman" w:cs="Times New Roman"/>
          <w:b/>
          <w:color w:val="E36C0A" w:themeColor="accent6" w:themeShade="BF"/>
          <w:sz w:val="28"/>
        </w:rPr>
        <w:tab/>
      </w:r>
      <w:r w:rsidR="003856C3" w:rsidRPr="00945A18">
        <w:rPr>
          <w:rFonts w:ascii="Times New Roman" w:hAnsi="Times New Roman" w:cs="Times New Roman"/>
          <w:b/>
          <w:color w:val="E36C0A" w:themeColor="accent6" w:themeShade="BF"/>
          <w:sz w:val="28"/>
        </w:rPr>
        <w:t>OUR UNDERSTANDING</w:t>
      </w:r>
      <w:r w:rsidRPr="00945A18">
        <w:rPr>
          <w:rFonts w:ascii="Times New Roman" w:hAnsi="Times New Roman" w:cs="Times New Roman"/>
          <w:b/>
          <w:color w:val="E36C0A" w:themeColor="accent6" w:themeShade="BF"/>
          <w:sz w:val="28"/>
        </w:rPr>
        <w:t xml:space="preserve"> ON </w:t>
      </w:r>
      <w:r w:rsidR="004A2981" w:rsidRPr="00945A18">
        <w:rPr>
          <w:rFonts w:ascii="Times New Roman" w:hAnsi="Times New Roman" w:cs="Times New Roman"/>
          <w:b/>
          <w:color w:val="E36C0A" w:themeColor="accent6" w:themeShade="BF"/>
          <w:sz w:val="28"/>
        </w:rPr>
        <w:t xml:space="preserve">THE </w:t>
      </w:r>
      <w:r w:rsidRPr="00945A18">
        <w:rPr>
          <w:rFonts w:ascii="Times New Roman" w:hAnsi="Times New Roman" w:cs="Times New Roman"/>
          <w:b/>
          <w:color w:val="E36C0A" w:themeColor="accent6" w:themeShade="BF"/>
          <w:sz w:val="28"/>
        </w:rPr>
        <w:t>TERMS OF REFERENCE</w:t>
      </w:r>
      <w:bookmarkEnd w:id="28"/>
    </w:p>
    <w:p w:rsidR="00C405E9" w:rsidRPr="00945A18" w:rsidRDefault="00C405E9" w:rsidP="000232A9">
      <w:pPr>
        <w:rPr>
          <w:rFonts w:ascii="Times New Roman" w:hAnsi="Times New Roman"/>
        </w:rPr>
      </w:pPr>
    </w:p>
    <w:p w:rsidR="00E9722A" w:rsidRPr="00945A18" w:rsidRDefault="00FF1299" w:rsidP="005F11AD">
      <w:pPr>
        <w:pStyle w:val="Heading2"/>
        <w:rPr>
          <w:rFonts w:ascii="Times New Roman" w:hAnsi="Times New Roman" w:cs="Times New Roman"/>
          <w:lang w:val="en-US"/>
        </w:rPr>
      </w:pPr>
      <w:bookmarkStart w:id="29" w:name="_Toc488258611"/>
      <w:r w:rsidRPr="00945A18">
        <w:rPr>
          <w:rFonts w:ascii="Times New Roman" w:hAnsi="Times New Roman" w:cs="Times New Roman"/>
          <w:lang w:val="en-US"/>
        </w:rPr>
        <w:t>2.1</w:t>
      </w:r>
      <w:r w:rsidRPr="00945A18">
        <w:rPr>
          <w:rFonts w:ascii="Times New Roman" w:hAnsi="Times New Roman" w:cs="Times New Roman"/>
          <w:lang w:val="en-US"/>
        </w:rPr>
        <w:tab/>
        <w:t>Terms of Reference</w:t>
      </w:r>
      <w:bookmarkEnd w:id="29"/>
    </w:p>
    <w:p w:rsidR="00FF1299" w:rsidRPr="00945A18" w:rsidRDefault="00FF1299" w:rsidP="00B94C9F">
      <w:pPr>
        <w:rPr>
          <w:rFonts w:ascii="Times New Roman" w:hAnsi="Times New Roman"/>
          <w:sz w:val="24"/>
        </w:rPr>
      </w:pPr>
    </w:p>
    <w:p w:rsidR="00FF1299" w:rsidRPr="00945A18" w:rsidRDefault="00FF1299" w:rsidP="00FF1299">
      <w:pPr>
        <w:tabs>
          <w:tab w:val="left" w:pos="9360"/>
        </w:tabs>
        <w:ind w:right="836"/>
        <w:contextualSpacing/>
        <w:rPr>
          <w:rFonts w:ascii="Times New Roman" w:hAnsi="Times New Roman"/>
          <w:sz w:val="24"/>
          <w:lang w:val="en-US"/>
        </w:rPr>
      </w:pPr>
      <w:r w:rsidRPr="00945A18">
        <w:rPr>
          <w:rFonts w:ascii="Times New Roman" w:hAnsi="Times New Roman"/>
          <w:sz w:val="24"/>
          <w:lang w:val="en-US"/>
        </w:rPr>
        <w:t xml:space="preserve">The Consultant understands that </w:t>
      </w:r>
      <w:r w:rsidR="00F95673">
        <w:rPr>
          <w:rFonts w:ascii="Times New Roman" w:hAnsi="Times New Roman"/>
          <w:sz w:val="24"/>
          <w:lang w:val="en-US"/>
        </w:rPr>
        <w:t>the specific objectives of this Consultancy are as follows</w:t>
      </w:r>
      <w:r w:rsidRPr="00945A18">
        <w:rPr>
          <w:rFonts w:ascii="Times New Roman" w:hAnsi="Times New Roman"/>
          <w:sz w:val="24"/>
          <w:lang w:val="en-US"/>
        </w:rPr>
        <w:t xml:space="preserve">: </w:t>
      </w:r>
    </w:p>
    <w:p w:rsidR="00FF1299" w:rsidRPr="00945A18" w:rsidRDefault="00FF1299" w:rsidP="00FF1299">
      <w:pPr>
        <w:tabs>
          <w:tab w:val="left" w:pos="9360"/>
        </w:tabs>
        <w:ind w:left="360" w:right="836"/>
        <w:contextualSpacing/>
        <w:rPr>
          <w:rFonts w:ascii="Times New Roman" w:hAnsi="Times New Roman"/>
          <w:sz w:val="24"/>
        </w:rPr>
      </w:pPr>
    </w:p>
    <w:p w:rsidR="00F95673" w:rsidRPr="00F95673" w:rsidRDefault="00F95673" w:rsidP="00513EBD">
      <w:pPr>
        <w:pStyle w:val="ListParagraph"/>
        <w:numPr>
          <w:ilvl w:val="0"/>
          <w:numId w:val="23"/>
        </w:numPr>
        <w:rPr>
          <w:rFonts w:ascii="Times New Roman" w:eastAsiaTheme="minorHAnsi" w:hAnsi="Times New Roman"/>
          <w:i/>
          <w:sz w:val="24"/>
          <w:lang w:val="en-US"/>
        </w:rPr>
      </w:pPr>
      <w:r w:rsidRPr="00F95673">
        <w:rPr>
          <w:rFonts w:ascii="Times New Roman" w:eastAsiaTheme="minorHAnsi" w:hAnsi="Times New Roman"/>
          <w:i/>
          <w:sz w:val="24"/>
          <w:lang w:val="en-US"/>
        </w:rPr>
        <w:t>Assist in the development of the Environmental Performance Index and hence provide the baseline(s);</w:t>
      </w:r>
    </w:p>
    <w:p w:rsidR="00F95673" w:rsidRPr="00F95673" w:rsidRDefault="00F95673" w:rsidP="00513EBD">
      <w:pPr>
        <w:pStyle w:val="ListParagraph"/>
        <w:numPr>
          <w:ilvl w:val="0"/>
          <w:numId w:val="23"/>
        </w:numPr>
        <w:rPr>
          <w:rFonts w:ascii="Times New Roman" w:eastAsiaTheme="minorHAnsi" w:hAnsi="Times New Roman"/>
          <w:i/>
          <w:sz w:val="24"/>
          <w:lang w:val="en-US"/>
        </w:rPr>
      </w:pPr>
      <w:r w:rsidRPr="00F95673">
        <w:rPr>
          <w:rFonts w:ascii="Times New Roman" w:eastAsiaTheme="minorHAnsi" w:hAnsi="Times New Roman"/>
          <w:i/>
          <w:sz w:val="24"/>
          <w:lang w:val="en-US"/>
        </w:rPr>
        <w:t>Provide recommendations on the required infrastructure for hosting and sharing of the Environment Performance Index; and,</w:t>
      </w:r>
    </w:p>
    <w:p w:rsidR="00F95673" w:rsidRPr="00F95673" w:rsidRDefault="00F95673" w:rsidP="00513EBD">
      <w:pPr>
        <w:pStyle w:val="ListParagraph"/>
        <w:numPr>
          <w:ilvl w:val="0"/>
          <w:numId w:val="23"/>
        </w:numPr>
        <w:rPr>
          <w:rFonts w:ascii="Times New Roman" w:eastAsiaTheme="minorHAnsi" w:hAnsi="Times New Roman"/>
          <w:i/>
          <w:sz w:val="24"/>
          <w:lang w:val="en-US"/>
        </w:rPr>
      </w:pPr>
      <w:r w:rsidRPr="00F95673">
        <w:rPr>
          <w:rFonts w:ascii="Times New Roman" w:eastAsiaTheme="minorHAnsi" w:hAnsi="Times New Roman"/>
          <w:i/>
          <w:sz w:val="24"/>
          <w:lang w:val="en-US"/>
        </w:rPr>
        <w:t>Undertake trainings on the development and use of the Environment Performance Index targeting mainly those drawn from implementing partners of the GGEP.</w:t>
      </w:r>
    </w:p>
    <w:p w:rsidR="00FF1299" w:rsidRPr="00945A18" w:rsidRDefault="00FF1299" w:rsidP="00B94C9F">
      <w:pPr>
        <w:rPr>
          <w:rFonts w:ascii="Times New Roman" w:hAnsi="Times New Roman"/>
          <w:sz w:val="24"/>
          <w:lang w:val="en-US"/>
        </w:rPr>
      </w:pPr>
    </w:p>
    <w:p w:rsidR="00FF1299" w:rsidRPr="00945A18" w:rsidRDefault="00FF1299" w:rsidP="005F11AD">
      <w:pPr>
        <w:pStyle w:val="Heading2"/>
        <w:rPr>
          <w:rFonts w:ascii="Times New Roman" w:hAnsi="Times New Roman" w:cs="Times New Roman"/>
          <w:lang w:val="en-US"/>
        </w:rPr>
      </w:pPr>
      <w:bookmarkStart w:id="30" w:name="_Toc488258612"/>
      <w:r w:rsidRPr="00945A18">
        <w:rPr>
          <w:rFonts w:ascii="Times New Roman" w:hAnsi="Times New Roman" w:cs="Times New Roman"/>
          <w:lang w:val="en-US"/>
        </w:rPr>
        <w:t>2.2</w:t>
      </w:r>
      <w:r w:rsidRPr="00945A18">
        <w:rPr>
          <w:rFonts w:ascii="Times New Roman" w:hAnsi="Times New Roman" w:cs="Times New Roman"/>
          <w:lang w:val="en-US"/>
        </w:rPr>
        <w:tab/>
        <w:t>Our Understanding</w:t>
      </w:r>
      <w:bookmarkEnd w:id="30"/>
    </w:p>
    <w:p w:rsidR="00FF1299" w:rsidRDefault="00FF1299" w:rsidP="00B94C9F">
      <w:pPr>
        <w:rPr>
          <w:rFonts w:ascii="Times New Roman" w:hAnsi="Times New Roman"/>
          <w:sz w:val="24"/>
          <w:lang w:val="en-US"/>
        </w:rPr>
      </w:pPr>
    </w:p>
    <w:p w:rsidR="00A26EE5" w:rsidRPr="00945A18" w:rsidRDefault="00A26EE5" w:rsidP="00786530">
      <w:pPr>
        <w:pStyle w:val="Heading3"/>
      </w:pPr>
      <w:bookmarkStart w:id="31" w:name="_Toc488258613"/>
      <w:r w:rsidRPr="00945A18">
        <w:t>2.2.</w:t>
      </w:r>
      <w:r w:rsidR="00DC580F">
        <w:t>1</w:t>
      </w:r>
      <w:r w:rsidRPr="00945A18">
        <w:tab/>
        <w:t>De</w:t>
      </w:r>
      <w:r w:rsidR="00F95673">
        <w:t>velopment</w:t>
      </w:r>
      <w:r w:rsidR="00C97B43" w:rsidRPr="00945A18">
        <w:t xml:space="preserve"> of </w:t>
      </w:r>
      <w:r w:rsidR="00F95673">
        <w:t xml:space="preserve">the </w:t>
      </w:r>
      <w:r w:rsidR="00C97B43" w:rsidRPr="00945A18">
        <w:t>Environmental Performance Index (EPI)</w:t>
      </w:r>
      <w:r w:rsidR="00F95673">
        <w:t xml:space="preserve"> and providing Baselines</w:t>
      </w:r>
      <w:bookmarkEnd w:id="31"/>
    </w:p>
    <w:p w:rsidR="00A26EE5" w:rsidRDefault="00A26EE5" w:rsidP="009A4E96">
      <w:pPr>
        <w:rPr>
          <w:rFonts w:ascii="Times New Roman" w:hAnsi="Times New Roman"/>
          <w:sz w:val="24"/>
          <w:lang w:val="en-US"/>
        </w:rPr>
      </w:pPr>
    </w:p>
    <w:p w:rsidR="00A03EC3" w:rsidRPr="00A03EC3" w:rsidRDefault="00A03EC3" w:rsidP="009A4E96">
      <w:pPr>
        <w:rPr>
          <w:rFonts w:ascii="Times New Roman" w:hAnsi="Times New Roman"/>
          <w:sz w:val="24"/>
          <w:lang w:val="en-US"/>
        </w:rPr>
      </w:pPr>
      <w:r w:rsidRPr="00A03EC3">
        <w:rPr>
          <w:rFonts w:ascii="Times New Roman" w:hAnsi="Times New Roman"/>
          <w:sz w:val="24"/>
          <w:lang w:val="en-US"/>
        </w:rPr>
        <w:t>A generalized definition for environmental indicator has been p</w:t>
      </w:r>
      <w:r w:rsidR="00FD3D23">
        <w:rPr>
          <w:rFonts w:ascii="Times New Roman" w:hAnsi="Times New Roman"/>
          <w:sz w:val="24"/>
          <w:lang w:val="en-US"/>
        </w:rPr>
        <w:t xml:space="preserve">rovided by </w:t>
      </w:r>
      <w:proofErr w:type="spellStart"/>
      <w:r w:rsidR="00FD3D23" w:rsidRPr="00C5323B">
        <w:rPr>
          <w:rFonts w:ascii="Times New Roman" w:hAnsi="Times New Roman"/>
          <w:i/>
          <w:sz w:val="24"/>
          <w:lang w:val="en-US"/>
        </w:rPr>
        <w:t>Malkina-Pykh</w:t>
      </w:r>
      <w:proofErr w:type="spellEnd"/>
      <w:r w:rsidR="00FD3D23">
        <w:rPr>
          <w:rFonts w:ascii="Times New Roman" w:hAnsi="Times New Roman"/>
          <w:sz w:val="24"/>
          <w:lang w:val="en-US"/>
        </w:rPr>
        <w:t xml:space="preserve"> (1999)</w:t>
      </w:r>
      <w:r w:rsidR="009A4E96">
        <w:rPr>
          <w:rStyle w:val="FootnoteReference"/>
          <w:rFonts w:ascii="Times New Roman" w:hAnsi="Times New Roman"/>
          <w:sz w:val="24"/>
          <w:lang w:val="en-US"/>
        </w:rPr>
        <w:footnoteReference w:id="1"/>
      </w:r>
      <w:r w:rsidR="009A4E96" w:rsidRPr="009A4E96">
        <w:t xml:space="preserve"> </w:t>
      </w:r>
      <w:r w:rsidRPr="00A03EC3">
        <w:rPr>
          <w:rFonts w:ascii="Times New Roman" w:hAnsi="Times New Roman"/>
          <w:sz w:val="24"/>
          <w:lang w:val="en-US"/>
        </w:rPr>
        <w:t>as a number that refers to the state, response or the development of important aspects of the environment. An index is often constructed from several indicators, weighted together to describe total impact on a certain aspect within the “broader environment”. It normally has no unit of measurement. The combination of indicators and indices in the description of specific elements of the environment (state, response, development) is always a delicate compromise between scientific accuracy, concise in formativeness and usefulness for strategic decision making.</w:t>
      </w:r>
    </w:p>
    <w:p w:rsidR="00A03EC3" w:rsidRPr="00A03EC3" w:rsidRDefault="00A03EC3" w:rsidP="009A4E96">
      <w:pPr>
        <w:rPr>
          <w:rFonts w:ascii="Times New Roman" w:hAnsi="Times New Roman"/>
          <w:sz w:val="24"/>
          <w:lang w:val="en-US"/>
        </w:rPr>
      </w:pPr>
    </w:p>
    <w:p w:rsidR="00A03EC3" w:rsidRDefault="00A03EC3" w:rsidP="00A03EC3">
      <w:pPr>
        <w:rPr>
          <w:rFonts w:ascii="Times New Roman" w:hAnsi="Times New Roman"/>
          <w:sz w:val="24"/>
          <w:lang w:val="en-US"/>
        </w:rPr>
      </w:pPr>
      <w:r w:rsidRPr="00A03EC3">
        <w:rPr>
          <w:rFonts w:ascii="Times New Roman" w:hAnsi="Times New Roman"/>
          <w:sz w:val="24"/>
          <w:lang w:val="en-US"/>
        </w:rPr>
        <w:t>Over the last two decades, there have been several efforts at defining environmental indices starting with the Environmental Sustainability Index (ES</w:t>
      </w:r>
      <w:r>
        <w:rPr>
          <w:rFonts w:ascii="Times New Roman" w:hAnsi="Times New Roman"/>
          <w:sz w:val="24"/>
          <w:lang w:val="en-US"/>
        </w:rPr>
        <w:t>I) in 2000 and several others</w:t>
      </w:r>
      <w:r w:rsidR="009A4E96">
        <w:rPr>
          <w:rStyle w:val="FootnoteReference"/>
          <w:rFonts w:ascii="Times New Roman" w:hAnsi="Times New Roman"/>
          <w:sz w:val="24"/>
          <w:lang w:val="en-US"/>
        </w:rPr>
        <w:footnoteReference w:id="2"/>
      </w:r>
      <w:r>
        <w:rPr>
          <w:rFonts w:ascii="Times New Roman" w:hAnsi="Times New Roman"/>
          <w:sz w:val="24"/>
          <w:lang w:val="en-US"/>
        </w:rPr>
        <w:t xml:space="preserve">. </w:t>
      </w:r>
      <w:r w:rsidRPr="00A03EC3">
        <w:rPr>
          <w:rFonts w:ascii="Times New Roman" w:hAnsi="Times New Roman"/>
          <w:sz w:val="24"/>
          <w:lang w:val="en-US"/>
        </w:rPr>
        <w:t xml:space="preserve">In an attempt to consolidate data and information for decision makers, Yale Centre for </w:t>
      </w:r>
      <w:r w:rsidRPr="00A03EC3">
        <w:rPr>
          <w:rFonts w:ascii="Times New Roman" w:hAnsi="Times New Roman"/>
          <w:sz w:val="24"/>
          <w:lang w:val="en-US"/>
        </w:rPr>
        <w:lastRenderedPageBreak/>
        <w:t>Environmental Law and Policy and the University of Colombia in collaboration with the World Economic Forum developed the</w:t>
      </w:r>
      <w:r w:rsidR="002F6D8A">
        <w:rPr>
          <w:rFonts w:ascii="Times New Roman" w:hAnsi="Times New Roman"/>
          <w:sz w:val="24"/>
          <w:lang w:val="en-US"/>
        </w:rPr>
        <w:t xml:space="preserve"> </w:t>
      </w:r>
      <w:r w:rsidRPr="00A03EC3">
        <w:rPr>
          <w:rFonts w:ascii="Times New Roman" w:hAnsi="Times New Roman"/>
          <w:sz w:val="24"/>
          <w:lang w:val="en-US"/>
        </w:rPr>
        <w:t>Environmen</w:t>
      </w:r>
      <w:r w:rsidR="002F6D8A">
        <w:rPr>
          <w:rFonts w:ascii="Times New Roman" w:hAnsi="Times New Roman"/>
          <w:sz w:val="24"/>
          <w:lang w:val="en-US"/>
        </w:rPr>
        <w:t xml:space="preserve">tal Performance Index (EPI); </w:t>
      </w:r>
      <w:r w:rsidRPr="00A03EC3">
        <w:rPr>
          <w:rFonts w:ascii="Times New Roman" w:hAnsi="Times New Roman"/>
          <w:sz w:val="24"/>
          <w:lang w:val="en-US"/>
        </w:rPr>
        <w:t xml:space="preserve">a method of assessing and ranking countries on performance of specific environmental indicators tracked across various policy categories. </w:t>
      </w:r>
    </w:p>
    <w:p w:rsidR="004F6BCF" w:rsidRDefault="004F6BCF" w:rsidP="00A04548">
      <w:pPr>
        <w:rPr>
          <w:rFonts w:ascii="Times New Roman" w:hAnsi="Times New Roman"/>
          <w:sz w:val="24"/>
          <w:lang w:val="en-US"/>
        </w:rPr>
      </w:pPr>
    </w:p>
    <w:p w:rsidR="00C97B43" w:rsidRPr="00945A18" w:rsidRDefault="004F6BCF" w:rsidP="00C97B43">
      <w:pPr>
        <w:rPr>
          <w:rFonts w:ascii="Times New Roman" w:hAnsi="Times New Roman"/>
          <w:sz w:val="24"/>
          <w:lang w:val="en-US"/>
        </w:rPr>
      </w:pPr>
      <w:r>
        <w:rPr>
          <w:rFonts w:ascii="Times New Roman" w:hAnsi="Times New Roman"/>
          <w:sz w:val="24"/>
          <w:lang w:val="en-US"/>
        </w:rPr>
        <w:t>The global</w:t>
      </w:r>
      <w:r w:rsidR="00C97B43" w:rsidRPr="00945A18">
        <w:rPr>
          <w:rFonts w:ascii="Times New Roman" w:hAnsi="Times New Roman"/>
          <w:sz w:val="24"/>
          <w:lang w:val="en-US"/>
        </w:rPr>
        <w:t xml:space="preserve"> EPI is </w:t>
      </w:r>
      <w:r w:rsidR="008F051B" w:rsidRPr="00945A18">
        <w:rPr>
          <w:rFonts w:ascii="Times New Roman" w:hAnsi="Times New Roman"/>
          <w:sz w:val="24"/>
          <w:lang w:val="en-US"/>
        </w:rPr>
        <w:t>jointly developed</w:t>
      </w:r>
      <w:r w:rsidR="00C97B43" w:rsidRPr="00945A18">
        <w:rPr>
          <w:rFonts w:ascii="Times New Roman" w:hAnsi="Times New Roman"/>
          <w:sz w:val="24"/>
          <w:lang w:val="en-US"/>
        </w:rPr>
        <w:t xml:space="preserve"> by the Yale </w:t>
      </w:r>
      <w:r w:rsidR="008F051B" w:rsidRPr="00945A18">
        <w:rPr>
          <w:rFonts w:ascii="Times New Roman" w:hAnsi="Times New Roman"/>
          <w:sz w:val="24"/>
          <w:lang w:val="en-US"/>
        </w:rPr>
        <w:t>Centre for Environmental,</w:t>
      </w:r>
      <w:r w:rsidR="00C97B43" w:rsidRPr="00945A18">
        <w:rPr>
          <w:rFonts w:ascii="Times New Roman" w:hAnsi="Times New Roman"/>
          <w:sz w:val="24"/>
          <w:lang w:val="en-US"/>
        </w:rPr>
        <w:t xml:space="preserve"> </w:t>
      </w:r>
      <w:r w:rsidR="008F051B" w:rsidRPr="00945A18">
        <w:rPr>
          <w:rFonts w:ascii="Times New Roman" w:hAnsi="Times New Roman"/>
          <w:sz w:val="24"/>
          <w:lang w:val="en-US"/>
        </w:rPr>
        <w:t xml:space="preserve">Law and Policy of Yale University and the Centre for International Earth Science Information Network of </w:t>
      </w:r>
      <w:r w:rsidR="00C97B43" w:rsidRPr="00945A18">
        <w:rPr>
          <w:rFonts w:ascii="Times New Roman" w:hAnsi="Times New Roman"/>
          <w:sz w:val="24"/>
          <w:lang w:val="en-US"/>
        </w:rPr>
        <w:t>Columbia University</w:t>
      </w:r>
      <w:r w:rsidR="008F051B" w:rsidRPr="00945A18">
        <w:rPr>
          <w:rStyle w:val="FootnoteReference"/>
          <w:rFonts w:ascii="Times New Roman" w:hAnsi="Times New Roman"/>
          <w:sz w:val="24"/>
          <w:lang w:val="en-US"/>
        </w:rPr>
        <w:footnoteReference w:id="3"/>
      </w:r>
      <w:r>
        <w:rPr>
          <w:rFonts w:ascii="Times New Roman" w:hAnsi="Times New Roman"/>
          <w:sz w:val="24"/>
          <w:lang w:val="en-US"/>
        </w:rPr>
        <w:t xml:space="preserve"> </w:t>
      </w:r>
      <w:r w:rsidR="00C97B43" w:rsidRPr="00945A18">
        <w:rPr>
          <w:rFonts w:ascii="Times New Roman" w:hAnsi="Times New Roman"/>
          <w:sz w:val="24"/>
          <w:lang w:val="en-US"/>
        </w:rPr>
        <w:t xml:space="preserve">is </w:t>
      </w:r>
      <w:r w:rsidR="003E0CDE" w:rsidRPr="00945A18">
        <w:rPr>
          <w:rFonts w:ascii="Times New Roman" w:hAnsi="Times New Roman"/>
          <w:sz w:val="24"/>
          <w:lang w:val="en-US"/>
        </w:rPr>
        <w:t>published</w:t>
      </w:r>
      <w:r w:rsidR="00C97B43" w:rsidRPr="00945A18">
        <w:rPr>
          <w:rFonts w:ascii="Times New Roman" w:hAnsi="Times New Roman"/>
          <w:sz w:val="24"/>
          <w:lang w:val="en-US"/>
        </w:rPr>
        <w:t xml:space="preserve"> every two years </w:t>
      </w:r>
      <w:r w:rsidR="003E0CDE" w:rsidRPr="00945A18">
        <w:rPr>
          <w:rFonts w:ascii="Times New Roman" w:hAnsi="Times New Roman"/>
          <w:sz w:val="24"/>
          <w:lang w:val="en-US"/>
        </w:rPr>
        <w:t xml:space="preserve">since 2006 </w:t>
      </w:r>
      <w:r w:rsidR="00C97B43" w:rsidRPr="00945A18">
        <w:rPr>
          <w:rFonts w:ascii="Times New Roman" w:hAnsi="Times New Roman"/>
          <w:sz w:val="24"/>
          <w:lang w:val="en-US"/>
        </w:rPr>
        <w:t xml:space="preserve">during the World Economic Forum in Davos, Switzerland. In the latest EPI </w:t>
      </w:r>
      <w:r w:rsidR="00C72AEC">
        <w:rPr>
          <w:rFonts w:ascii="Times New Roman" w:hAnsi="Times New Roman"/>
          <w:sz w:val="24"/>
          <w:lang w:val="en-US"/>
        </w:rPr>
        <w:t xml:space="preserve">2016 </w:t>
      </w:r>
      <w:r w:rsidR="00C97B43" w:rsidRPr="00945A18">
        <w:rPr>
          <w:rFonts w:ascii="Times New Roman" w:hAnsi="Times New Roman"/>
          <w:sz w:val="24"/>
          <w:lang w:val="en-US"/>
        </w:rPr>
        <w:t>release</w:t>
      </w:r>
      <w:r w:rsidR="004B55AE">
        <w:rPr>
          <w:rFonts w:ascii="Times New Roman" w:hAnsi="Times New Roman"/>
          <w:sz w:val="24"/>
          <w:lang w:val="en-US"/>
        </w:rPr>
        <w:t xml:space="preserve">, </w:t>
      </w:r>
      <w:r w:rsidR="00C97B43" w:rsidRPr="00945A18">
        <w:rPr>
          <w:rFonts w:ascii="Times New Roman" w:hAnsi="Times New Roman"/>
          <w:sz w:val="24"/>
          <w:lang w:val="en-US"/>
        </w:rPr>
        <w:t>Kenya was ranked</w:t>
      </w:r>
      <w:r w:rsidR="00C4546B" w:rsidRPr="00945A18">
        <w:rPr>
          <w:rFonts w:ascii="Times New Roman" w:hAnsi="Times New Roman"/>
          <w:sz w:val="24"/>
          <w:lang w:val="en-US"/>
        </w:rPr>
        <w:t xml:space="preserve"> position</w:t>
      </w:r>
      <w:r w:rsidR="00C97B43" w:rsidRPr="00945A18">
        <w:rPr>
          <w:rFonts w:ascii="Times New Roman" w:hAnsi="Times New Roman"/>
          <w:sz w:val="24"/>
          <w:lang w:val="en-US"/>
        </w:rPr>
        <w:t xml:space="preserve"> </w:t>
      </w:r>
      <w:r w:rsidR="00C4546B" w:rsidRPr="00945A18">
        <w:rPr>
          <w:rFonts w:ascii="Times New Roman" w:hAnsi="Times New Roman"/>
          <w:sz w:val="24"/>
          <w:lang w:val="en-US"/>
        </w:rPr>
        <w:t>123</w:t>
      </w:r>
      <w:r w:rsidR="00C97B43" w:rsidRPr="00945A18">
        <w:rPr>
          <w:rFonts w:ascii="Times New Roman" w:hAnsi="Times New Roman"/>
          <w:sz w:val="24"/>
          <w:lang w:val="en-US"/>
        </w:rPr>
        <w:t xml:space="preserve"> among 17</w:t>
      </w:r>
      <w:r w:rsidR="00C4546B" w:rsidRPr="00945A18">
        <w:rPr>
          <w:rFonts w:ascii="Times New Roman" w:hAnsi="Times New Roman"/>
          <w:sz w:val="24"/>
          <w:lang w:val="en-US"/>
        </w:rPr>
        <w:t xml:space="preserve">8 countries around the </w:t>
      </w:r>
      <w:r w:rsidR="00C4546B" w:rsidRPr="004B55AE">
        <w:rPr>
          <w:rFonts w:ascii="Times New Roman" w:hAnsi="Times New Roman"/>
          <w:sz w:val="24"/>
          <w:lang w:val="en-US"/>
        </w:rPr>
        <w:t>world</w:t>
      </w:r>
      <w:r w:rsidR="00C97B43" w:rsidRPr="004B55AE">
        <w:rPr>
          <w:rFonts w:ascii="Times New Roman" w:hAnsi="Times New Roman"/>
          <w:sz w:val="24"/>
          <w:lang w:val="en-US"/>
        </w:rPr>
        <w:t>.</w:t>
      </w:r>
      <w:r w:rsidR="00BA74D3">
        <w:rPr>
          <w:rFonts w:ascii="Times New Roman" w:hAnsi="Times New Roman"/>
          <w:sz w:val="24"/>
          <w:lang w:val="en-US"/>
        </w:rPr>
        <w:t xml:space="preserve"> </w:t>
      </w:r>
    </w:p>
    <w:p w:rsidR="00C97B43" w:rsidRPr="00945A18" w:rsidRDefault="00C97B43" w:rsidP="00B94C9F">
      <w:pPr>
        <w:rPr>
          <w:rFonts w:ascii="Times New Roman" w:hAnsi="Times New Roman"/>
          <w:sz w:val="24"/>
          <w:lang w:val="en-US"/>
        </w:rPr>
      </w:pPr>
    </w:p>
    <w:p w:rsidR="0063255E" w:rsidRPr="00945A18" w:rsidRDefault="0063255E" w:rsidP="0063255E">
      <w:pPr>
        <w:rPr>
          <w:rFonts w:ascii="Times New Roman" w:hAnsi="Times New Roman"/>
          <w:sz w:val="24"/>
        </w:rPr>
      </w:pPr>
      <w:r w:rsidRPr="00945A18">
        <w:rPr>
          <w:rFonts w:ascii="Times New Roman" w:hAnsi="Times New Roman"/>
          <w:sz w:val="24"/>
        </w:rPr>
        <w:t xml:space="preserve">The EPI simplifies the complex multi-faceted environmental issues into a simple reporting system that is useful for policy makers and implementers at different levels of government as well as other stakeholders and the public to focus on areas where new initiatives are needed towards improvement. </w:t>
      </w:r>
    </w:p>
    <w:p w:rsidR="00067582" w:rsidRDefault="00067582" w:rsidP="00E9722A">
      <w:pPr>
        <w:rPr>
          <w:rFonts w:ascii="Times New Roman" w:hAnsi="Times New Roman"/>
          <w:sz w:val="24"/>
        </w:rPr>
      </w:pPr>
    </w:p>
    <w:p w:rsidR="00C72AEC" w:rsidRDefault="00C72AEC" w:rsidP="00E9722A">
      <w:pPr>
        <w:rPr>
          <w:rFonts w:ascii="Times New Roman" w:hAnsi="Times New Roman"/>
          <w:sz w:val="24"/>
        </w:rPr>
      </w:pPr>
      <w:r w:rsidRPr="00C72AEC">
        <w:rPr>
          <w:rFonts w:ascii="Times New Roman" w:hAnsi="Times New Roman"/>
          <w:sz w:val="24"/>
        </w:rPr>
        <w:t xml:space="preserve">The goal of the Kenyan </w:t>
      </w:r>
      <w:r w:rsidR="00AA3EDF">
        <w:rPr>
          <w:rFonts w:ascii="Times New Roman" w:hAnsi="Times New Roman"/>
          <w:sz w:val="24"/>
        </w:rPr>
        <w:t xml:space="preserve">National </w:t>
      </w:r>
      <w:r w:rsidRPr="00C72AEC">
        <w:rPr>
          <w:rFonts w:ascii="Times New Roman" w:hAnsi="Times New Roman"/>
          <w:sz w:val="24"/>
        </w:rPr>
        <w:t>EPI to be developed under this study will be to communicate information about the state of the Kenyan environment as well as about the population, activities and systems and processes that affect it, in ways that highlight emerging problems and draw attention to the effectiveness of the current policies, legislations, programmes and interventions in general.</w:t>
      </w:r>
    </w:p>
    <w:p w:rsidR="00C72AEC" w:rsidRDefault="00C72AEC" w:rsidP="00E9722A">
      <w:pPr>
        <w:rPr>
          <w:rFonts w:ascii="Times New Roman" w:hAnsi="Times New Roman"/>
          <w:sz w:val="24"/>
        </w:rPr>
      </w:pPr>
    </w:p>
    <w:p w:rsidR="00AA3EDF" w:rsidRDefault="00AA3EDF" w:rsidP="00E9722A">
      <w:pPr>
        <w:rPr>
          <w:rFonts w:ascii="Times New Roman" w:hAnsi="Times New Roman"/>
          <w:sz w:val="24"/>
        </w:rPr>
      </w:pPr>
      <w:r>
        <w:rPr>
          <w:rFonts w:ascii="Times New Roman" w:hAnsi="Times New Roman"/>
          <w:sz w:val="24"/>
        </w:rPr>
        <w:t>The Kenya National EPI will be part of a knowledge management system</w:t>
      </w:r>
      <w:r w:rsidR="00DD5656" w:rsidRPr="00DD5656">
        <w:t xml:space="preserve"> </w:t>
      </w:r>
      <w:r w:rsidR="00DD5656">
        <w:rPr>
          <w:rFonts w:ascii="Times New Roman" w:hAnsi="Times New Roman"/>
          <w:sz w:val="24"/>
        </w:rPr>
        <w:t>aimed to</w:t>
      </w:r>
      <w:r w:rsidR="00DD5656" w:rsidRPr="00DD5656">
        <w:rPr>
          <w:rFonts w:ascii="Times New Roman" w:hAnsi="Times New Roman"/>
          <w:sz w:val="24"/>
        </w:rPr>
        <w:t xml:space="preserve"> inform future policy and programming, thereby contributing to the promotion of policy dialogue</w:t>
      </w:r>
      <w:r w:rsidR="00DD5656">
        <w:rPr>
          <w:rFonts w:ascii="Times New Roman" w:hAnsi="Times New Roman"/>
          <w:sz w:val="24"/>
        </w:rPr>
        <w:t>. The Consultant will recommend</w:t>
      </w:r>
      <w:r w:rsidR="00DD5656" w:rsidRPr="00DD5656">
        <w:rPr>
          <w:rFonts w:ascii="Times New Roman" w:hAnsi="Times New Roman"/>
          <w:sz w:val="24"/>
        </w:rPr>
        <w:t xml:space="preserve"> how </w:t>
      </w:r>
      <w:r w:rsidR="00DD5656">
        <w:rPr>
          <w:rFonts w:ascii="Times New Roman" w:hAnsi="Times New Roman"/>
          <w:sz w:val="24"/>
        </w:rPr>
        <w:t>this “</w:t>
      </w:r>
      <w:r w:rsidR="00DD5656" w:rsidRPr="00DD5656">
        <w:rPr>
          <w:rFonts w:ascii="Times New Roman" w:hAnsi="Times New Roman"/>
          <w:sz w:val="24"/>
        </w:rPr>
        <w:t>knowledge</w:t>
      </w:r>
      <w:r w:rsidR="00DD5656">
        <w:rPr>
          <w:rFonts w:ascii="Times New Roman" w:hAnsi="Times New Roman"/>
          <w:sz w:val="24"/>
        </w:rPr>
        <w:t>”</w:t>
      </w:r>
      <w:r w:rsidR="00DD5656" w:rsidRPr="00DD5656">
        <w:rPr>
          <w:rFonts w:ascii="Times New Roman" w:hAnsi="Times New Roman"/>
          <w:sz w:val="24"/>
        </w:rPr>
        <w:t xml:space="preserve"> will be disseminated </w:t>
      </w:r>
      <w:r w:rsidR="00DD5656">
        <w:rPr>
          <w:rFonts w:ascii="Times New Roman" w:hAnsi="Times New Roman"/>
          <w:sz w:val="24"/>
        </w:rPr>
        <w:t>and shared through identification of the</w:t>
      </w:r>
      <w:r w:rsidR="00DD5656" w:rsidRPr="00DD5656">
        <w:rPr>
          <w:rFonts w:ascii="Times New Roman" w:hAnsi="Times New Roman"/>
          <w:sz w:val="24"/>
        </w:rPr>
        <w:t xml:space="preserve"> most appropriate channels according to the target audience</w:t>
      </w:r>
      <w:r w:rsidR="00050DBB">
        <w:rPr>
          <w:rFonts w:ascii="Times New Roman" w:hAnsi="Times New Roman"/>
          <w:sz w:val="24"/>
        </w:rPr>
        <w:t xml:space="preserve"> which will include NEMA, National and County Governments, research institutions etc</w:t>
      </w:r>
      <w:r w:rsidR="00DD5656" w:rsidRPr="00DD5656">
        <w:rPr>
          <w:rFonts w:ascii="Times New Roman" w:hAnsi="Times New Roman"/>
          <w:sz w:val="24"/>
        </w:rPr>
        <w:t xml:space="preserve">. </w:t>
      </w:r>
    </w:p>
    <w:p w:rsidR="00DD5656" w:rsidRPr="00945A18" w:rsidRDefault="00DD5656" w:rsidP="00E9722A">
      <w:pPr>
        <w:rPr>
          <w:rFonts w:ascii="Times New Roman" w:hAnsi="Times New Roman"/>
          <w:sz w:val="24"/>
        </w:rPr>
      </w:pPr>
    </w:p>
    <w:p w:rsidR="00726965" w:rsidRDefault="00726965">
      <w:pPr>
        <w:spacing w:after="200" w:line="276" w:lineRule="auto"/>
        <w:jc w:val="left"/>
        <w:rPr>
          <w:rFonts w:ascii="Times New Roman" w:hAnsi="Times New Roman"/>
          <w:b/>
          <w:sz w:val="24"/>
        </w:rPr>
      </w:pPr>
      <w:r>
        <w:rPr>
          <w:rFonts w:ascii="Times New Roman" w:hAnsi="Times New Roman"/>
          <w:b/>
          <w:sz w:val="24"/>
        </w:rPr>
        <w:br w:type="page"/>
      </w:r>
    </w:p>
    <w:p w:rsidR="00D04D06" w:rsidRPr="00C70221" w:rsidRDefault="00B77F63" w:rsidP="00C70221">
      <w:pPr>
        <w:rPr>
          <w:rFonts w:ascii="Times New Roman" w:hAnsi="Times New Roman"/>
          <w:b/>
          <w:sz w:val="24"/>
        </w:rPr>
      </w:pPr>
      <w:r w:rsidRPr="00C70221">
        <w:rPr>
          <w:rFonts w:ascii="Times New Roman" w:hAnsi="Times New Roman"/>
          <w:b/>
          <w:sz w:val="24"/>
        </w:rPr>
        <w:lastRenderedPageBreak/>
        <w:t xml:space="preserve">Core Elements in </w:t>
      </w:r>
      <w:r w:rsidR="00270484" w:rsidRPr="00C70221">
        <w:rPr>
          <w:rFonts w:ascii="Times New Roman" w:hAnsi="Times New Roman"/>
          <w:b/>
          <w:sz w:val="24"/>
        </w:rPr>
        <w:t xml:space="preserve">Developing </w:t>
      </w:r>
      <w:r w:rsidR="00021865" w:rsidRPr="00C70221">
        <w:rPr>
          <w:rFonts w:ascii="Times New Roman" w:hAnsi="Times New Roman"/>
          <w:b/>
          <w:sz w:val="24"/>
        </w:rPr>
        <w:t>the</w:t>
      </w:r>
      <w:r w:rsidR="00BD451C" w:rsidRPr="00C70221">
        <w:rPr>
          <w:rFonts w:ascii="Times New Roman" w:hAnsi="Times New Roman"/>
          <w:b/>
          <w:sz w:val="24"/>
        </w:rPr>
        <w:t xml:space="preserve"> </w:t>
      </w:r>
      <w:r w:rsidR="00135D2F" w:rsidRPr="00C70221">
        <w:rPr>
          <w:rFonts w:ascii="Times New Roman" w:hAnsi="Times New Roman"/>
          <w:b/>
          <w:sz w:val="24"/>
        </w:rPr>
        <w:t>National Environmental Performance Index</w:t>
      </w:r>
    </w:p>
    <w:p w:rsidR="00514CE9" w:rsidRDefault="00514CE9" w:rsidP="00831978">
      <w:pPr>
        <w:rPr>
          <w:rFonts w:ascii="Times New Roman" w:hAnsi="Times New Roman"/>
          <w:sz w:val="24"/>
        </w:rPr>
      </w:pPr>
    </w:p>
    <w:p w:rsidR="0010057A" w:rsidRPr="00C70221" w:rsidRDefault="0010057A" w:rsidP="00513EBD">
      <w:pPr>
        <w:pStyle w:val="ListParagraph"/>
        <w:numPr>
          <w:ilvl w:val="0"/>
          <w:numId w:val="26"/>
        </w:numPr>
        <w:rPr>
          <w:rFonts w:ascii="Times New Roman" w:hAnsi="Times New Roman"/>
          <w:b/>
          <w:sz w:val="24"/>
        </w:rPr>
      </w:pPr>
      <w:r w:rsidRPr="00C70221">
        <w:rPr>
          <w:rFonts w:ascii="Times New Roman" w:hAnsi="Times New Roman"/>
          <w:b/>
          <w:sz w:val="24"/>
        </w:rPr>
        <w:t>Objectives</w:t>
      </w:r>
    </w:p>
    <w:p w:rsidR="0010057A" w:rsidRDefault="0010057A" w:rsidP="00831978">
      <w:pPr>
        <w:rPr>
          <w:rFonts w:ascii="Times New Roman" w:hAnsi="Times New Roman"/>
          <w:sz w:val="24"/>
        </w:rPr>
      </w:pPr>
    </w:p>
    <w:p w:rsidR="0010057A" w:rsidRDefault="0010057A" w:rsidP="0010057A">
      <w:pPr>
        <w:rPr>
          <w:rFonts w:ascii="Times New Roman" w:hAnsi="Times New Roman"/>
          <w:sz w:val="24"/>
        </w:rPr>
      </w:pPr>
      <w:r w:rsidRPr="0010057A">
        <w:rPr>
          <w:rFonts w:ascii="Times New Roman" w:hAnsi="Times New Roman"/>
          <w:sz w:val="24"/>
        </w:rPr>
        <w:t>The first major component of the</w:t>
      </w:r>
      <w:r>
        <w:rPr>
          <w:rFonts w:ascii="Times New Roman" w:hAnsi="Times New Roman"/>
          <w:sz w:val="24"/>
        </w:rPr>
        <w:t xml:space="preserve"> </w:t>
      </w:r>
      <w:r w:rsidRPr="0010057A">
        <w:rPr>
          <w:rFonts w:ascii="Times New Roman" w:hAnsi="Times New Roman"/>
          <w:sz w:val="24"/>
        </w:rPr>
        <w:t xml:space="preserve">EPI indicator framework is the </w:t>
      </w:r>
      <w:r w:rsidR="00C5323B">
        <w:rPr>
          <w:rFonts w:ascii="Times New Roman" w:hAnsi="Times New Roman"/>
          <w:sz w:val="24"/>
        </w:rPr>
        <w:t xml:space="preserve">measurable </w:t>
      </w:r>
      <w:r w:rsidRPr="0010057A">
        <w:rPr>
          <w:rFonts w:ascii="Times New Roman" w:hAnsi="Times New Roman"/>
          <w:sz w:val="24"/>
        </w:rPr>
        <w:t>objective. Measurable objectives relate to the overall</w:t>
      </w:r>
      <w:r>
        <w:rPr>
          <w:rFonts w:ascii="Times New Roman" w:hAnsi="Times New Roman"/>
          <w:sz w:val="24"/>
        </w:rPr>
        <w:t xml:space="preserve"> </w:t>
      </w:r>
      <w:r w:rsidRPr="0010057A">
        <w:rPr>
          <w:rFonts w:ascii="Times New Roman" w:hAnsi="Times New Roman"/>
          <w:sz w:val="24"/>
        </w:rPr>
        <w:t xml:space="preserve">goals of an index and can be assessed with data. They comprise the </w:t>
      </w:r>
      <w:r>
        <w:rPr>
          <w:rFonts w:ascii="Times New Roman" w:hAnsi="Times New Roman"/>
          <w:sz w:val="24"/>
        </w:rPr>
        <w:t xml:space="preserve">top-level of aggregation in the </w:t>
      </w:r>
      <w:r w:rsidRPr="0010057A">
        <w:rPr>
          <w:rFonts w:ascii="Times New Roman" w:hAnsi="Times New Roman"/>
          <w:sz w:val="24"/>
        </w:rPr>
        <w:t>EPI indicator framework.</w:t>
      </w:r>
      <w:r>
        <w:rPr>
          <w:rFonts w:ascii="Times New Roman" w:hAnsi="Times New Roman"/>
          <w:sz w:val="24"/>
        </w:rPr>
        <w:t xml:space="preserve"> The objectives of the index will be determined through</w:t>
      </w:r>
      <w:r w:rsidRPr="0010057A">
        <w:rPr>
          <w:rFonts w:ascii="Times New Roman" w:hAnsi="Times New Roman"/>
          <w:sz w:val="24"/>
        </w:rPr>
        <w:t xml:space="preserve"> </w:t>
      </w:r>
      <w:r>
        <w:rPr>
          <w:rFonts w:ascii="Times New Roman" w:hAnsi="Times New Roman"/>
          <w:sz w:val="24"/>
        </w:rPr>
        <w:t xml:space="preserve">review of existing policy goals </w:t>
      </w:r>
      <w:r w:rsidRPr="0010057A">
        <w:rPr>
          <w:rFonts w:ascii="Times New Roman" w:hAnsi="Times New Roman"/>
          <w:sz w:val="24"/>
        </w:rPr>
        <w:t xml:space="preserve">and </w:t>
      </w:r>
      <w:r w:rsidR="00090CEF">
        <w:rPr>
          <w:rFonts w:ascii="Times New Roman" w:hAnsi="Times New Roman"/>
          <w:sz w:val="24"/>
        </w:rPr>
        <w:t xml:space="preserve">other relevant </w:t>
      </w:r>
      <w:r w:rsidRPr="0010057A">
        <w:rPr>
          <w:rFonts w:ascii="Times New Roman" w:hAnsi="Times New Roman"/>
          <w:sz w:val="24"/>
        </w:rPr>
        <w:t>literature</w:t>
      </w:r>
      <w:r w:rsidR="00090CEF">
        <w:rPr>
          <w:rFonts w:ascii="Times New Roman" w:hAnsi="Times New Roman"/>
          <w:sz w:val="24"/>
        </w:rPr>
        <w:t xml:space="preserve"> to ensure tha</w:t>
      </w:r>
      <w:r w:rsidR="00EA4435">
        <w:rPr>
          <w:rFonts w:ascii="Times New Roman" w:hAnsi="Times New Roman"/>
          <w:sz w:val="24"/>
        </w:rPr>
        <w:t xml:space="preserve">t the chosen objectives </w:t>
      </w:r>
      <w:r w:rsidR="00090CEF">
        <w:rPr>
          <w:rFonts w:ascii="Times New Roman" w:hAnsi="Times New Roman"/>
          <w:sz w:val="24"/>
        </w:rPr>
        <w:t xml:space="preserve">mirror the priorities </w:t>
      </w:r>
      <w:r w:rsidRPr="0010057A">
        <w:rPr>
          <w:rFonts w:ascii="Times New Roman" w:hAnsi="Times New Roman"/>
          <w:sz w:val="24"/>
        </w:rPr>
        <w:t>expressed by policymakers with respect to the environment and natural resource protection</w:t>
      </w:r>
      <w:r w:rsidR="00090CEF">
        <w:rPr>
          <w:rFonts w:ascii="Times New Roman" w:hAnsi="Times New Roman"/>
          <w:sz w:val="24"/>
        </w:rPr>
        <w:t>.</w:t>
      </w:r>
      <w:r w:rsidR="00EA4435">
        <w:rPr>
          <w:rFonts w:ascii="Times New Roman" w:hAnsi="Times New Roman"/>
          <w:sz w:val="24"/>
        </w:rPr>
        <w:t xml:space="preserve"> </w:t>
      </w:r>
      <w:r w:rsidR="00EA4435" w:rsidRPr="00EA4435">
        <w:rPr>
          <w:rFonts w:ascii="Times New Roman" w:hAnsi="Times New Roman"/>
          <w:sz w:val="24"/>
        </w:rPr>
        <w:t>These national and sector priorities are expected to be found from the various documents and processes including Vision 2030, the S</w:t>
      </w:r>
      <w:r w:rsidR="00EA4435">
        <w:rPr>
          <w:rFonts w:ascii="Times New Roman" w:hAnsi="Times New Roman"/>
          <w:sz w:val="24"/>
        </w:rPr>
        <w:t>tate of Environment</w:t>
      </w:r>
      <w:r w:rsidR="00EA4435" w:rsidRPr="00EA4435">
        <w:rPr>
          <w:rFonts w:ascii="Times New Roman" w:hAnsi="Times New Roman"/>
          <w:sz w:val="24"/>
        </w:rPr>
        <w:t xml:space="preserve">, </w:t>
      </w:r>
      <w:r w:rsidR="00EA4435">
        <w:rPr>
          <w:rFonts w:ascii="Times New Roman" w:hAnsi="Times New Roman"/>
          <w:sz w:val="24"/>
        </w:rPr>
        <w:t>t</w:t>
      </w:r>
      <w:r w:rsidR="00EA4435" w:rsidRPr="00EA4435">
        <w:rPr>
          <w:rFonts w:ascii="Times New Roman" w:hAnsi="Times New Roman"/>
          <w:sz w:val="24"/>
        </w:rPr>
        <w:t>he Sustainable Development Goals (SDGs)</w:t>
      </w:r>
      <w:r w:rsidR="003F7615">
        <w:rPr>
          <w:rFonts w:ascii="Times New Roman" w:hAnsi="Times New Roman"/>
          <w:sz w:val="24"/>
        </w:rPr>
        <w:t xml:space="preserve"> and indicators</w:t>
      </w:r>
      <w:r w:rsidR="00EA4435">
        <w:rPr>
          <w:rFonts w:ascii="Times New Roman" w:hAnsi="Times New Roman"/>
          <w:sz w:val="24"/>
        </w:rPr>
        <w:t>, N</w:t>
      </w:r>
      <w:r w:rsidR="00C5323B">
        <w:rPr>
          <w:rFonts w:ascii="Times New Roman" w:hAnsi="Times New Roman"/>
          <w:sz w:val="24"/>
        </w:rPr>
        <w:t xml:space="preserve">ational </w:t>
      </w:r>
      <w:r w:rsidR="00EA4435">
        <w:rPr>
          <w:rFonts w:ascii="Times New Roman" w:hAnsi="Times New Roman"/>
          <w:sz w:val="24"/>
        </w:rPr>
        <w:t>E</w:t>
      </w:r>
      <w:r w:rsidR="00C5323B">
        <w:rPr>
          <w:rFonts w:ascii="Times New Roman" w:hAnsi="Times New Roman"/>
          <w:sz w:val="24"/>
        </w:rPr>
        <w:t xml:space="preserve">nvironment </w:t>
      </w:r>
      <w:r w:rsidR="00EA4435">
        <w:rPr>
          <w:rFonts w:ascii="Times New Roman" w:hAnsi="Times New Roman"/>
          <w:sz w:val="24"/>
        </w:rPr>
        <w:t>A</w:t>
      </w:r>
      <w:r w:rsidR="00C5323B">
        <w:rPr>
          <w:rFonts w:ascii="Times New Roman" w:hAnsi="Times New Roman"/>
          <w:sz w:val="24"/>
        </w:rPr>
        <w:t xml:space="preserve">ction </w:t>
      </w:r>
      <w:r w:rsidR="00EA4435">
        <w:rPr>
          <w:rFonts w:ascii="Times New Roman" w:hAnsi="Times New Roman"/>
          <w:sz w:val="24"/>
        </w:rPr>
        <w:t>P</w:t>
      </w:r>
      <w:r w:rsidR="00C5323B">
        <w:rPr>
          <w:rFonts w:ascii="Times New Roman" w:hAnsi="Times New Roman"/>
          <w:sz w:val="24"/>
        </w:rPr>
        <w:t>lan (NEAP)</w:t>
      </w:r>
      <w:r w:rsidR="00EA4435">
        <w:rPr>
          <w:rFonts w:ascii="Times New Roman" w:hAnsi="Times New Roman"/>
          <w:sz w:val="24"/>
        </w:rPr>
        <w:t xml:space="preserve"> and N</w:t>
      </w:r>
      <w:r w:rsidR="00C5323B">
        <w:rPr>
          <w:rFonts w:ascii="Times New Roman" w:hAnsi="Times New Roman"/>
          <w:sz w:val="24"/>
        </w:rPr>
        <w:t xml:space="preserve">ational </w:t>
      </w:r>
      <w:r w:rsidR="00EA4435">
        <w:rPr>
          <w:rFonts w:ascii="Times New Roman" w:hAnsi="Times New Roman"/>
          <w:sz w:val="24"/>
        </w:rPr>
        <w:t>A</w:t>
      </w:r>
      <w:r w:rsidR="00C5323B">
        <w:rPr>
          <w:rFonts w:ascii="Times New Roman" w:hAnsi="Times New Roman"/>
          <w:sz w:val="24"/>
        </w:rPr>
        <w:t xml:space="preserve">ction </w:t>
      </w:r>
      <w:r w:rsidR="00EA4435">
        <w:rPr>
          <w:rFonts w:ascii="Times New Roman" w:hAnsi="Times New Roman"/>
          <w:sz w:val="24"/>
        </w:rPr>
        <w:t>P</w:t>
      </w:r>
      <w:r w:rsidR="00C5323B">
        <w:rPr>
          <w:rFonts w:ascii="Times New Roman" w:hAnsi="Times New Roman"/>
          <w:sz w:val="24"/>
        </w:rPr>
        <w:t>lan (NAP)</w:t>
      </w:r>
      <w:r w:rsidR="00EA4435">
        <w:rPr>
          <w:rFonts w:ascii="Times New Roman" w:hAnsi="Times New Roman"/>
          <w:sz w:val="24"/>
        </w:rPr>
        <w:t>.</w:t>
      </w:r>
    </w:p>
    <w:p w:rsidR="0010057A" w:rsidRDefault="0010057A" w:rsidP="00831978">
      <w:pPr>
        <w:rPr>
          <w:rFonts w:ascii="Times New Roman" w:hAnsi="Times New Roman"/>
          <w:sz w:val="24"/>
        </w:rPr>
      </w:pPr>
    </w:p>
    <w:p w:rsidR="00090CEF" w:rsidRPr="00090CEF" w:rsidRDefault="00090CEF" w:rsidP="00513EBD">
      <w:pPr>
        <w:pStyle w:val="ListParagraph"/>
        <w:numPr>
          <w:ilvl w:val="0"/>
          <w:numId w:val="26"/>
        </w:numPr>
        <w:rPr>
          <w:rFonts w:ascii="Times New Roman" w:hAnsi="Times New Roman"/>
          <w:b/>
          <w:sz w:val="24"/>
        </w:rPr>
      </w:pPr>
      <w:r w:rsidRPr="00090CEF">
        <w:rPr>
          <w:rFonts w:ascii="Times New Roman" w:hAnsi="Times New Roman"/>
          <w:b/>
          <w:sz w:val="24"/>
        </w:rPr>
        <w:t>Policy Categories</w:t>
      </w:r>
    </w:p>
    <w:p w:rsidR="00090CEF" w:rsidRDefault="00090CEF" w:rsidP="00831978">
      <w:pPr>
        <w:rPr>
          <w:rFonts w:ascii="Times New Roman" w:hAnsi="Times New Roman"/>
          <w:sz w:val="24"/>
        </w:rPr>
      </w:pPr>
    </w:p>
    <w:p w:rsidR="00090CEF" w:rsidRDefault="00090CEF" w:rsidP="00090CEF">
      <w:pPr>
        <w:rPr>
          <w:rFonts w:ascii="Times New Roman" w:hAnsi="Times New Roman"/>
          <w:sz w:val="24"/>
        </w:rPr>
      </w:pPr>
      <w:r>
        <w:rPr>
          <w:rFonts w:ascii="Times New Roman" w:hAnsi="Times New Roman"/>
          <w:sz w:val="24"/>
        </w:rPr>
        <w:t xml:space="preserve">Policy </w:t>
      </w:r>
      <w:r w:rsidRPr="00090CEF">
        <w:rPr>
          <w:rFonts w:ascii="Times New Roman" w:hAnsi="Times New Roman"/>
          <w:sz w:val="24"/>
        </w:rPr>
        <w:t xml:space="preserve">categories of an index are </w:t>
      </w:r>
      <w:r w:rsidR="00D7333F">
        <w:rPr>
          <w:rFonts w:ascii="Times New Roman" w:hAnsi="Times New Roman"/>
          <w:sz w:val="24"/>
        </w:rPr>
        <w:t>elements</w:t>
      </w:r>
      <w:r w:rsidRPr="00090CEF">
        <w:rPr>
          <w:rFonts w:ascii="Times New Roman" w:hAnsi="Times New Roman"/>
          <w:sz w:val="24"/>
        </w:rPr>
        <w:t xml:space="preserve"> that r</w:t>
      </w:r>
      <w:r w:rsidR="00D7333F">
        <w:rPr>
          <w:rFonts w:ascii="Times New Roman" w:hAnsi="Times New Roman"/>
          <w:sz w:val="24"/>
        </w:rPr>
        <w:t xml:space="preserve">eflect components of an </w:t>
      </w:r>
      <w:r w:rsidRPr="00090CEF">
        <w:rPr>
          <w:rFonts w:ascii="Times New Roman" w:hAnsi="Times New Roman"/>
          <w:sz w:val="24"/>
        </w:rPr>
        <w:t>ob</w:t>
      </w:r>
      <w:r w:rsidR="00D7333F">
        <w:rPr>
          <w:rFonts w:ascii="Times New Roman" w:hAnsi="Times New Roman"/>
          <w:sz w:val="24"/>
        </w:rPr>
        <w:t>jective</w:t>
      </w:r>
      <w:r w:rsidRPr="00090CEF">
        <w:rPr>
          <w:rFonts w:ascii="Times New Roman" w:hAnsi="Times New Roman"/>
          <w:sz w:val="24"/>
        </w:rPr>
        <w:t>. Core categories</w:t>
      </w:r>
      <w:r w:rsidR="00D7333F">
        <w:rPr>
          <w:rFonts w:ascii="Times New Roman" w:hAnsi="Times New Roman"/>
          <w:sz w:val="24"/>
        </w:rPr>
        <w:t xml:space="preserve"> of an index</w:t>
      </w:r>
      <w:r w:rsidRPr="00090CEF">
        <w:rPr>
          <w:rFonts w:ascii="Times New Roman" w:hAnsi="Times New Roman"/>
          <w:sz w:val="24"/>
        </w:rPr>
        <w:t xml:space="preserve"> help to summarize the t</w:t>
      </w:r>
      <w:r>
        <w:rPr>
          <w:rFonts w:ascii="Times New Roman" w:hAnsi="Times New Roman"/>
          <w:sz w:val="24"/>
        </w:rPr>
        <w:t xml:space="preserve">ypes of metrics used to support </w:t>
      </w:r>
      <w:r w:rsidRPr="00090CEF">
        <w:rPr>
          <w:rFonts w:ascii="Times New Roman" w:hAnsi="Times New Roman"/>
          <w:sz w:val="24"/>
        </w:rPr>
        <w:t xml:space="preserve">measurable objectives and meet the overall </w:t>
      </w:r>
      <w:r>
        <w:rPr>
          <w:rFonts w:ascii="Times New Roman" w:hAnsi="Times New Roman"/>
          <w:sz w:val="24"/>
        </w:rPr>
        <w:t xml:space="preserve">objectives / </w:t>
      </w:r>
      <w:r w:rsidRPr="00090CEF">
        <w:rPr>
          <w:rFonts w:ascii="Times New Roman" w:hAnsi="Times New Roman"/>
          <w:sz w:val="24"/>
        </w:rPr>
        <w:t>goals of the index.</w:t>
      </w:r>
      <w:r>
        <w:rPr>
          <w:rFonts w:ascii="Times New Roman" w:hAnsi="Times New Roman"/>
          <w:sz w:val="24"/>
        </w:rPr>
        <w:t xml:space="preserve"> I</w:t>
      </w:r>
      <w:r w:rsidRPr="00090CEF">
        <w:rPr>
          <w:rFonts w:ascii="Times New Roman" w:hAnsi="Times New Roman"/>
          <w:sz w:val="24"/>
        </w:rPr>
        <w:t xml:space="preserve">dentification of </w:t>
      </w:r>
      <w:r>
        <w:rPr>
          <w:rFonts w:ascii="Times New Roman" w:hAnsi="Times New Roman"/>
          <w:sz w:val="24"/>
        </w:rPr>
        <w:t xml:space="preserve">core policy categories will </w:t>
      </w:r>
      <w:r w:rsidRPr="00090CEF">
        <w:rPr>
          <w:rFonts w:ascii="Times New Roman" w:hAnsi="Times New Roman"/>
          <w:sz w:val="24"/>
        </w:rPr>
        <w:t xml:space="preserve">assist in defining and selecting </w:t>
      </w:r>
      <w:r w:rsidR="00D7333F">
        <w:rPr>
          <w:rFonts w:ascii="Times New Roman" w:hAnsi="Times New Roman"/>
          <w:sz w:val="24"/>
        </w:rPr>
        <w:t xml:space="preserve">relevant </w:t>
      </w:r>
      <w:r w:rsidRPr="00090CEF">
        <w:rPr>
          <w:rFonts w:ascii="Times New Roman" w:hAnsi="Times New Roman"/>
          <w:sz w:val="24"/>
        </w:rPr>
        <w:t>indicators</w:t>
      </w:r>
      <w:r>
        <w:rPr>
          <w:rFonts w:ascii="Times New Roman" w:hAnsi="Times New Roman"/>
          <w:sz w:val="24"/>
        </w:rPr>
        <w:t>.</w:t>
      </w:r>
    </w:p>
    <w:p w:rsidR="00090CEF" w:rsidRPr="00945A18" w:rsidRDefault="00090CEF" w:rsidP="00831978">
      <w:pPr>
        <w:rPr>
          <w:rFonts w:ascii="Times New Roman" w:hAnsi="Times New Roman"/>
          <w:sz w:val="24"/>
        </w:rPr>
      </w:pPr>
    </w:p>
    <w:p w:rsidR="00514CE9" w:rsidRPr="00945A18" w:rsidRDefault="00E158C9" w:rsidP="00513EBD">
      <w:pPr>
        <w:pStyle w:val="ListParagraph"/>
        <w:numPr>
          <w:ilvl w:val="0"/>
          <w:numId w:val="26"/>
        </w:numPr>
        <w:rPr>
          <w:rFonts w:ascii="Times New Roman" w:hAnsi="Times New Roman"/>
          <w:b/>
          <w:sz w:val="24"/>
        </w:rPr>
      </w:pPr>
      <w:r w:rsidRPr="00945A18">
        <w:rPr>
          <w:rFonts w:ascii="Times New Roman" w:hAnsi="Times New Roman"/>
          <w:b/>
          <w:sz w:val="24"/>
        </w:rPr>
        <w:t>Indicator</w:t>
      </w:r>
      <w:r w:rsidR="008C47E2">
        <w:rPr>
          <w:rFonts w:ascii="Times New Roman" w:hAnsi="Times New Roman"/>
          <w:b/>
          <w:sz w:val="24"/>
        </w:rPr>
        <w:t xml:space="preserve"> Identification Process</w:t>
      </w:r>
    </w:p>
    <w:p w:rsidR="00E158C9" w:rsidRDefault="00E158C9" w:rsidP="006A01DD">
      <w:pPr>
        <w:jc w:val="left"/>
        <w:rPr>
          <w:rFonts w:ascii="Times New Roman" w:hAnsi="Times New Roman"/>
          <w:sz w:val="24"/>
        </w:rPr>
      </w:pPr>
    </w:p>
    <w:p w:rsidR="00F264A4" w:rsidRDefault="004F5CBA" w:rsidP="004F5CBA">
      <w:pPr>
        <w:rPr>
          <w:rFonts w:ascii="Times New Roman" w:hAnsi="Times New Roman"/>
          <w:sz w:val="24"/>
        </w:rPr>
      </w:pPr>
      <w:r w:rsidRPr="004F5CBA">
        <w:rPr>
          <w:rFonts w:ascii="Times New Roman" w:hAnsi="Times New Roman"/>
          <w:sz w:val="24"/>
        </w:rPr>
        <w:t xml:space="preserve">The third component of the </w:t>
      </w:r>
      <w:r>
        <w:rPr>
          <w:rFonts w:ascii="Times New Roman" w:hAnsi="Times New Roman"/>
          <w:sz w:val="24"/>
        </w:rPr>
        <w:t xml:space="preserve">EPI </w:t>
      </w:r>
      <w:r w:rsidRPr="004F5CBA">
        <w:rPr>
          <w:rFonts w:ascii="Times New Roman" w:hAnsi="Times New Roman"/>
          <w:sz w:val="24"/>
        </w:rPr>
        <w:t xml:space="preserve">framework includes the indicators </w:t>
      </w:r>
      <w:r>
        <w:rPr>
          <w:rFonts w:ascii="Times New Roman" w:hAnsi="Times New Roman"/>
          <w:sz w:val="24"/>
        </w:rPr>
        <w:t>defined as a</w:t>
      </w:r>
      <w:r w:rsidRPr="004F5CBA">
        <w:rPr>
          <w:rFonts w:ascii="Times New Roman" w:hAnsi="Times New Roman"/>
          <w:sz w:val="24"/>
        </w:rPr>
        <w:t xml:space="preserve"> means of measuring the extent to which program / project objectives are achieved at different levels. </w:t>
      </w:r>
      <w:r>
        <w:rPr>
          <w:rFonts w:ascii="Times New Roman" w:hAnsi="Times New Roman"/>
          <w:sz w:val="24"/>
        </w:rPr>
        <w:t>T</w:t>
      </w:r>
      <w:r w:rsidRPr="004F5CBA">
        <w:rPr>
          <w:rFonts w:ascii="Times New Roman" w:hAnsi="Times New Roman"/>
          <w:sz w:val="24"/>
        </w:rPr>
        <w:t xml:space="preserve">he indicators </w:t>
      </w:r>
      <w:r>
        <w:rPr>
          <w:rFonts w:ascii="Times New Roman" w:hAnsi="Times New Roman"/>
          <w:sz w:val="24"/>
        </w:rPr>
        <w:t>to be considered for various policy categories</w:t>
      </w:r>
      <w:r w:rsidRPr="004F5CBA">
        <w:rPr>
          <w:rFonts w:ascii="Times New Roman" w:hAnsi="Times New Roman"/>
          <w:sz w:val="24"/>
        </w:rPr>
        <w:t xml:space="preserve"> </w:t>
      </w:r>
      <w:r>
        <w:rPr>
          <w:rFonts w:ascii="Times New Roman" w:hAnsi="Times New Roman"/>
          <w:sz w:val="24"/>
        </w:rPr>
        <w:t>will be used</w:t>
      </w:r>
      <w:r w:rsidRPr="004F5CBA">
        <w:rPr>
          <w:rFonts w:ascii="Times New Roman" w:hAnsi="Times New Roman"/>
          <w:sz w:val="24"/>
        </w:rPr>
        <w:t xml:space="preserve"> </w:t>
      </w:r>
      <w:r>
        <w:rPr>
          <w:rFonts w:ascii="Times New Roman" w:hAnsi="Times New Roman"/>
          <w:sz w:val="24"/>
        </w:rPr>
        <w:t xml:space="preserve">to help reveal trends and draw </w:t>
      </w:r>
      <w:r w:rsidRPr="004F5CBA">
        <w:rPr>
          <w:rFonts w:ascii="Times New Roman" w:hAnsi="Times New Roman"/>
          <w:sz w:val="24"/>
        </w:rPr>
        <w:t xml:space="preserve">attention to particular </w:t>
      </w:r>
      <w:r>
        <w:rPr>
          <w:rFonts w:ascii="Times New Roman" w:hAnsi="Times New Roman"/>
          <w:sz w:val="24"/>
        </w:rPr>
        <w:t xml:space="preserve">policy </w:t>
      </w:r>
      <w:r w:rsidRPr="004F5CBA">
        <w:rPr>
          <w:rFonts w:ascii="Times New Roman" w:hAnsi="Times New Roman"/>
          <w:sz w:val="24"/>
        </w:rPr>
        <w:t xml:space="preserve">issues. </w:t>
      </w:r>
      <w:r w:rsidR="00F264A4">
        <w:rPr>
          <w:rFonts w:ascii="Times New Roman" w:hAnsi="Times New Roman"/>
          <w:sz w:val="24"/>
        </w:rPr>
        <w:t>T</w:t>
      </w:r>
      <w:r w:rsidR="00F264A4" w:rsidRPr="00F264A4">
        <w:rPr>
          <w:rFonts w:ascii="Times New Roman" w:hAnsi="Times New Roman"/>
          <w:sz w:val="24"/>
        </w:rPr>
        <w:t>he key</w:t>
      </w:r>
      <w:r w:rsidR="001F4303">
        <w:rPr>
          <w:rFonts w:ascii="Times New Roman" w:hAnsi="Times New Roman"/>
          <w:sz w:val="24"/>
        </w:rPr>
        <w:t xml:space="preserve"> performance</w:t>
      </w:r>
      <w:r w:rsidR="00F264A4" w:rsidRPr="00F264A4">
        <w:rPr>
          <w:rFonts w:ascii="Times New Roman" w:hAnsi="Times New Roman"/>
          <w:sz w:val="24"/>
        </w:rPr>
        <w:t xml:space="preserve"> indicators of the National EPI will </w:t>
      </w:r>
      <w:r w:rsidR="00F264A4">
        <w:rPr>
          <w:rFonts w:ascii="Times New Roman" w:hAnsi="Times New Roman"/>
          <w:sz w:val="24"/>
        </w:rPr>
        <w:t xml:space="preserve">be identified from review of relevant literature such as existing policies, </w:t>
      </w:r>
      <w:r w:rsidR="001F4303">
        <w:rPr>
          <w:rFonts w:ascii="Times New Roman" w:hAnsi="Times New Roman"/>
          <w:sz w:val="24"/>
        </w:rPr>
        <w:t xml:space="preserve">the </w:t>
      </w:r>
      <w:r w:rsidR="00F264A4">
        <w:rPr>
          <w:rFonts w:ascii="Times New Roman" w:hAnsi="Times New Roman"/>
          <w:sz w:val="24"/>
        </w:rPr>
        <w:t xml:space="preserve">global EPI, </w:t>
      </w:r>
      <w:r w:rsidR="001F4303">
        <w:rPr>
          <w:rFonts w:ascii="Times New Roman" w:hAnsi="Times New Roman"/>
          <w:sz w:val="24"/>
        </w:rPr>
        <w:t xml:space="preserve">indicators from the </w:t>
      </w:r>
      <w:r w:rsidR="001F4303" w:rsidRPr="001F4303">
        <w:rPr>
          <w:rFonts w:ascii="Times New Roman" w:hAnsi="Times New Roman"/>
          <w:sz w:val="24"/>
        </w:rPr>
        <w:t xml:space="preserve">Green </w:t>
      </w:r>
      <w:r w:rsidR="001F4303">
        <w:rPr>
          <w:rFonts w:ascii="Times New Roman" w:hAnsi="Times New Roman"/>
          <w:sz w:val="24"/>
        </w:rPr>
        <w:t xml:space="preserve">Growth and Employment Programme, </w:t>
      </w:r>
      <w:r w:rsidR="00F264A4">
        <w:rPr>
          <w:rFonts w:ascii="Times New Roman" w:hAnsi="Times New Roman"/>
          <w:sz w:val="24"/>
        </w:rPr>
        <w:t>existing processes both at the national and regional level and through expert opinions.</w:t>
      </w:r>
    </w:p>
    <w:p w:rsidR="00AD25F0" w:rsidRDefault="00AD25F0">
      <w:pPr>
        <w:spacing w:after="200" w:line="276" w:lineRule="auto"/>
        <w:jc w:val="left"/>
        <w:rPr>
          <w:rFonts w:ascii="Times New Roman" w:hAnsi="Times New Roman"/>
          <w:sz w:val="24"/>
        </w:rPr>
      </w:pPr>
      <w:r>
        <w:rPr>
          <w:rFonts w:ascii="Times New Roman" w:hAnsi="Times New Roman"/>
          <w:sz w:val="24"/>
        </w:rPr>
        <w:br w:type="page"/>
      </w:r>
    </w:p>
    <w:p w:rsidR="008C47E2" w:rsidRDefault="008C47E2" w:rsidP="00BD451C">
      <w:pPr>
        <w:rPr>
          <w:rFonts w:ascii="Times New Roman" w:hAnsi="Times New Roman"/>
          <w:sz w:val="24"/>
        </w:rPr>
      </w:pPr>
    </w:p>
    <w:p w:rsidR="00307017" w:rsidRPr="00307017" w:rsidRDefault="00307017" w:rsidP="00513EBD">
      <w:pPr>
        <w:pStyle w:val="ListParagraph"/>
        <w:numPr>
          <w:ilvl w:val="0"/>
          <w:numId w:val="26"/>
        </w:numPr>
        <w:rPr>
          <w:rFonts w:ascii="Times New Roman" w:hAnsi="Times New Roman"/>
          <w:b/>
          <w:sz w:val="24"/>
        </w:rPr>
      </w:pPr>
      <w:r w:rsidRPr="00307017">
        <w:rPr>
          <w:rFonts w:ascii="Times New Roman" w:hAnsi="Times New Roman"/>
          <w:b/>
          <w:sz w:val="24"/>
        </w:rPr>
        <w:t>Weight Assignment and Aggregation</w:t>
      </w:r>
    </w:p>
    <w:p w:rsidR="00307017" w:rsidRDefault="00307017" w:rsidP="00BD451C">
      <w:pPr>
        <w:rPr>
          <w:rFonts w:ascii="Times New Roman" w:hAnsi="Times New Roman"/>
          <w:sz w:val="24"/>
        </w:rPr>
      </w:pPr>
    </w:p>
    <w:p w:rsidR="00307017" w:rsidRDefault="00307017" w:rsidP="00307017">
      <w:pPr>
        <w:rPr>
          <w:rFonts w:ascii="Times New Roman" w:hAnsi="Times New Roman"/>
          <w:sz w:val="24"/>
        </w:rPr>
      </w:pPr>
      <w:r>
        <w:rPr>
          <w:rFonts w:ascii="Times New Roman" w:hAnsi="Times New Roman"/>
          <w:sz w:val="24"/>
        </w:rPr>
        <w:t xml:space="preserve">Assigning of weights to objectives, policy categories and indicators </w:t>
      </w:r>
      <w:r w:rsidRPr="00307017">
        <w:rPr>
          <w:rFonts w:ascii="Times New Roman" w:hAnsi="Times New Roman"/>
          <w:sz w:val="24"/>
        </w:rPr>
        <w:t xml:space="preserve">that comprise the EPI </w:t>
      </w:r>
      <w:r>
        <w:rPr>
          <w:rFonts w:ascii="Times New Roman" w:hAnsi="Times New Roman"/>
          <w:sz w:val="24"/>
        </w:rPr>
        <w:t xml:space="preserve">is done </w:t>
      </w:r>
      <w:r w:rsidRPr="00307017">
        <w:rPr>
          <w:rFonts w:ascii="Times New Roman" w:hAnsi="Times New Roman"/>
          <w:sz w:val="24"/>
        </w:rPr>
        <w:t>in order to create the aggregate EPI</w:t>
      </w:r>
      <w:r>
        <w:rPr>
          <w:rFonts w:ascii="Times New Roman" w:hAnsi="Times New Roman"/>
          <w:sz w:val="24"/>
        </w:rPr>
        <w:t xml:space="preserve"> </w:t>
      </w:r>
      <w:r w:rsidRPr="00307017">
        <w:rPr>
          <w:rFonts w:ascii="Times New Roman" w:hAnsi="Times New Roman"/>
          <w:sz w:val="24"/>
        </w:rPr>
        <w:t>score</w:t>
      </w:r>
      <w:r>
        <w:rPr>
          <w:rFonts w:ascii="Times New Roman" w:hAnsi="Times New Roman"/>
          <w:sz w:val="24"/>
        </w:rPr>
        <w:t xml:space="preserve">. </w:t>
      </w:r>
      <w:r w:rsidRPr="00307017">
        <w:rPr>
          <w:rFonts w:ascii="Times New Roman" w:hAnsi="Times New Roman"/>
          <w:sz w:val="24"/>
        </w:rPr>
        <w:t xml:space="preserve">Weights for the EPI </w:t>
      </w:r>
      <w:r>
        <w:rPr>
          <w:rFonts w:ascii="Times New Roman" w:hAnsi="Times New Roman"/>
          <w:sz w:val="24"/>
        </w:rPr>
        <w:t>will be assigned</w:t>
      </w:r>
      <w:r w:rsidRPr="00307017">
        <w:rPr>
          <w:rFonts w:ascii="Times New Roman" w:hAnsi="Times New Roman"/>
          <w:sz w:val="24"/>
        </w:rPr>
        <w:t xml:space="preserve"> after considering expert reco</w:t>
      </w:r>
      <w:r>
        <w:rPr>
          <w:rFonts w:ascii="Times New Roman" w:hAnsi="Times New Roman"/>
          <w:sz w:val="24"/>
        </w:rPr>
        <w:t xml:space="preserve">mmendations including perceived </w:t>
      </w:r>
      <w:r w:rsidRPr="00307017">
        <w:rPr>
          <w:rFonts w:ascii="Times New Roman" w:hAnsi="Times New Roman"/>
          <w:sz w:val="24"/>
        </w:rPr>
        <w:t>quality of data, importance of the indicators and categories for policymaki</w:t>
      </w:r>
      <w:r>
        <w:rPr>
          <w:rFonts w:ascii="Times New Roman" w:hAnsi="Times New Roman"/>
          <w:sz w:val="24"/>
        </w:rPr>
        <w:t xml:space="preserve">ng, and the degree to which the </w:t>
      </w:r>
      <w:r w:rsidRPr="00307017">
        <w:rPr>
          <w:rFonts w:ascii="Times New Roman" w:hAnsi="Times New Roman"/>
          <w:sz w:val="24"/>
        </w:rPr>
        <w:t>indicators provide direct measurement of environmental performance</w:t>
      </w:r>
      <w:r>
        <w:rPr>
          <w:rFonts w:ascii="Times New Roman" w:hAnsi="Times New Roman"/>
          <w:sz w:val="24"/>
        </w:rPr>
        <w:t>.</w:t>
      </w:r>
    </w:p>
    <w:p w:rsidR="00307017" w:rsidRDefault="00307017" w:rsidP="00BD451C">
      <w:pPr>
        <w:rPr>
          <w:rFonts w:ascii="Times New Roman" w:hAnsi="Times New Roman"/>
          <w:sz w:val="24"/>
        </w:rPr>
      </w:pPr>
    </w:p>
    <w:p w:rsidR="00307017" w:rsidRPr="00945A18" w:rsidRDefault="0015408D" w:rsidP="0015408D">
      <w:pPr>
        <w:rPr>
          <w:rFonts w:ascii="Times New Roman" w:hAnsi="Times New Roman"/>
          <w:sz w:val="24"/>
        </w:rPr>
      </w:pPr>
      <w:r>
        <w:rPr>
          <w:rFonts w:ascii="Times New Roman" w:hAnsi="Times New Roman"/>
          <w:sz w:val="24"/>
        </w:rPr>
        <w:t xml:space="preserve">To begin with, </w:t>
      </w:r>
      <w:r w:rsidR="00307017" w:rsidRPr="00307017">
        <w:rPr>
          <w:rFonts w:ascii="Times New Roman" w:hAnsi="Times New Roman"/>
          <w:sz w:val="24"/>
        </w:rPr>
        <w:t xml:space="preserve">weightings at every level of aggregation </w:t>
      </w:r>
      <w:r>
        <w:rPr>
          <w:rFonts w:ascii="Times New Roman" w:hAnsi="Times New Roman"/>
          <w:sz w:val="24"/>
        </w:rPr>
        <w:t>will</w:t>
      </w:r>
      <w:r w:rsidR="00307017" w:rsidRPr="00307017">
        <w:rPr>
          <w:rFonts w:ascii="Times New Roman" w:hAnsi="Times New Roman"/>
          <w:sz w:val="24"/>
        </w:rPr>
        <w:t xml:space="preserve"> first </w:t>
      </w:r>
      <w:r>
        <w:rPr>
          <w:rFonts w:ascii="Times New Roman" w:hAnsi="Times New Roman"/>
          <w:sz w:val="24"/>
        </w:rPr>
        <w:t xml:space="preserve">be </w:t>
      </w:r>
      <w:r w:rsidR="00307017" w:rsidRPr="00307017">
        <w:rPr>
          <w:rFonts w:ascii="Times New Roman" w:hAnsi="Times New Roman"/>
          <w:sz w:val="24"/>
        </w:rPr>
        <w:t xml:space="preserve">divided equally </w:t>
      </w:r>
      <w:r>
        <w:rPr>
          <w:rFonts w:ascii="Times New Roman" w:hAnsi="Times New Roman"/>
          <w:sz w:val="24"/>
        </w:rPr>
        <w:t>and later</w:t>
      </w:r>
      <w:r w:rsidR="00307017" w:rsidRPr="00307017">
        <w:rPr>
          <w:rFonts w:ascii="Times New Roman" w:hAnsi="Times New Roman"/>
          <w:sz w:val="24"/>
        </w:rPr>
        <w:t xml:space="preserve"> adj</w:t>
      </w:r>
      <w:r>
        <w:rPr>
          <w:rFonts w:ascii="Times New Roman" w:hAnsi="Times New Roman"/>
          <w:sz w:val="24"/>
        </w:rPr>
        <w:t xml:space="preserve">usted to reflect the </w:t>
      </w:r>
      <w:r w:rsidR="00307017" w:rsidRPr="00307017">
        <w:rPr>
          <w:rFonts w:ascii="Times New Roman" w:hAnsi="Times New Roman"/>
          <w:sz w:val="24"/>
        </w:rPr>
        <w:t>relative importance of given issues and the relevance of indicators to category performance</w:t>
      </w:r>
      <w:r>
        <w:rPr>
          <w:rFonts w:ascii="Times New Roman" w:hAnsi="Times New Roman"/>
          <w:sz w:val="24"/>
        </w:rPr>
        <w:t xml:space="preserve">. </w:t>
      </w:r>
      <w:r w:rsidRPr="0015408D">
        <w:rPr>
          <w:rFonts w:ascii="Times New Roman" w:hAnsi="Times New Roman"/>
          <w:sz w:val="24"/>
        </w:rPr>
        <w:t xml:space="preserve">Another important consideration when determining weightings </w:t>
      </w:r>
      <w:r>
        <w:rPr>
          <w:rFonts w:ascii="Times New Roman" w:hAnsi="Times New Roman"/>
          <w:sz w:val="24"/>
        </w:rPr>
        <w:t>will be</w:t>
      </w:r>
      <w:r w:rsidRPr="0015408D">
        <w:rPr>
          <w:rFonts w:ascii="Times New Roman" w:hAnsi="Times New Roman"/>
          <w:sz w:val="24"/>
        </w:rPr>
        <w:t xml:space="preserve"> the</w:t>
      </w:r>
      <w:r>
        <w:rPr>
          <w:rFonts w:ascii="Times New Roman" w:hAnsi="Times New Roman"/>
          <w:sz w:val="24"/>
        </w:rPr>
        <w:t xml:space="preserve"> underlying distribution of the </w:t>
      </w:r>
      <w:r w:rsidRPr="0015408D">
        <w:rPr>
          <w:rFonts w:ascii="Times New Roman" w:hAnsi="Times New Roman"/>
          <w:sz w:val="24"/>
        </w:rPr>
        <w:t>indicator, policy category, and objective scores; or how much variation exists in the data</w:t>
      </w:r>
      <w:r>
        <w:rPr>
          <w:rFonts w:ascii="Times New Roman" w:hAnsi="Times New Roman"/>
          <w:sz w:val="24"/>
        </w:rPr>
        <w:t xml:space="preserve"> available. </w:t>
      </w:r>
      <w:r w:rsidRPr="0015408D">
        <w:rPr>
          <w:rFonts w:ascii="Times New Roman" w:hAnsi="Times New Roman"/>
          <w:sz w:val="24"/>
        </w:rPr>
        <w:t xml:space="preserve">Once </w:t>
      </w:r>
      <w:r>
        <w:rPr>
          <w:rFonts w:ascii="Times New Roman" w:hAnsi="Times New Roman"/>
          <w:sz w:val="24"/>
        </w:rPr>
        <w:t>the</w:t>
      </w:r>
      <w:r w:rsidRPr="0015408D">
        <w:rPr>
          <w:rFonts w:ascii="Times New Roman" w:hAnsi="Times New Roman"/>
          <w:sz w:val="24"/>
        </w:rPr>
        <w:t xml:space="preserve"> weights are established, the individual component scores </w:t>
      </w:r>
      <w:r>
        <w:rPr>
          <w:rFonts w:ascii="Times New Roman" w:hAnsi="Times New Roman"/>
          <w:sz w:val="24"/>
        </w:rPr>
        <w:t>will be aggregated into an overall score using a developed mathematical model which</w:t>
      </w:r>
      <w:r w:rsidRPr="0015408D">
        <w:rPr>
          <w:rFonts w:ascii="Times New Roman" w:hAnsi="Times New Roman"/>
          <w:sz w:val="24"/>
        </w:rPr>
        <w:t xml:space="preserve"> adopts a proximity-to-target method </w:t>
      </w:r>
      <w:r>
        <w:rPr>
          <w:rFonts w:ascii="Times New Roman" w:hAnsi="Times New Roman"/>
          <w:sz w:val="24"/>
        </w:rPr>
        <w:t>detailed in Section 3.</w:t>
      </w:r>
    </w:p>
    <w:p w:rsidR="00634545" w:rsidRDefault="00634545">
      <w:pPr>
        <w:spacing w:after="200" w:line="276" w:lineRule="auto"/>
        <w:jc w:val="left"/>
        <w:rPr>
          <w:rFonts w:ascii="Times New Roman" w:hAnsi="Times New Roman"/>
          <w:b/>
          <w:sz w:val="24"/>
        </w:rPr>
      </w:pPr>
    </w:p>
    <w:p w:rsidR="00A14916" w:rsidRPr="00945A18" w:rsidRDefault="00A14916" w:rsidP="00513EBD">
      <w:pPr>
        <w:pStyle w:val="ListParagraph"/>
        <w:numPr>
          <w:ilvl w:val="0"/>
          <w:numId w:val="26"/>
        </w:numPr>
        <w:rPr>
          <w:rFonts w:ascii="Times New Roman" w:hAnsi="Times New Roman"/>
          <w:b/>
          <w:sz w:val="24"/>
        </w:rPr>
      </w:pPr>
      <w:r w:rsidRPr="00945A18">
        <w:rPr>
          <w:rFonts w:ascii="Times New Roman" w:hAnsi="Times New Roman"/>
          <w:b/>
          <w:sz w:val="24"/>
        </w:rPr>
        <w:t xml:space="preserve">Baseline </w:t>
      </w:r>
      <w:r w:rsidR="00BA1AE7" w:rsidRPr="00945A18">
        <w:rPr>
          <w:rFonts w:ascii="Times New Roman" w:hAnsi="Times New Roman"/>
          <w:b/>
          <w:sz w:val="24"/>
        </w:rPr>
        <w:t>Data for Indicators</w:t>
      </w:r>
    </w:p>
    <w:p w:rsidR="00A14916" w:rsidRPr="00945A18" w:rsidRDefault="00A14916" w:rsidP="00BD451C">
      <w:pPr>
        <w:rPr>
          <w:rFonts w:ascii="Times New Roman" w:hAnsi="Times New Roman"/>
          <w:sz w:val="24"/>
        </w:rPr>
      </w:pPr>
    </w:p>
    <w:p w:rsidR="00F27BF0" w:rsidRPr="00945A18" w:rsidRDefault="00AD4A3C" w:rsidP="004B3DA5">
      <w:pPr>
        <w:rPr>
          <w:rFonts w:ascii="Times New Roman" w:hAnsi="Times New Roman"/>
          <w:sz w:val="24"/>
        </w:rPr>
      </w:pPr>
      <w:r w:rsidRPr="00945A18">
        <w:rPr>
          <w:rFonts w:ascii="Times New Roman" w:hAnsi="Times New Roman"/>
          <w:sz w:val="24"/>
        </w:rPr>
        <w:t>Baseline measurements for each indicator have</w:t>
      </w:r>
      <w:r w:rsidR="00F27BF0" w:rsidRPr="00945A18">
        <w:rPr>
          <w:rFonts w:ascii="Times New Roman" w:hAnsi="Times New Roman"/>
          <w:sz w:val="24"/>
        </w:rPr>
        <w:t xml:space="preserve"> to be undertaken </w:t>
      </w:r>
      <w:r w:rsidRPr="00945A18">
        <w:rPr>
          <w:rFonts w:ascii="Times New Roman" w:hAnsi="Times New Roman"/>
          <w:sz w:val="24"/>
        </w:rPr>
        <w:t>at</w:t>
      </w:r>
      <w:r w:rsidR="00F27BF0" w:rsidRPr="00945A18">
        <w:rPr>
          <w:rFonts w:ascii="Times New Roman" w:hAnsi="Times New Roman"/>
          <w:sz w:val="24"/>
        </w:rPr>
        <w:t xml:space="preserve"> an early stage of implementation, so that </w:t>
      </w:r>
      <w:r w:rsidR="00E66D2D" w:rsidRPr="00945A18">
        <w:rPr>
          <w:rFonts w:ascii="Times New Roman" w:hAnsi="Times New Roman"/>
          <w:sz w:val="24"/>
        </w:rPr>
        <w:t>any progress over time</w:t>
      </w:r>
      <w:r w:rsidR="00F27BF0" w:rsidRPr="00945A18">
        <w:rPr>
          <w:rFonts w:ascii="Times New Roman" w:hAnsi="Times New Roman"/>
          <w:sz w:val="24"/>
        </w:rPr>
        <w:t xml:space="preserve"> can later be compared to the original situation and possible trends can be </w:t>
      </w:r>
      <w:proofErr w:type="spellStart"/>
      <w:r w:rsidR="00F27BF0" w:rsidRPr="00945A18">
        <w:rPr>
          <w:rFonts w:ascii="Times New Roman" w:hAnsi="Times New Roman"/>
          <w:sz w:val="24"/>
        </w:rPr>
        <w:t>analyzed</w:t>
      </w:r>
      <w:proofErr w:type="spellEnd"/>
      <w:r w:rsidR="00F27BF0" w:rsidRPr="00945A18">
        <w:rPr>
          <w:rFonts w:ascii="Times New Roman" w:hAnsi="Times New Roman"/>
          <w:sz w:val="24"/>
        </w:rPr>
        <w:t>.</w:t>
      </w:r>
      <w:r w:rsidR="00385776" w:rsidRPr="00945A18">
        <w:rPr>
          <w:rFonts w:ascii="Times New Roman" w:hAnsi="Times New Roman"/>
          <w:sz w:val="24"/>
        </w:rPr>
        <w:t xml:space="preserve"> </w:t>
      </w:r>
      <w:r w:rsidR="00A14916" w:rsidRPr="00945A18">
        <w:rPr>
          <w:rFonts w:ascii="Times New Roman" w:hAnsi="Times New Roman"/>
          <w:sz w:val="24"/>
        </w:rPr>
        <w:t xml:space="preserve">As such, upon consensus on all the indicators for the Kenya National EPI, the Consultant will </w:t>
      </w:r>
      <w:r w:rsidR="001F4303">
        <w:rPr>
          <w:rFonts w:ascii="Times New Roman" w:hAnsi="Times New Roman"/>
          <w:sz w:val="24"/>
        </w:rPr>
        <w:t>proceed to collect</w:t>
      </w:r>
      <w:r w:rsidR="00A14916" w:rsidRPr="00945A18">
        <w:rPr>
          <w:rFonts w:ascii="Times New Roman" w:hAnsi="Times New Roman"/>
          <w:sz w:val="24"/>
        </w:rPr>
        <w:t xml:space="preserve"> the baseline data for each of them.</w:t>
      </w:r>
      <w:r w:rsidR="004B3DA5" w:rsidRPr="00945A18">
        <w:rPr>
          <w:rFonts w:ascii="Times New Roman" w:hAnsi="Times New Roman"/>
          <w:sz w:val="24"/>
        </w:rPr>
        <w:t xml:space="preserve"> It is expected that NEMA will facilitate continuous measurement programs of data on indicators after an agreed period of time for comparison purposes and policy decision making.</w:t>
      </w:r>
      <w:r w:rsidR="003F7615">
        <w:rPr>
          <w:rFonts w:ascii="Times New Roman" w:hAnsi="Times New Roman"/>
          <w:sz w:val="24"/>
        </w:rPr>
        <w:t xml:space="preserve"> The key components of the EPI will also be reviewed from time to time</w:t>
      </w:r>
      <w:r w:rsidR="00F218D8">
        <w:rPr>
          <w:rFonts w:ascii="Times New Roman" w:hAnsi="Times New Roman"/>
          <w:sz w:val="24"/>
        </w:rPr>
        <w:t>.</w:t>
      </w:r>
    </w:p>
    <w:p w:rsidR="00F27BF0" w:rsidRPr="00945A18" w:rsidRDefault="00F27BF0" w:rsidP="00F27BF0">
      <w:pPr>
        <w:rPr>
          <w:rFonts w:ascii="Times New Roman" w:hAnsi="Times New Roman"/>
          <w:sz w:val="24"/>
        </w:rPr>
      </w:pPr>
    </w:p>
    <w:p w:rsidR="00A14916" w:rsidRPr="00945A18" w:rsidRDefault="001C6442" w:rsidP="00513EBD">
      <w:pPr>
        <w:pStyle w:val="ListParagraph"/>
        <w:numPr>
          <w:ilvl w:val="0"/>
          <w:numId w:val="26"/>
        </w:numPr>
        <w:rPr>
          <w:rFonts w:ascii="Times New Roman" w:hAnsi="Times New Roman"/>
          <w:b/>
          <w:sz w:val="24"/>
        </w:rPr>
      </w:pPr>
      <w:r w:rsidRPr="00945A18">
        <w:rPr>
          <w:rFonts w:ascii="Times New Roman" w:hAnsi="Times New Roman"/>
          <w:b/>
          <w:sz w:val="24"/>
        </w:rPr>
        <w:t xml:space="preserve">Selection Criteria for </w:t>
      </w:r>
      <w:r w:rsidR="00981561" w:rsidRPr="00945A18">
        <w:rPr>
          <w:rFonts w:ascii="Times New Roman" w:hAnsi="Times New Roman"/>
          <w:b/>
          <w:sz w:val="24"/>
        </w:rPr>
        <w:t xml:space="preserve">the EPI </w:t>
      </w:r>
      <w:r w:rsidR="00FA297C" w:rsidRPr="00945A18">
        <w:rPr>
          <w:rFonts w:ascii="Times New Roman" w:hAnsi="Times New Roman"/>
          <w:b/>
          <w:sz w:val="24"/>
        </w:rPr>
        <w:t xml:space="preserve">Baseline </w:t>
      </w:r>
      <w:r w:rsidR="00981561" w:rsidRPr="00945A18">
        <w:rPr>
          <w:rFonts w:ascii="Times New Roman" w:hAnsi="Times New Roman"/>
          <w:b/>
          <w:sz w:val="24"/>
        </w:rPr>
        <w:t>Data</w:t>
      </w:r>
    </w:p>
    <w:p w:rsidR="00A14916" w:rsidRPr="00945A18" w:rsidRDefault="00A14916" w:rsidP="001C6442">
      <w:pPr>
        <w:rPr>
          <w:rFonts w:ascii="Times New Roman" w:hAnsi="Times New Roman"/>
          <w:sz w:val="24"/>
        </w:rPr>
      </w:pPr>
    </w:p>
    <w:p w:rsidR="001C6442" w:rsidRPr="00945A18" w:rsidRDefault="00FA297C" w:rsidP="001C6442">
      <w:pPr>
        <w:rPr>
          <w:rFonts w:ascii="Times New Roman" w:eastAsiaTheme="minorHAnsi" w:hAnsi="Times New Roman"/>
          <w:sz w:val="24"/>
          <w:lang w:val="en-US"/>
        </w:rPr>
      </w:pPr>
      <w:r w:rsidRPr="00945A18">
        <w:rPr>
          <w:rFonts w:ascii="Times New Roman" w:eastAsiaTheme="minorHAnsi" w:hAnsi="Times New Roman"/>
          <w:sz w:val="24"/>
          <w:lang w:val="en-US"/>
        </w:rPr>
        <w:t>Baseline d</w:t>
      </w:r>
      <w:r w:rsidR="001C6442" w:rsidRPr="00945A18">
        <w:rPr>
          <w:rFonts w:ascii="Times New Roman" w:eastAsiaTheme="minorHAnsi" w:hAnsi="Times New Roman"/>
          <w:sz w:val="24"/>
          <w:lang w:val="en-US"/>
        </w:rPr>
        <w:t xml:space="preserve">ata to be considered for the EPI must meet the following threshold: </w:t>
      </w:r>
    </w:p>
    <w:p w:rsidR="00D23622" w:rsidRPr="00945A18" w:rsidRDefault="00D23622" w:rsidP="001C6442">
      <w:pPr>
        <w:rPr>
          <w:rFonts w:ascii="Times New Roman" w:eastAsiaTheme="minorHAnsi" w:hAnsi="Times New Roman"/>
          <w:sz w:val="24"/>
          <w:lang w:val="en-US"/>
        </w:rPr>
      </w:pPr>
    </w:p>
    <w:p w:rsidR="004C6258" w:rsidRPr="00945A18" w:rsidRDefault="004C6258" w:rsidP="00513EBD">
      <w:pPr>
        <w:numPr>
          <w:ilvl w:val="0"/>
          <w:numId w:val="8"/>
        </w:numPr>
        <w:spacing w:after="200"/>
        <w:contextualSpacing/>
        <w:rPr>
          <w:rFonts w:ascii="Times New Roman" w:eastAsiaTheme="minorHAnsi" w:hAnsi="Times New Roman"/>
          <w:sz w:val="24"/>
          <w:lang w:val="en-US"/>
        </w:rPr>
      </w:pPr>
      <w:r w:rsidRPr="00945A18">
        <w:rPr>
          <w:rFonts w:ascii="Times New Roman" w:eastAsiaTheme="minorHAnsi" w:hAnsi="Times New Roman"/>
          <w:sz w:val="24"/>
          <w:lang w:val="en-US"/>
        </w:rPr>
        <w:t xml:space="preserve">Reliability: Published data from reliable sources such as Kenya Meteorological Department, Kenya </w:t>
      </w:r>
      <w:r w:rsidRPr="00F72F73">
        <w:rPr>
          <w:rFonts w:ascii="Times New Roman" w:eastAsiaTheme="minorHAnsi" w:hAnsi="Times New Roman"/>
          <w:sz w:val="24"/>
          <w:lang w:val="en-US"/>
        </w:rPr>
        <w:t>National B</w:t>
      </w:r>
      <w:r w:rsidR="008B36C4" w:rsidRPr="00F72F73">
        <w:rPr>
          <w:rFonts w:ascii="Times New Roman" w:eastAsiaTheme="minorHAnsi" w:hAnsi="Times New Roman"/>
          <w:sz w:val="24"/>
          <w:lang w:val="en-US"/>
        </w:rPr>
        <w:t>ureau</w:t>
      </w:r>
      <w:r w:rsidR="008A4EED" w:rsidRPr="00F72F73">
        <w:rPr>
          <w:rFonts w:ascii="Times New Roman" w:eastAsiaTheme="minorHAnsi" w:hAnsi="Times New Roman"/>
          <w:sz w:val="24"/>
          <w:lang w:val="en-US"/>
        </w:rPr>
        <w:t xml:space="preserve"> of Statistics</w:t>
      </w:r>
      <w:r w:rsidR="008A4EED" w:rsidRPr="00945A18">
        <w:rPr>
          <w:rFonts w:ascii="Times New Roman" w:eastAsiaTheme="minorHAnsi" w:hAnsi="Times New Roman"/>
          <w:sz w:val="24"/>
          <w:lang w:val="en-US"/>
        </w:rPr>
        <w:t xml:space="preserve"> (KNBS), United Nations or other </w:t>
      </w:r>
      <w:r w:rsidR="008A4EED" w:rsidRPr="00945A18">
        <w:rPr>
          <w:rFonts w:ascii="Times New Roman" w:eastAsiaTheme="minorHAnsi" w:hAnsi="Times New Roman"/>
          <w:sz w:val="24"/>
          <w:lang w:val="en-US"/>
        </w:rPr>
        <w:lastRenderedPageBreak/>
        <w:t xml:space="preserve">international institutions such as FAO </w:t>
      </w:r>
      <w:r w:rsidRPr="00945A18">
        <w:rPr>
          <w:rFonts w:ascii="Times New Roman" w:eastAsiaTheme="minorHAnsi" w:hAnsi="Times New Roman"/>
          <w:sz w:val="24"/>
          <w:lang w:val="en-US"/>
        </w:rPr>
        <w:t>will be given first priority in determining the baseline values.</w:t>
      </w:r>
    </w:p>
    <w:p w:rsidR="001C6442" w:rsidRPr="00945A18" w:rsidRDefault="004C6258" w:rsidP="00513EBD">
      <w:pPr>
        <w:numPr>
          <w:ilvl w:val="0"/>
          <w:numId w:val="8"/>
        </w:numPr>
        <w:spacing w:after="200"/>
        <w:contextualSpacing/>
        <w:rPr>
          <w:rFonts w:ascii="Times New Roman" w:eastAsiaTheme="minorHAnsi" w:hAnsi="Times New Roman"/>
          <w:sz w:val="24"/>
          <w:lang w:val="en-US"/>
        </w:rPr>
      </w:pPr>
      <w:r w:rsidRPr="00945A18">
        <w:rPr>
          <w:rFonts w:ascii="Times New Roman" w:eastAsiaTheme="minorHAnsi" w:hAnsi="Times New Roman"/>
          <w:sz w:val="24"/>
          <w:lang w:val="en-US"/>
        </w:rPr>
        <w:t>Approved</w:t>
      </w:r>
      <w:r w:rsidR="001C6442" w:rsidRPr="00945A18">
        <w:rPr>
          <w:rFonts w:ascii="Times New Roman" w:eastAsiaTheme="minorHAnsi" w:hAnsi="Times New Roman"/>
          <w:sz w:val="24"/>
          <w:lang w:val="en-US"/>
        </w:rPr>
        <w:t xml:space="preserve"> scientific methodology</w:t>
      </w:r>
      <w:r w:rsidRPr="00945A18">
        <w:rPr>
          <w:rFonts w:ascii="Times New Roman" w:eastAsiaTheme="minorHAnsi" w:hAnsi="Times New Roman"/>
          <w:sz w:val="24"/>
          <w:lang w:val="en-US"/>
        </w:rPr>
        <w:t xml:space="preserve"> for data collection</w:t>
      </w:r>
      <w:r w:rsidR="001C6442" w:rsidRPr="00945A18">
        <w:rPr>
          <w:rFonts w:ascii="Times New Roman" w:eastAsiaTheme="minorHAnsi" w:hAnsi="Times New Roman"/>
          <w:sz w:val="24"/>
          <w:lang w:val="en-US"/>
        </w:rPr>
        <w:t xml:space="preserve">: </w:t>
      </w:r>
      <w:r w:rsidRPr="00945A18">
        <w:rPr>
          <w:rFonts w:ascii="Times New Roman" w:eastAsiaTheme="minorHAnsi" w:hAnsi="Times New Roman"/>
          <w:sz w:val="24"/>
          <w:lang w:val="en-US"/>
        </w:rPr>
        <w:t>Baseline data on</w:t>
      </w:r>
      <w:r w:rsidR="001C6442" w:rsidRPr="00945A18">
        <w:rPr>
          <w:rFonts w:ascii="Times New Roman" w:eastAsiaTheme="minorHAnsi" w:hAnsi="Times New Roman"/>
          <w:sz w:val="24"/>
          <w:lang w:val="en-US"/>
        </w:rPr>
        <w:t xml:space="preserve"> indicator</w:t>
      </w:r>
      <w:r w:rsidRPr="00945A18">
        <w:rPr>
          <w:rFonts w:ascii="Times New Roman" w:eastAsiaTheme="minorHAnsi" w:hAnsi="Times New Roman"/>
          <w:sz w:val="24"/>
          <w:lang w:val="en-US"/>
        </w:rPr>
        <w:t>s</w:t>
      </w:r>
      <w:r w:rsidR="001C6442" w:rsidRPr="00945A18">
        <w:rPr>
          <w:rFonts w:ascii="Times New Roman" w:eastAsiaTheme="minorHAnsi" w:hAnsi="Times New Roman"/>
          <w:sz w:val="24"/>
          <w:lang w:val="en-US"/>
        </w:rPr>
        <w:t xml:space="preserve"> </w:t>
      </w:r>
      <w:r w:rsidRPr="00945A18">
        <w:rPr>
          <w:rFonts w:ascii="Times New Roman" w:eastAsiaTheme="minorHAnsi" w:hAnsi="Times New Roman"/>
          <w:sz w:val="24"/>
          <w:lang w:val="en-US"/>
        </w:rPr>
        <w:t>should be</w:t>
      </w:r>
      <w:r w:rsidR="001C6442" w:rsidRPr="00945A18">
        <w:rPr>
          <w:rFonts w:ascii="Times New Roman" w:eastAsiaTheme="minorHAnsi" w:hAnsi="Times New Roman"/>
          <w:sz w:val="24"/>
          <w:lang w:val="en-US"/>
        </w:rPr>
        <w:t xml:space="preserve"> </w:t>
      </w:r>
      <w:r w:rsidRPr="00945A18">
        <w:rPr>
          <w:rFonts w:ascii="Times New Roman" w:eastAsiaTheme="minorHAnsi" w:hAnsi="Times New Roman"/>
          <w:sz w:val="24"/>
          <w:lang w:val="en-US"/>
        </w:rPr>
        <w:t>on</w:t>
      </w:r>
      <w:r w:rsidR="001C6442" w:rsidRPr="00945A18">
        <w:rPr>
          <w:rFonts w:ascii="Times New Roman" w:eastAsiaTheme="minorHAnsi" w:hAnsi="Times New Roman"/>
          <w:sz w:val="24"/>
          <w:lang w:val="en-US"/>
        </w:rPr>
        <w:t xml:space="preserve"> scientific data </w:t>
      </w:r>
      <w:r w:rsidR="008A4EED" w:rsidRPr="00945A18">
        <w:rPr>
          <w:rFonts w:ascii="Times New Roman" w:eastAsiaTheme="minorHAnsi" w:hAnsi="Times New Roman"/>
          <w:sz w:val="24"/>
          <w:lang w:val="en-US"/>
        </w:rPr>
        <w:t>collected using approved scientific methodologies.</w:t>
      </w:r>
    </w:p>
    <w:p w:rsidR="001C6442" w:rsidRPr="00945A18" w:rsidRDefault="001C6442" w:rsidP="00513EBD">
      <w:pPr>
        <w:numPr>
          <w:ilvl w:val="0"/>
          <w:numId w:val="8"/>
        </w:numPr>
        <w:spacing w:after="200"/>
        <w:contextualSpacing/>
        <w:rPr>
          <w:rFonts w:ascii="Times New Roman" w:eastAsiaTheme="minorHAnsi" w:hAnsi="Times New Roman"/>
          <w:sz w:val="24"/>
          <w:lang w:val="en-US"/>
        </w:rPr>
      </w:pPr>
      <w:r w:rsidRPr="00945A18">
        <w:rPr>
          <w:rFonts w:ascii="Times New Roman" w:eastAsiaTheme="minorHAnsi" w:hAnsi="Times New Roman"/>
          <w:sz w:val="24"/>
          <w:lang w:val="en-US"/>
        </w:rPr>
        <w:t xml:space="preserve">Time series availability: The data </w:t>
      </w:r>
      <w:r w:rsidR="008A4EED" w:rsidRPr="00945A18">
        <w:rPr>
          <w:rFonts w:ascii="Times New Roman" w:eastAsiaTheme="minorHAnsi" w:hAnsi="Times New Roman"/>
          <w:sz w:val="24"/>
          <w:lang w:val="en-US"/>
        </w:rPr>
        <w:t xml:space="preserve">to </w:t>
      </w:r>
      <w:r w:rsidRPr="00945A18">
        <w:rPr>
          <w:rFonts w:ascii="Times New Roman" w:eastAsiaTheme="minorHAnsi" w:hAnsi="Times New Roman"/>
          <w:sz w:val="24"/>
          <w:lang w:val="en-US"/>
        </w:rPr>
        <w:t>have been consistently measured across time</w:t>
      </w:r>
    </w:p>
    <w:p w:rsidR="001C6442" w:rsidRPr="00945A18" w:rsidRDefault="001C6442" w:rsidP="00513EBD">
      <w:pPr>
        <w:numPr>
          <w:ilvl w:val="0"/>
          <w:numId w:val="8"/>
        </w:numPr>
        <w:spacing w:after="200"/>
        <w:contextualSpacing/>
        <w:rPr>
          <w:rFonts w:ascii="Times New Roman" w:eastAsiaTheme="minorHAnsi" w:hAnsi="Times New Roman"/>
          <w:sz w:val="24"/>
          <w:lang w:val="en-US"/>
        </w:rPr>
      </w:pPr>
      <w:r w:rsidRPr="00945A18">
        <w:rPr>
          <w:rFonts w:ascii="Times New Roman" w:eastAsiaTheme="minorHAnsi" w:hAnsi="Times New Roman"/>
          <w:sz w:val="24"/>
          <w:lang w:val="en-US"/>
        </w:rPr>
        <w:t>Completeness: The dataset needs to have adequate coverage to be considered.</w:t>
      </w:r>
    </w:p>
    <w:p w:rsidR="001C6442" w:rsidRPr="00945A18" w:rsidRDefault="001C6442" w:rsidP="00F27BF0">
      <w:pPr>
        <w:rPr>
          <w:rFonts w:ascii="Times New Roman" w:hAnsi="Times New Roman"/>
          <w:sz w:val="24"/>
        </w:rPr>
      </w:pPr>
    </w:p>
    <w:p w:rsidR="008A4EED" w:rsidRPr="00945A18" w:rsidRDefault="008A4EED" w:rsidP="00F27BF0">
      <w:pPr>
        <w:rPr>
          <w:rFonts w:ascii="Times New Roman" w:hAnsi="Times New Roman"/>
          <w:sz w:val="24"/>
        </w:rPr>
      </w:pPr>
      <w:r w:rsidRPr="00945A18">
        <w:rPr>
          <w:rFonts w:ascii="Times New Roman" w:hAnsi="Times New Roman"/>
          <w:sz w:val="24"/>
        </w:rPr>
        <w:t>All potential datasets will be reviewed for quality and verifiability. Those that will not meet baseline quality standards will be discarded and recommendations on approved scientific data collection methods recommended</w:t>
      </w:r>
      <w:r w:rsidR="00F218D8">
        <w:rPr>
          <w:rFonts w:ascii="Times New Roman" w:hAnsi="Times New Roman"/>
          <w:sz w:val="24"/>
        </w:rPr>
        <w:t xml:space="preserve"> in consultation with the client</w:t>
      </w:r>
      <w:r w:rsidRPr="00945A18">
        <w:rPr>
          <w:rFonts w:ascii="Times New Roman" w:hAnsi="Times New Roman"/>
          <w:sz w:val="24"/>
        </w:rPr>
        <w:t>.</w:t>
      </w:r>
      <w:r w:rsidR="000931CA">
        <w:rPr>
          <w:rFonts w:ascii="Times New Roman" w:hAnsi="Times New Roman"/>
          <w:sz w:val="24"/>
        </w:rPr>
        <w:t xml:space="preserve"> </w:t>
      </w:r>
    </w:p>
    <w:p w:rsidR="008A4EED" w:rsidRDefault="008A4EED" w:rsidP="00F27BF0">
      <w:pPr>
        <w:rPr>
          <w:rFonts w:ascii="Times New Roman" w:hAnsi="Times New Roman"/>
          <w:sz w:val="24"/>
        </w:rPr>
      </w:pPr>
    </w:p>
    <w:p w:rsidR="001B6AB5" w:rsidRPr="001B6AB5" w:rsidRDefault="001B6AB5" w:rsidP="00513EBD">
      <w:pPr>
        <w:pStyle w:val="ListParagraph"/>
        <w:numPr>
          <w:ilvl w:val="0"/>
          <w:numId w:val="26"/>
        </w:numPr>
        <w:rPr>
          <w:rFonts w:ascii="Times New Roman" w:hAnsi="Times New Roman"/>
          <w:b/>
          <w:sz w:val="24"/>
        </w:rPr>
      </w:pPr>
      <w:r w:rsidRPr="001B6AB5">
        <w:rPr>
          <w:rFonts w:ascii="Times New Roman" w:hAnsi="Times New Roman"/>
          <w:b/>
          <w:sz w:val="24"/>
        </w:rPr>
        <w:t>Development of a Model for Analysing Data</w:t>
      </w:r>
    </w:p>
    <w:p w:rsidR="001B6AB5" w:rsidRDefault="001B6AB5" w:rsidP="00F27BF0">
      <w:pPr>
        <w:rPr>
          <w:rFonts w:ascii="Times New Roman" w:hAnsi="Times New Roman"/>
          <w:sz w:val="24"/>
        </w:rPr>
      </w:pPr>
    </w:p>
    <w:p w:rsidR="001B6AB5" w:rsidRPr="001B6AB5" w:rsidRDefault="001B6AB5" w:rsidP="001B6AB5">
      <w:pPr>
        <w:rPr>
          <w:rFonts w:ascii="Times New Roman" w:hAnsi="Times New Roman"/>
          <w:sz w:val="24"/>
        </w:rPr>
      </w:pPr>
      <w:r>
        <w:rPr>
          <w:rFonts w:ascii="Times New Roman" w:hAnsi="Times New Roman"/>
          <w:sz w:val="24"/>
        </w:rPr>
        <w:t>Baseline data</w:t>
      </w:r>
      <w:r w:rsidR="003318B5">
        <w:rPr>
          <w:rFonts w:ascii="Times New Roman" w:hAnsi="Times New Roman"/>
          <w:sz w:val="24"/>
        </w:rPr>
        <w:t>sets</w:t>
      </w:r>
      <w:r>
        <w:rPr>
          <w:rFonts w:ascii="Times New Roman" w:hAnsi="Times New Roman"/>
          <w:sz w:val="24"/>
        </w:rPr>
        <w:t xml:space="preserve"> collected on indicators will undergo transformation in order to be useful in </w:t>
      </w:r>
      <w:r w:rsidR="003318B5">
        <w:rPr>
          <w:rFonts w:ascii="Times New Roman" w:hAnsi="Times New Roman"/>
          <w:sz w:val="24"/>
        </w:rPr>
        <w:t>produc</w:t>
      </w:r>
      <w:r>
        <w:rPr>
          <w:rFonts w:ascii="Times New Roman" w:hAnsi="Times New Roman"/>
          <w:sz w:val="24"/>
        </w:rPr>
        <w:t xml:space="preserve">ing </w:t>
      </w:r>
      <w:r w:rsidR="003318B5">
        <w:rPr>
          <w:rFonts w:ascii="Times New Roman" w:hAnsi="Times New Roman"/>
          <w:sz w:val="24"/>
        </w:rPr>
        <w:t>the overall index results</w:t>
      </w:r>
      <w:r>
        <w:rPr>
          <w:rFonts w:ascii="Times New Roman" w:hAnsi="Times New Roman"/>
          <w:sz w:val="24"/>
        </w:rPr>
        <w:t xml:space="preserve">. Raw baseline data </w:t>
      </w:r>
      <w:r w:rsidR="003318B5">
        <w:rPr>
          <w:rFonts w:ascii="Times New Roman" w:hAnsi="Times New Roman"/>
          <w:sz w:val="24"/>
        </w:rPr>
        <w:t xml:space="preserve">will therefore be cleaned </w:t>
      </w:r>
      <w:r w:rsidRPr="001B6AB5">
        <w:rPr>
          <w:rFonts w:ascii="Times New Roman" w:hAnsi="Times New Roman"/>
          <w:sz w:val="24"/>
        </w:rPr>
        <w:t xml:space="preserve">to ensure that all datasets are in a compatible format </w:t>
      </w:r>
      <w:r w:rsidR="003318B5">
        <w:rPr>
          <w:rFonts w:ascii="Times New Roman" w:hAnsi="Times New Roman"/>
          <w:sz w:val="24"/>
        </w:rPr>
        <w:t xml:space="preserve">ready </w:t>
      </w:r>
      <w:r w:rsidRPr="001B6AB5">
        <w:rPr>
          <w:rFonts w:ascii="Times New Roman" w:hAnsi="Times New Roman"/>
          <w:sz w:val="24"/>
        </w:rPr>
        <w:t xml:space="preserve">for statistical analysis. </w:t>
      </w:r>
    </w:p>
    <w:p w:rsidR="001B6AB5" w:rsidRPr="001B6AB5" w:rsidRDefault="001B6AB5" w:rsidP="001B6AB5">
      <w:pPr>
        <w:rPr>
          <w:rFonts w:ascii="Times New Roman" w:hAnsi="Times New Roman"/>
          <w:sz w:val="24"/>
        </w:rPr>
      </w:pPr>
    </w:p>
    <w:p w:rsidR="001B6AB5" w:rsidRDefault="001B6AB5" w:rsidP="001B6AB5">
      <w:pPr>
        <w:rPr>
          <w:rFonts w:ascii="Times New Roman" w:hAnsi="Times New Roman"/>
          <w:sz w:val="24"/>
        </w:rPr>
      </w:pPr>
      <w:r w:rsidRPr="001B6AB5">
        <w:rPr>
          <w:rFonts w:ascii="Times New Roman" w:hAnsi="Times New Roman"/>
          <w:sz w:val="24"/>
        </w:rPr>
        <w:t xml:space="preserve">The cleaned data will be statistically analysed using a developed </w:t>
      </w:r>
      <w:r w:rsidR="002226DD">
        <w:rPr>
          <w:rFonts w:ascii="Times New Roman" w:hAnsi="Times New Roman"/>
          <w:sz w:val="24"/>
        </w:rPr>
        <w:t xml:space="preserve">mathematical </w:t>
      </w:r>
      <w:r w:rsidRPr="001B6AB5">
        <w:rPr>
          <w:rFonts w:ascii="Times New Roman" w:hAnsi="Times New Roman"/>
          <w:sz w:val="24"/>
        </w:rPr>
        <w:t xml:space="preserve">model running on an </w:t>
      </w:r>
      <w:r w:rsidRPr="003318B5">
        <w:rPr>
          <w:rFonts w:ascii="Times New Roman" w:hAnsi="Times New Roman"/>
          <w:i/>
          <w:sz w:val="24"/>
        </w:rPr>
        <w:t>R</w:t>
      </w:r>
      <w:r w:rsidRPr="001B6AB5">
        <w:rPr>
          <w:rFonts w:ascii="Times New Roman" w:hAnsi="Times New Roman"/>
          <w:sz w:val="24"/>
        </w:rPr>
        <w:t xml:space="preserve"> platform.</w:t>
      </w:r>
      <w:r w:rsidR="003318B5">
        <w:rPr>
          <w:rFonts w:ascii="Times New Roman" w:hAnsi="Times New Roman"/>
          <w:sz w:val="24"/>
        </w:rPr>
        <w:t xml:space="preserve"> The model adopts a proximity-to-target method </w:t>
      </w:r>
      <w:r w:rsidR="003318B5" w:rsidRPr="003318B5">
        <w:rPr>
          <w:rFonts w:ascii="Times New Roman" w:hAnsi="Times New Roman"/>
          <w:sz w:val="24"/>
        </w:rPr>
        <w:t>to transform data of various indicators having different original formats so that they can be aggregated into an index</w:t>
      </w:r>
      <w:r w:rsidR="003318B5">
        <w:rPr>
          <w:rFonts w:ascii="Times New Roman" w:hAnsi="Times New Roman"/>
          <w:sz w:val="24"/>
        </w:rPr>
        <w:t>.</w:t>
      </w:r>
    </w:p>
    <w:p w:rsidR="001B6AB5" w:rsidRPr="00945A18" w:rsidRDefault="001B6AB5" w:rsidP="00F27BF0">
      <w:pPr>
        <w:rPr>
          <w:rFonts w:ascii="Times New Roman" w:hAnsi="Times New Roman"/>
          <w:sz w:val="24"/>
        </w:rPr>
      </w:pPr>
    </w:p>
    <w:p w:rsidR="00CF455E" w:rsidRPr="00945A18" w:rsidRDefault="00CF455E" w:rsidP="00513EBD">
      <w:pPr>
        <w:pStyle w:val="ListParagraph"/>
        <w:numPr>
          <w:ilvl w:val="0"/>
          <w:numId w:val="26"/>
        </w:numPr>
        <w:rPr>
          <w:rFonts w:ascii="Times New Roman" w:hAnsi="Times New Roman"/>
          <w:b/>
          <w:sz w:val="24"/>
        </w:rPr>
      </w:pPr>
      <w:r w:rsidRPr="00945A18">
        <w:rPr>
          <w:rFonts w:ascii="Times New Roman" w:hAnsi="Times New Roman"/>
          <w:b/>
          <w:sz w:val="24"/>
        </w:rPr>
        <w:t>Policy Targets</w:t>
      </w:r>
    </w:p>
    <w:p w:rsidR="00CF455E" w:rsidRPr="00945A18" w:rsidRDefault="00CF455E" w:rsidP="00F27BF0">
      <w:pPr>
        <w:rPr>
          <w:rFonts w:ascii="Times New Roman" w:hAnsi="Times New Roman"/>
          <w:sz w:val="24"/>
        </w:rPr>
      </w:pPr>
    </w:p>
    <w:p w:rsidR="00CF455E" w:rsidRPr="00945A18" w:rsidRDefault="00CF455E" w:rsidP="00CF455E">
      <w:pPr>
        <w:rPr>
          <w:rFonts w:ascii="Times New Roman" w:hAnsi="Times New Roman"/>
          <w:sz w:val="24"/>
        </w:rPr>
      </w:pPr>
      <w:r w:rsidRPr="00945A18">
        <w:rPr>
          <w:rFonts w:ascii="Times New Roman" w:hAnsi="Times New Roman"/>
          <w:sz w:val="24"/>
        </w:rPr>
        <w:t>Policy targets against which to measure observed environmental outcomes</w:t>
      </w:r>
      <w:r w:rsidR="00F218D8">
        <w:rPr>
          <w:rFonts w:ascii="Times New Roman" w:hAnsi="Times New Roman"/>
          <w:sz w:val="24"/>
        </w:rPr>
        <w:t xml:space="preserve"> will be consultatively set</w:t>
      </w:r>
      <w:r w:rsidRPr="00945A18">
        <w:rPr>
          <w:rFonts w:ascii="Times New Roman" w:hAnsi="Times New Roman"/>
          <w:sz w:val="24"/>
        </w:rPr>
        <w:t xml:space="preserve">. </w:t>
      </w:r>
      <w:r w:rsidR="008C47E2">
        <w:rPr>
          <w:rFonts w:ascii="Times New Roman" w:hAnsi="Times New Roman"/>
          <w:sz w:val="24"/>
        </w:rPr>
        <w:t xml:space="preserve">Where national targets will be found missing, </w:t>
      </w:r>
      <w:r w:rsidR="008568D1">
        <w:rPr>
          <w:rFonts w:ascii="Times New Roman" w:hAnsi="Times New Roman"/>
          <w:sz w:val="24"/>
        </w:rPr>
        <w:t xml:space="preserve">we will adopt internationally accepted targets and standards from recognised institutions such as World Health Organisation (WHO). </w:t>
      </w:r>
      <w:r w:rsidRPr="00945A18">
        <w:rPr>
          <w:rFonts w:ascii="Times New Roman" w:hAnsi="Times New Roman"/>
          <w:sz w:val="24"/>
        </w:rPr>
        <w:t>A clear basis for assigning weights to constituent indicators to permit aggregation to the index level will also be defined.</w:t>
      </w:r>
    </w:p>
    <w:p w:rsidR="00AD25F0" w:rsidRDefault="00AD25F0">
      <w:pPr>
        <w:spacing w:after="200" w:line="276" w:lineRule="auto"/>
        <w:jc w:val="left"/>
        <w:rPr>
          <w:rFonts w:ascii="Times New Roman" w:hAnsi="Times New Roman"/>
          <w:sz w:val="24"/>
        </w:rPr>
      </w:pPr>
      <w:r>
        <w:rPr>
          <w:rFonts w:ascii="Times New Roman" w:hAnsi="Times New Roman"/>
          <w:sz w:val="24"/>
        </w:rPr>
        <w:br w:type="page"/>
      </w:r>
    </w:p>
    <w:p w:rsidR="00CF455E" w:rsidRPr="00945A18" w:rsidRDefault="00CF455E" w:rsidP="00F27BF0">
      <w:pPr>
        <w:rPr>
          <w:rFonts w:ascii="Times New Roman" w:hAnsi="Times New Roman"/>
          <w:sz w:val="24"/>
        </w:rPr>
      </w:pPr>
    </w:p>
    <w:p w:rsidR="00B4779F" w:rsidRPr="00945A18" w:rsidRDefault="00786530" w:rsidP="00786530">
      <w:pPr>
        <w:pStyle w:val="Heading3"/>
      </w:pPr>
      <w:bookmarkStart w:id="32" w:name="_Toc488258614"/>
      <w:r>
        <w:t>2.2.2</w:t>
      </w:r>
      <w:r>
        <w:tab/>
      </w:r>
      <w:r w:rsidR="00A04548" w:rsidRPr="00A04548">
        <w:t>Provi</w:t>
      </w:r>
      <w:r w:rsidR="00AD25F0">
        <w:t>sion of</w:t>
      </w:r>
      <w:r w:rsidR="00A04548" w:rsidRPr="00A04548">
        <w:t xml:space="preserve"> recommendations on the required infrastructure for hosting and sharing of the Environment Performance Index;</w:t>
      </w:r>
      <w:bookmarkEnd w:id="32"/>
    </w:p>
    <w:p w:rsidR="000931CA" w:rsidRDefault="000931CA" w:rsidP="00F27BF0">
      <w:pPr>
        <w:rPr>
          <w:rFonts w:ascii="Times New Roman" w:hAnsi="Times New Roman"/>
          <w:sz w:val="24"/>
        </w:rPr>
      </w:pPr>
    </w:p>
    <w:p w:rsidR="00F218D8" w:rsidRDefault="00F218D8" w:rsidP="00F27BF0">
      <w:pPr>
        <w:rPr>
          <w:rFonts w:ascii="Times New Roman" w:hAnsi="Times New Roman"/>
          <w:sz w:val="24"/>
        </w:rPr>
      </w:pPr>
      <w:r w:rsidRPr="00F218D8">
        <w:rPr>
          <w:rFonts w:ascii="Times New Roman" w:hAnsi="Times New Roman"/>
          <w:sz w:val="24"/>
        </w:rPr>
        <w:t xml:space="preserve">To effectively achieve its goal, the Kenya National EPI framework would require the necessary platform, systems/structures, skills, hardware and software to enable it to function. These systems, structures, skills, </w:t>
      </w:r>
      <w:proofErr w:type="spellStart"/>
      <w:r w:rsidRPr="00F218D8">
        <w:rPr>
          <w:rFonts w:ascii="Times New Roman" w:hAnsi="Times New Roman"/>
          <w:sz w:val="24"/>
        </w:rPr>
        <w:t>etc</w:t>
      </w:r>
      <w:proofErr w:type="spellEnd"/>
      <w:r w:rsidRPr="00F218D8">
        <w:rPr>
          <w:rFonts w:ascii="Times New Roman" w:hAnsi="Times New Roman"/>
          <w:sz w:val="24"/>
        </w:rPr>
        <w:t xml:space="preserve"> would require to be put in place, not only by NEMA, but also by all partners involved in data collection, management, analysis and transmission.</w:t>
      </w:r>
    </w:p>
    <w:p w:rsidR="00F218D8" w:rsidRPr="00945A18" w:rsidRDefault="00F218D8" w:rsidP="00F27BF0">
      <w:pPr>
        <w:rPr>
          <w:rFonts w:ascii="Times New Roman" w:hAnsi="Times New Roman"/>
          <w:sz w:val="24"/>
        </w:rPr>
      </w:pPr>
    </w:p>
    <w:p w:rsidR="00B4779F" w:rsidRDefault="00B4779F" w:rsidP="00F27BF0">
      <w:pPr>
        <w:rPr>
          <w:rFonts w:ascii="Times New Roman" w:hAnsi="Times New Roman"/>
          <w:sz w:val="24"/>
        </w:rPr>
      </w:pPr>
      <w:r w:rsidRPr="00945A18">
        <w:rPr>
          <w:rFonts w:ascii="Times New Roman" w:hAnsi="Times New Roman"/>
          <w:sz w:val="24"/>
        </w:rPr>
        <w:t>The TOR requires the Consultant to provide recommendations on the required infrastructure for hosting and sharing of the Environm</w:t>
      </w:r>
      <w:r w:rsidR="00F218D8">
        <w:rPr>
          <w:rFonts w:ascii="Times New Roman" w:hAnsi="Times New Roman"/>
          <w:sz w:val="24"/>
        </w:rPr>
        <w:t>ent Performance Index. As such</w:t>
      </w:r>
      <w:r w:rsidR="004F7C9D">
        <w:rPr>
          <w:rFonts w:ascii="Times New Roman" w:hAnsi="Times New Roman"/>
          <w:sz w:val="24"/>
        </w:rPr>
        <w:t xml:space="preserve">, the consultant will </w:t>
      </w:r>
      <w:r w:rsidR="00F218D8">
        <w:rPr>
          <w:rFonts w:ascii="Times New Roman" w:hAnsi="Times New Roman"/>
          <w:sz w:val="24"/>
        </w:rPr>
        <w:t xml:space="preserve">interrogate any </w:t>
      </w:r>
      <w:r w:rsidR="00F218D8" w:rsidRPr="00F218D8">
        <w:rPr>
          <w:rFonts w:ascii="Times New Roman" w:hAnsi="Times New Roman"/>
          <w:sz w:val="24"/>
        </w:rPr>
        <w:t>key infrastructure gaps</w:t>
      </w:r>
      <w:r w:rsidR="00F218D8">
        <w:rPr>
          <w:rFonts w:ascii="Times New Roman" w:hAnsi="Times New Roman"/>
          <w:sz w:val="24"/>
        </w:rPr>
        <w:t xml:space="preserve"> that might exist at various levels. </w:t>
      </w:r>
      <w:r w:rsidR="00DE07AD" w:rsidRPr="00DE07AD">
        <w:rPr>
          <w:rFonts w:ascii="Times New Roman" w:hAnsi="Times New Roman"/>
          <w:sz w:val="24"/>
        </w:rPr>
        <w:t>The recommendations therefrom shall include quantities, capacities and other specifications with regard to the hardware while also detailing the systems/structures that should be put in place or enhanced. Where specific skills may be lacking, or inadequate, specific recommendations on how these can be enhanced will be made.</w:t>
      </w:r>
    </w:p>
    <w:p w:rsidR="00DE07AD" w:rsidRPr="00945A18" w:rsidRDefault="00DE07AD" w:rsidP="00F27BF0">
      <w:pPr>
        <w:rPr>
          <w:rFonts w:ascii="Times New Roman" w:hAnsi="Times New Roman"/>
          <w:sz w:val="24"/>
        </w:rPr>
      </w:pPr>
    </w:p>
    <w:p w:rsidR="00244A7F" w:rsidRPr="00945A18" w:rsidRDefault="00755652" w:rsidP="00786530">
      <w:pPr>
        <w:pStyle w:val="Heading3"/>
      </w:pPr>
      <w:bookmarkStart w:id="33" w:name="_Toc488258615"/>
      <w:r w:rsidRPr="00945A18">
        <w:t>2.</w:t>
      </w:r>
      <w:r w:rsidR="00A26EE5" w:rsidRPr="00945A18">
        <w:t>2.</w:t>
      </w:r>
      <w:r w:rsidR="00212D21">
        <w:t>3</w:t>
      </w:r>
      <w:r w:rsidR="00244A7F" w:rsidRPr="00945A18">
        <w:tab/>
      </w:r>
      <w:bookmarkStart w:id="34" w:name="OLE_LINK1"/>
      <w:bookmarkStart w:id="35" w:name="OLE_LINK2"/>
      <w:r w:rsidR="00786530" w:rsidRPr="00786530">
        <w:t>Undertak</w:t>
      </w:r>
      <w:r w:rsidR="00AD25F0">
        <w:t>ing</w:t>
      </w:r>
      <w:r w:rsidR="00786530" w:rsidRPr="00786530">
        <w:t xml:space="preserve"> trainings on</w:t>
      </w:r>
      <w:r w:rsidR="00786530">
        <w:t xml:space="preserve"> the development and use of the </w:t>
      </w:r>
      <w:r w:rsidR="00786530" w:rsidRPr="00786530">
        <w:t>Environment Performance Index targeting mainly those drawn from implementing partners of the GGEP</w:t>
      </w:r>
      <w:bookmarkEnd w:id="33"/>
      <w:bookmarkEnd w:id="34"/>
      <w:bookmarkEnd w:id="35"/>
    </w:p>
    <w:p w:rsidR="009B1382" w:rsidRDefault="009B1382" w:rsidP="00427DE6">
      <w:pPr>
        <w:rPr>
          <w:rFonts w:ascii="Times New Roman" w:hAnsi="Times New Roman"/>
          <w:sz w:val="24"/>
        </w:rPr>
      </w:pPr>
    </w:p>
    <w:p w:rsidR="004B2CA9" w:rsidRDefault="00701EEE" w:rsidP="004B2CA9">
      <w:pPr>
        <w:rPr>
          <w:rFonts w:ascii="Times New Roman" w:hAnsi="Times New Roman"/>
          <w:sz w:val="24"/>
        </w:rPr>
      </w:pPr>
      <w:r w:rsidRPr="00945A18">
        <w:rPr>
          <w:rFonts w:ascii="Times New Roman" w:hAnsi="Times New Roman"/>
          <w:sz w:val="24"/>
        </w:rPr>
        <w:t>Capacity building for project implementation st</w:t>
      </w:r>
      <w:r w:rsidR="00435B89" w:rsidRPr="00945A18">
        <w:rPr>
          <w:rFonts w:ascii="Times New Roman" w:hAnsi="Times New Roman"/>
          <w:sz w:val="24"/>
        </w:rPr>
        <w:t>a</w:t>
      </w:r>
      <w:r w:rsidRPr="00945A18">
        <w:rPr>
          <w:rFonts w:ascii="Times New Roman" w:hAnsi="Times New Roman"/>
          <w:sz w:val="24"/>
        </w:rPr>
        <w:t xml:space="preserve">ff and partners is an important element of the overall strategy for improving the performance of a project. </w:t>
      </w:r>
      <w:r w:rsidR="004B2CA9">
        <w:rPr>
          <w:rFonts w:ascii="Times New Roman" w:hAnsi="Times New Roman"/>
          <w:sz w:val="24"/>
        </w:rPr>
        <w:t>Training on development and use of the EPI will be aimed at</w:t>
      </w:r>
      <w:r w:rsidR="004B2CA9" w:rsidRPr="00945A18">
        <w:rPr>
          <w:rFonts w:ascii="Times New Roman" w:hAnsi="Times New Roman"/>
          <w:sz w:val="24"/>
        </w:rPr>
        <w:t xml:space="preserve"> develop</w:t>
      </w:r>
      <w:r w:rsidR="004B2CA9">
        <w:rPr>
          <w:rFonts w:ascii="Times New Roman" w:hAnsi="Times New Roman"/>
          <w:sz w:val="24"/>
        </w:rPr>
        <w:t>ing</w:t>
      </w:r>
      <w:r w:rsidR="004B2CA9" w:rsidRPr="00945A18">
        <w:rPr>
          <w:rFonts w:ascii="Times New Roman" w:hAnsi="Times New Roman"/>
          <w:sz w:val="24"/>
        </w:rPr>
        <w:t xml:space="preserve"> and strengthen</w:t>
      </w:r>
      <w:r w:rsidR="004B2CA9">
        <w:rPr>
          <w:rFonts w:ascii="Times New Roman" w:hAnsi="Times New Roman"/>
          <w:sz w:val="24"/>
        </w:rPr>
        <w:t>ing</w:t>
      </w:r>
      <w:r w:rsidR="004B2CA9" w:rsidRPr="00945A18">
        <w:rPr>
          <w:rFonts w:ascii="Times New Roman" w:hAnsi="Times New Roman"/>
          <w:sz w:val="24"/>
        </w:rPr>
        <w:t xml:space="preserve"> stakeholders’ capacities for effective and efficient </w:t>
      </w:r>
      <w:r w:rsidR="004B2CA9">
        <w:rPr>
          <w:rFonts w:ascii="Times New Roman" w:hAnsi="Times New Roman"/>
          <w:sz w:val="24"/>
        </w:rPr>
        <w:t xml:space="preserve">data capture and </w:t>
      </w:r>
      <w:r w:rsidR="004B2CA9" w:rsidRPr="00945A18">
        <w:rPr>
          <w:rFonts w:ascii="Times New Roman" w:hAnsi="Times New Roman"/>
          <w:sz w:val="24"/>
        </w:rPr>
        <w:t xml:space="preserve">reporting on the EPI. </w:t>
      </w:r>
    </w:p>
    <w:p w:rsidR="004B2CA9" w:rsidRDefault="004B2CA9" w:rsidP="004B2CA9">
      <w:pPr>
        <w:rPr>
          <w:rFonts w:ascii="Times New Roman" w:hAnsi="Times New Roman"/>
          <w:sz w:val="24"/>
        </w:rPr>
      </w:pPr>
    </w:p>
    <w:p w:rsidR="00786530" w:rsidRDefault="00786530" w:rsidP="00427DE6">
      <w:pPr>
        <w:rPr>
          <w:rFonts w:ascii="Times New Roman" w:hAnsi="Times New Roman"/>
          <w:sz w:val="24"/>
        </w:rPr>
      </w:pPr>
      <w:r>
        <w:rPr>
          <w:rFonts w:ascii="Times New Roman" w:hAnsi="Times New Roman"/>
          <w:sz w:val="24"/>
        </w:rPr>
        <w:t>A training needs assessment helps i</w:t>
      </w:r>
      <w:r w:rsidRPr="00786530">
        <w:rPr>
          <w:rFonts w:ascii="Times New Roman" w:hAnsi="Times New Roman"/>
          <w:sz w:val="24"/>
        </w:rPr>
        <w:t xml:space="preserve">n identifying the training needs of </w:t>
      </w:r>
      <w:r>
        <w:rPr>
          <w:rFonts w:ascii="Times New Roman" w:hAnsi="Times New Roman"/>
          <w:sz w:val="24"/>
        </w:rPr>
        <w:t xml:space="preserve">a particular audience. </w:t>
      </w:r>
      <w:r w:rsidR="004B2CA9">
        <w:rPr>
          <w:rFonts w:ascii="Times New Roman" w:hAnsi="Times New Roman"/>
          <w:sz w:val="24"/>
        </w:rPr>
        <w:t>As such, t</w:t>
      </w:r>
      <w:r>
        <w:rPr>
          <w:rFonts w:ascii="Times New Roman" w:hAnsi="Times New Roman"/>
          <w:sz w:val="24"/>
        </w:rPr>
        <w:t xml:space="preserve">he Consultant will assess </w:t>
      </w:r>
      <w:r w:rsidR="004B2CA9">
        <w:rPr>
          <w:rFonts w:ascii="Times New Roman" w:hAnsi="Times New Roman"/>
          <w:sz w:val="24"/>
        </w:rPr>
        <w:t>training</w:t>
      </w:r>
      <w:r>
        <w:rPr>
          <w:rFonts w:ascii="Times New Roman" w:hAnsi="Times New Roman"/>
          <w:sz w:val="24"/>
        </w:rPr>
        <w:t xml:space="preserve"> needs of key stakeholders of the </w:t>
      </w:r>
      <w:r w:rsidR="004B2CA9">
        <w:rPr>
          <w:rFonts w:ascii="Times New Roman" w:hAnsi="Times New Roman"/>
          <w:sz w:val="24"/>
        </w:rPr>
        <w:t>EPI</w:t>
      </w:r>
      <w:r>
        <w:rPr>
          <w:rFonts w:ascii="Times New Roman" w:hAnsi="Times New Roman"/>
          <w:sz w:val="24"/>
        </w:rPr>
        <w:t xml:space="preserve"> during various consultation forums</w:t>
      </w:r>
      <w:r w:rsidR="00330273">
        <w:rPr>
          <w:rFonts w:ascii="Times New Roman" w:hAnsi="Times New Roman"/>
          <w:sz w:val="24"/>
        </w:rPr>
        <w:t xml:space="preserve"> and document capacity gaps. These capacity gaps will be instrumental in </w:t>
      </w:r>
      <w:r w:rsidR="00E16C04">
        <w:rPr>
          <w:rFonts w:ascii="Times New Roman" w:hAnsi="Times New Roman"/>
          <w:sz w:val="24"/>
        </w:rPr>
        <w:t>identifying</w:t>
      </w:r>
      <w:r w:rsidR="00330273">
        <w:rPr>
          <w:rFonts w:ascii="Times New Roman" w:hAnsi="Times New Roman"/>
          <w:sz w:val="24"/>
        </w:rPr>
        <w:t xml:space="preserve"> the training </w:t>
      </w:r>
      <w:r w:rsidR="00E16C04">
        <w:rPr>
          <w:rFonts w:ascii="Times New Roman" w:hAnsi="Times New Roman"/>
          <w:sz w:val="24"/>
        </w:rPr>
        <w:t xml:space="preserve">modules </w:t>
      </w:r>
      <w:r w:rsidR="00330273">
        <w:rPr>
          <w:rFonts w:ascii="Times New Roman" w:hAnsi="Times New Roman"/>
          <w:sz w:val="24"/>
        </w:rPr>
        <w:t xml:space="preserve">to be </w:t>
      </w:r>
      <w:r w:rsidR="00E16C04">
        <w:rPr>
          <w:rFonts w:ascii="Times New Roman" w:hAnsi="Times New Roman"/>
          <w:sz w:val="24"/>
        </w:rPr>
        <w:t>used</w:t>
      </w:r>
      <w:r w:rsidR="00330273">
        <w:rPr>
          <w:rFonts w:ascii="Times New Roman" w:hAnsi="Times New Roman"/>
          <w:sz w:val="24"/>
        </w:rPr>
        <w:t xml:space="preserve"> after development of the EPI. </w:t>
      </w:r>
      <w:r w:rsidR="00E16C04">
        <w:rPr>
          <w:rFonts w:ascii="Times New Roman" w:hAnsi="Times New Roman"/>
          <w:sz w:val="24"/>
        </w:rPr>
        <w:t>Training sessions for identified key stakeholders will be conducted in a 3 day workshop in Nairobi. The Consultant will prepare adequate training materials for all the participants.</w:t>
      </w:r>
    </w:p>
    <w:p w:rsidR="00786530" w:rsidRDefault="00786530" w:rsidP="00427DE6">
      <w:pPr>
        <w:rPr>
          <w:rFonts w:ascii="Times New Roman" w:hAnsi="Times New Roman"/>
          <w:sz w:val="24"/>
        </w:rPr>
      </w:pPr>
    </w:p>
    <w:p w:rsidR="00427DE6" w:rsidRPr="00945A18" w:rsidRDefault="00427DE6">
      <w:pPr>
        <w:spacing w:after="200" w:line="276" w:lineRule="auto"/>
        <w:jc w:val="left"/>
        <w:rPr>
          <w:rFonts w:ascii="Times New Roman" w:hAnsi="Times New Roman"/>
          <w:sz w:val="24"/>
        </w:rPr>
      </w:pPr>
      <w:r w:rsidRPr="00945A18">
        <w:rPr>
          <w:rFonts w:ascii="Times New Roman" w:hAnsi="Times New Roman"/>
          <w:sz w:val="24"/>
        </w:rPr>
        <w:br w:type="page"/>
      </w:r>
    </w:p>
    <w:p w:rsidR="004A0661" w:rsidRPr="00945A18" w:rsidRDefault="004A0661" w:rsidP="00427DE6">
      <w:pPr>
        <w:rPr>
          <w:rFonts w:ascii="Times New Roman" w:eastAsiaTheme="majorEastAsia" w:hAnsi="Times New Roman"/>
          <w:b/>
          <w:bCs/>
          <w:color w:val="5C491A"/>
          <w:sz w:val="24"/>
        </w:rPr>
      </w:pPr>
    </w:p>
    <w:p w:rsidR="00B94C9F" w:rsidRPr="00945A18" w:rsidRDefault="00B94C9F" w:rsidP="000232A9">
      <w:pPr>
        <w:pStyle w:val="Heading1"/>
        <w:rPr>
          <w:rFonts w:ascii="Times New Roman" w:hAnsi="Times New Roman" w:cs="Times New Roman"/>
          <w:b/>
          <w:color w:val="E36C0A" w:themeColor="accent6" w:themeShade="BF"/>
          <w:sz w:val="28"/>
        </w:rPr>
      </w:pPr>
      <w:bookmarkStart w:id="36" w:name="_Toc488258616"/>
      <w:r w:rsidRPr="00945A18">
        <w:rPr>
          <w:rFonts w:ascii="Times New Roman" w:hAnsi="Times New Roman" w:cs="Times New Roman"/>
          <w:b/>
          <w:color w:val="E36C0A" w:themeColor="accent6" w:themeShade="BF"/>
          <w:sz w:val="28"/>
        </w:rPr>
        <w:t>3.0</w:t>
      </w:r>
      <w:r w:rsidRPr="00945A18">
        <w:rPr>
          <w:rFonts w:ascii="Times New Roman" w:hAnsi="Times New Roman" w:cs="Times New Roman"/>
          <w:b/>
          <w:color w:val="E36C0A" w:themeColor="accent6" w:themeShade="BF"/>
          <w:sz w:val="28"/>
        </w:rPr>
        <w:tab/>
        <w:t>APPROACH AND METHODOLOGY</w:t>
      </w:r>
      <w:bookmarkEnd w:id="36"/>
    </w:p>
    <w:p w:rsidR="00C405E9" w:rsidRPr="00945A18" w:rsidRDefault="00C405E9" w:rsidP="00AF0514">
      <w:pPr>
        <w:rPr>
          <w:rFonts w:ascii="Times New Roman" w:hAnsi="Times New Roman"/>
          <w:sz w:val="24"/>
        </w:rPr>
      </w:pPr>
    </w:p>
    <w:p w:rsidR="00DF20EC" w:rsidRPr="00945A18" w:rsidRDefault="00F00F43" w:rsidP="004A2981">
      <w:pPr>
        <w:pStyle w:val="Heading2"/>
        <w:rPr>
          <w:rFonts w:ascii="Times New Roman" w:hAnsi="Times New Roman" w:cs="Times New Roman"/>
          <w:lang w:val="en-US"/>
        </w:rPr>
      </w:pPr>
      <w:bookmarkStart w:id="37" w:name="_Toc488258617"/>
      <w:r w:rsidRPr="00945A18">
        <w:rPr>
          <w:rFonts w:ascii="Times New Roman" w:hAnsi="Times New Roman" w:cs="Times New Roman"/>
          <w:lang w:val="en-US"/>
        </w:rPr>
        <w:t>3.1</w:t>
      </w:r>
      <w:r w:rsidRPr="00945A18">
        <w:rPr>
          <w:rFonts w:ascii="Times New Roman" w:hAnsi="Times New Roman" w:cs="Times New Roman"/>
          <w:lang w:val="en-US"/>
        </w:rPr>
        <w:tab/>
      </w:r>
      <w:r w:rsidR="00DE07AD">
        <w:rPr>
          <w:rFonts w:ascii="Times New Roman" w:hAnsi="Times New Roman" w:cs="Times New Roman"/>
          <w:lang w:val="en-US"/>
        </w:rPr>
        <w:t xml:space="preserve">Generalized </w:t>
      </w:r>
      <w:r w:rsidR="00DF20EC" w:rsidRPr="00945A18">
        <w:rPr>
          <w:rFonts w:ascii="Times New Roman" w:hAnsi="Times New Roman" w:cs="Times New Roman"/>
          <w:lang w:val="en-US"/>
        </w:rPr>
        <w:t>Approach</w:t>
      </w:r>
      <w:bookmarkEnd w:id="37"/>
    </w:p>
    <w:p w:rsidR="00DF20EC" w:rsidRPr="00945A18" w:rsidRDefault="00DF20EC" w:rsidP="00AF0514">
      <w:pPr>
        <w:rPr>
          <w:rFonts w:ascii="Times New Roman" w:hAnsi="Times New Roman"/>
          <w:sz w:val="24"/>
        </w:rPr>
      </w:pPr>
    </w:p>
    <w:p w:rsidR="00DF20EC" w:rsidRPr="00945A18" w:rsidRDefault="00367D96" w:rsidP="00AF0514">
      <w:pPr>
        <w:rPr>
          <w:rFonts w:ascii="Times New Roman" w:hAnsi="Times New Roman"/>
          <w:sz w:val="24"/>
        </w:rPr>
      </w:pPr>
      <w:r w:rsidRPr="00945A18">
        <w:rPr>
          <w:rFonts w:ascii="Times New Roman" w:hAnsi="Times New Roman"/>
          <w:sz w:val="24"/>
        </w:rPr>
        <w:t xml:space="preserve">To enrich the outcome of the study, the Consultant will adopt </w:t>
      </w:r>
      <w:r w:rsidR="009B1382">
        <w:rPr>
          <w:rFonts w:ascii="Times New Roman" w:hAnsi="Times New Roman"/>
          <w:sz w:val="24"/>
        </w:rPr>
        <w:t>interactive</w:t>
      </w:r>
      <w:r w:rsidRPr="00945A18">
        <w:rPr>
          <w:rFonts w:ascii="Times New Roman" w:hAnsi="Times New Roman"/>
          <w:sz w:val="24"/>
        </w:rPr>
        <w:t xml:space="preserve">, collaborative and integrative approaches. Emphasis will be put on mutual learning and exchange of ideas </w:t>
      </w:r>
      <w:r w:rsidRPr="00577340">
        <w:rPr>
          <w:rFonts w:ascii="Times New Roman" w:hAnsi="Times New Roman"/>
          <w:sz w:val="24"/>
        </w:rPr>
        <w:t>between and among partners, key stakeholders including County governments and relevant line ministries</w:t>
      </w:r>
      <w:r w:rsidR="006C229B" w:rsidRPr="00577340">
        <w:rPr>
          <w:rFonts w:ascii="Times New Roman" w:hAnsi="Times New Roman"/>
          <w:sz w:val="24"/>
        </w:rPr>
        <w:t xml:space="preserve">. Consultative </w:t>
      </w:r>
      <w:r w:rsidR="00983B65" w:rsidRPr="00577340">
        <w:rPr>
          <w:rFonts w:ascii="Times New Roman" w:hAnsi="Times New Roman"/>
          <w:sz w:val="24"/>
        </w:rPr>
        <w:t>workshops</w:t>
      </w:r>
      <w:r w:rsidR="006C229B" w:rsidRPr="00577340">
        <w:rPr>
          <w:rFonts w:ascii="Times New Roman" w:hAnsi="Times New Roman"/>
          <w:sz w:val="24"/>
        </w:rPr>
        <w:t xml:space="preserve"> will be organised</w:t>
      </w:r>
      <w:r w:rsidR="00DD52F4" w:rsidRPr="00577340">
        <w:rPr>
          <w:rFonts w:ascii="Times New Roman" w:hAnsi="Times New Roman"/>
          <w:sz w:val="24"/>
        </w:rPr>
        <w:t xml:space="preserve"> at both National and County levels to provide a</w:t>
      </w:r>
      <w:r w:rsidR="00DD52F4" w:rsidRPr="00945A18">
        <w:rPr>
          <w:rFonts w:ascii="Times New Roman" w:hAnsi="Times New Roman"/>
          <w:sz w:val="24"/>
        </w:rPr>
        <w:t xml:space="preserve"> platform for exchange of ideas on the National EPI. </w:t>
      </w:r>
      <w:r w:rsidRPr="00945A18">
        <w:rPr>
          <w:rFonts w:ascii="Times New Roman" w:hAnsi="Times New Roman"/>
          <w:sz w:val="24"/>
        </w:rPr>
        <w:t xml:space="preserve">Some of the key stakeholders we will consult are presented in Table </w:t>
      </w:r>
      <w:r w:rsidR="00577340">
        <w:rPr>
          <w:rFonts w:ascii="Times New Roman" w:hAnsi="Times New Roman"/>
          <w:sz w:val="24"/>
        </w:rPr>
        <w:t>3</w:t>
      </w:r>
      <w:r w:rsidRPr="00945A18">
        <w:rPr>
          <w:rFonts w:ascii="Times New Roman" w:hAnsi="Times New Roman"/>
          <w:sz w:val="24"/>
        </w:rPr>
        <w:t>.1 below.</w:t>
      </w:r>
    </w:p>
    <w:p w:rsidR="00FE7AC5" w:rsidRDefault="00FE7AC5" w:rsidP="00684B71">
      <w:pPr>
        <w:rPr>
          <w:rFonts w:ascii="Times New Roman" w:hAnsi="Times New Roman"/>
          <w:sz w:val="24"/>
        </w:rPr>
      </w:pPr>
    </w:p>
    <w:p w:rsidR="00AD25F0" w:rsidRPr="00AD25F0" w:rsidRDefault="00AD25F0" w:rsidP="00AD25F0">
      <w:pPr>
        <w:pStyle w:val="Heading4"/>
      </w:pPr>
      <w:bookmarkStart w:id="38" w:name="_Toc488256792"/>
      <w:r w:rsidRPr="00AD25F0">
        <w:t>Table 3.1</w:t>
      </w:r>
      <w:r w:rsidRPr="00AD25F0">
        <w:tab/>
        <w:t>List of Key Stakeholders</w:t>
      </w:r>
      <w:bookmarkEnd w:id="38"/>
    </w:p>
    <w:p w:rsidR="00AD25F0" w:rsidRDefault="00AD25F0" w:rsidP="00684B71">
      <w:pPr>
        <w:rPr>
          <w:rFonts w:ascii="Times New Roman" w:hAnsi="Times New Roman"/>
          <w:sz w:val="24"/>
        </w:rPr>
      </w:pPr>
    </w:p>
    <w:tbl>
      <w:tblPr>
        <w:tblStyle w:val="LightList-Accent1"/>
        <w:tblW w:w="0" w:type="auto"/>
        <w:tblLook w:val="04A0" w:firstRow="1" w:lastRow="0" w:firstColumn="1" w:lastColumn="0" w:noHBand="0" w:noVBand="1"/>
      </w:tblPr>
      <w:tblGrid>
        <w:gridCol w:w="2070"/>
        <w:gridCol w:w="7172"/>
      </w:tblGrid>
      <w:tr w:rsidR="00577340" w:rsidRPr="00577340" w:rsidTr="00E141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577340" w:rsidRPr="00E27121" w:rsidRDefault="00577340" w:rsidP="00E141DA">
            <w:pPr>
              <w:rPr>
                <w:rFonts w:ascii="Times New Roman" w:hAnsi="Times New Roman"/>
                <w:bCs w:val="0"/>
                <w:sz w:val="22"/>
                <w:szCs w:val="22"/>
              </w:rPr>
            </w:pPr>
            <w:r w:rsidRPr="00E27121">
              <w:rPr>
                <w:rFonts w:ascii="Times New Roman" w:hAnsi="Times New Roman"/>
                <w:bCs w:val="0"/>
                <w:sz w:val="22"/>
                <w:szCs w:val="22"/>
              </w:rPr>
              <w:t xml:space="preserve">Category of </w:t>
            </w:r>
            <w:r w:rsidR="00E27121">
              <w:rPr>
                <w:rFonts w:ascii="Times New Roman" w:hAnsi="Times New Roman"/>
                <w:bCs w:val="0"/>
                <w:sz w:val="22"/>
                <w:szCs w:val="22"/>
              </w:rPr>
              <w:t>S</w:t>
            </w:r>
            <w:r w:rsidRPr="00E27121">
              <w:rPr>
                <w:rFonts w:ascii="Times New Roman" w:hAnsi="Times New Roman"/>
                <w:bCs w:val="0"/>
                <w:sz w:val="22"/>
                <w:szCs w:val="22"/>
              </w:rPr>
              <w:t>takeholder</w:t>
            </w:r>
          </w:p>
        </w:tc>
        <w:tc>
          <w:tcPr>
            <w:tcW w:w="0" w:type="auto"/>
            <w:hideMark/>
          </w:tcPr>
          <w:p w:rsidR="00577340" w:rsidRPr="00E27121" w:rsidRDefault="00577340" w:rsidP="00E141DA">
            <w:pP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2"/>
                <w:szCs w:val="22"/>
              </w:rPr>
            </w:pPr>
            <w:r w:rsidRPr="00E27121">
              <w:rPr>
                <w:rFonts w:ascii="Times New Roman" w:hAnsi="Times New Roman"/>
                <w:bCs w:val="0"/>
                <w:sz w:val="22"/>
                <w:szCs w:val="22"/>
              </w:rPr>
              <w:t xml:space="preserve">Stakeholder to be </w:t>
            </w:r>
            <w:r w:rsidR="00E27121">
              <w:rPr>
                <w:rFonts w:ascii="Times New Roman" w:hAnsi="Times New Roman"/>
                <w:bCs w:val="0"/>
                <w:sz w:val="22"/>
                <w:szCs w:val="22"/>
              </w:rPr>
              <w:t>C</w:t>
            </w:r>
            <w:r w:rsidRPr="00E27121">
              <w:rPr>
                <w:rFonts w:ascii="Times New Roman" w:hAnsi="Times New Roman"/>
                <w:bCs w:val="0"/>
                <w:sz w:val="22"/>
                <w:szCs w:val="22"/>
              </w:rPr>
              <w:t>onsulted</w:t>
            </w:r>
          </w:p>
        </w:tc>
      </w:tr>
      <w:tr w:rsidR="00577340" w:rsidRPr="00577340" w:rsidTr="00E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77340" w:rsidRPr="00577340" w:rsidRDefault="00D13BD6" w:rsidP="00E141DA">
            <w:pPr>
              <w:rPr>
                <w:rFonts w:ascii="Times New Roman" w:hAnsi="Times New Roman"/>
                <w:bCs w:val="0"/>
                <w:sz w:val="22"/>
                <w:szCs w:val="22"/>
              </w:rPr>
            </w:pPr>
            <w:r>
              <w:rPr>
                <w:rFonts w:ascii="Times New Roman" w:hAnsi="Times New Roman"/>
                <w:bCs w:val="0"/>
                <w:sz w:val="22"/>
                <w:szCs w:val="22"/>
              </w:rPr>
              <w:t xml:space="preserve">GGEP </w:t>
            </w:r>
            <w:r w:rsidR="00577340" w:rsidRPr="00577340">
              <w:rPr>
                <w:rFonts w:ascii="Times New Roman" w:hAnsi="Times New Roman"/>
                <w:bCs w:val="0"/>
                <w:sz w:val="22"/>
                <w:szCs w:val="22"/>
              </w:rPr>
              <w:t>Implementing Partners</w:t>
            </w:r>
          </w:p>
        </w:tc>
        <w:tc>
          <w:tcPr>
            <w:tcW w:w="0" w:type="auto"/>
          </w:tcPr>
          <w:p w:rsidR="00AC3B46" w:rsidRDefault="00AC3B46"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C3B46">
              <w:rPr>
                <w:rFonts w:ascii="Times New Roman" w:hAnsi="Times New Roman"/>
                <w:sz w:val="22"/>
                <w:szCs w:val="22"/>
              </w:rPr>
              <w:t xml:space="preserve">Danish International </w:t>
            </w:r>
            <w:r>
              <w:rPr>
                <w:rFonts w:ascii="Times New Roman" w:hAnsi="Times New Roman"/>
                <w:sz w:val="22"/>
                <w:szCs w:val="22"/>
              </w:rPr>
              <w:t>Development Assistance (</w:t>
            </w:r>
            <w:r w:rsidR="008D297A">
              <w:rPr>
                <w:rFonts w:ascii="Times New Roman" w:hAnsi="Times New Roman"/>
                <w:sz w:val="22"/>
                <w:szCs w:val="22"/>
              </w:rPr>
              <w:t>DANIDA</w:t>
            </w:r>
            <w:r>
              <w:rPr>
                <w:rFonts w:ascii="Times New Roman" w:hAnsi="Times New Roman"/>
                <w:sz w:val="22"/>
                <w:szCs w:val="22"/>
              </w:rPr>
              <w:t>)</w:t>
            </w:r>
          </w:p>
          <w:p w:rsidR="00DC5027" w:rsidRDefault="00684B71"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National Environment Management Auth</w:t>
            </w:r>
            <w:r w:rsidR="00BB59B1">
              <w:rPr>
                <w:rFonts w:ascii="Times New Roman" w:hAnsi="Times New Roman"/>
                <w:sz w:val="22"/>
                <w:szCs w:val="22"/>
              </w:rPr>
              <w:t>ority (</w:t>
            </w:r>
            <w:r w:rsidR="00DC5027">
              <w:rPr>
                <w:rFonts w:ascii="Times New Roman" w:hAnsi="Times New Roman"/>
                <w:sz w:val="22"/>
                <w:szCs w:val="22"/>
              </w:rPr>
              <w:t>NEMA</w:t>
            </w:r>
            <w:r w:rsidR="00BB59B1">
              <w:rPr>
                <w:rFonts w:ascii="Times New Roman" w:hAnsi="Times New Roman"/>
                <w:sz w:val="22"/>
                <w:szCs w:val="22"/>
              </w:rPr>
              <w:t>)</w:t>
            </w:r>
          </w:p>
          <w:p w:rsidR="00DC5027" w:rsidRDefault="00DC5027"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EMCA Institutions</w:t>
            </w:r>
            <w:r w:rsidR="00684B71">
              <w:rPr>
                <w:rFonts w:ascii="Times New Roman" w:hAnsi="Times New Roman"/>
                <w:sz w:val="22"/>
                <w:szCs w:val="22"/>
              </w:rPr>
              <w:t xml:space="preserve"> such as </w:t>
            </w:r>
            <w:r w:rsidR="00684B71" w:rsidRPr="00684B71">
              <w:rPr>
                <w:rFonts w:ascii="Times New Roman" w:hAnsi="Times New Roman"/>
                <w:sz w:val="22"/>
                <w:szCs w:val="22"/>
              </w:rPr>
              <w:t>National Environment Complaints Committee</w:t>
            </w:r>
            <w:r w:rsidR="00684B71">
              <w:rPr>
                <w:rFonts w:ascii="Times New Roman" w:hAnsi="Times New Roman"/>
                <w:sz w:val="22"/>
                <w:szCs w:val="22"/>
              </w:rPr>
              <w:t xml:space="preserve"> (NECC), </w:t>
            </w:r>
            <w:r w:rsidR="00684B71" w:rsidRPr="00684B71">
              <w:rPr>
                <w:rFonts w:ascii="Times New Roman" w:hAnsi="Times New Roman"/>
                <w:sz w:val="22"/>
                <w:szCs w:val="22"/>
              </w:rPr>
              <w:t>National Environment Tribunal</w:t>
            </w:r>
            <w:r w:rsidR="00684B71">
              <w:rPr>
                <w:rFonts w:ascii="Times New Roman" w:hAnsi="Times New Roman"/>
                <w:sz w:val="22"/>
                <w:szCs w:val="22"/>
              </w:rPr>
              <w:t xml:space="preserve"> (NET), </w:t>
            </w:r>
            <w:r w:rsidR="00684B71" w:rsidRPr="00684B71">
              <w:rPr>
                <w:rFonts w:ascii="Times New Roman" w:hAnsi="Times New Roman"/>
                <w:sz w:val="22"/>
                <w:szCs w:val="22"/>
              </w:rPr>
              <w:t>National Environmental Council</w:t>
            </w:r>
            <w:r w:rsidR="00684B71">
              <w:rPr>
                <w:rFonts w:ascii="Times New Roman" w:hAnsi="Times New Roman"/>
                <w:sz w:val="22"/>
                <w:szCs w:val="22"/>
              </w:rPr>
              <w:t xml:space="preserve"> (NEC), </w:t>
            </w:r>
            <w:r w:rsidR="00684B71" w:rsidRPr="00684B71">
              <w:rPr>
                <w:rFonts w:ascii="Times New Roman" w:hAnsi="Times New Roman"/>
                <w:sz w:val="22"/>
                <w:szCs w:val="22"/>
              </w:rPr>
              <w:t>National Environment Trust Fund</w:t>
            </w:r>
            <w:r w:rsidR="00684B71">
              <w:rPr>
                <w:rFonts w:ascii="Times New Roman" w:hAnsi="Times New Roman"/>
                <w:sz w:val="22"/>
                <w:szCs w:val="22"/>
              </w:rPr>
              <w:t xml:space="preserve"> (NETFUND) and </w:t>
            </w:r>
            <w:r w:rsidR="00684B71" w:rsidRPr="00684B71">
              <w:rPr>
                <w:rFonts w:ascii="Times New Roman" w:hAnsi="Times New Roman"/>
                <w:sz w:val="22"/>
                <w:szCs w:val="22"/>
              </w:rPr>
              <w:t>Standards and Enforcement Review Committee (SERC)</w:t>
            </w:r>
          </w:p>
          <w:p w:rsidR="00577340" w:rsidRPr="00577340" w:rsidRDefault="00265E74"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265E74">
              <w:rPr>
                <w:rFonts w:ascii="Times New Roman" w:hAnsi="Times New Roman"/>
                <w:sz w:val="22"/>
                <w:szCs w:val="22"/>
              </w:rPr>
              <w:t>Ministry of Environment &amp; Natural Resources</w:t>
            </w:r>
            <w:r w:rsidR="0020232A">
              <w:rPr>
                <w:rFonts w:ascii="Times New Roman" w:hAnsi="Times New Roman"/>
                <w:sz w:val="22"/>
                <w:szCs w:val="22"/>
              </w:rPr>
              <w:t xml:space="preserve"> and </w:t>
            </w:r>
            <w:r w:rsidR="00D13BD6">
              <w:rPr>
                <w:rFonts w:ascii="Times New Roman" w:hAnsi="Times New Roman"/>
                <w:sz w:val="22"/>
                <w:szCs w:val="22"/>
              </w:rPr>
              <w:t>Regional Development Authorities</w:t>
            </w:r>
            <w:r w:rsidR="0020232A">
              <w:rPr>
                <w:rFonts w:ascii="Times New Roman" w:hAnsi="Times New Roman"/>
                <w:sz w:val="22"/>
                <w:szCs w:val="22"/>
              </w:rPr>
              <w:t xml:space="preserve"> (</w:t>
            </w:r>
            <w:r w:rsidR="0020232A" w:rsidRPr="0020232A">
              <w:rPr>
                <w:rFonts w:ascii="Times New Roman" w:hAnsi="Times New Roman"/>
                <w:sz w:val="22"/>
                <w:szCs w:val="22"/>
              </w:rPr>
              <w:t>CDA, KVDA, TARDA</w:t>
            </w:r>
            <w:r w:rsidR="0088130A">
              <w:rPr>
                <w:rFonts w:ascii="Times New Roman" w:hAnsi="Times New Roman"/>
                <w:sz w:val="22"/>
                <w:szCs w:val="22"/>
              </w:rPr>
              <w:t>, LBDA, KVDA, ENSDA</w:t>
            </w:r>
            <w:r w:rsidR="0020232A">
              <w:rPr>
                <w:rFonts w:ascii="Times New Roman" w:hAnsi="Times New Roman"/>
                <w:sz w:val="22"/>
                <w:szCs w:val="22"/>
              </w:rPr>
              <w:t>)</w:t>
            </w:r>
          </w:p>
        </w:tc>
      </w:tr>
      <w:tr w:rsidR="00577340" w:rsidRPr="00577340" w:rsidTr="00E141DA">
        <w:tc>
          <w:tcPr>
            <w:cnfStyle w:val="001000000000" w:firstRow="0" w:lastRow="0" w:firstColumn="1" w:lastColumn="0" w:oddVBand="0" w:evenVBand="0" w:oddHBand="0" w:evenHBand="0" w:firstRowFirstColumn="0" w:firstRowLastColumn="0" w:lastRowFirstColumn="0" w:lastRowLastColumn="0"/>
            <w:tcW w:w="0" w:type="auto"/>
          </w:tcPr>
          <w:p w:rsidR="00577340" w:rsidRPr="00577340" w:rsidRDefault="00577340" w:rsidP="00E141DA">
            <w:pPr>
              <w:rPr>
                <w:rFonts w:ascii="Times New Roman" w:hAnsi="Times New Roman"/>
                <w:bCs w:val="0"/>
                <w:sz w:val="22"/>
                <w:szCs w:val="22"/>
              </w:rPr>
            </w:pPr>
            <w:r w:rsidRPr="00577340">
              <w:rPr>
                <w:rFonts w:ascii="Times New Roman" w:hAnsi="Times New Roman"/>
                <w:bCs w:val="0"/>
                <w:sz w:val="22"/>
                <w:szCs w:val="22"/>
              </w:rPr>
              <w:t>Line Ministries</w:t>
            </w:r>
            <w:r w:rsidR="00265E74">
              <w:rPr>
                <w:rFonts w:ascii="Times New Roman" w:hAnsi="Times New Roman"/>
                <w:bCs w:val="0"/>
                <w:sz w:val="22"/>
                <w:szCs w:val="22"/>
              </w:rPr>
              <w:t xml:space="preserve"> and Departments</w:t>
            </w:r>
          </w:p>
        </w:tc>
        <w:tc>
          <w:tcPr>
            <w:tcW w:w="0" w:type="auto"/>
          </w:tcPr>
          <w:p w:rsidR="00577340" w:rsidRDefault="00CE0750"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 xml:space="preserve">Ministry of </w:t>
            </w:r>
            <w:r w:rsidR="00577340" w:rsidRPr="00577340">
              <w:rPr>
                <w:rFonts w:ascii="Times New Roman" w:hAnsi="Times New Roman"/>
                <w:sz w:val="22"/>
                <w:szCs w:val="22"/>
              </w:rPr>
              <w:t>Agriculture</w:t>
            </w:r>
            <w:r>
              <w:rPr>
                <w:rFonts w:ascii="Times New Roman" w:hAnsi="Times New Roman"/>
                <w:sz w:val="22"/>
                <w:szCs w:val="22"/>
              </w:rPr>
              <w:t>, Livestock and Fisheries</w:t>
            </w:r>
            <w:r w:rsidR="00577340" w:rsidRPr="00577340">
              <w:rPr>
                <w:rFonts w:ascii="Times New Roman" w:hAnsi="Times New Roman"/>
                <w:sz w:val="22"/>
                <w:szCs w:val="22"/>
              </w:rPr>
              <w:t xml:space="preserve">, </w:t>
            </w:r>
            <w:r>
              <w:rPr>
                <w:rFonts w:ascii="Times New Roman" w:hAnsi="Times New Roman"/>
                <w:sz w:val="22"/>
                <w:szCs w:val="22"/>
              </w:rPr>
              <w:t>Ministry of Health</w:t>
            </w:r>
            <w:r w:rsidR="00577340" w:rsidRPr="00577340">
              <w:rPr>
                <w:rFonts w:ascii="Times New Roman" w:hAnsi="Times New Roman"/>
                <w:sz w:val="22"/>
                <w:szCs w:val="22"/>
              </w:rPr>
              <w:t xml:space="preserve">, </w:t>
            </w:r>
            <w:r>
              <w:rPr>
                <w:rFonts w:ascii="Times New Roman" w:hAnsi="Times New Roman"/>
                <w:sz w:val="22"/>
                <w:szCs w:val="22"/>
              </w:rPr>
              <w:t xml:space="preserve">Ministry of </w:t>
            </w:r>
            <w:r w:rsidR="00577340" w:rsidRPr="00577340">
              <w:rPr>
                <w:rFonts w:ascii="Times New Roman" w:hAnsi="Times New Roman"/>
                <w:sz w:val="22"/>
                <w:szCs w:val="22"/>
              </w:rPr>
              <w:t>Devolution</w:t>
            </w:r>
            <w:r>
              <w:rPr>
                <w:rFonts w:ascii="Times New Roman" w:hAnsi="Times New Roman"/>
                <w:sz w:val="22"/>
                <w:szCs w:val="22"/>
              </w:rPr>
              <w:t xml:space="preserve"> and Planning</w:t>
            </w:r>
            <w:r w:rsidR="008D028E">
              <w:rPr>
                <w:rFonts w:ascii="Times New Roman" w:hAnsi="Times New Roman"/>
                <w:sz w:val="22"/>
                <w:szCs w:val="22"/>
              </w:rPr>
              <w:t xml:space="preserve">, </w:t>
            </w:r>
            <w:r w:rsidR="008D028E" w:rsidRPr="008D028E">
              <w:rPr>
                <w:rFonts w:ascii="Times New Roman" w:hAnsi="Times New Roman"/>
                <w:sz w:val="22"/>
                <w:szCs w:val="22"/>
              </w:rPr>
              <w:t>Ministry of Water and Irrigation</w:t>
            </w:r>
            <w:r w:rsidR="00DE07AD">
              <w:rPr>
                <w:rFonts w:ascii="Times New Roman" w:hAnsi="Times New Roman"/>
                <w:sz w:val="22"/>
                <w:szCs w:val="22"/>
              </w:rPr>
              <w:t xml:space="preserve"> </w:t>
            </w:r>
            <w:proofErr w:type="spellStart"/>
            <w:r w:rsidR="00577340" w:rsidRPr="00577340">
              <w:rPr>
                <w:rFonts w:ascii="Times New Roman" w:hAnsi="Times New Roman"/>
                <w:sz w:val="22"/>
                <w:szCs w:val="22"/>
              </w:rPr>
              <w:t>etc</w:t>
            </w:r>
            <w:proofErr w:type="spellEnd"/>
          </w:p>
          <w:p w:rsidR="00265E74" w:rsidRDefault="00265E74"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Forest Service (KFS)</w:t>
            </w:r>
          </w:p>
          <w:p w:rsidR="00265E74" w:rsidRDefault="00265E74"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Wildlife Service (KWS)</w:t>
            </w:r>
          </w:p>
          <w:p w:rsidR="00D65113" w:rsidRDefault="00D65113"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Water Towers Authority (KWTA)</w:t>
            </w:r>
          </w:p>
          <w:p w:rsidR="00265E74" w:rsidRDefault="00E105F8"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105F8">
              <w:rPr>
                <w:rFonts w:ascii="Times New Roman" w:hAnsi="Times New Roman"/>
                <w:sz w:val="22"/>
                <w:szCs w:val="22"/>
              </w:rPr>
              <w:t>Water Resources Management Authority (WRMA)</w:t>
            </w:r>
          </w:p>
          <w:p w:rsidR="00265E74" w:rsidRDefault="00265E74"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265E74">
              <w:rPr>
                <w:rFonts w:ascii="Times New Roman" w:hAnsi="Times New Roman"/>
                <w:sz w:val="22"/>
                <w:szCs w:val="22"/>
              </w:rPr>
              <w:t>Directorate of Occupational Health and Safety (DOSH)</w:t>
            </w:r>
          </w:p>
          <w:p w:rsidR="00D13BD6" w:rsidRDefault="00D13BD6"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National B</w:t>
            </w:r>
            <w:r w:rsidR="00DE07AD">
              <w:rPr>
                <w:rFonts w:ascii="Times New Roman" w:hAnsi="Times New Roman"/>
                <w:sz w:val="22"/>
                <w:szCs w:val="22"/>
              </w:rPr>
              <w:t>ureau</w:t>
            </w:r>
            <w:r>
              <w:rPr>
                <w:rFonts w:ascii="Times New Roman" w:hAnsi="Times New Roman"/>
                <w:sz w:val="22"/>
                <w:szCs w:val="22"/>
              </w:rPr>
              <w:t xml:space="preserve"> of Statistics (KNBS)</w:t>
            </w:r>
          </w:p>
          <w:p w:rsidR="0067709F" w:rsidRPr="0067709F" w:rsidRDefault="0067709F"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67709F">
              <w:rPr>
                <w:rFonts w:ascii="Times New Roman" w:hAnsi="Times New Roman"/>
                <w:sz w:val="22"/>
                <w:szCs w:val="22"/>
              </w:rPr>
              <w:lastRenderedPageBreak/>
              <w:t>Agriculture and Food Authority (AFA)</w:t>
            </w:r>
          </w:p>
          <w:p w:rsidR="00E105F8" w:rsidRDefault="00673960"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National Museums of Kenya</w:t>
            </w:r>
          </w:p>
          <w:p w:rsidR="0088130A" w:rsidRDefault="0088130A"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Water Towers Authority</w:t>
            </w:r>
          </w:p>
          <w:p w:rsidR="00DE07AD" w:rsidRDefault="00DE07AD"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DE07AD">
              <w:rPr>
                <w:rFonts w:ascii="Times New Roman" w:hAnsi="Times New Roman"/>
                <w:sz w:val="22"/>
                <w:szCs w:val="22"/>
              </w:rPr>
              <w:t>Kenya Institute for Public Policy Research and Analysis (KIPPRA)</w:t>
            </w:r>
          </w:p>
          <w:p w:rsidR="00B25408" w:rsidRPr="00577340" w:rsidRDefault="00B25408"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B25408">
              <w:rPr>
                <w:rFonts w:ascii="Times New Roman" w:hAnsi="Times New Roman"/>
                <w:sz w:val="22"/>
                <w:szCs w:val="22"/>
              </w:rPr>
              <w:t>Public Procurement Oversight Authority</w:t>
            </w:r>
            <w:r>
              <w:rPr>
                <w:rFonts w:ascii="Times New Roman" w:hAnsi="Times New Roman"/>
                <w:sz w:val="22"/>
                <w:szCs w:val="22"/>
              </w:rPr>
              <w:t xml:space="preserve"> (PPOA)</w:t>
            </w:r>
          </w:p>
        </w:tc>
      </w:tr>
      <w:tr w:rsidR="00577340" w:rsidRPr="00577340" w:rsidTr="00E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7340" w:rsidRPr="00577340" w:rsidRDefault="00577340" w:rsidP="00E141DA">
            <w:pPr>
              <w:rPr>
                <w:rFonts w:ascii="Times New Roman" w:hAnsi="Times New Roman"/>
                <w:bCs w:val="0"/>
                <w:sz w:val="22"/>
                <w:szCs w:val="22"/>
              </w:rPr>
            </w:pPr>
            <w:r w:rsidRPr="00577340">
              <w:rPr>
                <w:rFonts w:ascii="Times New Roman" w:hAnsi="Times New Roman"/>
                <w:bCs w:val="0"/>
                <w:sz w:val="22"/>
                <w:szCs w:val="22"/>
              </w:rPr>
              <w:lastRenderedPageBreak/>
              <w:t>County Governments</w:t>
            </w:r>
          </w:p>
        </w:tc>
        <w:tc>
          <w:tcPr>
            <w:tcW w:w="0" w:type="auto"/>
            <w:hideMark/>
          </w:tcPr>
          <w:p w:rsidR="00DE07AD" w:rsidRDefault="00DE07AD"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Council of Governors (COG)</w:t>
            </w:r>
          </w:p>
          <w:p w:rsidR="00577340" w:rsidRDefault="00577340"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577340">
              <w:rPr>
                <w:rFonts w:ascii="Times New Roman" w:hAnsi="Times New Roman"/>
                <w:sz w:val="22"/>
                <w:szCs w:val="22"/>
              </w:rPr>
              <w:t>Governor / Deputy governor</w:t>
            </w:r>
          </w:p>
          <w:p w:rsidR="0067709F" w:rsidRPr="00577340" w:rsidRDefault="0067709F"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67709F">
              <w:rPr>
                <w:rFonts w:ascii="Times New Roman" w:hAnsi="Times New Roman"/>
                <w:sz w:val="22"/>
                <w:szCs w:val="22"/>
              </w:rPr>
              <w:t>CECs in charge of Environment and Tourism</w:t>
            </w:r>
          </w:p>
          <w:p w:rsidR="00577340" w:rsidRPr="00577340" w:rsidRDefault="0067709F" w:rsidP="00513EBD">
            <w:pPr>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County Departments of Environment</w:t>
            </w:r>
          </w:p>
        </w:tc>
      </w:tr>
      <w:tr w:rsidR="00577340" w:rsidRPr="00577340" w:rsidTr="00E141DA">
        <w:tc>
          <w:tcPr>
            <w:cnfStyle w:val="001000000000" w:firstRow="0" w:lastRow="0" w:firstColumn="1" w:lastColumn="0" w:oddVBand="0" w:evenVBand="0" w:oddHBand="0" w:evenHBand="0" w:firstRowFirstColumn="0" w:firstRowLastColumn="0" w:lastRowFirstColumn="0" w:lastRowLastColumn="0"/>
            <w:tcW w:w="0" w:type="auto"/>
            <w:hideMark/>
          </w:tcPr>
          <w:p w:rsidR="00577340" w:rsidRPr="00577340" w:rsidRDefault="00CE0750" w:rsidP="00E141DA">
            <w:pPr>
              <w:rPr>
                <w:rFonts w:ascii="Times New Roman" w:hAnsi="Times New Roman"/>
                <w:bCs w:val="0"/>
                <w:sz w:val="22"/>
                <w:szCs w:val="22"/>
              </w:rPr>
            </w:pPr>
            <w:r>
              <w:rPr>
                <w:rFonts w:ascii="Times New Roman" w:hAnsi="Times New Roman"/>
                <w:bCs w:val="0"/>
                <w:sz w:val="22"/>
                <w:szCs w:val="22"/>
              </w:rPr>
              <w:t>Research Institutions</w:t>
            </w:r>
          </w:p>
        </w:tc>
        <w:tc>
          <w:tcPr>
            <w:tcW w:w="0" w:type="auto"/>
            <w:hideMark/>
          </w:tcPr>
          <w:p w:rsidR="00577340" w:rsidRDefault="00265E74"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265E74">
              <w:rPr>
                <w:rFonts w:ascii="Times New Roman" w:hAnsi="Times New Roman"/>
                <w:sz w:val="22"/>
                <w:szCs w:val="22"/>
              </w:rPr>
              <w:t>Kenya Forestry Research Institute</w:t>
            </w:r>
          </w:p>
          <w:p w:rsidR="0067709F" w:rsidRPr="0067709F" w:rsidRDefault="0067709F"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67709F">
              <w:rPr>
                <w:rFonts w:ascii="Times New Roman" w:hAnsi="Times New Roman"/>
                <w:sz w:val="22"/>
                <w:szCs w:val="22"/>
              </w:rPr>
              <w:t>Kenya Agricultural and Livestock Research Organisation (KALRO)</w:t>
            </w:r>
          </w:p>
          <w:p w:rsidR="00265E74" w:rsidRDefault="0067709F"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67709F">
              <w:rPr>
                <w:rFonts w:ascii="Times New Roman" w:hAnsi="Times New Roman"/>
                <w:sz w:val="22"/>
                <w:szCs w:val="22"/>
              </w:rPr>
              <w:t>Kenya Marine and Fisheries Research Institute (KMFRI)</w:t>
            </w:r>
          </w:p>
          <w:p w:rsidR="00E105F8" w:rsidRPr="00E105F8" w:rsidRDefault="00E105F8" w:rsidP="00513EBD">
            <w:pPr>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Universities</w:t>
            </w:r>
          </w:p>
        </w:tc>
      </w:tr>
      <w:tr w:rsidR="00577340" w:rsidRPr="00577340" w:rsidTr="00E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77340" w:rsidRPr="00577340" w:rsidRDefault="00265E74" w:rsidP="00E141DA">
            <w:pPr>
              <w:rPr>
                <w:rFonts w:ascii="Times New Roman" w:hAnsi="Times New Roman"/>
                <w:bCs w:val="0"/>
                <w:sz w:val="22"/>
                <w:szCs w:val="22"/>
              </w:rPr>
            </w:pPr>
            <w:r>
              <w:rPr>
                <w:rFonts w:ascii="Times New Roman" w:hAnsi="Times New Roman"/>
                <w:bCs w:val="0"/>
                <w:sz w:val="22"/>
                <w:szCs w:val="22"/>
              </w:rPr>
              <w:t>UN Institutions and Private Sector Institutions</w:t>
            </w:r>
          </w:p>
        </w:tc>
        <w:tc>
          <w:tcPr>
            <w:tcW w:w="0" w:type="auto"/>
          </w:tcPr>
          <w:p w:rsidR="00B25408" w:rsidRDefault="00B417F9"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B417F9">
              <w:rPr>
                <w:rFonts w:ascii="Times New Roman" w:hAnsi="Times New Roman"/>
                <w:sz w:val="22"/>
                <w:szCs w:val="22"/>
              </w:rPr>
              <w:t xml:space="preserve">Food and Agricultural Organisation </w:t>
            </w:r>
            <w:r>
              <w:rPr>
                <w:rFonts w:ascii="Times New Roman" w:hAnsi="Times New Roman"/>
                <w:sz w:val="22"/>
                <w:szCs w:val="22"/>
              </w:rPr>
              <w:t>(</w:t>
            </w:r>
            <w:r w:rsidR="00D13BD6">
              <w:rPr>
                <w:rFonts w:ascii="Times New Roman" w:hAnsi="Times New Roman"/>
                <w:sz w:val="22"/>
                <w:szCs w:val="22"/>
              </w:rPr>
              <w:t>FAO</w:t>
            </w:r>
            <w:r>
              <w:rPr>
                <w:rFonts w:ascii="Times New Roman" w:hAnsi="Times New Roman"/>
                <w:sz w:val="22"/>
                <w:szCs w:val="22"/>
              </w:rPr>
              <w:t>)</w:t>
            </w:r>
          </w:p>
          <w:p w:rsidR="00D13BD6" w:rsidRDefault="0067709F"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World Health Organisation (WHO)</w:t>
            </w:r>
          </w:p>
          <w:p w:rsidR="00B417F9" w:rsidRDefault="00B417F9"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B417F9">
              <w:rPr>
                <w:rFonts w:ascii="Times New Roman" w:hAnsi="Times New Roman"/>
                <w:sz w:val="22"/>
                <w:szCs w:val="22"/>
              </w:rPr>
              <w:t>United Nations Environment Programme (UNEP)</w:t>
            </w:r>
          </w:p>
          <w:p w:rsidR="00577340" w:rsidRDefault="00B25408"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Association of Manufacturers (KAM)</w:t>
            </w:r>
          </w:p>
          <w:p w:rsidR="00DE07AD" w:rsidRPr="00DE07AD" w:rsidRDefault="00B25408"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Kenya Private Sector Alliance (KEPSA)</w:t>
            </w:r>
          </w:p>
          <w:p w:rsidR="00AC3B46" w:rsidRDefault="001A12CE"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Pr>
                <w:rFonts w:ascii="Times New Roman" w:hAnsi="Times New Roman"/>
                <w:sz w:val="22"/>
                <w:szCs w:val="22"/>
              </w:rPr>
              <w:t>Private sector institutions under the Strategic Sector Corporation (SSC)</w:t>
            </w:r>
          </w:p>
          <w:p w:rsidR="008B36C4" w:rsidRPr="00EF4FDA" w:rsidRDefault="008B36C4" w:rsidP="00513EBD">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73764D">
              <w:rPr>
                <w:rFonts w:ascii="Times New Roman" w:hAnsi="Times New Roman"/>
                <w:sz w:val="22"/>
                <w:szCs w:val="22"/>
              </w:rPr>
              <w:t>Environment CSOs</w:t>
            </w:r>
          </w:p>
        </w:tc>
      </w:tr>
    </w:tbl>
    <w:p w:rsidR="00D13BD6" w:rsidRDefault="00D13BD6" w:rsidP="00175DAF">
      <w:pPr>
        <w:spacing w:line="276" w:lineRule="auto"/>
        <w:jc w:val="left"/>
        <w:rPr>
          <w:rFonts w:ascii="Times New Roman" w:eastAsiaTheme="majorEastAsia" w:hAnsi="Times New Roman"/>
          <w:b/>
          <w:bCs/>
          <w:sz w:val="24"/>
          <w:lang w:val="en-US"/>
        </w:rPr>
      </w:pPr>
    </w:p>
    <w:p w:rsidR="00DF20EC" w:rsidRPr="00945A18" w:rsidRDefault="00F00F43" w:rsidP="004A2981">
      <w:pPr>
        <w:pStyle w:val="Heading2"/>
        <w:rPr>
          <w:rFonts w:ascii="Times New Roman" w:hAnsi="Times New Roman" w:cs="Times New Roman"/>
          <w:lang w:val="en-US"/>
        </w:rPr>
      </w:pPr>
      <w:bookmarkStart w:id="39" w:name="_Toc488258618"/>
      <w:r w:rsidRPr="00945A18">
        <w:rPr>
          <w:rFonts w:ascii="Times New Roman" w:hAnsi="Times New Roman" w:cs="Times New Roman"/>
          <w:lang w:val="en-US"/>
        </w:rPr>
        <w:t>3.2</w:t>
      </w:r>
      <w:r w:rsidRPr="00945A18">
        <w:rPr>
          <w:rFonts w:ascii="Times New Roman" w:hAnsi="Times New Roman" w:cs="Times New Roman"/>
          <w:lang w:val="en-US"/>
        </w:rPr>
        <w:tab/>
      </w:r>
      <w:r w:rsidR="00DF20EC" w:rsidRPr="00945A18">
        <w:rPr>
          <w:rFonts w:ascii="Times New Roman" w:hAnsi="Times New Roman" w:cs="Times New Roman"/>
          <w:lang w:val="en-US"/>
        </w:rPr>
        <w:t>Methodology</w:t>
      </w:r>
      <w:bookmarkEnd w:id="39"/>
    </w:p>
    <w:p w:rsidR="00DF20EC" w:rsidRDefault="00DF20EC" w:rsidP="00AF0514">
      <w:pPr>
        <w:rPr>
          <w:rFonts w:ascii="Times New Roman" w:hAnsi="Times New Roman"/>
          <w:sz w:val="24"/>
        </w:rPr>
      </w:pPr>
    </w:p>
    <w:p w:rsidR="00B66249" w:rsidRDefault="00B66249" w:rsidP="00786530">
      <w:pPr>
        <w:pStyle w:val="Heading3"/>
      </w:pPr>
      <w:bookmarkStart w:id="40" w:name="_Toc488258619"/>
      <w:r>
        <w:t>3.2.1</w:t>
      </w:r>
      <w:r>
        <w:tab/>
      </w:r>
      <w:r w:rsidRPr="00B66249">
        <w:t>Development of the Environmental Performance Index (EPI) and providing Baselines</w:t>
      </w:r>
      <w:bookmarkEnd w:id="40"/>
    </w:p>
    <w:p w:rsidR="00B66249" w:rsidRPr="00945A18" w:rsidRDefault="00B66249" w:rsidP="00AF0514">
      <w:pPr>
        <w:rPr>
          <w:rFonts w:ascii="Times New Roman" w:hAnsi="Times New Roman"/>
          <w:sz w:val="24"/>
        </w:rPr>
      </w:pPr>
    </w:p>
    <w:p w:rsidR="00E9196B" w:rsidRPr="00945A18" w:rsidRDefault="00E9196B" w:rsidP="00E9196B">
      <w:pPr>
        <w:rPr>
          <w:rFonts w:ascii="Times New Roman" w:hAnsi="Times New Roman"/>
          <w:sz w:val="24"/>
        </w:rPr>
      </w:pPr>
      <w:r w:rsidRPr="00945A18">
        <w:rPr>
          <w:rFonts w:ascii="Times New Roman" w:hAnsi="Times New Roman"/>
          <w:sz w:val="24"/>
        </w:rPr>
        <w:t xml:space="preserve">The methodology </w:t>
      </w:r>
      <w:r w:rsidR="00DF20EC" w:rsidRPr="00945A18">
        <w:rPr>
          <w:rFonts w:ascii="Times New Roman" w:hAnsi="Times New Roman"/>
          <w:sz w:val="24"/>
        </w:rPr>
        <w:t xml:space="preserve">to be adopted </w:t>
      </w:r>
      <w:r w:rsidR="00E90548" w:rsidRPr="00945A18">
        <w:rPr>
          <w:rFonts w:ascii="Times New Roman" w:hAnsi="Times New Roman"/>
          <w:sz w:val="24"/>
        </w:rPr>
        <w:t xml:space="preserve">in development of the Kenya National EPI </w:t>
      </w:r>
      <w:r w:rsidR="00DF20EC" w:rsidRPr="00945A18">
        <w:rPr>
          <w:rFonts w:ascii="Times New Roman" w:hAnsi="Times New Roman"/>
          <w:sz w:val="24"/>
        </w:rPr>
        <w:t>will be</w:t>
      </w:r>
      <w:r w:rsidRPr="00945A18">
        <w:rPr>
          <w:rFonts w:ascii="Times New Roman" w:hAnsi="Times New Roman"/>
          <w:sz w:val="24"/>
        </w:rPr>
        <w:t xml:space="preserve"> based on </w:t>
      </w:r>
      <w:r w:rsidR="0013040A">
        <w:rPr>
          <w:rFonts w:ascii="Times New Roman" w:hAnsi="Times New Roman"/>
          <w:sz w:val="24"/>
        </w:rPr>
        <w:t xml:space="preserve">that adopted for </w:t>
      </w:r>
      <w:r w:rsidR="00E90548" w:rsidRPr="00945A18">
        <w:rPr>
          <w:rFonts w:ascii="Times New Roman" w:hAnsi="Times New Roman"/>
          <w:sz w:val="24"/>
        </w:rPr>
        <w:t xml:space="preserve">the </w:t>
      </w:r>
      <w:r w:rsidRPr="00945A18">
        <w:rPr>
          <w:rFonts w:ascii="Times New Roman" w:hAnsi="Times New Roman"/>
          <w:sz w:val="24"/>
        </w:rPr>
        <w:t xml:space="preserve">global EPI established by Yale University and Columbia University (www.epi.yale.edu). </w:t>
      </w:r>
      <w:r w:rsidR="00726965">
        <w:rPr>
          <w:rFonts w:ascii="Times New Roman" w:hAnsi="Times New Roman"/>
          <w:sz w:val="24"/>
        </w:rPr>
        <w:t xml:space="preserve">The EPI will also </w:t>
      </w:r>
      <w:r w:rsidR="00050DBB">
        <w:rPr>
          <w:rFonts w:ascii="Times New Roman" w:hAnsi="Times New Roman"/>
          <w:sz w:val="24"/>
        </w:rPr>
        <w:t>to a large extent be informed by the existing</w:t>
      </w:r>
      <w:r w:rsidR="00726965">
        <w:rPr>
          <w:rFonts w:ascii="Times New Roman" w:hAnsi="Times New Roman"/>
          <w:sz w:val="24"/>
        </w:rPr>
        <w:t xml:space="preserve"> national environment resources</w:t>
      </w:r>
      <w:r w:rsidR="00050DBB">
        <w:rPr>
          <w:rFonts w:ascii="Times New Roman" w:hAnsi="Times New Roman"/>
          <w:sz w:val="24"/>
        </w:rPr>
        <w:t xml:space="preserve"> and processes, SDGs and multilateral environmental agreements. </w:t>
      </w:r>
      <w:r w:rsidRPr="00945A18">
        <w:rPr>
          <w:rFonts w:ascii="Times New Roman" w:hAnsi="Times New Roman"/>
          <w:sz w:val="24"/>
        </w:rPr>
        <w:t xml:space="preserve">The </w:t>
      </w:r>
      <w:r w:rsidR="00981561" w:rsidRPr="00945A18">
        <w:rPr>
          <w:rFonts w:ascii="Times New Roman" w:hAnsi="Times New Roman"/>
          <w:sz w:val="24"/>
        </w:rPr>
        <w:lastRenderedPageBreak/>
        <w:t>National</w:t>
      </w:r>
      <w:r w:rsidRPr="00945A18">
        <w:rPr>
          <w:rFonts w:ascii="Times New Roman" w:hAnsi="Times New Roman"/>
          <w:sz w:val="24"/>
        </w:rPr>
        <w:t xml:space="preserve"> EPI </w:t>
      </w:r>
      <w:r w:rsidR="00981561" w:rsidRPr="00945A18">
        <w:rPr>
          <w:rFonts w:ascii="Times New Roman" w:hAnsi="Times New Roman"/>
          <w:sz w:val="24"/>
        </w:rPr>
        <w:t>will be</w:t>
      </w:r>
      <w:r w:rsidRPr="00945A18">
        <w:rPr>
          <w:rFonts w:ascii="Times New Roman" w:hAnsi="Times New Roman"/>
          <w:sz w:val="24"/>
        </w:rPr>
        <w:t xml:space="preserve"> </w:t>
      </w:r>
      <w:r w:rsidR="00981561" w:rsidRPr="00945A18">
        <w:rPr>
          <w:rFonts w:ascii="Times New Roman" w:hAnsi="Times New Roman"/>
          <w:sz w:val="24"/>
        </w:rPr>
        <w:t>generated</w:t>
      </w:r>
      <w:r w:rsidRPr="00945A18">
        <w:rPr>
          <w:rFonts w:ascii="Times New Roman" w:hAnsi="Times New Roman"/>
          <w:sz w:val="24"/>
        </w:rPr>
        <w:t xml:space="preserve"> through the calculation and aggregation of </w:t>
      </w:r>
      <w:r w:rsidR="00981561" w:rsidRPr="00945A18">
        <w:rPr>
          <w:rFonts w:ascii="Times New Roman" w:hAnsi="Times New Roman"/>
          <w:sz w:val="24"/>
        </w:rPr>
        <w:t>all the</w:t>
      </w:r>
      <w:r w:rsidRPr="00945A18">
        <w:rPr>
          <w:rFonts w:ascii="Times New Roman" w:hAnsi="Times New Roman"/>
          <w:sz w:val="24"/>
        </w:rPr>
        <w:t xml:space="preserve"> indicators reflecting </w:t>
      </w:r>
      <w:r w:rsidR="00981561" w:rsidRPr="00945A18">
        <w:rPr>
          <w:rFonts w:ascii="Times New Roman" w:hAnsi="Times New Roman"/>
          <w:sz w:val="24"/>
        </w:rPr>
        <w:t>National and County</w:t>
      </w:r>
      <w:r w:rsidRPr="00945A18">
        <w:rPr>
          <w:rFonts w:ascii="Times New Roman" w:hAnsi="Times New Roman"/>
          <w:sz w:val="24"/>
        </w:rPr>
        <w:t xml:space="preserve"> level environmental data. </w:t>
      </w:r>
      <w:r w:rsidR="0004424A" w:rsidRPr="0004424A">
        <w:rPr>
          <w:rFonts w:ascii="Times New Roman" w:hAnsi="Times New Roman"/>
          <w:sz w:val="24"/>
        </w:rPr>
        <w:t xml:space="preserve">A “proximity-to-target methodology” </w:t>
      </w:r>
      <w:r w:rsidR="0004424A">
        <w:rPr>
          <w:rFonts w:ascii="Times New Roman" w:hAnsi="Times New Roman"/>
          <w:sz w:val="24"/>
        </w:rPr>
        <w:t>will be</w:t>
      </w:r>
      <w:r w:rsidR="0004424A" w:rsidRPr="0004424A">
        <w:rPr>
          <w:rFonts w:ascii="Times New Roman" w:hAnsi="Times New Roman"/>
          <w:sz w:val="24"/>
        </w:rPr>
        <w:t xml:space="preserve"> used to assess how close each </w:t>
      </w:r>
      <w:r w:rsidR="0004424A">
        <w:rPr>
          <w:rFonts w:ascii="Times New Roman" w:hAnsi="Times New Roman"/>
          <w:sz w:val="24"/>
        </w:rPr>
        <w:t>County</w:t>
      </w:r>
      <w:r w:rsidR="0004424A" w:rsidRPr="0004424A">
        <w:rPr>
          <w:rFonts w:ascii="Times New Roman" w:hAnsi="Times New Roman"/>
          <w:sz w:val="24"/>
        </w:rPr>
        <w:t xml:space="preserve"> is to an identified policy target. County scores </w:t>
      </w:r>
      <w:r w:rsidR="0004424A">
        <w:rPr>
          <w:rFonts w:ascii="Times New Roman" w:hAnsi="Times New Roman"/>
          <w:sz w:val="24"/>
        </w:rPr>
        <w:t>will be</w:t>
      </w:r>
      <w:r w:rsidR="0004424A" w:rsidRPr="0004424A">
        <w:rPr>
          <w:rFonts w:ascii="Times New Roman" w:hAnsi="Times New Roman"/>
          <w:sz w:val="24"/>
        </w:rPr>
        <w:t xml:space="preserve"> determined by how close or far </w:t>
      </w:r>
      <w:r w:rsidR="0004424A">
        <w:rPr>
          <w:rFonts w:ascii="Times New Roman" w:hAnsi="Times New Roman"/>
          <w:sz w:val="24"/>
        </w:rPr>
        <w:t>they</w:t>
      </w:r>
      <w:r w:rsidR="0004424A" w:rsidRPr="0004424A">
        <w:rPr>
          <w:rFonts w:ascii="Times New Roman" w:hAnsi="Times New Roman"/>
          <w:sz w:val="24"/>
        </w:rPr>
        <w:t xml:space="preserve"> are to </w:t>
      </w:r>
      <w:r w:rsidR="0004424A">
        <w:rPr>
          <w:rFonts w:ascii="Times New Roman" w:hAnsi="Times New Roman"/>
          <w:sz w:val="24"/>
        </w:rPr>
        <w:t xml:space="preserve">the set policy </w:t>
      </w:r>
      <w:r w:rsidR="0004424A" w:rsidRPr="0004424A">
        <w:rPr>
          <w:rFonts w:ascii="Times New Roman" w:hAnsi="Times New Roman"/>
          <w:sz w:val="24"/>
        </w:rPr>
        <w:t xml:space="preserve">targets. Scores </w:t>
      </w:r>
      <w:r w:rsidR="0004424A">
        <w:rPr>
          <w:rFonts w:ascii="Times New Roman" w:hAnsi="Times New Roman"/>
          <w:sz w:val="24"/>
        </w:rPr>
        <w:t xml:space="preserve">will be </w:t>
      </w:r>
      <w:r w:rsidR="0004424A" w:rsidRPr="0004424A">
        <w:rPr>
          <w:rFonts w:ascii="Times New Roman" w:hAnsi="Times New Roman"/>
          <w:sz w:val="24"/>
        </w:rPr>
        <w:t>standardized (i.e., on a scale of 0 to 100) for comparability, weighting, and aggregation</w:t>
      </w:r>
      <w:r w:rsidR="0004424A">
        <w:rPr>
          <w:rFonts w:ascii="Times New Roman" w:hAnsi="Times New Roman"/>
          <w:sz w:val="24"/>
        </w:rPr>
        <w:t>.</w:t>
      </w:r>
    </w:p>
    <w:p w:rsidR="00E9196B" w:rsidRPr="00945A18" w:rsidRDefault="00E9196B" w:rsidP="00E9196B">
      <w:pPr>
        <w:rPr>
          <w:rFonts w:ascii="Times New Roman" w:hAnsi="Times New Roman"/>
          <w:sz w:val="24"/>
        </w:rPr>
      </w:pPr>
    </w:p>
    <w:p w:rsidR="00DF20EC" w:rsidRDefault="00DF20EC" w:rsidP="00E9196B">
      <w:pPr>
        <w:rPr>
          <w:rFonts w:ascii="Times New Roman" w:hAnsi="Times New Roman"/>
          <w:sz w:val="24"/>
        </w:rPr>
      </w:pPr>
      <w:r w:rsidRPr="00945A18">
        <w:rPr>
          <w:rFonts w:ascii="Times New Roman" w:hAnsi="Times New Roman"/>
          <w:sz w:val="24"/>
        </w:rPr>
        <w:t xml:space="preserve">The </w:t>
      </w:r>
      <w:r w:rsidR="00E90548" w:rsidRPr="00945A18">
        <w:rPr>
          <w:rFonts w:ascii="Times New Roman" w:hAnsi="Times New Roman"/>
          <w:sz w:val="24"/>
        </w:rPr>
        <w:t xml:space="preserve">Consultant will follow the following steps during the </w:t>
      </w:r>
      <w:r w:rsidRPr="00945A18">
        <w:rPr>
          <w:rFonts w:ascii="Times New Roman" w:hAnsi="Times New Roman"/>
          <w:sz w:val="24"/>
        </w:rPr>
        <w:t xml:space="preserve">development of the Kenya National EPI: </w:t>
      </w:r>
    </w:p>
    <w:p w:rsidR="00EF1D78" w:rsidRPr="00945A18" w:rsidRDefault="00EF1D78" w:rsidP="00E9196B">
      <w:pPr>
        <w:rPr>
          <w:rFonts w:ascii="Times New Roman" w:hAnsi="Times New Roman"/>
          <w:sz w:val="24"/>
        </w:rPr>
      </w:pPr>
    </w:p>
    <w:p w:rsidR="004C4C54" w:rsidRPr="0061266D" w:rsidRDefault="00DF20EC" w:rsidP="00513EBD">
      <w:pPr>
        <w:pStyle w:val="ListParagraph"/>
        <w:numPr>
          <w:ilvl w:val="0"/>
          <w:numId w:val="7"/>
        </w:numPr>
        <w:rPr>
          <w:rFonts w:ascii="Times New Roman" w:hAnsi="Times New Roman"/>
          <w:b/>
          <w:sz w:val="24"/>
        </w:rPr>
      </w:pPr>
      <w:r w:rsidRPr="0061266D">
        <w:rPr>
          <w:rFonts w:ascii="Times New Roman" w:hAnsi="Times New Roman"/>
          <w:b/>
          <w:sz w:val="24"/>
        </w:rPr>
        <w:t>Literature / Desk</w:t>
      </w:r>
      <w:r w:rsidR="009078A5" w:rsidRPr="0061266D">
        <w:rPr>
          <w:rFonts w:ascii="Times New Roman" w:hAnsi="Times New Roman"/>
          <w:b/>
          <w:sz w:val="24"/>
        </w:rPr>
        <w:t xml:space="preserve"> </w:t>
      </w:r>
      <w:r w:rsidR="004C4C54" w:rsidRPr="0061266D">
        <w:rPr>
          <w:rFonts w:ascii="Times New Roman" w:hAnsi="Times New Roman"/>
          <w:b/>
          <w:sz w:val="24"/>
        </w:rPr>
        <w:t>Review</w:t>
      </w:r>
    </w:p>
    <w:p w:rsidR="004C4C54" w:rsidRPr="00945A18" w:rsidRDefault="004C4C54" w:rsidP="00AF0514">
      <w:pPr>
        <w:rPr>
          <w:rFonts w:ascii="Times New Roman" w:eastAsiaTheme="minorHAnsi" w:hAnsi="Times New Roman"/>
          <w:noProof/>
          <w:sz w:val="24"/>
          <w:lang w:eastAsia="en-GB"/>
        </w:rPr>
      </w:pPr>
    </w:p>
    <w:p w:rsidR="009078A5" w:rsidRPr="00945A18" w:rsidRDefault="00963CA1" w:rsidP="00AF0514">
      <w:p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The Consultant has</w:t>
      </w:r>
      <w:r w:rsidR="009078A5" w:rsidRPr="00945A18">
        <w:rPr>
          <w:rFonts w:ascii="Times New Roman" w:eastAsiaTheme="minorHAnsi" w:hAnsi="Times New Roman"/>
          <w:noProof/>
          <w:sz w:val="24"/>
          <w:lang w:eastAsia="en-GB"/>
        </w:rPr>
        <w:t xml:space="preserve"> undertake</w:t>
      </w:r>
      <w:r w:rsidRPr="00945A18">
        <w:rPr>
          <w:rFonts w:ascii="Times New Roman" w:eastAsiaTheme="minorHAnsi" w:hAnsi="Times New Roman"/>
          <w:noProof/>
          <w:sz w:val="24"/>
          <w:lang w:eastAsia="en-GB"/>
        </w:rPr>
        <w:t>n</w:t>
      </w:r>
      <w:r w:rsidR="009078A5" w:rsidRPr="00945A18">
        <w:rPr>
          <w:rFonts w:ascii="Times New Roman" w:eastAsiaTheme="minorHAnsi" w:hAnsi="Times New Roman"/>
          <w:noProof/>
          <w:sz w:val="24"/>
          <w:lang w:eastAsia="en-GB"/>
        </w:rPr>
        <w:t xml:space="preserve"> analytical review of </w:t>
      </w:r>
      <w:r w:rsidR="00DF20EC" w:rsidRPr="00945A18">
        <w:rPr>
          <w:rFonts w:ascii="Times New Roman" w:eastAsiaTheme="minorHAnsi" w:hAnsi="Times New Roman"/>
          <w:noProof/>
          <w:sz w:val="24"/>
          <w:lang w:eastAsia="en-GB"/>
        </w:rPr>
        <w:t xml:space="preserve">key </w:t>
      </w:r>
      <w:r w:rsidR="00FC1280" w:rsidRPr="00945A18">
        <w:rPr>
          <w:rFonts w:ascii="Times New Roman" w:eastAsiaTheme="minorHAnsi" w:hAnsi="Times New Roman"/>
          <w:noProof/>
          <w:sz w:val="24"/>
          <w:lang w:eastAsia="en-GB"/>
        </w:rPr>
        <w:t xml:space="preserve">documentation and publications on </w:t>
      </w:r>
      <w:r w:rsidR="00DF20EC" w:rsidRPr="00945A18">
        <w:rPr>
          <w:rFonts w:ascii="Times New Roman" w:eastAsiaTheme="minorHAnsi" w:hAnsi="Times New Roman"/>
          <w:noProof/>
          <w:sz w:val="24"/>
          <w:lang w:eastAsia="en-GB"/>
        </w:rPr>
        <w:t>environmental</w:t>
      </w:r>
      <w:r w:rsidR="009078A5" w:rsidRPr="00945A18">
        <w:rPr>
          <w:rFonts w:ascii="Times New Roman" w:eastAsiaTheme="minorHAnsi" w:hAnsi="Times New Roman"/>
          <w:noProof/>
          <w:sz w:val="24"/>
          <w:lang w:eastAsia="en-GB"/>
        </w:rPr>
        <w:t xml:space="preserve"> </w:t>
      </w:r>
      <w:r w:rsidR="00FC1280" w:rsidRPr="00945A18">
        <w:rPr>
          <w:rFonts w:ascii="Times New Roman" w:eastAsiaTheme="minorHAnsi" w:hAnsi="Times New Roman"/>
          <w:noProof/>
          <w:sz w:val="24"/>
          <w:lang w:eastAsia="en-GB"/>
        </w:rPr>
        <w:t>management</w:t>
      </w:r>
      <w:r w:rsidRPr="00945A18">
        <w:rPr>
          <w:rFonts w:ascii="Times New Roman" w:eastAsiaTheme="minorHAnsi" w:hAnsi="Times New Roman"/>
          <w:noProof/>
          <w:sz w:val="24"/>
          <w:lang w:eastAsia="en-GB"/>
        </w:rPr>
        <w:t xml:space="preserve"> and policies</w:t>
      </w:r>
      <w:r w:rsidR="009078A5" w:rsidRPr="00945A18">
        <w:rPr>
          <w:rFonts w:ascii="Times New Roman" w:eastAsiaTheme="minorHAnsi" w:hAnsi="Times New Roman"/>
          <w:noProof/>
          <w:sz w:val="24"/>
          <w:lang w:eastAsia="en-GB"/>
        </w:rPr>
        <w:t xml:space="preserve"> in </w:t>
      </w:r>
      <w:r w:rsidR="00DF20EC" w:rsidRPr="00945A18">
        <w:rPr>
          <w:rFonts w:ascii="Times New Roman" w:eastAsiaTheme="minorHAnsi" w:hAnsi="Times New Roman"/>
          <w:noProof/>
          <w:sz w:val="24"/>
          <w:lang w:eastAsia="en-GB"/>
        </w:rPr>
        <w:t>K</w:t>
      </w:r>
      <w:r w:rsidR="009078A5" w:rsidRPr="00945A18">
        <w:rPr>
          <w:rFonts w:ascii="Times New Roman" w:eastAsiaTheme="minorHAnsi" w:hAnsi="Times New Roman"/>
          <w:noProof/>
          <w:sz w:val="24"/>
          <w:lang w:eastAsia="en-GB"/>
        </w:rPr>
        <w:t xml:space="preserve">enya, the region and in the world. </w:t>
      </w:r>
      <w:r w:rsidRPr="00945A18">
        <w:rPr>
          <w:rFonts w:ascii="Times New Roman" w:eastAsiaTheme="minorHAnsi" w:hAnsi="Times New Roman"/>
          <w:noProof/>
          <w:sz w:val="24"/>
          <w:lang w:eastAsia="en-GB"/>
        </w:rPr>
        <w:t xml:space="preserve">Some of these documentation include: </w:t>
      </w:r>
    </w:p>
    <w:p w:rsidR="009078A5" w:rsidRPr="00945A18" w:rsidRDefault="009078A5" w:rsidP="00AF0514">
      <w:pPr>
        <w:rPr>
          <w:rFonts w:ascii="Times New Roman" w:eastAsiaTheme="minorHAnsi" w:hAnsi="Times New Roman"/>
          <w:noProof/>
          <w:sz w:val="24"/>
          <w:lang w:eastAsia="en-GB"/>
        </w:rPr>
      </w:pPr>
    </w:p>
    <w:p w:rsidR="00112B9E" w:rsidRDefault="00112B9E" w:rsidP="00112B9E">
      <w:pPr>
        <w:pStyle w:val="ListParagraph"/>
        <w:numPr>
          <w:ilvl w:val="0"/>
          <w:numId w:val="1"/>
        </w:numPr>
        <w:rPr>
          <w:rFonts w:ascii="Times New Roman" w:eastAsiaTheme="minorHAnsi" w:hAnsi="Times New Roman"/>
          <w:noProof/>
          <w:sz w:val="24"/>
          <w:lang w:eastAsia="en-GB"/>
        </w:rPr>
      </w:pPr>
      <w:r w:rsidRPr="00112B9E">
        <w:rPr>
          <w:rFonts w:ascii="Times New Roman" w:eastAsiaTheme="minorHAnsi" w:hAnsi="Times New Roman"/>
          <w:noProof/>
          <w:sz w:val="24"/>
          <w:lang w:eastAsia="en-GB"/>
        </w:rPr>
        <w:t>GGEP Programme design document</w:t>
      </w:r>
    </w:p>
    <w:p w:rsidR="002B08F1" w:rsidRDefault="002B08F1"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State of Environment Report (SOE)</w:t>
      </w:r>
      <w:r w:rsidR="00EF1D78">
        <w:rPr>
          <w:rFonts w:ascii="Times New Roman" w:eastAsiaTheme="minorHAnsi" w:hAnsi="Times New Roman"/>
          <w:noProof/>
          <w:sz w:val="24"/>
          <w:lang w:eastAsia="en-GB"/>
        </w:rPr>
        <w:t xml:space="preserve"> and</w:t>
      </w:r>
      <w:r w:rsidR="001A12CE">
        <w:rPr>
          <w:rFonts w:ascii="Times New Roman" w:eastAsiaTheme="minorHAnsi" w:hAnsi="Times New Roman"/>
          <w:noProof/>
          <w:sz w:val="24"/>
          <w:lang w:eastAsia="en-GB"/>
        </w:rPr>
        <w:t xml:space="preserve"> manual</w:t>
      </w:r>
    </w:p>
    <w:p w:rsidR="00562518" w:rsidRPr="00945A18" w:rsidRDefault="00562518" w:rsidP="00562518">
      <w:pPr>
        <w:pStyle w:val="ListParagraph"/>
        <w:numPr>
          <w:ilvl w:val="0"/>
          <w:numId w:val="1"/>
        </w:numPr>
        <w:rPr>
          <w:rFonts w:ascii="Times New Roman" w:eastAsiaTheme="minorHAnsi" w:hAnsi="Times New Roman"/>
          <w:noProof/>
          <w:sz w:val="24"/>
          <w:lang w:eastAsia="en-GB"/>
        </w:rPr>
      </w:pPr>
      <w:r w:rsidRPr="00562518">
        <w:rPr>
          <w:rFonts w:ascii="Times New Roman" w:eastAsiaTheme="minorHAnsi" w:hAnsi="Times New Roman"/>
          <w:noProof/>
          <w:sz w:val="24"/>
          <w:lang w:eastAsia="en-GB"/>
        </w:rPr>
        <w:t>Sustainable Development Goals (SDGs)</w:t>
      </w:r>
    </w:p>
    <w:p w:rsidR="00506F79" w:rsidRPr="00945A18" w:rsidRDefault="00506F79"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The Constitution and Vision 2030</w:t>
      </w:r>
    </w:p>
    <w:p w:rsidR="002B08F1" w:rsidRDefault="002B08F1"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National Environment Action Plan (NEAP)</w:t>
      </w:r>
    </w:p>
    <w:p w:rsidR="008B36C4" w:rsidRPr="0073764D" w:rsidRDefault="008B36C4" w:rsidP="001C3BED">
      <w:pPr>
        <w:pStyle w:val="ListParagraph"/>
        <w:numPr>
          <w:ilvl w:val="0"/>
          <w:numId w:val="1"/>
        </w:numPr>
        <w:rPr>
          <w:rFonts w:ascii="Times New Roman" w:eastAsiaTheme="minorHAnsi" w:hAnsi="Times New Roman"/>
          <w:noProof/>
          <w:sz w:val="24"/>
          <w:lang w:eastAsia="en-GB"/>
        </w:rPr>
      </w:pPr>
      <w:r w:rsidRPr="0073764D">
        <w:rPr>
          <w:rFonts w:ascii="Times New Roman" w:eastAsiaTheme="minorHAnsi" w:hAnsi="Times New Roman"/>
          <w:noProof/>
          <w:sz w:val="24"/>
          <w:lang w:eastAsia="en-GB"/>
        </w:rPr>
        <w:t xml:space="preserve">State of Environment Reports </w:t>
      </w:r>
    </w:p>
    <w:p w:rsidR="008B36C4" w:rsidRPr="0073764D" w:rsidRDefault="008B36C4" w:rsidP="001C3BED">
      <w:pPr>
        <w:pStyle w:val="ListParagraph"/>
        <w:numPr>
          <w:ilvl w:val="0"/>
          <w:numId w:val="1"/>
        </w:numPr>
        <w:rPr>
          <w:rFonts w:ascii="Times New Roman" w:eastAsiaTheme="minorHAnsi" w:hAnsi="Times New Roman"/>
          <w:noProof/>
          <w:sz w:val="24"/>
          <w:lang w:eastAsia="en-GB"/>
        </w:rPr>
      </w:pPr>
      <w:r w:rsidRPr="0073764D">
        <w:rPr>
          <w:rFonts w:ascii="Times New Roman" w:eastAsiaTheme="minorHAnsi" w:hAnsi="Times New Roman"/>
          <w:noProof/>
          <w:sz w:val="24"/>
          <w:lang w:eastAsia="en-GB"/>
        </w:rPr>
        <w:t>Kenya Green Growth Development Guideline  (by KENINVEST)</w:t>
      </w:r>
    </w:p>
    <w:p w:rsidR="003669FC" w:rsidRPr="00945A18" w:rsidRDefault="003669FC"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Kenya Programme 2016–2020 Green Growth and Employment Thematic Programme Document</w:t>
      </w:r>
    </w:p>
    <w:p w:rsidR="00662441" w:rsidRPr="00945A18" w:rsidRDefault="00662441"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 xml:space="preserve">Relevant National Policies and Strategies e.g. </w:t>
      </w:r>
      <w:r w:rsidR="00CA4D43" w:rsidRPr="00945A18">
        <w:rPr>
          <w:rFonts w:ascii="Times New Roman" w:eastAsiaTheme="minorHAnsi" w:hAnsi="Times New Roman"/>
          <w:noProof/>
          <w:sz w:val="24"/>
          <w:lang w:eastAsia="en-GB"/>
        </w:rPr>
        <w:t xml:space="preserve">National Environmental Policy (Draft), </w:t>
      </w:r>
      <w:r w:rsidRPr="00945A18">
        <w:rPr>
          <w:rFonts w:ascii="Times New Roman" w:eastAsiaTheme="minorHAnsi" w:hAnsi="Times New Roman"/>
          <w:noProof/>
          <w:sz w:val="24"/>
          <w:lang w:eastAsia="en-GB"/>
        </w:rPr>
        <w:t>Land Policy, National Biodiversity Strategy and Action Plan (NBSAP)</w:t>
      </w:r>
    </w:p>
    <w:p w:rsidR="00662441" w:rsidRPr="00945A18" w:rsidRDefault="003669FC"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EMCA Regulations</w:t>
      </w:r>
      <w:r w:rsidR="00BC1CE6" w:rsidRPr="00945A18">
        <w:rPr>
          <w:rFonts w:ascii="Times New Roman" w:eastAsiaTheme="minorHAnsi" w:hAnsi="Times New Roman"/>
          <w:noProof/>
          <w:sz w:val="24"/>
          <w:lang w:eastAsia="en-GB"/>
        </w:rPr>
        <w:t xml:space="preserve"> (Air Quality Regulations, Noise and Excessive Vibration Regulations 2007, </w:t>
      </w:r>
      <w:r w:rsidR="00D94189" w:rsidRPr="00945A18">
        <w:rPr>
          <w:rFonts w:ascii="Times New Roman" w:eastAsiaTheme="minorHAnsi" w:hAnsi="Times New Roman"/>
          <w:noProof/>
          <w:sz w:val="24"/>
          <w:lang w:eastAsia="en-GB"/>
        </w:rPr>
        <w:t>Waste Management Regulation, 2006</w:t>
      </w:r>
    </w:p>
    <w:p w:rsidR="005E688E" w:rsidRPr="00945A18" w:rsidRDefault="005E688E"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National Climate Change Action Plan 2013–17</w:t>
      </w:r>
    </w:p>
    <w:p w:rsidR="003669FC" w:rsidRPr="00945A18" w:rsidRDefault="003669FC"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National Climate Change Response Strategy</w:t>
      </w:r>
    </w:p>
    <w:p w:rsidR="00BC1CE6" w:rsidRPr="00945A18" w:rsidRDefault="00BC1CE6"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International Conventions which Kenya has ratified e.g. Convention on Biological Diversity (CBD), Convention on Wetlands (Ramsar, 1971)</w:t>
      </w:r>
    </w:p>
    <w:p w:rsidR="001A12CE" w:rsidRDefault="001A12CE" w:rsidP="001C3BED">
      <w:pPr>
        <w:pStyle w:val="ListParagraph"/>
        <w:numPr>
          <w:ilvl w:val="0"/>
          <w:numId w:val="1"/>
        </w:numPr>
        <w:rPr>
          <w:rFonts w:ascii="Times New Roman" w:eastAsiaTheme="minorHAnsi" w:hAnsi="Times New Roman"/>
          <w:noProof/>
          <w:sz w:val="24"/>
          <w:lang w:eastAsia="en-GB"/>
        </w:rPr>
      </w:pPr>
      <w:r>
        <w:rPr>
          <w:rFonts w:ascii="Times New Roman" w:eastAsiaTheme="minorHAnsi" w:hAnsi="Times New Roman"/>
          <w:noProof/>
          <w:sz w:val="24"/>
          <w:lang w:eastAsia="en-GB"/>
        </w:rPr>
        <w:lastRenderedPageBreak/>
        <w:t>Environmental Action Plans pr</w:t>
      </w:r>
      <w:r w:rsidR="00673960">
        <w:rPr>
          <w:rFonts w:ascii="Times New Roman" w:eastAsiaTheme="minorHAnsi" w:hAnsi="Times New Roman"/>
          <w:noProof/>
          <w:sz w:val="24"/>
          <w:lang w:eastAsia="en-GB"/>
        </w:rPr>
        <w:t>e</w:t>
      </w:r>
      <w:r>
        <w:rPr>
          <w:rFonts w:ascii="Times New Roman" w:eastAsiaTheme="minorHAnsi" w:hAnsi="Times New Roman"/>
          <w:noProof/>
          <w:sz w:val="24"/>
          <w:lang w:eastAsia="en-GB"/>
        </w:rPr>
        <w:t>paration guidelines (2016 – 2022)</w:t>
      </w:r>
    </w:p>
    <w:p w:rsidR="00244A7F" w:rsidRPr="00945A18" w:rsidRDefault="002B08F1"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County Environment Action Plans</w:t>
      </w:r>
    </w:p>
    <w:p w:rsidR="003669FC" w:rsidRPr="00945A18" w:rsidRDefault="003669FC" w:rsidP="001C3BED">
      <w:pPr>
        <w:pStyle w:val="ListParagraph"/>
        <w:numPr>
          <w:ilvl w:val="0"/>
          <w:numId w:val="1"/>
        </w:num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County Integrated Development Plans (CIDPs)</w:t>
      </w:r>
    </w:p>
    <w:p w:rsidR="00244A7F" w:rsidRPr="00945A18" w:rsidRDefault="00244A7F" w:rsidP="00AF0514">
      <w:pPr>
        <w:rPr>
          <w:rFonts w:ascii="Times New Roman" w:eastAsiaTheme="minorHAnsi" w:hAnsi="Times New Roman"/>
          <w:noProof/>
          <w:sz w:val="24"/>
          <w:lang w:eastAsia="en-GB"/>
        </w:rPr>
      </w:pPr>
    </w:p>
    <w:p w:rsidR="004F5FC7" w:rsidRPr="00945A18" w:rsidRDefault="00963CA1" w:rsidP="00AF0514">
      <w:pPr>
        <w:rPr>
          <w:rFonts w:ascii="Times New Roman" w:eastAsiaTheme="minorHAnsi" w:hAnsi="Times New Roman"/>
          <w:noProof/>
          <w:sz w:val="24"/>
          <w:lang w:eastAsia="en-GB"/>
        </w:rPr>
      </w:pPr>
      <w:r w:rsidRPr="00945A18">
        <w:rPr>
          <w:rFonts w:ascii="Times New Roman" w:eastAsiaTheme="minorHAnsi" w:hAnsi="Times New Roman"/>
          <w:noProof/>
          <w:sz w:val="24"/>
          <w:lang w:eastAsia="en-GB"/>
        </w:rPr>
        <w:t>Literature review is a continuous exercise and a</w:t>
      </w:r>
      <w:r w:rsidR="004F5FC7" w:rsidRPr="00945A18">
        <w:rPr>
          <w:rFonts w:ascii="Times New Roman" w:eastAsiaTheme="minorHAnsi" w:hAnsi="Times New Roman"/>
          <w:noProof/>
          <w:sz w:val="24"/>
          <w:lang w:eastAsia="en-GB"/>
        </w:rPr>
        <w:t xml:space="preserve">dditional </w:t>
      </w:r>
      <w:r w:rsidR="009078A5" w:rsidRPr="00945A18">
        <w:rPr>
          <w:rFonts w:ascii="Times New Roman" w:eastAsiaTheme="minorHAnsi" w:hAnsi="Times New Roman"/>
          <w:noProof/>
          <w:sz w:val="24"/>
          <w:lang w:eastAsia="en-GB"/>
        </w:rPr>
        <w:t xml:space="preserve">pieces of literature will be </w:t>
      </w:r>
      <w:r w:rsidR="004F5FC7" w:rsidRPr="00945A18">
        <w:rPr>
          <w:rFonts w:ascii="Times New Roman" w:eastAsiaTheme="minorHAnsi" w:hAnsi="Times New Roman"/>
          <w:noProof/>
          <w:sz w:val="24"/>
          <w:lang w:eastAsia="en-GB"/>
        </w:rPr>
        <w:t>reviewed as the study progresses.</w:t>
      </w:r>
    </w:p>
    <w:p w:rsidR="004024A6" w:rsidRPr="00945A18" w:rsidRDefault="004024A6" w:rsidP="00AF0514">
      <w:pPr>
        <w:rPr>
          <w:rFonts w:ascii="Times New Roman" w:eastAsiaTheme="minorHAnsi" w:hAnsi="Times New Roman"/>
          <w:noProof/>
          <w:sz w:val="24"/>
          <w:lang w:eastAsia="en-GB"/>
        </w:rPr>
      </w:pPr>
    </w:p>
    <w:p w:rsidR="006342B5" w:rsidRPr="0061266D" w:rsidRDefault="006342B5" w:rsidP="00513EBD">
      <w:pPr>
        <w:pStyle w:val="ListParagraph"/>
        <w:numPr>
          <w:ilvl w:val="0"/>
          <w:numId w:val="7"/>
        </w:numPr>
        <w:rPr>
          <w:rFonts w:ascii="Times New Roman" w:hAnsi="Times New Roman"/>
          <w:b/>
          <w:sz w:val="24"/>
        </w:rPr>
      </w:pPr>
      <w:r w:rsidRPr="0061266D">
        <w:rPr>
          <w:rFonts w:ascii="Times New Roman" w:hAnsi="Times New Roman"/>
          <w:b/>
          <w:sz w:val="24"/>
        </w:rPr>
        <w:t>Establishment of the EPI Framework</w:t>
      </w:r>
    </w:p>
    <w:p w:rsidR="006342B5" w:rsidRDefault="006342B5" w:rsidP="005E0195">
      <w:pPr>
        <w:rPr>
          <w:rFonts w:ascii="Times New Roman" w:hAnsi="Times New Roman"/>
          <w:sz w:val="24"/>
        </w:rPr>
      </w:pPr>
    </w:p>
    <w:p w:rsidR="00966563" w:rsidRDefault="00966563" w:rsidP="005E0195">
      <w:pPr>
        <w:rPr>
          <w:rFonts w:ascii="Times New Roman" w:hAnsi="Times New Roman"/>
          <w:sz w:val="24"/>
        </w:rPr>
      </w:pPr>
      <w:r>
        <w:rPr>
          <w:rFonts w:ascii="Times New Roman" w:hAnsi="Times New Roman"/>
          <w:sz w:val="24"/>
        </w:rPr>
        <w:t xml:space="preserve">Establishing the structure of the Environmental Performance Index will be an iterative process that will require several rounds of revisions with the client, </w:t>
      </w:r>
      <w:r w:rsidR="003A23C3">
        <w:rPr>
          <w:rFonts w:ascii="Times New Roman" w:hAnsi="Times New Roman"/>
          <w:sz w:val="24"/>
        </w:rPr>
        <w:t xml:space="preserve">GGEP </w:t>
      </w:r>
      <w:r>
        <w:rPr>
          <w:rFonts w:ascii="Times New Roman" w:hAnsi="Times New Roman"/>
          <w:sz w:val="24"/>
        </w:rPr>
        <w:t>partners and key stakeholders.</w:t>
      </w:r>
      <w:r w:rsidR="003A23C3">
        <w:rPr>
          <w:rFonts w:ascii="Times New Roman" w:hAnsi="Times New Roman"/>
          <w:sz w:val="24"/>
        </w:rPr>
        <w:t xml:space="preserve"> The EPI framework will start from an “ideal” perspective including </w:t>
      </w:r>
      <w:r w:rsidR="0064060B">
        <w:rPr>
          <w:rFonts w:ascii="Times New Roman" w:hAnsi="Times New Roman"/>
          <w:sz w:val="24"/>
        </w:rPr>
        <w:t xml:space="preserve">identifying the index </w:t>
      </w:r>
      <w:r w:rsidR="003A23C3">
        <w:rPr>
          <w:rFonts w:ascii="Times New Roman" w:hAnsi="Times New Roman"/>
          <w:sz w:val="24"/>
        </w:rPr>
        <w:t>objectives, policy categories and indicators. This will be refined with stakeholder and expert input during consultations at the onset of the study.</w:t>
      </w:r>
    </w:p>
    <w:p w:rsidR="00966563" w:rsidRDefault="00966563" w:rsidP="005E0195">
      <w:pPr>
        <w:rPr>
          <w:rFonts w:ascii="Times New Roman" w:hAnsi="Times New Roman"/>
          <w:sz w:val="24"/>
        </w:rPr>
      </w:pPr>
    </w:p>
    <w:p w:rsidR="006342B5" w:rsidRPr="0061266D" w:rsidRDefault="006342B5" w:rsidP="00513EBD">
      <w:pPr>
        <w:pStyle w:val="ListParagraph"/>
        <w:numPr>
          <w:ilvl w:val="0"/>
          <w:numId w:val="7"/>
        </w:numPr>
        <w:rPr>
          <w:rFonts w:ascii="Times New Roman" w:hAnsi="Times New Roman"/>
          <w:b/>
          <w:sz w:val="24"/>
        </w:rPr>
      </w:pPr>
      <w:r w:rsidRPr="0061266D">
        <w:rPr>
          <w:rFonts w:ascii="Times New Roman" w:hAnsi="Times New Roman"/>
          <w:b/>
          <w:sz w:val="24"/>
        </w:rPr>
        <w:t>Baseline Data Collection on Indicators</w:t>
      </w:r>
    </w:p>
    <w:p w:rsidR="006342B5" w:rsidRDefault="006342B5" w:rsidP="005E0195">
      <w:pPr>
        <w:rPr>
          <w:rFonts w:ascii="Times New Roman" w:hAnsi="Times New Roman"/>
          <w:sz w:val="24"/>
        </w:rPr>
      </w:pPr>
    </w:p>
    <w:p w:rsidR="0088265A" w:rsidRDefault="0020634B" w:rsidP="0067639C">
      <w:pPr>
        <w:rPr>
          <w:rFonts w:ascii="Times New Roman" w:hAnsi="Times New Roman"/>
          <w:sz w:val="24"/>
        </w:rPr>
      </w:pPr>
      <w:r>
        <w:rPr>
          <w:rFonts w:ascii="Times New Roman" w:hAnsi="Times New Roman"/>
          <w:sz w:val="24"/>
        </w:rPr>
        <w:t>Upon identification of</w:t>
      </w:r>
      <w:r w:rsidRPr="0020634B">
        <w:rPr>
          <w:rFonts w:ascii="Times New Roman" w:hAnsi="Times New Roman"/>
          <w:sz w:val="24"/>
        </w:rPr>
        <w:t xml:space="preserve"> all the indicators </w:t>
      </w:r>
      <w:r w:rsidR="00C22E3F">
        <w:rPr>
          <w:rFonts w:ascii="Times New Roman" w:hAnsi="Times New Roman"/>
          <w:sz w:val="24"/>
        </w:rPr>
        <w:t xml:space="preserve">under various policy categories </w:t>
      </w:r>
      <w:r w:rsidRPr="0020634B">
        <w:rPr>
          <w:rFonts w:ascii="Times New Roman" w:hAnsi="Times New Roman"/>
          <w:sz w:val="24"/>
        </w:rPr>
        <w:t xml:space="preserve">for the Kenya National EPI, the Consultant will </w:t>
      </w:r>
      <w:r w:rsidR="00C22E3F">
        <w:rPr>
          <w:rFonts w:ascii="Times New Roman" w:hAnsi="Times New Roman"/>
          <w:sz w:val="24"/>
        </w:rPr>
        <w:t>proceed with</w:t>
      </w:r>
      <w:r w:rsidRPr="0020634B">
        <w:rPr>
          <w:rFonts w:ascii="Times New Roman" w:hAnsi="Times New Roman"/>
          <w:sz w:val="24"/>
        </w:rPr>
        <w:t xml:space="preserve"> baseline data </w:t>
      </w:r>
      <w:r w:rsidR="002F3D29">
        <w:rPr>
          <w:rFonts w:ascii="Times New Roman" w:hAnsi="Times New Roman"/>
          <w:sz w:val="24"/>
        </w:rPr>
        <w:t xml:space="preserve">collection </w:t>
      </w:r>
      <w:r w:rsidRPr="0020634B">
        <w:rPr>
          <w:rFonts w:ascii="Times New Roman" w:hAnsi="Times New Roman"/>
          <w:sz w:val="24"/>
        </w:rPr>
        <w:t>for each of the</w:t>
      </w:r>
      <w:r w:rsidR="00C22E3F">
        <w:rPr>
          <w:rFonts w:ascii="Times New Roman" w:hAnsi="Times New Roman"/>
          <w:sz w:val="24"/>
        </w:rPr>
        <w:t xml:space="preserve"> indicators</w:t>
      </w:r>
      <w:r w:rsidR="0067639C" w:rsidRPr="0067639C">
        <w:t xml:space="preserve"> </w:t>
      </w:r>
      <w:r w:rsidR="0067639C" w:rsidRPr="0067639C">
        <w:rPr>
          <w:rFonts w:ascii="Times New Roman" w:hAnsi="Times New Roman"/>
          <w:sz w:val="24"/>
        </w:rPr>
        <w:t xml:space="preserve">for </w:t>
      </w:r>
      <w:r w:rsidR="0067639C">
        <w:rPr>
          <w:rFonts w:ascii="Times New Roman" w:hAnsi="Times New Roman"/>
          <w:sz w:val="24"/>
        </w:rPr>
        <w:t xml:space="preserve">the most recent </w:t>
      </w:r>
      <w:r w:rsidR="0067639C" w:rsidRPr="0067639C">
        <w:rPr>
          <w:rFonts w:ascii="Times New Roman" w:hAnsi="Times New Roman"/>
          <w:sz w:val="24"/>
        </w:rPr>
        <w:t>year of data available</w:t>
      </w:r>
      <w:r w:rsidR="0067639C">
        <w:rPr>
          <w:rFonts w:ascii="Times New Roman" w:hAnsi="Times New Roman"/>
          <w:sz w:val="24"/>
        </w:rPr>
        <w:t xml:space="preserve"> preferably 2016 </w:t>
      </w:r>
      <w:r w:rsidR="00C22E3F">
        <w:rPr>
          <w:rFonts w:ascii="Times New Roman" w:hAnsi="Times New Roman"/>
          <w:sz w:val="24"/>
        </w:rPr>
        <w:t xml:space="preserve">. As emphasized in the previous Chapter, the baseline data </w:t>
      </w:r>
      <w:r w:rsidR="00C22E3F" w:rsidRPr="00C22E3F">
        <w:rPr>
          <w:rFonts w:ascii="Times New Roman" w:hAnsi="Times New Roman"/>
          <w:sz w:val="24"/>
        </w:rPr>
        <w:t xml:space="preserve">to be considered for the EPI must meet </w:t>
      </w:r>
      <w:r w:rsidR="00C22E3F">
        <w:rPr>
          <w:rFonts w:ascii="Times New Roman" w:hAnsi="Times New Roman"/>
          <w:sz w:val="24"/>
        </w:rPr>
        <w:t>a certain</w:t>
      </w:r>
      <w:r w:rsidR="00C22E3F" w:rsidRPr="00C22E3F">
        <w:rPr>
          <w:rFonts w:ascii="Times New Roman" w:hAnsi="Times New Roman"/>
          <w:sz w:val="24"/>
        </w:rPr>
        <w:t xml:space="preserve"> threshold</w:t>
      </w:r>
      <w:r w:rsidR="00C22E3F">
        <w:rPr>
          <w:rFonts w:ascii="Times New Roman" w:hAnsi="Times New Roman"/>
          <w:sz w:val="24"/>
        </w:rPr>
        <w:t>.</w:t>
      </w:r>
      <w:r w:rsidR="001276DA">
        <w:rPr>
          <w:rFonts w:ascii="Times New Roman" w:hAnsi="Times New Roman"/>
          <w:sz w:val="24"/>
        </w:rPr>
        <w:t xml:space="preserve"> Even though baseline data will eventually be provided for all the 47 Counties, the Consultant will sample pilot Counties which will be visited. </w:t>
      </w:r>
      <w:r w:rsidR="0088265A" w:rsidRPr="0088265A">
        <w:rPr>
          <w:rFonts w:ascii="Times New Roman" w:hAnsi="Times New Roman"/>
          <w:sz w:val="24"/>
        </w:rPr>
        <w:t xml:space="preserve">The </w:t>
      </w:r>
      <w:r w:rsidR="0088265A">
        <w:rPr>
          <w:rFonts w:ascii="Times New Roman" w:hAnsi="Times New Roman"/>
          <w:sz w:val="24"/>
        </w:rPr>
        <w:t xml:space="preserve">baseline </w:t>
      </w:r>
      <w:r w:rsidR="0088265A" w:rsidRPr="0088265A">
        <w:rPr>
          <w:rFonts w:ascii="Times New Roman" w:hAnsi="Times New Roman"/>
          <w:sz w:val="24"/>
        </w:rPr>
        <w:t xml:space="preserve">data used for the EPI </w:t>
      </w:r>
      <w:r w:rsidR="0088265A">
        <w:rPr>
          <w:rFonts w:ascii="Times New Roman" w:hAnsi="Times New Roman"/>
          <w:sz w:val="24"/>
        </w:rPr>
        <w:t xml:space="preserve">will </w:t>
      </w:r>
      <w:r w:rsidR="0088265A" w:rsidRPr="0088265A">
        <w:rPr>
          <w:rFonts w:ascii="Times New Roman" w:hAnsi="Times New Roman"/>
          <w:sz w:val="24"/>
        </w:rPr>
        <w:t>come from a variety of sources</w:t>
      </w:r>
      <w:r w:rsidR="0088265A">
        <w:rPr>
          <w:rFonts w:ascii="Times New Roman" w:hAnsi="Times New Roman"/>
          <w:sz w:val="24"/>
        </w:rPr>
        <w:t xml:space="preserve"> including but not limited to the following</w:t>
      </w:r>
      <w:r w:rsidR="0088265A" w:rsidRPr="0088265A">
        <w:rPr>
          <w:rFonts w:ascii="Times New Roman" w:hAnsi="Times New Roman"/>
          <w:sz w:val="24"/>
        </w:rPr>
        <w:t>:</w:t>
      </w:r>
    </w:p>
    <w:p w:rsidR="0088265A" w:rsidRPr="0088265A" w:rsidRDefault="0088265A" w:rsidP="0088265A">
      <w:pPr>
        <w:rPr>
          <w:rFonts w:ascii="Times New Roman" w:hAnsi="Times New Roman"/>
          <w:sz w:val="24"/>
        </w:rPr>
      </w:pPr>
    </w:p>
    <w:p w:rsidR="0088265A" w:rsidRPr="0088265A" w:rsidRDefault="0088265A" w:rsidP="00513EBD">
      <w:pPr>
        <w:pStyle w:val="ListParagraph"/>
        <w:numPr>
          <w:ilvl w:val="0"/>
          <w:numId w:val="25"/>
        </w:numPr>
        <w:rPr>
          <w:rFonts w:ascii="Times New Roman" w:hAnsi="Times New Roman"/>
          <w:sz w:val="24"/>
        </w:rPr>
      </w:pPr>
      <w:r w:rsidRPr="0088265A">
        <w:rPr>
          <w:rFonts w:ascii="Times New Roman" w:hAnsi="Times New Roman"/>
          <w:sz w:val="24"/>
        </w:rPr>
        <w:t xml:space="preserve">Official </w:t>
      </w:r>
      <w:r>
        <w:rPr>
          <w:rFonts w:ascii="Times New Roman" w:hAnsi="Times New Roman"/>
          <w:sz w:val="24"/>
        </w:rPr>
        <w:t>published data</w:t>
      </w:r>
      <w:r w:rsidRPr="0088265A">
        <w:rPr>
          <w:rFonts w:ascii="Times New Roman" w:hAnsi="Times New Roman"/>
          <w:sz w:val="24"/>
        </w:rPr>
        <w:t xml:space="preserve"> that are measured and for</w:t>
      </w:r>
      <w:r>
        <w:rPr>
          <w:rFonts w:ascii="Times New Roman" w:hAnsi="Times New Roman"/>
          <w:sz w:val="24"/>
        </w:rPr>
        <w:t>mally reported by governments</w:t>
      </w:r>
    </w:p>
    <w:p w:rsidR="00300652" w:rsidRDefault="00300652" w:rsidP="00513EBD">
      <w:pPr>
        <w:pStyle w:val="ListParagraph"/>
        <w:numPr>
          <w:ilvl w:val="0"/>
          <w:numId w:val="25"/>
        </w:numPr>
        <w:rPr>
          <w:rFonts w:ascii="Times New Roman" w:hAnsi="Times New Roman"/>
          <w:sz w:val="24"/>
        </w:rPr>
      </w:pPr>
      <w:r>
        <w:rPr>
          <w:rFonts w:ascii="Times New Roman" w:hAnsi="Times New Roman"/>
          <w:sz w:val="24"/>
        </w:rPr>
        <w:t>I</w:t>
      </w:r>
      <w:r w:rsidRPr="00300652">
        <w:rPr>
          <w:rFonts w:ascii="Times New Roman" w:hAnsi="Times New Roman"/>
          <w:sz w:val="24"/>
        </w:rPr>
        <w:t>nter</w:t>
      </w:r>
      <w:r>
        <w:rPr>
          <w:rFonts w:ascii="Times New Roman" w:hAnsi="Times New Roman"/>
          <w:sz w:val="24"/>
        </w:rPr>
        <w:t>nation</w:t>
      </w:r>
      <w:r w:rsidRPr="00300652">
        <w:rPr>
          <w:rFonts w:ascii="Times New Roman" w:hAnsi="Times New Roman"/>
          <w:sz w:val="24"/>
        </w:rPr>
        <w:t>al organizations that serve as central agencies for global data colle</w:t>
      </w:r>
      <w:r>
        <w:rPr>
          <w:rFonts w:ascii="Times New Roman" w:hAnsi="Times New Roman"/>
          <w:sz w:val="24"/>
        </w:rPr>
        <w:t>ction such as FAO</w:t>
      </w:r>
    </w:p>
    <w:p w:rsidR="0088265A" w:rsidRPr="0088265A" w:rsidRDefault="0088265A" w:rsidP="00513EBD">
      <w:pPr>
        <w:pStyle w:val="ListParagraph"/>
        <w:numPr>
          <w:ilvl w:val="0"/>
          <w:numId w:val="25"/>
        </w:numPr>
        <w:rPr>
          <w:rFonts w:ascii="Times New Roman" w:hAnsi="Times New Roman"/>
          <w:sz w:val="24"/>
        </w:rPr>
      </w:pPr>
      <w:r w:rsidRPr="0088265A">
        <w:rPr>
          <w:rFonts w:ascii="Times New Roman" w:hAnsi="Times New Roman"/>
          <w:sz w:val="24"/>
        </w:rPr>
        <w:t>Spatial data compiled by research or international organizations;</w:t>
      </w:r>
    </w:p>
    <w:p w:rsidR="0088265A" w:rsidRPr="0088265A" w:rsidRDefault="0088265A" w:rsidP="00513EBD">
      <w:pPr>
        <w:pStyle w:val="ListParagraph"/>
        <w:numPr>
          <w:ilvl w:val="0"/>
          <w:numId w:val="25"/>
        </w:numPr>
        <w:rPr>
          <w:rFonts w:ascii="Times New Roman" w:hAnsi="Times New Roman"/>
          <w:sz w:val="24"/>
        </w:rPr>
      </w:pPr>
      <w:r w:rsidRPr="0088265A">
        <w:rPr>
          <w:rFonts w:ascii="Times New Roman" w:hAnsi="Times New Roman"/>
          <w:sz w:val="24"/>
        </w:rPr>
        <w:t>Observ</w:t>
      </w:r>
      <w:r>
        <w:rPr>
          <w:rFonts w:ascii="Times New Roman" w:hAnsi="Times New Roman"/>
          <w:sz w:val="24"/>
        </w:rPr>
        <w:t>ations from monitoring stations</w:t>
      </w:r>
    </w:p>
    <w:p w:rsidR="0088265A" w:rsidRPr="0088265A" w:rsidRDefault="0088265A" w:rsidP="00513EBD">
      <w:pPr>
        <w:pStyle w:val="ListParagraph"/>
        <w:numPr>
          <w:ilvl w:val="0"/>
          <w:numId w:val="25"/>
        </w:numPr>
        <w:rPr>
          <w:rFonts w:ascii="Times New Roman" w:hAnsi="Times New Roman"/>
          <w:sz w:val="24"/>
        </w:rPr>
      </w:pPr>
      <w:proofErr w:type="spellStart"/>
      <w:r>
        <w:rPr>
          <w:rFonts w:ascii="Times New Roman" w:hAnsi="Times New Roman"/>
          <w:sz w:val="24"/>
        </w:rPr>
        <w:t>Modeled</w:t>
      </w:r>
      <w:proofErr w:type="spellEnd"/>
      <w:r>
        <w:rPr>
          <w:rFonts w:ascii="Times New Roman" w:hAnsi="Times New Roman"/>
          <w:sz w:val="24"/>
        </w:rPr>
        <w:t xml:space="preserve"> data</w:t>
      </w:r>
    </w:p>
    <w:p w:rsidR="0020634B" w:rsidRPr="0088265A" w:rsidRDefault="0088265A" w:rsidP="00513EBD">
      <w:pPr>
        <w:pStyle w:val="ListParagraph"/>
        <w:numPr>
          <w:ilvl w:val="0"/>
          <w:numId w:val="25"/>
        </w:numPr>
        <w:rPr>
          <w:rFonts w:ascii="Times New Roman" w:hAnsi="Times New Roman"/>
          <w:sz w:val="24"/>
        </w:rPr>
      </w:pPr>
      <w:r w:rsidRPr="0088265A">
        <w:rPr>
          <w:rFonts w:ascii="Times New Roman" w:hAnsi="Times New Roman"/>
          <w:sz w:val="24"/>
        </w:rPr>
        <w:t>Field research and data collection programs through efforts of scientists and</w:t>
      </w:r>
      <w:r>
        <w:rPr>
          <w:rFonts w:ascii="Times New Roman" w:hAnsi="Times New Roman"/>
          <w:sz w:val="24"/>
        </w:rPr>
        <w:t xml:space="preserve"> </w:t>
      </w:r>
      <w:r w:rsidRPr="0088265A">
        <w:rPr>
          <w:rFonts w:ascii="Times New Roman" w:hAnsi="Times New Roman"/>
          <w:sz w:val="24"/>
        </w:rPr>
        <w:t>organizations</w:t>
      </w:r>
    </w:p>
    <w:p w:rsidR="00670CE7" w:rsidRDefault="00670CE7" w:rsidP="002F3D29">
      <w:pPr>
        <w:rPr>
          <w:rFonts w:ascii="Times New Roman" w:hAnsi="Times New Roman"/>
          <w:sz w:val="24"/>
        </w:rPr>
      </w:pPr>
    </w:p>
    <w:p w:rsidR="00562518" w:rsidRDefault="00562518" w:rsidP="00562518">
      <w:pPr>
        <w:tabs>
          <w:tab w:val="left" w:pos="3405"/>
        </w:tabs>
        <w:rPr>
          <w:rFonts w:ascii="Times New Roman" w:hAnsi="Times New Roman"/>
          <w:b/>
          <w:sz w:val="24"/>
        </w:rPr>
      </w:pPr>
      <w:r>
        <w:rPr>
          <w:rFonts w:ascii="Times New Roman" w:hAnsi="Times New Roman"/>
          <w:b/>
          <w:sz w:val="24"/>
        </w:rPr>
        <w:t>Participation of Counties in the EPI Process</w:t>
      </w:r>
    </w:p>
    <w:p w:rsidR="00562518" w:rsidRDefault="00562518" w:rsidP="00562518">
      <w:pPr>
        <w:rPr>
          <w:rFonts w:ascii="Times New Roman" w:eastAsiaTheme="minorHAnsi" w:hAnsi="Times New Roman"/>
          <w:b/>
          <w:sz w:val="24"/>
          <w:lang w:val="en-US"/>
        </w:rPr>
      </w:pPr>
    </w:p>
    <w:p w:rsidR="00562518" w:rsidRDefault="00562518" w:rsidP="00562518">
      <w:pPr>
        <w:rPr>
          <w:rFonts w:ascii="Times New Roman" w:eastAsiaTheme="minorHAnsi" w:hAnsi="Times New Roman"/>
          <w:sz w:val="24"/>
          <w:lang w:val="en-US"/>
        </w:rPr>
      </w:pPr>
      <w:r>
        <w:rPr>
          <w:rFonts w:ascii="Times New Roman" w:eastAsiaTheme="minorHAnsi" w:hAnsi="Times New Roman"/>
          <w:sz w:val="24"/>
          <w:lang w:val="en-US"/>
        </w:rPr>
        <w:t xml:space="preserve">It is understood that baseline information for the Kenya National EPI will be collected from all the 47 counties. Most of this baseline information will also be collected from </w:t>
      </w:r>
      <w:proofErr w:type="spellStart"/>
      <w:r>
        <w:rPr>
          <w:rFonts w:ascii="Times New Roman" w:eastAsiaTheme="minorHAnsi" w:hAnsi="Times New Roman"/>
          <w:sz w:val="24"/>
          <w:lang w:val="en-US"/>
        </w:rPr>
        <w:t>programme</w:t>
      </w:r>
      <w:proofErr w:type="spellEnd"/>
      <w:r>
        <w:rPr>
          <w:rFonts w:ascii="Times New Roman" w:eastAsiaTheme="minorHAnsi" w:hAnsi="Times New Roman"/>
          <w:sz w:val="24"/>
          <w:lang w:val="en-US"/>
        </w:rPr>
        <w:t xml:space="preserve"> </w:t>
      </w:r>
      <w:proofErr w:type="gramStart"/>
      <w:r>
        <w:rPr>
          <w:rFonts w:ascii="Times New Roman" w:eastAsiaTheme="minorHAnsi" w:hAnsi="Times New Roman"/>
          <w:sz w:val="24"/>
          <w:lang w:val="en-US"/>
        </w:rPr>
        <w:t>partners,</w:t>
      </w:r>
      <w:proofErr w:type="gramEnd"/>
      <w:r>
        <w:rPr>
          <w:rFonts w:ascii="Times New Roman" w:eastAsiaTheme="minorHAnsi" w:hAnsi="Times New Roman"/>
          <w:sz w:val="24"/>
          <w:lang w:val="en-US"/>
        </w:rPr>
        <w:t xml:space="preserve"> statutory institutions charged with management of various data sets and authorized global institutions.</w:t>
      </w:r>
    </w:p>
    <w:p w:rsidR="00562518" w:rsidRDefault="00562518" w:rsidP="00562518">
      <w:pPr>
        <w:rPr>
          <w:rFonts w:ascii="Times New Roman" w:eastAsiaTheme="minorHAnsi" w:hAnsi="Times New Roman"/>
          <w:sz w:val="24"/>
          <w:lang w:val="en-US"/>
        </w:rPr>
      </w:pPr>
    </w:p>
    <w:p w:rsidR="00562518" w:rsidRDefault="00562518" w:rsidP="00562518">
      <w:pPr>
        <w:rPr>
          <w:rFonts w:ascii="Times New Roman" w:eastAsiaTheme="minorHAnsi" w:hAnsi="Times New Roman"/>
          <w:sz w:val="24"/>
          <w:lang w:val="en-US"/>
        </w:rPr>
      </w:pPr>
      <w:r>
        <w:rPr>
          <w:rFonts w:ascii="Times New Roman" w:eastAsiaTheme="minorHAnsi" w:hAnsi="Times New Roman"/>
          <w:sz w:val="24"/>
          <w:lang w:val="en-US"/>
        </w:rPr>
        <w:t>However, as part of encouraging participation and the contribution of the counties, a two-pronged approach has been proposed.</w:t>
      </w:r>
    </w:p>
    <w:p w:rsidR="00562518" w:rsidRDefault="00562518" w:rsidP="00562518">
      <w:pPr>
        <w:rPr>
          <w:rFonts w:ascii="Times New Roman" w:eastAsiaTheme="minorHAnsi" w:hAnsi="Times New Roman"/>
          <w:sz w:val="24"/>
          <w:lang w:val="en-US"/>
        </w:rPr>
      </w:pPr>
    </w:p>
    <w:p w:rsidR="00562518" w:rsidRDefault="00562518" w:rsidP="00513EBD">
      <w:pPr>
        <w:pStyle w:val="ListParagraph"/>
        <w:numPr>
          <w:ilvl w:val="0"/>
          <w:numId w:val="31"/>
        </w:numPr>
        <w:rPr>
          <w:rFonts w:ascii="Times New Roman" w:eastAsiaTheme="minorHAnsi" w:hAnsi="Times New Roman"/>
          <w:sz w:val="24"/>
          <w:lang w:val="en-US"/>
        </w:rPr>
      </w:pPr>
      <w:r>
        <w:rPr>
          <w:rFonts w:ascii="Times New Roman" w:eastAsiaTheme="minorHAnsi" w:hAnsi="Times New Roman"/>
          <w:sz w:val="24"/>
          <w:lang w:val="en-US"/>
        </w:rPr>
        <w:t>Consultant to visit specific counties that have been strategically sampled based on the factors of population, ecological distribution, water resource distribution, among others</w:t>
      </w:r>
    </w:p>
    <w:p w:rsidR="00562518" w:rsidRDefault="00562518" w:rsidP="00513EBD">
      <w:pPr>
        <w:pStyle w:val="ListParagraph"/>
        <w:numPr>
          <w:ilvl w:val="0"/>
          <w:numId w:val="31"/>
        </w:numPr>
        <w:rPr>
          <w:rFonts w:ascii="Times New Roman" w:eastAsiaTheme="minorHAnsi" w:hAnsi="Times New Roman"/>
          <w:sz w:val="24"/>
          <w:lang w:val="en-US"/>
        </w:rPr>
      </w:pPr>
      <w:r>
        <w:rPr>
          <w:rFonts w:ascii="Times New Roman" w:eastAsiaTheme="minorHAnsi" w:hAnsi="Times New Roman"/>
          <w:sz w:val="24"/>
          <w:lang w:val="en-US"/>
        </w:rPr>
        <w:t>All other counties not sampled to participate in a national workshop through their various CDEs.</w:t>
      </w:r>
    </w:p>
    <w:p w:rsidR="00562518" w:rsidRDefault="00562518" w:rsidP="00562518">
      <w:pPr>
        <w:rPr>
          <w:rFonts w:ascii="Times New Roman" w:eastAsiaTheme="minorHAnsi" w:hAnsi="Times New Roman"/>
          <w:b/>
          <w:sz w:val="24"/>
          <w:lang w:val="en-US"/>
        </w:rPr>
      </w:pPr>
    </w:p>
    <w:p w:rsidR="00562518" w:rsidRDefault="00562518" w:rsidP="00562518">
      <w:pPr>
        <w:rPr>
          <w:rFonts w:ascii="Times New Roman" w:eastAsiaTheme="minorHAnsi" w:hAnsi="Times New Roman"/>
          <w:b/>
          <w:sz w:val="24"/>
          <w:lang w:val="en-US"/>
        </w:rPr>
      </w:pPr>
      <w:r>
        <w:rPr>
          <w:rFonts w:ascii="Times New Roman" w:eastAsiaTheme="minorHAnsi" w:hAnsi="Times New Roman"/>
          <w:b/>
          <w:sz w:val="24"/>
          <w:lang w:val="en-US"/>
        </w:rPr>
        <w:t>County Sampling Framework</w:t>
      </w:r>
    </w:p>
    <w:p w:rsidR="00562518" w:rsidRDefault="00562518" w:rsidP="002F3D29">
      <w:pPr>
        <w:rPr>
          <w:rFonts w:ascii="Times New Roman" w:hAnsi="Times New Roman"/>
          <w:sz w:val="24"/>
        </w:rPr>
      </w:pPr>
    </w:p>
    <w:p w:rsidR="00945A18" w:rsidRPr="00945A18" w:rsidRDefault="00945A18" w:rsidP="00C22E3F">
      <w:pPr>
        <w:rPr>
          <w:rFonts w:ascii="Times New Roman" w:eastAsiaTheme="minorHAnsi" w:hAnsi="Times New Roman"/>
          <w:sz w:val="24"/>
          <w:lang w:val="en-US"/>
        </w:rPr>
      </w:pPr>
      <w:r w:rsidRPr="00945A18">
        <w:rPr>
          <w:rFonts w:ascii="Times New Roman" w:eastAsiaTheme="minorHAnsi" w:hAnsi="Times New Roman"/>
          <w:sz w:val="24"/>
          <w:lang w:val="en-US"/>
        </w:rPr>
        <w:t xml:space="preserve">The Consultant will adopt a </w:t>
      </w:r>
      <w:r w:rsidRPr="00945A18">
        <w:rPr>
          <w:rFonts w:ascii="Times New Roman" w:eastAsiaTheme="minorHAnsi" w:hAnsi="Times New Roman"/>
          <w:i/>
          <w:sz w:val="24"/>
          <w:lang w:val="en-US"/>
        </w:rPr>
        <w:t>Stratified Random Sampling Technique</w:t>
      </w:r>
      <w:r w:rsidRPr="00945A18">
        <w:rPr>
          <w:rFonts w:ascii="Times New Roman" w:eastAsiaTheme="minorHAnsi" w:hAnsi="Times New Roman"/>
          <w:sz w:val="24"/>
          <w:lang w:val="en-US"/>
        </w:rPr>
        <w:t xml:space="preserve"> </w:t>
      </w:r>
      <w:r w:rsidR="00B7130C">
        <w:rPr>
          <w:rFonts w:ascii="Times New Roman" w:eastAsiaTheme="minorHAnsi" w:hAnsi="Times New Roman"/>
          <w:sz w:val="24"/>
          <w:lang w:val="en-US"/>
        </w:rPr>
        <w:t>which</w:t>
      </w:r>
      <w:r w:rsidRPr="00945A18">
        <w:rPr>
          <w:rFonts w:ascii="Times New Roman" w:eastAsiaTheme="minorHAnsi" w:hAnsi="Times New Roman"/>
          <w:sz w:val="24"/>
          <w:lang w:val="en-US"/>
        </w:rPr>
        <w:t xml:space="preserve"> involves dividing a population into homogeneous subgroups and then taking a simple random sample in each subgroup. It allows the researcher to representatively sample even the smallest and most inaccessible subgroups in a population. This technique adopts the use of a sampling fraction for each stratum regardless of the differences in population size of the strata.</w:t>
      </w:r>
    </w:p>
    <w:p w:rsidR="00945A18" w:rsidRPr="00945A18" w:rsidRDefault="00945A18" w:rsidP="00C22E3F">
      <w:pPr>
        <w:jc w:val="left"/>
        <w:rPr>
          <w:rFonts w:ascii="Times New Roman" w:eastAsiaTheme="minorHAnsi" w:hAnsi="Times New Roman"/>
          <w:b/>
          <w:sz w:val="24"/>
          <w:lang w:val="en-US"/>
        </w:rPr>
      </w:pPr>
      <w:r w:rsidRPr="00945A18">
        <w:rPr>
          <w:rFonts w:ascii="Times New Roman" w:eastAsiaTheme="minorHAnsi" w:hAnsi="Times New Roman"/>
          <w:b/>
          <w:noProof/>
          <w:sz w:val="24"/>
          <w:lang w:val="en-US"/>
        </w:rPr>
        <w:drawing>
          <wp:inline distT="0" distB="0" distL="0" distR="0" wp14:anchorId="05596584" wp14:editId="51981C65">
            <wp:extent cx="4626063" cy="20097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063" cy="2009775"/>
                    </a:xfrm>
                    <a:prstGeom prst="rect">
                      <a:avLst/>
                    </a:prstGeom>
                    <a:noFill/>
                  </pic:spPr>
                </pic:pic>
              </a:graphicData>
            </a:graphic>
          </wp:inline>
        </w:drawing>
      </w:r>
    </w:p>
    <w:p w:rsidR="00945A18" w:rsidRPr="00EA64B0" w:rsidRDefault="00945A18" w:rsidP="00EA64B0">
      <w:pPr>
        <w:pStyle w:val="Heading5"/>
        <w:jc w:val="left"/>
        <w:rPr>
          <w:rFonts w:ascii="Times New Roman" w:eastAsiaTheme="minorHAnsi" w:hAnsi="Times New Roman"/>
          <w:sz w:val="24"/>
        </w:rPr>
      </w:pPr>
      <w:bookmarkStart w:id="41" w:name="_Toc488256817"/>
      <w:r w:rsidRPr="00EA64B0">
        <w:rPr>
          <w:rFonts w:ascii="Times New Roman" w:eastAsiaTheme="minorHAnsi" w:hAnsi="Times New Roman"/>
          <w:sz w:val="24"/>
        </w:rPr>
        <w:t xml:space="preserve">Figure </w:t>
      </w:r>
      <w:r w:rsidR="00B7130C" w:rsidRPr="00EA64B0">
        <w:rPr>
          <w:rFonts w:ascii="Times New Roman" w:eastAsiaTheme="minorHAnsi" w:hAnsi="Times New Roman"/>
          <w:sz w:val="24"/>
        </w:rPr>
        <w:t>3.1</w:t>
      </w:r>
      <w:r w:rsidRPr="00EA64B0">
        <w:rPr>
          <w:rFonts w:ascii="Times New Roman" w:eastAsiaTheme="minorHAnsi" w:hAnsi="Times New Roman"/>
          <w:sz w:val="24"/>
        </w:rPr>
        <w:tab/>
        <w:t>Illustration of stratified sampling technique</w:t>
      </w:r>
      <w:bookmarkEnd w:id="41"/>
    </w:p>
    <w:p w:rsidR="00945A18" w:rsidRPr="00945A18" w:rsidRDefault="00945A18" w:rsidP="00C22E3F">
      <w:pPr>
        <w:jc w:val="left"/>
        <w:rPr>
          <w:rFonts w:ascii="Times New Roman" w:eastAsiaTheme="minorHAnsi" w:hAnsi="Times New Roman"/>
          <w:b/>
          <w:sz w:val="24"/>
          <w:lang w:val="en-US"/>
        </w:rPr>
      </w:pPr>
    </w:p>
    <w:p w:rsidR="00945A18" w:rsidRPr="00945A18" w:rsidRDefault="00945A18" w:rsidP="00C22E3F">
      <w:pPr>
        <w:rPr>
          <w:rFonts w:ascii="Times New Roman" w:eastAsiaTheme="minorHAnsi" w:hAnsi="Times New Roman"/>
          <w:sz w:val="24"/>
          <w:lang w:val="en-US"/>
        </w:rPr>
      </w:pPr>
      <w:r w:rsidRPr="00945A18">
        <w:rPr>
          <w:rFonts w:ascii="Times New Roman" w:eastAsiaTheme="minorHAnsi" w:hAnsi="Times New Roman"/>
          <w:sz w:val="24"/>
          <w:lang w:val="en-US"/>
        </w:rPr>
        <w:lastRenderedPageBreak/>
        <w:t>The following key aspects have been considered when dividing the population into homogenous subgroups to come up with a representative sample.</w:t>
      </w:r>
    </w:p>
    <w:p w:rsidR="00945A18" w:rsidRPr="00945A18" w:rsidRDefault="00945A18" w:rsidP="00C22E3F">
      <w:pPr>
        <w:rPr>
          <w:rFonts w:ascii="Times New Roman" w:eastAsiaTheme="minorHAnsi" w:hAnsi="Times New Roman"/>
          <w:sz w:val="24"/>
          <w:lang w:val="en-US"/>
        </w:rPr>
      </w:pPr>
    </w:p>
    <w:p w:rsidR="00945A18" w:rsidRPr="00945A18" w:rsidRDefault="00945A18" w:rsidP="00513EBD">
      <w:pPr>
        <w:numPr>
          <w:ilvl w:val="0"/>
          <w:numId w:val="10"/>
        </w:numPr>
        <w:spacing w:after="200"/>
        <w:contextualSpacing/>
        <w:jc w:val="left"/>
        <w:rPr>
          <w:rFonts w:ascii="Times New Roman" w:eastAsiaTheme="minorHAnsi" w:hAnsi="Times New Roman"/>
          <w:sz w:val="24"/>
          <w:lang w:val="en-US"/>
        </w:rPr>
      </w:pPr>
      <w:r w:rsidRPr="00945A18">
        <w:rPr>
          <w:rFonts w:ascii="Times New Roman" w:eastAsiaTheme="minorHAnsi" w:hAnsi="Times New Roman"/>
          <w:sz w:val="24"/>
          <w:lang w:val="en-US"/>
        </w:rPr>
        <w:t>Population density</w:t>
      </w:r>
    </w:p>
    <w:p w:rsidR="00945A18" w:rsidRPr="00945A18" w:rsidRDefault="00945A18" w:rsidP="00513EBD">
      <w:pPr>
        <w:numPr>
          <w:ilvl w:val="0"/>
          <w:numId w:val="10"/>
        </w:numPr>
        <w:spacing w:after="200"/>
        <w:contextualSpacing/>
        <w:jc w:val="left"/>
        <w:rPr>
          <w:rFonts w:ascii="Times New Roman" w:eastAsiaTheme="minorHAnsi" w:hAnsi="Times New Roman"/>
          <w:sz w:val="24"/>
          <w:lang w:val="en-US"/>
        </w:rPr>
      </w:pPr>
      <w:r w:rsidRPr="00945A18">
        <w:rPr>
          <w:rFonts w:ascii="Times New Roman" w:eastAsiaTheme="minorHAnsi" w:hAnsi="Times New Roman"/>
          <w:sz w:val="24"/>
          <w:lang w:val="en-US"/>
        </w:rPr>
        <w:t>Distribution of water catchment areas and forest zones</w:t>
      </w:r>
      <w:r w:rsidR="00920A82">
        <w:rPr>
          <w:rFonts w:ascii="Times New Roman" w:eastAsiaTheme="minorHAnsi" w:hAnsi="Times New Roman"/>
          <w:sz w:val="24"/>
          <w:lang w:val="en-US"/>
        </w:rPr>
        <w:t xml:space="preserve"> (water towers)</w:t>
      </w:r>
    </w:p>
    <w:p w:rsidR="00945A18" w:rsidRDefault="00945A18" w:rsidP="00513EBD">
      <w:pPr>
        <w:numPr>
          <w:ilvl w:val="0"/>
          <w:numId w:val="10"/>
        </w:numPr>
        <w:spacing w:after="200"/>
        <w:contextualSpacing/>
        <w:jc w:val="left"/>
        <w:rPr>
          <w:rFonts w:ascii="Times New Roman" w:eastAsiaTheme="minorHAnsi" w:hAnsi="Times New Roman"/>
          <w:sz w:val="24"/>
          <w:lang w:val="en-US"/>
        </w:rPr>
      </w:pPr>
      <w:r w:rsidRPr="00945A18">
        <w:rPr>
          <w:rFonts w:ascii="Times New Roman" w:eastAsiaTheme="minorHAnsi" w:hAnsi="Times New Roman"/>
          <w:sz w:val="24"/>
          <w:lang w:val="en-US"/>
        </w:rPr>
        <w:t>Agricultural land zoning in relation to total land area</w:t>
      </w:r>
    </w:p>
    <w:p w:rsidR="00C827A3" w:rsidRPr="00945A18" w:rsidRDefault="00920A82" w:rsidP="00513EBD">
      <w:pPr>
        <w:numPr>
          <w:ilvl w:val="0"/>
          <w:numId w:val="10"/>
        </w:numPr>
        <w:spacing w:after="200"/>
        <w:contextualSpacing/>
        <w:jc w:val="left"/>
        <w:rPr>
          <w:rFonts w:ascii="Times New Roman" w:eastAsiaTheme="minorHAnsi" w:hAnsi="Times New Roman"/>
          <w:sz w:val="24"/>
          <w:lang w:val="en-US"/>
        </w:rPr>
      </w:pPr>
      <w:r>
        <w:rPr>
          <w:rFonts w:ascii="Times New Roman" w:eastAsiaTheme="minorHAnsi" w:hAnsi="Times New Roman"/>
          <w:sz w:val="24"/>
          <w:lang w:val="en-US"/>
        </w:rPr>
        <w:t>E</w:t>
      </w:r>
      <w:r w:rsidR="00C827A3">
        <w:rPr>
          <w:rFonts w:ascii="Times New Roman" w:eastAsiaTheme="minorHAnsi" w:hAnsi="Times New Roman"/>
          <w:sz w:val="24"/>
          <w:lang w:val="en-US"/>
        </w:rPr>
        <w:t>cological zoning</w:t>
      </w:r>
    </w:p>
    <w:p w:rsidR="00945A18" w:rsidRPr="00945A18" w:rsidRDefault="00945A18" w:rsidP="00945A18">
      <w:pPr>
        <w:spacing w:line="276" w:lineRule="auto"/>
        <w:jc w:val="left"/>
        <w:rPr>
          <w:rFonts w:ascii="Times New Roman" w:eastAsiaTheme="minorHAnsi" w:hAnsi="Times New Roman"/>
          <w:b/>
          <w:sz w:val="24"/>
          <w:lang w:val="en-US"/>
        </w:rPr>
      </w:pPr>
    </w:p>
    <w:p w:rsidR="00945A18" w:rsidRPr="00945A18" w:rsidRDefault="00945A18" w:rsidP="00513EBD">
      <w:pPr>
        <w:numPr>
          <w:ilvl w:val="0"/>
          <w:numId w:val="9"/>
        </w:numPr>
        <w:spacing w:after="200" w:line="276" w:lineRule="auto"/>
        <w:contextualSpacing/>
        <w:jc w:val="left"/>
        <w:rPr>
          <w:rFonts w:ascii="Times New Roman" w:eastAsiaTheme="minorHAnsi" w:hAnsi="Times New Roman"/>
          <w:b/>
          <w:sz w:val="24"/>
          <w:lang w:val="en-US"/>
        </w:rPr>
      </w:pPr>
      <w:r w:rsidRPr="00945A18">
        <w:rPr>
          <w:rFonts w:ascii="Times New Roman" w:eastAsiaTheme="minorHAnsi" w:hAnsi="Times New Roman"/>
          <w:b/>
          <w:sz w:val="24"/>
          <w:lang w:val="en-US"/>
        </w:rPr>
        <w:t xml:space="preserve">Population Density (persons per </w:t>
      </w:r>
      <w:proofErr w:type="spellStart"/>
      <w:r w:rsidRPr="00945A18">
        <w:rPr>
          <w:rFonts w:ascii="Times New Roman" w:eastAsiaTheme="minorHAnsi" w:hAnsi="Times New Roman"/>
          <w:b/>
          <w:sz w:val="24"/>
          <w:lang w:val="en-US"/>
        </w:rPr>
        <w:t>sq</w:t>
      </w:r>
      <w:proofErr w:type="spellEnd"/>
      <w:r w:rsidRPr="00945A18">
        <w:rPr>
          <w:rFonts w:ascii="Times New Roman" w:eastAsiaTheme="minorHAnsi" w:hAnsi="Times New Roman"/>
          <w:b/>
          <w:sz w:val="24"/>
          <w:lang w:val="en-US"/>
        </w:rPr>
        <w:t xml:space="preserve"> km)</w:t>
      </w:r>
      <w:r w:rsidRPr="00945A18">
        <w:rPr>
          <w:rFonts w:ascii="Times New Roman" w:eastAsiaTheme="minorHAnsi" w:hAnsi="Times New Roman"/>
          <w:b/>
          <w:sz w:val="24"/>
          <w:vertAlign w:val="superscript"/>
          <w:lang w:val="en-US"/>
        </w:rPr>
        <w:footnoteReference w:id="4"/>
      </w:r>
    </w:p>
    <w:p w:rsidR="00945A18" w:rsidRDefault="00945A18" w:rsidP="00945A18">
      <w:pPr>
        <w:spacing w:line="276" w:lineRule="auto"/>
        <w:jc w:val="left"/>
        <w:rPr>
          <w:rFonts w:ascii="Times New Roman" w:eastAsiaTheme="minorHAnsi" w:hAnsi="Times New Roman"/>
          <w:b/>
          <w:sz w:val="24"/>
          <w:lang w:val="en-US"/>
        </w:rPr>
      </w:pPr>
    </w:p>
    <w:p w:rsidR="00EA64B0" w:rsidRPr="00EA64B0" w:rsidRDefault="00EA64B0" w:rsidP="00EA64B0">
      <w:pPr>
        <w:pStyle w:val="Heading4"/>
      </w:pPr>
      <w:bookmarkStart w:id="42" w:name="_Toc488256793"/>
      <w:r w:rsidRPr="00EA64B0">
        <w:t>Table 3.</w:t>
      </w:r>
      <w:r>
        <w:t>2</w:t>
      </w:r>
      <w:r w:rsidRPr="00EA64B0">
        <w:tab/>
        <w:t>Population Density</w:t>
      </w:r>
      <w:r w:rsidR="003511E2">
        <w:t xml:space="preserve"> </w:t>
      </w:r>
      <w:r w:rsidRPr="00EA64B0">
        <w:t xml:space="preserve">(persons per </w:t>
      </w:r>
      <w:proofErr w:type="spellStart"/>
      <w:r w:rsidRPr="00EA64B0">
        <w:t>sq</w:t>
      </w:r>
      <w:proofErr w:type="spellEnd"/>
      <w:r w:rsidRPr="00EA64B0">
        <w:t xml:space="preserve"> km)</w:t>
      </w:r>
      <w:bookmarkEnd w:id="42"/>
    </w:p>
    <w:p w:rsidR="00EA64B0" w:rsidRPr="00945A18" w:rsidRDefault="00EA64B0" w:rsidP="00945A18">
      <w:pPr>
        <w:spacing w:line="276" w:lineRule="auto"/>
        <w:jc w:val="left"/>
        <w:rPr>
          <w:rFonts w:ascii="Times New Roman" w:eastAsiaTheme="minorHAnsi" w:hAnsi="Times New Roman"/>
          <w:b/>
          <w:sz w:val="24"/>
          <w:lang w:val="en-US"/>
        </w:rPr>
      </w:pPr>
    </w:p>
    <w:tbl>
      <w:tblPr>
        <w:tblStyle w:val="LightList-Accent1"/>
        <w:tblW w:w="5000" w:type="pct"/>
        <w:tblLook w:val="04A0" w:firstRow="1" w:lastRow="0" w:firstColumn="1" w:lastColumn="0" w:noHBand="0" w:noVBand="1"/>
      </w:tblPr>
      <w:tblGrid>
        <w:gridCol w:w="3225"/>
        <w:gridCol w:w="2797"/>
        <w:gridCol w:w="3220"/>
      </w:tblGrid>
      <w:tr w:rsidR="00945A18" w:rsidRPr="00945A18" w:rsidTr="00490F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45" w:type="pct"/>
          </w:tcPr>
          <w:p w:rsidR="00945A18" w:rsidRPr="00490FD9" w:rsidRDefault="00945A18" w:rsidP="00D13BD6">
            <w:pPr>
              <w:spacing w:line="276" w:lineRule="auto"/>
              <w:jc w:val="left"/>
              <w:rPr>
                <w:rFonts w:ascii="Times New Roman" w:hAnsi="Times New Roman"/>
                <w:sz w:val="22"/>
                <w:szCs w:val="22"/>
              </w:rPr>
            </w:pPr>
            <w:r w:rsidRPr="00490FD9">
              <w:rPr>
                <w:rFonts w:ascii="Times New Roman" w:hAnsi="Times New Roman"/>
                <w:sz w:val="22"/>
                <w:szCs w:val="22"/>
              </w:rPr>
              <w:t xml:space="preserve">High Density (&gt;500 persons per </w:t>
            </w:r>
            <w:proofErr w:type="spellStart"/>
            <w:r w:rsidRPr="00490FD9">
              <w:rPr>
                <w:rFonts w:ascii="Times New Roman" w:hAnsi="Times New Roman"/>
                <w:sz w:val="22"/>
                <w:szCs w:val="22"/>
              </w:rPr>
              <w:t>sq.Km</w:t>
            </w:r>
            <w:proofErr w:type="spellEnd"/>
            <w:r w:rsidRPr="00490FD9">
              <w:rPr>
                <w:rFonts w:ascii="Times New Roman" w:hAnsi="Times New Roman"/>
                <w:sz w:val="22"/>
                <w:szCs w:val="22"/>
              </w:rPr>
              <w:t xml:space="preserve">) </w:t>
            </w:r>
          </w:p>
        </w:tc>
        <w:tc>
          <w:tcPr>
            <w:tcW w:w="1513" w:type="pct"/>
          </w:tcPr>
          <w:p w:rsidR="00945A18" w:rsidRPr="00490FD9" w:rsidRDefault="00945A18" w:rsidP="00D13BD6">
            <w:pPr>
              <w:spacing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Medium Density (170 – 499)</w:t>
            </w:r>
          </w:p>
        </w:tc>
        <w:tc>
          <w:tcPr>
            <w:tcW w:w="1742" w:type="pct"/>
          </w:tcPr>
          <w:p w:rsidR="00945A18" w:rsidRPr="00490FD9" w:rsidRDefault="00945A18" w:rsidP="00D13BD6">
            <w:pPr>
              <w:spacing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Low Density &lt;200</w:t>
            </w: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proofErr w:type="spellStart"/>
            <w:r w:rsidRPr="00A33987">
              <w:rPr>
                <w:rFonts w:ascii="Times New Roman" w:hAnsi="Times New Roman"/>
                <w:b w:val="0"/>
                <w:sz w:val="22"/>
                <w:szCs w:val="22"/>
              </w:rPr>
              <w:t>Bungoma</w:t>
            </w:r>
            <w:proofErr w:type="spellEnd"/>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Bomet</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Baringo</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proofErr w:type="spellStart"/>
            <w:r w:rsidRPr="00A33987">
              <w:rPr>
                <w:rFonts w:ascii="Times New Roman" w:hAnsi="Times New Roman"/>
                <w:b w:val="0"/>
                <w:sz w:val="22"/>
                <w:szCs w:val="22"/>
              </w:rPr>
              <w:t>Kakamega</w:t>
            </w:r>
            <w:proofErr w:type="spellEnd"/>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Busia</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Elgeyo</w:t>
            </w:r>
            <w:proofErr w:type="spellEnd"/>
            <w:r w:rsidRPr="00945A18">
              <w:rPr>
                <w:rFonts w:ascii="Times New Roman" w:hAnsi="Times New Roman"/>
                <w:sz w:val="22"/>
                <w:szCs w:val="22"/>
              </w:rPr>
              <w:t xml:space="preserve"> </w:t>
            </w:r>
            <w:proofErr w:type="spellStart"/>
            <w:r w:rsidRPr="00945A18">
              <w:rPr>
                <w:rFonts w:ascii="Times New Roman" w:hAnsi="Times New Roman"/>
                <w:sz w:val="22"/>
                <w:szCs w:val="22"/>
              </w:rPr>
              <w:t>Marakwet</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proofErr w:type="spellStart"/>
            <w:r w:rsidRPr="00A33987">
              <w:rPr>
                <w:rFonts w:ascii="Times New Roman" w:hAnsi="Times New Roman"/>
                <w:b w:val="0"/>
                <w:sz w:val="22"/>
                <w:szCs w:val="22"/>
              </w:rPr>
              <w:t>Kiambu</w:t>
            </w:r>
            <w:proofErr w:type="spellEnd"/>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Embu</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Garissa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proofErr w:type="spellStart"/>
            <w:r w:rsidRPr="00A33987">
              <w:rPr>
                <w:rFonts w:ascii="Times New Roman" w:hAnsi="Times New Roman"/>
                <w:b w:val="0"/>
                <w:sz w:val="22"/>
                <w:szCs w:val="22"/>
              </w:rPr>
              <w:t>Kisii</w:t>
            </w:r>
            <w:proofErr w:type="spellEnd"/>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Homabay</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Isiolo</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r w:rsidRPr="00A33987">
              <w:rPr>
                <w:rFonts w:ascii="Times New Roman" w:hAnsi="Times New Roman"/>
                <w:b w:val="0"/>
                <w:sz w:val="22"/>
                <w:szCs w:val="22"/>
              </w:rPr>
              <w:t>Mombasa</w:t>
            </w: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Kericho</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Kajiado</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rPr>
                <w:rFonts w:ascii="Times New Roman" w:hAnsi="Times New Roman"/>
                <w:b w:val="0"/>
                <w:sz w:val="22"/>
                <w:szCs w:val="22"/>
              </w:rPr>
            </w:pPr>
            <w:r w:rsidRPr="00A33987">
              <w:rPr>
                <w:rFonts w:ascii="Times New Roman" w:hAnsi="Times New Roman"/>
                <w:b w:val="0"/>
                <w:sz w:val="22"/>
                <w:szCs w:val="22"/>
              </w:rPr>
              <w:t>Nairobi</w:t>
            </w: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Kirinyaga</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Kilifi</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jc w:val="left"/>
              <w:rPr>
                <w:rFonts w:ascii="Times New Roman" w:hAnsi="Times New Roman"/>
                <w:b w:val="0"/>
                <w:sz w:val="22"/>
                <w:szCs w:val="22"/>
              </w:rPr>
            </w:pPr>
            <w:proofErr w:type="spellStart"/>
            <w:r w:rsidRPr="00A33987">
              <w:rPr>
                <w:rFonts w:ascii="Times New Roman" w:hAnsi="Times New Roman"/>
                <w:b w:val="0"/>
                <w:sz w:val="22"/>
                <w:szCs w:val="22"/>
              </w:rPr>
              <w:t>Nyamira</w:t>
            </w:r>
            <w:proofErr w:type="spellEnd"/>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rPr>
              <w:t>Kisumu</w:t>
            </w:r>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Kitui</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A33987" w:rsidRDefault="00945A18" w:rsidP="00D13BD6">
            <w:pPr>
              <w:spacing w:line="276" w:lineRule="auto"/>
              <w:jc w:val="left"/>
              <w:rPr>
                <w:rFonts w:ascii="Times New Roman" w:hAnsi="Times New Roman"/>
                <w:b w:val="0"/>
                <w:sz w:val="22"/>
                <w:szCs w:val="22"/>
                <w:highlight w:val="yellow"/>
              </w:rPr>
            </w:pPr>
            <w:proofErr w:type="spellStart"/>
            <w:r w:rsidRPr="00A33987">
              <w:rPr>
                <w:rFonts w:ascii="Times New Roman" w:hAnsi="Times New Roman"/>
                <w:b w:val="0"/>
                <w:sz w:val="22"/>
                <w:szCs w:val="22"/>
                <w:highlight w:val="yellow"/>
              </w:rPr>
              <w:t>Vihiga</w:t>
            </w:r>
            <w:proofErr w:type="spellEnd"/>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Machakos</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Kwale</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Meru</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Laikipia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Migori</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Lamu</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Muranga</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Makueni</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Nakuru</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Mandera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rPr>
              <w:t>Nandi</w:t>
            </w:r>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Marsabit</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Nyandarua</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Narok</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Nyeri</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Samburu</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Siaya</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Taita</w:t>
            </w:r>
            <w:proofErr w:type="spellEnd"/>
            <w:r w:rsidRPr="00945A18">
              <w:rPr>
                <w:rFonts w:ascii="Times New Roman" w:hAnsi="Times New Roman"/>
                <w:sz w:val="22"/>
                <w:szCs w:val="22"/>
                <w:highlight w:val="yellow"/>
              </w:rPr>
              <w:t xml:space="preserve"> </w:t>
            </w:r>
            <w:proofErr w:type="spellStart"/>
            <w:r w:rsidRPr="00945A18">
              <w:rPr>
                <w:rFonts w:ascii="Times New Roman" w:hAnsi="Times New Roman"/>
                <w:sz w:val="22"/>
                <w:szCs w:val="22"/>
                <w:highlight w:val="yellow"/>
              </w:rPr>
              <w:t>Taveta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Transzoia</w:t>
            </w:r>
            <w:proofErr w:type="spellEnd"/>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TanaRiver</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Uasin</w:t>
            </w:r>
            <w:proofErr w:type="spellEnd"/>
            <w:r w:rsidRPr="00945A18">
              <w:rPr>
                <w:rFonts w:ascii="Times New Roman" w:hAnsi="Times New Roman"/>
                <w:sz w:val="22"/>
                <w:szCs w:val="22"/>
              </w:rPr>
              <w:t xml:space="preserve"> </w:t>
            </w:r>
            <w:proofErr w:type="spellStart"/>
            <w:r w:rsidRPr="00945A18">
              <w:rPr>
                <w:rFonts w:ascii="Times New Roman" w:hAnsi="Times New Roman"/>
                <w:sz w:val="22"/>
                <w:szCs w:val="22"/>
              </w:rPr>
              <w:t>Gishu</w:t>
            </w:r>
            <w:proofErr w:type="spellEnd"/>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Tharaka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rPr>
              <w:t>Turkana</w:t>
            </w:r>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42" w:type="pct"/>
          </w:tcPr>
          <w:p w:rsidR="00945A18" w:rsidRPr="00945A18" w:rsidRDefault="00945A18" w:rsidP="00D13BD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Wajir</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pct"/>
          </w:tcPr>
          <w:p w:rsidR="00945A18" w:rsidRPr="00945A18" w:rsidRDefault="00945A18" w:rsidP="00D13BD6">
            <w:pPr>
              <w:spacing w:line="276" w:lineRule="auto"/>
              <w:rPr>
                <w:rFonts w:ascii="Times New Roman" w:hAnsi="Times New Roman"/>
                <w:sz w:val="22"/>
                <w:szCs w:val="22"/>
              </w:rPr>
            </w:pPr>
          </w:p>
        </w:tc>
        <w:tc>
          <w:tcPr>
            <w:tcW w:w="1513"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42" w:type="pct"/>
          </w:tcPr>
          <w:p w:rsidR="00945A18" w:rsidRPr="00945A18" w:rsidRDefault="00945A18" w:rsidP="00D13B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rPr>
              <w:t xml:space="preserve">West </w:t>
            </w:r>
            <w:proofErr w:type="spellStart"/>
            <w:r w:rsidRPr="00945A18">
              <w:rPr>
                <w:rFonts w:ascii="Times New Roman" w:hAnsi="Times New Roman"/>
                <w:sz w:val="22"/>
                <w:szCs w:val="22"/>
              </w:rPr>
              <w:t>Pokot</w:t>
            </w:r>
            <w:proofErr w:type="spellEnd"/>
          </w:p>
        </w:tc>
      </w:tr>
    </w:tbl>
    <w:p w:rsidR="00EA64B0" w:rsidRDefault="00EA64B0" w:rsidP="00945A18">
      <w:pPr>
        <w:spacing w:line="276" w:lineRule="auto"/>
        <w:rPr>
          <w:rFonts w:ascii="Times New Roman" w:eastAsiaTheme="minorHAnsi" w:hAnsi="Times New Roman"/>
          <w:b/>
          <w:sz w:val="24"/>
          <w:lang w:val="en-US"/>
        </w:rPr>
      </w:pPr>
    </w:p>
    <w:p w:rsidR="00EA64B0" w:rsidRDefault="00EA64B0">
      <w:pPr>
        <w:spacing w:after="200" w:line="276" w:lineRule="auto"/>
        <w:jc w:val="left"/>
        <w:rPr>
          <w:rFonts w:ascii="Times New Roman" w:eastAsiaTheme="minorHAnsi" w:hAnsi="Times New Roman"/>
          <w:b/>
          <w:sz w:val="24"/>
          <w:lang w:val="en-US"/>
        </w:rPr>
      </w:pPr>
      <w:r>
        <w:rPr>
          <w:rFonts w:ascii="Times New Roman" w:eastAsiaTheme="minorHAnsi" w:hAnsi="Times New Roman"/>
          <w:b/>
          <w:sz w:val="24"/>
          <w:lang w:val="en-US"/>
        </w:rPr>
        <w:br w:type="page"/>
      </w:r>
    </w:p>
    <w:p w:rsidR="00945A18" w:rsidRPr="00945A18" w:rsidRDefault="00945A18" w:rsidP="00945A18">
      <w:pPr>
        <w:spacing w:line="276" w:lineRule="auto"/>
        <w:rPr>
          <w:rFonts w:ascii="Times New Roman" w:eastAsiaTheme="minorHAnsi" w:hAnsi="Times New Roman"/>
          <w:b/>
          <w:sz w:val="24"/>
          <w:lang w:val="en-US"/>
        </w:rPr>
      </w:pPr>
    </w:p>
    <w:tbl>
      <w:tblPr>
        <w:tblStyle w:val="TableGrid5"/>
        <w:tblW w:w="0" w:type="auto"/>
        <w:tblLook w:val="04A0" w:firstRow="1" w:lastRow="0" w:firstColumn="1" w:lastColumn="0" w:noHBand="0" w:noVBand="1"/>
      </w:tblPr>
      <w:tblGrid>
        <w:gridCol w:w="2345"/>
        <w:gridCol w:w="2291"/>
        <w:gridCol w:w="2310"/>
        <w:gridCol w:w="2296"/>
      </w:tblGrid>
      <w:tr w:rsidR="00945A18" w:rsidRPr="00945A18" w:rsidTr="00B7130C">
        <w:tc>
          <w:tcPr>
            <w:tcW w:w="2394" w:type="dxa"/>
          </w:tcPr>
          <w:p w:rsidR="00945A18" w:rsidRPr="00945A18" w:rsidRDefault="00945A18" w:rsidP="00945A18">
            <w:pPr>
              <w:spacing w:line="276" w:lineRule="auto"/>
              <w:rPr>
                <w:rFonts w:ascii="Times New Roman" w:hAnsi="Times New Roman"/>
                <w:b/>
                <w:sz w:val="22"/>
                <w:szCs w:val="22"/>
              </w:rPr>
            </w:pPr>
            <w:r w:rsidRPr="00945A18">
              <w:rPr>
                <w:rFonts w:ascii="Times New Roman" w:hAnsi="Times New Roman"/>
                <w:b/>
                <w:sz w:val="22"/>
                <w:szCs w:val="22"/>
              </w:rPr>
              <w:t>Stratum</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A (High Density</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B (Medium Density)</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C (Low Density)</w:t>
            </w:r>
          </w:p>
        </w:tc>
      </w:tr>
      <w:tr w:rsidR="00945A18" w:rsidRPr="00945A18" w:rsidTr="00B7130C">
        <w:tc>
          <w:tcPr>
            <w:tcW w:w="2394" w:type="dxa"/>
          </w:tcPr>
          <w:p w:rsidR="00945A18" w:rsidRPr="00945A18" w:rsidRDefault="00945A18" w:rsidP="00945A18">
            <w:pPr>
              <w:spacing w:line="276" w:lineRule="auto"/>
              <w:rPr>
                <w:rFonts w:ascii="Times New Roman" w:hAnsi="Times New Roman"/>
                <w:b/>
                <w:sz w:val="22"/>
                <w:szCs w:val="22"/>
              </w:rPr>
            </w:pPr>
            <w:r w:rsidRPr="00945A18">
              <w:rPr>
                <w:rFonts w:ascii="Times New Roman" w:hAnsi="Times New Roman"/>
                <w:b/>
                <w:sz w:val="22"/>
                <w:szCs w:val="22"/>
              </w:rPr>
              <w:t>Population size</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8</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18</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21</w:t>
            </w:r>
          </w:p>
        </w:tc>
      </w:tr>
      <w:tr w:rsidR="00945A18" w:rsidRPr="00945A18" w:rsidTr="00B7130C">
        <w:tc>
          <w:tcPr>
            <w:tcW w:w="2394" w:type="dxa"/>
          </w:tcPr>
          <w:p w:rsidR="00945A18" w:rsidRPr="00945A18" w:rsidRDefault="00945A18" w:rsidP="00945A18">
            <w:pPr>
              <w:spacing w:line="276" w:lineRule="auto"/>
              <w:rPr>
                <w:rFonts w:ascii="Times New Roman" w:hAnsi="Times New Roman"/>
                <w:b/>
                <w:sz w:val="22"/>
                <w:szCs w:val="22"/>
              </w:rPr>
            </w:pPr>
            <w:r w:rsidRPr="00945A18">
              <w:rPr>
                <w:rFonts w:ascii="Times New Roman" w:hAnsi="Times New Roman"/>
                <w:b/>
                <w:sz w:val="22"/>
                <w:szCs w:val="22"/>
              </w:rPr>
              <w:t>Sampling Fraction (proportionate)</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1/8</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1/8</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1/8</w:t>
            </w:r>
          </w:p>
        </w:tc>
      </w:tr>
      <w:tr w:rsidR="00945A18" w:rsidRPr="00945A18" w:rsidTr="00B7130C">
        <w:tc>
          <w:tcPr>
            <w:tcW w:w="2394" w:type="dxa"/>
          </w:tcPr>
          <w:p w:rsidR="00945A18" w:rsidRPr="00945A18" w:rsidRDefault="00945A18" w:rsidP="00945A18">
            <w:pPr>
              <w:spacing w:line="276" w:lineRule="auto"/>
              <w:rPr>
                <w:rFonts w:ascii="Times New Roman" w:hAnsi="Times New Roman"/>
                <w:b/>
                <w:sz w:val="22"/>
                <w:szCs w:val="22"/>
              </w:rPr>
            </w:pPr>
            <w:r w:rsidRPr="00945A18">
              <w:rPr>
                <w:rFonts w:ascii="Times New Roman" w:hAnsi="Times New Roman"/>
                <w:b/>
                <w:sz w:val="22"/>
                <w:szCs w:val="22"/>
              </w:rPr>
              <w:t>Final Sample size</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1</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2</w:t>
            </w:r>
          </w:p>
        </w:tc>
        <w:tc>
          <w:tcPr>
            <w:tcW w:w="2394" w:type="dxa"/>
          </w:tcPr>
          <w:p w:rsidR="00945A18" w:rsidRPr="00945A18" w:rsidRDefault="00945A18" w:rsidP="00945A18">
            <w:pPr>
              <w:spacing w:line="276" w:lineRule="auto"/>
              <w:rPr>
                <w:rFonts w:ascii="Times New Roman" w:hAnsi="Times New Roman"/>
                <w:sz w:val="22"/>
                <w:szCs w:val="22"/>
              </w:rPr>
            </w:pPr>
            <w:r w:rsidRPr="00945A18">
              <w:rPr>
                <w:rFonts w:ascii="Times New Roman" w:hAnsi="Times New Roman"/>
                <w:sz w:val="22"/>
                <w:szCs w:val="22"/>
              </w:rPr>
              <w:t>2</w:t>
            </w:r>
          </w:p>
        </w:tc>
      </w:tr>
      <w:tr w:rsidR="00945A18" w:rsidRPr="00945A18" w:rsidTr="00B7130C">
        <w:tc>
          <w:tcPr>
            <w:tcW w:w="2394" w:type="dxa"/>
          </w:tcPr>
          <w:p w:rsidR="00945A18" w:rsidRPr="00945A18" w:rsidRDefault="00945A18" w:rsidP="00945A18">
            <w:pPr>
              <w:spacing w:line="276" w:lineRule="auto"/>
              <w:rPr>
                <w:rFonts w:ascii="Times New Roman" w:hAnsi="Times New Roman"/>
                <w:b/>
                <w:sz w:val="22"/>
                <w:szCs w:val="22"/>
              </w:rPr>
            </w:pPr>
            <w:r w:rsidRPr="00945A18">
              <w:rPr>
                <w:rFonts w:ascii="Times New Roman" w:hAnsi="Times New Roman"/>
                <w:b/>
                <w:sz w:val="22"/>
                <w:szCs w:val="22"/>
              </w:rPr>
              <w:t>Counties selected</w:t>
            </w:r>
          </w:p>
        </w:tc>
        <w:tc>
          <w:tcPr>
            <w:tcW w:w="2394" w:type="dxa"/>
          </w:tcPr>
          <w:p w:rsidR="00945A18" w:rsidRPr="00945A18" w:rsidRDefault="00F941AB" w:rsidP="00945A18">
            <w:pPr>
              <w:spacing w:line="276" w:lineRule="auto"/>
              <w:rPr>
                <w:rFonts w:ascii="Times New Roman" w:hAnsi="Times New Roman"/>
                <w:sz w:val="22"/>
                <w:szCs w:val="22"/>
              </w:rPr>
            </w:pPr>
            <w:proofErr w:type="spellStart"/>
            <w:r>
              <w:rPr>
                <w:rFonts w:ascii="Times New Roman" w:hAnsi="Times New Roman"/>
                <w:sz w:val="22"/>
                <w:szCs w:val="22"/>
              </w:rPr>
              <w:t>V</w:t>
            </w:r>
            <w:r w:rsidR="00945A18" w:rsidRPr="00945A18">
              <w:rPr>
                <w:rFonts w:ascii="Times New Roman" w:hAnsi="Times New Roman"/>
                <w:sz w:val="22"/>
                <w:szCs w:val="22"/>
              </w:rPr>
              <w:t>i</w:t>
            </w:r>
            <w:r>
              <w:rPr>
                <w:rFonts w:ascii="Times New Roman" w:hAnsi="Times New Roman"/>
                <w:sz w:val="22"/>
                <w:szCs w:val="22"/>
              </w:rPr>
              <w:t>higa</w:t>
            </w:r>
            <w:proofErr w:type="spellEnd"/>
          </w:p>
        </w:tc>
        <w:tc>
          <w:tcPr>
            <w:tcW w:w="2394" w:type="dxa"/>
          </w:tcPr>
          <w:p w:rsidR="00945A18" w:rsidRPr="00945A18" w:rsidRDefault="00F941AB" w:rsidP="00F941AB">
            <w:pPr>
              <w:spacing w:line="276" w:lineRule="auto"/>
              <w:rPr>
                <w:rFonts w:ascii="Times New Roman" w:hAnsi="Times New Roman"/>
                <w:sz w:val="22"/>
                <w:szCs w:val="22"/>
              </w:rPr>
            </w:pPr>
            <w:proofErr w:type="spellStart"/>
            <w:r>
              <w:rPr>
                <w:rFonts w:ascii="Times New Roman" w:hAnsi="Times New Roman"/>
                <w:sz w:val="22"/>
                <w:szCs w:val="22"/>
              </w:rPr>
              <w:t>Machakos</w:t>
            </w:r>
            <w:proofErr w:type="spellEnd"/>
            <w:r>
              <w:rPr>
                <w:rFonts w:ascii="Times New Roman" w:hAnsi="Times New Roman"/>
                <w:sz w:val="22"/>
                <w:szCs w:val="22"/>
              </w:rPr>
              <w:t>,</w:t>
            </w:r>
            <w:r w:rsidR="00945A18" w:rsidRPr="00945A18">
              <w:rPr>
                <w:rFonts w:ascii="Times New Roman" w:hAnsi="Times New Roman"/>
                <w:sz w:val="22"/>
                <w:szCs w:val="22"/>
              </w:rPr>
              <w:t xml:space="preserve"> </w:t>
            </w:r>
            <w:proofErr w:type="spellStart"/>
            <w:r>
              <w:rPr>
                <w:rFonts w:ascii="Times New Roman" w:hAnsi="Times New Roman"/>
                <w:sz w:val="22"/>
                <w:szCs w:val="22"/>
              </w:rPr>
              <w:t>Siaya</w:t>
            </w:r>
            <w:proofErr w:type="spellEnd"/>
          </w:p>
        </w:tc>
        <w:tc>
          <w:tcPr>
            <w:tcW w:w="2394" w:type="dxa"/>
          </w:tcPr>
          <w:p w:rsidR="00945A18" w:rsidRPr="00945A18" w:rsidRDefault="00F941AB" w:rsidP="00945A18">
            <w:pPr>
              <w:spacing w:line="276" w:lineRule="auto"/>
              <w:rPr>
                <w:rFonts w:ascii="Times New Roman" w:hAnsi="Times New Roman"/>
                <w:sz w:val="22"/>
                <w:szCs w:val="22"/>
              </w:rPr>
            </w:pPr>
            <w:proofErr w:type="spellStart"/>
            <w:r>
              <w:rPr>
                <w:rFonts w:ascii="Times New Roman" w:hAnsi="Times New Roman"/>
                <w:sz w:val="22"/>
                <w:szCs w:val="22"/>
              </w:rPr>
              <w:t>Kwale</w:t>
            </w:r>
            <w:proofErr w:type="spellEnd"/>
            <w:r>
              <w:rPr>
                <w:rFonts w:ascii="Times New Roman" w:hAnsi="Times New Roman"/>
                <w:sz w:val="22"/>
                <w:szCs w:val="22"/>
              </w:rPr>
              <w:t xml:space="preserve">, </w:t>
            </w:r>
            <w:proofErr w:type="spellStart"/>
            <w:r>
              <w:rPr>
                <w:rFonts w:ascii="Times New Roman" w:hAnsi="Times New Roman"/>
                <w:sz w:val="22"/>
                <w:szCs w:val="22"/>
              </w:rPr>
              <w:t>Taita</w:t>
            </w:r>
            <w:proofErr w:type="spellEnd"/>
            <w:r>
              <w:rPr>
                <w:rFonts w:ascii="Times New Roman" w:hAnsi="Times New Roman"/>
                <w:sz w:val="22"/>
                <w:szCs w:val="22"/>
              </w:rPr>
              <w:t xml:space="preserve"> </w:t>
            </w:r>
            <w:proofErr w:type="spellStart"/>
            <w:r>
              <w:rPr>
                <w:rFonts w:ascii="Times New Roman" w:hAnsi="Times New Roman"/>
                <w:sz w:val="22"/>
                <w:szCs w:val="22"/>
              </w:rPr>
              <w:t>Taveta</w:t>
            </w:r>
            <w:proofErr w:type="spellEnd"/>
          </w:p>
        </w:tc>
      </w:tr>
    </w:tbl>
    <w:p w:rsidR="00780201" w:rsidRDefault="00780201">
      <w:pPr>
        <w:spacing w:after="200" w:line="276" w:lineRule="auto"/>
        <w:jc w:val="left"/>
        <w:rPr>
          <w:rFonts w:ascii="Times New Roman" w:eastAsiaTheme="minorHAnsi" w:hAnsi="Times New Roman"/>
          <w:b/>
          <w:sz w:val="24"/>
          <w:lang w:val="en-US"/>
        </w:rPr>
      </w:pPr>
    </w:p>
    <w:p w:rsidR="00EA64B0" w:rsidRDefault="00EA64B0" w:rsidP="00513EBD">
      <w:pPr>
        <w:numPr>
          <w:ilvl w:val="0"/>
          <w:numId w:val="9"/>
        </w:numPr>
        <w:spacing w:after="200" w:line="276" w:lineRule="auto"/>
        <w:contextualSpacing/>
        <w:jc w:val="left"/>
        <w:rPr>
          <w:rFonts w:ascii="Times New Roman" w:eastAsiaTheme="minorHAnsi" w:hAnsi="Times New Roman"/>
          <w:b/>
          <w:sz w:val="24"/>
          <w:lang w:val="en-US"/>
        </w:rPr>
      </w:pPr>
      <w:r>
        <w:rPr>
          <w:rFonts w:ascii="Times New Roman" w:eastAsiaTheme="minorHAnsi" w:hAnsi="Times New Roman"/>
          <w:b/>
          <w:sz w:val="24"/>
          <w:lang w:val="en-US"/>
        </w:rPr>
        <w:t>Distribution of Water Catchment Areas and Forest Zones</w:t>
      </w:r>
    </w:p>
    <w:p w:rsidR="00945A18" w:rsidRPr="00EA64B0" w:rsidRDefault="00EA64B0" w:rsidP="00EA64B0">
      <w:pPr>
        <w:pStyle w:val="Heading4"/>
        <w:ind w:left="1440" w:hanging="1440"/>
      </w:pPr>
      <w:bookmarkStart w:id="43" w:name="_Toc488256794"/>
      <w:r>
        <w:t>Table 3.3</w:t>
      </w:r>
      <w:r>
        <w:tab/>
      </w:r>
      <w:r w:rsidR="00945A18" w:rsidRPr="00EA64B0">
        <w:t>Distribution of Water Catchment Areas / Forest Zones / Biodiversity (5 Key Water Towers)</w:t>
      </w:r>
      <w:bookmarkEnd w:id="43"/>
    </w:p>
    <w:p w:rsidR="00945A18" w:rsidRPr="00945A18" w:rsidRDefault="00945A18" w:rsidP="00945A18">
      <w:pPr>
        <w:spacing w:line="276" w:lineRule="auto"/>
        <w:rPr>
          <w:rFonts w:ascii="Times New Roman" w:eastAsiaTheme="minorHAnsi" w:hAnsi="Times New Roman"/>
          <w:b/>
          <w:sz w:val="24"/>
          <w:lang w:val="en-US"/>
        </w:rPr>
      </w:pPr>
    </w:p>
    <w:tbl>
      <w:tblPr>
        <w:tblStyle w:val="LightList-Accent1"/>
        <w:tblW w:w="0" w:type="auto"/>
        <w:tblLook w:val="04A0" w:firstRow="1" w:lastRow="0" w:firstColumn="1" w:lastColumn="0" w:noHBand="0" w:noVBand="1"/>
      </w:tblPr>
      <w:tblGrid>
        <w:gridCol w:w="1839"/>
        <w:gridCol w:w="1843"/>
        <w:gridCol w:w="1853"/>
        <w:gridCol w:w="1864"/>
        <w:gridCol w:w="1843"/>
      </w:tblGrid>
      <w:tr w:rsidR="00945A18" w:rsidRPr="00945A18" w:rsidTr="00490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945A18" w:rsidRPr="00490FD9" w:rsidRDefault="00945A18" w:rsidP="00945A18">
            <w:pPr>
              <w:spacing w:line="240" w:lineRule="auto"/>
              <w:rPr>
                <w:rFonts w:ascii="Times New Roman" w:hAnsi="Times New Roman"/>
                <w:sz w:val="22"/>
                <w:szCs w:val="22"/>
              </w:rPr>
            </w:pPr>
            <w:r w:rsidRPr="00490FD9">
              <w:rPr>
                <w:rFonts w:ascii="Times New Roman" w:hAnsi="Times New Roman"/>
                <w:sz w:val="22"/>
                <w:szCs w:val="22"/>
              </w:rPr>
              <w:t>The Mau Forest Complex</w:t>
            </w:r>
          </w:p>
        </w:tc>
        <w:tc>
          <w:tcPr>
            <w:tcW w:w="1915" w:type="dxa"/>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Mt. Kenya</w:t>
            </w:r>
          </w:p>
        </w:tc>
        <w:tc>
          <w:tcPr>
            <w:tcW w:w="1915" w:type="dxa"/>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 xml:space="preserve">The </w:t>
            </w:r>
            <w:proofErr w:type="spellStart"/>
            <w:r w:rsidRPr="00490FD9">
              <w:rPr>
                <w:rFonts w:ascii="Times New Roman" w:hAnsi="Times New Roman"/>
                <w:sz w:val="22"/>
                <w:szCs w:val="22"/>
              </w:rPr>
              <w:t>Aberdares</w:t>
            </w:r>
            <w:proofErr w:type="spellEnd"/>
          </w:p>
        </w:tc>
        <w:tc>
          <w:tcPr>
            <w:tcW w:w="1915" w:type="dxa"/>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Cherangani</w:t>
            </w:r>
            <w:proofErr w:type="spellEnd"/>
            <w:r w:rsidRPr="00490FD9">
              <w:rPr>
                <w:rFonts w:ascii="Times New Roman" w:hAnsi="Times New Roman"/>
                <w:sz w:val="22"/>
                <w:szCs w:val="22"/>
              </w:rPr>
              <w:t xml:space="preserve"> Hills</w:t>
            </w:r>
          </w:p>
        </w:tc>
        <w:tc>
          <w:tcPr>
            <w:tcW w:w="1916" w:type="dxa"/>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Mt. Elgon</w:t>
            </w: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Kericho</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Embu</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Nyandarua</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Elgeyo</w:t>
            </w:r>
            <w:proofErr w:type="spellEnd"/>
            <w:r w:rsidRPr="00945A18">
              <w:rPr>
                <w:rFonts w:ascii="Times New Roman" w:hAnsi="Times New Roman"/>
                <w:sz w:val="22"/>
                <w:szCs w:val="22"/>
              </w:rPr>
              <w:t xml:space="preserve"> </w:t>
            </w:r>
            <w:proofErr w:type="spellStart"/>
            <w:r w:rsidRPr="00945A18">
              <w:rPr>
                <w:rFonts w:ascii="Times New Roman" w:hAnsi="Times New Roman"/>
                <w:sz w:val="22"/>
                <w:szCs w:val="22"/>
              </w:rPr>
              <w:t>Marakwet</w:t>
            </w:r>
            <w:proofErr w:type="spellEnd"/>
          </w:p>
        </w:tc>
        <w:tc>
          <w:tcPr>
            <w:tcW w:w="1916"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Bungoma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915" w:type="dxa"/>
          </w:tcPr>
          <w:p w:rsidR="00945A18" w:rsidRPr="00A33987" w:rsidRDefault="00945A18" w:rsidP="00945A18">
            <w:pPr>
              <w:spacing w:line="240" w:lineRule="auto"/>
              <w:rPr>
                <w:rFonts w:ascii="Times New Roman" w:hAnsi="Times New Roman"/>
                <w:b w:val="0"/>
                <w:sz w:val="22"/>
                <w:szCs w:val="22"/>
                <w:highlight w:val="yellow"/>
              </w:rPr>
            </w:pPr>
            <w:proofErr w:type="spellStart"/>
            <w:r w:rsidRPr="00A33987">
              <w:rPr>
                <w:rFonts w:ascii="Times New Roman" w:hAnsi="Times New Roman"/>
                <w:b w:val="0"/>
                <w:sz w:val="22"/>
                <w:szCs w:val="22"/>
                <w:highlight w:val="yellow"/>
              </w:rPr>
              <w:t>Nakuru</w:t>
            </w:r>
            <w:proofErr w:type="spellEnd"/>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rPr>
              <w:t>Kirinyaga</w:t>
            </w:r>
            <w:proofErr w:type="spellEnd"/>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Nyeri</w:t>
            </w:r>
            <w:proofErr w:type="spellEnd"/>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Transzoia</w:t>
            </w:r>
            <w:proofErr w:type="spellEnd"/>
          </w:p>
        </w:tc>
        <w:tc>
          <w:tcPr>
            <w:tcW w:w="1916"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highlight w:val="yellow"/>
              </w:rPr>
              <w:t>Transzoia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Narok</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highlight w:val="yellow"/>
              </w:rPr>
              <w:t>Laikipia</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WestPokot</w:t>
            </w:r>
            <w:proofErr w:type="spellEnd"/>
          </w:p>
        </w:tc>
        <w:tc>
          <w:tcPr>
            <w:tcW w:w="1916"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915" w:type="dxa"/>
          </w:tcPr>
          <w:p w:rsidR="00945A18" w:rsidRPr="00945A18" w:rsidRDefault="00945A18" w:rsidP="00945A18">
            <w:pPr>
              <w:spacing w:line="240" w:lineRule="auto"/>
              <w:rPr>
                <w:rFonts w:ascii="Times New Roman" w:hAnsi="Times New Roman"/>
                <w:sz w:val="22"/>
                <w:szCs w:val="22"/>
                <w:highlight w:val="yellow"/>
              </w:rPr>
            </w:pPr>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rPr>
              <w:t>Meru</w:t>
            </w:r>
            <w:proofErr w:type="spellEnd"/>
            <w:r w:rsidRPr="00945A18">
              <w:rPr>
                <w:rFonts w:ascii="Times New Roman" w:hAnsi="Times New Roman"/>
                <w:sz w:val="22"/>
                <w:szCs w:val="22"/>
              </w:rPr>
              <w:t xml:space="preserve"> </w:t>
            </w:r>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c>
          <w:tcPr>
            <w:tcW w:w="1915"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c>
          <w:tcPr>
            <w:tcW w:w="1916" w:type="dxa"/>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945A18" w:rsidRPr="00945A18" w:rsidRDefault="00945A18" w:rsidP="00945A18">
            <w:pPr>
              <w:spacing w:line="240" w:lineRule="auto"/>
              <w:rPr>
                <w:rFonts w:ascii="Times New Roman" w:hAnsi="Times New Roman"/>
                <w:sz w:val="22"/>
                <w:szCs w:val="22"/>
              </w:rPr>
            </w:pPr>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Nyeri</w:t>
            </w:r>
            <w:proofErr w:type="spellEnd"/>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915"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916" w:type="dxa"/>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bl>
    <w:p w:rsidR="00945A18" w:rsidRPr="00945A18" w:rsidRDefault="00945A18" w:rsidP="00945A18">
      <w:pPr>
        <w:spacing w:line="276" w:lineRule="auto"/>
        <w:rPr>
          <w:rFonts w:ascii="Times New Roman" w:eastAsiaTheme="minorHAnsi" w:hAnsi="Times New Roman"/>
          <w:b/>
          <w:sz w:val="24"/>
          <w:lang w:val="en-US"/>
        </w:rPr>
      </w:pPr>
    </w:p>
    <w:tbl>
      <w:tblPr>
        <w:tblStyle w:val="LightList-Accent1"/>
        <w:tblW w:w="0" w:type="auto"/>
        <w:tblLook w:val="04A0" w:firstRow="1" w:lastRow="0" w:firstColumn="1" w:lastColumn="0" w:noHBand="0" w:noVBand="1"/>
      </w:tblPr>
      <w:tblGrid>
        <w:gridCol w:w="1937"/>
        <w:gridCol w:w="1519"/>
        <w:gridCol w:w="1621"/>
        <w:gridCol w:w="1610"/>
        <w:gridCol w:w="1329"/>
        <w:gridCol w:w="1226"/>
      </w:tblGrid>
      <w:tr w:rsidR="00490FD9" w:rsidRPr="00490FD9" w:rsidTr="00490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auto"/>
          </w:tcPr>
          <w:p w:rsidR="00945A18" w:rsidRPr="00490FD9" w:rsidRDefault="00945A18" w:rsidP="00945A18">
            <w:pPr>
              <w:spacing w:line="276" w:lineRule="auto"/>
              <w:rPr>
                <w:rFonts w:ascii="Times New Roman" w:hAnsi="Times New Roman"/>
                <w:b w:val="0"/>
                <w:color w:val="auto"/>
                <w:sz w:val="22"/>
                <w:szCs w:val="22"/>
              </w:rPr>
            </w:pPr>
            <w:r w:rsidRPr="00490FD9">
              <w:rPr>
                <w:rFonts w:ascii="Times New Roman" w:hAnsi="Times New Roman"/>
                <w:b w:val="0"/>
                <w:color w:val="auto"/>
                <w:sz w:val="22"/>
                <w:szCs w:val="22"/>
              </w:rPr>
              <w:t>Stratum</w:t>
            </w:r>
          </w:p>
        </w:tc>
        <w:tc>
          <w:tcPr>
            <w:tcW w:w="1610" w:type="dxa"/>
            <w:shd w:val="clear" w:color="auto" w:fill="auto"/>
          </w:tcPr>
          <w:p w:rsidR="00945A18" w:rsidRPr="00490FD9"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490FD9">
              <w:rPr>
                <w:rFonts w:ascii="Times New Roman" w:hAnsi="Times New Roman"/>
                <w:color w:val="auto"/>
                <w:sz w:val="22"/>
                <w:szCs w:val="22"/>
              </w:rPr>
              <w:t>Mau Forest Complex</w:t>
            </w:r>
          </w:p>
        </w:tc>
        <w:tc>
          <w:tcPr>
            <w:tcW w:w="1754" w:type="dxa"/>
            <w:shd w:val="clear" w:color="auto" w:fill="auto"/>
          </w:tcPr>
          <w:p w:rsidR="00945A18" w:rsidRPr="00490FD9"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490FD9">
              <w:rPr>
                <w:rFonts w:ascii="Times New Roman" w:hAnsi="Times New Roman"/>
                <w:color w:val="auto"/>
                <w:sz w:val="22"/>
                <w:szCs w:val="22"/>
              </w:rPr>
              <w:t>Mt. Kenya</w:t>
            </w:r>
          </w:p>
        </w:tc>
        <w:tc>
          <w:tcPr>
            <w:tcW w:w="1690" w:type="dxa"/>
            <w:shd w:val="clear" w:color="auto" w:fill="auto"/>
          </w:tcPr>
          <w:p w:rsidR="00945A18" w:rsidRPr="00490FD9"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490FD9">
              <w:rPr>
                <w:rFonts w:ascii="Times New Roman" w:hAnsi="Times New Roman"/>
                <w:color w:val="auto"/>
                <w:sz w:val="22"/>
                <w:szCs w:val="22"/>
              </w:rPr>
              <w:t xml:space="preserve">The </w:t>
            </w:r>
            <w:proofErr w:type="spellStart"/>
            <w:r w:rsidRPr="00490FD9">
              <w:rPr>
                <w:rFonts w:ascii="Times New Roman" w:hAnsi="Times New Roman"/>
                <w:color w:val="auto"/>
                <w:sz w:val="22"/>
                <w:szCs w:val="22"/>
              </w:rPr>
              <w:t>Aberdares</w:t>
            </w:r>
            <w:proofErr w:type="spellEnd"/>
          </w:p>
        </w:tc>
        <w:tc>
          <w:tcPr>
            <w:tcW w:w="1254" w:type="dxa"/>
            <w:shd w:val="clear" w:color="auto" w:fill="auto"/>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proofErr w:type="spellStart"/>
            <w:r w:rsidRPr="00490FD9">
              <w:rPr>
                <w:rFonts w:ascii="Times New Roman" w:hAnsi="Times New Roman"/>
                <w:color w:val="auto"/>
                <w:sz w:val="22"/>
                <w:szCs w:val="22"/>
              </w:rPr>
              <w:t>Cherangani</w:t>
            </w:r>
            <w:proofErr w:type="spellEnd"/>
            <w:r w:rsidRPr="00490FD9">
              <w:rPr>
                <w:rFonts w:ascii="Times New Roman" w:hAnsi="Times New Roman"/>
                <w:color w:val="auto"/>
                <w:sz w:val="22"/>
                <w:szCs w:val="22"/>
              </w:rPr>
              <w:t xml:space="preserve"> Hills</w:t>
            </w:r>
          </w:p>
        </w:tc>
        <w:tc>
          <w:tcPr>
            <w:tcW w:w="1254" w:type="dxa"/>
            <w:shd w:val="clear" w:color="auto" w:fill="auto"/>
          </w:tcPr>
          <w:p w:rsidR="00945A18" w:rsidRPr="00490FD9" w:rsidRDefault="00945A18" w:rsidP="00945A18">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490FD9">
              <w:rPr>
                <w:rFonts w:ascii="Times New Roman" w:hAnsi="Times New Roman"/>
                <w:color w:val="auto"/>
                <w:sz w:val="22"/>
                <w:szCs w:val="22"/>
              </w:rPr>
              <w:t xml:space="preserve">Mt. </w:t>
            </w:r>
            <w:proofErr w:type="spellStart"/>
            <w:r w:rsidRPr="00490FD9">
              <w:rPr>
                <w:rFonts w:ascii="Times New Roman" w:hAnsi="Times New Roman"/>
                <w:color w:val="auto"/>
                <w:sz w:val="22"/>
                <w:szCs w:val="22"/>
              </w:rPr>
              <w:t>Elgeyo</w:t>
            </w:r>
            <w:proofErr w:type="spellEnd"/>
          </w:p>
        </w:tc>
      </w:tr>
      <w:tr w:rsidR="00490FD9" w:rsidRPr="00490FD9"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945A18" w:rsidRPr="00490FD9" w:rsidRDefault="00945A18" w:rsidP="00945A18">
            <w:pPr>
              <w:spacing w:line="276" w:lineRule="auto"/>
              <w:rPr>
                <w:rFonts w:ascii="Times New Roman" w:hAnsi="Times New Roman"/>
                <w:b w:val="0"/>
                <w:sz w:val="22"/>
                <w:szCs w:val="22"/>
              </w:rPr>
            </w:pPr>
            <w:r w:rsidRPr="00490FD9">
              <w:rPr>
                <w:rFonts w:ascii="Times New Roman" w:hAnsi="Times New Roman"/>
                <w:b w:val="0"/>
                <w:sz w:val="22"/>
                <w:szCs w:val="22"/>
              </w:rPr>
              <w:t>Population size (Counties)</w:t>
            </w:r>
          </w:p>
        </w:tc>
        <w:tc>
          <w:tcPr>
            <w:tcW w:w="1610"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3</w:t>
            </w:r>
          </w:p>
        </w:tc>
        <w:tc>
          <w:tcPr>
            <w:tcW w:w="1754"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5</w:t>
            </w:r>
          </w:p>
        </w:tc>
        <w:tc>
          <w:tcPr>
            <w:tcW w:w="1690"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2</w:t>
            </w:r>
          </w:p>
        </w:tc>
        <w:tc>
          <w:tcPr>
            <w:tcW w:w="1254" w:type="dxa"/>
          </w:tcPr>
          <w:p w:rsidR="00945A18" w:rsidRPr="00490FD9"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3</w:t>
            </w:r>
          </w:p>
        </w:tc>
        <w:tc>
          <w:tcPr>
            <w:tcW w:w="1254" w:type="dxa"/>
          </w:tcPr>
          <w:p w:rsidR="00945A18" w:rsidRPr="00490FD9"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2</w:t>
            </w:r>
          </w:p>
        </w:tc>
      </w:tr>
      <w:tr w:rsidR="00490FD9" w:rsidRPr="00490FD9" w:rsidTr="00490FD9">
        <w:tc>
          <w:tcPr>
            <w:cnfStyle w:val="001000000000" w:firstRow="0" w:lastRow="0" w:firstColumn="1" w:lastColumn="0" w:oddVBand="0" w:evenVBand="0" w:oddHBand="0" w:evenHBand="0" w:firstRowFirstColumn="0" w:firstRowLastColumn="0" w:lastRowFirstColumn="0" w:lastRowLastColumn="0"/>
            <w:tcW w:w="2014" w:type="dxa"/>
          </w:tcPr>
          <w:p w:rsidR="00945A18" w:rsidRPr="00490FD9" w:rsidRDefault="00945A18" w:rsidP="00945A18">
            <w:pPr>
              <w:spacing w:line="276" w:lineRule="auto"/>
              <w:rPr>
                <w:rFonts w:ascii="Times New Roman" w:hAnsi="Times New Roman"/>
                <w:b w:val="0"/>
                <w:sz w:val="22"/>
                <w:szCs w:val="22"/>
              </w:rPr>
            </w:pPr>
            <w:r w:rsidRPr="00490FD9">
              <w:rPr>
                <w:rFonts w:ascii="Times New Roman" w:hAnsi="Times New Roman"/>
                <w:b w:val="0"/>
                <w:sz w:val="22"/>
                <w:szCs w:val="22"/>
              </w:rPr>
              <w:t>Sampling Fraction (proportionate)</w:t>
            </w:r>
          </w:p>
        </w:tc>
        <w:tc>
          <w:tcPr>
            <w:tcW w:w="1610"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1/2</w:t>
            </w:r>
          </w:p>
        </w:tc>
        <w:tc>
          <w:tcPr>
            <w:tcW w:w="1754"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1/3</w:t>
            </w:r>
          </w:p>
        </w:tc>
        <w:tc>
          <w:tcPr>
            <w:tcW w:w="1690"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1/2</w:t>
            </w:r>
          </w:p>
        </w:tc>
        <w:tc>
          <w:tcPr>
            <w:tcW w:w="1254" w:type="dxa"/>
          </w:tcPr>
          <w:p w:rsidR="00945A18" w:rsidRPr="00490FD9"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1/2</w:t>
            </w:r>
          </w:p>
        </w:tc>
        <w:tc>
          <w:tcPr>
            <w:tcW w:w="1254" w:type="dxa"/>
          </w:tcPr>
          <w:p w:rsidR="00945A18" w:rsidRPr="00490FD9"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1/2</w:t>
            </w:r>
          </w:p>
        </w:tc>
      </w:tr>
      <w:tr w:rsidR="00490FD9" w:rsidRPr="00490FD9"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945A18" w:rsidRPr="00490FD9" w:rsidRDefault="00945A18" w:rsidP="00945A18">
            <w:pPr>
              <w:spacing w:line="276" w:lineRule="auto"/>
              <w:rPr>
                <w:rFonts w:ascii="Times New Roman" w:hAnsi="Times New Roman"/>
                <w:b w:val="0"/>
                <w:sz w:val="22"/>
                <w:szCs w:val="22"/>
              </w:rPr>
            </w:pPr>
            <w:r w:rsidRPr="00490FD9">
              <w:rPr>
                <w:rFonts w:ascii="Times New Roman" w:hAnsi="Times New Roman"/>
                <w:b w:val="0"/>
                <w:sz w:val="22"/>
                <w:szCs w:val="22"/>
              </w:rPr>
              <w:t>Final Sample size</w:t>
            </w:r>
          </w:p>
        </w:tc>
        <w:tc>
          <w:tcPr>
            <w:tcW w:w="1610"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w:t>
            </w:r>
          </w:p>
        </w:tc>
        <w:tc>
          <w:tcPr>
            <w:tcW w:w="1754"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w:t>
            </w:r>
          </w:p>
        </w:tc>
        <w:tc>
          <w:tcPr>
            <w:tcW w:w="1690" w:type="dxa"/>
          </w:tcPr>
          <w:p w:rsidR="00945A18" w:rsidRPr="00490FD9"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w:t>
            </w:r>
          </w:p>
        </w:tc>
        <w:tc>
          <w:tcPr>
            <w:tcW w:w="1254" w:type="dxa"/>
          </w:tcPr>
          <w:p w:rsidR="00945A18" w:rsidRPr="00490FD9"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w:t>
            </w:r>
          </w:p>
        </w:tc>
        <w:tc>
          <w:tcPr>
            <w:tcW w:w="1254" w:type="dxa"/>
          </w:tcPr>
          <w:p w:rsidR="00945A18" w:rsidRPr="00490FD9"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1</w:t>
            </w:r>
          </w:p>
        </w:tc>
      </w:tr>
      <w:tr w:rsidR="00490FD9" w:rsidRPr="00490FD9" w:rsidTr="00490FD9">
        <w:tc>
          <w:tcPr>
            <w:cnfStyle w:val="001000000000" w:firstRow="0" w:lastRow="0" w:firstColumn="1" w:lastColumn="0" w:oddVBand="0" w:evenVBand="0" w:oddHBand="0" w:evenHBand="0" w:firstRowFirstColumn="0" w:firstRowLastColumn="0" w:lastRowFirstColumn="0" w:lastRowLastColumn="0"/>
            <w:tcW w:w="2014" w:type="dxa"/>
          </w:tcPr>
          <w:p w:rsidR="00945A18" w:rsidRPr="00490FD9" w:rsidRDefault="00945A18" w:rsidP="00945A18">
            <w:pPr>
              <w:spacing w:line="276" w:lineRule="auto"/>
              <w:rPr>
                <w:rFonts w:ascii="Times New Roman" w:hAnsi="Times New Roman"/>
                <w:b w:val="0"/>
                <w:sz w:val="22"/>
                <w:szCs w:val="22"/>
              </w:rPr>
            </w:pPr>
            <w:r w:rsidRPr="00490FD9">
              <w:rPr>
                <w:rFonts w:ascii="Times New Roman" w:hAnsi="Times New Roman"/>
                <w:b w:val="0"/>
                <w:sz w:val="22"/>
                <w:szCs w:val="22"/>
              </w:rPr>
              <w:t>Counties selected</w:t>
            </w:r>
          </w:p>
        </w:tc>
        <w:tc>
          <w:tcPr>
            <w:tcW w:w="1610"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Nakuru</w:t>
            </w:r>
            <w:proofErr w:type="spellEnd"/>
          </w:p>
        </w:tc>
        <w:tc>
          <w:tcPr>
            <w:tcW w:w="1754"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Laikipia</w:t>
            </w:r>
            <w:proofErr w:type="spellEnd"/>
          </w:p>
        </w:tc>
        <w:tc>
          <w:tcPr>
            <w:tcW w:w="1690" w:type="dxa"/>
          </w:tcPr>
          <w:p w:rsidR="00945A18" w:rsidRPr="00490FD9"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Nyeri</w:t>
            </w:r>
            <w:proofErr w:type="spellEnd"/>
          </w:p>
        </w:tc>
        <w:tc>
          <w:tcPr>
            <w:tcW w:w="1254" w:type="dxa"/>
          </w:tcPr>
          <w:p w:rsidR="00945A18" w:rsidRPr="00490FD9"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Transzoia</w:t>
            </w:r>
            <w:proofErr w:type="spellEnd"/>
          </w:p>
        </w:tc>
        <w:tc>
          <w:tcPr>
            <w:tcW w:w="1254" w:type="dxa"/>
          </w:tcPr>
          <w:p w:rsidR="00945A18" w:rsidRPr="00490FD9"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490FD9">
              <w:rPr>
                <w:rFonts w:ascii="Times New Roman" w:hAnsi="Times New Roman"/>
                <w:sz w:val="22"/>
                <w:szCs w:val="22"/>
              </w:rPr>
              <w:t>Transzoia</w:t>
            </w:r>
            <w:proofErr w:type="spellEnd"/>
          </w:p>
        </w:tc>
      </w:tr>
    </w:tbl>
    <w:p w:rsidR="00945A18" w:rsidRPr="00945A18" w:rsidRDefault="00945A18" w:rsidP="00945A18">
      <w:pPr>
        <w:spacing w:line="276" w:lineRule="auto"/>
        <w:rPr>
          <w:rFonts w:ascii="Times New Roman" w:eastAsiaTheme="minorHAnsi" w:hAnsi="Times New Roman"/>
          <w:b/>
          <w:sz w:val="24"/>
          <w:lang w:val="en-US"/>
        </w:rPr>
      </w:pPr>
    </w:p>
    <w:p w:rsidR="00945A18" w:rsidRPr="00945A18" w:rsidRDefault="00945A18" w:rsidP="00513EBD">
      <w:pPr>
        <w:numPr>
          <w:ilvl w:val="0"/>
          <w:numId w:val="9"/>
        </w:numPr>
        <w:spacing w:after="200" w:line="276" w:lineRule="auto"/>
        <w:contextualSpacing/>
        <w:jc w:val="left"/>
        <w:rPr>
          <w:rFonts w:ascii="Times New Roman" w:eastAsiaTheme="minorHAnsi" w:hAnsi="Times New Roman"/>
          <w:b/>
          <w:sz w:val="24"/>
          <w:lang w:val="en-US"/>
        </w:rPr>
      </w:pPr>
      <w:r w:rsidRPr="00945A18">
        <w:rPr>
          <w:rFonts w:ascii="Times New Roman" w:eastAsiaTheme="minorHAnsi" w:hAnsi="Times New Roman"/>
          <w:b/>
          <w:sz w:val="24"/>
          <w:lang w:val="en-US"/>
        </w:rPr>
        <w:t>Agricultural Land Zoning – Category of agricultural land with the highest total land area</w:t>
      </w:r>
    </w:p>
    <w:p w:rsidR="00945A18" w:rsidRDefault="00945A18" w:rsidP="00945A18">
      <w:pPr>
        <w:spacing w:line="276" w:lineRule="auto"/>
        <w:rPr>
          <w:rFonts w:ascii="Times New Roman" w:eastAsiaTheme="minorHAnsi" w:hAnsi="Times New Roman"/>
          <w:b/>
          <w:sz w:val="24"/>
          <w:lang w:val="en-US"/>
        </w:rPr>
      </w:pPr>
    </w:p>
    <w:p w:rsidR="00EA64B0" w:rsidRPr="00EA64B0" w:rsidRDefault="00EA64B0" w:rsidP="00EA64B0">
      <w:pPr>
        <w:pStyle w:val="Heading4"/>
      </w:pPr>
      <w:bookmarkStart w:id="44" w:name="_Toc488256795"/>
      <w:r w:rsidRPr="00EA64B0">
        <w:t>Table 3.</w:t>
      </w:r>
      <w:r>
        <w:t>4</w:t>
      </w:r>
      <w:r w:rsidRPr="00EA64B0">
        <w:tab/>
      </w:r>
      <w:r>
        <w:t>Agricultural Land Zoning</w:t>
      </w:r>
      <w:bookmarkEnd w:id="44"/>
    </w:p>
    <w:p w:rsidR="00EA64B0" w:rsidRDefault="00EA64B0" w:rsidP="00945A18">
      <w:pPr>
        <w:spacing w:line="276" w:lineRule="auto"/>
        <w:rPr>
          <w:rFonts w:ascii="Times New Roman" w:eastAsiaTheme="minorHAnsi" w:hAnsi="Times New Roman"/>
          <w:b/>
          <w:sz w:val="24"/>
          <w:lang w:val="en-US"/>
        </w:rPr>
      </w:pPr>
    </w:p>
    <w:tbl>
      <w:tblPr>
        <w:tblStyle w:val="LightList-Accent1"/>
        <w:tblW w:w="5000" w:type="pct"/>
        <w:tblLook w:val="04A0" w:firstRow="1" w:lastRow="0" w:firstColumn="1" w:lastColumn="0" w:noHBand="0" w:noVBand="1"/>
      </w:tblPr>
      <w:tblGrid>
        <w:gridCol w:w="2796"/>
        <w:gridCol w:w="3209"/>
        <w:gridCol w:w="3237"/>
      </w:tblGrid>
      <w:tr w:rsidR="00945A18" w:rsidRPr="00945A18" w:rsidTr="00C827A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3" w:type="pct"/>
          </w:tcPr>
          <w:p w:rsidR="00945A18" w:rsidRPr="00490FD9" w:rsidRDefault="00945A18" w:rsidP="00945A18">
            <w:pPr>
              <w:spacing w:line="240" w:lineRule="auto"/>
              <w:rPr>
                <w:rFonts w:ascii="Times New Roman" w:hAnsi="Times New Roman"/>
                <w:sz w:val="22"/>
                <w:szCs w:val="22"/>
              </w:rPr>
            </w:pPr>
            <w:r w:rsidRPr="00490FD9">
              <w:rPr>
                <w:rFonts w:ascii="Times New Roman" w:hAnsi="Times New Roman"/>
                <w:sz w:val="22"/>
                <w:szCs w:val="22"/>
              </w:rPr>
              <w:t>High Potential Counties</w:t>
            </w:r>
            <w:r w:rsidRPr="00490FD9">
              <w:rPr>
                <w:rFonts w:ascii="Times New Roman" w:hAnsi="Times New Roman"/>
                <w:sz w:val="22"/>
                <w:szCs w:val="22"/>
              </w:rPr>
              <w:footnoteReference w:id="5"/>
            </w:r>
          </w:p>
        </w:tc>
        <w:tc>
          <w:tcPr>
            <w:tcW w:w="1736" w:type="pct"/>
          </w:tcPr>
          <w:p w:rsidR="00945A18" w:rsidRPr="00490FD9"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Medium Potential Counties</w:t>
            </w:r>
            <w:r w:rsidRPr="00490FD9">
              <w:rPr>
                <w:rFonts w:ascii="Times New Roman" w:hAnsi="Times New Roman"/>
                <w:sz w:val="22"/>
                <w:szCs w:val="22"/>
              </w:rPr>
              <w:footnoteReference w:id="6"/>
            </w:r>
          </w:p>
        </w:tc>
        <w:tc>
          <w:tcPr>
            <w:tcW w:w="1751" w:type="pct"/>
          </w:tcPr>
          <w:p w:rsidR="00945A18" w:rsidRPr="00490FD9"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490FD9">
              <w:rPr>
                <w:rFonts w:ascii="Times New Roman" w:hAnsi="Times New Roman"/>
                <w:sz w:val="22"/>
                <w:szCs w:val="22"/>
              </w:rPr>
              <w:t>Low Potential Counties</w:t>
            </w:r>
            <w:r w:rsidRPr="00490FD9">
              <w:rPr>
                <w:rFonts w:ascii="Times New Roman" w:hAnsi="Times New Roman"/>
                <w:sz w:val="22"/>
                <w:szCs w:val="22"/>
              </w:rPr>
              <w:footnoteReference w:id="7"/>
            </w: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Bungoma</w:t>
            </w:r>
            <w:proofErr w:type="spellEnd"/>
          </w:p>
        </w:tc>
        <w:tc>
          <w:tcPr>
            <w:tcW w:w="1736"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Embu</w:t>
            </w:r>
            <w:proofErr w:type="spellEnd"/>
          </w:p>
        </w:tc>
        <w:tc>
          <w:tcPr>
            <w:tcW w:w="1751"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Kilifi</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Busia</w:t>
            </w:r>
            <w:proofErr w:type="spellEnd"/>
          </w:p>
        </w:tc>
        <w:tc>
          <w:tcPr>
            <w:tcW w:w="1736" w:type="pct"/>
          </w:tcPr>
          <w:p w:rsidR="00945A18" w:rsidRPr="00945A18"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Kitui</w:t>
            </w:r>
            <w:proofErr w:type="spellEnd"/>
          </w:p>
        </w:tc>
        <w:tc>
          <w:tcPr>
            <w:tcW w:w="1751" w:type="pct"/>
          </w:tcPr>
          <w:p w:rsidR="00945A18" w:rsidRPr="00945A18"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Kwale</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Elgeyo</w:t>
            </w:r>
            <w:proofErr w:type="spellEnd"/>
            <w:r w:rsidRPr="00A33987">
              <w:rPr>
                <w:rFonts w:ascii="Times New Roman" w:hAnsi="Times New Roman"/>
                <w:b w:val="0"/>
                <w:sz w:val="22"/>
                <w:szCs w:val="22"/>
              </w:rPr>
              <w:t xml:space="preserve"> </w:t>
            </w:r>
            <w:proofErr w:type="spellStart"/>
            <w:r w:rsidRPr="00A33987">
              <w:rPr>
                <w:rFonts w:ascii="Times New Roman" w:hAnsi="Times New Roman"/>
                <w:b w:val="0"/>
                <w:sz w:val="22"/>
                <w:szCs w:val="22"/>
              </w:rPr>
              <w:t>Marakwet</w:t>
            </w:r>
            <w:proofErr w:type="spellEnd"/>
          </w:p>
        </w:tc>
        <w:tc>
          <w:tcPr>
            <w:tcW w:w="1736"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Machakos</w:t>
            </w:r>
            <w:proofErr w:type="spellEnd"/>
          </w:p>
        </w:tc>
        <w:tc>
          <w:tcPr>
            <w:tcW w:w="1751"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Lamu</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Homabay</w:t>
            </w:r>
            <w:proofErr w:type="spellEnd"/>
          </w:p>
        </w:tc>
        <w:tc>
          <w:tcPr>
            <w:tcW w:w="1736" w:type="pct"/>
          </w:tcPr>
          <w:p w:rsidR="00945A18" w:rsidRPr="00945A18"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Makueni</w:t>
            </w:r>
            <w:proofErr w:type="spellEnd"/>
          </w:p>
        </w:tc>
        <w:tc>
          <w:tcPr>
            <w:tcW w:w="1751" w:type="pct"/>
          </w:tcPr>
          <w:p w:rsidR="00945A18" w:rsidRPr="00945A18"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Taita</w:t>
            </w:r>
            <w:proofErr w:type="spellEnd"/>
            <w:r w:rsidRPr="00945A18">
              <w:rPr>
                <w:rFonts w:ascii="Times New Roman" w:hAnsi="Times New Roman"/>
                <w:sz w:val="22"/>
                <w:szCs w:val="22"/>
              </w:rPr>
              <w:t xml:space="preserve"> </w:t>
            </w:r>
            <w:proofErr w:type="spellStart"/>
            <w:r w:rsidRPr="00945A18">
              <w:rPr>
                <w:rFonts w:ascii="Times New Roman" w:hAnsi="Times New Roman"/>
                <w:sz w:val="22"/>
                <w:szCs w:val="22"/>
              </w:rPr>
              <w:t>Taveta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highlight w:val="yellow"/>
              </w:rPr>
            </w:pPr>
            <w:proofErr w:type="spellStart"/>
            <w:r w:rsidRPr="00A33987">
              <w:rPr>
                <w:rFonts w:ascii="Times New Roman" w:hAnsi="Times New Roman"/>
                <w:b w:val="0"/>
                <w:sz w:val="22"/>
                <w:szCs w:val="22"/>
              </w:rPr>
              <w:t>Kakamega</w:t>
            </w:r>
            <w:proofErr w:type="spellEnd"/>
          </w:p>
        </w:tc>
        <w:tc>
          <w:tcPr>
            <w:tcW w:w="1736"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highlight w:val="yellow"/>
              </w:rPr>
            </w:pPr>
            <w:r w:rsidRPr="00945A18">
              <w:rPr>
                <w:rFonts w:ascii="Times New Roman" w:hAnsi="Times New Roman"/>
                <w:sz w:val="22"/>
                <w:szCs w:val="22"/>
                <w:highlight w:val="yellow"/>
              </w:rPr>
              <w:t>Mombasa</w:t>
            </w:r>
          </w:p>
        </w:tc>
        <w:tc>
          <w:tcPr>
            <w:tcW w:w="1751" w:type="pct"/>
          </w:tcPr>
          <w:p w:rsidR="00945A18" w:rsidRPr="00945A18"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rPr>
              <w:t>TanaRiver</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Kericho</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Isiolo</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lastRenderedPageBreak/>
              <w:t>Kiambu</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Marsabit</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Kirinyaga</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Tharaka</w:t>
            </w:r>
            <w:proofErr w:type="spellEnd"/>
            <w:r w:rsidRPr="00945A18">
              <w:rPr>
                <w:rFonts w:ascii="Times New Roman" w:hAnsi="Times New Roman"/>
                <w:sz w:val="22"/>
                <w:szCs w:val="22"/>
              </w:rPr>
              <w:t xml:space="preserve"> </w:t>
            </w:r>
            <w:proofErr w:type="spellStart"/>
            <w:r w:rsidRPr="00945A18">
              <w:rPr>
                <w:rFonts w:ascii="Times New Roman" w:hAnsi="Times New Roman"/>
                <w:sz w:val="22"/>
                <w:szCs w:val="22"/>
              </w:rPr>
              <w:t>Nithi</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Kisii</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Meru</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highlight w:val="yellow"/>
              </w:rPr>
            </w:pPr>
            <w:proofErr w:type="spellStart"/>
            <w:r w:rsidRPr="00A33987">
              <w:rPr>
                <w:rFonts w:ascii="Times New Roman" w:hAnsi="Times New Roman"/>
                <w:b w:val="0"/>
                <w:sz w:val="22"/>
                <w:szCs w:val="22"/>
                <w:highlight w:val="yellow"/>
              </w:rPr>
              <w:t>Muranga</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r w:rsidRPr="00945A18">
              <w:rPr>
                <w:rFonts w:ascii="Times New Roman" w:hAnsi="Times New Roman"/>
                <w:sz w:val="22"/>
                <w:szCs w:val="22"/>
                <w:highlight w:val="yellow"/>
              </w:rPr>
              <w:t>Nairobi</w:t>
            </w: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Migori</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Garissa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Nakuru</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Mandera</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r w:rsidRPr="00A33987">
              <w:rPr>
                <w:rFonts w:ascii="Times New Roman" w:hAnsi="Times New Roman"/>
                <w:b w:val="0"/>
                <w:sz w:val="22"/>
                <w:szCs w:val="22"/>
              </w:rPr>
              <w:t>Nandi</w:t>
            </w:r>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Wajir</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Narok</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rPr>
              <w:t>Kisumu</w:t>
            </w:r>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highlight w:val="yellow"/>
              </w:rPr>
            </w:pPr>
            <w:proofErr w:type="spellStart"/>
            <w:r w:rsidRPr="00A33987">
              <w:rPr>
                <w:rFonts w:ascii="Times New Roman" w:hAnsi="Times New Roman"/>
                <w:b w:val="0"/>
                <w:sz w:val="22"/>
                <w:szCs w:val="22"/>
              </w:rPr>
              <w:t>Nyamira</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highlight w:val="yellow"/>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rPr>
              <w:t>Siaya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Nyandarua</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Baringo</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Nyeri</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Kajiado</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Transzoia</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Bomet</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roofErr w:type="spellStart"/>
            <w:r w:rsidRPr="00A33987">
              <w:rPr>
                <w:rFonts w:ascii="Times New Roman" w:hAnsi="Times New Roman"/>
                <w:b w:val="0"/>
                <w:sz w:val="22"/>
                <w:szCs w:val="22"/>
              </w:rPr>
              <w:t>Uasin</w:t>
            </w:r>
            <w:proofErr w:type="spellEnd"/>
            <w:r w:rsidRPr="00A33987">
              <w:rPr>
                <w:rFonts w:ascii="Times New Roman" w:hAnsi="Times New Roman"/>
                <w:b w:val="0"/>
                <w:sz w:val="22"/>
                <w:szCs w:val="22"/>
              </w:rPr>
              <w:t xml:space="preserve"> </w:t>
            </w:r>
            <w:proofErr w:type="spellStart"/>
            <w:r w:rsidRPr="00A33987">
              <w:rPr>
                <w:rFonts w:ascii="Times New Roman" w:hAnsi="Times New Roman"/>
                <w:b w:val="0"/>
                <w:sz w:val="22"/>
                <w:szCs w:val="22"/>
              </w:rPr>
              <w:t>Gishu</w:t>
            </w:r>
            <w:proofErr w:type="spellEnd"/>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Laikipia</w:t>
            </w:r>
            <w:proofErr w:type="spellEnd"/>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highlight w:val="yellow"/>
              </w:rPr>
            </w:pPr>
            <w:proofErr w:type="spellStart"/>
            <w:r w:rsidRPr="00A33987">
              <w:rPr>
                <w:rFonts w:ascii="Times New Roman" w:hAnsi="Times New Roman"/>
                <w:b w:val="0"/>
                <w:sz w:val="22"/>
                <w:szCs w:val="22"/>
                <w:highlight w:val="yellow"/>
              </w:rPr>
              <w:t>Vihiga</w:t>
            </w:r>
            <w:proofErr w:type="spellEnd"/>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roofErr w:type="spellStart"/>
            <w:r w:rsidRPr="00945A18">
              <w:rPr>
                <w:rFonts w:ascii="Times New Roman" w:hAnsi="Times New Roman"/>
                <w:sz w:val="22"/>
                <w:szCs w:val="22"/>
              </w:rPr>
              <w:t>Samburu</w:t>
            </w:r>
            <w:proofErr w:type="spellEnd"/>
          </w:p>
        </w:tc>
      </w:tr>
      <w:tr w:rsidR="00945A18" w:rsidRPr="00945A18" w:rsidTr="0049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rsidR="00945A18" w:rsidRPr="00A33987" w:rsidRDefault="00945A18" w:rsidP="00945A18">
            <w:pPr>
              <w:spacing w:line="240" w:lineRule="auto"/>
              <w:rPr>
                <w:rFonts w:ascii="Times New Roman" w:hAnsi="Times New Roman"/>
                <w:b w:val="0"/>
                <w:sz w:val="22"/>
                <w:szCs w:val="22"/>
              </w:rPr>
            </w:pPr>
          </w:p>
        </w:tc>
        <w:tc>
          <w:tcPr>
            <w:tcW w:w="1736"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945A18">
              <w:rPr>
                <w:rFonts w:ascii="Times New Roman" w:hAnsi="Times New Roman"/>
                <w:sz w:val="22"/>
                <w:szCs w:val="22"/>
                <w:highlight w:val="yellow"/>
              </w:rPr>
              <w:t>Turkana</w:t>
            </w:r>
          </w:p>
        </w:tc>
      </w:tr>
      <w:tr w:rsidR="00945A18" w:rsidRPr="00945A18" w:rsidTr="00490FD9">
        <w:tc>
          <w:tcPr>
            <w:cnfStyle w:val="001000000000" w:firstRow="0" w:lastRow="0" w:firstColumn="1" w:lastColumn="0" w:oddVBand="0" w:evenVBand="0" w:oddHBand="0" w:evenHBand="0" w:firstRowFirstColumn="0" w:firstRowLastColumn="0" w:lastRowFirstColumn="0" w:lastRowLastColumn="0"/>
            <w:tcW w:w="1513" w:type="pct"/>
          </w:tcPr>
          <w:p w:rsidR="00945A18" w:rsidRPr="00945A18" w:rsidRDefault="00945A18" w:rsidP="00945A18">
            <w:pPr>
              <w:spacing w:line="240" w:lineRule="auto"/>
              <w:rPr>
                <w:rFonts w:ascii="Times New Roman" w:hAnsi="Times New Roman"/>
                <w:sz w:val="22"/>
                <w:szCs w:val="22"/>
              </w:rPr>
            </w:pPr>
          </w:p>
        </w:tc>
        <w:tc>
          <w:tcPr>
            <w:tcW w:w="1736"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c>
          <w:tcPr>
            <w:tcW w:w="1751" w:type="pct"/>
          </w:tcPr>
          <w:p w:rsidR="00945A18" w:rsidRPr="00945A18" w:rsidRDefault="00945A18" w:rsidP="00945A1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945A18">
              <w:rPr>
                <w:rFonts w:ascii="Times New Roman" w:hAnsi="Times New Roman"/>
                <w:sz w:val="22"/>
                <w:szCs w:val="22"/>
              </w:rPr>
              <w:t>WestPokot</w:t>
            </w:r>
            <w:proofErr w:type="spellEnd"/>
          </w:p>
        </w:tc>
      </w:tr>
    </w:tbl>
    <w:p w:rsidR="00945A18" w:rsidRPr="00945A18" w:rsidRDefault="00945A18" w:rsidP="00945A18">
      <w:pPr>
        <w:spacing w:line="240" w:lineRule="auto"/>
        <w:rPr>
          <w:rFonts w:ascii="Times New Roman" w:eastAsiaTheme="minorHAnsi" w:hAnsi="Times New Roman"/>
          <w:sz w:val="22"/>
          <w:szCs w:val="22"/>
          <w:lang w:val="en-US"/>
        </w:rPr>
      </w:pPr>
    </w:p>
    <w:tbl>
      <w:tblPr>
        <w:tblStyle w:val="LightList-Accent1"/>
        <w:tblW w:w="5000" w:type="pct"/>
        <w:tblLook w:val="04A0" w:firstRow="1" w:lastRow="0" w:firstColumn="1" w:lastColumn="0" w:noHBand="0" w:noVBand="1"/>
      </w:tblPr>
      <w:tblGrid>
        <w:gridCol w:w="2634"/>
        <w:gridCol w:w="2105"/>
        <w:gridCol w:w="2294"/>
        <w:gridCol w:w="2209"/>
      </w:tblGrid>
      <w:tr w:rsidR="00E27121" w:rsidRPr="00E27121" w:rsidTr="00E27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pct"/>
            <w:shd w:val="clear" w:color="auto" w:fill="auto"/>
          </w:tcPr>
          <w:p w:rsidR="00945A18" w:rsidRPr="00E27121" w:rsidRDefault="00945A18" w:rsidP="00945A18">
            <w:pPr>
              <w:spacing w:line="276" w:lineRule="auto"/>
              <w:rPr>
                <w:rFonts w:ascii="Times New Roman" w:hAnsi="Times New Roman"/>
                <w:color w:val="auto"/>
                <w:sz w:val="22"/>
                <w:szCs w:val="22"/>
              </w:rPr>
            </w:pPr>
            <w:r w:rsidRPr="00E27121">
              <w:rPr>
                <w:rFonts w:ascii="Times New Roman" w:hAnsi="Times New Roman"/>
                <w:color w:val="auto"/>
                <w:sz w:val="22"/>
                <w:szCs w:val="22"/>
              </w:rPr>
              <w:t>Stratum</w:t>
            </w:r>
          </w:p>
        </w:tc>
        <w:tc>
          <w:tcPr>
            <w:tcW w:w="1139" w:type="pct"/>
            <w:shd w:val="clear" w:color="auto" w:fill="auto"/>
          </w:tcPr>
          <w:p w:rsidR="00945A18" w:rsidRPr="00E27121"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E27121">
              <w:rPr>
                <w:rFonts w:ascii="Times New Roman" w:hAnsi="Times New Roman"/>
                <w:color w:val="auto"/>
                <w:sz w:val="22"/>
                <w:szCs w:val="22"/>
              </w:rPr>
              <w:t>High Potential Counties</w:t>
            </w:r>
          </w:p>
        </w:tc>
        <w:tc>
          <w:tcPr>
            <w:tcW w:w="1241" w:type="pct"/>
            <w:shd w:val="clear" w:color="auto" w:fill="auto"/>
          </w:tcPr>
          <w:p w:rsidR="00945A18" w:rsidRPr="00E27121"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E27121">
              <w:rPr>
                <w:rFonts w:ascii="Times New Roman" w:hAnsi="Times New Roman"/>
                <w:color w:val="auto"/>
                <w:sz w:val="22"/>
                <w:szCs w:val="22"/>
              </w:rPr>
              <w:t>Medium Potential Counties</w:t>
            </w:r>
          </w:p>
        </w:tc>
        <w:tc>
          <w:tcPr>
            <w:tcW w:w="1196" w:type="pct"/>
            <w:shd w:val="clear" w:color="auto" w:fill="auto"/>
          </w:tcPr>
          <w:p w:rsidR="00945A18" w:rsidRPr="00E27121" w:rsidRDefault="00945A18" w:rsidP="00945A1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szCs w:val="22"/>
              </w:rPr>
            </w:pPr>
            <w:r w:rsidRPr="00E27121">
              <w:rPr>
                <w:rFonts w:ascii="Times New Roman" w:hAnsi="Times New Roman"/>
                <w:color w:val="auto"/>
                <w:sz w:val="22"/>
                <w:szCs w:val="22"/>
              </w:rPr>
              <w:t>Low Potential Counties</w:t>
            </w:r>
          </w:p>
        </w:tc>
      </w:tr>
      <w:tr w:rsidR="00E27121" w:rsidRPr="00E27121" w:rsidTr="00E27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pct"/>
            <w:shd w:val="clear" w:color="auto" w:fill="auto"/>
          </w:tcPr>
          <w:p w:rsidR="00945A18" w:rsidRPr="00E27121" w:rsidRDefault="00945A18" w:rsidP="00945A18">
            <w:pPr>
              <w:spacing w:line="276" w:lineRule="auto"/>
              <w:rPr>
                <w:rFonts w:ascii="Times New Roman" w:hAnsi="Times New Roman"/>
                <w:b w:val="0"/>
                <w:sz w:val="22"/>
                <w:szCs w:val="22"/>
              </w:rPr>
            </w:pPr>
            <w:r w:rsidRPr="00E27121">
              <w:rPr>
                <w:rFonts w:ascii="Times New Roman" w:hAnsi="Times New Roman"/>
                <w:b w:val="0"/>
                <w:sz w:val="22"/>
                <w:szCs w:val="22"/>
              </w:rPr>
              <w:t>Population size (Counties)</w:t>
            </w:r>
          </w:p>
        </w:tc>
        <w:tc>
          <w:tcPr>
            <w:tcW w:w="1139"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20</w:t>
            </w:r>
          </w:p>
        </w:tc>
        <w:tc>
          <w:tcPr>
            <w:tcW w:w="1241"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5</w:t>
            </w:r>
          </w:p>
        </w:tc>
        <w:tc>
          <w:tcPr>
            <w:tcW w:w="1196"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22</w:t>
            </w:r>
          </w:p>
        </w:tc>
      </w:tr>
      <w:tr w:rsidR="00E27121" w:rsidRPr="00E27121" w:rsidTr="00E27121">
        <w:tc>
          <w:tcPr>
            <w:cnfStyle w:val="001000000000" w:firstRow="0" w:lastRow="0" w:firstColumn="1" w:lastColumn="0" w:oddVBand="0" w:evenVBand="0" w:oddHBand="0" w:evenHBand="0" w:firstRowFirstColumn="0" w:firstRowLastColumn="0" w:lastRowFirstColumn="0" w:lastRowLastColumn="0"/>
            <w:tcW w:w="1425" w:type="pct"/>
            <w:shd w:val="clear" w:color="auto" w:fill="auto"/>
          </w:tcPr>
          <w:p w:rsidR="00945A18" w:rsidRPr="00E27121" w:rsidRDefault="00945A18" w:rsidP="00945A18">
            <w:pPr>
              <w:spacing w:line="276" w:lineRule="auto"/>
              <w:rPr>
                <w:rFonts w:ascii="Times New Roman" w:hAnsi="Times New Roman"/>
                <w:b w:val="0"/>
                <w:sz w:val="22"/>
                <w:szCs w:val="22"/>
              </w:rPr>
            </w:pPr>
            <w:r w:rsidRPr="00E27121">
              <w:rPr>
                <w:rFonts w:ascii="Times New Roman" w:hAnsi="Times New Roman"/>
                <w:b w:val="0"/>
                <w:sz w:val="22"/>
                <w:szCs w:val="22"/>
              </w:rPr>
              <w:t>Sampling Fraction (proportionate)</w:t>
            </w:r>
          </w:p>
        </w:tc>
        <w:tc>
          <w:tcPr>
            <w:tcW w:w="1139"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1/5</w:t>
            </w:r>
          </w:p>
        </w:tc>
        <w:tc>
          <w:tcPr>
            <w:tcW w:w="1241"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1/5</w:t>
            </w:r>
          </w:p>
        </w:tc>
        <w:tc>
          <w:tcPr>
            <w:tcW w:w="1196"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1/11</w:t>
            </w:r>
          </w:p>
        </w:tc>
      </w:tr>
      <w:tr w:rsidR="00E27121" w:rsidRPr="00E27121" w:rsidTr="00E27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pct"/>
            <w:shd w:val="clear" w:color="auto" w:fill="auto"/>
          </w:tcPr>
          <w:p w:rsidR="00945A18" w:rsidRPr="00E27121" w:rsidRDefault="00945A18" w:rsidP="00945A18">
            <w:pPr>
              <w:spacing w:line="276" w:lineRule="auto"/>
              <w:rPr>
                <w:rFonts w:ascii="Times New Roman" w:hAnsi="Times New Roman"/>
                <w:b w:val="0"/>
                <w:sz w:val="22"/>
                <w:szCs w:val="22"/>
              </w:rPr>
            </w:pPr>
            <w:r w:rsidRPr="00E27121">
              <w:rPr>
                <w:rFonts w:ascii="Times New Roman" w:hAnsi="Times New Roman"/>
                <w:b w:val="0"/>
                <w:sz w:val="22"/>
                <w:szCs w:val="22"/>
              </w:rPr>
              <w:t>Final Sample size</w:t>
            </w:r>
          </w:p>
        </w:tc>
        <w:tc>
          <w:tcPr>
            <w:tcW w:w="1139"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2</w:t>
            </w:r>
          </w:p>
        </w:tc>
        <w:tc>
          <w:tcPr>
            <w:tcW w:w="1241"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1</w:t>
            </w:r>
          </w:p>
        </w:tc>
        <w:tc>
          <w:tcPr>
            <w:tcW w:w="1196" w:type="pct"/>
            <w:shd w:val="clear" w:color="auto" w:fill="auto"/>
          </w:tcPr>
          <w:p w:rsidR="00945A18" w:rsidRPr="00E27121" w:rsidRDefault="00945A18" w:rsidP="00945A1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2</w:t>
            </w:r>
          </w:p>
        </w:tc>
      </w:tr>
      <w:tr w:rsidR="00E27121" w:rsidRPr="00E27121" w:rsidTr="00E27121">
        <w:tc>
          <w:tcPr>
            <w:cnfStyle w:val="001000000000" w:firstRow="0" w:lastRow="0" w:firstColumn="1" w:lastColumn="0" w:oddVBand="0" w:evenVBand="0" w:oddHBand="0" w:evenHBand="0" w:firstRowFirstColumn="0" w:firstRowLastColumn="0" w:lastRowFirstColumn="0" w:lastRowLastColumn="0"/>
            <w:tcW w:w="1425" w:type="pct"/>
            <w:shd w:val="clear" w:color="auto" w:fill="auto"/>
          </w:tcPr>
          <w:p w:rsidR="00945A18" w:rsidRPr="00E27121" w:rsidRDefault="00945A18" w:rsidP="00945A18">
            <w:pPr>
              <w:spacing w:line="276" w:lineRule="auto"/>
              <w:rPr>
                <w:rFonts w:ascii="Times New Roman" w:hAnsi="Times New Roman"/>
                <w:b w:val="0"/>
                <w:sz w:val="22"/>
                <w:szCs w:val="22"/>
              </w:rPr>
            </w:pPr>
            <w:r w:rsidRPr="00E27121">
              <w:rPr>
                <w:rFonts w:ascii="Times New Roman" w:hAnsi="Times New Roman"/>
                <w:b w:val="0"/>
                <w:sz w:val="22"/>
                <w:szCs w:val="22"/>
              </w:rPr>
              <w:t>Counties selected</w:t>
            </w:r>
          </w:p>
        </w:tc>
        <w:tc>
          <w:tcPr>
            <w:tcW w:w="1139"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E27121">
              <w:rPr>
                <w:rFonts w:ascii="Times New Roman" w:hAnsi="Times New Roman"/>
                <w:sz w:val="22"/>
                <w:szCs w:val="22"/>
              </w:rPr>
              <w:t>Muranga</w:t>
            </w:r>
            <w:proofErr w:type="spellEnd"/>
            <w:r w:rsidRPr="00E27121">
              <w:rPr>
                <w:rFonts w:ascii="Times New Roman" w:hAnsi="Times New Roman"/>
                <w:sz w:val="22"/>
                <w:szCs w:val="22"/>
              </w:rPr>
              <w:t xml:space="preserve">, </w:t>
            </w:r>
            <w:proofErr w:type="spellStart"/>
            <w:r w:rsidRPr="00E27121">
              <w:rPr>
                <w:rFonts w:ascii="Times New Roman" w:hAnsi="Times New Roman"/>
                <w:sz w:val="22"/>
                <w:szCs w:val="22"/>
              </w:rPr>
              <w:t>Vihiga</w:t>
            </w:r>
            <w:proofErr w:type="spellEnd"/>
          </w:p>
        </w:tc>
        <w:tc>
          <w:tcPr>
            <w:tcW w:w="1241"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Mombasa</w:t>
            </w:r>
          </w:p>
        </w:tc>
        <w:tc>
          <w:tcPr>
            <w:tcW w:w="1196" w:type="pct"/>
            <w:shd w:val="clear" w:color="auto" w:fill="auto"/>
          </w:tcPr>
          <w:p w:rsidR="00945A18" w:rsidRPr="00E27121" w:rsidRDefault="00945A18" w:rsidP="00945A1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E27121">
              <w:rPr>
                <w:rFonts w:ascii="Times New Roman" w:hAnsi="Times New Roman"/>
                <w:sz w:val="22"/>
                <w:szCs w:val="22"/>
              </w:rPr>
              <w:t>Nairobi, Turkana</w:t>
            </w:r>
          </w:p>
        </w:tc>
      </w:tr>
    </w:tbl>
    <w:p w:rsidR="00300652" w:rsidRDefault="00300652" w:rsidP="00C827A3">
      <w:pPr>
        <w:rPr>
          <w:rFonts w:ascii="Times New Roman" w:eastAsiaTheme="minorHAnsi" w:hAnsi="Times New Roman"/>
          <w:sz w:val="24"/>
          <w:lang w:val="en-US"/>
        </w:rPr>
      </w:pPr>
    </w:p>
    <w:p w:rsidR="00C827A3" w:rsidRPr="00945A18" w:rsidRDefault="00C827A3" w:rsidP="00513EBD">
      <w:pPr>
        <w:numPr>
          <w:ilvl w:val="0"/>
          <w:numId w:val="9"/>
        </w:numPr>
        <w:spacing w:after="200" w:line="276" w:lineRule="auto"/>
        <w:contextualSpacing/>
        <w:jc w:val="left"/>
        <w:rPr>
          <w:rFonts w:ascii="Times New Roman" w:eastAsiaTheme="minorHAnsi" w:hAnsi="Times New Roman"/>
          <w:b/>
          <w:sz w:val="24"/>
          <w:lang w:val="en-US"/>
        </w:rPr>
      </w:pPr>
      <w:r>
        <w:rPr>
          <w:rFonts w:ascii="Times New Roman" w:eastAsiaTheme="minorHAnsi" w:hAnsi="Times New Roman"/>
          <w:b/>
          <w:sz w:val="24"/>
          <w:lang w:val="en-US"/>
        </w:rPr>
        <w:t>Ecological Zones</w:t>
      </w:r>
    </w:p>
    <w:p w:rsidR="00C827A3" w:rsidRDefault="00C827A3" w:rsidP="00C827A3">
      <w:pPr>
        <w:spacing w:line="276" w:lineRule="auto"/>
        <w:jc w:val="left"/>
        <w:rPr>
          <w:rFonts w:ascii="Times New Roman" w:eastAsiaTheme="minorHAnsi" w:hAnsi="Times New Roman"/>
          <w:b/>
          <w:sz w:val="24"/>
          <w:lang w:val="en-US"/>
        </w:rPr>
      </w:pPr>
    </w:p>
    <w:p w:rsidR="00EA64B0" w:rsidRPr="00EA64B0" w:rsidRDefault="00EA64B0" w:rsidP="00EA64B0">
      <w:pPr>
        <w:pStyle w:val="Heading4"/>
      </w:pPr>
      <w:bookmarkStart w:id="45" w:name="_Toc488256796"/>
      <w:r w:rsidRPr="00EA64B0">
        <w:t>Table 3.</w:t>
      </w:r>
      <w:r>
        <w:t>5</w:t>
      </w:r>
      <w:r w:rsidRPr="00EA64B0">
        <w:tab/>
      </w:r>
      <w:r>
        <w:t>Ecological zoning of Counties</w:t>
      </w:r>
      <w:bookmarkEnd w:id="45"/>
    </w:p>
    <w:p w:rsidR="00EA64B0" w:rsidRDefault="00EA64B0" w:rsidP="00C827A3">
      <w:pPr>
        <w:spacing w:line="276" w:lineRule="auto"/>
        <w:jc w:val="left"/>
        <w:rPr>
          <w:rFonts w:ascii="Times New Roman" w:eastAsiaTheme="minorHAnsi" w:hAnsi="Times New Roman"/>
          <w:b/>
          <w:sz w:val="24"/>
          <w:lang w:val="en-US"/>
        </w:rPr>
      </w:pPr>
    </w:p>
    <w:tbl>
      <w:tblPr>
        <w:tblStyle w:val="LightList-Accent1"/>
        <w:tblW w:w="5000" w:type="pct"/>
        <w:tblLook w:val="04A0" w:firstRow="1" w:lastRow="0" w:firstColumn="1" w:lastColumn="0" w:noHBand="0" w:noVBand="1"/>
      </w:tblPr>
      <w:tblGrid>
        <w:gridCol w:w="4950"/>
        <w:gridCol w:w="4292"/>
      </w:tblGrid>
      <w:tr w:rsidR="00C827A3" w:rsidRPr="00945A18" w:rsidTr="00C827A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78" w:type="pct"/>
          </w:tcPr>
          <w:p w:rsidR="00C827A3" w:rsidRPr="00490FD9" w:rsidRDefault="00C827A3" w:rsidP="00C827A3">
            <w:pPr>
              <w:spacing w:line="276" w:lineRule="auto"/>
              <w:jc w:val="left"/>
              <w:rPr>
                <w:rFonts w:ascii="Times New Roman" w:hAnsi="Times New Roman"/>
                <w:sz w:val="22"/>
                <w:szCs w:val="22"/>
              </w:rPr>
            </w:pPr>
            <w:r>
              <w:rPr>
                <w:rFonts w:ascii="Times New Roman" w:hAnsi="Times New Roman"/>
                <w:sz w:val="22"/>
                <w:szCs w:val="22"/>
              </w:rPr>
              <w:t>Humid, Sub Humid and Semi Humid</w:t>
            </w:r>
            <w:r w:rsidRPr="00490FD9">
              <w:rPr>
                <w:rFonts w:ascii="Times New Roman" w:hAnsi="Times New Roman"/>
                <w:sz w:val="22"/>
                <w:szCs w:val="22"/>
              </w:rPr>
              <w:t xml:space="preserve"> </w:t>
            </w:r>
            <w:r w:rsidR="00B34829">
              <w:rPr>
                <w:rFonts w:ascii="Times New Roman" w:hAnsi="Times New Roman"/>
                <w:sz w:val="22"/>
                <w:szCs w:val="22"/>
              </w:rPr>
              <w:t>to Arid</w:t>
            </w:r>
          </w:p>
        </w:tc>
        <w:tc>
          <w:tcPr>
            <w:tcW w:w="2322" w:type="pct"/>
          </w:tcPr>
          <w:p w:rsidR="00C827A3" w:rsidRPr="00490FD9" w:rsidRDefault="00B34829" w:rsidP="00C827A3">
            <w:pPr>
              <w:spacing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Semi Arid</w:t>
            </w:r>
            <w:proofErr w:type="spellEnd"/>
            <w:r>
              <w:rPr>
                <w:rFonts w:ascii="Times New Roman" w:hAnsi="Times New Roman"/>
                <w:sz w:val="22"/>
                <w:szCs w:val="22"/>
              </w:rPr>
              <w:t xml:space="preserve">, </w:t>
            </w:r>
            <w:r w:rsidR="00C827A3">
              <w:rPr>
                <w:rFonts w:ascii="Times New Roman" w:hAnsi="Times New Roman"/>
                <w:sz w:val="22"/>
                <w:szCs w:val="22"/>
              </w:rPr>
              <w:t>Arid and Very Arid</w:t>
            </w:r>
          </w:p>
        </w:tc>
      </w:tr>
      <w:tr w:rsidR="00763435"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763435" w:rsidRPr="00DA2235" w:rsidRDefault="00055087" w:rsidP="00C827A3">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Baringo</w:t>
            </w:r>
            <w:proofErr w:type="spellEnd"/>
          </w:p>
        </w:tc>
        <w:tc>
          <w:tcPr>
            <w:tcW w:w="2322" w:type="pct"/>
          </w:tcPr>
          <w:p w:rsidR="00763435" w:rsidRDefault="00763435"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Baringo</w:t>
            </w:r>
            <w:proofErr w:type="spellEnd"/>
          </w:p>
        </w:tc>
      </w:tr>
      <w:tr w:rsidR="00C827A3"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C827A3" w:rsidRPr="00DA2235" w:rsidRDefault="005F520C" w:rsidP="00C827A3">
            <w:pPr>
              <w:spacing w:line="276" w:lineRule="auto"/>
              <w:rPr>
                <w:rFonts w:ascii="Times New Roman" w:hAnsi="Times New Roman"/>
                <w:b w:val="0"/>
                <w:sz w:val="22"/>
                <w:szCs w:val="22"/>
              </w:rPr>
            </w:pPr>
            <w:proofErr w:type="spellStart"/>
            <w:r>
              <w:rPr>
                <w:rFonts w:ascii="Times New Roman" w:hAnsi="Times New Roman"/>
                <w:b w:val="0"/>
                <w:sz w:val="22"/>
                <w:szCs w:val="22"/>
              </w:rPr>
              <w:t>Bomet</w:t>
            </w:r>
            <w:proofErr w:type="spellEnd"/>
          </w:p>
        </w:tc>
        <w:tc>
          <w:tcPr>
            <w:tcW w:w="2322" w:type="pct"/>
          </w:tcPr>
          <w:p w:rsidR="00C827A3" w:rsidRPr="00945A18" w:rsidRDefault="00B34829"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Garissa</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Bungoma</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Isiolo</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Pr>
                <w:rFonts w:ascii="Times New Roman" w:hAnsi="Times New Roman"/>
                <w:b w:val="0"/>
                <w:sz w:val="22"/>
                <w:szCs w:val="22"/>
              </w:rPr>
              <w:t>Busia</w:t>
            </w:r>
            <w:proofErr w:type="spellEnd"/>
          </w:p>
        </w:tc>
        <w:tc>
          <w:tcPr>
            <w:tcW w:w="2322" w:type="pct"/>
          </w:tcPr>
          <w:p w:rsidR="005F520C"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Kajiado</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Embu</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Kilifi</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Homabay</w:t>
            </w:r>
            <w:proofErr w:type="spellEnd"/>
          </w:p>
        </w:tc>
        <w:tc>
          <w:tcPr>
            <w:tcW w:w="2322" w:type="pct"/>
          </w:tcPr>
          <w:p w:rsidR="005F520C"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Kitui</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Kakamega</w:t>
            </w:r>
            <w:proofErr w:type="spellEnd"/>
          </w:p>
        </w:tc>
        <w:tc>
          <w:tcPr>
            <w:tcW w:w="2322" w:type="pct"/>
          </w:tcPr>
          <w:p w:rsidR="005F520C"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Kwale</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r w:rsidRPr="00DA2235">
              <w:rPr>
                <w:rFonts w:ascii="Times New Roman" w:hAnsi="Times New Roman"/>
                <w:b w:val="0"/>
                <w:sz w:val="22"/>
                <w:szCs w:val="22"/>
              </w:rPr>
              <w:t xml:space="preserve">Keiyo - </w:t>
            </w:r>
            <w:proofErr w:type="spellStart"/>
            <w:r w:rsidRPr="00DA2235">
              <w:rPr>
                <w:rFonts w:ascii="Times New Roman" w:hAnsi="Times New Roman"/>
                <w:b w:val="0"/>
                <w:sz w:val="22"/>
                <w:szCs w:val="22"/>
              </w:rPr>
              <w:t>Marakwet</w:t>
            </w:r>
            <w:proofErr w:type="spellEnd"/>
          </w:p>
        </w:tc>
        <w:tc>
          <w:tcPr>
            <w:tcW w:w="2322" w:type="pct"/>
          </w:tcPr>
          <w:p w:rsidR="005F520C"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Laikipia</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A76392" w:rsidRDefault="005F520C" w:rsidP="0013040A">
            <w:pPr>
              <w:spacing w:line="276" w:lineRule="auto"/>
              <w:rPr>
                <w:rFonts w:ascii="Times New Roman" w:hAnsi="Times New Roman"/>
                <w:b w:val="0"/>
                <w:sz w:val="22"/>
                <w:szCs w:val="22"/>
              </w:rPr>
            </w:pPr>
            <w:proofErr w:type="spellStart"/>
            <w:r w:rsidRPr="00A76392">
              <w:rPr>
                <w:rFonts w:ascii="Times New Roman" w:hAnsi="Times New Roman"/>
                <w:b w:val="0"/>
                <w:sz w:val="22"/>
                <w:szCs w:val="22"/>
              </w:rPr>
              <w:t>Kericho</w:t>
            </w:r>
            <w:proofErr w:type="spellEnd"/>
          </w:p>
        </w:tc>
        <w:tc>
          <w:tcPr>
            <w:tcW w:w="2322" w:type="pct"/>
          </w:tcPr>
          <w:p w:rsidR="005F520C" w:rsidRPr="00A76392"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A76392">
              <w:rPr>
                <w:rFonts w:ascii="Times New Roman" w:hAnsi="Times New Roman"/>
                <w:sz w:val="22"/>
                <w:szCs w:val="22"/>
              </w:rPr>
              <w:t>Lamu</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A76392" w:rsidRDefault="005F520C" w:rsidP="0013040A">
            <w:pPr>
              <w:spacing w:line="276" w:lineRule="auto"/>
              <w:rPr>
                <w:rFonts w:ascii="Times New Roman" w:hAnsi="Times New Roman"/>
                <w:b w:val="0"/>
                <w:sz w:val="22"/>
                <w:szCs w:val="22"/>
              </w:rPr>
            </w:pPr>
            <w:proofErr w:type="spellStart"/>
            <w:r w:rsidRPr="00A76392">
              <w:rPr>
                <w:rFonts w:ascii="Times New Roman" w:hAnsi="Times New Roman"/>
                <w:b w:val="0"/>
                <w:sz w:val="22"/>
                <w:szCs w:val="22"/>
              </w:rPr>
              <w:t>Kiambu</w:t>
            </w:r>
            <w:proofErr w:type="spellEnd"/>
          </w:p>
        </w:tc>
        <w:tc>
          <w:tcPr>
            <w:tcW w:w="2322" w:type="pct"/>
          </w:tcPr>
          <w:p w:rsidR="005F520C" w:rsidRPr="00A76392"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sidRPr="00A76392">
              <w:rPr>
                <w:rFonts w:ascii="Times New Roman" w:hAnsi="Times New Roman"/>
                <w:sz w:val="22"/>
                <w:szCs w:val="22"/>
              </w:rPr>
              <w:t>Machakos</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Kirinyaga</w:t>
            </w:r>
            <w:proofErr w:type="spellEnd"/>
          </w:p>
        </w:tc>
        <w:tc>
          <w:tcPr>
            <w:tcW w:w="2322" w:type="pct"/>
          </w:tcPr>
          <w:p w:rsidR="005F520C"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Makueni</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Kisii</w:t>
            </w:r>
            <w:proofErr w:type="spellEnd"/>
          </w:p>
        </w:tc>
        <w:tc>
          <w:tcPr>
            <w:tcW w:w="2322" w:type="pct"/>
          </w:tcPr>
          <w:p w:rsidR="005F520C" w:rsidRPr="00945A18" w:rsidRDefault="005F520C" w:rsidP="001304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Mandera</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r w:rsidRPr="00DA2235">
              <w:rPr>
                <w:rFonts w:ascii="Times New Roman" w:hAnsi="Times New Roman"/>
                <w:b w:val="0"/>
                <w:sz w:val="22"/>
                <w:szCs w:val="22"/>
              </w:rPr>
              <w:t>Kisumu</w:t>
            </w:r>
          </w:p>
        </w:tc>
        <w:tc>
          <w:tcPr>
            <w:tcW w:w="2322" w:type="pct"/>
          </w:tcPr>
          <w:p w:rsidR="005F520C" w:rsidRPr="00945A18" w:rsidRDefault="005F520C" w:rsidP="001304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Marsabit</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Laikipia</w:t>
            </w:r>
            <w:proofErr w:type="spellEnd"/>
          </w:p>
        </w:tc>
        <w:tc>
          <w:tcPr>
            <w:tcW w:w="2322" w:type="pct"/>
          </w:tcPr>
          <w:p w:rsidR="005F520C" w:rsidRDefault="005F520C" w:rsidP="001304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Narok</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Meru</w:t>
            </w:r>
            <w:proofErr w:type="spellEnd"/>
          </w:p>
        </w:tc>
        <w:tc>
          <w:tcPr>
            <w:tcW w:w="2322" w:type="pct"/>
          </w:tcPr>
          <w:p w:rsidR="005F520C" w:rsidRDefault="005F520C" w:rsidP="001304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sidRPr="00763435">
              <w:rPr>
                <w:rFonts w:ascii="Times New Roman" w:hAnsi="Times New Roman"/>
                <w:sz w:val="22"/>
                <w:szCs w:val="22"/>
              </w:rPr>
              <w:t>Samburu</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r w:rsidRPr="00DA2235">
              <w:rPr>
                <w:rFonts w:ascii="Times New Roman" w:hAnsi="Times New Roman"/>
                <w:b w:val="0"/>
                <w:sz w:val="22"/>
                <w:szCs w:val="22"/>
              </w:rPr>
              <w:lastRenderedPageBreak/>
              <w:t>Mombasa</w:t>
            </w:r>
          </w:p>
        </w:tc>
        <w:tc>
          <w:tcPr>
            <w:tcW w:w="2322" w:type="pct"/>
          </w:tcPr>
          <w:p w:rsidR="005F520C" w:rsidRPr="00763435" w:rsidRDefault="005F520C" w:rsidP="001304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Taita</w:t>
            </w:r>
            <w:proofErr w:type="spellEnd"/>
            <w:r>
              <w:rPr>
                <w:rFonts w:ascii="Times New Roman" w:hAnsi="Times New Roman"/>
                <w:sz w:val="22"/>
                <w:szCs w:val="22"/>
              </w:rPr>
              <w:t xml:space="preserve"> </w:t>
            </w:r>
            <w:proofErr w:type="spellStart"/>
            <w:r>
              <w:rPr>
                <w:rFonts w:ascii="Times New Roman" w:hAnsi="Times New Roman"/>
                <w:sz w:val="22"/>
                <w:szCs w:val="22"/>
              </w:rPr>
              <w:t>Taveta</w:t>
            </w:r>
            <w:proofErr w:type="spellEnd"/>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Migori</w:t>
            </w:r>
            <w:proofErr w:type="spellEnd"/>
          </w:p>
        </w:tc>
        <w:tc>
          <w:tcPr>
            <w:tcW w:w="2322" w:type="pct"/>
          </w:tcPr>
          <w:p w:rsidR="005F520C" w:rsidRPr="00945A18" w:rsidRDefault="005F520C" w:rsidP="001304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roofErr w:type="spellStart"/>
            <w:r>
              <w:rPr>
                <w:rFonts w:ascii="Times New Roman" w:hAnsi="Times New Roman"/>
                <w:sz w:val="22"/>
                <w:szCs w:val="22"/>
              </w:rPr>
              <w:t>Tana</w:t>
            </w:r>
            <w:proofErr w:type="spellEnd"/>
            <w:r>
              <w:rPr>
                <w:rFonts w:ascii="Times New Roman" w:hAnsi="Times New Roman"/>
                <w:sz w:val="22"/>
                <w:szCs w:val="22"/>
              </w:rPr>
              <w:t xml:space="preserve"> River</w:t>
            </w:r>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Muranga</w:t>
            </w:r>
            <w:proofErr w:type="spellEnd"/>
          </w:p>
        </w:tc>
        <w:tc>
          <w:tcPr>
            <w:tcW w:w="2322" w:type="pct"/>
          </w:tcPr>
          <w:p w:rsidR="005F520C" w:rsidRDefault="005F520C" w:rsidP="001304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Pr>
                <w:rFonts w:ascii="Times New Roman" w:hAnsi="Times New Roman"/>
                <w:sz w:val="22"/>
                <w:szCs w:val="22"/>
              </w:rPr>
              <w:t>Turkana</w:t>
            </w:r>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A76392" w:rsidRDefault="005F520C" w:rsidP="0013040A">
            <w:pPr>
              <w:spacing w:line="276" w:lineRule="auto"/>
              <w:rPr>
                <w:rFonts w:ascii="Times New Roman" w:hAnsi="Times New Roman"/>
                <w:b w:val="0"/>
                <w:sz w:val="22"/>
                <w:szCs w:val="22"/>
                <w:highlight w:val="yellow"/>
              </w:rPr>
            </w:pPr>
            <w:r w:rsidRPr="00A76392">
              <w:rPr>
                <w:rFonts w:ascii="Times New Roman" w:hAnsi="Times New Roman"/>
                <w:b w:val="0"/>
                <w:sz w:val="22"/>
                <w:szCs w:val="22"/>
                <w:highlight w:val="yellow"/>
              </w:rPr>
              <w:t>Nairobi</w:t>
            </w:r>
          </w:p>
        </w:tc>
        <w:tc>
          <w:tcPr>
            <w:tcW w:w="2322" w:type="pct"/>
          </w:tcPr>
          <w:p w:rsidR="005F520C" w:rsidRPr="00A76392" w:rsidRDefault="005F520C" w:rsidP="001304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highlight w:val="yellow"/>
              </w:rPr>
            </w:pPr>
            <w:proofErr w:type="spellStart"/>
            <w:r w:rsidRPr="00A76392">
              <w:rPr>
                <w:rFonts w:ascii="Times New Roman" w:hAnsi="Times New Roman"/>
                <w:sz w:val="22"/>
                <w:szCs w:val="22"/>
                <w:highlight w:val="yellow"/>
              </w:rPr>
              <w:t>Wajir</w:t>
            </w:r>
            <w:proofErr w:type="spellEnd"/>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Nakuru</w:t>
            </w:r>
            <w:proofErr w:type="spellEnd"/>
          </w:p>
        </w:tc>
        <w:tc>
          <w:tcPr>
            <w:tcW w:w="2322" w:type="pct"/>
          </w:tcPr>
          <w:p w:rsidR="005F520C" w:rsidRDefault="005F520C" w:rsidP="001304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Nyamira</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Nyandarua</w:t>
            </w:r>
            <w:proofErr w:type="spellEnd"/>
          </w:p>
        </w:tc>
        <w:tc>
          <w:tcPr>
            <w:tcW w:w="2322" w:type="pct"/>
          </w:tcPr>
          <w:p w:rsidR="005F520C" w:rsidRPr="00945A18"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highlight w:val="yellow"/>
              </w:rPr>
            </w:pPr>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Siaya</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jc w:val="left"/>
              <w:rPr>
                <w:rFonts w:ascii="Times New Roman" w:hAnsi="Times New Roman"/>
                <w:b w:val="0"/>
                <w:sz w:val="22"/>
                <w:szCs w:val="22"/>
              </w:rPr>
            </w:pPr>
            <w:proofErr w:type="spellStart"/>
            <w:r w:rsidRPr="00DA2235">
              <w:rPr>
                <w:rFonts w:ascii="Times New Roman" w:hAnsi="Times New Roman"/>
                <w:b w:val="0"/>
                <w:sz w:val="22"/>
                <w:szCs w:val="22"/>
              </w:rPr>
              <w:t>Tharaka</w:t>
            </w:r>
            <w:proofErr w:type="spellEnd"/>
            <w:r w:rsidRPr="00DA2235">
              <w:rPr>
                <w:rFonts w:ascii="Times New Roman" w:hAnsi="Times New Roman"/>
                <w:b w:val="0"/>
                <w:sz w:val="22"/>
                <w:szCs w:val="22"/>
              </w:rPr>
              <w:t xml:space="preserve"> </w:t>
            </w:r>
            <w:proofErr w:type="spellStart"/>
            <w:r w:rsidRPr="00DA2235">
              <w:rPr>
                <w:rFonts w:ascii="Times New Roman" w:hAnsi="Times New Roman"/>
                <w:b w:val="0"/>
                <w:sz w:val="22"/>
                <w:szCs w:val="22"/>
              </w:rPr>
              <w:t>Nithi</w:t>
            </w:r>
            <w:proofErr w:type="spellEnd"/>
          </w:p>
        </w:tc>
        <w:tc>
          <w:tcPr>
            <w:tcW w:w="2322" w:type="pct"/>
          </w:tcPr>
          <w:p w:rsidR="005F520C" w:rsidRPr="00945A18"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jc w:val="left"/>
              <w:rPr>
                <w:rFonts w:ascii="Times New Roman" w:hAnsi="Times New Roman"/>
                <w:b w:val="0"/>
                <w:sz w:val="22"/>
                <w:szCs w:val="22"/>
                <w:highlight w:val="yellow"/>
              </w:rPr>
            </w:pPr>
            <w:proofErr w:type="spellStart"/>
            <w:r w:rsidRPr="00DA2235">
              <w:rPr>
                <w:rFonts w:ascii="Times New Roman" w:hAnsi="Times New Roman"/>
                <w:b w:val="0"/>
                <w:sz w:val="22"/>
                <w:szCs w:val="22"/>
              </w:rPr>
              <w:t>Transzoia</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Uasin</w:t>
            </w:r>
            <w:proofErr w:type="spellEnd"/>
            <w:r w:rsidRPr="00DA2235">
              <w:rPr>
                <w:rFonts w:ascii="Times New Roman" w:hAnsi="Times New Roman"/>
                <w:b w:val="0"/>
                <w:sz w:val="22"/>
                <w:szCs w:val="22"/>
              </w:rPr>
              <w:t xml:space="preserve"> </w:t>
            </w:r>
            <w:proofErr w:type="spellStart"/>
            <w:r w:rsidRPr="00DA2235">
              <w:rPr>
                <w:rFonts w:ascii="Times New Roman" w:hAnsi="Times New Roman"/>
                <w:b w:val="0"/>
                <w:sz w:val="22"/>
                <w:szCs w:val="22"/>
              </w:rPr>
              <w:t>Gishu</w:t>
            </w:r>
            <w:proofErr w:type="spellEnd"/>
          </w:p>
        </w:tc>
        <w:tc>
          <w:tcPr>
            <w:tcW w:w="2322" w:type="pct"/>
          </w:tcPr>
          <w:p w:rsidR="005F520C" w:rsidRPr="00945A18"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r>
      <w:tr w:rsidR="005F520C" w:rsidRPr="00945A18" w:rsidTr="00C82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proofErr w:type="spellStart"/>
            <w:r w:rsidRPr="00DA2235">
              <w:rPr>
                <w:rFonts w:ascii="Times New Roman" w:hAnsi="Times New Roman"/>
                <w:b w:val="0"/>
                <w:sz w:val="22"/>
                <w:szCs w:val="22"/>
              </w:rPr>
              <w:t>Vihiga</w:t>
            </w:r>
            <w:proofErr w:type="spellEnd"/>
          </w:p>
        </w:tc>
        <w:tc>
          <w:tcPr>
            <w:tcW w:w="2322" w:type="pct"/>
          </w:tcPr>
          <w:p w:rsidR="005F520C" w:rsidRPr="00945A18" w:rsidRDefault="005F520C" w:rsidP="00C827A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5F520C" w:rsidRPr="00945A18" w:rsidTr="00C827A3">
        <w:tc>
          <w:tcPr>
            <w:cnfStyle w:val="001000000000" w:firstRow="0" w:lastRow="0" w:firstColumn="1" w:lastColumn="0" w:oddVBand="0" w:evenVBand="0" w:oddHBand="0" w:evenHBand="0" w:firstRowFirstColumn="0" w:firstRowLastColumn="0" w:lastRowFirstColumn="0" w:lastRowLastColumn="0"/>
            <w:tcW w:w="2678" w:type="pct"/>
          </w:tcPr>
          <w:p w:rsidR="005F520C" w:rsidRPr="00DA2235" w:rsidRDefault="005F520C" w:rsidP="0013040A">
            <w:pPr>
              <w:spacing w:line="276" w:lineRule="auto"/>
              <w:rPr>
                <w:rFonts w:ascii="Times New Roman" w:hAnsi="Times New Roman"/>
                <w:b w:val="0"/>
                <w:sz w:val="22"/>
                <w:szCs w:val="22"/>
              </w:rPr>
            </w:pPr>
            <w:r w:rsidRPr="00DA2235">
              <w:rPr>
                <w:rFonts w:ascii="Times New Roman" w:hAnsi="Times New Roman"/>
                <w:b w:val="0"/>
                <w:sz w:val="22"/>
                <w:szCs w:val="22"/>
              </w:rPr>
              <w:t xml:space="preserve">West </w:t>
            </w:r>
            <w:proofErr w:type="spellStart"/>
            <w:r w:rsidRPr="00DA2235">
              <w:rPr>
                <w:rFonts w:ascii="Times New Roman" w:hAnsi="Times New Roman"/>
                <w:b w:val="0"/>
                <w:sz w:val="22"/>
                <w:szCs w:val="22"/>
              </w:rPr>
              <w:t>Pokot</w:t>
            </w:r>
            <w:proofErr w:type="spellEnd"/>
          </w:p>
        </w:tc>
        <w:tc>
          <w:tcPr>
            <w:tcW w:w="2322" w:type="pct"/>
          </w:tcPr>
          <w:p w:rsidR="005F520C" w:rsidRPr="00945A18" w:rsidRDefault="005F520C" w:rsidP="00C82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p>
        </w:tc>
      </w:tr>
    </w:tbl>
    <w:p w:rsidR="00C827A3" w:rsidRPr="00945A18" w:rsidRDefault="00C827A3" w:rsidP="00C827A3">
      <w:pPr>
        <w:spacing w:line="276" w:lineRule="auto"/>
        <w:rPr>
          <w:rFonts w:ascii="Times New Roman" w:eastAsiaTheme="minorHAnsi" w:hAnsi="Times New Roman"/>
          <w:b/>
          <w:sz w:val="24"/>
          <w:lang w:val="en-US"/>
        </w:rPr>
      </w:pPr>
    </w:p>
    <w:tbl>
      <w:tblPr>
        <w:tblStyle w:val="TableGrid5"/>
        <w:tblW w:w="5000" w:type="pct"/>
        <w:tblLook w:val="04A0" w:firstRow="1" w:lastRow="0" w:firstColumn="1" w:lastColumn="0" w:noHBand="0" w:noVBand="1"/>
      </w:tblPr>
      <w:tblGrid>
        <w:gridCol w:w="3120"/>
        <w:gridCol w:w="3048"/>
        <w:gridCol w:w="3074"/>
      </w:tblGrid>
      <w:tr w:rsidR="00DA2235" w:rsidRPr="00945A18" w:rsidTr="00DA2235">
        <w:tc>
          <w:tcPr>
            <w:tcW w:w="1688" w:type="pct"/>
          </w:tcPr>
          <w:p w:rsidR="00DA2235" w:rsidRPr="00945A18" w:rsidRDefault="00DA2235" w:rsidP="00C827A3">
            <w:pPr>
              <w:spacing w:line="276" w:lineRule="auto"/>
              <w:rPr>
                <w:rFonts w:ascii="Times New Roman" w:hAnsi="Times New Roman"/>
                <w:b/>
                <w:sz w:val="22"/>
                <w:szCs w:val="22"/>
              </w:rPr>
            </w:pPr>
            <w:r w:rsidRPr="00945A18">
              <w:rPr>
                <w:rFonts w:ascii="Times New Roman" w:hAnsi="Times New Roman"/>
                <w:b/>
                <w:sz w:val="22"/>
                <w:szCs w:val="22"/>
              </w:rPr>
              <w:t>Stratum</w:t>
            </w:r>
          </w:p>
        </w:tc>
        <w:tc>
          <w:tcPr>
            <w:tcW w:w="1649" w:type="pct"/>
          </w:tcPr>
          <w:p w:rsidR="00DA2235" w:rsidRPr="00945A18" w:rsidRDefault="00DA2235" w:rsidP="00C827A3">
            <w:pPr>
              <w:spacing w:line="276" w:lineRule="auto"/>
              <w:rPr>
                <w:rFonts w:ascii="Times New Roman" w:hAnsi="Times New Roman"/>
                <w:sz w:val="22"/>
                <w:szCs w:val="22"/>
              </w:rPr>
            </w:pPr>
            <w:r w:rsidRPr="00945A18">
              <w:rPr>
                <w:rFonts w:ascii="Times New Roman" w:hAnsi="Times New Roman"/>
                <w:sz w:val="22"/>
                <w:szCs w:val="22"/>
              </w:rPr>
              <w:t>A (</w:t>
            </w:r>
            <w:r>
              <w:rPr>
                <w:rFonts w:ascii="Times New Roman" w:hAnsi="Times New Roman"/>
                <w:sz w:val="22"/>
                <w:szCs w:val="22"/>
              </w:rPr>
              <w:t>H</w:t>
            </w:r>
            <w:r w:rsidRPr="00DA2235">
              <w:rPr>
                <w:rFonts w:ascii="Times New Roman" w:hAnsi="Times New Roman"/>
                <w:sz w:val="22"/>
                <w:szCs w:val="22"/>
              </w:rPr>
              <w:t>umid, Sub Humid and Semi Humid to Arid</w:t>
            </w:r>
            <w:r>
              <w:rPr>
                <w:rFonts w:ascii="Times New Roman" w:hAnsi="Times New Roman"/>
                <w:sz w:val="22"/>
                <w:szCs w:val="22"/>
              </w:rPr>
              <w:t>)</w:t>
            </w:r>
          </w:p>
        </w:tc>
        <w:tc>
          <w:tcPr>
            <w:tcW w:w="1663" w:type="pct"/>
          </w:tcPr>
          <w:p w:rsidR="00DA2235" w:rsidRPr="00490FD9" w:rsidRDefault="00DA2235" w:rsidP="0013040A">
            <w:pPr>
              <w:spacing w:line="276" w:lineRule="auto"/>
              <w:jc w:val="left"/>
              <w:rPr>
                <w:rFonts w:ascii="Times New Roman" w:hAnsi="Times New Roman"/>
                <w:sz w:val="22"/>
                <w:szCs w:val="22"/>
              </w:rPr>
            </w:pPr>
            <w:r>
              <w:rPr>
                <w:rFonts w:ascii="Times New Roman" w:hAnsi="Times New Roman"/>
                <w:sz w:val="22"/>
                <w:szCs w:val="22"/>
              </w:rPr>
              <w:t>B. (Semi-Arid, Arid and Very Arid)</w:t>
            </w:r>
          </w:p>
        </w:tc>
      </w:tr>
      <w:tr w:rsidR="00DA2235" w:rsidRPr="00945A18" w:rsidTr="00DA2235">
        <w:tc>
          <w:tcPr>
            <w:tcW w:w="1688" w:type="pct"/>
          </w:tcPr>
          <w:p w:rsidR="00DA2235" w:rsidRPr="00945A18" w:rsidRDefault="00DA2235" w:rsidP="00C827A3">
            <w:pPr>
              <w:spacing w:line="276" w:lineRule="auto"/>
              <w:rPr>
                <w:rFonts w:ascii="Times New Roman" w:hAnsi="Times New Roman"/>
                <w:b/>
                <w:sz w:val="22"/>
                <w:szCs w:val="22"/>
              </w:rPr>
            </w:pPr>
            <w:r w:rsidRPr="00945A18">
              <w:rPr>
                <w:rFonts w:ascii="Times New Roman" w:hAnsi="Times New Roman"/>
                <w:b/>
                <w:sz w:val="22"/>
                <w:szCs w:val="22"/>
              </w:rPr>
              <w:t>Population size</w:t>
            </w:r>
          </w:p>
        </w:tc>
        <w:tc>
          <w:tcPr>
            <w:tcW w:w="1649" w:type="pct"/>
          </w:tcPr>
          <w:p w:rsidR="00DA2235" w:rsidRPr="00945A18" w:rsidRDefault="005F520C" w:rsidP="00C827A3">
            <w:pPr>
              <w:spacing w:line="276" w:lineRule="auto"/>
              <w:rPr>
                <w:rFonts w:ascii="Times New Roman" w:hAnsi="Times New Roman"/>
                <w:sz w:val="22"/>
                <w:szCs w:val="22"/>
              </w:rPr>
            </w:pPr>
            <w:r>
              <w:rPr>
                <w:rFonts w:ascii="Times New Roman" w:hAnsi="Times New Roman"/>
                <w:sz w:val="22"/>
                <w:szCs w:val="22"/>
              </w:rPr>
              <w:t>28</w:t>
            </w:r>
          </w:p>
        </w:tc>
        <w:tc>
          <w:tcPr>
            <w:tcW w:w="1663" w:type="pct"/>
          </w:tcPr>
          <w:p w:rsidR="00DA2235" w:rsidRPr="00945A18" w:rsidRDefault="00DA2235" w:rsidP="005F520C">
            <w:pPr>
              <w:spacing w:line="276" w:lineRule="auto"/>
              <w:rPr>
                <w:rFonts w:ascii="Times New Roman" w:hAnsi="Times New Roman"/>
                <w:sz w:val="22"/>
                <w:szCs w:val="22"/>
              </w:rPr>
            </w:pPr>
            <w:r w:rsidRPr="00945A18">
              <w:rPr>
                <w:rFonts w:ascii="Times New Roman" w:hAnsi="Times New Roman"/>
                <w:sz w:val="22"/>
                <w:szCs w:val="22"/>
              </w:rPr>
              <w:t>1</w:t>
            </w:r>
            <w:r w:rsidR="005F520C">
              <w:rPr>
                <w:rFonts w:ascii="Times New Roman" w:hAnsi="Times New Roman"/>
                <w:sz w:val="22"/>
                <w:szCs w:val="22"/>
              </w:rPr>
              <w:t>9</w:t>
            </w:r>
          </w:p>
        </w:tc>
      </w:tr>
      <w:tr w:rsidR="00DA2235" w:rsidRPr="00945A18" w:rsidTr="00DA2235">
        <w:tc>
          <w:tcPr>
            <w:tcW w:w="1688" w:type="pct"/>
          </w:tcPr>
          <w:p w:rsidR="00DA2235" w:rsidRPr="00945A18" w:rsidRDefault="00DA2235" w:rsidP="00C827A3">
            <w:pPr>
              <w:spacing w:line="276" w:lineRule="auto"/>
              <w:rPr>
                <w:rFonts w:ascii="Times New Roman" w:hAnsi="Times New Roman"/>
                <w:b/>
                <w:sz w:val="22"/>
                <w:szCs w:val="22"/>
              </w:rPr>
            </w:pPr>
            <w:r w:rsidRPr="00945A18">
              <w:rPr>
                <w:rFonts w:ascii="Times New Roman" w:hAnsi="Times New Roman"/>
                <w:b/>
                <w:sz w:val="22"/>
                <w:szCs w:val="22"/>
              </w:rPr>
              <w:t>Sampling Fraction (proportionate)</w:t>
            </w:r>
          </w:p>
        </w:tc>
        <w:tc>
          <w:tcPr>
            <w:tcW w:w="1649" w:type="pct"/>
          </w:tcPr>
          <w:p w:rsidR="00DA2235" w:rsidRPr="00945A18" w:rsidRDefault="00DA2235" w:rsidP="00A76392">
            <w:pPr>
              <w:spacing w:line="276" w:lineRule="auto"/>
              <w:rPr>
                <w:rFonts w:ascii="Times New Roman" w:hAnsi="Times New Roman"/>
                <w:sz w:val="22"/>
                <w:szCs w:val="22"/>
              </w:rPr>
            </w:pPr>
            <w:r w:rsidRPr="00945A18">
              <w:rPr>
                <w:rFonts w:ascii="Times New Roman" w:hAnsi="Times New Roman"/>
                <w:sz w:val="22"/>
                <w:szCs w:val="22"/>
              </w:rPr>
              <w:t>1/</w:t>
            </w:r>
            <w:r w:rsidR="00A76392">
              <w:rPr>
                <w:rFonts w:ascii="Times New Roman" w:hAnsi="Times New Roman"/>
                <w:sz w:val="22"/>
                <w:szCs w:val="22"/>
              </w:rPr>
              <w:t>10</w:t>
            </w:r>
          </w:p>
        </w:tc>
        <w:tc>
          <w:tcPr>
            <w:tcW w:w="1663" w:type="pct"/>
          </w:tcPr>
          <w:p w:rsidR="00DA2235" w:rsidRPr="00945A18" w:rsidRDefault="00DA2235" w:rsidP="00A76392">
            <w:pPr>
              <w:spacing w:line="276" w:lineRule="auto"/>
              <w:rPr>
                <w:rFonts w:ascii="Times New Roman" w:hAnsi="Times New Roman"/>
                <w:sz w:val="22"/>
                <w:szCs w:val="22"/>
              </w:rPr>
            </w:pPr>
            <w:r w:rsidRPr="00945A18">
              <w:rPr>
                <w:rFonts w:ascii="Times New Roman" w:hAnsi="Times New Roman"/>
                <w:sz w:val="22"/>
                <w:szCs w:val="22"/>
              </w:rPr>
              <w:t>1/</w:t>
            </w:r>
            <w:r w:rsidR="00A76392">
              <w:rPr>
                <w:rFonts w:ascii="Times New Roman" w:hAnsi="Times New Roman"/>
                <w:sz w:val="22"/>
                <w:szCs w:val="22"/>
              </w:rPr>
              <w:t>19</w:t>
            </w:r>
          </w:p>
        </w:tc>
      </w:tr>
      <w:tr w:rsidR="00DA2235" w:rsidRPr="00945A18" w:rsidTr="00DA2235">
        <w:tc>
          <w:tcPr>
            <w:tcW w:w="1688" w:type="pct"/>
          </w:tcPr>
          <w:p w:rsidR="00DA2235" w:rsidRPr="00945A18" w:rsidRDefault="00DA2235" w:rsidP="00C827A3">
            <w:pPr>
              <w:spacing w:line="276" w:lineRule="auto"/>
              <w:rPr>
                <w:rFonts w:ascii="Times New Roman" w:hAnsi="Times New Roman"/>
                <w:b/>
                <w:sz w:val="22"/>
                <w:szCs w:val="22"/>
              </w:rPr>
            </w:pPr>
            <w:r w:rsidRPr="00945A18">
              <w:rPr>
                <w:rFonts w:ascii="Times New Roman" w:hAnsi="Times New Roman"/>
                <w:b/>
                <w:sz w:val="22"/>
                <w:szCs w:val="22"/>
              </w:rPr>
              <w:t>Final Sample size</w:t>
            </w:r>
          </w:p>
        </w:tc>
        <w:tc>
          <w:tcPr>
            <w:tcW w:w="1649" w:type="pct"/>
          </w:tcPr>
          <w:p w:rsidR="00DA2235" w:rsidRPr="00945A18" w:rsidRDefault="00DA2235" w:rsidP="00C827A3">
            <w:pPr>
              <w:spacing w:line="276" w:lineRule="auto"/>
              <w:rPr>
                <w:rFonts w:ascii="Times New Roman" w:hAnsi="Times New Roman"/>
                <w:sz w:val="22"/>
                <w:szCs w:val="22"/>
              </w:rPr>
            </w:pPr>
            <w:r w:rsidRPr="00945A18">
              <w:rPr>
                <w:rFonts w:ascii="Times New Roman" w:hAnsi="Times New Roman"/>
                <w:sz w:val="22"/>
                <w:szCs w:val="22"/>
              </w:rPr>
              <w:t>1</w:t>
            </w:r>
          </w:p>
        </w:tc>
        <w:tc>
          <w:tcPr>
            <w:tcW w:w="1663" w:type="pct"/>
          </w:tcPr>
          <w:p w:rsidR="00DA2235" w:rsidRPr="00945A18" w:rsidRDefault="00A76392" w:rsidP="00C827A3">
            <w:pPr>
              <w:spacing w:line="276" w:lineRule="auto"/>
              <w:rPr>
                <w:rFonts w:ascii="Times New Roman" w:hAnsi="Times New Roman"/>
                <w:sz w:val="22"/>
                <w:szCs w:val="22"/>
              </w:rPr>
            </w:pPr>
            <w:r>
              <w:rPr>
                <w:rFonts w:ascii="Times New Roman" w:hAnsi="Times New Roman"/>
                <w:sz w:val="22"/>
                <w:szCs w:val="22"/>
              </w:rPr>
              <w:t>1</w:t>
            </w:r>
          </w:p>
        </w:tc>
      </w:tr>
      <w:tr w:rsidR="00DA2235" w:rsidRPr="00945A18" w:rsidTr="00DA2235">
        <w:tc>
          <w:tcPr>
            <w:tcW w:w="1688" w:type="pct"/>
          </w:tcPr>
          <w:p w:rsidR="00DA2235" w:rsidRPr="00945A18" w:rsidRDefault="00DA2235" w:rsidP="00C827A3">
            <w:pPr>
              <w:spacing w:line="276" w:lineRule="auto"/>
              <w:rPr>
                <w:rFonts w:ascii="Times New Roman" w:hAnsi="Times New Roman"/>
                <w:b/>
                <w:sz w:val="22"/>
                <w:szCs w:val="22"/>
              </w:rPr>
            </w:pPr>
            <w:r w:rsidRPr="00945A18">
              <w:rPr>
                <w:rFonts w:ascii="Times New Roman" w:hAnsi="Times New Roman"/>
                <w:b/>
                <w:sz w:val="22"/>
                <w:szCs w:val="22"/>
              </w:rPr>
              <w:t>Counties selected</w:t>
            </w:r>
          </w:p>
        </w:tc>
        <w:tc>
          <w:tcPr>
            <w:tcW w:w="1649" w:type="pct"/>
          </w:tcPr>
          <w:p w:rsidR="00DA2235" w:rsidRPr="00945A18" w:rsidRDefault="00A76392" w:rsidP="00C827A3">
            <w:pPr>
              <w:spacing w:line="276" w:lineRule="auto"/>
              <w:rPr>
                <w:rFonts w:ascii="Times New Roman" w:hAnsi="Times New Roman"/>
                <w:sz w:val="22"/>
                <w:szCs w:val="22"/>
              </w:rPr>
            </w:pPr>
            <w:r>
              <w:rPr>
                <w:rFonts w:ascii="Times New Roman" w:hAnsi="Times New Roman"/>
                <w:sz w:val="22"/>
                <w:szCs w:val="22"/>
              </w:rPr>
              <w:t>Nairobi</w:t>
            </w:r>
          </w:p>
        </w:tc>
        <w:tc>
          <w:tcPr>
            <w:tcW w:w="1663" w:type="pct"/>
          </w:tcPr>
          <w:p w:rsidR="00DA2235" w:rsidRPr="00945A18" w:rsidRDefault="00A76392" w:rsidP="00C827A3">
            <w:pPr>
              <w:spacing w:line="276" w:lineRule="auto"/>
              <w:rPr>
                <w:rFonts w:ascii="Times New Roman" w:hAnsi="Times New Roman"/>
                <w:sz w:val="22"/>
                <w:szCs w:val="22"/>
              </w:rPr>
            </w:pPr>
            <w:proofErr w:type="spellStart"/>
            <w:r>
              <w:rPr>
                <w:rFonts w:ascii="Times New Roman" w:hAnsi="Times New Roman"/>
                <w:sz w:val="22"/>
                <w:szCs w:val="22"/>
              </w:rPr>
              <w:t>Wajir</w:t>
            </w:r>
            <w:proofErr w:type="spellEnd"/>
          </w:p>
        </w:tc>
      </w:tr>
    </w:tbl>
    <w:p w:rsidR="00C827A3" w:rsidRPr="00945A18" w:rsidRDefault="00C827A3" w:rsidP="00C827A3">
      <w:pPr>
        <w:spacing w:line="276" w:lineRule="auto"/>
        <w:rPr>
          <w:rFonts w:ascii="Times New Roman" w:eastAsiaTheme="minorHAnsi" w:hAnsi="Times New Roman"/>
          <w:b/>
          <w:sz w:val="24"/>
          <w:lang w:val="en-US"/>
        </w:rPr>
      </w:pPr>
    </w:p>
    <w:p w:rsidR="00945A18" w:rsidRPr="00945A18" w:rsidRDefault="00945A18" w:rsidP="00945A18">
      <w:pPr>
        <w:spacing w:line="240" w:lineRule="auto"/>
        <w:rPr>
          <w:rFonts w:ascii="Times New Roman" w:eastAsiaTheme="minorHAnsi" w:hAnsi="Times New Roman"/>
          <w:sz w:val="22"/>
          <w:szCs w:val="22"/>
          <w:lang w:val="en-US"/>
        </w:rPr>
      </w:pPr>
      <w:r w:rsidRPr="00945A18">
        <w:rPr>
          <w:rFonts w:ascii="Times New Roman" w:eastAsiaTheme="minorHAnsi" w:hAnsi="Times New Roman"/>
          <w:sz w:val="22"/>
          <w:szCs w:val="22"/>
          <w:lang w:val="en-US"/>
        </w:rPr>
        <w:t xml:space="preserve">The figure below presents the distribution of the total sampled </w:t>
      </w:r>
      <w:r w:rsidR="00C827A3">
        <w:rPr>
          <w:rFonts w:ascii="Times New Roman" w:eastAsiaTheme="minorHAnsi" w:hAnsi="Times New Roman"/>
          <w:sz w:val="22"/>
          <w:szCs w:val="22"/>
          <w:lang w:val="en-US"/>
        </w:rPr>
        <w:t>Fou</w:t>
      </w:r>
      <w:r w:rsidR="006342B5">
        <w:rPr>
          <w:rFonts w:ascii="Times New Roman" w:eastAsiaTheme="minorHAnsi" w:hAnsi="Times New Roman"/>
          <w:sz w:val="22"/>
          <w:szCs w:val="22"/>
          <w:lang w:val="en-US"/>
        </w:rPr>
        <w:t>rteen (1</w:t>
      </w:r>
      <w:r w:rsidR="00C827A3">
        <w:rPr>
          <w:rFonts w:ascii="Times New Roman" w:eastAsiaTheme="minorHAnsi" w:hAnsi="Times New Roman"/>
          <w:sz w:val="22"/>
          <w:szCs w:val="22"/>
          <w:lang w:val="en-US"/>
        </w:rPr>
        <w:t>4</w:t>
      </w:r>
      <w:r w:rsidR="006342B5">
        <w:rPr>
          <w:rFonts w:ascii="Times New Roman" w:eastAsiaTheme="minorHAnsi" w:hAnsi="Times New Roman"/>
          <w:sz w:val="22"/>
          <w:szCs w:val="22"/>
          <w:lang w:val="en-US"/>
        </w:rPr>
        <w:t>) C</w:t>
      </w:r>
      <w:r w:rsidRPr="00945A18">
        <w:rPr>
          <w:rFonts w:ascii="Times New Roman" w:eastAsiaTheme="minorHAnsi" w:hAnsi="Times New Roman"/>
          <w:sz w:val="22"/>
          <w:szCs w:val="22"/>
          <w:lang w:val="en-US"/>
        </w:rPr>
        <w:t>ounties.</w:t>
      </w:r>
    </w:p>
    <w:p w:rsidR="00467B2D" w:rsidRDefault="00A33987" w:rsidP="00F941AB">
      <w:pPr>
        <w:jc w:val="left"/>
        <w:rPr>
          <w:rFonts w:ascii="Times New Roman" w:hAnsi="Times New Roman"/>
          <w:sz w:val="24"/>
        </w:rPr>
      </w:pPr>
      <w:r>
        <w:rPr>
          <w:rFonts w:ascii="Times New Roman" w:hAnsi="Times New Roman"/>
          <w:noProof/>
          <w:sz w:val="24"/>
          <w:lang w:val="en-US"/>
        </w:rPr>
        <w:lastRenderedPageBreak/>
        <w:drawing>
          <wp:inline distT="0" distB="0" distL="0" distR="0" wp14:anchorId="5386254F" wp14:editId="5C5220A3">
            <wp:extent cx="4940710" cy="5813659"/>
            <wp:effectExtent l="0" t="0" r="0" b="0"/>
            <wp:docPr id="2" name="Picture 2" descr="C:\Users\user\AppData\Local\Microsoft\Windows\Temporary Internet Files\Content.Outlook\N8LB6CMY\EPI_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Outlook\N8LB6CMY\EPI_Map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8763" cy="5811368"/>
                    </a:xfrm>
                    <a:prstGeom prst="rect">
                      <a:avLst/>
                    </a:prstGeom>
                    <a:noFill/>
                    <a:ln>
                      <a:noFill/>
                    </a:ln>
                  </pic:spPr>
                </pic:pic>
              </a:graphicData>
            </a:graphic>
          </wp:inline>
        </w:drawing>
      </w:r>
    </w:p>
    <w:p w:rsidR="00F941AB" w:rsidRPr="003511E2" w:rsidRDefault="00F941AB" w:rsidP="003511E2">
      <w:pPr>
        <w:pStyle w:val="Heading5"/>
        <w:jc w:val="left"/>
        <w:rPr>
          <w:rFonts w:ascii="Times New Roman" w:eastAsiaTheme="minorHAnsi" w:hAnsi="Times New Roman"/>
          <w:sz w:val="24"/>
        </w:rPr>
      </w:pPr>
      <w:bookmarkStart w:id="46" w:name="_Toc488256818"/>
      <w:r w:rsidRPr="003511E2">
        <w:rPr>
          <w:rFonts w:ascii="Times New Roman" w:eastAsiaTheme="minorHAnsi" w:hAnsi="Times New Roman"/>
          <w:sz w:val="24"/>
        </w:rPr>
        <w:t>Figure 3.2</w:t>
      </w:r>
      <w:r w:rsidRPr="003511E2">
        <w:rPr>
          <w:rFonts w:ascii="Times New Roman" w:eastAsiaTheme="minorHAnsi" w:hAnsi="Times New Roman"/>
          <w:sz w:val="24"/>
        </w:rPr>
        <w:tab/>
        <w:t>Distribution of sampled Counties</w:t>
      </w:r>
      <w:bookmarkEnd w:id="46"/>
    </w:p>
    <w:p w:rsidR="009E639C" w:rsidRDefault="009E639C" w:rsidP="001276DA">
      <w:pPr>
        <w:rPr>
          <w:rFonts w:ascii="Times New Roman" w:hAnsi="Times New Roman"/>
          <w:sz w:val="24"/>
        </w:rPr>
      </w:pPr>
    </w:p>
    <w:p w:rsidR="00920A82" w:rsidRPr="00920A82" w:rsidRDefault="00920A82" w:rsidP="001276DA">
      <w:pPr>
        <w:rPr>
          <w:rFonts w:ascii="Times New Roman" w:hAnsi="Times New Roman"/>
          <w:b/>
          <w:sz w:val="24"/>
        </w:rPr>
      </w:pPr>
      <w:r w:rsidRPr="00920A82">
        <w:rPr>
          <w:rFonts w:ascii="Times New Roman" w:hAnsi="Times New Roman"/>
          <w:b/>
          <w:sz w:val="24"/>
        </w:rPr>
        <w:t>Summary of Sampled Counties</w:t>
      </w:r>
    </w:p>
    <w:p w:rsidR="00920A82" w:rsidRDefault="00920A82" w:rsidP="001276DA">
      <w:pPr>
        <w:rPr>
          <w:rFonts w:ascii="Times New Roman" w:hAnsi="Times New Roman"/>
          <w:sz w:val="24"/>
        </w:rPr>
      </w:pPr>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Vihiga</w:t>
      </w:r>
      <w:proofErr w:type="spellEnd"/>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Machakos</w:t>
      </w:r>
      <w:proofErr w:type="spellEnd"/>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Siaya</w:t>
      </w:r>
      <w:proofErr w:type="spellEnd"/>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Kwale</w:t>
      </w:r>
      <w:proofErr w:type="spellEnd"/>
    </w:p>
    <w:p w:rsidR="00920A8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Taita</w:t>
      </w:r>
      <w:proofErr w:type="spellEnd"/>
      <w:r w:rsidRPr="009F6B87">
        <w:rPr>
          <w:rFonts w:ascii="Times New Roman" w:hAnsi="Times New Roman"/>
          <w:sz w:val="24"/>
        </w:rPr>
        <w:t xml:space="preserve"> </w:t>
      </w:r>
      <w:proofErr w:type="spellStart"/>
      <w:r w:rsidRPr="009F6B87">
        <w:rPr>
          <w:rFonts w:ascii="Times New Roman" w:hAnsi="Times New Roman"/>
          <w:sz w:val="24"/>
        </w:rPr>
        <w:t>Taveta</w:t>
      </w:r>
      <w:proofErr w:type="spellEnd"/>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Nakuru</w:t>
      </w:r>
      <w:proofErr w:type="spellEnd"/>
      <w:r w:rsidRPr="009F6B87">
        <w:rPr>
          <w:rFonts w:ascii="Times New Roman" w:hAnsi="Times New Roman"/>
          <w:sz w:val="24"/>
        </w:rPr>
        <w:tab/>
      </w:r>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Laikipia</w:t>
      </w:r>
      <w:proofErr w:type="spellEnd"/>
    </w:p>
    <w:p w:rsidR="00A2752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lastRenderedPageBreak/>
        <w:t>Nyeri</w:t>
      </w:r>
      <w:proofErr w:type="spellEnd"/>
    </w:p>
    <w:p w:rsidR="00920A82"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Transzoia</w:t>
      </w:r>
      <w:proofErr w:type="spellEnd"/>
    </w:p>
    <w:p w:rsidR="009F6B87" w:rsidRPr="009F6B87" w:rsidRDefault="00A27522"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Muranga</w:t>
      </w:r>
      <w:proofErr w:type="spellEnd"/>
    </w:p>
    <w:p w:rsidR="009F6B87" w:rsidRPr="009F6B87" w:rsidRDefault="009F6B87" w:rsidP="00513EBD">
      <w:pPr>
        <w:pStyle w:val="ListParagraph"/>
        <w:numPr>
          <w:ilvl w:val="0"/>
          <w:numId w:val="32"/>
        </w:numPr>
        <w:rPr>
          <w:rFonts w:ascii="Times New Roman" w:hAnsi="Times New Roman"/>
          <w:sz w:val="24"/>
        </w:rPr>
      </w:pPr>
      <w:r w:rsidRPr="009F6B87">
        <w:rPr>
          <w:rFonts w:ascii="Times New Roman" w:hAnsi="Times New Roman"/>
          <w:sz w:val="24"/>
        </w:rPr>
        <w:t>Mombasa</w:t>
      </w:r>
    </w:p>
    <w:p w:rsidR="009F6B87" w:rsidRPr="009F6B87" w:rsidRDefault="009F6B87" w:rsidP="00513EBD">
      <w:pPr>
        <w:pStyle w:val="ListParagraph"/>
        <w:numPr>
          <w:ilvl w:val="0"/>
          <w:numId w:val="32"/>
        </w:numPr>
        <w:rPr>
          <w:rFonts w:ascii="Times New Roman" w:hAnsi="Times New Roman"/>
          <w:sz w:val="24"/>
        </w:rPr>
      </w:pPr>
      <w:r w:rsidRPr="009F6B87">
        <w:rPr>
          <w:rFonts w:ascii="Times New Roman" w:hAnsi="Times New Roman"/>
          <w:sz w:val="24"/>
        </w:rPr>
        <w:t>Nairobi</w:t>
      </w:r>
    </w:p>
    <w:p w:rsidR="00A27522" w:rsidRPr="009F6B87" w:rsidRDefault="00A27522" w:rsidP="00513EBD">
      <w:pPr>
        <w:pStyle w:val="ListParagraph"/>
        <w:numPr>
          <w:ilvl w:val="0"/>
          <w:numId w:val="32"/>
        </w:numPr>
        <w:rPr>
          <w:rFonts w:ascii="Times New Roman" w:hAnsi="Times New Roman"/>
          <w:sz w:val="24"/>
        </w:rPr>
      </w:pPr>
      <w:r w:rsidRPr="009F6B87">
        <w:rPr>
          <w:rFonts w:ascii="Times New Roman" w:hAnsi="Times New Roman"/>
          <w:sz w:val="24"/>
        </w:rPr>
        <w:t>Turkana</w:t>
      </w:r>
    </w:p>
    <w:p w:rsidR="009F6B87" w:rsidRPr="009F6B87" w:rsidRDefault="009F6B87" w:rsidP="00513EBD">
      <w:pPr>
        <w:pStyle w:val="ListParagraph"/>
        <w:numPr>
          <w:ilvl w:val="0"/>
          <w:numId w:val="32"/>
        </w:numPr>
        <w:rPr>
          <w:rFonts w:ascii="Times New Roman" w:hAnsi="Times New Roman"/>
          <w:sz w:val="24"/>
        </w:rPr>
      </w:pPr>
      <w:proofErr w:type="spellStart"/>
      <w:r w:rsidRPr="009F6B87">
        <w:rPr>
          <w:rFonts w:ascii="Times New Roman" w:hAnsi="Times New Roman"/>
          <w:sz w:val="24"/>
        </w:rPr>
        <w:t>Wajir</w:t>
      </w:r>
      <w:proofErr w:type="spellEnd"/>
    </w:p>
    <w:p w:rsidR="009F6B87" w:rsidRDefault="009F6B87" w:rsidP="001276DA">
      <w:pPr>
        <w:rPr>
          <w:rFonts w:ascii="Times New Roman" w:hAnsi="Times New Roman"/>
          <w:sz w:val="24"/>
        </w:rPr>
      </w:pPr>
    </w:p>
    <w:p w:rsidR="009F6B87" w:rsidRPr="009F6B87" w:rsidRDefault="009F6B87" w:rsidP="001276DA">
      <w:pPr>
        <w:rPr>
          <w:rFonts w:ascii="Times New Roman" w:hAnsi="Times New Roman"/>
          <w:b/>
          <w:sz w:val="24"/>
        </w:rPr>
      </w:pPr>
      <w:r w:rsidRPr="009F6B87">
        <w:rPr>
          <w:rFonts w:ascii="Times New Roman" w:hAnsi="Times New Roman"/>
          <w:b/>
          <w:sz w:val="24"/>
        </w:rPr>
        <w:t>Data Collection Criteria</w:t>
      </w:r>
    </w:p>
    <w:p w:rsidR="009F6B87" w:rsidRDefault="009F6B87" w:rsidP="001276DA">
      <w:pPr>
        <w:rPr>
          <w:rFonts w:ascii="Times New Roman" w:hAnsi="Times New Roman"/>
          <w:sz w:val="24"/>
        </w:rPr>
      </w:pPr>
    </w:p>
    <w:p w:rsidR="001276DA" w:rsidRPr="001276DA" w:rsidRDefault="001276DA" w:rsidP="001276DA">
      <w:pPr>
        <w:rPr>
          <w:rFonts w:ascii="Times New Roman" w:hAnsi="Times New Roman"/>
          <w:sz w:val="24"/>
        </w:rPr>
      </w:pPr>
      <w:r w:rsidRPr="001276DA">
        <w:rPr>
          <w:rFonts w:ascii="Times New Roman" w:hAnsi="Times New Roman"/>
          <w:sz w:val="24"/>
        </w:rPr>
        <w:t xml:space="preserve">The data collection exercise </w:t>
      </w:r>
      <w:r>
        <w:rPr>
          <w:rFonts w:ascii="Times New Roman" w:hAnsi="Times New Roman"/>
          <w:sz w:val="24"/>
        </w:rPr>
        <w:t xml:space="preserve">in these Counties will be done through County workshops which will bring on board all the key stakeholders at the County level </w:t>
      </w:r>
      <w:r w:rsidR="008E01B6">
        <w:rPr>
          <w:rFonts w:ascii="Times New Roman" w:hAnsi="Times New Roman"/>
          <w:sz w:val="24"/>
        </w:rPr>
        <w:t>including but not limited to the County governments. The workshops will be facilitated by the County Director of Environment.</w:t>
      </w:r>
    </w:p>
    <w:p w:rsidR="001276DA" w:rsidRDefault="001276DA" w:rsidP="00F941AB">
      <w:pPr>
        <w:jc w:val="left"/>
        <w:rPr>
          <w:rFonts w:ascii="Times New Roman" w:hAnsi="Times New Roman"/>
          <w:sz w:val="24"/>
        </w:rPr>
      </w:pPr>
    </w:p>
    <w:p w:rsidR="008568D1" w:rsidRDefault="008568D1" w:rsidP="008568D1">
      <w:pPr>
        <w:rPr>
          <w:rFonts w:ascii="Times New Roman" w:hAnsi="Times New Roman"/>
          <w:sz w:val="24"/>
        </w:rPr>
      </w:pPr>
      <w:r>
        <w:rPr>
          <w:rFonts w:ascii="Times New Roman" w:hAnsi="Times New Roman"/>
          <w:sz w:val="24"/>
        </w:rPr>
        <w:t>The Consultant will also conduct Key Informant Interviews with research institutions and those mandated to collect and publish national data to discuss the methodology, frequency of data collection and existing data challenges. Recommendations will be provided on quality improvement measures in data collection if need be.</w:t>
      </w:r>
    </w:p>
    <w:p w:rsidR="001276DA" w:rsidRDefault="001276DA" w:rsidP="00F941AB">
      <w:pPr>
        <w:jc w:val="left"/>
        <w:rPr>
          <w:rFonts w:ascii="Times New Roman" w:hAnsi="Times New Roman"/>
          <w:sz w:val="24"/>
        </w:rPr>
      </w:pPr>
    </w:p>
    <w:p w:rsidR="00780201" w:rsidRPr="00112B9E" w:rsidRDefault="00780201" w:rsidP="00513EBD">
      <w:pPr>
        <w:pStyle w:val="ListParagraph"/>
        <w:numPr>
          <w:ilvl w:val="0"/>
          <w:numId w:val="7"/>
        </w:numPr>
        <w:rPr>
          <w:rFonts w:ascii="Times New Roman" w:hAnsi="Times New Roman"/>
          <w:b/>
          <w:sz w:val="24"/>
        </w:rPr>
      </w:pPr>
      <w:r w:rsidRPr="00112B9E">
        <w:rPr>
          <w:rFonts w:ascii="Times New Roman" w:hAnsi="Times New Roman"/>
          <w:b/>
          <w:sz w:val="24"/>
        </w:rPr>
        <w:t>Data Management</w:t>
      </w:r>
    </w:p>
    <w:p w:rsidR="00780201" w:rsidRDefault="00780201" w:rsidP="00780201">
      <w:pPr>
        <w:rPr>
          <w:rFonts w:ascii="Times New Roman" w:hAnsi="Times New Roman"/>
          <w:sz w:val="24"/>
        </w:rPr>
      </w:pPr>
    </w:p>
    <w:p w:rsidR="003C08B8" w:rsidRDefault="003C08B8" w:rsidP="003C08B8">
      <w:pPr>
        <w:pStyle w:val="ListParagraph"/>
        <w:numPr>
          <w:ilvl w:val="0"/>
          <w:numId w:val="35"/>
        </w:numPr>
        <w:rPr>
          <w:rFonts w:ascii="Times New Roman" w:hAnsi="Times New Roman"/>
          <w:b/>
          <w:sz w:val="24"/>
        </w:rPr>
      </w:pPr>
      <w:r>
        <w:rPr>
          <w:rFonts w:ascii="Times New Roman" w:hAnsi="Times New Roman"/>
          <w:b/>
          <w:sz w:val="24"/>
        </w:rPr>
        <w:t>Data Management</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The EPI is a composite index that utilises a wide range of data from different fields and different sources to try and present simplified comparisons. When improperly presented, composite indices can easily mislead rather than properly direct policy interventions. Key within the framework of establishing the index is how data from the various sources is collected, handled, analysed, interpreted and generally managed. The OECD has provided a detailed framework for data handling when developing composite indices</w:t>
      </w:r>
      <w:r>
        <w:rPr>
          <w:rStyle w:val="FootnoteReference"/>
          <w:rFonts w:ascii="Times New Roman" w:hAnsi="Times New Roman"/>
          <w:sz w:val="24"/>
        </w:rPr>
        <w:footnoteReference w:id="8"/>
      </w:r>
      <w:r>
        <w:rPr>
          <w:rFonts w:ascii="Times New Roman" w:hAnsi="Times New Roman"/>
          <w:sz w:val="24"/>
        </w:rPr>
        <w:t xml:space="preserve">. The technical guidelines provide a framework for developing the theoretical framework, selection of data, imputation of missing data, guidelines for multivariate analysis, normalisation, sensitivity </w:t>
      </w:r>
      <w:r>
        <w:rPr>
          <w:rFonts w:ascii="Times New Roman" w:hAnsi="Times New Roman"/>
          <w:sz w:val="24"/>
        </w:rPr>
        <w:lastRenderedPageBreak/>
        <w:t xml:space="preserve">analysis, weighting and aggregation, establishment of linkages between indicators and presentation and visualisation which may affect interpretation. The consultant will to a large extent rely on these and other similar guidelines to ensure the Kenya National EPI is technically anchored on the best global practices. </w:t>
      </w:r>
    </w:p>
    <w:p w:rsidR="003C08B8" w:rsidRDefault="003C08B8" w:rsidP="003C08B8">
      <w:pPr>
        <w:jc w:val="left"/>
        <w:rPr>
          <w:rFonts w:ascii="Times New Roman" w:hAnsi="Times New Roman"/>
          <w:sz w:val="24"/>
        </w:rPr>
      </w:pPr>
    </w:p>
    <w:p w:rsidR="003C08B8" w:rsidRDefault="003C08B8" w:rsidP="003C08B8">
      <w:pPr>
        <w:pStyle w:val="ListParagraph"/>
        <w:numPr>
          <w:ilvl w:val="0"/>
          <w:numId w:val="35"/>
        </w:numPr>
        <w:rPr>
          <w:rFonts w:ascii="Times New Roman" w:hAnsi="Times New Roman"/>
          <w:b/>
          <w:sz w:val="24"/>
        </w:rPr>
      </w:pPr>
      <w:r>
        <w:rPr>
          <w:rFonts w:ascii="Times New Roman" w:hAnsi="Times New Roman"/>
          <w:b/>
          <w:sz w:val="24"/>
        </w:rPr>
        <w:t>Statistical Analysis</w:t>
      </w:r>
    </w:p>
    <w:p w:rsidR="003C08B8" w:rsidRDefault="003C08B8" w:rsidP="003C08B8">
      <w:pPr>
        <w:jc w:val="left"/>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 xml:space="preserve">Whereas the detailed statistical procedures for data handling and analysis with respect to specific indicators are probably too in-depth to present in this inception report, it suffices to mention that the consultant will develop a statistical data analysis model in </w:t>
      </w:r>
      <w:r>
        <w:rPr>
          <w:rFonts w:ascii="Times New Roman" w:hAnsi="Times New Roman"/>
          <w:i/>
          <w:sz w:val="24"/>
        </w:rPr>
        <w:t>R platform</w:t>
      </w:r>
      <w:r>
        <w:rPr>
          <w:rFonts w:ascii="Times New Roman" w:hAnsi="Times New Roman"/>
          <w:sz w:val="24"/>
        </w:rPr>
        <w:t>. The model will adopt the generalised P</w:t>
      </w:r>
      <w:r>
        <w:rPr>
          <w:rFonts w:ascii="Times New Roman" w:hAnsi="Times New Roman"/>
          <w:i/>
          <w:sz w:val="24"/>
        </w:rPr>
        <w:t xml:space="preserve">roximity-to-Target (PTT) </w:t>
      </w:r>
      <w:r>
        <w:rPr>
          <w:rFonts w:ascii="Times New Roman" w:hAnsi="Times New Roman"/>
          <w:sz w:val="24"/>
        </w:rPr>
        <w:t xml:space="preserve">method described under the Yale model for each of the indicators agreed upon. The PTT approach is briefly described below. </w:t>
      </w:r>
    </w:p>
    <w:p w:rsidR="003C08B8" w:rsidRDefault="003C08B8" w:rsidP="003C08B8">
      <w:pPr>
        <w:jc w:val="left"/>
        <w:rPr>
          <w:rFonts w:ascii="Times New Roman" w:hAnsi="Times New Roman"/>
          <w:sz w:val="24"/>
        </w:rPr>
      </w:pPr>
    </w:p>
    <w:p w:rsidR="003C08B8" w:rsidRDefault="003C08B8" w:rsidP="003C08B8">
      <w:pPr>
        <w:pStyle w:val="ListParagraph"/>
        <w:numPr>
          <w:ilvl w:val="0"/>
          <w:numId w:val="36"/>
        </w:numPr>
        <w:tabs>
          <w:tab w:val="left" w:pos="3405"/>
        </w:tabs>
        <w:rPr>
          <w:rFonts w:ascii="Times New Roman" w:hAnsi="Times New Roman"/>
          <w:b/>
          <w:sz w:val="24"/>
        </w:rPr>
      </w:pPr>
      <w:r>
        <w:rPr>
          <w:rFonts w:ascii="Times New Roman" w:hAnsi="Times New Roman"/>
          <w:b/>
          <w:sz w:val="24"/>
        </w:rPr>
        <w:t>Computation of Proximity-to-Target (PTT) for each indicator</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Performance scores on indicators will be expressed as a proximity to a predetermined target (score). This is a concept applied in EPI to transform data of various indicators but having different original formats so that they can be aggregated into an index. As such, performance of each County with respect to a given indicator will be measured based on its relative position within a range established by the lowest performance (equivalent to 0 on a 0-100 scale) and the target (equivalent to 100).</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 xml:space="preserve">Data on various indicators will first be classified under two categories: </w:t>
      </w:r>
    </w:p>
    <w:p w:rsidR="003C08B8" w:rsidRDefault="003C08B8" w:rsidP="003C08B8">
      <w:pPr>
        <w:rPr>
          <w:rFonts w:ascii="Times New Roman" w:hAnsi="Times New Roman"/>
          <w:sz w:val="24"/>
        </w:rPr>
      </w:pPr>
    </w:p>
    <w:p w:rsidR="003C08B8" w:rsidRDefault="003C08B8" w:rsidP="003C08B8">
      <w:pPr>
        <w:pStyle w:val="ListParagraph"/>
        <w:numPr>
          <w:ilvl w:val="0"/>
          <w:numId w:val="37"/>
        </w:numPr>
        <w:rPr>
          <w:rFonts w:ascii="Times New Roman" w:hAnsi="Times New Roman"/>
          <w:sz w:val="24"/>
        </w:rPr>
      </w:pPr>
      <w:r>
        <w:rPr>
          <w:rFonts w:ascii="Times New Roman" w:hAnsi="Times New Roman"/>
          <w:sz w:val="24"/>
        </w:rPr>
        <w:t>Type A indicator – Where high values represent good performance e.g. access to water and sanitation</w:t>
      </w:r>
    </w:p>
    <w:p w:rsidR="003C08B8" w:rsidRDefault="003C08B8" w:rsidP="003C08B8">
      <w:pPr>
        <w:pStyle w:val="ListParagraph"/>
        <w:numPr>
          <w:ilvl w:val="0"/>
          <w:numId w:val="37"/>
        </w:numPr>
        <w:rPr>
          <w:rFonts w:ascii="Times New Roman" w:hAnsi="Times New Roman"/>
          <w:sz w:val="24"/>
        </w:rPr>
      </w:pPr>
      <w:r>
        <w:rPr>
          <w:rFonts w:ascii="Times New Roman" w:hAnsi="Times New Roman"/>
          <w:sz w:val="24"/>
        </w:rPr>
        <w:t>Type B indicator – Where high values represent bad performance e.g. indicators on air pollution</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The statistical formula to be used to convert raw data into proximity – to – target will depend on the categorisation of indicators.</w:t>
      </w:r>
    </w:p>
    <w:p w:rsidR="003C08B8" w:rsidRDefault="003C08B8">
      <w:pPr>
        <w:spacing w:after="200" w:line="276" w:lineRule="auto"/>
        <w:jc w:val="left"/>
        <w:rPr>
          <w:rFonts w:ascii="Times New Roman" w:hAnsi="Times New Roman"/>
          <w:sz w:val="24"/>
        </w:rPr>
      </w:pPr>
      <w:r>
        <w:rPr>
          <w:rFonts w:ascii="Times New Roman" w:hAnsi="Times New Roman"/>
          <w:sz w:val="24"/>
        </w:rPr>
        <w:br w:type="page"/>
      </w:r>
    </w:p>
    <w:p w:rsidR="003C08B8" w:rsidRDefault="003C08B8" w:rsidP="003C08B8">
      <w:pPr>
        <w:rPr>
          <w:rFonts w:ascii="Times New Roman" w:hAnsi="Times New Roman"/>
          <w:sz w:val="24"/>
        </w:rPr>
      </w:pPr>
    </w:p>
    <w:p w:rsidR="003C08B8" w:rsidRDefault="003C08B8" w:rsidP="003C08B8">
      <w:pPr>
        <w:pStyle w:val="ListParagraph"/>
        <w:numPr>
          <w:ilvl w:val="0"/>
          <w:numId w:val="38"/>
        </w:numPr>
        <w:rPr>
          <w:rFonts w:ascii="Times New Roman" w:hAnsi="Times New Roman"/>
          <w:sz w:val="24"/>
        </w:rPr>
      </w:pPr>
      <w:r>
        <w:rPr>
          <w:rFonts w:ascii="Times New Roman" w:hAnsi="Times New Roman"/>
          <w:sz w:val="24"/>
        </w:rPr>
        <w:t>Formula for type A indicators</w:t>
      </w:r>
    </w:p>
    <w:p w:rsidR="003C08B8" w:rsidRDefault="003C08B8" w:rsidP="003C08B8">
      <w:pPr>
        <w:spacing w:line="240" w:lineRule="auto"/>
        <w:jc w:val="left"/>
        <w:rPr>
          <w:rFonts w:ascii="Times New Roman" w:hAnsi="Times New Roman"/>
          <w:sz w:val="24"/>
          <w:lang w:val="en-US"/>
        </w:rPr>
      </w:pPr>
    </w:p>
    <w:p w:rsidR="003C08B8" w:rsidRDefault="003C08B8" w:rsidP="003C08B8">
      <w:pPr>
        <w:spacing w:line="240" w:lineRule="auto"/>
        <w:jc w:val="right"/>
        <w:rPr>
          <w:rFonts w:ascii="Times New Roman" w:hAnsi="Times New Roman"/>
          <w:sz w:val="24"/>
          <w:lang w:val="en-US"/>
        </w:rPr>
      </w:pPr>
      <m:oMath>
        <m:r>
          <w:rPr>
            <w:rFonts w:ascii="Cambria Math" w:eastAsia="+mn-ea" w:hAnsi="Cambria Math"/>
            <w:color w:val="000000"/>
            <w:kern w:val="24"/>
            <w:sz w:val="24"/>
          </w:rPr>
          <m:t>PTT= </m:t>
        </m:r>
        <m:nary>
          <m:naryPr>
            <m:chr m:val="∑"/>
            <m:limLoc m:val="undOvr"/>
            <m:ctrlPr>
              <w:rPr>
                <w:rFonts w:ascii="Cambria Math" w:eastAsia="+mn-ea" w:hAnsi="Cambria Math"/>
                <w:i/>
                <w:iCs/>
                <w:color w:val="000000"/>
                <w:kern w:val="24"/>
                <w:sz w:val="24"/>
              </w:rPr>
            </m:ctrlPr>
          </m:naryPr>
          <m:sub>
            <m:r>
              <w:rPr>
                <w:rFonts w:ascii="Cambria Math" w:eastAsia="+mn-ea" w:hAnsi="Cambria Math"/>
                <w:color w:val="000000"/>
                <w:kern w:val="24"/>
                <w:sz w:val="24"/>
              </w:rPr>
              <m:t>i=1</m:t>
            </m:r>
          </m:sub>
          <m:sup>
            <m:r>
              <w:rPr>
                <w:rFonts w:ascii="Cambria Math" w:eastAsia="+mn-ea" w:hAnsi="Cambria Math"/>
                <w:color w:val="000000"/>
                <w:kern w:val="24"/>
                <w:sz w:val="24"/>
              </w:rPr>
              <m:t>i=n</m:t>
            </m:r>
          </m:sup>
          <m:e>
            <m:f>
              <m:fPr>
                <m:ctrlPr>
                  <w:rPr>
                    <w:rFonts w:ascii="Cambria Math" w:eastAsia="+mn-ea" w:hAnsi="Cambria Math"/>
                    <w:i/>
                    <w:iCs/>
                    <w:color w:val="000000"/>
                    <w:kern w:val="24"/>
                    <w:sz w:val="24"/>
                  </w:rPr>
                </m:ctrlPr>
              </m:fPr>
              <m:num>
                <m:d>
                  <m:dPr>
                    <m:begChr m:val="{"/>
                    <m:endChr m:val=""/>
                    <m:ctrlPr>
                      <w:rPr>
                        <w:rFonts w:ascii="Cambria Math" w:eastAsia="+mn-ea" w:hAnsi="Cambria Math"/>
                        <w:i/>
                        <w:iCs/>
                        <w:color w:val="000000"/>
                        <w:kern w:val="24"/>
                        <w:sz w:val="24"/>
                      </w:rPr>
                    </m:ctrlPr>
                  </m:dPr>
                  <m:e>
                    <m:d>
                      <m:dPr>
                        <m:ctrlPr>
                          <w:rPr>
                            <w:rFonts w:ascii="Cambria Math" w:eastAsia="+mn-ea" w:hAnsi="Cambria Math"/>
                            <w:i/>
                            <w:iCs/>
                            <w:color w:val="000000"/>
                            <w:kern w:val="24"/>
                            <w:sz w:val="24"/>
                          </w:rPr>
                        </m:ctrlPr>
                      </m:dPr>
                      <m:e>
                        <m:r>
                          <w:rPr>
                            <w:rFonts w:ascii="Cambria Math" w:eastAsia="+mn-ea" w:hAnsi="Cambria Math"/>
                            <w:color w:val="000000"/>
                            <w:kern w:val="24"/>
                            <w:sz w:val="24"/>
                          </w:rPr>
                          <m:t>target-</m:t>
                        </m:r>
                        <m:r>
                          <m:rPr>
                            <m:sty m:val="p"/>
                          </m:rPr>
                          <w:rPr>
                            <w:rFonts w:ascii="Cambria Math" w:eastAsia="+mn-ea" w:hAnsi="Cambria Math"/>
                            <w:color w:val="000000"/>
                            <w:kern w:val="24"/>
                            <w:sz w:val="24"/>
                          </w:rPr>
                          <m:t>min</m:t>
                        </m:r>
                      </m:e>
                    </m:d>
                    <m:r>
                      <w:rPr>
                        <w:rFonts w:ascii="Cambria Math" w:eastAsia="+mn-ea" w:hAnsi="Cambria Math"/>
                        <w:color w:val="000000"/>
                        <w:kern w:val="24"/>
                        <w:sz w:val="24"/>
                      </w:rPr>
                      <m:t>-</m:t>
                    </m:r>
                    <m:d>
                      <m:dPr>
                        <m:begChr m:val=""/>
                        <m:endChr m:val="}"/>
                        <m:ctrlPr>
                          <w:rPr>
                            <w:rFonts w:ascii="Cambria Math" w:eastAsia="+mn-ea" w:hAnsi="Cambria Math"/>
                            <w:i/>
                            <w:iCs/>
                            <w:color w:val="000000"/>
                            <w:kern w:val="24"/>
                            <w:sz w:val="24"/>
                          </w:rPr>
                        </m:ctrlPr>
                      </m:dPr>
                      <m:e>
                        <m:r>
                          <w:rPr>
                            <w:rFonts w:ascii="Cambria Math" w:eastAsia="+mn-ea" w:hAnsi="Cambria Math"/>
                            <w:color w:val="000000"/>
                            <w:kern w:val="24"/>
                            <w:sz w:val="24"/>
                          </w:rPr>
                          <m:t>(target-raw data)</m:t>
                        </m:r>
                      </m:e>
                    </m:d>
                    <m:r>
                      <w:rPr>
                        <w:rFonts w:ascii="Cambria Math" w:eastAsia="+mn-ea" w:hAnsi="Cambria Math"/>
                        <w:color w:val="000000"/>
                        <w:kern w:val="24"/>
                        <w:sz w:val="24"/>
                      </w:rPr>
                      <m:t>×100</m:t>
                    </m:r>
                  </m:e>
                </m:d>
              </m:num>
              <m:den>
                <m:func>
                  <m:funcPr>
                    <m:ctrlPr>
                      <w:rPr>
                        <w:rFonts w:ascii="Cambria Math" w:eastAsia="+mn-ea" w:hAnsi="Cambria Math"/>
                        <w:i/>
                        <w:iCs/>
                        <w:color w:val="000000"/>
                        <w:kern w:val="24"/>
                        <w:sz w:val="24"/>
                      </w:rPr>
                    </m:ctrlPr>
                  </m:funcPr>
                  <m:fName>
                    <m:r>
                      <m:rPr>
                        <m:sty m:val="p"/>
                      </m:rPr>
                      <w:rPr>
                        <w:rFonts w:ascii="Cambria Math" w:eastAsia="+mn-ea" w:hAnsi="Cambria Math"/>
                        <w:color w:val="000000"/>
                        <w:kern w:val="24"/>
                        <w:sz w:val="24"/>
                      </w:rPr>
                      <m:t>(target</m:t>
                    </m:r>
                    <m:r>
                      <w:rPr>
                        <w:rFonts w:ascii="Cambria Math" w:eastAsia="+mn-ea" w:hAnsi="Cambria Math"/>
                        <w:color w:val="000000"/>
                        <w:kern w:val="24"/>
                        <w:sz w:val="24"/>
                      </w:rPr>
                      <m:t>-</m:t>
                    </m:r>
                    <m:r>
                      <m:rPr>
                        <m:sty m:val="p"/>
                      </m:rPr>
                      <w:rPr>
                        <w:rFonts w:ascii="Cambria Math" w:eastAsia="+mn-ea" w:hAnsi="Cambria Math"/>
                        <w:color w:val="000000"/>
                        <w:kern w:val="24"/>
                        <w:sz w:val="24"/>
                      </w:rPr>
                      <m:t>min)</m:t>
                    </m:r>
                  </m:fName>
                  <m:e>
                    <m:r>
                      <w:rPr>
                        <w:rFonts w:ascii="Cambria Math" w:eastAsia="+mn-ea" w:hAnsi="Cambria Math"/>
                        <w:color w:val="000000"/>
                        <w:kern w:val="24"/>
                        <w:sz w:val="24"/>
                      </w:rPr>
                      <m:t> </m:t>
                    </m:r>
                  </m:e>
                </m:func>
              </m:den>
            </m:f>
          </m:e>
        </m:nary>
      </m:oMath>
      <w:r>
        <w:rPr>
          <w:rFonts w:ascii="Times New Roman" w:hAnsi="Times New Roman"/>
          <w:iCs/>
          <w:color w:val="000000"/>
          <w:kern w:val="24"/>
          <w:sz w:val="24"/>
          <w:lang w:val="en-US"/>
        </w:rPr>
        <w:tab/>
      </w:r>
      <w:r>
        <w:rPr>
          <w:rFonts w:ascii="Times New Roman" w:hAnsi="Times New Roman"/>
          <w:iCs/>
          <w:color w:val="000000"/>
          <w:kern w:val="24"/>
          <w:sz w:val="24"/>
          <w:lang w:val="en-US"/>
        </w:rPr>
        <w:tab/>
        <w:t>(1)</w:t>
      </w:r>
    </w:p>
    <w:p w:rsidR="003C08B8" w:rsidRDefault="003C08B8" w:rsidP="003C08B8">
      <w:pPr>
        <w:spacing w:line="240" w:lineRule="auto"/>
        <w:jc w:val="left"/>
        <w:rPr>
          <w:rFonts w:ascii="Times New Roman" w:hAnsi="Times New Roman"/>
          <w:sz w:val="24"/>
        </w:rPr>
      </w:pPr>
    </w:p>
    <w:p w:rsidR="003C08B8" w:rsidRDefault="003C08B8" w:rsidP="003C08B8">
      <w:pPr>
        <w:pStyle w:val="ListParagraph"/>
        <w:numPr>
          <w:ilvl w:val="0"/>
          <w:numId w:val="38"/>
        </w:numPr>
        <w:rPr>
          <w:rFonts w:ascii="Times New Roman" w:hAnsi="Times New Roman"/>
          <w:sz w:val="24"/>
        </w:rPr>
      </w:pPr>
      <w:r>
        <w:rPr>
          <w:rFonts w:ascii="Times New Roman" w:hAnsi="Times New Roman"/>
          <w:sz w:val="24"/>
        </w:rPr>
        <w:t>Formula for type B indicators</w:t>
      </w:r>
    </w:p>
    <w:p w:rsidR="003C08B8" w:rsidRDefault="003C08B8" w:rsidP="003C08B8">
      <w:pPr>
        <w:spacing w:line="240" w:lineRule="auto"/>
        <w:jc w:val="left"/>
        <w:rPr>
          <w:rFonts w:ascii="Times New Roman" w:hAnsi="Times New Roman"/>
          <w:sz w:val="24"/>
        </w:rPr>
      </w:pPr>
    </w:p>
    <w:p w:rsidR="003C08B8" w:rsidRDefault="003C08B8" w:rsidP="003C08B8">
      <w:pPr>
        <w:spacing w:line="240" w:lineRule="auto"/>
        <w:jc w:val="right"/>
        <w:rPr>
          <w:rFonts w:ascii="Times New Roman" w:hAnsi="Times New Roman"/>
          <w:sz w:val="24"/>
          <w:lang w:val="en-US"/>
        </w:rPr>
      </w:pPr>
      <m:oMath>
        <m:r>
          <w:rPr>
            <w:rFonts w:ascii="Cambria Math" w:eastAsia="+mn-ea" w:hAnsi="Cambria Math"/>
            <w:color w:val="000000"/>
            <w:kern w:val="24"/>
            <w:sz w:val="24"/>
          </w:rPr>
          <m:t>PTT=</m:t>
        </m:r>
        <m:nary>
          <m:naryPr>
            <m:chr m:val="∑"/>
            <m:limLoc m:val="undOvr"/>
            <m:ctrlPr>
              <w:rPr>
                <w:rFonts w:ascii="Cambria Math" w:eastAsia="+mn-ea" w:hAnsi="Cambria Math"/>
                <w:i/>
                <w:iCs/>
                <w:color w:val="000000"/>
                <w:kern w:val="24"/>
                <w:sz w:val="24"/>
              </w:rPr>
            </m:ctrlPr>
          </m:naryPr>
          <m:sub>
            <m:r>
              <w:rPr>
                <w:rFonts w:ascii="Cambria Math" w:eastAsia="+mn-ea" w:hAnsi="Cambria Math"/>
                <w:color w:val="000000"/>
                <w:kern w:val="24"/>
                <w:sz w:val="24"/>
              </w:rPr>
              <m:t>i=1</m:t>
            </m:r>
          </m:sub>
          <m:sup>
            <m:r>
              <w:rPr>
                <w:rFonts w:ascii="Cambria Math" w:eastAsia="+mn-ea" w:hAnsi="Cambria Math"/>
                <w:color w:val="000000"/>
                <w:kern w:val="24"/>
                <w:sz w:val="24"/>
              </w:rPr>
              <m:t>i=n</m:t>
            </m:r>
          </m:sup>
          <m:e>
            <m:f>
              <m:fPr>
                <m:ctrlPr>
                  <w:rPr>
                    <w:rFonts w:ascii="Cambria Math" w:eastAsia="+mn-ea" w:hAnsi="Cambria Math"/>
                    <w:i/>
                    <w:iCs/>
                    <w:color w:val="000000"/>
                    <w:kern w:val="24"/>
                    <w:sz w:val="24"/>
                  </w:rPr>
                </m:ctrlPr>
              </m:fPr>
              <m:num>
                <m:d>
                  <m:dPr>
                    <m:begChr m:val="{"/>
                    <m:endChr m:val=""/>
                    <m:ctrlPr>
                      <w:rPr>
                        <w:rFonts w:ascii="Cambria Math" w:eastAsia="+mn-ea" w:hAnsi="Cambria Math"/>
                        <w:i/>
                        <w:iCs/>
                        <w:color w:val="000000"/>
                        <w:kern w:val="24"/>
                        <w:sz w:val="24"/>
                      </w:rPr>
                    </m:ctrlPr>
                  </m:dPr>
                  <m:e>
                    <m:d>
                      <m:dPr>
                        <m:ctrlPr>
                          <w:rPr>
                            <w:rFonts w:ascii="Cambria Math" w:eastAsia="+mn-ea" w:hAnsi="Cambria Math"/>
                            <w:i/>
                            <w:iCs/>
                            <w:color w:val="000000"/>
                            <w:kern w:val="24"/>
                            <w:sz w:val="24"/>
                          </w:rPr>
                        </m:ctrlPr>
                      </m:dPr>
                      <m:e>
                        <m:func>
                          <m:funcPr>
                            <m:ctrlPr>
                              <w:rPr>
                                <w:rFonts w:ascii="Cambria Math" w:eastAsia="+mn-ea" w:hAnsi="Cambria Math"/>
                                <w:i/>
                                <w:iCs/>
                                <w:color w:val="000000"/>
                                <w:kern w:val="24"/>
                                <w:sz w:val="24"/>
                              </w:rPr>
                            </m:ctrlPr>
                          </m:funcPr>
                          <m:fName>
                            <m:r>
                              <m:rPr>
                                <m:sty m:val="p"/>
                              </m:rPr>
                              <w:rPr>
                                <w:rFonts w:ascii="Cambria Math" w:eastAsia="+mn-ea" w:hAnsi="Cambria Math"/>
                                <w:color w:val="000000"/>
                                <w:kern w:val="24"/>
                                <w:sz w:val="24"/>
                              </w:rPr>
                              <m:t>max</m:t>
                            </m:r>
                          </m:fName>
                          <m:e>
                            <m:r>
                              <w:rPr>
                                <w:rFonts w:ascii="Cambria Math" w:eastAsia="+mn-ea" w:hAnsi="Cambria Math"/>
                                <w:color w:val="000000"/>
                                <w:kern w:val="24"/>
                                <w:sz w:val="24"/>
                              </w:rPr>
                              <m:t>- </m:t>
                            </m:r>
                          </m:e>
                        </m:func>
                        <m:r>
                          <w:rPr>
                            <w:rFonts w:ascii="Cambria Math" w:eastAsia="+mn-ea" w:hAnsi="Cambria Math"/>
                            <w:color w:val="000000"/>
                            <w:kern w:val="24"/>
                            <w:sz w:val="24"/>
                          </w:rPr>
                          <m:t>target</m:t>
                        </m:r>
                      </m:e>
                    </m:d>
                    <m:d>
                      <m:dPr>
                        <m:begChr m:val=""/>
                        <m:endChr m:val="}"/>
                        <m:ctrlPr>
                          <w:rPr>
                            <w:rFonts w:ascii="Cambria Math" w:eastAsia="+mn-ea" w:hAnsi="Cambria Math"/>
                            <w:i/>
                            <w:iCs/>
                            <w:color w:val="000000"/>
                            <w:kern w:val="24"/>
                            <w:sz w:val="24"/>
                          </w:rPr>
                        </m:ctrlPr>
                      </m:dPr>
                      <m:e>
                        <m:r>
                          <w:rPr>
                            <w:rFonts w:ascii="Cambria Math" w:eastAsia="+mn-ea" w:hAnsi="Cambria Math"/>
                            <w:color w:val="000000"/>
                            <w:kern w:val="24"/>
                            <w:sz w:val="24"/>
                          </w:rPr>
                          <m:t>-(raw data- target)</m:t>
                        </m:r>
                      </m:e>
                    </m:d>
                    <m:r>
                      <w:rPr>
                        <w:rFonts w:ascii="Cambria Math" w:eastAsia="+mn-ea" w:hAnsi="Cambria Math"/>
                        <w:color w:val="000000"/>
                        <w:kern w:val="24"/>
                        <w:sz w:val="24"/>
                      </w:rPr>
                      <m:t>×100</m:t>
                    </m:r>
                  </m:e>
                </m:d>
              </m:num>
              <m:den>
                <m:func>
                  <m:funcPr>
                    <m:ctrlPr>
                      <w:rPr>
                        <w:rFonts w:ascii="Cambria Math" w:eastAsia="+mn-ea" w:hAnsi="Cambria Math"/>
                        <w:i/>
                        <w:iCs/>
                        <w:color w:val="000000"/>
                        <w:kern w:val="24"/>
                        <w:sz w:val="24"/>
                      </w:rPr>
                    </m:ctrlPr>
                  </m:funcPr>
                  <m:fName>
                    <m:d>
                      <m:dPr>
                        <m:ctrlPr>
                          <w:rPr>
                            <w:rFonts w:ascii="Cambria Math" w:eastAsia="+mn-ea" w:hAnsi="Cambria Math"/>
                            <w:i/>
                            <w:iCs/>
                            <w:color w:val="000000"/>
                            <w:kern w:val="24"/>
                            <w:sz w:val="24"/>
                          </w:rPr>
                        </m:ctrlPr>
                      </m:dPr>
                      <m:e>
                        <m:r>
                          <m:rPr>
                            <m:sty m:val="p"/>
                          </m:rPr>
                          <w:rPr>
                            <w:rFonts w:ascii="Cambria Math" w:eastAsia="+mn-ea" w:hAnsi="Cambria Math"/>
                            <w:color w:val="000000"/>
                            <w:kern w:val="24"/>
                            <w:sz w:val="24"/>
                          </w:rPr>
                          <m:t>max</m:t>
                        </m:r>
                        <m:r>
                          <w:rPr>
                            <w:rFonts w:ascii="Cambria Math" w:eastAsia="+mn-ea" w:hAnsi="Cambria Math"/>
                            <w:color w:val="000000"/>
                            <w:kern w:val="24"/>
                            <w:sz w:val="24"/>
                          </w:rPr>
                          <m:t>-</m:t>
                        </m:r>
                        <m:r>
                          <m:rPr>
                            <m:sty m:val="p"/>
                          </m:rPr>
                          <w:rPr>
                            <w:rFonts w:ascii="Cambria Math" w:eastAsia="+mn-ea" w:hAnsi="Cambria Math"/>
                            <w:color w:val="000000"/>
                            <w:kern w:val="24"/>
                            <w:sz w:val="24"/>
                          </w:rPr>
                          <m:t>target</m:t>
                        </m:r>
                      </m:e>
                    </m:d>
                  </m:fName>
                  <m:e/>
                </m:func>
              </m:den>
            </m:f>
          </m:e>
        </m:nary>
        <m:r>
          <w:rPr>
            <w:rFonts w:ascii="Cambria Math" w:eastAsia="+mn-ea" w:hAnsi="Cambria Math"/>
            <w:color w:val="000000"/>
            <w:kern w:val="24"/>
            <w:sz w:val="24"/>
          </w:rPr>
          <m:t> </m:t>
        </m:r>
      </m:oMath>
      <w:r>
        <w:rPr>
          <w:rFonts w:ascii="Times New Roman" w:hAnsi="Times New Roman"/>
          <w:color w:val="000000"/>
          <w:kern w:val="24"/>
          <w:sz w:val="24"/>
        </w:rPr>
        <w:tab/>
      </w:r>
      <w:r>
        <w:rPr>
          <w:rFonts w:ascii="Times New Roman" w:hAnsi="Times New Roman"/>
          <w:color w:val="000000"/>
          <w:kern w:val="24"/>
          <w:sz w:val="24"/>
        </w:rPr>
        <w:tab/>
      </w:r>
      <w:r>
        <w:rPr>
          <w:rFonts w:ascii="Times New Roman" w:hAnsi="Times New Roman"/>
          <w:color w:val="000000"/>
          <w:kern w:val="24"/>
          <w:sz w:val="24"/>
        </w:rPr>
        <w:tab/>
        <w:t>(2)</w:t>
      </w:r>
    </w:p>
    <w:p w:rsidR="003C08B8" w:rsidRDefault="003C08B8" w:rsidP="003C08B8">
      <w:pPr>
        <w:spacing w:line="276" w:lineRule="auto"/>
        <w:rPr>
          <w:rFonts w:ascii="Times New Roman" w:hAnsi="Times New Roman"/>
          <w:sz w:val="24"/>
        </w:rPr>
      </w:pPr>
    </w:p>
    <w:p w:rsidR="003C08B8" w:rsidRDefault="003C08B8" w:rsidP="003C08B8">
      <w:pPr>
        <w:spacing w:line="276" w:lineRule="auto"/>
        <w:rPr>
          <w:rFonts w:ascii="Times New Roman" w:hAnsi="Times New Roman"/>
          <w:sz w:val="24"/>
        </w:rPr>
      </w:pPr>
      <w:r>
        <w:rPr>
          <w:rFonts w:ascii="Times New Roman" w:hAnsi="Times New Roman"/>
          <w:sz w:val="24"/>
        </w:rPr>
        <w:t>Where n is the total number of indicators under the category.</w:t>
      </w:r>
    </w:p>
    <w:p w:rsidR="003C08B8" w:rsidRDefault="003C08B8" w:rsidP="003C08B8">
      <w:pPr>
        <w:spacing w:line="276" w:lineRule="auto"/>
        <w:rPr>
          <w:rFonts w:ascii="Times New Roman" w:hAnsi="Times New Roman"/>
          <w:sz w:val="24"/>
        </w:rPr>
      </w:pPr>
    </w:p>
    <w:p w:rsidR="003C08B8" w:rsidRDefault="003C08B8" w:rsidP="003C08B8">
      <w:pPr>
        <w:spacing w:line="276" w:lineRule="auto"/>
        <w:rPr>
          <w:rFonts w:ascii="Times New Roman" w:hAnsi="Times New Roman"/>
          <w:sz w:val="24"/>
        </w:rPr>
      </w:pPr>
      <w:r>
        <w:rPr>
          <w:rFonts w:ascii="Times New Roman" w:hAnsi="Times New Roman"/>
          <w:sz w:val="24"/>
        </w:rPr>
        <w:t>A Basic Mathematical model: Policy and objective score computation</w:t>
      </w:r>
    </w:p>
    <w:p w:rsidR="003C08B8" w:rsidRDefault="003C08B8" w:rsidP="003C08B8">
      <w:pPr>
        <w:spacing w:line="276" w:lineRule="auto"/>
        <w:rPr>
          <w:rFonts w:ascii="Times New Roman" w:hAnsi="Times New Roman"/>
          <w:sz w:val="24"/>
        </w:rPr>
      </w:pPr>
    </w:p>
    <w:p w:rsidR="003C08B8" w:rsidRDefault="003C08B8" w:rsidP="003C08B8">
      <w:pPr>
        <w:pStyle w:val="ListParagraph"/>
        <w:numPr>
          <w:ilvl w:val="0"/>
          <w:numId w:val="38"/>
        </w:numPr>
        <w:rPr>
          <w:rFonts w:ascii="Times New Roman" w:hAnsi="Times New Roman"/>
          <w:sz w:val="24"/>
        </w:rPr>
      </w:pPr>
      <w:r>
        <w:rPr>
          <w:rFonts w:ascii="Times New Roman" w:hAnsi="Times New Roman"/>
          <w:sz w:val="24"/>
        </w:rPr>
        <w:t>Policy Category Score</w:t>
      </w:r>
    </w:p>
    <w:p w:rsidR="003C08B8" w:rsidRDefault="003C08B8" w:rsidP="003C08B8">
      <w:pPr>
        <w:spacing w:line="240" w:lineRule="auto"/>
        <w:jc w:val="left"/>
        <w:rPr>
          <w:rFonts w:ascii="Times New Roman" w:hAnsi="Times New Roman"/>
          <w:sz w:val="24"/>
          <w:lang w:val="en-US"/>
        </w:rPr>
      </w:pPr>
    </w:p>
    <w:p w:rsidR="003C08B8" w:rsidRDefault="003C08B8" w:rsidP="003C08B8">
      <w:pPr>
        <w:spacing w:line="240" w:lineRule="auto"/>
        <w:jc w:val="right"/>
        <w:rPr>
          <w:rFonts w:ascii="Times New Roman" w:hAnsi="Times New Roman"/>
          <w:sz w:val="24"/>
          <w:lang w:val="en-US"/>
        </w:rPr>
      </w:pPr>
      <m:oMath>
        <m:r>
          <w:rPr>
            <w:rFonts w:ascii="Cambria Math" w:eastAsia="+mn-ea" w:hAnsi="Cambria Math"/>
            <w:color w:val="000000"/>
            <w:kern w:val="24"/>
            <w:sz w:val="24"/>
          </w:rPr>
          <m:t>Policy category score=</m:t>
        </m:r>
        <m:nary>
          <m:naryPr>
            <m:chr m:val="∑"/>
            <m:ctrlPr>
              <w:rPr>
                <w:rFonts w:ascii="Cambria Math" w:eastAsia="+mn-ea" w:hAnsi="Cambria Math"/>
                <w:i/>
                <w:iCs/>
                <w:color w:val="000000"/>
                <w:kern w:val="24"/>
                <w:sz w:val="24"/>
              </w:rPr>
            </m:ctrlPr>
          </m:naryPr>
          <m:sub>
            <m:r>
              <w:rPr>
                <w:rFonts w:ascii="Cambria Math" w:eastAsia="+mn-ea" w:hAnsi="Cambria Math"/>
                <w:color w:val="000000"/>
                <w:kern w:val="24"/>
                <w:sz w:val="24"/>
              </w:rPr>
              <m:t>j=1</m:t>
            </m:r>
          </m:sub>
          <m:sup>
            <m:r>
              <w:rPr>
                <w:rFonts w:ascii="Cambria Math" w:eastAsia="+mn-ea" w:hAnsi="Cambria Math"/>
                <w:color w:val="000000"/>
                <w:kern w:val="24"/>
                <w:sz w:val="24"/>
              </w:rPr>
              <m:t>j=m</m:t>
            </m:r>
          </m:sup>
          <m:e>
            <m:r>
              <w:rPr>
                <w:rFonts w:ascii="Cambria Math" w:eastAsia="+mn-ea" w:hAnsi="Cambria Math"/>
                <w:color w:val="000000"/>
                <w:kern w:val="24"/>
                <w:sz w:val="24"/>
              </w:rPr>
              <m:t>PTT Score ×percentage allocated</m:t>
            </m:r>
          </m:e>
        </m:nary>
      </m:oMath>
      <w:r>
        <w:rPr>
          <w:rFonts w:ascii="Times New Roman" w:hAnsi="Times New Roman"/>
          <w:iCs/>
          <w:color w:val="000000"/>
          <w:kern w:val="24"/>
          <w:sz w:val="24"/>
        </w:rPr>
        <w:tab/>
      </w:r>
      <w:r>
        <w:rPr>
          <w:rFonts w:ascii="Times New Roman" w:hAnsi="Times New Roman"/>
          <w:iCs/>
          <w:color w:val="000000"/>
          <w:kern w:val="24"/>
          <w:sz w:val="24"/>
        </w:rPr>
        <w:tab/>
        <w:t>(3)</w:t>
      </w:r>
    </w:p>
    <w:p w:rsidR="003C08B8" w:rsidRDefault="003C08B8" w:rsidP="003C08B8">
      <w:pPr>
        <w:spacing w:line="240" w:lineRule="auto"/>
        <w:jc w:val="left"/>
        <w:rPr>
          <w:rFonts w:ascii="Times New Roman" w:hAnsi="Times New Roman"/>
          <w:sz w:val="24"/>
          <w:lang w:val="en-US"/>
        </w:rPr>
      </w:pPr>
    </w:p>
    <w:p w:rsidR="003C08B8" w:rsidRDefault="003C08B8" w:rsidP="003C08B8">
      <w:pPr>
        <w:spacing w:line="240" w:lineRule="auto"/>
        <w:jc w:val="left"/>
        <w:rPr>
          <w:rFonts w:ascii="Times New Roman" w:hAnsi="Times New Roman"/>
          <w:sz w:val="24"/>
          <w:lang w:val="en-US"/>
        </w:rPr>
      </w:pPr>
      <w:r>
        <w:rPr>
          <w:rFonts w:ascii="Times New Roman" w:hAnsi="Times New Roman"/>
          <w:sz w:val="24"/>
          <w:lang w:val="en-US"/>
        </w:rPr>
        <w:t>Where m is the total number of indicators under any given policy category</w:t>
      </w:r>
    </w:p>
    <w:p w:rsidR="003C08B8" w:rsidRDefault="003C08B8" w:rsidP="003C08B8">
      <w:pPr>
        <w:spacing w:line="240" w:lineRule="auto"/>
        <w:jc w:val="left"/>
        <w:rPr>
          <w:rFonts w:ascii="Times New Roman" w:hAnsi="Times New Roman"/>
          <w:sz w:val="24"/>
          <w:lang w:val="en-US"/>
        </w:rPr>
      </w:pPr>
    </w:p>
    <w:p w:rsidR="003C08B8" w:rsidRDefault="003C08B8" w:rsidP="003C08B8">
      <w:pPr>
        <w:pStyle w:val="ListParagraph"/>
        <w:numPr>
          <w:ilvl w:val="0"/>
          <w:numId w:val="38"/>
        </w:numPr>
        <w:rPr>
          <w:rFonts w:ascii="Times New Roman" w:hAnsi="Times New Roman"/>
          <w:sz w:val="24"/>
        </w:rPr>
      </w:pPr>
      <w:r>
        <w:rPr>
          <w:rFonts w:ascii="Times New Roman" w:hAnsi="Times New Roman"/>
          <w:sz w:val="24"/>
        </w:rPr>
        <w:t>Objective category score</w:t>
      </w:r>
    </w:p>
    <w:p w:rsidR="003C08B8" w:rsidRDefault="003C08B8" w:rsidP="003C08B8">
      <w:pPr>
        <w:spacing w:line="240" w:lineRule="auto"/>
        <w:jc w:val="left"/>
        <w:rPr>
          <w:rFonts w:ascii="Times New Roman" w:hAnsi="Times New Roman"/>
          <w:sz w:val="24"/>
          <w:lang w:val="en-US"/>
        </w:rPr>
      </w:pPr>
    </w:p>
    <w:p w:rsidR="003C08B8" w:rsidRDefault="003C08B8" w:rsidP="003C08B8">
      <w:pPr>
        <w:spacing w:line="240" w:lineRule="auto"/>
        <w:ind w:left="720"/>
        <w:jc w:val="right"/>
        <w:rPr>
          <w:rFonts w:ascii="Times New Roman" w:hAnsi="Times New Roman"/>
          <w:sz w:val="24"/>
          <w:lang w:val="en-US"/>
        </w:rPr>
      </w:pPr>
      <m:oMath>
        <m:r>
          <w:rPr>
            <w:rFonts w:ascii="Cambria Math" w:eastAsia="+mn-ea" w:hAnsi="Cambria Math"/>
            <w:color w:val="000000"/>
            <w:kern w:val="24"/>
            <w:sz w:val="24"/>
          </w:rPr>
          <m:t>Objective score=</m:t>
        </m:r>
        <m:nary>
          <m:naryPr>
            <m:chr m:val="∑"/>
            <m:ctrlPr>
              <w:rPr>
                <w:rFonts w:ascii="Cambria Math" w:eastAsia="+mn-ea" w:hAnsi="Cambria Math"/>
                <w:i/>
                <w:iCs/>
                <w:color w:val="000000"/>
                <w:kern w:val="24"/>
                <w:sz w:val="24"/>
              </w:rPr>
            </m:ctrlPr>
          </m:naryPr>
          <m:sub>
            <m:r>
              <w:rPr>
                <w:rFonts w:ascii="Cambria Math" w:eastAsia="+mn-ea" w:hAnsi="Cambria Math"/>
                <w:color w:val="000000"/>
                <w:kern w:val="24"/>
                <w:sz w:val="24"/>
              </w:rPr>
              <m:t>k=1</m:t>
            </m:r>
          </m:sub>
          <m:sup>
            <m:r>
              <w:rPr>
                <w:rFonts w:ascii="Cambria Math" w:eastAsia="+mn-ea" w:hAnsi="Cambria Math"/>
                <w:color w:val="000000"/>
                <w:kern w:val="24"/>
                <w:sz w:val="24"/>
              </w:rPr>
              <m:t>k=l</m:t>
            </m:r>
          </m:sup>
          <m:e>
            <m:r>
              <w:rPr>
                <w:rFonts w:ascii="Cambria Math" w:eastAsia="+mn-ea" w:hAnsi="Cambria Math"/>
                <w:color w:val="000000"/>
                <w:kern w:val="24"/>
                <w:sz w:val="24"/>
              </w:rPr>
              <m:t>Policy Category Score ×</m:t>
            </m:r>
            <m:f>
              <m:fPr>
                <m:ctrlPr>
                  <w:rPr>
                    <w:rFonts w:ascii="Cambria Math" w:eastAsia="+mn-ea" w:hAnsi="Cambria Math"/>
                    <w:i/>
                    <w:iCs/>
                    <w:color w:val="000000"/>
                    <w:kern w:val="24"/>
                    <w:sz w:val="24"/>
                  </w:rPr>
                </m:ctrlPr>
              </m:fPr>
              <m:num>
                <m:r>
                  <w:rPr>
                    <w:rFonts w:ascii="Cambria Math" w:eastAsia="+mn-ea" w:hAnsi="Cambria Math"/>
                    <w:color w:val="000000"/>
                    <w:kern w:val="24"/>
                    <w:sz w:val="24"/>
                  </w:rPr>
                  <m:t>policy category weight</m:t>
                </m:r>
              </m:num>
              <m:den>
                <m:r>
                  <w:rPr>
                    <w:rFonts w:ascii="Cambria Math" w:eastAsia="+mn-ea" w:hAnsi="Cambria Math"/>
                    <w:color w:val="000000"/>
                    <w:kern w:val="24"/>
                    <w:sz w:val="24"/>
                  </w:rPr>
                  <m:t>100</m:t>
                </m:r>
              </m:den>
            </m:f>
          </m:e>
        </m:nary>
      </m:oMath>
      <w:r>
        <w:rPr>
          <w:rFonts w:ascii="Times New Roman" w:hAnsi="Times New Roman"/>
          <w:iCs/>
          <w:color w:val="000000"/>
          <w:kern w:val="24"/>
          <w:sz w:val="24"/>
        </w:rPr>
        <w:tab/>
      </w:r>
      <w:r>
        <w:rPr>
          <w:rFonts w:ascii="Times New Roman" w:hAnsi="Times New Roman"/>
          <w:iCs/>
          <w:color w:val="000000"/>
          <w:kern w:val="24"/>
          <w:sz w:val="24"/>
        </w:rPr>
        <w:tab/>
        <w:t>(4)</w:t>
      </w:r>
    </w:p>
    <w:p w:rsidR="003C08B8" w:rsidRDefault="003C08B8" w:rsidP="003C08B8">
      <w:pPr>
        <w:spacing w:line="240" w:lineRule="auto"/>
        <w:ind w:left="720"/>
        <w:jc w:val="left"/>
        <w:rPr>
          <w:rFonts w:ascii="Times New Roman" w:hAnsi="Times New Roman"/>
          <w:sz w:val="24"/>
          <w:lang w:val="en-US"/>
        </w:rPr>
      </w:pPr>
    </w:p>
    <w:p w:rsidR="003C08B8" w:rsidRDefault="003C08B8" w:rsidP="003C08B8">
      <w:pPr>
        <w:spacing w:line="240" w:lineRule="auto"/>
        <w:ind w:left="720"/>
        <w:jc w:val="left"/>
        <w:rPr>
          <w:rFonts w:ascii="Times New Roman" w:hAnsi="Times New Roman"/>
          <w:sz w:val="24"/>
          <w:lang w:val="en-US"/>
        </w:rPr>
      </w:pPr>
      <w:r>
        <w:rPr>
          <w:rFonts w:ascii="Times New Roman" w:hAnsi="Times New Roman"/>
          <w:sz w:val="24"/>
          <w:lang w:val="en-US"/>
        </w:rPr>
        <w:t xml:space="preserve">Where </w:t>
      </w:r>
      <w:r>
        <w:rPr>
          <w:rFonts w:ascii="Times New Roman" w:hAnsi="Times New Roman"/>
          <w:i/>
          <w:sz w:val="24"/>
          <w:lang w:val="en-US"/>
        </w:rPr>
        <w:t>l</w:t>
      </w:r>
      <w:r>
        <w:rPr>
          <w:rFonts w:ascii="Times New Roman" w:hAnsi="Times New Roman"/>
          <w:sz w:val="24"/>
          <w:lang w:val="en-US"/>
        </w:rPr>
        <w:t xml:space="preserve"> is the total number of policy categories</w:t>
      </w:r>
    </w:p>
    <w:p w:rsidR="003C08B8" w:rsidRDefault="003C08B8" w:rsidP="003C08B8">
      <w:pPr>
        <w:spacing w:line="240" w:lineRule="auto"/>
        <w:ind w:left="720"/>
        <w:jc w:val="left"/>
        <w:rPr>
          <w:rFonts w:ascii="Times New Roman" w:hAnsi="Times New Roman"/>
          <w:sz w:val="24"/>
          <w:lang w:val="en-US"/>
        </w:rPr>
      </w:pPr>
    </w:p>
    <w:p w:rsidR="003C08B8" w:rsidRDefault="003C08B8" w:rsidP="003C08B8">
      <w:pPr>
        <w:pStyle w:val="ListParagraph"/>
        <w:numPr>
          <w:ilvl w:val="0"/>
          <w:numId w:val="38"/>
        </w:numPr>
        <w:rPr>
          <w:rFonts w:ascii="Times New Roman" w:hAnsi="Times New Roman"/>
          <w:sz w:val="24"/>
        </w:rPr>
      </w:pPr>
      <w:r>
        <w:rPr>
          <w:rFonts w:ascii="Times New Roman" w:hAnsi="Times New Roman"/>
          <w:sz w:val="24"/>
        </w:rPr>
        <w:t>EPI Score</w:t>
      </w:r>
    </w:p>
    <w:p w:rsidR="003C08B8" w:rsidRDefault="003C08B8" w:rsidP="003C08B8">
      <w:pPr>
        <w:spacing w:line="240" w:lineRule="auto"/>
        <w:jc w:val="left"/>
        <w:rPr>
          <w:rFonts w:ascii="Times New Roman" w:hAnsi="Times New Roman"/>
          <w:sz w:val="24"/>
          <w:lang w:val="en-US"/>
        </w:rPr>
      </w:pPr>
    </w:p>
    <w:p w:rsidR="003C08B8" w:rsidRDefault="003C08B8" w:rsidP="003C08B8">
      <w:pPr>
        <w:spacing w:line="276" w:lineRule="auto"/>
        <w:jc w:val="right"/>
        <w:rPr>
          <w:rFonts w:ascii="Times New Roman" w:hAnsi="Times New Roman"/>
          <w:sz w:val="24"/>
        </w:rPr>
      </w:pPr>
      <w:r>
        <w:rPr>
          <w:rFonts w:ascii="Times New Roman" w:eastAsia="+mn-ea" w:hAnsi="Times New Roman"/>
          <w:color w:val="000000"/>
          <w:kern w:val="24"/>
          <w:sz w:val="24"/>
        </w:rPr>
        <w:t xml:space="preserve">EPI Score </w:t>
      </w:r>
      <m:oMath>
        <m:r>
          <w:rPr>
            <w:rFonts w:ascii="Cambria Math" w:eastAsia="+mn-ea" w:hAnsi="Cambria Math"/>
            <w:color w:val="000000"/>
            <w:kern w:val="24"/>
            <w:sz w:val="24"/>
          </w:rPr>
          <m:t>=</m:t>
        </m:r>
      </m:oMath>
      <w:r>
        <w:rPr>
          <w:rFonts w:ascii="Times New Roman" w:hAnsi="Times New Roman"/>
          <w:sz w:val="24"/>
        </w:rPr>
        <w:t xml:space="preserve"> </w:t>
      </w:r>
      <w:r>
        <w:rPr>
          <w:rFonts w:ascii="Times New Roman" w:hAnsi="Times New Roman"/>
          <w:position w:val="-16"/>
          <w:sz w:val="24"/>
        </w:rPr>
        <w:object w:dxaOrig="1995" w:dyaOrig="450">
          <v:shape id="_x0000_i1028" type="#_x0000_t75" style="width:99.75pt;height:22.5pt" o:ole="">
            <v:imagedata r:id="rId17" o:title=""/>
          </v:shape>
          <o:OLEObject Type="Embed" ProgID="Equation.3" ShapeID="_x0000_i1028" DrawAspect="Content" ObjectID="_1562001131" r:id="rId18"/>
        </w:object>
      </w:r>
      <w:r>
        <w:rPr>
          <w:rFonts w:ascii="Times New Roman" w:hAnsi="Times New Roman"/>
          <w:sz w:val="24"/>
        </w:rPr>
        <w:tab/>
      </w:r>
      <w:r>
        <w:rPr>
          <w:rFonts w:ascii="Times New Roman" w:hAnsi="Times New Roman"/>
          <w:sz w:val="24"/>
        </w:rPr>
        <w:tab/>
        <w:t>(5)</w:t>
      </w:r>
    </w:p>
    <w:p w:rsidR="003C08B8" w:rsidRDefault="003C08B8" w:rsidP="003C08B8">
      <w:pPr>
        <w:spacing w:line="276" w:lineRule="auto"/>
        <w:rPr>
          <w:rFonts w:ascii="Times New Roman" w:hAnsi="Times New Roman"/>
          <w:sz w:val="24"/>
        </w:rPr>
      </w:pPr>
    </w:p>
    <w:p w:rsidR="003C08B8" w:rsidRDefault="003C08B8" w:rsidP="003C08B8">
      <w:pPr>
        <w:spacing w:line="276" w:lineRule="auto"/>
        <w:rPr>
          <w:rFonts w:ascii="Times New Roman" w:hAnsi="Times New Roman"/>
          <w:sz w:val="24"/>
        </w:rPr>
      </w:pPr>
      <w:r>
        <w:rPr>
          <w:rFonts w:ascii="Times New Roman" w:hAnsi="Times New Roman"/>
          <w:sz w:val="24"/>
        </w:rPr>
        <w:t xml:space="preserve">This process is summarised by the figure below </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object w:dxaOrig="5384" w:dyaOrig="7904">
          <v:shape id="_x0000_i1029" type="#_x0000_t75" style="width:269.25pt;height:395.25pt" o:ole="">
            <v:imagedata r:id="rId19" o:title=""/>
            <w10:bordertop type="single" width="8"/>
            <w10:borderleft type="single" width="8"/>
            <w10:borderbottom type="single" width="8"/>
            <w10:borderright type="single" width="8"/>
          </v:shape>
          <o:OLEObject Type="Embed" ProgID="Visio.Drawing.11" ShapeID="_x0000_i1029" DrawAspect="Content" ObjectID="_1562001132" r:id="rId20"/>
        </w:object>
      </w:r>
    </w:p>
    <w:p w:rsidR="003C08B8" w:rsidRPr="003C08B8" w:rsidRDefault="003C08B8" w:rsidP="003C08B8">
      <w:pPr>
        <w:pStyle w:val="Heading5"/>
        <w:jc w:val="left"/>
        <w:rPr>
          <w:rFonts w:ascii="Times New Roman" w:eastAsiaTheme="minorHAnsi" w:hAnsi="Times New Roman"/>
          <w:sz w:val="24"/>
        </w:rPr>
      </w:pPr>
      <w:r w:rsidRPr="003C08B8">
        <w:rPr>
          <w:rFonts w:ascii="Times New Roman" w:eastAsiaTheme="minorHAnsi" w:hAnsi="Times New Roman"/>
          <w:sz w:val="24"/>
        </w:rPr>
        <w:t>Figure 3.3</w:t>
      </w:r>
      <w:r w:rsidRPr="003C08B8">
        <w:rPr>
          <w:rFonts w:ascii="Times New Roman" w:eastAsiaTheme="minorHAnsi" w:hAnsi="Times New Roman"/>
          <w:sz w:val="24"/>
        </w:rPr>
        <w:tab/>
        <w:t>Aggreg</w:t>
      </w:r>
      <w:r>
        <w:rPr>
          <w:rFonts w:ascii="Times New Roman" w:eastAsiaTheme="minorHAnsi" w:hAnsi="Times New Roman"/>
          <w:sz w:val="24"/>
        </w:rPr>
        <w:t>ation of indicators process</w:t>
      </w:r>
    </w:p>
    <w:p w:rsidR="003C08B8" w:rsidRDefault="003C08B8" w:rsidP="003C08B8">
      <w:pPr>
        <w:rPr>
          <w:rFonts w:ascii="Times New Roman" w:hAnsi="Times New Roman"/>
          <w:sz w:val="24"/>
        </w:rPr>
      </w:pPr>
    </w:p>
    <w:p w:rsidR="003C08B8" w:rsidRDefault="003C08B8" w:rsidP="003C08B8">
      <w:pPr>
        <w:rPr>
          <w:rFonts w:ascii="Times New Roman" w:hAnsi="Times New Roman"/>
          <w:sz w:val="24"/>
        </w:rPr>
      </w:pPr>
      <w:r>
        <w:rPr>
          <w:rFonts w:ascii="Times New Roman" w:hAnsi="Times New Roman"/>
          <w:sz w:val="24"/>
        </w:rPr>
        <w:t xml:space="preserve">The results for different Counties will then be normalised to make the data comparable across Counties. </w:t>
      </w:r>
    </w:p>
    <w:p w:rsidR="00007F3A" w:rsidRDefault="00007F3A" w:rsidP="00AF0514">
      <w:pPr>
        <w:rPr>
          <w:rFonts w:ascii="Times New Roman" w:hAnsi="Times New Roman"/>
          <w:sz w:val="24"/>
        </w:rPr>
      </w:pPr>
    </w:p>
    <w:p w:rsidR="001F4B4F" w:rsidRDefault="00634545" w:rsidP="001F4B4F">
      <w:pPr>
        <w:pStyle w:val="Heading3"/>
      </w:pPr>
      <w:bookmarkStart w:id="47" w:name="_Toc488258620"/>
      <w:r>
        <w:t>3.2.2</w:t>
      </w:r>
      <w:r w:rsidR="001F4B4F" w:rsidRPr="001F4B4F">
        <w:tab/>
        <w:t>Provi</w:t>
      </w:r>
      <w:r w:rsidR="00AD25F0">
        <w:t>sion of</w:t>
      </w:r>
      <w:r w:rsidR="001F4B4F" w:rsidRPr="001F4B4F">
        <w:t xml:space="preserve"> recommendations on the required infrastructure for hosting and sharing of the Environment Performance Index;</w:t>
      </w:r>
      <w:bookmarkEnd w:id="47"/>
    </w:p>
    <w:p w:rsidR="001F4B4F" w:rsidRDefault="001F4B4F" w:rsidP="00ED7F33">
      <w:pPr>
        <w:rPr>
          <w:rFonts w:ascii="Times New Roman" w:hAnsi="Times New Roman"/>
          <w:sz w:val="24"/>
        </w:rPr>
      </w:pPr>
    </w:p>
    <w:p w:rsidR="00ED7F33" w:rsidRDefault="00ED7F33" w:rsidP="00ED7F33">
      <w:pPr>
        <w:rPr>
          <w:rFonts w:ascii="Times New Roman" w:hAnsi="Times New Roman"/>
          <w:sz w:val="24"/>
        </w:rPr>
      </w:pPr>
      <w:r>
        <w:rPr>
          <w:rFonts w:ascii="Times New Roman" w:hAnsi="Times New Roman"/>
          <w:sz w:val="24"/>
        </w:rPr>
        <w:t>It is envisaged that the EPI will have three distinct levels of stakeholders namely:</w:t>
      </w:r>
    </w:p>
    <w:p w:rsidR="00ED7F33" w:rsidRDefault="00ED7F33" w:rsidP="00ED7F33">
      <w:pPr>
        <w:rPr>
          <w:rFonts w:ascii="Times New Roman" w:hAnsi="Times New Roman"/>
          <w:sz w:val="24"/>
        </w:rPr>
      </w:pPr>
    </w:p>
    <w:p w:rsidR="00ED7F33" w:rsidRDefault="00ED7F33" w:rsidP="00513EBD">
      <w:pPr>
        <w:pStyle w:val="ListParagraph"/>
        <w:numPr>
          <w:ilvl w:val="0"/>
          <w:numId w:val="33"/>
        </w:numPr>
        <w:rPr>
          <w:rFonts w:ascii="Times New Roman" w:hAnsi="Times New Roman"/>
          <w:sz w:val="24"/>
        </w:rPr>
      </w:pPr>
      <w:r>
        <w:rPr>
          <w:rFonts w:ascii="Times New Roman" w:hAnsi="Times New Roman"/>
          <w:sz w:val="24"/>
        </w:rPr>
        <w:t>On the input side (input users)</w:t>
      </w:r>
    </w:p>
    <w:p w:rsidR="00ED7F33" w:rsidRDefault="00ED7F33" w:rsidP="00513EBD">
      <w:pPr>
        <w:pStyle w:val="ListParagraph"/>
        <w:numPr>
          <w:ilvl w:val="0"/>
          <w:numId w:val="33"/>
        </w:numPr>
        <w:rPr>
          <w:rFonts w:ascii="Times New Roman" w:hAnsi="Times New Roman"/>
          <w:sz w:val="24"/>
        </w:rPr>
      </w:pPr>
      <w:r>
        <w:rPr>
          <w:rFonts w:ascii="Times New Roman" w:hAnsi="Times New Roman"/>
          <w:sz w:val="24"/>
        </w:rPr>
        <w:t>Central process or management side</w:t>
      </w:r>
    </w:p>
    <w:p w:rsidR="00ED7F33" w:rsidRDefault="00ED7F33" w:rsidP="00513EBD">
      <w:pPr>
        <w:pStyle w:val="ListParagraph"/>
        <w:numPr>
          <w:ilvl w:val="0"/>
          <w:numId w:val="33"/>
        </w:numPr>
        <w:rPr>
          <w:rFonts w:ascii="Times New Roman" w:hAnsi="Times New Roman"/>
          <w:sz w:val="24"/>
        </w:rPr>
      </w:pPr>
      <w:r>
        <w:rPr>
          <w:rFonts w:ascii="Times New Roman" w:hAnsi="Times New Roman"/>
          <w:sz w:val="24"/>
        </w:rPr>
        <w:t>Consumption side or the users of the system output.</w:t>
      </w:r>
    </w:p>
    <w:p w:rsidR="00ED7F33" w:rsidRDefault="00ED7F33" w:rsidP="00ED7F33">
      <w:pPr>
        <w:rPr>
          <w:rFonts w:ascii="Times New Roman" w:hAnsi="Times New Roman"/>
          <w:sz w:val="24"/>
        </w:rPr>
      </w:pPr>
    </w:p>
    <w:p w:rsidR="00ED7F33" w:rsidRDefault="00ED7F33" w:rsidP="00ED7F33">
      <w:pPr>
        <w:rPr>
          <w:rFonts w:ascii="Times New Roman" w:hAnsi="Times New Roman"/>
          <w:sz w:val="24"/>
        </w:rPr>
      </w:pPr>
      <w:r>
        <w:rPr>
          <w:rFonts w:ascii="Times New Roman" w:hAnsi="Times New Roman"/>
          <w:sz w:val="24"/>
        </w:rPr>
        <w:lastRenderedPageBreak/>
        <w:t>On the input side, specific institutions are mandated to capture and collect, clean, analyse and transform data into the required format and thereafter transmit the same. The EPI central information processing system collates synthesises and transforms the information received from a system of input stakeholders into an index. It also stores this information for research, review and retrieval purposes by the public, policy makers and/or other stakeholders who are the consumers of the information.</w:t>
      </w:r>
    </w:p>
    <w:p w:rsidR="00ED7F33" w:rsidRDefault="00ED7F33" w:rsidP="00ED7F33">
      <w:pPr>
        <w:rPr>
          <w:rFonts w:ascii="Times New Roman" w:hAnsi="Times New Roman"/>
          <w:sz w:val="24"/>
        </w:rPr>
      </w:pPr>
    </w:p>
    <w:p w:rsidR="00ED7F33" w:rsidRDefault="00ED7F33" w:rsidP="00ED7F33">
      <w:pPr>
        <w:rPr>
          <w:rFonts w:ascii="Times New Roman" w:hAnsi="Times New Roman"/>
          <w:sz w:val="24"/>
        </w:rPr>
      </w:pPr>
      <w:r>
        <w:rPr>
          <w:rFonts w:ascii="Times New Roman" w:hAnsi="Times New Roman"/>
          <w:sz w:val="24"/>
        </w:rPr>
        <w:t xml:space="preserve">Each of the three levels requires specific infrastructure in place for their functionality. Such infrastructure may include skilled manpower, adequate hardware (computers, instruments for data capture, equipment for mobility, laboratory facilities among others), specific software (properly programmed and with adequate capacity for data management) and institutionalised systems (organisational structure, operational procedures, </w:t>
      </w:r>
      <w:proofErr w:type="spellStart"/>
      <w:r>
        <w:rPr>
          <w:rFonts w:ascii="Times New Roman" w:hAnsi="Times New Roman"/>
          <w:sz w:val="24"/>
        </w:rPr>
        <w:t>etc</w:t>
      </w:r>
      <w:proofErr w:type="spellEnd"/>
      <w:r>
        <w:rPr>
          <w:rFonts w:ascii="Times New Roman" w:hAnsi="Times New Roman"/>
          <w:sz w:val="24"/>
        </w:rPr>
        <w:t xml:space="preserve">). The above infrastructural system, especially the software, shall require </w:t>
      </w:r>
      <w:proofErr w:type="gramStart"/>
      <w:r>
        <w:rPr>
          <w:rFonts w:ascii="Times New Roman" w:hAnsi="Times New Roman"/>
          <w:sz w:val="24"/>
        </w:rPr>
        <w:t>to be</w:t>
      </w:r>
      <w:proofErr w:type="gramEnd"/>
      <w:r>
        <w:rPr>
          <w:rFonts w:ascii="Times New Roman" w:hAnsi="Times New Roman"/>
          <w:sz w:val="24"/>
        </w:rPr>
        <w:t xml:space="preserve"> adequately secure to ensure data protection and continued functionality. </w:t>
      </w:r>
    </w:p>
    <w:p w:rsidR="00ED7F33" w:rsidRDefault="00ED7F33" w:rsidP="00ED7F33">
      <w:pPr>
        <w:rPr>
          <w:rFonts w:ascii="Times New Roman" w:hAnsi="Times New Roman"/>
          <w:sz w:val="24"/>
        </w:rPr>
      </w:pPr>
    </w:p>
    <w:p w:rsidR="00ED7F33" w:rsidRDefault="00ED7F33" w:rsidP="00ED7F33">
      <w:pPr>
        <w:rPr>
          <w:rFonts w:ascii="Times New Roman" w:hAnsi="Times New Roman"/>
          <w:sz w:val="24"/>
        </w:rPr>
      </w:pPr>
      <w:r>
        <w:rPr>
          <w:rFonts w:ascii="Times New Roman" w:hAnsi="Times New Roman"/>
          <w:sz w:val="24"/>
        </w:rPr>
        <w:t>The consultant shall, throughout the assignment assess the required infrastructure based on best practices and make specific recommendations for the proper maintenance (where systems exist), enhancement (where weaknesses are identified, establishment (where the need exists) and/or restructuring (for instance, where there is duplication) of the same. The designed data collection tools will capture these issues at all levels of the study.</w:t>
      </w:r>
    </w:p>
    <w:p w:rsidR="00ED7F33" w:rsidRDefault="00ED7F33" w:rsidP="00ED7F33">
      <w:pPr>
        <w:rPr>
          <w:rFonts w:ascii="Times New Roman" w:hAnsi="Times New Roman"/>
          <w:sz w:val="24"/>
        </w:rPr>
      </w:pPr>
    </w:p>
    <w:p w:rsidR="003C08B8" w:rsidRDefault="00ED7F33" w:rsidP="003C08B8">
      <w:pPr>
        <w:spacing w:after="240"/>
        <w:rPr>
          <w:rFonts w:ascii="Times New Roman" w:hAnsi="Times New Roman"/>
          <w:sz w:val="24"/>
        </w:rPr>
      </w:pPr>
      <w:r>
        <w:rPr>
          <w:rFonts w:ascii="Times New Roman" w:hAnsi="Times New Roman"/>
          <w:sz w:val="24"/>
        </w:rPr>
        <w:t>Figure 3.4 schematically summarises the relationship between the above three levels of the EPI infrastructural system envisaged under the study.</w:t>
      </w:r>
    </w:p>
    <w:p w:rsidR="003C08B8" w:rsidRDefault="003C08B8">
      <w:pPr>
        <w:spacing w:after="200" w:line="276" w:lineRule="auto"/>
        <w:jc w:val="left"/>
        <w:rPr>
          <w:rFonts w:ascii="Times New Roman" w:hAnsi="Times New Roman"/>
          <w:sz w:val="24"/>
        </w:rPr>
      </w:pPr>
      <w:r>
        <w:rPr>
          <w:rFonts w:ascii="Times New Roman" w:hAnsi="Times New Roman"/>
          <w:sz w:val="24"/>
        </w:rPr>
        <w:br w:type="page"/>
      </w:r>
    </w:p>
    <w:p w:rsidR="00ED7F33" w:rsidRDefault="00ED7F33" w:rsidP="003C08B8">
      <w:pPr>
        <w:spacing w:after="240"/>
        <w:rPr>
          <w:rFonts w:ascii="Times New Roman" w:hAnsi="Times New Roman"/>
          <w:sz w:val="24"/>
        </w:rPr>
      </w:pPr>
    </w:p>
    <w:p w:rsidR="001F4B4F" w:rsidRDefault="003511E2" w:rsidP="00AF0514">
      <w:pPr>
        <w:rPr>
          <w:rFonts w:ascii="Times New Roman" w:hAnsi="Times New Roman"/>
          <w:sz w:val="24"/>
        </w:rPr>
      </w:pPr>
      <w:r>
        <w:rPr>
          <w:rFonts w:asciiTheme="minorHAnsi" w:eastAsiaTheme="minorHAnsi" w:hAnsiTheme="minorHAnsi" w:cstheme="minorBidi"/>
          <w:sz w:val="22"/>
          <w:szCs w:val="22"/>
          <w:lang w:val="en-US"/>
        </w:rPr>
        <w:object w:dxaOrig="8595" w:dyaOrig="7125">
          <v:shape id="_x0000_i1026" type="#_x0000_t75" style="width:370.5pt;height:243pt" o:ole="" o:bordertopcolor="this" o:borderleftcolor="this" o:borderbottomcolor="this" o:borderrightcolor="this">
            <v:imagedata r:id="rId21" o:title=""/>
            <w10:bordertop type="single" width="12"/>
            <w10:borderleft type="single" width="12"/>
            <w10:borderbottom type="single" width="12"/>
            <w10:borderright type="single" width="12"/>
          </v:shape>
          <o:OLEObject Type="Embed" ProgID="Visio.Drawing.15" ShapeID="_x0000_i1026" DrawAspect="Content" ObjectID="_1562001133" r:id="rId22"/>
        </w:object>
      </w:r>
    </w:p>
    <w:p w:rsidR="001F4B4F" w:rsidRPr="003511E2" w:rsidRDefault="0026320B" w:rsidP="003511E2">
      <w:pPr>
        <w:pStyle w:val="Heading5"/>
        <w:jc w:val="left"/>
        <w:rPr>
          <w:rFonts w:ascii="Times New Roman" w:eastAsiaTheme="minorHAnsi" w:hAnsi="Times New Roman"/>
          <w:sz w:val="24"/>
        </w:rPr>
      </w:pPr>
      <w:bookmarkStart w:id="48" w:name="_Toc488256820"/>
      <w:r w:rsidRPr="003511E2">
        <w:rPr>
          <w:rFonts w:ascii="Times New Roman" w:eastAsiaTheme="minorHAnsi" w:hAnsi="Times New Roman"/>
          <w:sz w:val="24"/>
        </w:rPr>
        <w:t>Figure 3.4</w:t>
      </w:r>
      <w:r w:rsidRPr="003511E2">
        <w:rPr>
          <w:rFonts w:ascii="Times New Roman" w:eastAsiaTheme="minorHAnsi" w:hAnsi="Times New Roman"/>
          <w:sz w:val="24"/>
        </w:rPr>
        <w:tab/>
      </w:r>
      <w:r w:rsidR="00AD25F0" w:rsidRPr="003511E2">
        <w:rPr>
          <w:rFonts w:ascii="Times New Roman" w:eastAsiaTheme="minorHAnsi" w:hAnsi="Times New Roman"/>
          <w:sz w:val="24"/>
        </w:rPr>
        <w:t>L</w:t>
      </w:r>
      <w:r w:rsidR="00ED7F33" w:rsidRPr="003511E2">
        <w:rPr>
          <w:rFonts w:ascii="Times New Roman" w:eastAsiaTheme="minorHAnsi" w:hAnsi="Times New Roman"/>
          <w:sz w:val="24"/>
        </w:rPr>
        <w:t>evels of the EPI infrastructural s</w:t>
      </w:r>
      <w:r w:rsidR="00AD25F0" w:rsidRPr="003511E2">
        <w:rPr>
          <w:rFonts w:ascii="Times New Roman" w:eastAsiaTheme="minorHAnsi" w:hAnsi="Times New Roman"/>
          <w:sz w:val="24"/>
        </w:rPr>
        <w:t>ystem envisaged under the study</w:t>
      </w:r>
      <w:bookmarkEnd w:id="48"/>
    </w:p>
    <w:p w:rsidR="0026320B" w:rsidRPr="00945A18" w:rsidRDefault="0026320B" w:rsidP="003C08B8">
      <w:pPr>
        <w:spacing w:line="276" w:lineRule="auto"/>
        <w:rPr>
          <w:rFonts w:ascii="Times New Roman" w:hAnsi="Times New Roman"/>
          <w:sz w:val="24"/>
        </w:rPr>
      </w:pPr>
    </w:p>
    <w:p w:rsidR="007C2ABC" w:rsidRPr="005902B7" w:rsidRDefault="007C2ABC" w:rsidP="00786530">
      <w:pPr>
        <w:pStyle w:val="Heading3"/>
      </w:pPr>
      <w:bookmarkStart w:id="49" w:name="_Toc488258621"/>
      <w:r w:rsidRPr="005902B7">
        <w:t>3.</w:t>
      </w:r>
      <w:r w:rsidR="005902B7">
        <w:t>2.</w:t>
      </w:r>
      <w:r w:rsidR="001F4B4F">
        <w:t>3</w:t>
      </w:r>
      <w:r w:rsidRPr="005902B7">
        <w:tab/>
      </w:r>
      <w:r w:rsidR="00640639">
        <w:t xml:space="preserve">National </w:t>
      </w:r>
      <w:r w:rsidR="00435B89" w:rsidRPr="005902B7">
        <w:t>Stakeholder Validation</w:t>
      </w:r>
      <w:r w:rsidR="004E7C63" w:rsidRPr="005902B7">
        <w:t xml:space="preserve"> Workshop</w:t>
      </w:r>
      <w:bookmarkEnd w:id="49"/>
    </w:p>
    <w:p w:rsidR="007C2ABC" w:rsidRPr="00945A18" w:rsidRDefault="007C2ABC" w:rsidP="00AF0514">
      <w:pPr>
        <w:rPr>
          <w:rFonts w:ascii="Times New Roman" w:eastAsiaTheme="minorHAnsi" w:hAnsi="Times New Roman"/>
          <w:noProof/>
          <w:sz w:val="24"/>
          <w:lang w:eastAsia="en-GB"/>
        </w:rPr>
      </w:pPr>
    </w:p>
    <w:p w:rsidR="00662441" w:rsidRPr="00795581" w:rsidRDefault="00662441" w:rsidP="00AF0514">
      <w:pPr>
        <w:rPr>
          <w:rFonts w:ascii="Times New Roman" w:eastAsiaTheme="minorHAnsi" w:hAnsi="Times New Roman"/>
          <w:sz w:val="24"/>
        </w:rPr>
      </w:pPr>
      <w:r w:rsidRPr="00795581">
        <w:rPr>
          <w:rFonts w:ascii="Times New Roman" w:eastAsiaTheme="minorHAnsi" w:hAnsi="Times New Roman"/>
          <w:sz w:val="24"/>
        </w:rPr>
        <w:t xml:space="preserve">The Draft </w:t>
      </w:r>
      <w:r w:rsidR="00D979C0" w:rsidRPr="00795581">
        <w:rPr>
          <w:rFonts w:ascii="Times New Roman" w:eastAsiaTheme="minorHAnsi" w:hAnsi="Times New Roman"/>
          <w:sz w:val="24"/>
        </w:rPr>
        <w:t>National EPI Report</w:t>
      </w:r>
      <w:r w:rsidRPr="00795581">
        <w:rPr>
          <w:rFonts w:ascii="Times New Roman" w:eastAsiaTheme="minorHAnsi" w:hAnsi="Times New Roman"/>
          <w:sz w:val="24"/>
        </w:rPr>
        <w:t xml:space="preserve"> </w:t>
      </w:r>
      <w:r w:rsidR="00D979C0" w:rsidRPr="00795581">
        <w:rPr>
          <w:rFonts w:ascii="Times New Roman" w:eastAsiaTheme="minorHAnsi" w:hAnsi="Times New Roman"/>
          <w:sz w:val="24"/>
        </w:rPr>
        <w:t>will be</w:t>
      </w:r>
      <w:r w:rsidRPr="00795581">
        <w:rPr>
          <w:rFonts w:ascii="Times New Roman" w:eastAsiaTheme="minorHAnsi" w:hAnsi="Times New Roman"/>
          <w:sz w:val="24"/>
        </w:rPr>
        <w:t xml:space="preserve"> subjected to stakeholders at a National </w:t>
      </w:r>
      <w:r w:rsidR="00795581" w:rsidRPr="00795581">
        <w:rPr>
          <w:rFonts w:ascii="Times New Roman" w:eastAsiaTheme="minorHAnsi" w:hAnsi="Times New Roman"/>
          <w:sz w:val="24"/>
        </w:rPr>
        <w:t>stakeholder’s</w:t>
      </w:r>
      <w:r w:rsidR="00D979C0" w:rsidRPr="00795581">
        <w:rPr>
          <w:rFonts w:ascii="Times New Roman" w:eastAsiaTheme="minorHAnsi" w:hAnsi="Times New Roman"/>
          <w:sz w:val="24"/>
        </w:rPr>
        <w:t xml:space="preserve"> validation workshop</w:t>
      </w:r>
      <w:r w:rsidRPr="00795581">
        <w:rPr>
          <w:rFonts w:ascii="Times New Roman" w:eastAsiaTheme="minorHAnsi" w:hAnsi="Times New Roman"/>
          <w:sz w:val="24"/>
        </w:rPr>
        <w:t xml:space="preserve"> to </w:t>
      </w:r>
      <w:r w:rsidR="00795581" w:rsidRPr="00795581">
        <w:rPr>
          <w:rFonts w:ascii="Times New Roman" w:eastAsiaTheme="minorHAnsi" w:hAnsi="Times New Roman"/>
          <w:sz w:val="24"/>
        </w:rPr>
        <w:t xml:space="preserve">seek opinions and perspectives of </w:t>
      </w:r>
      <w:r w:rsidR="00795581">
        <w:rPr>
          <w:rFonts w:ascii="Times New Roman" w:eastAsiaTheme="minorHAnsi" w:hAnsi="Times New Roman"/>
          <w:sz w:val="24"/>
        </w:rPr>
        <w:t xml:space="preserve">partners and </w:t>
      </w:r>
      <w:r w:rsidR="00795581" w:rsidRPr="00795581">
        <w:rPr>
          <w:rFonts w:ascii="Times New Roman" w:eastAsiaTheme="minorHAnsi" w:hAnsi="Times New Roman"/>
          <w:sz w:val="24"/>
        </w:rPr>
        <w:t>stakeholders and experts in relation to the Draft EPI Report and to receive feedback to improve the value of the report</w:t>
      </w:r>
      <w:r w:rsidRPr="00795581">
        <w:rPr>
          <w:rFonts w:ascii="Times New Roman" w:eastAsiaTheme="minorHAnsi" w:hAnsi="Times New Roman"/>
          <w:sz w:val="24"/>
        </w:rPr>
        <w:t xml:space="preserve">. </w:t>
      </w:r>
    </w:p>
    <w:p w:rsidR="00795581" w:rsidRDefault="00795581" w:rsidP="00AF0514">
      <w:pPr>
        <w:rPr>
          <w:rFonts w:ascii="Times New Roman" w:eastAsiaTheme="minorHAnsi" w:hAnsi="Times New Roman"/>
          <w:sz w:val="24"/>
        </w:rPr>
      </w:pPr>
    </w:p>
    <w:p w:rsidR="00795581" w:rsidRDefault="00795581" w:rsidP="00AF0514">
      <w:pPr>
        <w:rPr>
          <w:rFonts w:ascii="Times New Roman" w:eastAsiaTheme="minorHAnsi" w:hAnsi="Times New Roman"/>
          <w:sz w:val="24"/>
        </w:rPr>
      </w:pPr>
      <w:r>
        <w:rPr>
          <w:rFonts w:ascii="Times New Roman" w:eastAsiaTheme="minorHAnsi" w:hAnsi="Times New Roman"/>
          <w:sz w:val="24"/>
        </w:rPr>
        <w:t xml:space="preserve">Upon incorporation of issues arising from the Stakeholders Validation Workshop, the </w:t>
      </w:r>
      <w:r w:rsidR="001F4B4F">
        <w:rPr>
          <w:rFonts w:ascii="Times New Roman" w:eastAsiaTheme="minorHAnsi" w:hAnsi="Times New Roman"/>
          <w:sz w:val="24"/>
        </w:rPr>
        <w:t xml:space="preserve">Draft </w:t>
      </w:r>
      <w:r>
        <w:rPr>
          <w:rFonts w:ascii="Times New Roman" w:eastAsiaTheme="minorHAnsi" w:hAnsi="Times New Roman"/>
          <w:sz w:val="24"/>
        </w:rPr>
        <w:t>Final Report will be submitted to NEMA.</w:t>
      </w:r>
    </w:p>
    <w:p w:rsidR="00795581" w:rsidRDefault="00795581" w:rsidP="00AF0514">
      <w:pPr>
        <w:rPr>
          <w:rFonts w:ascii="Times New Roman" w:eastAsiaTheme="minorHAnsi" w:hAnsi="Times New Roman"/>
          <w:sz w:val="24"/>
        </w:rPr>
      </w:pPr>
    </w:p>
    <w:p w:rsidR="00795581" w:rsidRPr="005902B7" w:rsidRDefault="00795581" w:rsidP="00786530">
      <w:pPr>
        <w:pStyle w:val="Heading3"/>
      </w:pPr>
      <w:bookmarkStart w:id="50" w:name="_Toc488258622"/>
      <w:r w:rsidRPr="005902B7">
        <w:t>3.</w:t>
      </w:r>
      <w:r w:rsidR="005902B7">
        <w:t>2.</w:t>
      </w:r>
      <w:r w:rsidR="001F4B4F">
        <w:t>4</w:t>
      </w:r>
      <w:r w:rsidRPr="005902B7">
        <w:tab/>
      </w:r>
      <w:r w:rsidR="001F4B4F" w:rsidRPr="001F4B4F">
        <w:t>Undertak</w:t>
      </w:r>
      <w:r w:rsidR="00AD25F0">
        <w:t>ing</w:t>
      </w:r>
      <w:r w:rsidR="001F4B4F" w:rsidRPr="001F4B4F">
        <w:t xml:space="preserve"> trainings on the development and use of the Environment Performance Index targeting mainly those drawn from implementing partners of the GGEP</w:t>
      </w:r>
      <w:bookmarkEnd w:id="50"/>
    </w:p>
    <w:p w:rsidR="00795581" w:rsidRDefault="00795581" w:rsidP="00795581">
      <w:pPr>
        <w:rPr>
          <w:rFonts w:ascii="Times New Roman" w:hAnsi="Times New Roman"/>
          <w:sz w:val="24"/>
        </w:rPr>
      </w:pPr>
    </w:p>
    <w:p w:rsidR="00973DC9" w:rsidRPr="00AB22D4" w:rsidRDefault="00973DC9" w:rsidP="00513EBD">
      <w:pPr>
        <w:pStyle w:val="ListParagraph"/>
        <w:numPr>
          <w:ilvl w:val="0"/>
          <w:numId w:val="30"/>
        </w:numPr>
        <w:rPr>
          <w:rFonts w:ascii="Times New Roman" w:hAnsi="Times New Roman"/>
          <w:b/>
          <w:sz w:val="24"/>
        </w:rPr>
      </w:pPr>
      <w:r w:rsidRPr="00AB22D4">
        <w:rPr>
          <w:rFonts w:ascii="Times New Roman" w:hAnsi="Times New Roman"/>
          <w:b/>
          <w:sz w:val="24"/>
        </w:rPr>
        <w:t>Training Needs Assessment</w:t>
      </w:r>
    </w:p>
    <w:p w:rsidR="00973DC9" w:rsidRDefault="00973DC9" w:rsidP="00795581">
      <w:pPr>
        <w:rPr>
          <w:rFonts w:ascii="Times New Roman" w:hAnsi="Times New Roman"/>
          <w:sz w:val="24"/>
        </w:rPr>
      </w:pPr>
    </w:p>
    <w:p w:rsidR="00973DC9" w:rsidRDefault="00973DC9" w:rsidP="00795581">
      <w:pPr>
        <w:rPr>
          <w:rFonts w:ascii="Times New Roman" w:hAnsi="Times New Roman"/>
          <w:sz w:val="24"/>
        </w:rPr>
      </w:pPr>
      <w:r>
        <w:rPr>
          <w:rFonts w:ascii="Times New Roman" w:hAnsi="Times New Roman"/>
          <w:sz w:val="24"/>
        </w:rPr>
        <w:t xml:space="preserve">As indicated earlier, the Consultant </w:t>
      </w:r>
      <w:r w:rsidRPr="00973DC9">
        <w:rPr>
          <w:rFonts w:ascii="Times New Roman" w:hAnsi="Times New Roman"/>
          <w:sz w:val="24"/>
        </w:rPr>
        <w:t xml:space="preserve">will assess training needs of key stakeholders </w:t>
      </w:r>
      <w:r w:rsidR="000C5E21">
        <w:rPr>
          <w:rFonts w:ascii="Times New Roman" w:hAnsi="Times New Roman"/>
          <w:sz w:val="24"/>
        </w:rPr>
        <w:t>mainly the implementing partners of the GGEP</w:t>
      </w:r>
      <w:r w:rsidRPr="00973DC9">
        <w:rPr>
          <w:rFonts w:ascii="Times New Roman" w:hAnsi="Times New Roman"/>
          <w:sz w:val="24"/>
        </w:rPr>
        <w:t xml:space="preserve"> during various consultation forums and document </w:t>
      </w:r>
      <w:r w:rsidRPr="00973DC9">
        <w:rPr>
          <w:rFonts w:ascii="Times New Roman" w:hAnsi="Times New Roman"/>
          <w:sz w:val="24"/>
        </w:rPr>
        <w:lastRenderedPageBreak/>
        <w:t>capacity gaps</w:t>
      </w:r>
      <w:r w:rsidR="000C5E21">
        <w:rPr>
          <w:rFonts w:ascii="Times New Roman" w:hAnsi="Times New Roman"/>
          <w:sz w:val="24"/>
        </w:rPr>
        <w:t xml:space="preserve"> in EPI development</w:t>
      </w:r>
      <w:r w:rsidRPr="00973DC9">
        <w:rPr>
          <w:rFonts w:ascii="Times New Roman" w:hAnsi="Times New Roman"/>
          <w:sz w:val="24"/>
        </w:rPr>
        <w:t xml:space="preserve">. These capacity gaps will be instrumental in identifying the training modules to be used after development of the EPI. </w:t>
      </w:r>
    </w:p>
    <w:p w:rsidR="00973DC9" w:rsidRDefault="00973DC9" w:rsidP="00795581">
      <w:pPr>
        <w:rPr>
          <w:rFonts w:ascii="Times New Roman" w:hAnsi="Times New Roman"/>
          <w:sz w:val="24"/>
        </w:rPr>
      </w:pPr>
    </w:p>
    <w:p w:rsidR="00973DC9" w:rsidRPr="00973DC9" w:rsidRDefault="00973DC9" w:rsidP="00513EBD">
      <w:pPr>
        <w:pStyle w:val="ListParagraph"/>
        <w:numPr>
          <w:ilvl w:val="0"/>
          <w:numId w:val="30"/>
        </w:numPr>
        <w:rPr>
          <w:rFonts w:ascii="Times New Roman" w:hAnsi="Times New Roman"/>
          <w:b/>
          <w:sz w:val="24"/>
        </w:rPr>
      </w:pPr>
      <w:r w:rsidRPr="00973DC9">
        <w:rPr>
          <w:rFonts w:ascii="Times New Roman" w:hAnsi="Times New Roman"/>
          <w:b/>
          <w:sz w:val="24"/>
        </w:rPr>
        <w:t>Training Materials</w:t>
      </w:r>
      <w:r w:rsidR="00634545">
        <w:rPr>
          <w:rFonts w:ascii="Times New Roman" w:hAnsi="Times New Roman"/>
          <w:b/>
          <w:sz w:val="24"/>
        </w:rPr>
        <w:t xml:space="preserve"> and Plan</w:t>
      </w:r>
    </w:p>
    <w:p w:rsidR="00973DC9" w:rsidRDefault="00973DC9" w:rsidP="00795581">
      <w:pPr>
        <w:rPr>
          <w:rFonts w:ascii="Times New Roman" w:hAnsi="Times New Roman"/>
          <w:sz w:val="24"/>
        </w:rPr>
      </w:pPr>
    </w:p>
    <w:p w:rsidR="00973DC9" w:rsidRPr="00973DC9" w:rsidRDefault="00973DC9" w:rsidP="00AF0514">
      <w:pPr>
        <w:rPr>
          <w:rFonts w:ascii="Times New Roman" w:hAnsi="Times New Roman"/>
          <w:sz w:val="24"/>
        </w:rPr>
      </w:pPr>
      <w:r>
        <w:rPr>
          <w:rFonts w:ascii="Times New Roman" w:hAnsi="Times New Roman"/>
          <w:sz w:val="24"/>
        </w:rPr>
        <w:t>The Consultant will prepare adequate training materials capturing the identified modules to be covered during training</w:t>
      </w:r>
      <w:r w:rsidR="000C5E21">
        <w:rPr>
          <w:rFonts w:ascii="Times New Roman" w:hAnsi="Times New Roman"/>
          <w:sz w:val="24"/>
        </w:rPr>
        <w:t xml:space="preserve"> and also share the training programme to participants prior to conducting the training</w:t>
      </w:r>
      <w:r>
        <w:rPr>
          <w:rFonts w:ascii="Times New Roman" w:hAnsi="Times New Roman"/>
          <w:sz w:val="24"/>
        </w:rPr>
        <w:t xml:space="preserve">. </w:t>
      </w:r>
      <w:r w:rsidR="001F050B" w:rsidRPr="001F050B">
        <w:rPr>
          <w:rFonts w:ascii="Times New Roman" w:eastAsiaTheme="minorHAnsi" w:hAnsi="Times New Roman"/>
          <w:sz w:val="24"/>
        </w:rPr>
        <w:t>To ensure effective participation in the training exercise, a series of both plenary and group sessions w</w:t>
      </w:r>
      <w:r w:rsidR="001F050B">
        <w:rPr>
          <w:rFonts w:ascii="Times New Roman" w:eastAsiaTheme="minorHAnsi" w:hAnsi="Times New Roman"/>
          <w:sz w:val="24"/>
        </w:rPr>
        <w:t>ill be</w:t>
      </w:r>
      <w:r w:rsidR="001F050B" w:rsidRPr="001F050B">
        <w:rPr>
          <w:rFonts w:ascii="Times New Roman" w:eastAsiaTheme="minorHAnsi" w:hAnsi="Times New Roman"/>
          <w:sz w:val="24"/>
        </w:rPr>
        <w:t xml:space="preserve"> employed during the training exercise.</w:t>
      </w:r>
      <w:r w:rsidR="001F050B">
        <w:rPr>
          <w:rFonts w:ascii="Times New Roman" w:eastAsiaTheme="minorHAnsi" w:hAnsi="Times New Roman"/>
          <w:sz w:val="24"/>
        </w:rPr>
        <w:t xml:space="preserve"> </w:t>
      </w:r>
      <w:r w:rsidR="00AB22D4" w:rsidRPr="00AB22D4">
        <w:rPr>
          <w:rFonts w:ascii="Times New Roman" w:eastAsiaTheme="minorHAnsi" w:hAnsi="Times New Roman"/>
          <w:sz w:val="24"/>
        </w:rPr>
        <w:t xml:space="preserve">The </w:t>
      </w:r>
      <w:r w:rsidR="00AB22D4">
        <w:rPr>
          <w:rFonts w:ascii="Times New Roman" w:eastAsiaTheme="minorHAnsi" w:hAnsi="Times New Roman"/>
          <w:sz w:val="24"/>
        </w:rPr>
        <w:t xml:space="preserve">key </w:t>
      </w:r>
      <w:r w:rsidR="00AB22D4" w:rsidRPr="00AB22D4">
        <w:rPr>
          <w:rFonts w:ascii="Times New Roman" w:eastAsiaTheme="minorHAnsi" w:hAnsi="Times New Roman"/>
          <w:sz w:val="24"/>
        </w:rPr>
        <w:t>objective w</w:t>
      </w:r>
      <w:r w:rsidR="00AB22D4">
        <w:rPr>
          <w:rFonts w:ascii="Times New Roman" w:eastAsiaTheme="minorHAnsi" w:hAnsi="Times New Roman"/>
          <w:sz w:val="24"/>
        </w:rPr>
        <w:t>ill be</w:t>
      </w:r>
      <w:r w:rsidR="00AB22D4" w:rsidRPr="00AB22D4">
        <w:rPr>
          <w:rFonts w:ascii="Times New Roman" w:eastAsiaTheme="minorHAnsi" w:hAnsi="Times New Roman"/>
          <w:sz w:val="24"/>
        </w:rPr>
        <w:t xml:space="preserve"> to enable participants acquire and re-enforce knowledge in</w:t>
      </w:r>
      <w:r w:rsidR="00AB22D4">
        <w:rPr>
          <w:rFonts w:ascii="Times New Roman" w:eastAsiaTheme="minorHAnsi" w:hAnsi="Times New Roman"/>
          <w:sz w:val="24"/>
        </w:rPr>
        <w:t xml:space="preserve"> EPI</w:t>
      </w:r>
      <w:r w:rsidR="00AB22D4" w:rsidRPr="00AB22D4">
        <w:rPr>
          <w:rFonts w:ascii="Times New Roman" w:eastAsiaTheme="minorHAnsi" w:hAnsi="Times New Roman"/>
          <w:sz w:val="24"/>
        </w:rPr>
        <w:t xml:space="preserve"> data collection, management and analysis; </w:t>
      </w:r>
      <w:r w:rsidR="00AB22D4">
        <w:rPr>
          <w:rFonts w:ascii="Times New Roman" w:eastAsiaTheme="minorHAnsi" w:hAnsi="Times New Roman"/>
          <w:sz w:val="24"/>
        </w:rPr>
        <w:t xml:space="preserve">development and use of the EPI, </w:t>
      </w:r>
      <w:r w:rsidR="00AB22D4" w:rsidRPr="00AB22D4">
        <w:rPr>
          <w:rFonts w:ascii="Times New Roman" w:eastAsiaTheme="minorHAnsi" w:hAnsi="Times New Roman"/>
          <w:sz w:val="24"/>
        </w:rPr>
        <w:t>reporting and communication</w:t>
      </w:r>
      <w:r w:rsidR="00AB22D4">
        <w:rPr>
          <w:rFonts w:ascii="Times New Roman" w:eastAsiaTheme="minorHAnsi" w:hAnsi="Times New Roman"/>
          <w:sz w:val="24"/>
        </w:rPr>
        <w:t xml:space="preserve"> among other modules to be identified after conducting a training needs assessment.</w:t>
      </w:r>
    </w:p>
    <w:p w:rsidR="00973DC9" w:rsidRDefault="00973DC9" w:rsidP="00AF0514">
      <w:pPr>
        <w:rPr>
          <w:rFonts w:ascii="Times New Roman" w:eastAsiaTheme="minorHAnsi" w:hAnsi="Times New Roman"/>
          <w:sz w:val="24"/>
        </w:rPr>
      </w:pPr>
    </w:p>
    <w:p w:rsidR="00AB22D4" w:rsidRPr="00AB22D4" w:rsidRDefault="00AB22D4" w:rsidP="00513EBD">
      <w:pPr>
        <w:pStyle w:val="ListParagraph"/>
        <w:numPr>
          <w:ilvl w:val="0"/>
          <w:numId w:val="30"/>
        </w:numPr>
        <w:rPr>
          <w:rFonts w:ascii="Times New Roman" w:hAnsi="Times New Roman"/>
          <w:b/>
          <w:sz w:val="24"/>
        </w:rPr>
      </w:pPr>
      <w:r w:rsidRPr="00AB22D4">
        <w:rPr>
          <w:rFonts w:ascii="Times New Roman" w:hAnsi="Times New Roman"/>
          <w:b/>
          <w:sz w:val="24"/>
        </w:rPr>
        <w:t>Evaluation of the Training Support</w:t>
      </w:r>
    </w:p>
    <w:p w:rsidR="00AB22D4" w:rsidRDefault="00AB22D4" w:rsidP="00AF0514">
      <w:pPr>
        <w:rPr>
          <w:rFonts w:ascii="Times New Roman" w:eastAsiaTheme="minorHAnsi" w:hAnsi="Times New Roman"/>
          <w:sz w:val="24"/>
        </w:rPr>
      </w:pPr>
    </w:p>
    <w:p w:rsidR="00AB22D4" w:rsidRDefault="00AB22D4" w:rsidP="00AF0514">
      <w:pPr>
        <w:rPr>
          <w:rFonts w:ascii="Times New Roman" w:eastAsiaTheme="minorHAnsi" w:hAnsi="Times New Roman"/>
          <w:sz w:val="24"/>
        </w:rPr>
      </w:pPr>
      <w:r>
        <w:rPr>
          <w:rFonts w:ascii="Times New Roman" w:eastAsiaTheme="minorHAnsi" w:hAnsi="Times New Roman"/>
          <w:sz w:val="24"/>
        </w:rPr>
        <w:t xml:space="preserve">At the end of the training sessions, the participants will be </w:t>
      </w:r>
      <w:r w:rsidRPr="00AB22D4">
        <w:rPr>
          <w:rFonts w:ascii="Times New Roman" w:eastAsiaTheme="minorHAnsi" w:hAnsi="Times New Roman"/>
          <w:sz w:val="24"/>
        </w:rPr>
        <w:t xml:space="preserve">requested to undertake an evaluation of the </w:t>
      </w:r>
      <w:r>
        <w:rPr>
          <w:rFonts w:ascii="Times New Roman" w:eastAsiaTheme="minorHAnsi" w:hAnsi="Times New Roman"/>
          <w:sz w:val="24"/>
        </w:rPr>
        <w:t xml:space="preserve">training </w:t>
      </w:r>
      <w:r w:rsidRPr="00AB22D4">
        <w:rPr>
          <w:rFonts w:ascii="Times New Roman" w:eastAsiaTheme="minorHAnsi" w:hAnsi="Times New Roman"/>
          <w:sz w:val="24"/>
        </w:rPr>
        <w:t>workshop and make specific recommendations for improvements in the future.</w:t>
      </w:r>
      <w:r>
        <w:rPr>
          <w:rFonts w:ascii="Times New Roman" w:eastAsiaTheme="minorHAnsi" w:hAnsi="Times New Roman"/>
          <w:sz w:val="24"/>
        </w:rPr>
        <w:t xml:space="preserve"> </w:t>
      </w:r>
    </w:p>
    <w:p w:rsidR="00AB22D4" w:rsidRDefault="00AB22D4" w:rsidP="00AF0514">
      <w:pPr>
        <w:rPr>
          <w:rFonts w:ascii="Times New Roman" w:eastAsiaTheme="minorHAnsi" w:hAnsi="Times New Roman"/>
          <w:sz w:val="24"/>
        </w:rPr>
      </w:pPr>
    </w:p>
    <w:p w:rsidR="00AB22D4" w:rsidRPr="00795581" w:rsidRDefault="001F050B" w:rsidP="00AF0514">
      <w:pPr>
        <w:rPr>
          <w:rFonts w:ascii="Times New Roman" w:eastAsiaTheme="minorHAnsi" w:hAnsi="Times New Roman"/>
          <w:sz w:val="24"/>
        </w:rPr>
      </w:pPr>
      <w:r>
        <w:rPr>
          <w:rFonts w:ascii="Times New Roman" w:eastAsiaTheme="minorHAnsi" w:hAnsi="Times New Roman"/>
          <w:sz w:val="24"/>
        </w:rPr>
        <w:t xml:space="preserve">A training report detailing the training modules covered during </w:t>
      </w:r>
      <w:r w:rsidR="00B671D2">
        <w:rPr>
          <w:rFonts w:ascii="Times New Roman" w:eastAsiaTheme="minorHAnsi" w:hAnsi="Times New Roman"/>
          <w:sz w:val="24"/>
        </w:rPr>
        <w:t xml:space="preserve">the </w:t>
      </w:r>
      <w:r>
        <w:rPr>
          <w:rFonts w:ascii="Times New Roman" w:eastAsiaTheme="minorHAnsi" w:hAnsi="Times New Roman"/>
          <w:sz w:val="24"/>
        </w:rPr>
        <w:t>training</w:t>
      </w:r>
      <w:r w:rsidR="00B671D2">
        <w:rPr>
          <w:rFonts w:ascii="Times New Roman" w:eastAsiaTheme="minorHAnsi" w:hAnsi="Times New Roman"/>
          <w:sz w:val="24"/>
        </w:rPr>
        <w:t>, evaluation of the training programme</w:t>
      </w:r>
      <w:r>
        <w:rPr>
          <w:rFonts w:ascii="Times New Roman" w:eastAsiaTheme="minorHAnsi" w:hAnsi="Times New Roman"/>
          <w:sz w:val="24"/>
        </w:rPr>
        <w:t xml:space="preserve"> and the list of particip</w:t>
      </w:r>
      <w:r w:rsidR="00B671D2">
        <w:rPr>
          <w:rFonts w:ascii="Times New Roman" w:eastAsiaTheme="minorHAnsi" w:hAnsi="Times New Roman"/>
          <w:sz w:val="24"/>
        </w:rPr>
        <w:t xml:space="preserve">ants </w:t>
      </w:r>
      <w:r>
        <w:rPr>
          <w:rFonts w:ascii="Times New Roman" w:eastAsiaTheme="minorHAnsi" w:hAnsi="Times New Roman"/>
          <w:sz w:val="24"/>
        </w:rPr>
        <w:t>will be appended in the Final Report.</w:t>
      </w:r>
    </w:p>
    <w:p w:rsidR="003318B5" w:rsidRDefault="003318B5">
      <w:pPr>
        <w:spacing w:after="200" w:line="276" w:lineRule="auto"/>
        <w:jc w:val="left"/>
        <w:rPr>
          <w:rFonts w:ascii="Times New Roman" w:eastAsiaTheme="minorHAnsi" w:hAnsi="Times New Roman"/>
          <w:noProof/>
          <w:sz w:val="24"/>
          <w:lang w:eastAsia="en-GB"/>
        </w:rPr>
      </w:pPr>
    </w:p>
    <w:p w:rsidR="003C08B8" w:rsidRDefault="003C08B8">
      <w:pPr>
        <w:spacing w:after="200" w:line="276" w:lineRule="auto"/>
        <w:jc w:val="left"/>
        <w:rPr>
          <w:rFonts w:ascii="Times New Roman" w:eastAsiaTheme="minorHAnsi" w:hAnsi="Times New Roman"/>
          <w:noProof/>
          <w:sz w:val="24"/>
          <w:lang w:eastAsia="en-GB"/>
        </w:rPr>
      </w:pPr>
      <w:r>
        <w:rPr>
          <w:rFonts w:ascii="Times New Roman" w:eastAsiaTheme="minorHAnsi" w:hAnsi="Times New Roman"/>
          <w:noProof/>
          <w:sz w:val="24"/>
          <w:lang w:eastAsia="en-GB"/>
        </w:rPr>
        <w:br w:type="page"/>
      </w:r>
    </w:p>
    <w:p w:rsidR="00933ECD" w:rsidRPr="00945A18" w:rsidRDefault="00933ECD">
      <w:pPr>
        <w:spacing w:after="200" w:line="276" w:lineRule="auto"/>
        <w:jc w:val="left"/>
        <w:rPr>
          <w:rFonts w:ascii="Times New Roman" w:eastAsiaTheme="minorHAnsi" w:hAnsi="Times New Roman"/>
          <w:noProof/>
          <w:sz w:val="24"/>
          <w:lang w:eastAsia="en-GB"/>
        </w:rPr>
      </w:pPr>
    </w:p>
    <w:p w:rsidR="00933ECD" w:rsidRPr="00945A18" w:rsidRDefault="003318B5" w:rsidP="000232A9">
      <w:pPr>
        <w:pStyle w:val="Heading1"/>
        <w:rPr>
          <w:rFonts w:ascii="Times New Roman" w:hAnsi="Times New Roman" w:cs="Times New Roman"/>
          <w:b/>
          <w:color w:val="E36C0A" w:themeColor="accent6" w:themeShade="BF"/>
          <w:sz w:val="28"/>
        </w:rPr>
      </w:pPr>
      <w:bookmarkStart w:id="51" w:name="_Toc488258623"/>
      <w:r>
        <w:rPr>
          <w:rFonts w:ascii="Times New Roman" w:hAnsi="Times New Roman" w:cs="Times New Roman"/>
          <w:b/>
          <w:color w:val="E36C0A" w:themeColor="accent6" w:themeShade="BF"/>
          <w:sz w:val="28"/>
        </w:rPr>
        <w:t>4.0</w:t>
      </w:r>
      <w:r w:rsidR="00933ECD" w:rsidRPr="00945A18">
        <w:rPr>
          <w:rFonts w:ascii="Times New Roman" w:hAnsi="Times New Roman" w:cs="Times New Roman"/>
          <w:b/>
          <w:color w:val="E36C0A" w:themeColor="accent6" w:themeShade="BF"/>
          <w:sz w:val="28"/>
        </w:rPr>
        <w:tab/>
        <w:t>STUDY WORKPLAN</w:t>
      </w:r>
      <w:bookmarkEnd w:id="51"/>
    </w:p>
    <w:p w:rsidR="00D579AF" w:rsidRPr="00945A18" w:rsidRDefault="00D579AF" w:rsidP="00D579AF">
      <w:pPr>
        <w:rPr>
          <w:rFonts w:ascii="Times New Roman" w:eastAsiaTheme="minorHAnsi" w:hAnsi="Times New Roman"/>
          <w:noProof/>
          <w:sz w:val="24"/>
          <w:lang w:eastAsia="en-GB"/>
        </w:rPr>
      </w:pPr>
    </w:p>
    <w:p w:rsidR="00933ECD" w:rsidRPr="00DC44BD" w:rsidRDefault="00933ECD" w:rsidP="00933ECD">
      <w:pPr>
        <w:spacing w:line="276" w:lineRule="auto"/>
        <w:outlineLvl w:val="1"/>
        <w:rPr>
          <w:rFonts w:ascii="Times New Roman" w:hAnsi="Times New Roman"/>
          <w:b/>
          <w:sz w:val="24"/>
        </w:rPr>
      </w:pPr>
      <w:bookmarkStart w:id="52" w:name="_Toc488258624"/>
      <w:r w:rsidRPr="00DC44BD">
        <w:rPr>
          <w:rFonts w:ascii="Times New Roman" w:hAnsi="Times New Roman"/>
          <w:b/>
          <w:sz w:val="24"/>
        </w:rPr>
        <w:t>4.1</w:t>
      </w:r>
      <w:r w:rsidRPr="00DC44BD">
        <w:rPr>
          <w:rFonts w:ascii="Times New Roman" w:hAnsi="Times New Roman"/>
          <w:b/>
          <w:sz w:val="24"/>
        </w:rPr>
        <w:tab/>
        <w:t>Activity Schedule</w:t>
      </w:r>
      <w:bookmarkEnd w:id="52"/>
    </w:p>
    <w:p w:rsidR="00DC44BD" w:rsidRPr="00DC44BD" w:rsidRDefault="00DC44BD" w:rsidP="00DC44BD">
      <w:pPr>
        <w:spacing w:line="276" w:lineRule="auto"/>
        <w:rPr>
          <w:rFonts w:ascii="Times New Roman" w:hAnsi="Times New Roman"/>
          <w:sz w:val="24"/>
        </w:rPr>
      </w:pPr>
    </w:p>
    <w:p w:rsidR="00DC44BD" w:rsidRPr="00DC44BD" w:rsidRDefault="00DC44BD" w:rsidP="003511E2">
      <w:pPr>
        <w:pStyle w:val="Heading4"/>
        <w:rPr>
          <w:b w:val="0"/>
          <w:bCs w:val="0"/>
          <w:lang w:val="x-none"/>
        </w:rPr>
      </w:pPr>
      <w:bookmarkStart w:id="53" w:name="_Toc394499661"/>
      <w:bookmarkStart w:id="54" w:name="_Toc488256797"/>
      <w:r w:rsidRPr="003511E2">
        <w:t>Table 4.1:</w:t>
      </w:r>
      <w:r w:rsidRPr="003511E2">
        <w:tab/>
        <w:t>Activity Schedule</w:t>
      </w:r>
      <w:bookmarkEnd w:id="53"/>
      <w:bookmarkEnd w:id="54"/>
    </w:p>
    <w:p w:rsidR="00DC44BD" w:rsidRPr="00DC44BD" w:rsidRDefault="00DC44BD" w:rsidP="00DC44BD">
      <w:pPr>
        <w:spacing w:line="240" w:lineRule="auto"/>
        <w:jc w:val="left"/>
        <w:rPr>
          <w:rFonts w:ascii="Times New Roman" w:eastAsia="Calibri" w:hAnsi="Times New Roman"/>
          <w:sz w:val="24"/>
        </w:rPr>
      </w:pPr>
    </w:p>
    <w:tbl>
      <w:tblPr>
        <w:tblW w:w="0" w:type="auto"/>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558"/>
        <w:gridCol w:w="4187"/>
        <w:gridCol w:w="1231"/>
        <w:gridCol w:w="999"/>
        <w:gridCol w:w="1488"/>
        <w:gridCol w:w="779"/>
      </w:tblGrid>
      <w:tr w:rsidR="00DB6FAD" w:rsidRPr="00DC44BD" w:rsidTr="00DB6FAD">
        <w:trPr>
          <w:trHeight w:val="252"/>
          <w:tblHeader/>
        </w:trPr>
        <w:tc>
          <w:tcPr>
            <w:tcW w:w="558" w:type="dxa"/>
            <w:shd w:val="clear" w:color="auto" w:fill="4F81BD"/>
          </w:tcPr>
          <w:p w:rsidR="00DC44BD" w:rsidRPr="00DC44BD" w:rsidRDefault="00DC44BD" w:rsidP="00347037">
            <w:pPr>
              <w:spacing w:line="276" w:lineRule="auto"/>
              <w:jc w:val="left"/>
              <w:rPr>
                <w:rFonts w:ascii="Times New Roman" w:hAnsi="Times New Roman"/>
                <w:b/>
                <w:bCs/>
                <w:i/>
                <w:color w:val="FFFFFF"/>
                <w:sz w:val="22"/>
                <w:szCs w:val="22"/>
                <w:lang w:eastAsia="en-GB"/>
              </w:rPr>
            </w:pPr>
            <w:r w:rsidRPr="00DC44BD">
              <w:rPr>
                <w:rFonts w:ascii="Times New Roman" w:hAnsi="Times New Roman"/>
                <w:b/>
                <w:bCs/>
                <w:i/>
                <w:color w:val="FFFFFF"/>
                <w:sz w:val="22"/>
                <w:szCs w:val="22"/>
                <w:lang w:eastAsia="en-GB"/>
              </w:rPr>
              <w:t>No.</w:t>
            </w:r>
          </w:p>
        </w:tc>
        <w:tc>
          <w:tcPr>
            <w:tcW w:w="4187" w:type="dxa"/>
            <w:shd w:val="clear" w:color="auto" w:fill="4F81BD"/>
            <w:hideMark/>
          </w:tcPr>
          <w:p w:rsidR="00DC44BD" w:rsidRPr="00DC44BD" w:rsidRDefault="00DC44BD" w:rsidP="00347037">
            <w:pPr>
              <w:spacing w:line="276" w:lineRule="auto"/>
              <w:jc w:val="left"/>
              <w:rPr>
                <w:rFonts w:ascii="Times New Roman" w:hAnsi="Times New Roman"/>
                <w:b/>
                <w:bCs/>
                <w:i/>
                <w:color w:val="FFFFFF"/>
                <w:sz w:val="22"/>
                <w:szCs w:val="22"/>
                <w:lang w:eastAsia="en-GB"/>
              </w:rPr>
            </w:pPr>
            <w:r w:rsidRPr="00DC44BD">
              <w:rPr>
                <w:rFonts w:ascii="Times New Roman" w:hAnsi="Times New Roman"/>
                <w:b/>
                <w:bCs/>
                <w:i/>
                <w:color w:val="FFFFFF"/>
                <w:sz w:val="22"/>
                <w:szCs w:val="22"/>
                <w:lang w:eastAsia="en-GB"/>
              </w:rPr>
              <w:t>Task Name</w:t>
            </w:r>
          </w:p>
        </w:tc>
        <w:tc>
          <w:tcPr>
            <w:tcW w:w="1231" w:type="dxa"/>
            <w:shd w:val="clear" w:color="auto" w:fill="4F81BD"/>
            <w:hideMark/>
          </w:tcPr>
          <w:p w:rsidR="00DC44BD" w:rsidRPr="00DC44BD" w:rsidRDefault="00DC44BD" w:rsidP="00347037">
            <w:pPr>
              <w:spacing w:line="276" w:lineRule="auto"/>
              <w:jc w:val="left"/>
              <w:rPr>
                <w:rFonts w:ascii="Times New Roman" w:hAnsi="Times New Roman"/>
                <w:b/>
                <w:bCs/>
                <w:i/>
                <w:color w:val="FFFFFF"/>
                <w:sz w:val="22"/>
                <w:szCs w:val="22"/>
                <w:lang w:eastAsia="en-GB"/>
              </w:rPr>
            </w:pPr>
            <w:r w:rsidRPr="00DC44BD">
              <w:rPr>
                <w:rFonts w:ascii="Times New Roman" w:hAnsi="Times New Roman"/>
                <w:b/>
                <w:bCs/>
                <w:i/>
                <w:color w:val="FFFFFF"/>
                <w:sz w:val="22"/>
                <w:szCs w:val="22"/>
                <w:lang w:eastAsia="en-GB"/>
              </w:rPr>
              <w:t xml:space="preserve">Duration </w:t>
            </w:r>
          </w:p>
        </w:tc>
        <w:tc>
          <w:tcPr>
            <w:tcW w:w="999" w:type="dxa"/>
            <w:shd w:val="clear" w:color="auto" w:fill="4F81BD"/>
          </w:tcPr>
          <w:p w:rsidR="00DC44BD" w:rsidRPr="00DC44BD" w:rsidRDefault="00DC44BD" w:rsidP="00347037">
            <w:pPr>
              <w:spacing w:line="276" w:lineRule="auto"/>
              <w:jc w:val="left"/>
              <w:rPr>
                <w:rFonts w:ascii="Times New Roman" w:hAnsi="Times New Roman"/>
                <w:b/>
                <w:bCs/>
                <w:i/>
                <w:color w:val="FFFFFF"/>
                <w:sz w:val="22"/>
                <w:szCs w:val="22"/>
              </w:rPr>
            </w:pPr>
            <w:r w:rsidRPr="00DC44BD">
              <w:rPr>
                <w:rFonts w:ascii="Times New Roman" w:hAnsi="Times New Roman"/>
                <w:b/>
                <w:bCs/>
                <w:i/>
                <w:color w:val="FFFFFF"/>
                <w:sz w:val="22"/>
                <w:szCs w:val="22"/>
              </w:rPr>
              <w:t>Start and Finish Date</w:t>
            </w:r>
          </w:p>
        </w:tc>
        <w:tc>
          <w:tcPr>
            <w:tcW w:w="1488" w:type="dxa"/>
            <w:shd w:val="clear" w:color="auto" w:fill="4F81BD"/>
          </w:tcPr>
          <w:p w:rsidR="00DC44BD" w:rsidRPr="00DC44BD" w:rsidRDefault="00DC44BD" w:rsidP="00347037">
            <w:pPr>
              <w:spacing w:line="276" w:lineRule="auto"/>
              <w:jc w:val="left"/>
              <w:rPr>
                <w:rFonts w:ascii="Times New Roman" w:hAnsi="Times New Roman"/>
                <w:b/>
                <w:bCs/>
                <w:i/>
                <w:color w:val="FFFFFF"/>
                <w:sz w:val="22"/>
                <w:szCs w:val="22"/>
                <w:lang w:eastAsia="en-GB"/>
              </w:rPr>
            </w:pPr>
            <w:r w:rsidRPr="00DC44BD">
              <w:rPr>
                <w:rFonts w:ascii="Times New Roman" w:hAnsi="Times New Roman"/>
                <w:b/>
                <w:bCs/>
                <w:i/>
                <w:color w:val="FFFFFF"/>
                <w:sz w:val="22"/>
                <w:szCs w:val="22"/>
                <w:lang w:eastAsia="en-GB"/>
              </w:rPr>
              <w:t>Responsibility</w:t>
            </w:r>
          </w:p>
        </w:tc>
        <w:tc>
          <w:tcPr>
            <w:tcW w:w="779" w:type="dxa"/>
            <w:shd w:val="clear" w:color="auto" w:fill="4F81BD"/>
          </w:tcPr>
          <w:p w:rsidR="00DC44BD" w:rsidRPr="00DC44BD" w:rsidRDefault="00DC44BD" w:rsidP="00347037">
            <w:pPr>
              <w:spacing w:line="276" w:lineRule="auto"/>
              <w:jc w:val="left"/>
              <w:rPr>
                <w:rFonts w:ascii="Times New Roman" w:hAnsi="Times New Roman"/>
                <w:b/>
                <w:bCs/>
                <w:i/>
                <w:color w:val="FFFFFF"/>
                <w:sz w:val="22"/>
                <w:szCs w:val="22"/>
                <w:lang w:eastAsia="en-GB"/>
              </w:rPr>
            </w:pPr>
            <w:r w:rsidRPr="00DC44BD">
              <w:rPr>
                <w:rFonts w:ascii="Times New Roman" w:hAnsi="Times New Roman"/>
                <w:b/>
                <w:bCs/>
                <w:i/>
                <w:color w:val="FFFFFF"/>
                <w:sz w:val="22"/>
                <w:szCs w:val="22"/>
                <w:lang w:eastAsia="en-GB"/>
              </w:rPr>
              <w:t>Status</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hideMark/>
          </w:tcPr>
          <w:p w:rsidR="00DC44BD" w:rsidRPr="00DC44BD" w:rsidRDefault="00DC44BD" w:rsidP="005F4DE4">
            <w:pPr>
              <w:spacing w:line="276" w:lineRule="auto"/>
              <w:rPr>
                <w:rFonts w:ascii="Times New Roman" w:hAnsi="Times New Roman"/>
                <w:sz w:val="22"/>
                <w:szCs w:val="22"/>
              </w:rPr>
            </w:pPr>
            <w:r w:rsidRPr="00DC44BD">
              <w:rPr>
                <w:rFonts w:ascii="Times New Roman" w:hAnsi="Times New Roman"/>
                <w:color w:val="000000"/>
                <w:sz w:val="22"/>
                <w:szCs w:val="22"/>
              </w:rPr>
              <w:t xml:space="preserve">Contract Signing and Negotiations </w:t>
            </w:r>
          </w:p>
        </w:tc>
        <w:tc>
          <w:tcPr>
            <w:tcW w:w="1231" w:type="dxa"/>
            <w:tcBorders>
              <w:top w:val="single" w:sz="8" w:space="0" w:color="4F81BD"/>
              <w:bottom w:val="single" w:sz="8" w:space="0" w:color="4F81BD"/>
            </w:tcBorders>
            <w:shd w:val="clear" w:color="auto" w:fill="auto"/>
            <w:hideMark/>
          </w:tcPr>
          <w:p w:rsidR="00DC44BD" w:rsidRPr="00DC44BD" w:rsidRDefault="00DC44BD" w:rsidP="00347037">
            <w:pPr>
              <w:spacing w:line="276" w:lineRule="auto"/>
              <w:jc w:val="left"/>
              <w:rPr>
                <w:rFonts w:ascii="Times New Roman" w:hAnsi="Times New Roman"/>
                <w:sz w:val="22"/>
                <w:szCs w:val="22"/>
              </w:rPr>
            </w:pPr>
            <w:r w:rsidRPr="00DC44BD">
              <w:rPr>
                <w:rFonts w:ascii="Times New Roman" w:hAnsi="Times New Roman"/>
                <w:color w:val="000000"/>
                <w:sz w:val="22"/>
                <w:szCs w:val="22"/>
              </w:rPr>
              <w:t>1 day</w:t>
            </w:r>
          </w:p>
        </w:tc>
        <w:tc>
          <w:tcPr>
            <w:tcW w:w="999" w:type="dxa"/>
            <w:tcBorders>
              <w:top w:val="single" w:sz="8" w:space="0" w:color="4F81BD"/>
              <w:bottom w:val="single" w:sz="8" w:space="0" w:color="4F81BD"/>
            </w:tcBorders>
            <w:shd w:val="clear" w:color="auto" w:fill="auto"/>
          </w:tcPr>
          <w:p w:rsidR="00DC44BD" w:rsidRPr="00DC44BD" w:rsidRDefault="00DC44BD" w:rsidP="00513EBD">
            <w:pPr>
              <w:numPr>
                <w:ilvl w:val="0"/>
                <w:numId w:val="14"/>
              </w:numPr>
              <w:spacing w:line="276" w:lineRule="auto"/>
              <w:jc w:val="left"/>
              <w:rPr>
                <w:rFonts w:ascii="Times New Roman" w:hAnsi="Times New Roman"/>
                <w:sz w:val="22"/>
                <w:szCs w:val="22"/>
              </w:rPr>
            </w:pPr>
          </w:p>
        </w:tc>
        <w:tc>
          <w:tcPr>
            <w:tcW w:w="1488" w:type="dxa"/>
            <w:tcBorders>
              <w:top w:val="single" w:sz="8" w:space="0" w:color="4F81BD"/>
              <w:bottom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Done</w:t>
            </w:r>
          </w:p>
        </w:tc>
      </w:tr>
      <w:tr w:rsidR="00DB6FAD" w:rsidRPr="00DC44BD" w:rsidTr="00DB6FAD">
        <w:trPr>
          <w:trHeight w:val="300"/>
        </w:trPr>
        <w:tc>
          <w:tcPr>
            <w:tcW w:w="558" w:type="dxa"/>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shd w:val="clear" w:color="auto" w:fill="auto"/>
            <w:hideMark/>
          </w:tcPr>
          <w:p w:rsidR="00DC44BD" w:rsidRPr="00DC44BD" w:rsidRDefault="00DC44BD" w:rsidP="005F4DE4">
            <w:pPr>
              <w:spacing w:line="276" w:lineRule="auto"/>
              <w:rPr>
                <w:rFonts w:ascii="Times New Roman" w:hAnsi="Times New Roman"/>
                <w:sz w:val="22"/>
                <w:szCs w:val="22"/>
              </w:rPr>
            </w:pPr>
            <w:r w:rsidRPr="00DC44BD">
              <w:rPr>
                <w:rFonts w:ascii="Times New Roman" w:hAnsi="Times New Roman"/>
                <w:color w:val="000000"/>
                <w:sz w:val="22"/>
                <w:szCs w:val="22"/>
              </w:rPr>
              <w:t xml:space="preserve">Resource Mobilisation and Planning </w:t>
            </w:r>
          </w:p>
        </w:tc>
        <w:tc>
          <w:tcPr>
            <w:tcW w:w="1231" w:type="dxa"/>
            <w:shd w:val="clear" w:color="auto" w:fill="auto"/>
            <w:hideMark/>
          </w:tcPr>
          <w:p w:rsidR="00DC44BD" w:rsidRPr="00DC44BD" w:rsidRDefault="00AB44D8" w:rsidP="00347037">
            <w:pPr>
              <w:spacing w:line="276" w:lineRule="auto"/>
              <w:jc w:val="left"/>
              <w:rPr>
                <w:rFonts w:ascii="Times New Roman" w:hAnsi="Times New Roman"/>
                <w:sz w:val="22"/>
                <w:szCs w:val="22"/>
              </w:rPr>
            </w:pPr>
            <w:r>
              <w:rPr>
                <w:rFonts w:ascii="Times New Roman" w:hAnsi="Times New Roman"/>
                <w:color w:val="000000"/>
                <w:sz w:val="22"/>
                <w:szCs w:val="22"/>
              </w:rPr>
              <w:t>3</w:t>
            </w:r>
            <w:r w:rsidR="00DC44BD" w:rsidRPr="00DC44BD">
              <w:rPr>
                <w:rFonts w:ascii="Times New Roman" w:hAnsi="Times New Roman"/>
                <w:color w:val="000000"/>
                <w:sz w:val="22"/>
                <w:szCs w:val="22"/>
              </w:rPr>
              <w:t xml:space="preserve"> days</w:t>
            </w:r>
          </w:p>
        </w:tc>
        <w:tc>
          <w:tcPr>
            <w:tcW w:w="999" w:type="dxa"/>
            <w:shd w:val="clear" w:color="auto" w:fill="auto"/>
          </w:tcPr>
          <w:p w:rsidR="00DC44BD" w:rsidRPr="00DC44BD" w:rsidRDefault="00DC44BD" w:rsidP="00513EBD">
            <w:pPr>
              <w:numPr>
                <w:ilvl w:val="0"/>
                <w:numId w:val="14"/>
              </w:numPr>
              <w:spacing w:line="276" w:lineRule="auto"/>
              <w:jc w:val="left"/>
              <w:rPr>
                <w:rFonts w:ascii="Times New Roman" w:hAnsi="Times New Roman"/>
                <w:sz w:val="22"/>
                <w:szCs w:val="22"/>
              </w:rPr>
            </w:pPr>
          </w:p>
        </w:tc>
        <w:tc>
          <w:tcPr>
            <w:tcW w:w="1488" w:type="dxa"/>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 Client</w:t>
            </w:r>
          </w:p>
        </w:tc>
        <w:tc>
          <w:tcPr>
            <w:tcW w:w="779" w:type="dxa"/>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Done</w:t>
            </w:r>
          </w:p>
        </w:tc>
      </w:tr>
      <w:tr w:rsidR="00A94DE0" w:rsidRPr="00DC44BD" w:rsidTr="006D4EAF">
        <w:trPr>
          <w:trHeight w:val="300"/>
        </w:trPr>
        <w:tc>
          <w:tcPr>
            <w:tcW w:w="9242" w:type="dxa"/>
            <w:gridSpan w:val="6"/>
            <w:tcBorders>
              <w:top w:val="single" w:sz="8" w:space="0" w:color="4F81BD"/>
              <w:left w:val="single" w:sz="8" w:space="0" w:color="4F81BD"/>
              <w:bottom w:val="single" w:sz="8" w:space="0" w:color="4F81BD"/>
              <w:right w:val="single" w:sz="8" w:space="0" w:color="4F81BD"/>
            </w:tcBorders>
            <w:shd w:val="clear" w:color="auto" w:fill="auto"/>
          </w:tcPr>
          <w:p w:rsidR="00A94DE0" w:rsidRPr="00A94DE0" w:rsidRDefault="00A94DE0" w:rsidP="00A94DE0">
            <w:pPr>
              <w:spacing w:line="276" w:lineRule="auto"/>
              <w:jc w:val="center"/>
              <w:rPr>
                <w:rFonts w:ascii="Times New Roman" w:hAnsi="Times New Roman"/>
                <w:i/>
                <w:color w:val="000000"/>
                <w:sz w:val="22"/>
                <w:szCs w:val="22"/>
                <w:lang w:eastAsia="en-GB"/>
              </w:rPr>
            </w:pPr>
            <w:r w:rsidRPr="00A94DE0">
              <w:rPr>
                <w:rFonts w:ascii="Times New Roman" w:hAnsi="Times New Roman"/>
                <w:i/>
                <w:color w:val="000000"/>
                <w:sz w:val="22"/>
                <w:szCs w:val="22"/>
                <w:lang w:eastAsia="en-GB"/>
              </w:rPr>
              <w:t>Phase I</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hideMark/>
          </w:tcPr>
          <w:p w:rsidR="00DC44BD" w:rsidRPr="00DC44BD" w:rsidRDefault="00DC44BD" w:rsidP="005F4DE4">
            <w:pPr>
              <w:spacing w:line="276" w:lineRule="auto"/>
              <w:rPr>
                <w:rFonts w:ascii="Times New Roman" w:hAnsi="Times New Roman"/>
                <w:sz w:val="22"/>
                <w:szCs w:val="22"/>
              </w:rPr>
            </w:pPr>
            <w:r w:rsidRPr="00DC44BD">
              <w:rPr>
                <w:rFonts w:ascii="Times New Roman" w:hAnsi="Times New Roman"/>
                <w:color w:val="000000"/>
                <w:sz w:val="22"/>
                <w:szCs w:val="22"/>
              </w:rPr>
              <w:t>Literature Review and Preparation of Inception Report</w:t>
            </w:r>
          </w:p>
        </w:tc>
        <w:tc>
          <w:tcPr>
            <w:tcW w:w="1231" w:type="dxa"/>
            <w:tcBorders>
              <w:top w:val="single" w:sz="8" w:space="0" w:color="4F81BD"/>
              <w:bottom w:val="single" w:sz="8" w:space="0" w:color="4F81BD"/>
            </w:tcBorders>
            <w:shd w:val="clear" w:color="auto" w:fill="auto"/>
            <w:hideMark/>
          </w:tcPr>
          <w:p w:rsidR="00DC44BD" w:rsidRPr="00DC44BD" w:rsidRDefault="00DC44BD" w:rsidP="00347037">
            <w:pPr>
              <w:spacing w:line="276" w:lineRule="auto"/>
              <w:jc w:val="left"/>
              <w:rPr>
                <w:rFonts w:ascii="Times New Roman" w:hAnsi="Times New Roman"/>
                <w:sz w:val="22"/>
                <w:szCs w:val="22"/>
              </w:rPr>
            </w:pPr>
            <w:r w:rsidRPr="00DC44BD">
              <w:rPr>
                <w:rFonts w:ascii="Times New Roman" w:hAnsi="Times New Roman"/>
                <w:color w:val="000000"/>
                <w:sz w:val="22"/>
                <w:szCs w:val="22"/>
              </w:rPr>
              <w:t>Continuous</w:t>
            </w:r>
          </w:p>
        </w:tc>
        <w:tc>
          <w:tcPr>
            <w:tcW w:w="999" w:type="dxa"/>
            <w:tcBorders>
              <w:top w:val="single" w:sz="8" w:space="0" w:color="4F81BD"/>
              <w:bottom w:val="single" w:sz="8" w:space="0" w:color="4F81BD"/>
            </w:tcBorders>
            <w:shd w:val="clear" w:color="auto" w:fill="auto"/>
          </w:tcPr>
          <w:p w:rsidR="00DC44BD" w:rsidRPr="00DC44BD" w:rsidRDefault="00DC44BD" w:rsidP="00513EBD">
            <w:pPr>
              <w:numPr>
                <w:ilvl w:val="0"/>
                <w:numId w:val="14"/>
              </w:numPr>
              <w:spacing w:line="276" w:lineRule="auto"/>
              <w:jc w:val="left"/>
              <w:rPr>
                <w:rFonts w:ascii="Times New Roman" w:hAnsi="Times New Roman"/>
                <w:sz w:val="22"/>
                <w:szCs w:val="22"/>
              </w:rPr>
            </w:pPr>
          </w:p>
        </w:tc>
        <w:tc>
          <w:tcPr>
            <w:tcW w:w="1488" w:type="dxa"/>
            <w:tcBorders>
              <w:top w:val="single" w:sz="8" w:space="0" w:color="4F81BD"/>
              <w:bottom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On-going</w:t>
            </w:r>
          </w:p>
        </w:tc>
      </w:tr>
      <w:tr w:rsidR="00DB6FAD" w:rsidRPr="00DC44BD" w:rsidTr="00DB6FAD">
        <w:trPr>
          <w:trHeight w:val="300"/>
        </w:trPr>
        <w:tc>
          <w:tcPr>
            <w:tcW w:w="558" w:type="dxa"/>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shd w:val="clear" w:color="auto" w:fill="auto"/>
            <w:hideMark/>
          </w:tcPr>
          <w:p w:rsidR="00DC44BD" w:rsidRPr="00DC44BD" w:rsidRDefault="00DC44BD" w:rsidP="005F4DE4">
            <w:pPr>
              <w:spacing w:line="276" w:lineRule="auto"/>
              <w:rPr>
                <w:rFonts w:ascii="Times New Roman" w:hAnsi="Times New Roman"/>
                <w:sz w:val="22"/>
                <w:szCs w:val="22"/>
              </w:rPr>
            </w:pPr>
            <w:r w:rsidRPr="00DC44BD">
              <w:rPr>
                <w:rFonts w:ascii="Times New Roman" w:hAnsi="Times New Roman"/>
                <w:color w:val="000000"/>
                <w:sz w:val="22"/>
                <w:szCs w:val="22"/>
              </w:rPr>
              <w:t>Submission of an Inception Report to Client</w:t>
            </w:r>
          </w:p>
        </w:tc>
        <w:tc>
          <w:tcPr>
            <w:tcW w:w="1231" w:type="dxa"/>
            <w:shd w:val="clear" w:color="auto" w:fill="auto"/>
            <w:hideMark/>
          </w:tcPr>
          <w:p w:rsidR="00DC44BD" w:rsidRPr="00DC44BD" w:rsidRDefault="00DC44BD" w:rsidP="00347037">
            <w:pPr>
              <w:spacing w:line="276" w:lineRule="auto"/>
              <w:jc w:val="left"/>
              <w:rPr>
                <w:rFonts w:ascii="Times New Roman" w:hAnsi="Times New Roman"/>
                <w:sz w:val="22"/>
                <w:szCs w:val="22"/>
              </w:rPr>
            </w:pPr>
            <w:r w:rsidRPr="00DC44BD">
              <w:rPr>
                <w:rFonts w:ascii="Times New Roman" w:hAnsi="Times New Roman"/>
                <w:color w:val="000000"/>
                <w:sz w:val="22"/>
                <w:szCs w:val="22"/>
              </w:rPr>
              <w:t>0 days</w:t>
            </w:r>
          </w:p>
        </w:tc>
        <w:tc>
          <w:tcPr>
            <w:tcW w:w="999" w:type="dxa"/>
            <w:shd w:val="clear" w:color="auto" w:fill="auto"/>
          </w:tcPr>
          <w:p w:rsidR="00DC44BD" w:rsidRPr="00DC44BD" w:rsidRDefault="00A14AF7" w:rsidP="00347037">
            <w:pPr>
              <w:spacing w:line="276" w:lineRule="auto"/>
              <w:jc w:val="left"/>
              <w:rPr>
                <w:rFonts w:ascii="Times New Roman" w:hAnsi="Times New Roman"/>
                <w:sz w:val="22"/>
                <w:szCs w:val="22"/>
              </w:rPr>
            </w:pPr>
            <w:r>
              <w:rPr>
                <w:rFonts w:ascii="Times New Roman" w:hAnsi="Times New Roman"/>
                <w:color w:val="000000"/>
                <w:sz w:val="22"/>
                <w:szCs w:val="22"/>
              </w:rPr>
              <w:t>5</w:t>
            </w:r>
            <w:r w:rsidR="00EC0330">
              <w:rPr>
                <w:rFonts w:ascii="Times New Roman" w:hAnsi="Times New Roman"/>
                <w:color w:val="000000"/>
                <w:sz w:val="22"/>
                <w:szCs w:val="22"/>
              </w:rPr>
              <w:t>/7/</w:t>
            </w:r>
            <w:r>
              <w:rPr>
                <w:rFonts w:ascii="Times New Roman" w:hAnsi="Times New Roman"/>
                <w:color w:val="000000"/>
                <w:sz w:val="22"/>
                <w:szCs w:val="22"/>
              </w:rPr>
              <w:t>17</w:t>
            </w:r>
          </w:p>
        </w:tc>
        <w:tc>
          <w:tcPr>
            <w:tcW w:w="1488" w:type="dxa"/>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hideMark/>
          </w:tcPr>
          <w:p w:rsidR="00DC44BD" w:rsidRPr="00DC44BD" w:rsidRDefault="006D02A9" w:rsidP="005F4DE4">
            <w:pPr>
              <w:spacing w:line="276" w:lineRule="auto"/>
              <w:rPr>
                <w:rFonts w:ascii="Times New Roman" w:hAnsi="Times New Roman"/>
                <w:sz w:val="22"/>
                <w:szCs w:val="22"/>
              </w:rPr>
            </w:pPr>
            <w:r>
              <w:rPr>
                <w:rFonts w:ascii="Times New Roman" w:hAnsi="Times New Roman"/>
                <w:color w:val="000000"/>
                <w:sz w:val="22"/>
                <w:szCs w:val="22"/>
              </w:rPr>
              <w:t>Inception Meeting</w:t>
            </w:r>
          </w:p>
        </w:tc>
        <w:tc>
          <w:tcPr>
            <w:tcW w:w="1231" w:type="dxa"/>
            <w:tcBorders>
              <w:top w:val="single" w:sz="8" w:space="0" w:color="4F81BD"/>
              <w:bottom w:val="single" w:sz="8" w:space="0" w:color="4F81BD"/>
            </w:tcBorders>
            <w:shd w:val="clear" w:color="auto" w:fill="auto"/>
            <w:hideMark/>
          </w:tcPr>
          <w:p w:rsidR="00DC44BD" w:rsidRPr="00DC44BD" w:rsidRDefault="006D02A9" w:rsidP="00347037">
            <w:pPr>
              <w:spacing w:line="276" w:lineRule="auto"/>
              <w:jc w:val="left"/>
              <w:rPr>
                <w:rFonts w:ascii="Times New Roman" w:hAnsi="Times New Roman"/>
                <w:sz w:val="22"/>
                <w:szCs w:val="22"/>
              </w:rPr>
            </w:pPr>
            <w:r>
              <w:rPr>
                <w:rFonts w:ascii="Times New Roman" w:hAnsi="Times New Roman"/>
                <w:color w:val="000000"/>
                <w:sz w:val="22"/>
                <w:szCs w:val="22"/>
              </w:rPr>
              <w:t>1</w:t>
            </w:r>
            <w:r w:rsidR="00DC44BD" w:rsidRPr="00DC44BD">
              <w:rPr>
                <w:rFonts w:ascii="Times New Roman" w:hAnsi="Times New Roman"/>
                <w:color w:val="000000"/>
                <w:sz w:val="22"/>
                <w:szCs w:val="22"/>
              </w:rPr>
              <w:t xml:space="preserve"> day</w:t>
            </w:r>
          </w:p>
        </w:tc>
        <w:tc>
          <w:tcPr>
            <w:tcW w:w="999" w:type="dxa"/>
            <w:tcBorders>
              <w:top w:val="single" w:sz="8" w:space="0" w:color="4F81BD"/>
              <w:bottom w:val="single" w:sz="8" w:space="0" w:color="4F81BD"/>
            </w:tcBorders>
            <w:shd w:val="clear" w:color="auto" w:fill="auto"/>
          </w:tcPr>
          <w:p w:rsidR="00DC44BD" w:rsidRPr="00DC44BD" w:rsidRDefault="006D02A9" w:rsidP="00347037">
            <w:pPr>
              <w:spacing w:line="276" w:lineRule="auto"/>
              <w:jc w:val="left"/>
              <w:rPr>
                <w:rFonts w:ascii="Times New Roman" w:hAnsi="Times New Roman"/>
                <w:sz w:val="22"/>
                <w:szCs w:val="22"/>
              </w:rPr>
            </w:pPr>
            <w:r>
              <w:rPr>
                <w:rFonts w:ascii="Times New Roman" w:hAnsi="Times New Roman"/>
                <w:sz w:val="22"/>
                <w:szCs w:val="22"/>
              </w:rPr>
              <w:t>11/7/17</w:t>
            </w:r>
          </w:p>
        </w:tc>
        <w:tc>
          <w:tcPr>
            <w:tcW w:w="1488" w:type="dxa"/>
            <w:tcBorders>
              <w:top w:val="single" w:sz="8" w:space="0" w:color="4F81BD"/>
              <w:bottom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Client</w:t>
            </w:r>
          </w:p>
        </w:tc>
        <w:tc>
          <w:tcPr>
            <w:tcW w:w="779" w:type="dxa"/>
            <w:tcBorders>
              <w:top w:val="single" w:sz="8" w:space="0" w:color="4F81BD"/>
              <w:bottom w:val="single" w:sz="8" w:space="0" w:color="4F81BD"/>
              <w:right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ED32BC"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ED32BC" w:rsidRPr="00DC44BD" w:rsidRDefault="00ED32BC"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ED32BC" w:rsidRDefault="00ED32BC" w:rsidP="005F4DE4">
            <w:pPr>
              <w:spacing w:line="276" w:lineRule="auto"/>
              <w:rPr>
                <w:rFonts w:ascii="Times New Roman" w:hAnsi="Times New Roman"/>
                <w:color w:val="000000"/>
                <w:sz w:val="22"/>
                <w:szCs w:val="22"/>
              </w:rPr>
            </w:pPr>
            <w:r>
              <w:rPr>
                <w:rFonts w:ascii="Times New Roman" w:hAnsi="Times New Roman"/>
                <w:color w:val="000000"/>
                <w:sz w:val="22"/>
                <w:szCs w:val="22"/>
              </w:rPr>
              <w:t>Submission of a Revised Inception Report incorporating clients comments</w:t>
            </w:r>
          </w:p>
        </w:tc>
        <w:tc>
          <w:tcPr>
            <w:tcW w:w="1231" w:type="dxa"/>
            <w:tcBorders>
              <w:top w:val="single" w:sz="8" w:space="0" w:color="4F81BD"/>
              <w:bottom w:val="single" w:sz="8" w:space="0" w:color="4F81BD"/>
            </w:tcBorders>
            <w:shd w:val="clear" w:color="auto" w:fill="auto"/>
          </w:tcPr>
          <w:p w:rsidR="00ED32BC" w:rsidRDefault="00ED32BC" w:rsidP="00347037">
            <w:pPr>
              <w:spacing w:line="276" w:lineRule="auto"/>
              <w:jc w:val="left"/>
              <w:rPr>
                <w:rFonts w:ascii="Times New Roman" w:hAnsi="Times New Roman"/>
                <w:color w:val="000000"/>
                <w:sz w:val="22"/>
                <w:szCs w:val="22"/>
              </w:rPr>
            </w:pPr>
            <w:r>
              <w:rPr>
                <w:rFonts w:ascii="Times New Roman" w:hAnsi="Times New Roman"/>
                <w:color w:val="000000"/>
                <w:sz w:val="22"/>
                <w:szCs w:val="22"/>
              </w:rPr>
              <w:t>1 day</w:t>
            </w:r>
          </w:p>
        </w:tc>
        <w:tc>
          <w:tcPr>
            <w:tcW w:w="999" w:type="dxa"/>
            <w:tcBorders>
              <w:top w:val="single" w:sz="8" w:space="0" w:color="4F81BD"/>
              <w:bottom w:val="single" w:sz="8" w:space="0" w:color="4F81BD"/>
            </w:tcBorders>
            <w:shd w:val="clear" w:color="auto" w:fill="auto"/>
          </w:tcPr>
          <w:p w:rsidR="00ED32BC" w:rsidRDefault="00ED32BC" w:rsidP="00347037">
            <w:pPr>
              <w:spacing w:line="276" w:lineRule="auto"/>
              <w:jc w:val="left"/>
              <w:rPr>
                <w:rFonts w:ascii="Times New Roman" w:hAnsi="Times New Roman"/>
                <w:sz w:val="22"/>
                <w:szCs w:val="22"/>
              </w:rPr>
            </w:pPr>
            <w:r>
              <w:rPr>
                <w:rFonts w:ascii="Times New Roman" w:hAnsi="Times New Roman"/>
                <w:sz w:val="22"/>
                <w:szCs w:val="22"/>
              </w:rPr>
              <w:t>20/7/17</w:t>
            </w:r>
          </w:p>
        </w:tc>
        <w:tc>
          <w:tcPr>
            <w:tcW w:w="1488" w:type="dxa"/>
            <w:tcBorders>
              <w:top w:val="single" w:sz="8" w:space="0" w:color="4F81BD"/>
              <w:bottom w:val="single" w:sz="8" w:space="0" w:color="4F81BD"/>
            </w:tcBorders>
            <w:shd w:val="clear" w:color="auto" w:fill="auto"/>
          </w:tcPr>
          <w:p w:rsidR="00ED32BC" w:rsidRPr="00DC44BD" w:rsidRDefault="00ED32BC"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ED32BC" w:rsidRPr="00DC44BD" w:rsidRDefault="00ED32BC"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6D02A9" w:rsidRPr="00DC44BD" w:rsidRDefault="006D02A9"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6D02A9" w:rsidRDefault="006D02A9" w:rsidP="005F4DE4">
            <w:pPr>
              <w:spacing w:line="276" w:lineRule="auto"/>
              <w:rPr>
                <w:rFonts w:ascii="Times New Roman" w:hAnsi="Times New Roman"/>
                <w:color w:val="000000"/>
                <w:sz w:val="22"/>
                <w:szCs w:val="22"/>
              </w:rPr>
            </w:pPr>
            <w:r>
              <w:rPr>
                <w:rFonts w:ascii="Times New Roman" w:hAnsi="Times New Roman"/>
                <w:color w:val="000000"/>
                <w:sz w:val="22"/>
                <w:szCs w:val="22"/>
              </w:rPr>
              <w:t>Development of the EPI Framework and Target Setting</w:t>
            </w:r>
          </w:p>
          <w:p w:rsidR="00E44A4C" w:rsidRPr="00B56DDD" w:rsidRDefault="00E44A4C" w:rsidP="005F4DE4">
            <w:pPr>
              <w:spacing w:line="276" w:lineRule="auto"/>
              <w:rPr>
                <w:rFonts w:ascii="Times New Roman" w:hAnsi="Times New Roman"/>
                <w:color w:val="000000"/>
                <w:sz w:val="22"/>
                <w:szCs w:val="22"/>
              </w:rPr>
            </w:pPr>
          </w:p>
        </w:tc>
        <w:tc>
          <w:tcPr>
            <w:tcW w:w="1231" w:type="dxa"/>
            <w:tcBorders>
              <w:top w:val="single" w:sz="8" w:space="0" w:color="4F81BD"/>
              <w:bottom w:val="single" w:sz="8" w:space="0" w:color="4F81BD"/>
            </w:tcBorders>
            <w:shd w:val="clear" w:color="auto" w:fill="auto"/>
          </w:tcPr>
          <w:p w:rsidR="006D02A9" w:rsidRDefault="00ED32BC" w:rsidP="005E4E46">
            <w:pPr>
              <w:spacing w:line="276" w:lineRule="auto"/>
              <w:jc w:val="left"/>
              <w:rPr>
                <w:rFonts w:ascii="Times New Roman" w:hAnsi="Times New Roman"/>
                <w:color w:val="000000"/>
                <w:sz w:val="22"/>
                <w:szCs w:val="22"/>
              </w:rPr>
            </w:pPr>
            <w:r>
              <w:rPr>
                <w:rFonts w:ascii="Times New Roman" w:hAnsi="Times New Roman"/>
                <w:color w:val="000000"/>
                <w:sz w:val="22"/>
                <w:szCs w:val="22"/>
              </w:rPr>
              <w:t>24</w:t>
            </w:r>
            <w:r w:rsidR="006D02A9">
              <w:rPr>
                <w:rFonts w:ascii="Times New Roman" w:hAnsi="Times New Roman"/>
                <w:color w:val="000000"/>
                <w:sz w:val="22"/>
                <w:szCs w:val="22"/>
              </w:rPr>
              <w:t xml:space="preserve"> days</w:t>
            </w:r>
          </w:p>
        </w:tc>
        <w:tc>
          <w:tcPr>
            <w:tcW w:w="999" w:type="dxa"/>
            <w:tcBorders>
              <w:top w:val="single" w:sz="8" w:space="0" w:color="4F81BD"/>
              <w:bottom w:val="single" w:sz="8" w:space="0" w:color="4F81BD"/>
            </w:tcBorders>
            <w:shd w:val="clear" w:color="auto" w:fill="auto"/>
          </w:tcPr>
          <w:p w:rsidR="006D02A9" w:rsidRDefault="00ED32BC" w:rsidP="00347037">
            <w:pPr>
              <w:spacing w:line="276" w:lineRule="auto"/>
              <w:jc w:val="left"/>
              <w:rPr>
                <w:rFonts w:ascii="Times New Roman" w:hAnsi="Times New Roman"/>
                <w:sz w:val="22"/>
                <w:szCs w:val="22"/>
              </w:rPr>
            </w:pPr>
            <w:r>
              <w:rPr>
                <w:rFonts w:ascii="Times New Roman" w:hAnsi="Times New Roman"/>
                <w:sz w:val="22"/>
                <w:szCs w:val="22"/>
              </w:rPr>
              <w:t>25</w:t>
            </w:r>
            <w:r w:rsidR="006D02A9">
              <w:rPr>
                <w:rFonts w:ascii="Times New Roman" w:hAnsi="Times New Roman"/>
                <w:sz w:val="22"/>
                <w:szCs w:val="22"/>
              </w:rPr>
              <w:t>/7/17</w:t>
            </w:r>
          </w:p>
          <w:p w:rsidR="006D02A9" w:rsidRDefault="00ED32BC" w:rsidP="00347037">
            <w:pPr>
              <w:spacing w:line="276" w:lineRule="auto"/>
              <w:jc w:val="left"/>
              <w:rPr>
                <w:rFonts w:ascii="Times New Roman" w:hAnsi="Times New Roman"/>
                <w:sz w:val="22"/>
                <w:szCs w:val="22"/>
              </w:rPr>
            </w:pPr>
            <w:r>
              <w:rPr>
                <w:rFonts w:ascii="Times New Roman" w:hAnsi="Times New Roman"/>
                <w:sz w:val="22"/>
                <w:szCs w:val="22"/>
              </w:rPr>
              <w:t>25</w:t>
            </w:r>
            <w:r w:rsidR="006D02A9">
              <w:rPr>
                <w:rFonts w:ascii="Times New Roman" w:hAnsi="Times New Roman"/>
                <w:sz w:val="22"/>
                <w:szCs w:val="22"/>
              </w:rPr>
              <w:t>/8/17</w:t>
            </w:r>
          </w:p>
          <w:p w:rsidR="00E44A4C" w:rsidRDefault="00E44A4C" w:rsidP="00B56DDD">
            <w:pPr>
              <w:spacing w:line="276" w:lineRule="auto"/>
              <w:jc w:val="left"/>
              <w:rPr>
                <w:rFonts w:ascii="Times New Roman" w:hAnsi="Times New Roman"/>
                <w:sz w:val="22"/>
                <w:szCs w:val="22"/>
              </w:rPr>
            </w:pPr>
          </w:p>
        </w:tc>
        <w:tc>
          <w:tcPr>
            <w:tcW w:w="1488" w:type="dxa"/>
            <w:tcBorders>
              <w:top w:val="single" w:sz="8" w:space="0" w:color="4F81BD"/>
              <w:bottom w:val="single" w:sz="8" w:space="0" w:color="4F81BD"/>
            </w:tcBorders>
            <w:shd w:val="clear" w:color="auto" w:fill="auto"/>
          </w:tcPr>
          <w:p w:rsidR="006D02A9" w:rsidRPr="00DC44BD" w:rsidRDefault="006D02A9"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Log Associates/ Client</w:t>
            </w:r>
          </w:p>
        </w:tc>
        <w:tc>
          <w:tcPr>
            <w:tcW w:w="779" w:type="dxa"/>
            <w:tcBorders>
              <w:top w:val="single" w:sz="8" w:space="0" w:color="4F81BD"/>
              <w:bottom w:val="single" w:sz="8" w:space="0" w:color="4F81BD"/>
              <w:right w:val="single" w:sz="8" w:space="0" w:color="4F81BD"/>
            </w:tcBorders>
            <w:shd w:val="clear" w:color="auto" w:fill="auto"/>
          </w:tcPr>
          <w:p w:rsidR="006D02A9" w:rsidRPr="00DC44BD" w:rsidRDefault="006D02A9"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ED32BC"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ED32BC" w:rsidRPr="00DC44BD" w:rsidRDefault="00ED32BC" w:rsidP="00513EBD">
            <w:pPr>
              <w:numPr>
                <w:ilvl w:val="0"/>
                <w:numId w:val="15"/>
              </w:numPr>
              <w:spacing w:line="276" w:lineRule="auto"/>
              <w:jc w:val="left"/>
              <w:rPr>
                <w:rFonts w:ascii="Times New Roman" w:hAnsi="Times New Roman"/>
                <w:b/>
                <w:bCs/>
                <w:color w:val="000000"/>
                <w:sz w:val="22"/>
                <w:szCs w:val="22"/>
                <w:lang w:eastAsia="en-GB"/>
              </w:rPr>
            </w:pPr>
            <w:r>
              <w:rPr>
                <w:rFonts w:ascii="Times New Roman" w:hAnsi="Times New Roman"/>
                <w:b/>
                <w:bCs/>
                <w:color w:val="000000"/>
                <w:sz w:val="22"/>
                <w:szCs w:val="22"/>
                <w:lang w:eastAsia="en-GB"/>
              </w:rPr>
              <w:t>`</w:t>
            </w:r>
          </w:p>
        </w:tc>
        <w:tc>
          <w:tcPr>
            <w:tcW w:w="4187" w:type="dxa"/>
            <w:tcBorders>
              <w:top w:val="single" w:sz="8" w:space="0" w:color="4F81BD"/>
              <w:bottom w:val="single" w:sz="8" w:space="0" w:color="4F81BD"/>
            </w:tcBorders>
            <w:shd w:val="clear" w:color="auto" w:fill="auto"/>
          </w:tcPr>
          <w:p w:rsidR="00ED32BC" w:rsidRDefault="008A7966" w:rsidP="005F4DE4">
            <w:pPr>
              <w:spacing w:line="276" w:lineRule="auto"/>
              <w:rPr>
                <w:rFonts w:ascii="Times New Roman" w:hAnsi="Times New Roman"/>
                <w:color w:val="000000"/>
                <w:sz w:val="22"/>
                <w:szCs w:val="22"/>
              </w:rPr>
            </w:pPr>
            <w:r>
              <w:rPr>
                <w:rFonts w:ascii="Times New Roman" w:hAnsi="Times New Roman"/>
                <w:color w:val="000000"/>
                <w:sz w:val="22"/>
                <w:szCs w:val="22"/>
              </w:rPr>
              <w:t>Working meeting with NEMA Technical Team</w:t>
            </w:r>
          </w:p>
        </w:tc>
        <w:tc>
          <w:tcPr>
            <w:tcW w:w="1231" w:type="dxa"/>
            <w:tcBorders>
              <w:top w:val="single" w:sz="8" w:space="0" w:color="4F81BD"/>
              <w:bottom w:val="single" w:sz="8" w:space="0" w:color="4F81BD"/>
            </w:tcBorders>
            <w:shd w:val="clear" w:color="auto" w:fill="auto"/>
          </w:tcPr>
          <w:p w:rsidR="00ED32BC" w:rsidRDefault="008A7966" w:rsidP="005E4E46">
            <w:pPr>
              <w:spacing w:line="276" w:lineRule="auto"/>
              <w:jc w:val="left"/>
              <w:rPr>
                <w:rFonts w:ascii="Times New Roman" w:hAnsi="Times New Roman"/>
                <w:color w:val="000000"/>
                <w:sz w:val="22"/>
                <w:szCs w:val="22"/>
              </w:rPr>
            </w:pPr>
            <w:r>
              <w:rPr>
                <w:rFonts w:ascii="Times New Roman" w:hAnsi="Times New Roman"/>
                <w:color w:val="000000"/>
                <w:sz w:val="22"/>
                <w:szCs w:val="22"/>
              </w:rPr>
              <w:t>1 day</w:t>
            </w:r>
          </w:p>
        </w:tc>
        <w:tc>
          <w:tcPr>
            <w:tcW w:w="999" w:type="dxa"/>
            <w:tcBorders>
              <w:top w:val="single" w:sz="8" w:space="0" w:color="4F81BD"/>
              <w:bottom w:val="single" w:sz="8" w:space="0" w:color="4F81BD"/>
            </w:tcBorders>
            <w:shd w:val="clear" w:color="auto" w:fill="auto"/>
          </w:tcPr>
          <w:p w:rsidR="00ED32BC" w:rsidRDefault="008A7966" w:rsidP="00347037">
            <w:pPr>
              <w:spacing w:line="276" w:lineRule="auto"/>
              <w:jc w:val="left"/>
              <w:rPr>
                <w:rFonts w:ascii="Times New Roman" w:hAnsi="Times New Roman"/>
                <w:sz w:val="22"/>
                <w:szCs w:val="22"/>
              </w:rPr>
            </w:pPr>
            <w:r>
              <w:rPr>
                <w:rFonts w:ascii="Times New Roman" w:hAnsi="Times New Roman"/>
                <w:sz w:val="22"/>
                <w:szCs w:val="22"/>
              </w:rPr>
              <w:t>25/7/17</w:t>
            </w:r>
          </w:p>
        </w:tc>
        <w:tc>
          <w:tcPr>
            <w:tcW w:w="1488" w:type="dxa"/>
            <w:tcBorders>
              <w:top w:val="single" w:sz="8" w:space="0" w:color="4F81BD"/>
              <w:bottom w:val="single" w:sz="8" w:space="0" w:color="4F81BD"/>
            </w:tcBorders>
            <w:shd w:val="clear" w:color="auto" w:fill="auto"/>
          </w:tcPr>
          <w:p w:rsidR="00ED32BC" w:rsidRDefault="008A7966" w:rsidP="00347037">
            <w:pPr>
              <w:spacing w:line="276" w:lineRule="auto"/>
              <w:jc w:val="left"/>
              <w:rPr>
                <w:rFonts w:ascii="Times New Roman" w:hAnsi="Times New Roman"/>
                <w:color w:val="000000"/>
                <w:sz w:val="22"/>
                <w:szCs w:val="22"/>
                <w:lang w:eastAsia="en-GB"/>
              </w:rPr>
            </w:pPr>
            <w:r w:rsidRPr="008A7966">
              <w:rPr>
                <w:rFonts w:ascii="Times New Roman" w:hAnsi="Times New Roman"/>
                <w:color w:val="000000"/>
                <w:sz w:val="22"/>
                <w:szCs w:val="22"/>
                <w:lang w:eastAsia="en-GB"/>
              </w:rPr>
              <w:t>Log Associates/ Client</w:t>
            </w:r>
          </w:p>
        </w:tc>
        <w:tc>
          <w:tcPr>
            <w:tcW w:w="779" w:type="dxa"/>
            <w:tcBorders>
              <w:top w:val="single" w:sz="8" w:space="0" w:color="4F81BD"/>
              <w:bottom w:val="single" w:sz="8" w:space="0" w:color="4F81BD"/>
              <w:right w:val="single" w:sz="8" w:space="0" w:color="4F81BD"/>
            </w:tcBorders>
            <w:shd w:val="clear" w:color="auto" w:fill="auto"/>
          </w:tcPr>
          <w:p w:rsidR="00ED32BC" w:rsidRDefault="008A7966"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ED32BC"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ED32BC" w:rsidRDefault="00ED32BC"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ED32BC" w:rsidRDefault="008A7966" w:rsidP="005F4DE4">
            <w:pPr>
              <w:spacing w:line="276" w:lineRule="auto"/>
              <w:rPr>
                <w:rFonts w:ascii="Times New Roman" w:hAnsi="Times New Roman"/>
                <w:color w:val="000000"/>
                <w:sz w:val="22"/>
                <w:szCs w:val="22"/>
              </w:rPr>
            </w:pPr>
            <w:r>
              <w:rPr>
                <w:rFonts w:ascii="Times New Roman" w:hAnsi="Times New Roman"/>
                <w:color w:val="000000"/>
                <w:sz w:val="22"/>
                <w:szCs w:val="22"/>
              </w:rPr>
              <w:t>Key Informant Consultations and further consultations with NEMA</w:t>
            </w:r>
          </w:p>
        </w:tc>
        <w:tc>
          <w:tcPr>
            <w:tcW w:w="1231" w:type="dxa"/>
            <w:tcBorders>
              <w:top w:val="single" w:sz="8" w:space="0" w:color="4F81BD"/>
              <w:bottom w:val="single" w:sz="8" w:space="0" w:color="4F81BD"/>
            </w:tcBorders>
            <w:shd w:val="clear" w:color="auto" w:fill="auto"/>
          </w:tcPr>
          <w:p w:rsidR="00ED32BC" w:rsidRDefault="008A7966" w:rsidP="005E4E46">
            <w:pPr>
              <w:spacing w:line="276" w:lineRule="auto"/>
              <w:jc w:val="left"/>
              <w:rPr>
                <w:rFonts w:ascii="Times New Roman" w:hAnsi="Times New Roman"/>
                <w:color w:val="000000"/>
                <w:sz w:val="22"/>
                <w:szCs w:val="22"/>
              </w:rPr>
            </w:pPr>
            <w:r>
              <w:rPr>
                <w:rFonts w:ascii="Times New Roman" w:hAnsi="Times New Roman"/>
                <w:color w:val="000000"/>
                <w:sz w:val="22"/>
                <w:szCs w:val="22"/>
              </w:rPr>
              <w:t>14 days</w:t>
            </w:r>
          </w:p>
        </w:tc>
        <w:tc>
          <w:tcPr>
            <w:tcW w:w="999" w:type="dxa"/>
            <w:tcBorders>
              <w:top w:val="single" w:sz="8" w:space="0" w:color="4F81BD"/>
              <w:bottom w:val="single" w:sz="8" w:space="0" w:color="4F81BD"/>
            </w:tcBorders>
            <w:shd w:val="clear" w:color="auto" w:fill="auto"/>
          </w:tcPr>
          <w:p w:rsidR="00ED32BC" w:rsidRDefault="008A7966" w:rsidP="00347037">
            <w:pPr>
              <w:spacing w:line="276" w:lineRule="auto"/>
              <w:jc w:val="left"/>
              <w:rPr>
                <w:rFonts w:ascii="Times New Roman" w:hAnsi="Times New Roman"/>
                <w:sz w:val="22"/>
                <w:szCs w:val="22"/>
              </w:rPr>
            </w:pPr>
            <w:r>
              <w:rPr>
                <w:rFonts w:ascii="Times New Roman" w:hAnsi="Times New Roman"/>
                <w:sz w:val="22"/>
                <w:szCs w:val="22"/>
              </w:rPr>
              <w:t>26/7/17</w:t>
            </w:r>
          </w:p>
          <w:p w:rsidR="008A7966" w:rsidRDefault="008A7966" w:rsidP="00347037">
            <w:pPr>
              <w:spacing w:line="276" w:lineRule="auto"/>
              <w:jc w:val="left"/>
              <w:rPr>
                <w:rFonts w:ascii="Times New Roman" w:hAnsi="Times New Roman"/>
                <w:sz w:val="22"/>
                <w:szCs w:val="22"/>
              </w:rPr>
            </w:pPr>
            <w:r>
              <w:rPr>
                <w:rFonts w:ascii="Times New Roman" w:hAnsi="Times New Roman"/>
                <w:sz w:val="22"/>
                <w:szCs w:val="22"/>
              </w:rPr>
              <w:t>14/8/17</w:t>
            </w:r>
          </w:p>
        </w:tc>
        <w:tc>
          <w:tcPr>
            <w:tcW w:w="1488" w:type="dxa"/>
            <w:tcBorders>
              <w:top w:val="single" w:sz="8" w:space="0" w:color="4F81BD"/>
              <w:bottom w:val="single" w:sz="8" w:space="0" w:color="4F81BD"/>
            </w:tcBorders>
            <w:shd w:val="clear" w:color="auto" w:fill="auto"/>
          </w:tcPr>
          <w:p w:rsidR="00ED32BC" w:rsidRDefault="008A7966" w:rsidP="00347037">
            <w:pPr>
              <w:spacing w:line="276" w:lineRule="auto"/>
              <w:jc w:val="left"/>
              <w:rPr>
                <w:rFonts w:ascii="Times New Roman" w:hAnsi="Times New Roman"/>
                <w:color w:val="000000"/>
                <w:sz w:val="22"/>
                <w:szCs w:val="22"/>
                <w:lang w:eastAsia="en-GB"/>
              </w:rPr>
            </w:pPr>
            <w:r w:rsidRPr="008A7966">
              <w:rPr>
                <w:rFonts w:ascii="Times New Roman" w:hAnsi="Times New Roman"/>
                <w:color w:val="000000"/>
                <w:sz w:val="22"/>
                <w:szCs w:val="22"/>
                <w:lang w:eastAsia="en-GB"/>
              </w:rPr>
              <w:t>Log Associates/ Client</w:t>
            </w:r>
          </w:p>
        </w:tc>
        <w:tc>
          <w:tcPr>
            <w:tcW w:w="779" w:type="dxa"/>
            <w:tcBorders>
              <w:top w:val="single" w:sz="8" w:space="0" w:color="4F81BD"/>
              <w:bottom w:val="single" w:sz="8" w:space="0" w:color="4F81BD"/>
              <w:right w:val="single" w:sz="8" w:space="0" w:color="4F81BD"/>
            </w:tcBorders>
            <w:shd w:val="clear" w:color="auto" w:fill="auto"/>
          </w:tcPr>
          <w:p w:rsidR="00ED32BC" w:rsidRDefault="008A7966"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A94DE0"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A94DE0" w:rsidRDefault="00A94DE0"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A94DE0" w:rsidRDefault="00A94DE0" w:rsidP="005F4DE4">
            <w:pPr>
              <w:spacing w:line="276" w:lineRule="auto"/>
              <w:rPr>
                <w:rFonts w:ascii="Times New Roman" w:hAnsi="Times New Roman"/>
                <w:color w:val="000000"/>
                <w:sz w:val="22"/>
                <w:szCs w:val="22"/>
              </w:rPr>
            </w:pPr>
            <w:r>
              <w:rPr>
                <w:rFonts w:ascii="Times New Roman" w:hAnsi="Times New Roman"/>
                <w:color w:val="000000"/>
                <w:sz w:val="22"/>
                <w:szCs w:val="22"/>
              </w:rPr>
              <w:t>Development of the EPI model</w:t>
            </w:r>
          </w:p>
        </w:tc>
        <w:tc>
          <w:tcPr>
            <w:tcW w:w="1231" w:type="dxa"/>
            <w:tcBorders>
              <w:top w:val="single" w:sz="8" w:space="0" w:color="4F81BD"/>
              <w:bottom w:val="single" w:sz="8" w:space="0" w:color="4F81BD"/>
            </w:tcBorders>
            <w:shd w:val="clear" w:color="auto" w:fill="auto"/>
          </w:tcPr>
          <w:p w:rsidR="00A94DE0" w:rsidRDefault="00A94DE0" w:rsidP="005E4E46">
            <w:pPr>
              <w:spacing w:line="276" w:lineRule="auto"/>
              <w:jc w:val="left"/>
              <w:rPr>
                <w:rFonts w:ascii="Times New Roman" w:hAnsi="Times New Roman"/>
                <w:color w:val="000000"/>
                <w:sz w:val="22"/>
                <w:szCs w:val="22"/>
              </w:rPr>
            </w:pPr>
            <w:r>
              <w:rPr>
                <w:rFonts w:ascii="Times New Roman" w:hAnsi="Times New Roman"/>
                <w:color w:val="000000"/>
                <w:sz w:val="22"/>
                <w:szCs w:val="22"/>
              </w:rPr>
              <w:t>9 days</w:t>
            </w:r>
          </w:p>
        </w:tc>
        <w:tc>
          <w:tcPr>
            <w:tcW w:w="999" w:type="dxa"/>
            <w:tcBorders>
              <w:top w:val="single" w:sz="8" w:space="0" w:color="4F81BD"/>
              <w:bottom w:val="single" w:sz="8" w:space="0" w:color="4F81BD"/>
            </w:tcBorders>
            <w:shd w:val="clear" w:color="auto" w:fill="auto"/>
          </w:tcPr>
          <w:p w:rsidR="00A94DE0" w:rsidRDefault="00A94DE0" w:rsidP="00347037">
            <w:pPr>
              <w:spacing w:line="276" w:lineRule="auto"/>
              <w:jc w:val="left"/>
              <w:rPr>
                <w:rFonts w:ascii="Times New Roman" w:hAnsi="Times New Roman"/>
                <w:sz w:val="22"/>
                <w:szCs w:val="22"/>
              </w:rPr>
            </w:pPr>
            <w:r>
              <w:rPr>
                <w:rFonts w:ascii="Times New Roman" w:hAnsi="Times New Roman"/>
                <w:sz w:val="22"/>
                <w:szCs w:val="22"/>
              </w:rPr>
              <w:t>15/8/17</w:t>
            </w:r>
          </w:p>
          <w:p w:rsidR="00A94DE0" w:rsidRDefault="00A94DE0" w:rsidP="00A94DE0">
            <w:pPr>
              <w:spacing w:line="276" w:lineRule="auto"/>
              <w:jc w:val="left"/>
              <w:rPr>
                <w:rFonts w:ascii="Times New Roman" w:hAnsi="Times New Roman"/>
                <w:sz w:val="22"/>
                <w:szCs w:val="22"/>
              </w:rPr>
            </w:pPr>
            <w:r>
              <w:rPr>
                <w:rFonts w:ascii="Times New Roman" w:hAnsi="Times New Roman"/>
                <w:sz w:val="22"/>
                <w:szCs w:val="22"/>
              </w:rPr>
              <w:t>25/8/17</w:t>
            </w:r>
          </w:p>
        </w:tc>
        <w:tc>
          <w:tcPr>
            <w:tcW w:w="1488" w:type="dxa"/>
            <w:tcBorders>
              <w:top w:val="single" w:sz="8" w:space="0" w:color="4F81BD"/>
              <w:bottom w:val="single" w:sz="8" w:space="0" w:color="4F81BD"/>
            </w:tcBorders>
            <w:shd w:val="clear" w:color="auto" w:fill="auto"/>
          </w:tcPr>
          <w:p w:rsidR="00A94DE0" w:rsidRDefault="00A94DE0" w:rsidP="00A94DE0">
            <w:pPr>
              <w:spacing w:line="276" w:lineRule="auto"/>
              <w:jc w:val="left"/>
              <w:rPr>
                <w:rFonts w:ascii="Times New Roman" w:hAnsi="Times New Roman"/>
                <w:color w:val="000000"/>
                <w:sz w:val="22"/>
                <w:szCs w:val="22"/>
                <w:lang w:eastAsia="en-GB"/>
              </w:rPr>
            </w:pPr>
            <w:r w:rsidRPr="008A7966">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A94DE0" w:rsidRDefault="00A94DE0" w:rsidP="006D4EAF">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A94DE0"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A94DE0" w:rsidRDefault="00A94DE0"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A94DE0" w:rsidRDefault="00A94DE0" w:rsidP="00A94DE0">
            <w:pPr>
              <w:spacing w:line="276" w:lineRule="auto"/>
              <w:rPr>
                <w:rFonts w:ascii="Times New Roman" w:hAnsi="Times New Roman"/>
                <w:color w:val="000000"/>
                <w:sz w:val="22"/>
                <w:szCs w:val="22"/>
              </w:rPr>
            </w:pPr>
            <w:r>
              <w:rPr>
                <w:rFonts w:ascii="Times New Roman" w:hAnsi="Times New Roman"/>
                <w:color w:val="000000"/>
                <w:sz w:val="22"/>
                <w:szCs w:val="22"/>
              </w:rPr>
              <w:t>National Workshop with key national Stakeholders</w:t>
            </w:r>
          </w:p>
        </w:tc>
        <w:tc>
          <w:tcPr>
            <w:tcW w:w="1231" w:type="dxa"/>
            <w:tcBorders>
              <w:top w:val="single" w:sz="8" w:space="0" w:color="4F81BD"/>
              <w:bottom w:val="single" w:sz="8" w:space="0" w:color="4F81BD"/>
            </w:tcBorders>
            <w:shd w:val="clear" w:color="auto" w:fill="auto"/>
          </w:tcPr>
          <w:p w:rsidR="00A94DE0" w:rsidRDefault="00A94DE0" w:rsidP="005E4E46">
            <w:pPr>
              <w:spacing w:line="276" w:lineRule="auto"/>
              <w:jc w:val="left"/>
              <w:rPr>
                <w:rFonts w:ascii="Times New Roman" w:hAnsi="Times New Roman"/>
                <w:color w:val="000000"/>
                <w:sz w:val="22"/>
                <w:szCs w:val="22"/>
              </w:rPr>
            </w:pPr>
            <w:r>
              <w:rPr>
                <w:rFonts w:ascii="Times New Roman" w:hAnsi="Times New Roman"/>
                <w:color w:val="000000"/>
                <w:sz w:val="22"/>
                <w:szCs w:val="22"/>
              </w:rPr>
              <w:t>1 day</w:t>
            </w:r>
          </w:p>
        </w:tc>
        <w:tc>
          <w:tcPr>
            <w:tcW w:w="999" w:type="dxa"/>
            <w:tcBorders>
              <w:top w:val="single" w:sz="8" w:space="0" w:color="4F81BD"/>
              <w:bottom w:val="single" w:sz="8" w:space="0" w:color="4F81BD"/>
            </w:tcBorders>
            <w:shd w:val="clear" w:color="auto" w:fill="auto"/>
          </w:tcPr>
          <w:p w:rsidR="00A94DE0" w:rsidRDefault="00A94DE0" w:rsidP="00347037">
            <w:pPr>
              <w:spacing w:line="276" w:lineRule="auto"/>
              <w:jc w:val="left"/>
              <w:rPr>
                <w:rFonts w:ascii="Times New Roman" w:hAnsi="Times New Roman"/>
                <w:sz w:val="22"/>
                <w:szCs w:val="22"/>
              </w:rPr>
            </w:pPr>
          </w:p>
        </w:tc>
        <w:tc>
          <w:tcPr>
            <w:tcW w:w="1488" w:type="dxa"/>
            <w:tcBorders>
              <w:top w:val="single" w:sz="8" w:space="0" w:color="4F81BD"/>
              <w:bottom w:val="single" w:sz="8" w:space="0" w:color="4F81BD"/>
            </w:tcBorders>
            <w:shd w:val="clear" w:color="auto" w:fill="auto"/>
          </w:tcPr>
          <w:p w:rsidR="00A94DE0" w:rsidRDefault="00A94DE0" w:rsidP="006D4EAF">
            <w:pPr>
              <w:spacing w:line="276" w:lineRule="auto"/>
              <w:jc w:val="left"/>
              <w:rPr>
                <w:rFonts w:ascii="Times New Roman" w:hAnsi="Times New Roman"/>
                <w:color w:val="000000"/>
                <w:sz w:val="22"/>
                <w:szCs w:val="22"/>
                <w:lang w:eastAsia="en-GB"/>
              </w:rPr>
            </w:pPr>
            <w:r w:rsidRPr="008A7966">
              <w:rPr>
                <w:rFonts w:ascii="Times New Roman" w:hAnsi="Times New Roman"/>
                <w:color w:val="000000"/>
                <w:sz w:val="22"/>
                <w:szCs w:val="22"/>
                <w:lang w:eastAsia="en-GB"/>
              </w:rPr>
              <w:t>Log Associates/ Client</w:t>
            </w:r>
          </w:p>
        </w:tc>
        <w:tc>
          <w:tcPr>
            <w:tcW w:w="779" w:type="dxa"/>
            <w:tcBorders>
              <w:top w:val="single" w:sz="8" w:space="0" w:color="4F81BD"/>
              <w:bottom w:val="single" w:sz="8" w:space="0" w:color="4F81BD"/>
              <w:right w:val="single" w:sz="8" w:space="0" w:color="4F81BD"/>
            </w:tcBorders>
            <w:shd w:val="clear" w:color="auto" w:fill="auto"/>
          </w:tcPr>
          <w:p w:rsidR="00A94DE0" w:rsidRDefault="00A94DE0" w:rsidP="006D4EAF">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140576" w:rsidRPr="00DC44BD" w:rsidTr="006D4EAF">
        <w:trPr>
          <w:trHeight w:val="300"/>
        </w:trPr>
        <w:tc>
          <w:tcPr>
            <w:tcW w:w="9242" w:type="dxa"/>
            <w:gridSpan w:val="6"/>
            <w:tcBorders>
              <w:top w:val="single" w:sz="8" w:space="0" w:color="4F81BD"/>
              <w:left w:val="single" w:sz="8" w:space="0" w:color="4F81BD"/>
              <w:bottom w:val="single" w:sz="8" w:space="0" w:color="4F81BD"/>
              <w:right w:val="single" w:sz="8" w:space="0" w:color="4F81BD"/>
            </w:tcBorders>
            <w:shd w:val="clear" w:color="auto" w:fill="auto"/>
          </w:tcPr>
          <w:p w:rsidR="00140576" w:rsidRPr="00140576" w:rsidRDefault="00140576" w:rsidP="00140576">
            <w:pPr>
              <w:spacing w:line="276" w:lineRule="auto"/>
              <w:jc w:val="center"/>
              <w:rPr>
                <w:rFonts w:ascii="Times New Roman" w:hAnsi="Times New Roman"/>
                <w:i/>
                <w:color w:val="000000"/>
                <w:sz w:val="22"/>
                <w:szCs w:val="22"/>
                <w:lang w:eastAsia="en-GB"/>
              </w:rPr>
            </w:pPr>
            <w:r>
              <w:rPr>
                <w:rFonts w:ascii="Times New Roman" w:hAnsi="Times New Roman"/>
                <w:i/>
                <w:color w:val="000000"/>
                <w:sz w:val="22"/>
                <w:szCs w:val="22"/>
                <w:lang w:eastAsia="en-GB"/>
              </w:rPr>
              <w:t>Phase II</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BB52AE" w:rsidRPr="00DC44BD" w:rsidRDefault="00BB52AE"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BB52AE" w:rsidRDefault="00ED32BC" w:rsidP="005F4DE4">
            <w:pPr>
              <w:spacing w:line="276" w:lineRule="auto"/>
              <w:rPr>
                <w:rFonts w:ascii="Times New Roman" w:hAnsi="Times New Roman"/>
                <w:color w:val="000000"/>
                <w:sz w:val="22"/>
                <w:szCs w:val="22"/>
              </w:rPr>
            </w:pPr>
            <w:r>
              <w:rPr>
                <w:rFonts w:ascii="Times New Roman" w:hAnsi="Times New Roman"/>
                <w:color w:val="000000"/>
                <w:sz w:val="22"/>
                <w:szCs w:val="22"/>
              </w:rPr>
              <w:t>National Workshop with RDAs and CDEs from non-sampled Counties</w:t>
            </w:r>
          </w:p>
        </w:tc>
        <w:tc>
          <w:tcPr>
            <w:tcW w:w="1231" w:type="dxa"/>
            <w:tcBorders>
              <w:top w:val="single" w:sz="8" w:space="0" w:color="4F81BD"/>
              <w:bottom w:val="single" w:sz="8" w:space="0" w:color="4F81BD"/>
            </w:tcBorders>
            <w:shd w:val="clear" w:color="auto" w:fill="auto"/>
          </w:tcPr>
          <w:p w:rsidR="00BB52AE" w:rsidRDefault="00ED32BC" w:rsidP="00347037">
            <w:pPr>
              <w:spacing w:line="276" w:lineRule="auto"/>
              <w:jc w:val="left"/>
              <w:rPr>
                <w:rFonts w:ascii="Times New Roman" w:hAnsi="Times New Roman"/>
                <w:color w:val="000000"/>
                <w:sz w:val="22"/>
                <w:szCs w:val="22"/>
              </w:rPr>
            </w:pPr>
            <w:r>
              <w:rPr>
                <w:rFonts w:ascii="Times New Roman" w:hAnsi="Times New Roman"/>
                <w:color w:val="000000"/>
                <w:sz w:val="22"/>
                <w:szCs w:val="22"/>
              </w:rPr>
              <w:t>1 day</w:t>
            </w:r>
          </w:p>
        </w:tc>
        <w:tc>
          <w:tcPr>
            <w:tcW w:w="999" w:type="dxa"/>
            <w:tcBorders>
              <w:top w:val="single" w:sz="8" w:space="0" w:color="4F81BD"/>
              <w:bottom w:val="single" w:sz="8" w:space="0" w:color="4F81BD"/>
            </w:tcBorders>
            <w:shd w:val="clear" w:color="auto" w:fill="auto"/>
          </w:tcPr>
          <w:p w:rsidR="00BB52AE" w:rsidRDefault="00ED32BC" w:rsidP="00347037">
            <w:pPr>
              <w:spacing w:line="276" w:lineRule="auto"/>
              <w:jc w:val="left"/>
              <w:rPr>
                <w:rFonts w:ascii="Times New Roman" w:hAnsi="Times New Roman"/>
                <w:sz w:val="22"/>
                <w:szCs w:val="22"/>
              </w:rPr>
            </w:pPr>
            <w:r>
              <w:rPr>
                <w:rFonts w:ascii="Times New Roman" w:hAnsi="Times New Roman"/>
                <w:sz w:val="22"/>
                <w:szCs w:val="22"/>
              </w:rPr>
              <w:t>28</w:t>
            </w:r>
            <w:r w:rsidR="00BB52AE">
              <w:rPr>
                <w:rFonts w:ascii="Times New Roman" w:hAnsi="Times New Roman"/>
                <w:sz w:val="22"/>
                <w:szCs w:val="22"/>
              </w:rPr>
              <w:t>/</w:t>
            </w:r>
            <w:r w:rsidR="005E4E46">
              <w:rPr>
                <w:rFonts w:ascii="Times New Roman" w:hAnsi="Times New Roman"/>
                <w:sz w:val="22"/>
                <w:szCs w:val="22"/>
              </w:rPr>
              <w:t>8</w:t>
            </w:r>
            <w:r w:rsidR="00BB52AE">
              <w:rPr>
                <w:rFonts w:ascii="Times New Roman" w:hAnsi="Times New Roman"/>
                <w:sz w:val="22"/>
                <w:szCs w:val="22"/>
              </w:rPr>
              <w:t>/17</w:t>
            </w:r>
          </w:p>
          <w:p w:rsidR="00BB52AE" w:rsidRDefault="00ED32BC" w:rsidP="00347037">
            <w:pPr>
              <w:spacing w:line="276" w:lineRule="auto"/>
              <w:jc w:val="left"/>
              <w:rPr>
                <w:rFonts w:ascii="Times New Roman" w:hAnsi="Times New Roman"/>
                <w:sz w:val="22"/>
                <w:szCs w:val="22"/>
              </w:rPr>
            </w:pPr>
            <w:r>
              <w:rPr>
                <w:rFonts w:ascii="Times New Roman" w:hAnsi="Times New Roman"/>
                <w:sz w:val="22"/>
                <w:szCs w:val="22"/>
              </w:rPr>
              <w:t>28</w:t>
            </w:r>
            <w:r w:rsidR="00BB52AE">
              <w:rPr>
                <w:rFonts w:ascii="Times New Roman" w:hAnsi="Times New Roman"/>
                <w:sz w:val="22"/>
                <w:szCs w:val="22"/>
              </w:rPr>
              <w:t>/8/17</w:t>
            </w:r>
          </w:p>
          <w:p w:rsidR="00BB52AE" w:rsidRDefault="00BB52AE" w:rsidP="00347037">
            <w:pPr>
              <w:spacing w:line="276" w:lineRule="auto"/>
              <w:jc w:val="left"/>
              <w:rPr>
                <w:rFonts w:ascii="Times New Roman" w:hAnsi="Times New Roman"/>
                <w:sz w:val="22"/>
                <w:szCs w:val="22"/>
              </w:rPr>
            </w:pPr>
          </w:p>
        </w:tc>
        <w:tc>
          <w:tcPr>
            <w:tcW w:w="1488" w:type="dxa"/>
            <w:tcBorders>
              <w:top w:val="single" w:sz="8" w:space="0" w:color="4F81BD"/>
              <w:bottom w:val="single" w:sz="8" w:space="0" w:color="4F81BD"/>
            </w:tcBorders>
            <w:shd w:val="clear" w:color="auto" w:fill="auto"/>
          </w:tcPr>
          <w:p w:rsidR="00BB52AE" w:rsidRPr="00DC44BD" w:rsidRDefault="00BB52AE"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BB52AE" w:rsidRPr="00DC44BD" w:rsidRDefault="00BB52AE"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140576"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140576" w:rsidRPr="00DC44BD" w:rsidRDefault="00140576"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140576" w:rsidRDefault="00140576" w:rsidP="005F4DE4">
            <w:pPr>
              <w:spacing w:line="276" w:lineRule="auto"/>
              <w:rPr>
                <w:rFonts w:ascii="Times New Roman" w:hAnsi="Times New Roman"/>
                <w:color w:val="000000"/>
                <w:sz w:val="22"/>
                <w:szCs w:val="22"/>
              </w:rPr>
            </w:pPr>
            <w:r>
              <w:rPr>
                <w:rFonts w:ascii="Times New Roman" w:hAnsi="Times New Roman"/>
                <w:color w:val="000000"/>
                <w:sz w:val="22"/>
                <w:szCs w:val="22"/>
              </w:rPr>
              <w:t>Collection of Baseline Data from Non Sampled Counties through CDEs</w:t>
            </w:r>
          </w:p>
        </w:tc>
        <w:tc>
          <w:tcPr>
            <w:tcW w:w="1231" w:type="dxa"/>
            <w:tcBorders>
              <w:top w:val="single" w:sz="8" w:space="0" w:color="4F81BD"/>
              <w:bottom w:val="single" w:sz="8" w:space="0" w:color="4F81BD"/>
            </w:tcBorders>
            <w:shd w:val="clear" w:color="auto" w:fill="auto"/>
          </w:tcPr>
          <w:p w:rsidR="00140576" w:rsidRDefault="00140576" w:rsidP="00347037">
            <w:pPr>
              <w:spacing w:line="276" w:lineRule="auto"/>
              <w:jc w:val="left"/>
              <w:rPr>
                <w:rFonts w:ascii="Times New Roman" w:hAnsi="Times New Roman"/>
                <w:color w:val="000000"/>
                <w:sz w:val="22"/>
                <w:szCs w:val="22"/>
              </w:rPr>
            </w:pPr>
            <w:r>
              <w:rPr>
                <w:rFonts w:ascii="Times New Roman" w:hAnsi="Times New Roman"/>
                <w:color w:val="000000"/>
                <w:sz w:val="22"/>
                <w:szCs w:val="22"/>
              </w:rPr>
              <w:t>21 days</w:t>
            </w:r>
          </w:p>
        </w:tc>
        <w:tc>
          <w:tcPr>
            <w:tcW w:w="999" w:type="dxa"/>
            <w:tcBorders>
              <w:top w:val="single" w:sz="8" w:space="0" w:color="4F81BD"/>
              <w:bottom w:val="single" w:sz="8" w:space="0" w:color="4F81BD"/>
            </w:tcBorders>
            <w:shd w:val="clear" w:color="auto" w:fill="auto"/>
          </w:tcPr>
          <w:p w:rsidR="00140576" w:rsidRDefault="00140576" w:rsidP="00347037">
            <w:pPr>
              <w:spacing w:line="276" w:lineRule="auto"/>
              <w:jc w:val="left"/>
              <w:rPr>
                <w:rFonts w:ascii="Times New Roman" w:hAnsi="Times New Roman"/>
                <w:sz w:val="22"/>
                <w:szCs w:val="22"/>
              </w:rPr>
            </w:pPr>
            <w:r>
              <w:rPr>
                <w:rFonts w:ascii="Times New Roman" w:hAnsi="Times New Roman"/>
                <w:sz w:val="22"/>
                <w:szCs w:val="22"/>
              </w:rPr>
              <w:t>29/8/17</w:t>
            </w:r>
          </w:p>
          <w:p w:rsidR="00140576" w:rsidRDefault="00140576" w:rsidP="00347037">
            <w:pPr>
              <w:spacing w:line="276" w:lineRule="auto"/>
              <w:jc w:val="left"/>
              <w:rPr>
                <w:rFonts w:ascii="Times New Roman" w:hAnsi="Times New Roman"/>
                <w:sz w:val="22"/>
                <w:szCs w:val="22"/>
              </w:rPr>
            </w:pPr>
            <w:r>
              <w:rPr>
                <w:rFonts w:ascii="Times New Roman" w:hAnsi="Times New Roman"/>
                <w:sz w:val="22"/>
                <w:szCs w:val="22"/>
              </w:rPr>
              <w:t>26/9/17</w:t>
            </w:r>
          </w:p>
        </w:tc>
        <w:tc>
          <w:tcPr>
            <w:tcW w:w="1488" w:type="dxa"/>
            <w:tcBorders>
              <w:top w:val="single" w:sz="8" w:space="0" w:color="4F81BD"/>
              <w:bottom w:val="single" w:sz="8" w:space="0" w:color="4F81BD"/>
            </w:tcBorders>
            <w:shd w:val="clear" w:color="auto" w:fill="auto"/>
          </w:tcPr>
          <w:p w:rsidR="00140576" w:rsidRPr="00DC44BD" w:rsidRDefault="00140576"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140576" w:rsidRPr="00DC44BD" w:rsidRDefault="00140576"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DC44BD" w:rsidRPr="00DC44BD" w:rsidRDefault="00DC44BD"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6D02A9" w:rsidRPr="00347037" w:rsidRDefault="00FF0B40" w:rsidP="00140576">
            <w:pPr>
              <w:spacing w:line="276" w:lineRule="auto"/>
              <w:rPr>
                <w:rFonts w:ascii="Times New Roman" w:hAnsi="Times New Roman"/>
                <w:color w:val="000000"/>
                <w:sz w:val="22"/>
                <w:szCs w:val="22"/>
              </w:rPr>
            </w:pPr>
            <w:r>
              <w:rPr>
                <w:rFonts w:ascii="Times New Roman" w:hAnsi="Times New Roman"/>
                <w:color w:val="000000"/>
                <w:sz w:val="22"/>
                <w:szCs w:val="22"/>
              </w:rPr>
              <w:t>County Work</w:t>
            </w:r>
            <w:r w:rsidR="00140576">
              <w:rPr>
                <w:rFonts w:ascii="Times New Roman" w:hAnsi="Times New Roman"/>
                <w:color w:val="000000"/>
                <w:sz w:val="22"/>
                <w:szCs w:val="22"/>
              </w:rPr>
              <w:t>ing meetings</w:t>
            </w:r>
            <w:r>
              <w:rPr>
                <w:rFonts w:ascii="Times New Roman" w:hAnsi="Times New Roman"/>
                <w:color w:val="000000"/>
                <w:sz w:val="22"/>
                <w:szCs w:val="22"/>
              </w:rPr>
              <w:t xml:space="preserve"> </w:t>
            </w:r>
            <w:r w:rsidR="00BB52AE">
              <w:rPr>
                <w:rFonts w:ascii="Times New Roman" w:hAnsi="Times New Roman"/>
                <w:color w:val="000000"/>
                <w:sz w:val="22"/>
                <w:szCs w:val="22"/>
              </w:rPr>
              <w:t>for 1</w:t>
            </w:r>
            <w:r w:rsidR="00140576">
              <w:rPr>
                <w:rFonts w:ascii="Times New Roman" w:hAnsi="Times New Roman"/>
                <w:color w:val="000000"/>
                <w:sz w:val="22"/>
                <w:szCs w:val="22"/>
              </w:rPr>
              <w:t>4</w:t>
            </w:r>
            <w:r w:rsidR="00BB52AE">
              <w:rPr>
                <w:rFonts w:ascii="Times New Roman" w:hAnsi="Times New Roman"/>
                <w:color w:val="000000"/>
                <w:sz w:val="22"/>
                <w:szCs w:val="22"/>
              </w:rPr>
              <w:t xml:space="preserve"> pilot </w:t>
            </w:r>
            <w:r w:rsidR="00BB52AE">
              <w:rPr>
                <w:rFonts w:ascii="Times New Roman" w:hAnsi="Times New Roman"/>
                <w:color w:val="000000"/>
                <w:sz w:val="22"/>
                <w:szCs w:val="22"/>
              </w:rPr>
              <w:lastRenderedPageBreak/>
              <w:t>Counties</w:t>
            </w:r>
            <w:r w:rsidR="00140576">
              <w:rPr>
                <w:rFonts w:ascii="Times New Roman" w:hAnsi="Times New Roman"/>
                <w:color w:val="000000"/>
                <w:sz w:val="22"/>
                <w:szCs w:val="22"/>
              </w:rPr>
              <w:t xml:space="preserve"> </w:t>
            </w:r>
            <w:r w:rsidR="005F4DE4">
              <w:rPr>
                <w:rFonts w:ascii="Times New Roman" w:hAnsi="Times New Roman"/>
                <w:color w:val="000000"/>
                <w:sz w:val="22"/>
                <w:szCs w:val="22"/>
              </w:rPr>
              <w:t>(3 Teams)</w:t>
            </w:r>
          </w:p>
        </w:tc>
        <w:tc>
          <w:tcPr>
            <w:tcW w:w="1231" w:type="dxa"/>
            <w:tcBorders>
              <w:top w:val="single" w:sz="8" w:space="0" w:color="4F81BD"/>
              <w:bottom w:val="single" w:sz="8" w:space="0" w:color="4F81BD"/>
            </w:tcBorders>
            <w:shd w:val="clear" w:color="auto" w:fill="auto"/>
          </w:tcPr>
          <w:p w:rsidR="00DC44BD" w:rsidRPr="00DC44BD" w:rsidRDefault="00140576" w:rsidP="00347037">
            <w:pPr>
              <w:spacing w:line="276" w:lineRule="auto"/>
              <w:jc w:val="left"/>
              <w:rPr>
                <w:rFonts w:ascii="Times New Roman" w:hAnsi="Times New Roman"/>
                <w:sz w:val="22"/>
                <w:szCs w:val="22"/>
              </w:rPr>
            </w:pPr>
            <w:r>
              <w:rPr>
                <w:rFonts w:ascii="Times New Roman" w:hAnsi="Times New Roman"/>
                <w:sz w:val="22"/>
                <w:szCs w:val="22"/>
              </w:rPr>
              <w:lastRenderedPageBreak/>
              <w:t>21</w:t>
            </w:r>
            <w:r w:rsidR="00711CFA">
              <w:rPr>
                <w:rFonts w:ascii="Times New Roman" w:hAnsi="Times New Roman"/>
                <w:sz w:val="22"/>
                <w:szCs w:val="22"/>
              </w:rPr>
              <w:t xml:space="preserve"> </w:t>
            </w:r>
            <w:r w:rsidR="00DC44BD" w:rsidRPr="00DC44BD">
              <w:rPr>
                <w:rFonts w:ascii="Times New Roman" w:hAnsi="Times New Roman"/>
                <w:sz w:val="22"/>
                <w:szCs w:val="22"/>
              </w:rPr>
              <w:t xml:space="preserve">days </w:t>
            </w:r>
          </w:p>
        </w:tc>
        <w:tc>
          <w:tcPr>
            <w:tcW w:w="999" w:type="dxa"/>
            <w:tcBorders>
              <w:top w:val="single" w:sz="8" w:space="0" w:color="4F81BD"/>
              <w:bottom w:val="single" w:sz="8" w:space="0" w:color="4F81BD"/>
            </w:tcBorders>
            <w:shd w:val="clear" w:color="auto" w:fill="auto"/>
          </w:tcPr>
          <w:p w:rsidR="00DF7972" w:rsidRPr="00DF7972" w:rsidRDefault="00DF7972" w:rsidP="00DF7972">
            <w:pPr>
              <w:spacing w:line="276" w:lineRule="auto"/>
              <w:jc w:val="left"/>
              <w:rPr>
                <w:rFonts w:ascii="Times New Roman" w:hAnsi="Times New Roman"/>
                <w:sz w:val="22"/>
                <w:szCs w:val="22"/>
              </w:rPr>
            </w:pPr>
            <w:r w:rsidRPr="00DF7972">
              <w:rPr>
                <w:rFonts w:ascii="Times New Roman" w:hAnsi="Times New Roman"/>
                <w:sz w:val="22"/>
                <w:szCs w:val="22"/>
              </w:rPr>
              <w:t>29/8/17</w:t>
            </w:r>
          </w:p>
          <w:p w:rsidR="00DC44BD" w:rsidRPr="00DC44BD" w:rsidRDefault="00DF7972" w:rsidP="00DF7972">
            <w:pPr>
              <w:spacing w:line="276" w:lineRule="auto"/>
              <w:jc w:val="left"/>
              <w:rPr>
                <w:rFonts w:ascii="Times New Roman" w:hAnsi="Times New Roman"/>
                <w:sz w:val="22"/>
                <w:szCs w:val="22"/>
              </w:rPr>
            </w:pPr>
            <w:r w:rsidRPr="00DF7972">
              <w:rPr>
                <w:rFonts w:ascii="Times New Roman" w:hAnsi="Times New Roman"/>
                <w:sz w:val="22"/>
                <w:szCs w:val="22"/>
              </w:rPr>
              <w:lastRenderedPageBreak/>
              <w:t>26/9/17</w:t>
            </w:r>
          </w:p>
        </w:tc>
        <w:tc>
          <w:tcPr>
            <w:tcW w:w="1488" w:type="dxa"/>
            <w:tcBorders>
              <w:top w:val="single" w:sz="8" w:space="0" w:color="4F81BD"/>
              <w:bottom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lastRenderedPageBreak/>
              <w:t xml:space="preserve">Log </w:t>
            </w:r>
            <w:r w:rsidRPr="00DC44BD">
              <w:rPr>
                <w:rFonts w:ascii="Times New Roman" w:hAnsi="Times New Roman"/>
                <w:color w:val="000000"/>
                <w:sz w:val="22"/>
                <w:szCs w:val="22"/>
                <w:lang w:eastAsia="en-GB"/>
              </w:rPr>
              <w:lastRenderedPageBreak/>
              <w:t>Associates</w:t>
            </w:r>
            <w:r w:rsidR="00347037">
              <w:rPr>
                <w:rFonts w:ascii="Times New Roman" w:hAnsi="Times New Roman"/>
                <w:color w:val="000000"/>
                <w:sz w:val="22"/>
                <w:szCs w:val="22"/>
                <w:lang w:eastAsia="en-GB"/>
              </w:rPr>
              <w:t xml:space="preserve"> / Client</w:t>
            </w:r>
          </w:p>
        </w:tc>
        <w:tc>
          <w:tcPr>
            <w:tcW w:w="779" w:type="dxa"/>
            <w:tcBorders>
              <w:top w:val="single" w:sz="8" w:space="0" w:color="4F81BD"/>
              <w:bottom w:val="single" w:sz="8" w:space="0" w:color="4F81BD"/>
              <w:right w:val="single" w:sz="8" w:space="0" w:color="4F81BD"/>
            </w:tcBorders>
            <w:shd w:val="clear" w:color="auto" w:fill="auto"/>
          </w:tcPr>
          <w:p w:rsidR="00DC44BD" w:rsidRPr="00DC44BD" w:rsidRDefault="00DC44BD"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lastRenderedPageBreak/>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hideMark/>
          </w:tcPr>
          <w:p w:rsidR="0056358B" w:rsidRPr="00DC44BD" w:rsidRDefault="0056358B" w:rsidP="005F4DE4">
            <w:pPr>
              <w:spacing w:line="276" w:lineRule="auto"/>
              <w:rPr>
                <w:rFonts w:ascii="Times New Roman" w:hAnsi="Times New Roman"/>
                <w:color w:val="000000"/>
                <w:sz w:val="22"/>
                <w:szCs w:val="22"/>
              </w:rPr>
            </w:pPr>
            <w:r>
              <w:rPr>
                <w:rFonts w:ascii="Times New Roman" w:hAnsi="Times New Roman"/>
                <w:color w:val="000000"/>
                <w:sz w:val="22"/>
                <w:szCs w:val="22"/>
              </w:rPr>
              <w:t>Statistical Analysis</w:t>
            </w:r>
            <w:r w:rsidR="0027780E">
              <w:rPr>
                <w:rStyle w:val="FootnoteReference"/>
                <w:rFonts w:ascii="Times New Roman" w:hAnsi="Times New Roman"/>
                <w:color w:val="000000"/>
                <w:sz w:val="22"/>
                <w:szCs w:val="22"/>
              </w:rPr>
              <w:footnoteReference w:id="9"/>
            </w:r>
          </w:p>
        </w:tc>
        <w:tc>
          <w:tcPr>
            <w:tcW w:w="1231" w:type="dxa"/>
            <w:tcBorders>
              <w:top w:val="single" w:sz="8" w:space="0" w:color="4F81BD"/>
              <w:bottom w:val="single" w:sz="8" w:space="0" w:color="4F81BD"/>
            </w:tcBorders>
            <w:shd w:val="clear" w:color="auto" w:fill="auto"/>
            <w:hideMark/>
          </w:tcPr>
          <w:p w:rsidR="0056358B" w:rsidRPr="00DC44BD" w:rsidRDefault="00790D79" w:rsidP="00347037">
            <w:pPr>
              <w:spacing w:line="276" w:lineRule="auto"/>
              <w:jc w:val="left"/>
              <w:rPr>
                <w:rFonts w:ascii="Times New Roman" w:hAnsi="Times New Roman"/>
                <w:sz w:val="22"/>
                <w:szCs w:val="22"/>
              </w:rPr>
            </w:pPr>
            <w:r>
              <w:rPr>
                <w:rFonts w:ascii="Times New Roman" w:hAnsi="Times New Roman"/>
                <w:sz w:val="22"/>
                <w:szCs w:val="22"/>
              </w:rPr>
              <w:t>40</w:t>
            </w:r>
            <w:r w:rsidR="0056358B" w:rsidRPr="00DC44BD">
              <w:rPr>
                <w:rFonts w:ascii="Times New Roman" w:hAnsi="Times New Roman"/>
                <w:sz w:val="22"/>
                <w:szCs w:val="22"/>
              </w:rPr>
              <w:t xml:space="preserve"> days</w:t>
            </w:r>
          </w:p>
        </w:tc>
        <w:tc>
          <w:tcPr>
            <w:tcW w:w="999" w:type="dxa"/>
            <w:tcBorders>
              <w:top w:val="single" w:sz="8" w:space="0" w:color="4F81BD"/>
              <w:bottom w:val="single" w:sz="8" w:space="0" w:color="4F81BD"/>
            </w:tcBorders>
            <w:shd w:val="clear" w:color="auto" w:fill="auto"/>
          </w:tcPr>
          <w:p w:rsidR="0056358B" w:rsidRPr="00DC44BD" w:rsidRDefault="00413CC7" w:rsidP="00347037">
            <w:pPr>
              <w:spacing w:line="276" w:lineRule="auto"/>
              <w:jc w:val="left"/>
              <w:rPr>
                <w:rFonts w:ascii="Times New Roman" w:hAnsi="Times New Roman"/>
                <w:sz w:val="22"/>
                <w:szCs w:val="22"/>
              </w:rPr>
            </w:pPr>
            <w:r>
              <w:rPr>
                <w:rFonts w:ascii="Times New Roman" w:hAnsi="Times New Roman"/>
                <w:sz w:val="22"/>
                <w:szCs w:val="22"/>
              </w:rPr>
              <w:t>1</w:t>
            </w:r>
            <w:r w:rsidR="00790D79">
              <w:rPr>
                <w:rFonts w:ascii="Times New Roman" w:hAnsi="Times New Roman"/>
                <w:sz w:val="22"/>
                <w:szCs w:val="22"/>
              </w:rPr>
              <w:t>3</w:t>
            </w:r>
            <w:r w:rsidR="0056358B">
              <w:rPr>
                <w:rFonts w:ascii="Times New Roman" w:hAnsi="Times New Roman"/>
                <w:sz w:val="22"/>
                <w:szCs w:val="22"/>
              </w:rPr>
              <w:t>/</w:t>
            </w:r>
            <w:r w:rsidR="00790D79">
              <w:rPr>
                <w:rFonts w:ascii="Times New Roman" w:hAnsi="Times New Roman"/>
                <w:sz w:val="22"/>
                <w:szCs w:val="22"/>
              </w:rPr>
              <w:t>9</w:t>
            </w:r>
            <w:r w:rsidR="0056358B">
              <w:rPr>
                <w:rFonts w:ascii="Times New Roman" w:hAnsi="Times New Roman"/>
                <w:sz w:val="22"/>
                <w:szCs w:val="22"/>
              </w:rPr>
              <w:t>/17</w:t>
            </w:r>
          </w:p>
          <w:p w:rsidR="0056358B" w:rsidRPr="00DC44BD" w:rsidRDefault="00790D79" w:rsidP="00347037">
            <w:pPr>
              <w:spacing w:line="276" w:lineRule="auto"/>
              <w:jc w:val="left"/>
              <w:rPr>
                <w:rFonts w:ascii="Times New Roman" w:hAnsi="Times New Roman"/>
                <w:sz w:val="22"/>
                <w:szCs w:val="22"/>
              </w:rPr>
            </w:pPr>
            <w:r>
              <w:rPr>
                <w:rFonts w:ascii="Times New Roman" w:hAnsi="Times New Roman"/>
                <w:sz w:val="22"/>
                <w:szCs w:val="22"/>
              </w:rPr>
              <w:t>7/11/</w:t>
            </w:r>
            <w:r w:rsidR="0056358B">
              <w:rPr>
                <w:rFonts w:ascii="Times New Roman" w:hAnsi="Times New Roman"/>
                <w:sz w:val="22"/>
                <w:szCs w:val="22"/>
              </w:rPr>
              <w:t>17</w:t>
            </w:r>
          </w:p>
        </w:tc>
        <w:tc>
          <w:tcPr>
            <w:tcW w:w="1488"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sz w:val="22"/>
                <w:szCs w:val="22"/>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56358B" w:rsidRPr="00DC44BD" w:rsidRDefault="0056358B" w:rsidP="005F4DE4">
            <w:pPr>
              <w:spacing w:line="276" w:lineRule="auto"/>
              <w:rPr>
                <w:rFonts w:ascii="Times New Roman" w:hAnsi="Times New Roman"/>
                <w:sz w:val="22"/>
                <w:szCs w:val="22"/>
              </w:rPr>
            </w:pPr>
            <w:r>
              <w:rPr>
                <w:rFonts w:ascii="Times New Roman" w:hAnsi="Times New Roman"/>
                <w:color w:val="000000"/>
                <w:sz w:val="22"/>
                <w:szCs w:val="22"/>
              </w:rPr>
              <w:t>Submission of a Progress</w:t>
            </w:r>
            <w:r w:rsidRPr="00DC44BD">
              <w:rPr>
                <w:rFonts w:ascii="Times New Roman" w:hAnsi="Times New Roman"/>
                <w:color w:val="000000"/>
                <w:sz w:val="22"/>
                <w:szCs w:val="22"/>
              </w:rPr>
              <w:t xml:space="preserve"> Report to Client</w:t>
            </w:r>
          </w:p>
        </w:tc>
        <w:tc>
          <w:tcPr>
            <w:tcW w:w="1231"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color w:val="000000"/>
                <w:sz w:val="22"/>
                <w:szCs w:val="22"/>
              </w:rPr>
              <w:t>1</w:t>
            </w:r>
            <w:r w:rsidRPr="00DC44BD">
              <w:rPr>
                <w:rFonts w:ascii="Times New Roman" w:hAnsi="Times New Roman"/>
                <w:color w:val="000000"/>
                <w:sz w:val="22"/>
                <w:szCs w:val="22"/>
              </w:rPr>
              <w:t xml:space="preserve"> day</w:t>
            </w:r>
          </w:p>
        </w:tc>
        <w:tc>
          <w:tcPr>
            <w:tcW w:w="999" w:type="dxa"/>
            <w:tcBorders>
              <w:top w:val="single" w:sz="8" w:space="0" w:color="4F81BD"/>
              <w:bottom w:val="single" w:sz="8" w:space="0" w:color="4F81BD"/>
            </w:tcBorders>
            <w:shd w:val="clear" w:color="auto" w:fill="auto"/>
          </w:tcPr>
          <w:p w:rsidR="0056358B" w:rsidRPr="00DC44BD" w:rsidRDefault="00790D79" w:rsidP="00347037">
            <w:pPr>
              <w:spacing w:line="276" w:lineRule="auto"/>
              <w:jc w:val="left"/>
              <w:rPr>
                <w:rFonts w:ascii="Times New Roman" w:hAnsi="Times New Roman"/>
                <w:sz w:val="22"/>
                <w:szCs w:val="22"/>
              </w:rPr>
            </w:pPr>
            <w:r>
              <w:rPr>
                <w:rFonts w:ascii="Times New Roman" w:hAnsi="Times New Roman"/>
                <w:color w:val="000000"/>
                <w:sz w:val="22"/>
                <w:szCs w:val="22"/>
              </w:rPr>
              <w:t>3/10</w:t>
            </w:r>
            <w:r w:rsidR="0056358B">
              <w:rPr>
                <w:rFonts w:ascii="Times New Roman" w:hAnsi="Times New Roman"/>
                <w:color w:val="000000"/>
                <w:sz w:val="22"/>
                <w:szCs w:val="22"/>
              </w:rPr>
              <w:t>/17</w:t>
            </w:r>
          </w:p>
        </w:tc>
        <w:tc>
          <w:tcPr>
            <w:tcW w:w="1488"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tcPr>
          <w:p w:rsidR="0056358B" w:rsidRPr="00DC44BD" w:rsidRDefault="0056358B" w:rsidP="005F4DE4">
            <w:pPr>
              <w:spacing w:line="276" w:lineRule="auto"/>
              <w:rPr>
                <w:rFonts w:ascii="Times New Roman" w:hAnsi="Times New Roman"/>
                <w:sz w:val="22"/>
                <w:szCs w:val="22"/>
              </w:rPr>
            </w:pPr>
            <w:r>
              <w:rPr>
                <w:rFonts w:ascii="Times New Roman" w:hAnsi="Times New Roman"/>
                <w:color w:val="000000"/>
                <w:sz w:val="22"/>
                <w:szCs w:val="22"/>
              </w:rPr>
              <w:t>Submission of a</w:t>
            </w:r>
            <w:r w:rsidRPr="00DC44BD">
              <w:rPr>
                <w:rFonts w:ascii="Times New Roman" w:hAnsi="Times New Roman"/>
                <w:color w:val="000000"/>
                <w:sz w:val="22"/>
                <w:szCs w:val="22"/>
              </w:rPr>
              <w:t xml:space="preserve"> </w:t>
            </w:r>
            <w:r>
              <w:rPr>
                <w:rFonts w:ascii="Times New Roman" w:hAnsi="Times New Roman"/>
                <w:color w:val="000000"/>
                <w:sz w:val="22"/>
                <w:szCs w:val="22"/>
              </w:rPr>
              <w:t>Draft</w:t>
            </w:r>
            <w:r w:rsidRPr="00DC44BD">
              <w:rPr>
                <w:rFonts w:ascii="Times New Roman" w:hAnsi="Times New Roman"/>
                <w:color w:val="000000"/>
                <w:sz w:val="22"/>
                <w:szCs w:val="22"/>
              </w:rPr>
              <w:t xml:space="preserve"> Report to Client</w:t>
            </w:r>
          </w:p>
        </w:tc>
        <w:tc>
          <w:tcPr>
            <w:tcW w:w="1231"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color w:val="000000"/>
                <w:sz w:val="22"/>
                <w:szCs w:val="22"/>
              </w:rPr>
              <w:t>1</w:t>
            </w:r>
            <w:r w:rsidRPr="00DC44BD">
              <w:rPr>
                <w:rFonts w:ascii="Times New Roman" w:hAnsi="Times New Roman"/>
                <w:color w:val="000000"/>
                <w:sz w:val="22"/>
                <w:szCs w:val="22"/>
              </w:rPr>
              <w:t xml:space="preserve"> day</w:t>
            </w:r>
          </w:p>
        </w:tc>
        <w:tc>
          <w:tcPr>
            <w:tcW w:w="999" w:type="dxa"/>
            <w:tcBorders>
              <w:top w:val="single" w:sz="8" w:space="0" w:color="4F81BD"/>
              <w:bottom w:val="single" w:sz="8" w:space="0" w:color="4F81BD"/>
            </w:tcBorders>
            <w:shd w:val="clear" w:color="auto" w:fill="auto"/>
          </w:tcPr>
          <w:p w:rsidR="0056358B" w:rsidRPr="00DC44BD" w:rsidRDefault="00790D79" w:rsidP="00D62D64">
            <w:pPr>
              <w:spacing w:line="276" w:lineRule="auto"/>
              <w:jc w:val="left"/>
              <w:rPr>
                <w:rFonts w:ascii="Times New Roman" w:hAnsi="Times New Roman"/>
                <w:sz w:val="22"/>
                <w:szCs w:val="22"/>
              </w:rPr>
            </w:pPr>
            <w:r>
              <w:rPr>
                <w:rFonts w:ascii="Times New Roman" w:hAnsi="Times New Roman"/>
                <w:color w:val="000000"/>
                <w:sz w:val="22"/>
                <w:szCs w:val="22"/>
              </w:rPr>
              <w:t>7/11</w:t>
            </w:r>
            <w:r w:rsidR="0056358B">
              <w:rPr>
                <w:rFonts w:ascii="Times New Roman" w:hAnsi="Times New Roman"/>
                <w:color w:val="000000"/>
                <w:sz w:val="22"/>
                <w:szCs w:val="22"/>
              </w:rPr>
              <w:t>/17</w:t>
            </w:r>
          </w:p>
        </w:tc>
        <w:tc>
          <w:tcPr>
            <w:tcW w:w="1488"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8" w:space="0" w:color="4F81BD"/>
              <w:right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bottom w:val="single" w:sz="4"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4" w:space="0" w:color="4F81BD"/>
            </w:tcBorders>
            <w:shd w:val="clear" w:color="auto" w:fill="auto"/>
            <w:hideMark/>
          </w:tcPr>
          <w:p w:rsidR="0056358B" w:rsidRPr="00DC44BD" w:rsidRDefault="0056358B" w:rsidP="005F4DE4">
            <w:pPr>
              <w:spacing w:line="276" w:lineRule="auto"/>
              <w:rPr>
                <w:rFonts w:ascii="Times New Roman" w:hAnsi="Times New Roman"/>
                <w:sz w:val="22"/>
                <w:szCs w:val="22"/>
              </w:rPr>
            </w:pPr>
            <w:r>
              <w:rPr>
                <w:rFonts w:ascii="Times New Roman" w:hAnsi="Times New Roman"/>
                <w:sz w:val="22"/>
                <w:szCs w:val="22"/>
              </w:rPr>
              <w:t>National Stakeholder Validation Workshop</w:t>
            </w:r>
          </w:p>
        </w:tc>
        <w:tc>
          <w:tcPr>
            <w:tcW w:w="1231" w:type="dxa"/>
            <w:tcBorders>
              <w:top w:val="single" w:sz="8" w:space="0" w:color="4F81BD"/>
              <w:bottom w:val="single" w:sz="4" w:space="0" w:color="4F81BD"/>
            </w:tcBorders>
            <w:shd w:val="clear" w:color="auto" w:fill="auto"/>
            <w:hideMark/>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sz w:val="22"/>
                <w:szCs w:val="22"/>
              </w:rPr>
              <w:t>1 day</w:t>
            </w:r>
          </w:p>
        </w:tc>
        <w:tc>
          <w:tcPr>
            <w:tcW w:w="999" w:type="dxa"/>
            <w:tcBorders>
              <w:top w:val="single" w:sz="8" w:space="0" w:color="4F81BD"/>
              <w:bottom w:val="single" w:sz="4" w:space="0" w:color="4F81BD"/>
            </w:tcBorders>
            <w:shd w:val="clear" w:color="auto" w:fill="auto"/>
          </w:tcPr>
          <w:p w:rsidR="0056358B" w:rsidRPr="00DC44BD" w:rsidRDefault="00790D79" w:rsidP="00D62D64">
            <w:pPr>
              <w:spacing w:line="276" w:lineRule="auto"/>
              <w:jc w:val="left"/>
              <w:rPr>
                <w:rFonts w:ascii="Times New Roman" w:hAnsi="Times New Roman"/>
                <w:sz w:val="22"/>
                <w:szCs w:val="22"/>
              </w:rPr>
            </w:pPr>
            <w:r>
              <w:rPr>
                <w:rFonts w:ascii="Times New Roman" w:hAnsi="Times New Roman"/>
                <w:sz w:val="22"/>
                <w:szCs w:val="22"/>
              </w:rPr>
              <w:t>28/11</w:t>
            </w:r>
            <w:r w:rsidR="0056358B">
              <w:rPr>
                <w:rFonts w:ascii="Times New Roman" w:hAnsi="Times New Roman"/>
                <w:sz w:val="22"/>
                <w:szCs w:val="22"/>
              </w:rPr>
              <w:t>/17</w:t>
            </w:r>
          </w:p>
        </w:tc>
        <w:tc>
          <w:tcPr>
            <w:tcW w:w="1488" w:type="dxa"/>
            <w:tcBorders>
              <w:top w:val="single" w:sz="8" w:space="0" w:color="4F81BD"/>
              <w:bottom w:val="single" w:sz="4" w:space="0" w:color="4F81BD"/>
            </w:tcBorders>
            <w:shd w:val="clear" w:color="auto" w:fill="auto"/>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color w:val="000000"/>
                <w:sz w:val="22"/>
                <w:szCs w:val="22"/>
                <w:lang w:eastAsia="en-GB"/>
              </w:rPr>
              <w:t xml:space="preserve">Client / </w:t>
            </w:r>
            <w:r w:rsidRPr="00DC44BD">
              <w:rPr>
                <w:rFonts w:ascii="Times New Roman" w:hAnsi="Times New Roman"/>
                <w:color w:val="000000"/>
                <w:sz w:val="22"/>
                <w:szCs w:val="22"/>
                <w:lang w:eastAsia="en-GB"/>
              </w:rPr>
              <w:t>Log Associates</w:t>
            </w:r>
          </w:p>
        </w:tc>
        <w:tc>
          <w:tcPr>
            <w:tcW w:w="779" w:type="dxa"/>
            <w:tcBorders>
              <w:top w:val="single" w:sz="8" w:space="0" w:color="4F81BD"/>
              <w:bottom w:val="single" w:sz="4"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bottom w:val="single" w:sz="4"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4" w:space="0" w:color="4F81BD"/>
            </w:tcBorders>
            <w:shd w:val="clear" w:color="auto" w:fill="auto"/>
          </w:tcPr>
          <w:p w:rsidR="0056358B" w:rsidRDefault="0056358B" w:rsidP="005F4DE4">
            <w:pPr>
              <w:spacing w:line="276" w:lineRule="auto"/>
              <w:rPr>
                <w:rFonts w:ascii="Times New Roman" w:hAnsi="Times New Roman"/>
                <w:sz w:val="22"/>
                <w:szCs w:val="22"/>
              </w:rPr>
            </w:pPr>
            <w:r>
              <w:rPr>
                <w:rFonts w:ascii="Times New Roman" w:hAnsi="Times New Roman"/>
                <w:sz w:val="22"/>
                <w:szCs w:val="22"/>
              </w:rPr>
              <w:t>Incorporation of Comments from Stakeholders Workshop</w:t>
            </w:r>
          </w:p>
        </w:tc>
        <w:tc>
          <w:tcPr>
            <w:tcW w:w="1231" w:type="dxa"/>
            <w:tcBorders>
              <w:top w:val="single" w:sz="8" w:space="0" w:color="4F81BD"/>
              <w:bottom w:val="single" w:sz="4" w:space="0" w:color="4F81BD"/>
            </w:tcBorders>
            <w:shd w:val="clear" w:color="auto" w:fill="auto"/>
          </w:tcPr>
          <w:p w:rsidR="0056358B" w:rsidRDefault="0056358B" w:rsidP="00347037">
            <w:pPr>
              <w:spacing w:line="276" w:lineRule="auto"/>
              <w:jc w:val="left"/>
              <w:rPr>
                <w:rFonts w:ascii="Times New Roman" w:hAnsi="Times New Roman"/>
                <w:sz w:val="22"/>
                <w:szCs w:val="22"/>
              </w:rPr>
            </w:pPr>
            <w:r>
              <w:rPr>
                <w:rFonts w:ascii="Times New Roman" w:hAnsi="Times New Roman"/>
                <w:sz w:val="22"/>
                <w:szCs w:val="22"/>
              </w:rPr>
              <w:t>5 days</w:t>
            </w:r>
          </w:p>
        </w:tc>
        <w:tc>
          <w:tcPr>
            <w:tcW w:w="999" w:type="dxa"/>
            <w:tcBorders>
              <w:top w:val="single" w:sz="8" w:space="0" w:color="4F81BD"/>
              <w:bottom w:val="single" w:sz="4" w:space="0" w:color="4F81BD"/>
            </w:tcBorders>
            <w:shd w:val="clear" w:color="auto" w:fill="auto"/>
          </w:tcPr>
          <w:p w:rsidR="0056358B" w:rsidRDefault="00790D79" w:rsidP="00347037">
            <w:pPr>
              <w:spacing w:line="276" w:lineRule="auto"/>
              <w:jc w:val="left"/>
              <w:rPr>
                <w:rFonts w:ascii="Times New Roman" w:hAnsi="Times New Roman"/>
                <w:sz w:val="22"/>
                <w:szCs w:val="22"/>
              </w:rPr>
            </w:pPr>
            <w:r>
              <w:rPr>
                <w:rFonts w:ascii="Times New Roman" w:hAnsi="Times New Roman"/>
                <w:sz w:val="22"/>
                <w:szCs w:val="22"/>
              </w:rPr>
              <w:t>29</w:t>
            </w:r>
            <w:r w:rsidR="0056358B">
              <w:rPr>
                <w:rFonts w:ascii="Times New Roman" w:hAnsi="Times New Roman"/>
                <w:sz w:val="22"/>
                <w:szCs w:val="22"/>
              </w:rPr>
              <w:t>/1</w:t>
            </w:r>
            <w:r>
              <w:rPr>
                <w:rFonts w:ascii="Times New Roman" w:hAnsi="Times New Roman"/>
                <w:sz w:val="22"/>
                <w:szCs w:val="22"/>
              </w:rPr>
              <w:t>1</w:t>
            </w:r>
            <w:r w:rsidR="0056358B">
              <w:rPr>
                <w:rFonts w:ascii="Times New Roman" w:hAnsi="Times New Roman"/>
                <w:sz w:val="22"/>
                <w:szCs w:val="22"/>
              </w:rPr>
              <w:t>/17</w:t>
            </w:r>
          </w:p>
          <w:p w:rsidR="0056358B" w:rsidRDefault="00790D79" w:rsidP="00790D79">
            <w:pPr>
              <w:spacing w:line="276" w:lineRule="auto"/>
              <w:jc w:val="left"/>
              <w:rPr>
                <w:rFonts w:ascii="Times New Roman" w:hAnsi="Times New Roman"/>
                <w:sz w:val="22"/>
                <w:szCs w:val="22"/>
              </w:rPr>
            </w:pPr>
            <w:r>
              <w:rPr>
                <w:rFonts w:ascii="Times New Roman" w:hAnsi="Times New Roman"/>
                <w:sz w:val="22"/>
                <w:szCs w:val="22"/>
              </w:rPr>
              <w:t>5</w:t>
            </w:r>
            <w:r w:rsidR="0056358B">
              <w:rPr>
                <w:rFonts w:ascii="Times New Roman" w:hAnsi="Times New Roman"/>
                <w:sz w:val="22"/>
                <w:szCs w:val="22"/>
              </w:rPr>
              <w:t>/1</w:t>
            </w:r>
            <w:r>
              <w:rPr>
                <w:rFonts w:ascii="Times New Roman" w:hAnsi="Times New Roman"/>
                <w:sz w:val="22"/>
                <w:szCs w:val="22"/>
              </w:rPr>
              <w:t>2</w:t>
            </w:r>
            <w:r w:rsidR="0056358B">
              <w:rPr>
                <w:rFonts w:ascii="Times New Roman" w:hAnsi="Times New Roman"/>
                <w:sz w:val="22"/>
                <w:szCs w:val="22"/>
              </w:rPr>
              <w:t>/17</w:t>
            </w:r>
          </w:p>
        </w:tc>
        <w:tc>
          <w:tcPr>
            <w:tcW w:w="1488" w:type="dxa"/>
            <w:tcBorders>
              <w:top w:val="single" w:sz="8" w:space="0" w:color="4F81BD"/>
              <w:bottom w:val="single" w:sz="4" w:space="0" w:color="4F81BD"/>
            </w:tcBorders>
            <w:shd w:val="clear" w:color="auto" w:fill="auto"/>
          </w:tcPr>
          <w:p w:rsidR="0056358B" w:rsidRDefault="0056358B"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Log Associates</w:t>
            </w:r>
          </w:p>
        </w:tc>
        <w:tc>
          <w:tcPr>
            <w:tcW w:w="779" w:type="dxa"/>
            <w:tcBorders>
              <w:top w:val="single" w:sz="8" w:space="0" w:color="4F81BD"/>
              <w:bottom w:val="single" w:sz="4"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4"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4" w:space="0" w:color="4F81BD"/>
            </w:tcBorders>
            <w:shd w:val="clear" w:color="auto" w:fill="auto"/>
          </w:tcPr>
          <w:p w:rsidR="0056358B" w:rsidRPr="00DC44BD" w:rsidRDefault="0056358B" w:rsidP="005F4DE4">
            <w:pPr>
              <w:spacing w:line="276" w:lineRule="auto"/>
              <w:rPr>
                <w:rFonts w:ascii="Times New Roman" w:hAnsi="Times New Roman"/>
                <w:sz w:val="22"/>
                <w:szCs w:val="22"/>
              </w:rPr>
            </w:pPr>
            <w:r>
              <w:rPr>
                <w:rFonts w:ascii="Times New Roman" w:hAnsi="Times New Roman"/>
                <w:sz w:val="22"/>
                <w:szCs w:val="22"/>
              </w:rPr>
              <w:t xml:space="preserve">Training on the Development and </w:t>
            </w:r>
            <w:r w:rsidR="005F4DE4">
              <w:rPr>
                <w:rFonts w:ascii="Times New Roman" w:hAnsi="Times New Roman"/>
                <w:sz w:val="22"/>
                <w:szCs w:val="22"/>
              </w:rPr>
              <w:t>u</w:t>
            </w:r>
            <w:r>
              <w:rPr>
                <w:rFonts w:ascii="Times New Roman" w:hAnsi="Times New Roman"/>
                <w:sz w:val="22"/>
                <w:szCs w:val="22"/>
              </w:rPr>
              <w:t>se of the National EPI</w:t>
            </w:r>
          </w:p>
        </w:tc>
        <w:tc>
          <w:tcPr>
            <w:tcW w:w="1231" w:type="dxa"/>
            <w:tcBorders>
              <w:top w:val="single" w:sz="4" w:space="0" w:color="4F81BD"/>
            </w:tcBorders>
            <w:shd w:val="clear" w:color="auto" w:fill="auto"/>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sz w:val="22"/>
                <w:szCs w:val="22"/>
              </w:rPr>
              <w:t>3</w:t>
            </w:r>
            <w:r w:rsidRPr="00DC44BD">
              <w:rPr>
                <w:rFonts w:ascii="Times New Roman" w:hAnsi="Times New Roman"/>
                <w:sz w:val="22"/>
                <w:szCs w:val="22"/>
              </w:rPr>
              <w:t xml:space="preserve"> days</w:t>
            </w:r>
          </w:p>
        </w:tc>
        <w:tc>
          <w:tcPr>
            <w:tcW w:w="999" w:type="dxa"/>
            <w:tcBorders>
              <w:top w:val="single" w:sz="4" w:space="0" w:color="4F81BD"/>
            </w:tcBorders>
            <w:shd w:val="clear" w:color="auto" w:fill="auto"/>
          </w:tcPr>
          <w:p w:rsidR="0056358B" w:rsidRDefault="00790D79" w:rsidP="00347037">
            <w:pPr>
              <w:spacing w:line="276" w:lineRule="auto"/>
              <w:jc w:val="left"/>
              <w:rPr>
                <w:rFonts w:ascii="Times New Roman" w:hAnsi="Times New Roman"/>
                <w:sz w:val="22"/>
                <w:szCs w:val="22"/>
              </w:rPr>
            </w:pPr>
            <w:r>
              <w:rPr>
                <w:rFonts w:ascii="Times New Roman" w:hAnsi="Times New Roman"/>
                <w:sz w:val="22"/>
                <w:szCs w:val="22"/>
              </w:rPr>
              <w:t>7</w:t>
            </w:r>
            <w:r w:rsidR="0056358B">
              <w:rPr>
                <w:rFonts w:ascii="Times New Roman" w:hAnsi="Times New Roman"/>
                <w:sz w:val="22"/>
                <w:szCs w:val="22"/>
              </w:rPr>
              <w:t>/1</w:t>
            </w:r>
            <w:r>
              <w:rPr>
                <w:rFonts w:ascii="Times New Roman" w:hAnsi="Times New Roman"/>
                <w:sz w:val="22"/>
                <w:szCs w:val="22"/>
              </w:rPr>
              <w:t>2</w:t>
            </w:r>
            <w:r w:rsidR="0056358B">
              <w:rPr>
                <w:rFonts w:ascii="Times New Roman" w:hAnsi="Times New Roman"/>
                <w:sz w:val="22"/>
                <w:szCs w:val="22"/>
              </w:rPr>
              <w:t>/17</w:t>
            </w:r>
          </w:p>
          <w:p w:rsidR="0056358B" w:rsidRPr="00DC44BD" w:rsidRDefault="00790D79" w:rsidP="00790D79">
            <w:pPr>
              <w:spacing w:line="276" w:lineRule="auto"/>
              <w:jc w:val="left"/>
              <w:rPr>
                <w:rFonts w:ascii="Times New Roman" w:hAnsi="Times New Roman"/>
                <w:sz w:val="22"/>
                <w:szCs w:val="22"/>
              </w:rPr>
            </w:pPr>
            <w:r>
              <w:rPr>
                <w:rFonts w:ascii="Times New Roman" w:hAnsi="Times New Roman"/>
                <w:sz w:val="22"/>
                <w:szCs w:val="22"/>
              </w:rPr>
              <w:t>11</w:t>
            </w:r>
            <w:r w:rsidR="0056358B">
              <w:rPr>
                <w:rFonts w:ascii="Times New Roman" w:hAnsi="Times New Roman"/>
                <w:sz w:val="22"/>
                <w:szCs w:val="22"/>
              </w:rPr>
              <w:t>/1</w:t>
            </w:r>
            <w:r>
              <w:rPr>
                <w:rFonts w:ascii="Times New Roman" w:hAnsi="Times New Roman"/>
                <w:sz w:val="22"/>
                <w:szCs w:val="22"/>
              </w:rPr>
              <w:t>2</w:t>
            </w:r>
            <w:r w:rsidR="0056358B">
              <w:rPr>
                <w:rFonts w:ascii="Times New Roman" w:hAnsi="Times New Roman"/>
                <w:sz w:val="22"/>
                <w:szCs w:val="22"/>
              </w:rPr>
              <w:t>/17</w:t>
            </w:r>
          </w:p>
        </w:tc>
        <w:tc>
          <w:tcPr>
            <w:tcW w:w="1488" w:type="dxa"/>
            <w:tcBorders>
              <w:top w:val="single" w:sz="4"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Pr>
                <w:rFonts w:ascii="Times New Roman" w:hAnsi="Times New Roman"/>
                <w:color w:val="000000"/>
                <w:sz w:val="22"/>
                <w:szCs w:val="22"/>
                <w:lang w:eastAsia="en-GB"/>
              </w:rPr>
              <w:t xml:space="preserve">Client / </w:t>
            </w:r>
            <w:r w:rsidRPr="00DC44BD">
              <w:rPr>
                <w:rFonts w:ascii="Times New Roman" w:hAnsi="Times New Roman"/>
                <w:color w:val="000000"/>
                <w:sz w:val="22"/>
                <w:szCs w:val="22"/>
                <w:lang w:eastAsia="en-GB"/>
              </w:rPr>
              <w:t>Log Associates</w:t>
            </w:r>
          </w:p>
        </w:tc>
        <w:tc>
          <w:tcPr>
            <w:tcW w:w="779" w:type="dxa"/>
            <w:tcBorders>
              <w:top w:val="single" w:sz="4"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r w:rsidR="00DB6FAD" w:rsidRPr="00DC44BD" w:rsidTr="00DB6FAD">
        <w:trPr>
          <w:trHeight w:val="300"/>
        </w:trPr>
        <w:tc>
          <w:tcPr>
            <w:tcW w:w="558" w:type="dxa"/>
            <w:tcBorders>
              <w:top w:val="single" w:sz="8" w:space="0" w:color="4F81BD"/>
              <w:left w:val="single" w:sz="8" w:space="0" w:color="4F81BD"/>
              <w:bottom w:val="single" w:sz="8" w:space="0" w:color="4F81BD"/>
            </w:tcBorders>
            <w:shd w:val="clear" w:color="auto" w:fill="auto"/>
          </w:tcPr>
          <w:p w:rsidR="0056358B" w:rsidRPr="00DC44BD" w:rsidRDefault="0056358B" w:rsidP="00513EBD">
            <w:pPr>
              <w:numPr>
                <w:ilvl w:val="0"/>
                <w:numId w:val="15"/>
              </w:numPr>
              <w:spacing w:line="276" w:lineRule="auto"/>
              <w:jc w:val="left"/>
              <w:rPr>
                <w:rFonts w:ascii="Times New Roman" w:hAnsi="Times New Roman"/>
                <w:b/>
                <w:bCs/>
                <w:color w:val="000000"/>
                <w:sz w:val="22"/>
                <w:szCs w:val="22"/>
                <w:lang w:eastAsia="en-GB"/>
              </w:rPr>
            </w:pPr>
          </w:p>
        </w:tc>
        <w:tc>
          <w:tcPr>
            <w:tcW w:w="4187" w:type="dxa"/>
            <w:tcBorders>
              <w:top w:val="single" w:sz="8" w:space="0" w:color="4F81BD"/>
              <w:bottom w:val="single" w:sz="8" w:space="0" w:color="4F81BD"/>
            </w:tcBorders>
            <w:shd w:val="clear" w:color="auto" w:fill="auto"/>
            <w:hideMark/>
          </w:tcPr>
          <w:p w:rsidR="0056358B" w:rsidRPr="00DC44BD" w:rsidRDefault="0056358B" w:rsidP="00347037">
            <w:pPr>
              <w:spacing w:line="276" w:lineRule="auto"/>
              <w:jc w:val="left"/>
              <w:rPr>
                <w:rFonts w:ascii="Times New Roman" w:hAnsi="Times New Roman"/>
                <w:sz w:val="22"/>
                <w:szCs w:val="22"/>
              </w:rPr>
            </w:pPr>
            <w:r w:rsidRPr="00DC44BD">
              <w:rPr>
                <w:rFonts w:ascii="Times New Roman" w:hAnsi="Times New Roman"/>
                <w:sz w:val="22"/>
                <w:szCs w:val="22"/>
              </w:rPr>
              <w:t xml:space="preserve">Submission of </w:t>
            </w:r>
            <w:r>
              <w:rPr>
                <w:rFonts w:ascii="Times New Roman" w:hAnsi="Times New Roman"/>
                <w:sz w:val="22"/>
                <w:szCs w:val="22"/>
              </w:rPr>
              <w:t xml:space="preserve">the </w:t>
            </w:r>
            <w:r w:rsidRPr="00DC44BD">
              <w:rPr>
                <w:rFonts w:ascii="Times New Roman" w:hAnsi="Times New Roman"/>
                <w:sz w:val="22"/>
                <w:szCs w:val="22"/>
              </w:rPr>
              <w:t xml:space="preserve">Final </w:t>
            </w:r>
            <w:r>
              <w:rPr>
                <w:rFonts w:ascii="Times New Roman" w:hAnsi="Times New Roman"/>
                <w:sz w:val="22"/>
                <w:szCs w:val="22"/>
              </w:rPr>
              <w:t xml:space="preserve">Report </w:t>
            </w:r>
            <w:r w:rsidRPr="00DC44BD">
              <w:rPr>
                <w:rFonts w:ascii="Times New Roman" w:hAnsi="Times New Roman"/>
                <w:sz w:val="22"/>
                <w:szCs w:val="22"/>
              </w:rPr>
              <w:t>to Client</w:t>
            </w:r>
          </w:p>
        </w:tc>
        <w:tc>
          <w:tcPr>
            <w:tcW w:w="1231" w:type="dxa"/>
            <w:tcBorders>
              <w:top w:val="single" w:sz="8" w:space="0" w:color="4F81BD"/>
              <w:bottom w:val="single" w:sz="8" w:space="0" w:color="4F81BD"/>
            </w:tcBorders>
            <w:shd w:val="clear" w:color="auto" w:fill="auto"/>
            <w:hideMark/>
          </w:tcPr>
          <w:p w:rsidR="0056358B" w:rsidRPr="00DC44BD" w:rsidRDefault="0056358B" w:rsidP="00347037">
            <w:pPr>
              <w:spacing w:line="276" w:lineRule="auto"/>
              <w:jc w:val="left"/>
              <w:rPr>
                <w:rFonts w:ascii="Times New Roman" w:hAnsi="Times New Roman"/>
                <w:sz w:val="22"/>
                <w:szCs w:val="22"/>
              </w:rPr>
            </w:pPr>
            <w:r>
              <w:rPr>
                <w:rFonts w:ascii="Times New Roman" w:hAnsi="Times New Roman"/>
                <w:sz w:val="22"/>
                <w:szCs w:val="22"/>
              </w:rPr>
              <w:t>1 day</w:t>
            </w:r>
          </w:p>
        </w:tc>
        <w:tc>
          <w:tcPr>
            <w:tcW w:w="999" w:type="dxa"/>
            <w:tcBorders>
              <w:top w:val="single" w:sz="8" w:space="0" w:color="4F81BD"/>
              <w:bottom w:val="single" w:sz="8" w:space="0" w:color="4F81BD"/>
            </w:tcBorders>
            <w:shd w:val="clear" w:color="auto" w:fill="auto"/>
          </w:tcPr>
          <w:p w:rsidR="0056358B" w:rsidRPr="00DC44BD" w:rsidRDefault="00790D79" w:rsidP="00790D79">
            <w:pPr>
              <w:spacing w:line="276" w:lineRule="auto"/>
              <w:jc w:val="left"/>
              <w:rPr>
                <w:rFonts w:ascii="Times New Roman" w:hAnsi="Times New Roman"/>
                <w:sz w:val="22"/>
                <w:szCs w:val="22"/>
              </w:rPr>
            </w:pPr>
            <w:r>
              <w:rPr>
                <w:rFonts w:ascii="Times New Roman" w:hAnsi="Times New Roman"/>
                <w:sz w:val="22"/>
                <w:szCs w:val="22"/>
              </w:rPr>
              <w:t>15</w:t>
            </w:r>
            <w:r w:rsidR="0056358B">
              <w:rPr>
                <w:rFonts w:ascii="Times New Roman" w:hAnsi="Times New Roman"/>
                <w:sz w:val="22"/>
                <w:szCs w:val="22"/>
              </w:rPr>
              <w:t>/1</w:t>
            </w:r>
            <w:r>
              <w:rPr>
                <w:rFonts w:ascii="Times New Roman" w:hAnsi="Times New Roman"/>
                <w:sz w:val="22"/>
                <w:szCs w:val="22"/>
              </w:rPr>
              <w:t>2</w:t>
            </w:r>
            <w:r w:rsidR="0056358B">
              <w:rPr>
                <w:rFonts w:ascii="Times New Roman" w:hAnsi="Times New Roman"/>
                <w:sz w:val="22"/>
                <w:szCs w:val="22"/>
              </w:rPr>
              <w:t>/17</w:t>
            </w:r>
          </w:p>
        </w:tc>
        <w:tc>
          <w:tcPr>
            <w:tcW w:w="1488" w:type="dxa"/>
            <w:tcBorders>
              <w:top w:val="single" w:sz="8" w:space="0" w:color="4F81BD"/>
              <w:bottom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 xml:space="preserve">Log Associates </w:t>
            </w:r>
          </w:p>
        </w:tc>
        <w:tc>
          <w:tcPr>
            <w:tcW w:w="779" w:type="dxa"/>
            <w:tcBorders>
              <w:top w:val="single" w:sz="8" w:space="0" w:color="4F81BD"/>
              <w:bottom w:val="single" w:sz="8" w:space="0" w:color="4F81BD"/>
              <w:right w:val="single" w:sz="8" w:space="0" w:color="4F81BD"/>
            </w:tcBorders>
            <w:shd w:val="clear" w:color="auto" w:fill="auto"/>
          </w:tcPr>
          <w:p w:rsidR="0056358B" w:rsidRPr="00DC44BD" w:rsidRDefault="0056358B" w:rsidP="00347037">
            <w:pPr>
              <w:spacing w:line="276" w:lineRule="auto"/>
              <w:jc w:val="left"/>
              <w:rPr>
                <w:rFonts w:ascii="Times New Roman" w:hAnsi="Times New Roman"/>
                <w:color w:val="000000"/>
                <w:sz w:val="22"/>
                <w:szCs w:val="22"/>
                <w:lang w:eastAsia="en-GB"/>
              </w:rPr>
            </w:pPr>
            <w:r w:rsidRPr="00DC44BD">
              <w:rPr>
                <w:rFonts w:ascii="Times New Roman" w:hAnsi="Times New Roman"/>
                <w:color w:val="000000"/>
                <w:sz w:val="22"/>
                <w:szCs w:val="22"/>
                <w:lang w:eastAsia="en-GB"/>
              </w:rPr>
              <w:t>On</w:t>
            </w:r>
          </w:p>
        </w:tc>
      </w:tr>
    </w:tbl>
    <w:p w:rsidR="00DC44BD" w:rsidRPr="00DC44BD" w:rsidRDefault="00DC44BD" w:rsidP="00DC44BD">
      <w:pPr>
        <w:spacing w:after="200" w:line="276" w:lineRule="auto"/>
        <w:jc w:val="left"/>
        <w:rPr>
          <w:rFonts w:ascii="Times New Roman" w:hAnsi="Times New Roman"/>
          <w:b/>
          <w:sz w:val="24"/>
        </w:rPr>
      </w:pPr>
      <w:bookmarkStart w:id="55" w:name="_Toc321396074"/>
      <w:bookmarkStart w:id="56" w:name="_Toc394499592"/>
    </w:p>
    <w:p w:rsidR="00DC44BD" w:rsidRPr="00DC44BD" w:rsidRDefault="00DC44BD" w:rsidP="00DC44BD">
      <w:pPr>
        <w:spacing w:line="276" w:lineRule="auto"/>
        <w:outlineLvl w:val="1"/>
        <w:rPr>
          <w:rFonts w:ascii="Times New Roman" w:hAnsi="Times New Roman"/>
          <w:b/>
          <w:sz w:val="24"/>
        </w:rPr>
      </w:pPr>
      <w:bookmarkStart w:id="57" w:name="_Toc447292534"/>
      <w:bookmarkStart w:id="58" w:name="_Toc488258625"/>
      <w:r w:rsidRPr="00DC44BD">
        <w:rPr>
          <w:rFonts w:ascii="Times New Roman" w:hAnsi="Times New Roman"/>
          <w:b/>
          <w:sz w:val="24"/>
        </w:rPr>
        <w:t>4.2</w:t>
      </w:r>
      <w:r w:rsidRPr="00DC44BD">
        <w:rPr>
          <w:rFonts w:ascii="Times New Roman" w:hAnsi="Times New Roman"/>
          <w:b/>
          <w:sz w:val="24"/>
        </w:rPr>
        <w:tab/>
        <w:t>Completion and Submission of Reports</w:t>
      </w:r>
      <w:bookmarkEnd w:id="55"/>
      <w:bookmarkEnd w:id="56"/>
      <w:bookmarkEnd w:id="57"/>
      <w:bookmarkEnd w:id="58"/>
    </w:p>
    <w:p w:rsidR="00DC44BD" w:rsidRPr="00DC44BD" w:rsidRDefault="00DC44BD" w:rsidP="00DC44BD">
      <w:pPr>
        <w:spacing w:line="276" w:lineRule="auto"/>
        <w:jc w:val="left"/>
        <w:rPr>
          <w:rFonts w:ascii="Times New Roman" w:hAnsi="Times New Roman"/>
          <w:sz w:val="24"/>
          <w:lang w:eastAsia="en-GB"/>
        </w:rPr>
      </w:pPr>
    </w:p>
    <w:p w:rsidR="00DC44BD" w:rsidRPr="00DC44BD" w:rsidRDefault="00DC44BD" w:rsidP="00DC44BD">
      <w:pPr>
        <w:spacing w:line="276" w:lineRule="auto"/>
        <w:jc w:val="left"/>
        <w:rPr>
          <w:rFonts w:ascii="Times New Roman" w:hAnsi="Times New Roman"/>
          <w:sz w:val="24"/>
          <w:lang w:eastAsia="en-GB"/>
        </w:rPr>
      </w:pPr>
      <w:r w:rsidRPr="00DC44BD">
        <w:rPr>
          <w:rFonts w:ascii="Times New Roman" w:hAnsi="Times New Roman"/>
          <w:sz w:val="24"/>
          <w:lang w:eastAsia="en-GB"/>
        </w:rPr>
        <w:t xml:space="preserve">Table </w:t>
      </w:r>
      <w:r w:rsidR="00AB44D8">
        <w:rPr>
          <w:rFonts w:ascii="Times New Roman" w:hAnsi="Times New Roman"/>
          <w:sz w:val="24"/>
          <w:lang w:eastAsia="en-GB"/>
        </w:rPr>
        <w:t>4.2</w:t>
      </w:r>
      <w:r w:rsidRPr="00DC44BD">
        <w:rPr>
          <w:rFonts w:ascii="Times New Roman" w:hAnsi="Times New Roman"/>
          <w:sz w:val="24"/>
          <w:lang w:eastAsia="en-GB"/>
        </w:rPr>
        <w:t xml:space="preserve"> presents the reporting dates for various deliverables from the study.</w:t>
      </w:r>
    </w:p>
    <w:p w:rsidR="00DC44BD" w:rsidRPr="00DC44BD" w:rsidRDefault="00DC44BD" w:rsidP="00DC44BD">
      <w:pPr>
        <w:spacing w:line="276" w:lineRule="auto"/>
        <w:jc w:val="left"/>
        <w:rPr>
          <w:rFonts w:ascii="Times New Roman" w:eastAsia="Calibri" w:hAnsi="Times New Roman"/>
          <w:b/>
          <w:sz w:val="24"/>
        </w:rPr>
      </w:pPr>
    </w:p>
    <w:p w:rsidR="00DC44BD" w:rsidRPr="003511E2" w:rsidRDefault="00DC44BD" w:rsidP="003511E2">
      <w:pPr>
        <w:pStyle w:val="Heading4"/>
      </w:pPr>
      <w:bookmarkStart w:id="59" w:name="_Toc394499662"/>
      <w:bookmarkStart w:id="60" w:name="_Toc488256798"/>
      <w:r w:rsidRPr="003511E2">
        <w:t>Table 4.2:</w:t>
      </w:r>
      <w:r w:rsidRPr="003511E2">
        <w:tab/>
        <w:t>Reporting dates</w:t>
      </w:r>
      <w:bookmarkEnd w:id="59"/>
      <w:bookmarkEnd w:id="60"/>
    </w:p>
    <w:p w:rsidR="00DC44BD" w:rsidRDefault="00DC44BD" w:rsidP="00DC44BD">
      <w:pPr>
        <w:spacing w:line="276" w:lineRule="auto"/>
        <w:jc w:val="left"/>
        <w:rPr>
          <w:rFonts w:ascii="Times New Roman" w:hAnsi="Times New Roman"/>
          <w:sz w:val="24"/>
          <w:lang w:eastAsia="en-GB"/>
        </w:rPr>
      </w:pPr>
    </w:p>
    <w:tbl>
      <w:tblPr>
        <w:tblW w:w="9378"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9"/>
        <w:gridCol w:w="5329"/>
      </w:tblGrid>
      <w:tr w:rsidR="009D63C4" w:rsidRPr="00DC44BD" w:rsidTr="003A581E">
        <w:tc>
          <w:tcPr>
            <w:tcW w:w="4049" w:type="dxa"/>
            <w:shd w:val="clear" w:color="auto" w:fill="4F81BD"/>
          </w:tcPr>
          <w:p w:rsidR="009D63C4" w:rsidRPr="00DC44BD" w:rsidRDefault="009D63C4" w:rsidP="003A581E">
            <w:pPr>
              <w:rPr>
                <w:rFonts w:ascii="Times New Roman" w:hAnsi="Times New Roman"/>
                <w:b/>
                <w:bCs/>
                <w:i/>
                <w:color w:val="FFFFFF"/>
                <w:sz w:val="22"/>
                <w:szCs w:val="22"/>
              </w:rPr>
            </w:pPr>
            <w:r w:rsidRPr="00DC44BD">
              <w:rPr>
                <w:rFonts w:ascii="Times New Roman" w:hAnsi="Times New Roman"/>
                <w:b/>
                <w:bCs/>
                <w:i/>
                <w:color w:val="FFFFFF"/>
                <w:sz w:val="22"/>
                <w:szCs w:val="22"/>
              </w:rPr>
              <w:t>Reports</w:t>
            </w:r>
          </w:p>
        </w:tc>
        <w:tc>
          <w:tcPr>
            <w:tcW w:w="5329" w:type="dxa"/>
            <w:shd w:val="clear" w:color="auto" w:fill="4F81BD"/>
          </w:tcPr>
          <w:p w:rsidR="009D63C4" w:rsidRPr="00DC44BD" w:rsidRDefault="009D63C4" w:rsidP="003A581E">
            <w:pPr>
              <w:jc w:val="right"/>
              <w:rPr>
                <w:rFonts w:ascii="Times New Roman" w:hAnsi="Times New Roman"/>
                <w:b/>
                <w:bCs/>
                <w:i/>
                <w:color w:val="FFFFFF"/>
                <w:sz w:val="22"/>
                <w:szCs w:val="22"/>
              </w:rPr>
            </w:pPr>
            <w:r w:rsidRPr="00DC44BD">
              <w:rPr>
                <w:rFonts w:ascii="Times New Roman" w:hAnsi="Times New Roman"/>
                <w:b/>
                <w:bCs/>
                <w:i/>
                <w:color w:val="FFFFFF"/>
                <w:sz w:val="22"/>
                <w:szCs w:val="22"/>
              </w:rPr>
              <w:t>Date</w:t>
            </w:r>
          </w:p>
        </w:tc>
      </w:tr>
      <w:tr w:rsidR="009D63C4" w:rsidRPr="00DC44BD" w:rsidTr="003A581E">
        <w:tc>
          <w:tcPr>
            <w:tcW w:w="4049" w:type="dxa"/>
            <w:tcBorders>
              <w:top w:val="single" w:sz="8" w:space="0" w:color="4F81BD"/>
              <w:left w:val="single" w:sz="8" w:space="0" w:color="4F81BD"/>
              <w:bottom w:val="single" w:sz="8" w:space="0" w:color="4F81BD"/>
            </w:tcBorders>
            <w:shd w:val="clear" w:color="auto" w:fill="auto"/>
          </w:tcPr>
          <w:p w:rsidR="009D63C4" w:rsidRPr="00DC44BD" w:rsidRDefault="009D63C4" w:rsidP="003A581E">
            <w:pPr>
              <w:rPr>
                <w:rFonts w:ascii="Times New Roman" w:hAnsi="Times New Roman"/>
                <w:bCs/>
                <w:sz w:val="22"/>
                <w:szCs w:val="22"/>
              </w:rPr>
            </w:pPr>
            <w:r w:rsidRPr="00DC44BD">
              <w:rPr>
                <w:rFonts w:ascii="Times New Roman" w:hAnsi="Times New Roman"/>
                <w:bCs/>
                <w:sz w:val="22"/>
                <w:szCs w:val="22"/>
              </w:rPr>
              <w:t>Inception Report</w:t>
            </w:r>
          </w:p>
        </w:tc>
        <w:tc>
          <w:tcPr>
            <w:tcW w:w="5329" w:type="dxa"/>
            <w:tcBorders>
              <w:top w:val="single" w:sz="8" w:space="0" w:color="4F81BD"/>
              <w:bottom w:val="single" w:sz="8" w:space="0" w:color="4F81BD"/>
              <w:right w:val="single" w:sz="8" w:space="0" w:color="4F81BD"/>
            </w:tcBorders>
            <w:shd w:val="clear" w:color="auto" w:fill="auto"/>
          </w:tcPr>
          <w:p w:rsidR="009D63C4" w:rsidRPr="00DC44BD" w:rsidRDefault="00FA44A9" w:rsidP="00FA44A9">
            <w:pPr>
              <w:jc w:val="right"/>
              <w:rPr>
                <w:rFonts w:ascii="Times New Roman" w:hAnsi="Times New Roman"/>
                <w:sz w:val="22"/>
                <w:szCs w:val="22"/>
              </w:rPr>
            </w:pPr>
            <w:r>
              <w:rPr>
                <w:rFonts w:ascii="Times New Roman" w:hAnsi="Times New Roman"/>
                <w:sz w:val="22"/>
                <w:szCs w:val="22"/>
              </w:rPr>
              <w:t>20/7/17</w:t>
            </w:r>
          </w:p>
        </w:tc>
      </w:tr>
      <w:tr w:rsidR="009D63C4" w:rsidRPr="00DC44BD" w:rsidTr="003A581E">
        <w:tc>
          <w:tcPr>
            <w:tcW w:w="4049" w:type="dxa"/>
            <w:tcBorders>
              <w:top w:val="single" w:sz="8" w:space="0" w:color="4F81BD"/>
              <w:left w:val="single" w:sz="8" w:space="0" w:color="4F81BD"/>
              <w:bottom w:val="single" w:sz="8" w:space="0" w:color="4F81BD"/>
            </w:tcBorders>
            <w:shd w:val="clear" w:color="auto" w:fill="auto"/>
          </w:tcPr>
          <w:p w:rsidR="009D63C4" w:rsidRPr="00DC44BD" w:rsidRDefault="009D63C4" w:rsidP="003A581E">
            <w:pPr>
              <w:rPr>
                <w:rFonts w:ascii="Times New Roman" w:hAnsi="Times New Roman"/>
                <w:bCs/>
                <w:sz w:val="22"/>
                <w:szCs w:val="22"/>
              </w:rPr>
            </w:pPr>
            <w:r>
              <w:rPr>
                <w:rFonts w:ascii="Times New Roman" w:hAnsi="Times New Roman"/>
                <w:sz w:val="22"/>
                <w:szCs w:val="22"/>
              </w:rPr>
              <w:t>Progress Report</w:t>
            </w:r>
          </w:p>
        </w:tc>
        <w:tc>
          <w:tcPr>
            <w:tcW w:w="5329" w:type="dxa"/>
            <w:tcBorders>
              <w:top w:val="single" w:sz="8" w:space="0" w:color="4F81BD"/>
              <w:bottom w:val="single" w:sz="8" w:space="0" w:color="4F81BD"/>
              <w:right w:val="single" w:sz="8" w:space="0" w:color="4F81BD"/>
            </w:tcBorders>
            <w:shd w:val="clear" w:color="auto" w:fill="auto"/>
          </w:tcPr>
          <w:p w:rsidR="009D63C4" w:rsidRPr="00DC44BD" w:rsidRDefault="00FA44A9" w:rsidP="003A581E">
            <w:pPr>
              <w:jc w:val="right"/>
              <w:rPr>
                <w:rFonts w:ascii="Times New Roman" w:hAnsi="Times New Roman"/>
                <w:sz w:val="22"/>
                <w:szCs w:val="22"/>
              </w:rPr>
            </w:pPr>
            <w:r>
              <w:rPr>
                <w:rFonts w:ascii="Times New Roman" w:hAnsi="Times New Roman"/>
                <w:sz w:val="22"/>
                <w:szCs w:val="22"/>
              </w:rPr>
              <w:t>3/10/17</w:t>
            </w:r>
          </w:p>
        </w:tc>
      </w:tr>
      <w:tr w:rsidR="009D63C4" w:rsidRPr="00DC44BD" w:rsidTr="003A581E">
        <w:tc>
          <w:tcPr>
            <w:tcW w:w="4049" w:type="dxa"/>
            <w:tcBorders>
              <w:top w:val="single" w:sz="8" w:space="0" w:color="4F81BD"/>
              <w:left w:val="single" w:sz="8" w:space="0" w:color="4F81BD"/>
              <w:bottom w:val="single" w:sz="8" w:space="0" w:color="4F81BD"/>
            </w:tcBorders>
            <w:shd w:val="clear" w:color="auto" w:fill="auto"/>
          </w:tcPr>
          <w:p w:rsidR="009D63C4" w:rsidRPr="00DC44BD" w:rsidRDefault="009D63C4" w:rsidP="003A581E">
            <w:pPr>
              <w:rPr>
                <w:rFonts w:ascii="Times New Roman" w:hAnsi="Times New Roman"/>
                <w:sz w:val="22"/>
                <w:szCs w:val="22"/>
              </w:rPr>
            </w:pPr>
            <w:r w:rsidRPr="00DC44BD">
              <w:rPr>
                <w:rFonts w:ascii="Times New Roman" w:hAnsi="Times New Roman"/>
                <w:sz w:val="22"/>
                <w:szCs w:val="22"/>
              </w:rPr>
              <w:t xml:space="preserve">Draft </w:t>
            </w:r>
            <w:r>
              <w:rPr>
                <w:rFonts w:ascii="Times New Roman" w:hAnsi="Times New Roman"/>
                <w:sz w:val="22"/>
                <w:szCs w:val="22"/>
              </w:rPr>
              <w:t>Report</w:t>
            </w:r>
          </w:p>
        </w:tc>
        <w:tc>
          <w:tcPr>
            <w:tcW w:w="5329" w:type="dxa"/>
            <w:tcBorders>
              <w:top w:val="single" w:sz="8" w:space="0" w:color="4F81BD"/>
              <w:bottom w:val="single" w:sz="8" w:space="0" w:color="4F81BD"/>
              <w:right w:val="single" w:sz="8" w:space="0" w:color="4F81BD"/>
            </w:tcBorders>
            <w:shd w:val="clear" w:color="auto" w:fill="auto"/>
          </w:tcPr>
          <w:p w:rsidR="009D63C4" w:rsidRPr="00DC44BD" w:rsidRDefault="00FA44A9" w:rsidP="003A581E">
            <w:pPr>
              <w:jc w:val="right"/>
              <w:rPr>
                <w:rFonts w:ascii="Times New Roman" w:hAnsi="Times New Roman"/>
                <w:sz w:val="22"/>
                <w:szCs w:val="22"/>
              </w:rPr>
            </w:pPr>
            <w:r>
              <w:rPr>
                <w:rFonts w:ascii="Times New Roman" w:hAnsi="Times New Roman"/>
                <w:sz w:val="22"/>
                <w:szCs w:val="22"/>
              </w:rPr>
              <w:t>7/11/17</w:t>
            </w:r>
          </w:p>
        </w:tc>
      </w:tr>
      <w:tr w:rsidR="00FA44A9" w:rsidRPr="00DC44BD" w:rsidTr="003A581E">
        <w:tc>
          <w:tcPr>
            <w:tcW w:w="4049" w:type="dxa"/>
            <w:tcBorders>
              <w:top w:val="single" w:sz="8" w:space="0" w:color="4F81BD"/>
              <w:left w:val="single" w:sz="8" w:space="0" w:color="4F81BD"/>
              <w:bottom w:val="single" w:sz="8" w:space="0" w:color="4F81BD"/>
            </w:tcBorders>
            <w:shd w:val="clear" w:color="auto" w:fill="auto"/>
          </w:tcPr>
          <w:p w:rsidR="00FA44A9" w:rsidRDefault="00FA44A9" w:rsidP="003A581E">
            <w:pPr>
              <w:rPr>
                <w:rFonts w:ascii="Times New Roman" w:hAnsi="Times New Roman"/>
                <w:sz w:val="22"/>
                <w:szCs w:val="22"/>
              </w:rPr>
            </w:pPr>
            <w:r>
              <w:rPr>
                <w:rFonts w:ascii="Times New Roman" w:hAnsi="Times New Roman"/>
                <w:sz w:val="22"/>
                <w:szCs w:val="22"/>
              </w:rPr>
              <w:t>Draft Final Report</w:t>
            </w:r>
          </w:p>
        </w:tc>
        <w:tc>
          <w:tcPr>
            <w:tcW w:w="5329" w:type="dxa"/>
            <w:tcBorders>
              <w:top w:val="single" w:sz="8" w:space="0" w:color="4F81BD"/>
              <w:bottom w:val="single" w:sz="8" w:space="0" w:color="4F81BD"/>
              <w:right w:val="single" w:sz="8" w:space="0" w:color="4F81BD"/>
            </w:tcBorders>
            <w:shd w:val="clear" w:color="auto" w:fill="auto"/>
          </w:tcPr>
          <w:p w:rsidR="00FA44A9" w:rsidRDefault="00FA44A9" w:rsidP="003A581E">
            <w:pPr>
              <w:jc w:val="right"/>
              <w:rPr>
                <w:rFonts w:ascii="Times New Roman" w:hAnsi="Times New Roman"/>
                <w:sz w:val="22"/>
                <w:szCs w:val="22"/>
              </w:rPr>
            </w:pPr>
            <w:r>
              <w:rPr>
                <w:rFonts w:ascii="Times New Roman" w:hAnsi="Times New Roman"/>
                <w:sz w:val="22"/>
                <w:szCs w:val="22"/>
              </w:rPr>
              <w:t>5/12/17</w:t>
            </w:r>
          </w:p>
        </w:tc>
      </w:tr>
      <w:tr w:rsidR="009D63C4" w:rsidRPr="00DC44BD" w:rsidTr="003A581E">
        <w:tc>
          <w:tcPr>
            <w:tcW w:w="4049" w:type="dxa"/>
            <w:shd w:val="clear" w:color="auto" w:fill="auto"/>
          </w:tcPr>
          <w:p w:rsidR="009D63C4" w:rsidRPr="00DC44BD" w:rsidRDefault="009D63C4" w:rsidP="003A581E">
            <w:pPr>
              <w:spacing w:after="200"/>
              <w:contextualSpacing/>
              <w:rPr>
                <w:rFonts w:ascii="Times New Roman" w:hAnsi="Times New Roman"/>
                <w:bCs/>
                <w:sz w:val="22"/>
                <w:szCs w:val="22"/>
              </w:rPr>
            </w:pPr>
            <w:r>
              <w:rPr>
                <w:rFonts w:ascii="Times New Roman" w:hAnsi="Times New Roman"/>
                <w:bCs/>
                <w:sz w:val="22"/>
                <w:szCs w:val="22"/>
              </w:rPr>
              <w:t>Final Report</w:t>
            </w:r>
          </w:p>
        </w:tc>
        <w:tc>
          <w:tcPr>
            <w:tcW w:w="5329" w:type="dxa"/>
            <w:shd w:val="clear" w:color="auto" w:fill="auto"/>
          </w:tcPr>
          <w:p w:rsidR="009D63C4" w:rsidRPr="00DC44BD" w:rsidRDefault="00FA44A9" w:rsidP="003A581E">
            <w:pPr>
              <w:jc w:val="right"/>
              <w:rPr>
                <w:rFonts w:ascii="Times New Roman" w:hAnsi="Times New Roman"/>
                <w:sz w:val="22"/>
                <w:szCs w:val="22"/>
              </w:rPr>
            </w:pPr>
            <w:r>
              <w:rPr>
                <w:rFonts w:ascii="Times New Roman" w:hAnsi="Times New Roman"/>
                <w:sz w:val="22"/>
                <w:szCs w:val="22"/>
              </w:rPr>
              <w:t>15/12/17</w:t>
            </w:r>
          </w:p>
        </w:tc>
      </w:tr>
    </w:tbl>
    <w:p w:rsidR="00E941F8" w:rsidRPr="00945A18" w:rsidRDefault="00E941F8" w:rsidP="00AF0514">
      <w:pPr>
        <w:contextualSpacing/>
        <w:rPr>
          <w:rFonts w:ascii="Times New Roman" w:hAnsi="Times New Roman"/>
          <w:sz w:val="24"/>
        </w:rPr>
      </w:pPr>
    </w:p>
    <w:p w:rsidR="00FA44A9" w:rsidRPr="003A581E" w:rsidRDefault="00FA44A9" w:rsidP="00513EBD">
      <w:pPr>
        <w:pStyle w:val="ListParagraph"/>
        <w:numPr>
          <w:ilvl w:val="1"/>
          <w:numId w:val="8"/>
        </w:numPr>
        <w:spacing w:line="276" w:lineRule="auto"/>
        <w:outlineLvl w:val="1"/>
        <w:rPr>
          <w:rFonts w:ascii="Times New Roman" w:hAnsi="Times New Roman"/>
          <w:b/>
          <w:sz w:val="24"/>
        </w:rPr>
      </w:pPr>
      <w:bookmarkStart w:id="61" w:name="_Toc488258626"/>
      <w:r w:rsidRPr="003A581E">
        <w:rPr>
          <w:rFonts w:ascii="Times New Roman" w:hAnsi="Times New Roman"/>
          <w:b/>
          <w:sz w:val="24"/>
        </w:rPr>
        <w:t>Study Work plan – Gann Chart</w:t>
      </w:r>
      <w:bookmarkEnd w:id="61"/>
    </w:p>
    <w:p w:rsidR="00E941F8" w:rsidRDefault="00E941F8" w:rsidP="00AF0514">
      <w:pPr>
        <w:contextualSpacing/>
        <w:rPr>
          <w:rFonts w:ascii="Times New Roman" w:hAnsi="Times New Roman"/>
          <w:sz w:val="24"/>
        </w:rPr>
      </w:pPr>
    </w:p>
    <w:p w:rsidR="00FA44A9" w:rsidRDefault="00FA44A9" w:rsidP="00AF0514">
      <w:pPr>
        <w:contextualSpacing/>
        <w:rPr>
          <w:rFonts w:ascii="Times New Roman" w:hAnsi="Times New Roman"/>
          <w:sz w:val="24"/>
        </w:rPr>
      </w:pPr>
    </w:p>
    <w:p w:rsidR="00FA44A9" w:rsidRPr="00945A18" w:rsidRDefault="00FA44A9" w:rsidP="00AF0514">
      <w:pPr>
        <w:contextualSpacing/>
        <w:rPr>
          <w:rFonts w:ascii="Times New Roman" w:hAnsi="Times New Roman"/>
          <w:sz w:val="24"/>
        </w:rPr>
        <w:sectPr w:rsidR="00FA44A9" w:rsidRPr="00945A18" w:rsidSect="00D317BE">
          <w:footerReference w:type="default" r:id="rId23"/>
          <w:pgSz w:w="11906" w:h="16838"/>
          <w:pgMar w:top="1440" w:right="1440" w:bottom="1440" w:left="1440" w:header="720" w:footer="720" w:gutter="0"/>
          <w:pgNumType w:start="1"/>
          <w:cols w:space="720"/>
          <w:docGrid w:linePitch="360"/>
        </w:sectPr>
      </w:pPr>
    </w:p>
    <w:bookmarkStart w:id="62" w:name="OLE_LINK5"/>
    <w:bookmarkStart w:id="63" w:name="OLE_LINK6"/>
    <w:bookmarkStart w:id="64" w:name="_Toc488256821"/>
    <w:p w:rsidR="00C6680D" w:rsidRDefault="00FA44A9" w:rsidP="00064BC5">
      <w:pPr>
        <w:spacing w:line="240" w:lineRule="auto"/>
        <w:rPr>
          <w:rFonts w:ascii="Times New Roman" w:hAnsi="Times New Roman"/>
          <w:sz w:val="24"/>
        </w:rPr>
      </w:pPr>
      <w:r>
        <w:rPr>
          <w:rFonts w:eastAsiaTheme="minorHAnsi"/>
        </w:rPr>
        <w:object w:dxaOrig="14820" w:dyaOrig="8610">
          <v:shape id="_x0000_i1027" type="#_x0000_t75" style="width:741pt;height:430.5pt" o:ole="" o:bordertopcolor="this" o:borderleftcolor="this" o:borderbottomcolor="this" o:borderrightcolor="this">
            <v:imagedata r:id="rId24" o:title=""/>
            <w10:bordertop type="single" width="18"/>
            <w10:borderleft type="single" width="18"/>
            <w10:borderbottom type="single" width="18"/>
            <w10:borderright type="single" width="18"/>
          </v:shape>
          <o:OLEObject Type="Embed" ProgID="MSProject.Project.9" ShapeID="_x0000_i1027" DrawAspect="Content" ObjectID="_1562001134" r:id="rId25">
            <o:FieldCodes>\s</o:FieldCodes>
          </o:OLEObject>
        </w:object>
      </w:r>
      <w:bookmarkEnd w:id="62"/>
      <w:bookmarkEnd w:id="63"/>
      <w:r w:rsidR="003511E2">
        <w:rPr>
          <w:rFonts w:ascii="Times New Roman" w:hAnsi="Times New Roman"/>
          <w:sz w:val="24"/>
        </w:rPr>
        <w:t>Figure 4.1</w:t>
      </w:r>
      <w:r w:rsidR="003511E2">
        <w:rPr>
          <w:rFonts w:ascii="Times New Roman" w:hAnsi="Times New Roman"/>
          <w:sz w:val="24"/>
        </w:rPr>
        <w:tab/>
        <w:t>Study Work Plan</w:t>
      </w:r>
      <w:bookmarkEnd w:id="64"/>
    </w:p>
    <w:p w:rsidR="001B1CD5" w:rsidRPr="00945A18" w:rsidRDefault="001B1CD5" w:rsidP="00AF0514">
      <w:pPr>
        <w:rPr>
          <w:rFonts w:ascii="Times New Roman" w:hAnsi="Times New Roman"/>
          <w:sz w:val="24"/>
        </w:rPr>
        <w:sectPr w:rsidR="001B1CD5" w:rsidRPr="00945A18" w:rsidSect="00100E0F">
          <w:footerReference w:type="default" r:id="rId26"/>
          <w:pgSz w:w="16838" w:h="11906" w:orient="landscape"/>
          <w:pgMar w:top="1440" w:right="1440" w:bottom="1440" w:left="1440" w:header="720" w:footer="720" w:gutter="0"/>
          <w:cols w:space="720"/>
          <w:docGrid w:linePitch="360"/>
        </w:sectPr>
      </w:pPr>
    </w:p>
    <w:p w:rsidR="00876684" w:rsidRPr="00945A18" w:rsidRDefault="00876684" w:rsidP="00513EBD">
      <w:pPr>
        <w:pStyle w:val="Heading1"/>
        <w:numPr>
          <w:ilvl w:val="1"/>
          <w:numId w:val="12"/>
        </w:numPr>
        <w:rPr>
          <w:rFonts w:ascii="Times New Roman" w:hAnsi="Times New Roman" w:cs="Times New Roman"/>
          <w:b/>
          <w:color w:val="E36C0A" w:themeColor="accent6" w:themeShade="BF"/>
          <w:sz w:val="28"/>
        </w:rPr>
      </w:pPr>
      <w:bookmarkStart w:id="65" w:name="_Toc488258627"/>
      <w:r>
        <w:rPr>
          <w:rFonts w:ascii="Times New Roman" w:hAnsi="Times New Roman" w:cs="Times New Roman"/>
          <w:b/>
          <w:color w:val="E36C0A" w:themeColor="accent6" w:themeShade="BF"/>
          <w:sz w:val="28"/>
        </w:rPr>
        <w:lastRenderedPageBreak/>
        <w:t>REFERENCES</w:t>
      </w:r>
      <w:bookmarkEnd w:id="65"/>
    </w:p>
    <w:p w:rsidR="00876684" w:rsidRPr="00876684" w:rsidRDefault="00876684" w:rsidP="00876684">
      <w:pPr>
        <w:rPr>
          <w:rFonts w:ascii="Times New Roman" w:hAnsi="Times New Roman"/>
          <w:b/>
          <w:sz w:val="24"/>
        </w:rPr>
      </w:pPr>
    </w:p>
    <w:p w:rsidR="00287323" w:rsidRDefault="00287323" w:rsidP="00513EBD">
      <w:pPr>
        <w:pStyle w:val="ListParagraph"/>
        <w:numPr>
          <w:ilvl w:val="0"/>
          <w:numId w:val="34"/>
        </w:numPr>
        <w:autoSpaceDE w:val="0"/>
        <w:autoSpaceDN w:val="0"/>
        <w:adjustRightInd w:val="0"/>
        <w:rPr>
          <w:rFonts w:ascii="Times New Roman" w:hAnsi="Times New Roman"/>
          <w:color w:val="000000"/>
          <w:sz w:val="24"/>
          <w:lang w:val="en-US"/>
        </w:rPr>
      </w:pPr>
      <w:r w:rsidRPr="00287323">
        <w:rPr>
          <w:rFonts w:ascii="Times New Roman" w:hAnsi="Times New Roman"/>
          <w:color w:val="000000"/>
          <w:sz w:val="24"/>
          <w:lang w:val="en-US"/>
        </w:rPr>
        <w:t>GOK 2014: Draft National Environment Policy, 2013</w:t>
      </w:r>
    </w:p>
    <w:p w:rsidR="00287323" w:rsidRDefault="00287323" w:rsidP="00287323">
      <w:pPr>
        <w:pStyle w:val="ListParagraph"/>
        <w:autoSpaceDE w:val="0"/>
        <w:autoSpaceDN w:val="0"/>
        <w:adjustRightInd w:val="0"/>
        <w:rPr>
          <w:rFonts w:ascii="Times New Roman" w:hAnsi="Times New Roman"/>
          <w:color w:val="000000"/>
          <w:sz w:val="24"/>
          <w:lang w:val="en-US"/>
        </w:rPr>
      </w:pPr>
    </w:p>
    <w:p w:rsidR="00D34EFE" w:rsidRPr="00D34EFE" w:rsidRDefault="00D34EFE" w:rsidP="00513EBD">
      <w:pPr>
        <w:pStyle w:val="ListParagraph"/>
        <w:numPr>
          <w:ilvl w:val="0"/>
          <w:numId w:val="34"/>
        </w:numPr>
        <w:autoSpaceDE w:val="0"/>
        <w:autoSpaceDN w:val="0"/>
        <w:adjustRightInd w:val="0"/>
        <w:rPr>
          <w:rFonts w:ascii="Times New Roman" w:hAnsi="Times New Roman"/>
          <w:color w:val="000000"/>
          <w:sz w:val="24"/>
          <w:lang w:val="en-US"/>
        </w:rPr>
      </w:pPr>
      <w:r w:rsidRPr="00D34EFE">
        <w:rPr>
          <w:rFonts w:ascii="Times New Roman" w:hAnsi="Times New Roman"/>
          <w:color w:val="000000"/>
          <w:sz w:val="24"/>
          <w:lang w:val="en-US"/>
        </w:rPr>
        <w:t xml:space="preserve">Hsu, A., L.A. Johnson, and A. Lloyd. 2013. </w:t>
      </w:r>
      <w:r w:rsidRPr="00855AB0">
        <w:rPr>
          <w:rFonts w:ascii="Times New Roman" w:hAnsi="Times New Roman"/>
          <w:i/>
          <w:color w:val="000000"/>
          <w:sz w:val="24"/>
          <w:lang w:val="en-US"/>
        </w:rPr>
        <w:t xml:space="preserve">Measuring Progress: A Practical Guide </w:t>
      </w:r>
      <w:proofErr w:type="gramStart"/>
      <w:r w:rsidRPr="00855AB0">
        <w:rPr>
          <w:rFonts w:ascii="Times New Roman" w:hAnsi="Times New Roman"/>
          <w:i/>
          <w:color w:val="000000"/>
          <w:sz w:val="24"/>
          <w:lang w:val="en-US"/>
        </w:rPr>
        <w:t>From</w:t>
      </w:r>
      <w:proofErr w:type="gramEnd"/>
      <w:r w:rsidRPr="00855AB0">
        <w:rPr>
          <w:rFonts w:ascii="Times New Roman" w:hAnsi="Times New Roman"/>
          <w:i/>
          <w:color w:val="000000"/>
          <w:sz w:val="24"/>
          <w:lang w:val="en-US"/>
        </w:rPr>
        <w:t xml:space="preserve"> the Developers of the Environmental Performance Index (EPI)</w:t>
      </w:r>
      <w:r w:rsidRPr="00D34EFE">
        <w:rPr>
          <w:rFonts w:ascii="Times New Roman" w:hAnsi="Times New Roman"/>
          <w:color w:val="000000"/>
          <w:sz w:val="24"/>
          <w:lang w:val="en-US"/>
        </w:rPr>
        <w:t>. New Haven:</w:t>
      </w:r>
      <w:r>
        <w:rPr>
          <w:rFonts w:ascii="Times New Roman" w:hAnsi="Times New Roman"/>
          <w:color w:val="000000"/>
          <w:sz w:val="24"/>
          <w:lang w:val="en-US"/>
        </w:rPr>
        <w:t xml:space="preserve"> </w:t>
      </w:r>
      <w:r w:rsidRPr="00D34EFE">
        <w:rPr>
          <w:rFonts w:ascii="Times New Roman" w:hAnsi="Times New Roman"/>
          <w:color w:val="000000"/>
          <w:sz w:val="24"/>
          <w:lang w:val="en-US"/>
        </w:rPr>
        <w:t>Yale Center for Environmental Law &amp; Policy.</w:t>
      </w:r>
    </w:p>
    <w:p w:rsidR="00D34EFE" w:rsidRPr="00D34EFE" w:rsidRDefault="00D34EFE" w:rsidP="00D34EFE">
      <w:pPr>
        <w:pStyle w:val="ListParagraph"/>
        <w:autoSpaceDE w:val="0"/>
        <w:autoSpaceDN w:val="0"/>
        <w:adjustRightInd w:val="0"/>
        <w:rPr>
          <w:rFonts w:ascii="Times New Roman" w:hAnsi="Times New Roman"/>
          <w:color w:val="000000"/>
          <w:sz w:val="24"/>
          <w:lang w:val="en-US"/>
        </w:rPr>
      </w:pPr>
    </w:p>
    <w:p w:rsidR="00876684" w:rsidRDefault="00876684" w:rsidP="00513EBD">
      <w:pPr>
        <w:pStyle w:val="ListParagraph"/>
        <w:numPr>
          <w:ilvl w:val="0"/>
          <w:numId w:val="34"/>
        </w:numPr>
        <w:autoSpaceDE w:val="0"/>
        <w:autoSpaceDN w:val="0"/>
        <w:adjustRightInd w:val="0"/>
        <w:rPr>
          <w:rFonts w:ascii="Times New Roman" w:hAnsi="Times New Roman"/>
          <w:color w:val="000000"/>
          <w:sz w:val="24"/>
          <w:lang w:val="en-US"/>
        </w:rPr>
      </w:pPr>
      <w:r>
        <w:rPr>
          <w:rFonts w:ascii="Times New Roman" w:hAnsi="Times New Roman"/>
          <w:color w:val="000000"/>
          <w:sz w:val="24"/>
          <w:lang w:val="en-US"/>
        </w:rPr>
        <w:t xml:space="preserve">Kenya </w:t>
      </w:r>
      <w:proofErr w:type="spellStart"/>
      <w:r>
        <w:rPr>
          <w:rFonts w:ascii="Times New Roman" w:hAnsi="Times New Roman"/>
          <w:color w:val="000000"/>
          <w:sz w:val="24"/>
          <w:lang w:val="en-US"/>
        </w:rPr>
        <w:t>Programme</w:t>
      </w:r>
      <w:proofErr w:type="spellEnd"/>
      <w:r>
        <w:rPr>
          <w:rFonts w:ascii="Times New Roman" w:hAnsi="Times New Roman"/>
          <w:color w:val="000000"/>
          <w:sz w:val="24"/>
          <w:lang w:val="en-US"/>
        </w:rPr>
        <w:t xml:space="preserve"> 2016 –</w:t>
      </w:r>
      <w:r w:rsidR="00855AB0">
        <w:rPr>
          <w:rFonts w:ascii="Times New Roman" w:hAnsi="Times New Roman"/>
          <w:color w:val="000000"/>
          <w:sz w:val="24"/>
          <w:lang w:val="en-US"/>
        </w:rPr>
        <w:t xml:space="preserve"> 2020. </w:t>
      </w:r>
      <w:r w:rsidRPr="00855AB0">
        <w:rPr>
          <w:rFonts w:ascii="Times New Roman" w:hAnsi="Times New Roman"/>
          <w:i/>
          <w:color w:val="000000"/>
          <w:sz w:val="24"/>
          <w:lang w:val="en-US"/>
        </w:rPr>
        <w:t xml:space="preserve">Green Growth </w:t>
      </w:r>
      <w:r w:rsidR="00D34EFE" w:rsidRPr="00855AB0">
        <w:rPr>
          <w:rFonts w:ascii="Times New Roman" w:hAnsi="Times New Roman"/>
          <w:i/>
          <w:color w:val="000000"/>
          <w:sz w:val="24"/>
          <w:lang w:val="en-US"/>
        </w:rPr>
        <w:t xml:space="preserve">and </w:t>
      </w:r>
      <w:r w:rsidRPr="00855AB0">
        <w:rPr>
          <w:rFonts w:ascii="Times New Roman" w:hAnsi="Times New Roman"/>
          <w:i/>
          <w:color w:val="000000"/>
          <w:sz w:val="24"/>
          <w:lang w:val="en-US"/>
        </w:rPr>
        <w:t xml:space="preserve">Employment </w:t>
      </w:r>
      <w:r w:rsidR="00D34EFE" w:rsidRPr="00855AB0">
        <w:rPr>
          <w:rFonts w:ascii="Times New Roman" w:hAnsi="Times New Roman"/>
          <w:i/>
          <w:color w:val="000000"/>
          <w:sz w:val="24"/>
          <w:lang w:val="en-US"/>
        </w:rPr>
        <w:t xml:space="preserve">Thematic </w:t>
      </w:r>
      <w:r w:rsidRPr="00855AB0">
        <w:rPr>
          <w:rFonts w:ascii="Times New Roman" w:hAnsi="Times New Roman"/>
          <w:i/>
          <w:color w:val="000000"/>
          <w:sz w:val="24"/>
          <w:lang w:val="en-US"/>
        </w:rPr>
        <w:t>Program</w:t>
      </w:r>
      <w:r w:rsidR="00855AB0" w:rsidRPr="00855AB0">
        <w:rPr>
          <w:rFonts w:ascii="Times New Roman" w:hAnsi="Times New Roman"/>
          <w:i/>
          <w:color w:val="000000"/>
          <w:sz w:val="24"/>
          <w:lang w:val="en-US"/>
        </w:rPr>
        <w:t xml:space="preserve"> </w:t>
      </w:r>
      <w:r w:rsidR="00D34EFE" w:rsidRPr="00855AB0">
        <w:rPr>
          <w:rFonts w:ascii="Times New Roman" w:hAnsi="Times New Roman"/>
          <w:i/>
          <w:color w:val="000000"/>
          <w:sz w:val="24"/>
          <w:lang w:val="en-US"/>
        </w:rPr>
        <w:t>Greening Kenya’s Development Pathway Development Engagement Document</w:t>
      </w:r>
      <w:r w:rsidR="00D34EFE">
        <w:rPr>
          <w:rFonts w:ascii="Times New Roman" w:hAnsi="Times New Roman"/>
          <w:color w:val="000000"/>
          <w:sz w:val="24"/>
          <w:lang w:val="en-US"/>
        </w:rPr>
        <w:t>, National Environment Management Authority</w:t>
      </w:r>
    </w:p>
    <w:p w:rsidR="00876684" w:rsidRDefault="00876684" w:rsidP="00D34EFE">
      <w:pPr>
        <w:pStyle w:val="ListParagraph"/>
        <w:autoSpaceDE w:val="0"/>
        <w:autoSpaceDN w:val="0"/>
        <w:adjustRightInd w:val="0"/>
        <w:rPr>
          <w:rFonts w:ascii="Times New Roman" w:hAnsi="Times New Roman"/>
          <w:color w:val="000000"/>
          <w:sz w:val="24"/>
          <w:lang w:val="en-US"/>
        </w:rPr>
      </w:pPr>
    </w:p>
    <w:p w:rsidR="00855AB0" w:rsidRPr="00855AB0" w:rsidRDefault="00855AB0" w:rsidP="00513EBD">
      <w:pPr>
        <w:pStyle w:val="ListParagraph"/>
        <w:numPr>
          <w:ilvl w:val="0"/>
          <w:numId w:val="34"/>
        </w:numPr>
        <w:autoSpaceDE w:val="0"/>
        <w:autoSpaceDN w:val="0"/>
        <w:adjustRightInd w:val="0"/>
        <w:rPr>
          <w:rFonts w:ascii="Times New Roman" w:hAnsi="Times New Roman"/>
          <w:color w:val="000000"/>
          <w:sz w:val="24"/>
          <w:lang w:val="en-US"/>
        </w:rPr>
      </w:pPr>
      <w:r>
        <w:rPr>
          <w:rFonts w:ascii="Times New Roman" w:hAnsi="Times New Roman"/>
          <w:color w:val="000000"/>
          <w:sz w:val="24"/>
          <w:lang w:val="en-US"/>
        </w:rPr>
        <w:t xml:space="preserve">Kenya </w:t>
      </w:r>
      <w:r w:rsidRPr="00855AB0">
        <w:rPr>
          <w:rFonts w:ascii="Times New Roman" w:hAnsi="Times New Roman"/>
          <w:color w:val="000000"/>
          <w:sz w:val="24"/>
          <w:lang w:val="en-US"/>
        </w:rPr>
        <w:t>State of Environment Report</w:t>
      </w:r>
      <w:r>
        <w:rPr>
          <w:rFonts w:ascii="Times New Roman" w:hAnsi="Times New Roman"/>
          <w:color w:val="000000"/>
          <w:sz w:val="24"/>
          <w:lang w:val="en-US"/>
        </w:rPr>
        <w:t xml:space="preserve"> </w:t>
      </w:r>
      <w:r w:rsidRPr="00855AB0">
        <w:rPr>
          <w:rFonts w:ascii="Times New Roman" w:hAnsi="Times New Roman"/>
          <w:color w:val="000000"/>
          <w:sz w:val="24"/>
          <w:lang w:val="en-US"/>
        </w:rPr>
        <w:t>2014</w:t>
      </w:r>
      <w:r>
        <w:rPr>
          <w:rFonts w:ascii="Times New Roman" w:hAnsi="Times New Roman"/>
          <w:color w:val="000000"/>
          <w:sz w:val="24"/>
          <w:lang w:val="en-US"/>
        </w:rPr>
        <w:t>, National Environment Management Authority</w:t>
      </w:r>
    </w:p>
    <w:p w:rsidR="00855AB0" w:rsidRDefault="00855AB0" w:rsidP="00D34EFE">
      <w:pPr>
        <w:pStyle w:val="ListParagraph"/>
        <w:autoSpaceDE w:val="0"/>
        <w:autoSpaceDN w:val="0"/>
        <w:adjustRightInd w:val="0"/>
        <w:rPr>
          <w:rFonts w:ascii="Times New Roman" w:hAnsi="Times New Roman"/>
          <w:color w:val="000000"/>
          <w:sz w:val="24"/>
          <w:lang w:val="en-US"/>
        </w:rPr>
      </w:pPr>
    </w:p>
    <w:p w:rsidR="00876684" w:rsidRDefault="00876684" w:rsidP="00513EBD">
      <w:pPr>
        <w:pStyle w:val="ListParagraph"/>
        <w:numPr>
          <w:ilvl w:val="0"/>
          <w:numId w:val="34"/>
        </w:numPr>
        <w:autoSpaceDE w:val="0"/>
        <w:autoSpaceDN w:val="0"/>
        <w:adjustRightInd w:val="0"/>
        <w:rPr>
          <w:rFonts w:ascii="Times New Roman" w:hAnsi="Times New Roman"/>
          <w:color w:val="000000"/>
          <w:sz w:val="24"/>
          <w:lang w:val="en-US"/>
        </w:rPr>
      </w:pPr>
      <w:r w:rsidRPr="00876684">
        <w:rPr>
          <w:rFonts w:ascii="Times New Roman" w:hAnsi="Times New Roman"/>
          <w:color w:val="000000"/>
          <w:sz w:val="24"/>
          <w:lang w:val="en-US"/>
        </w:rPr>
        <w:t xml:space="preserve">Yale. </w:t>
      </w:r>
      <w:r w:rsidRPr="00876684">
        <w:rPr>
          <w:rFonts w:ascii="Times New Roman" w:hAnsi="Times New Roman"/>
          <w:i/>
          <w:iCs/>
          <w:color w:val="000000"/>
          <w:sz w:val="24"/>
          <w:lang w:val="en-US"/>
        </w:rPr>
        <w:t>Environmental Performance Index</w:t>
      </w:r>
      <w:r w:rsidRPr="00876684">
        <w:rPr>
          <w:rFonts w:ascii="Times New Roman" w:hAnsi="Times New Roman"/>
          <w:color w:val="000000"/>
          <w:sz w:val="24"/>
          <w:lang w:val="en-US"/>
        </w:rPr>
        <w:t xml:space="preserve">. 2014 [cited 2014 January 25, at 10.47 pm]; Available from: </w:t>
      </w:r>
      <w:r w:rsidRPr="00876684">
        <w:rPr>
          <w:rFonts w:ascii="Times New Roman" w:hAnsi="Times New Roman"/>
          <w:color w:val="000000"/>
          <w:sz w:val="24"/>
          <w:u w:val="single"/>
          <w:lang w:val="en-US"/>
        </w:rPr>
        <w:t>http://epi.yale.edu/epi</w:t>
      </w:r>
      <w:r w:rsidRPr="00876684">
        <w:rPr>
          <w:rFonts w:ascii="Times New Roman" w:hAnsi="Times New Roman"/>
          <w:color w:val="000000"/>
          <w:sz w:val="24"/>
          <w:lang w:val="en-US"/>
        </w:rPr>
        <w:t xml:space="preserve">. </w:t>
      </w:r>
    </w:p>
    <w:p w:rsidR="00876684" w:rsidRPr="00876684" w:rsidRDefault="00876684" w:rsidP="00D34EFE">
      <w:pPr>
        <w:pStyle w:val="ListParagraph"/>
        <w:autoSpaceDE w:val="0"/>
        <w:autoSpaceDN w:val="0"/>
        <w:adjustRightInd w:val="0"/>
        <w:rPr>
          <w:rFonts w:ascii="Times New Roman" w:hAnsi="Times New Roman"/>
          <w:color w:val="000000"/>
          <w:sz w:val="24"/>
          <w:lang w:val="en-US"/>
        </w:rPr>
      </w:pPr>
    </w:p>
    <w:p w:rsidR="00876684" w:rsidRDefault="00876684" w:rsidP="00513EBD">
      <w:pPr>
        <w:pStyle w:val="ListParagraph"/>
        <w:numPr>
          <w:ilvl w:val="0"/>
          <w:numId w:val="34"/>
        </w:numPr>
        <w:autoSpaceDE w:val="0"/>
        <w:autoSpaceDN w:val="0"/>
        <w:adjustRightInd w:val="0"/>
        <w:rPr>
          <w:rFonts w:ascii="Times New Roman" w:hAnsi="Times New Roman"/>
          <w:color w:val="000000"/>
          <w:sz w:val="24"/>
          <w:lang w:val="en-US"/>
        </w:rPr>
      </w:pPr>
      <w:r w:rsidRPr="00876684">
        <w:rPr>
          <w:rFonts w:ascii="Times New Roman" w:hAnsi="Times New Roman"/>
          <w:color w:val="000000"/>
          <w:sz w:val="24"/>
          <w:lang w:val="en-US"/>
        </w:rPr>
        <w:t xml:space="preserve">Hsu, A., et al., </w:t>
      </w:r>
      <w:proofErr w:type="gramStart"/>
      <w:r w:rsidRPr="00876684">
        <w:rPr>
          <w:rFonts w:ascii="Times New Roman" w:hAnsi="Times New Roman"/>
          <w:i/>
          <w:iCs/>
          <w:color w:val="000000"/>
          <w:sz w:val="24"/>
          <w:lang w:val="en-US"/>
        </w:rPr>
        <w:t>The</w:t>
      </w:r>
      <w:proofErr w:type="gramEnd"/>
      <w:r w:rsidRPr="00876684">
        <w:rPr>
          <w:rFonts w:ascii="Times New Roman" w:hAnsi="Times New Roman"/>
          <w:i/>
          <w:iCs/>
          <w:color w:val="000000"/>
          <w:sz w:val="24"/>
          <w:lang w:val="en-US"/>
        </w:rPr>
        <w:t xml:space="preserve"> 2014 Environmental Performance Index</w:t>
      </w:r>
      <w:r w:rsidRPr="00876684">
        <w:rPr>
          <w:rFonts w:ascii="Times New Roman" w:hAnsi="Times New Roman"/>
          <w:color w:val="000000"/>
          <w:sz w:val="24"/>
          <w:lang w:val="en-US"/>
        </w:rPr>
        <w:t xml:space="preserve">, 2014: New Haven, CT: Yale Center for Environmental Law and Policy. </w:t>
      </w:r>
    </w:p>
    <w:p w:rsidR="00876684" w:rsidRPr="00876684" w:rsidRDefault="00876684" w:rsidP="00D34EFE">
      <w:pPr>
        <w:pStyle w:val="ListParagraph"/>
        <w:autoSpaceDE w:val="0"/>
        <w:autoSpaceDN w:val="0"/>
        <w:adjustRightInd w:val="0"/>
        <w:rPr>
          <w:rFonts w:ascii="Times New Roman" w:hAnsi="Times New Roman"/>
          <w:color w:val="000000"/>
          <w:sz w:val="24"/>
          <w:lang w:val="en-US"/>
        </w:rPr>
      </w:pPr>
    </w:p>
    <w:p w:rsidR="00876684" w:rsidRPr="00876684" w:rsidRDefault="00876684" w:rsidP="00513EBD">
      <w:pPr>
        <w:pStyle w:val="ListParagraph"/>
        <w:numPr>
          <w:ilvl w:val="0"/>
          <w:numId w:val="34"/>
        </w:numPr>
        <w:rPr>
          <w:rFonts w:ascii="Times New Roman" w:hAnsi="Times New Roman"/>
          <w:b/>
          <w:sz w:val="24"/>
        </w:rPr>
      </w:pPr>
      <w:r w:rsidRPr="00876684">
        <w:rPr>
          <w:rFonts w:ascii="Times New Roman" w:hAnsi="Times New Roman"/>
          <w:color w:val="000000"/>
          <w:sz w:val="24"/>
          <w:lang w:val="en-US"/>
        </w:rPr>
        <w:t xml:space="preserve">NRE, </w:t>
      </w:r>
      <w:r w:rsidRPr="00876684">
        <w:rPr>
          <w:rFonts w:ascii="Times New Roman" w:hAnsi="Times New Roman"/>
          <w:i/>
          <w:iCs/>
          <w:color w:val="000000"/>
          <w:sz w:val="24"/>
          <w:lang w:val="en-US"/>
        </w:rPr>
        <w:t>Environmental Performance Index for Malaysia 2012</w:t>
      </w:r>
      <w:r w:rsidRPr="00876684">
        <w:rPr>
          <w:rFonts w:ascii="Times New Roman" w:hAnsi="Times New Roman"/>
          <w:color w:val="000000"/>
          <w:sz w:val="24"/>
          <w:lang w:val="en-US"/>
        </w:rPr>
        <w:t xml:space="preserve">, </w:t>
      </w:r>
      <w:proofErr w:type="spellStart"/>
      <w:r w:rsidRPr="00876684">
        <w:rPr>
          <w:rFonts w:ascii="Times New Roman" w:hAnsi="Times New Roman"/>
          <w:color w:val="000000"/>
          <w:sz w:val="24"/>
          <w:lang w:val="en-US"/>
        </w:rPr>
        <w:t>R.b</w:t>
      </w:r>
      <w:proofErr w:type="spellEnd"/>
      <w:r w:rsidRPr="00876684">
        <w:rPr>
          <w:rFonts w:ascii="Times New Roman" w:hAnsi="Times New Roman"/>
          <w:color w:val="000000"/>
          <w:sz w:val="24"/>
          <w:lang w:val="en-US"/>
        </w:rPr>
        <w:t xml:space="preserve">. </w:t>
      </w:r>
      <w:proofErr w:type="spellStart"/>
      <w:r w:rsidRPr="00876684">
        <w:rPr>
          <w:rFonts w:ascii="Times New Roman" w:hAnsi="Times New Roman"/>
          <w:color w:val="000000"/>
          <w:sz w:val="24"/>
          <w:lang w:val="en-US"/>
        </w:rPr>
        <w:t>Ahamad</w:t>
      </w:r>
      <w:proofErr w:type="spellEnd"/>
      <w:r w:rsidRPr="00876684">
        <w:rPr>
          <w:rFonts w:ascii="Times New Roman" w:hAnsi="Times New Roman"/>
          <w:color w:val="000000"/>
          <w:sz w:val="24"/>
          <w:lang w:val="en-US"/>
        </w:rPr>
        <w:t xml:space="preserve">, Editor 2013, Ministry of Natural Resources and the Environment (NRE): Johor </w:t>
      </w:r>
      <w:proofErr w:type="spellStart"/>
      <w:r w:rsidRPr="00876684">
        <w:rPr>
          <w:rFonts w:ascii="Times New Roman" w:hAnsi="Times New Roman"/>
          <w:color w:val="000000"/>
          <w:sz w:val="24"/>
          <w:lang w:val="en-US"/>
        </w:rPr>
        <w:t>Bahru</w:t>
      </w:r>
      <w:proofErr w:type="spellEnd"/>
      <w:r w:rsidRPr="00876684">
        <w:rPr>
          <w:rFonts w:ascii="Times New Roman" w:hAnsi="Times New Roman"/>
          <w:color w:val="000000"/>
          <w:sz w:val="24"/>
          <w:lang w:val="en-US"/>
        </w:rPr>
        <w:t>.</w:t>
      </w:r>
    </w:p>
    <w:p w:rsidR="00876684" w:rsidRPr="00876684" w:rsidRDefault="00876684" w:rsidP="00D34EFE">
      <w:pPr>
        <w:pStyle w:val="ListParagraph"/>
        <w:rPr>
          <w:rFonts w:ascii="Times New Roman" w:hAnsi="Times New Roman"/>
          <w:b/>
          <w:sz w:val="24"/>
        </w:rPr>
      </w:pPr>
    </w:p>
    <w:p w:rsidR="00876684" w:rsidRPr="00876684" w:rsidRDefault="00876684" w:rsidP="00513EBD">
      <w:pPr>
        <w:pStyle w:val="ListParagraph"/>
        <w:numPr>
          <w:ilvl w:val="0"/>
          <w:numId w:val="34"/>
        </w:numPr>
        <w:rPr>
          <w:rFonts w:ascii="Times New Roman" w:hAnsi="Times New Roman"/>
          <w:b/>
          <w:sz w:val="24"/>
        </w:rPr>
      </w:pPr>
      <w:r w:rsidRPr="00876684">
        <w:rPr>
          <w:rFonts w:ascii="Times New Roman" w:hAnsi="Times New Roman"/>
          <w:color w:val="000000"/>
          <w:sz w:val="24"/>
        </w:rPr>
        <w:t xml:space="preserve">Emerson, J.W., A. Hsu, M.A. Levy, A. de </w:t>
      </w:r>
      <w:proofErr w:type="spellStart"/>
      <w:r w:rsidRPr="00876684">
        <w:rPr>
          <w:rFonts w:ascii="Times New Roman" w:hAnsi="Times New Roman"/>
          <w:color w:val="000000"/>
          <w:sz w:val="24"/>
        </w:rPr>
        <w:t>Sherbinin</w:t>
      </w:r>
      <w:proofErr w:type="spellEnd"/>
      <w:r w:rsidRPr="00876684">
        <w:rPr>
          <w:rFonts w:ascii="Times New Roman" w:hAnsi="Times New Roman"/>
          <w:color w:val="000000"/>
          <w:sz w:val="24"/>
        </w:rPr>
        <w:t xml:space="preserve">, V. Mara, D.C. </w:t>
      </w:r>
      <w:proofErr w:type="spellStart"/>
      <w:r w:rsidRPr="00876684">
        <w:rPr>
          <w:rFonts w:ascii="Times New Roman" w:hAnsi="Times New Roman"/>
          <w:color w:val="000000"/>
          <w:sz w:val="24"/>
        </w:rPr>
        <w:t>Esty</w:t>
      </w:r>
      <w:proofErr w:type="spellEnd"/>
      <w:r w:rsidRPr="00876684">
        <w:rPr>
          <w:rFonts w:ascii="Times New Roman" w:hAnsi="Times New Roman"/>
          <w:color w:val="000000"/>
          <w:sz w:val="24"/>
        </w:rPr>
        <w:t xml:space="preserve">, and M. </w:t>
      </w:r>
      <w:proofErr w:type="spellStart"/>
      <w:r w:rsidRPr="00876684">
        <w:rPr>
          <w:rFonts w:ascii="Times New Roman" w:hAnsi="Times New Roman"/>
          <w:color w:val="000000"/>
          <w:sz w:val="24"/>
        </w:rPr>
        <w:t>Jaiteh</w:t>
      </w:r>
      <w:proofErr w:type="spellEnd"/>
      <w:r w:rsidRPr="00876684">
        <w:rPr>
          <w:rFonts w:ascii="Times New Roman" w:hAnsi="Times New Roman"/>
          <w:color w:val="000000"/>
          <w:sz w:val="24"/>
        </w:rPr>
        <w:t xml:space="preserve">, </w:t>
      </w:r>
      <w:r w:rsidRPr="00876684">
        <w:rPr>
          <w:rFonts w:ascii="Times New Roman" w:hAnsi="Times New Roman"/>
          <w:i/>
          <w:iCs/>
          <w:color w:val="000000"/>
          <w:sz w:val="24"/>
        </w:rPr>
        <w:t>2012 Environmental Performance Index and Pilot Trend Environmental Performance Index</w:t>
      </w:r>
      <w:r w:rsidRPr="00876684">
        <w:rPr>
          <w:rFonts w:ascii="Times New Roman" w:hAnsi="Times New Roman"/>
          <w:color w:val="000000"/>
          <w:sz w:val="24"/>
        </w:rPr>
        <w:t xml:space="preserve">, 2012, New Haven: Yale </w:t>
      </w:r>
      <w:proofErr w:type="spellStart"/>
      <w:r w:rsidRPr="00876684">
        <w:rPr>
          <w:rFonts w:ascii="Times New Roman" w:hAnsi="Times New Roman"/>
          <w:color w:val="000000"/>
          <w:sz w:val="24"/>
        </w:rPr>
        <w:t>Center</w:t>
      </w:r>
      <w:proofErr w:type="spellEnd"/>
      <w:r w:rsidRPr="00876684">
        <w:rPr>
          <w:rFonts w:ascii="Times New Roman" w:hAnsi="Times New Roman"/>
          <w:color w:val="000000"/>
          <w:sz w:val="24"/>
        </w:rPr>
        <w:t xml:space="preserve"> for Environmental Law and Policy.</w:t>
      </w:r>
    </w:p>
    <w:p w:rsidR="00876684" w:rsidRPr="00876684" w:rsidRDefault="00876684" w:rsidP="00876684">
      <w:pPr>
        <w:rPr>
          <w:rFonts w:ascii="Times New Roman" w:hAnsi="Times New Roman"/>
          <w:b/>
          <w:sz w:val="24"/>
        </w:rPr>
      </w:pPr>
    </w:p>
    <w:p w:rsidR="00876684" w:rsidRDefault="00876684">
      <w:pPr>
        <w:spacing w:after="200" w:line="276" w:lineRule="auto"/>
        <w:jc w:val="left"/>
        <w:rPr>
          <w:rFonts w:ascii="Times New Roman" w:eastAsiaTheme="majorEastAsia" w:hAnsi="Times New Roman"/>
          <w:b/>
          <w:bCs/>
          <w:color w:val="E36C0A" w:themeColor="accent6" w:themeShade="BF"/>
          <w:sz w:val="28"/>
          <w:szCs w:val="28"/>
        </w:rPr>
      </w:pPr>
      <w:r>
        <w:rPr>
          <w:rFonts w:ascii="Times New Roman" w:hAnsi="Times New Roman"/>
          <w:b/>
          <w:color w:val="E36C0A" w:themeColor="accent6" w:themeShade="BF"/>
          <w:sz w:val="28"/>
        </w:rPr>
        <w:br w:type="page"/>
      </w:r>
    </w:p>
    <w:p w:rsidR="00755652" w:rsidRPr="00945A18" w:rsidRDefault="00876684" w:rsidP="000232A9">
      <w:pPr>
        <w:pStyle w:val="Heading1"/>
        <w:rPr>
          <w:rFonts w:ascii="Times New Roman" w:hAnsi="Times New Roman" w:cs="Times New Roman"/>
          <w:b/>
          <w:color w:val="E36C0A" w:themeColor="accent6" w:themeShade="BF"/>
          <w:sz w:val="28"/>
        </w:rPr>
      </w:pPr>
      <w:bookmarkStart w:id="66" w:name="_Toc488258628"/>
      <w:r>
        <w:rPr>
          <w:rFonts w:ascii="Times New Roman" w:hAnsi="Times New Roman" w:cs="Times New Roman"/>
          <w:b/>
          <w:color w:val="E36C0A" w:themeColor="accent6" w:themeShade="BF"/>
          <w:sz w:val="28"/>
        </w:rPr>
        <w:lastRenderedPageBreak/>
        <w:t>6</w:t>
      </w:r>
      <w:r w:rsidR="000232A9" w:rsidRPr="00945A18">
        <w:rPr>
          <w:rFonts w:ascii="Times New Roman" w:hAnsi="Times New Roman" w:cs="Times New Roman"/>
          <w:b/>
          <w:color w:val="E36C0A" w:themeColor="accent6" w:themeShade="BF"/>
          <w:sz w:val="28"/>
        </w:rPr>
        <w:t>.0</w:t>
      </w:r>
      <w:r w:rsidR="000232A9" w:rsidRPr="00945A18">
        <w:rPr>
          <w:rFonts w:ascii="Times New Roman" w:hAnsi="Times New Roman" w:cs="Times New Roman"/>
          <w:b/>
          <w:color w:val="E36C0A" w:themeColor="accent6" w:themeShade="BF"/>
          <w:sz w:val="28"/>
        </w:rPr>
        <w:tab/>
      </w:r>
      <w:r w:rsidR="00755652" w:rsidRPr="00945A18">
        <w:rPr>
          <w:rFonts w:ascii="Times New Roman" w:hAnsi="Times New Roman" w:cs="Times New Roman"/>
          <w:b/>
          <w:color w:val="E36C0A" w:themeColor="accent6" w:themeShade="BF"/>
          <w:sz w:val="28"/>
        </w:rPr>
        <w:t>APPENDICES</w:t>
      </w:r>
      <w:bookmarkEnd w:id="66"/>
    </w:p>
    <w:p w:rsidR="00755652" w:rsidRPr="00945A18" w:rsidRDefault="00755652" w:rsidP="00755652">
      <w:pPr>
        <w:rPr>
          <w:rFonts w:ascii="Times New Roman" w:hAnsi="Times New Roman"/>
          <w:sz w:val="24"/>
        </w:rPr>
      </w:pPr>
    </w:p>
    <w:p w:rsidR="00755652" w:rsidRPr="00945A18" w:rsidRDefault="00876684" w:rsidP="00755652">
      <w:pPr>
        <w:spacing w:line="276" w:lineRule="auto"/>
        <w:outlineLvl w:val="1"/>
        <w:rPr>
          <w:rFonts w:ascii="Times New Roman" w:hAnsi="Times New Roman"/>
          <w:b/>
          <w:sz w:val="24"/>
          <w:lang w:val="en-US"/>
        </w:rPr>
      </w:pPr>
      <w:bookmarkStart w:id="67" w:name="_Toc488258629"/>
      <w:r>
        <w:rPr>
          <w:rFonts w:ascii="Times New Roman" w:hAnsi="Times New Roman"/>
          <w:b/>
          <w:sz w:val="24"/>
        </w:rPr>
        <w:t>6</w:t>
      </w:r>
      <w:r w:rsidR="00755652" w:rsidRPr="00945A18">
        <w:rPr>
          <w:rFonts w:ascii="Times New Roman" w:hAnsi="Times New Roman"/>
          <w:b/>
          <w:sz w:val="24"/>
        </w:rPr>
        <w:t>.1</w:t>
      </w:r>
      <w:r w:rsidR="00755652" w:rsidRPr="00945A18">
        <w:rPr>
          <w:rFonts w:ascii="Times New Roman" w:hAnsi="Times New Roman"/>
          <w:b/>
          <w:sz w:val="24"/>
        </w:rPr>
        <w:tab/>
        <w:t>Data collection tools</w:t>
      </w:r>
      <w:bookmarkEnd w:id="67"/>
    </w:p>
    <w:p w:rsidR="0033461D" w:rsidRDefault="0033461D" w:rsidP="00F10B47">
      <w:pPr>
        <w:rPr>
          <w:rFonts w:ascii="Times New Roman" w:hAnsi="Times New Roman"/>
          <w:sz w:val="24"/>
        </w:rPr>
      </w:pPr>
    </w:p>
    <w:p w:rsidR="00EE0255" w:rsidRPr="00EE0255" w:rsidRDefault="00876684" w:rsidP="00786530">
      <w:pPr>
        <w:pStyle w:val="Heading3"/>
      </w:pPr>
      <w:bookmarkStart w:id="68" w:name="_Toc488258630"/>
      <w:r>
        <w:t>6</w:t>
      </w:r>
      <w:r w:rsidR="00797ED5">
        <w:t>.1.1</w:t>
      </w:r>
      <w:r w:rsidR="00797ED5">
        <w:tab/>
      </w:r>
      <w:r w:rsidR="00EE0255" w:rsidRPr="00EE0255">
        <w:t>Discussion Guide for the National Workshops on Development of a Framework for the National EPI</w:t>
      </w:r>
      <w:bookmarkEnd w:id="68"/>
    </w:p>
    <w:p w:rsidR="00EE0255" w:rsidRPr="00EE0255" w:rsidRDefault="00EE0255" w:rsidP="00EE0255">
      <w:pPr>
        <w:rPr>
          <w:rFonts w:ascii="Times New Roman" w:hAnsi="Times New Roman"/>
          <w:sz w:val="24"/>
          <w:lang w:val="en-US"/>
        </w:rPr>
      </w:pPr>
      <w:r w:rsidRPr="00EE0255">
        <w:rPr>
          <w:rFonts w:ascii="Times New Roman" w:hAnsi="Times New Roman"/>
          <w:noProof/>
          <w:sz w:val="24"/>
          <w:lang w:val="en-US"/>
        </w:rPr>
        <mc:AlternateContent>
          <mc:Choice Requires="wps">
            <w:drawing>
              <wp:anchor distT="4294967295" distB="4294967295" distL="114300" distR="114300" simplePos="0" relativeHeight="251701248" behindDoc="0" locked="0" layoutInCell="1" allowOverlap="1" wp14:anchorId="673BABEF" wp14:editId="773FEE60">
                <wp:simplePos x="0" y="0"/>
                <wp:positionH relativeFrom="column">
                  <wp:posOffset>-114300</wp:posOffset>
                </wp:positionH>
                <wp:positionV relativeFrom="paragraph">
                  <wp:posOffset>53975</wp:posOffset>
                </wp:positionV>
                <wp:extent cx="59055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0" cy="0"/>
                        </a:xfrm>
                        <a:prstGeom prst="line">
                          <a:avLst/>
                        </a:prstGeom>
                        <a:noFill/>
                        <a:ln w="9525" cap="flat" cmpd="sng" algn="ctr">
                          <a:solidFill>
                            <a:srgbClr val="00B0F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B15595" id="Straight Connector 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pt,4.25pt" to="45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" strokecolor="#00b0f0">
                <o:lock v:ext="edit" shapetype="f"/>
              </v:line>
            </w:pict>
          </mc:Fallback>
        </mc:AlternateContent>
      </w:r>
    </w:p>
    <w:p w:rsidR="00EE0255" w:rsidRPr="00EE0255" w:rsidRDefault="00EE0255" w:rsidP="00513EBD">
      <w:pPr>
        <w:numPr>
          <w:ilvl w:val="0"/>
          <w:numId w:val="16"/>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Key thematic Policy Categories to be adopted for the EPI</w:t>
      </w:r>
    </w:p>
    <w:p w:rsidR="00EE0255" w:rsidRPr="00EE0255" w:rsidRDefault="00EE0255" w:rsidP="00513EBD">
      <w:pPr>
        <w:numPr>
          <w:ilvl w:val="0"/>
          <w:numId w:val="16"/>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Indicators to be included in the EPI under various categories</w:t>
      </w:r>
    </w:p>
    <w:p w:rsidR="00EE0255" w:rsidRDefault="00EE0255" w:rsidP="00513EBD">
      <w:pPr>
        <w:numPr>
          <w:ilvl w:val="0"/>
          <w:numId w:val="16"/>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 xml:space="preserve">Consensus on the weighing </w:t>
      </w:r>
      <w:r w:rsidR="00BC401F" w:rsidRPr="00BC401F">
        <w:rPr>
          <w:rFonts w:ascii="Times New Roman" w:eastAsiaTheme="minorHAnsi" w:hAnsi="Times New Roman"/>
          <w:sz w:val="24"/>
          <w:lang w:val="en-US"/>
        </w:rPr>
        <w:t>assignment for each policy category and indicator</w:t>
      </w:r>
    </w:p>
    <w:p w:rsidR="00EE0255" w:rsidRPr="00EE0255" w:rsidRDefault="00AD376C" w:rsidP="00513EBD">
      <w:pPr>
        <w:numPr>
          <w:ilvl w:val="0"/>
          <w:numId w:val="16"/>
        </w:numPr>
        <w:spacing w:after="200"/>
        <w:contextualSpacing/>
        <w:jc w:val="left"/>
        <w:rPr>
          <w:rFonts w:ascii="Times New Roman" w:eastAsiaTheme="minorHAnsi" w:hAnsi="Times New Roman"/>
          <w:sz w:val="24"/>
          <w:lang w:val="en-US"/>
        </w:rPr>
      </w:pPr>
      <w:r>
        <w:rPr>
          <w:rFonts w:ascii="Times New Roman" w:eastAsiaTheme="minorHAnsi" w:hAnsi="Times New Roman"/>
          <w:sz w:val="24"/>
          <w:lang w:val="en-US"/>
        </w:rPr>
        <w:t>Target setting</w:t>
      </w:r>
      <w:r w:rsidR="00EE0255">
        <w:rPr>
          <w:rFonts w:ascii="Times New Roman" w:eastAsiaTheme="minorHAnsi" w:hAnsi="Times New Roman"/>
          <w:sz w:val="24"/>
          <w:lang w:val="en-US"/>
        </w:rPr>
        <w:t xml:space="preserve"> for various indicators</w:t>
      </w:r>
    </w:p>
    <w:p w:rsidR="00EE0255" w:rsidRPr="00EE0255" w:rsidRDefault="00EE0255" w:rsidP="00513EBD">
      <w:pPr>
        <w:numPr>
          <w:ilvl w:val="0"/>
          <w:numId w:val="16"/>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Data gaps and way forward</w:t>
      </w:r>
    </w:p>
    <w:p w:rsidR="00EE0255" w:rsidRPr="00EE0255" w:rsidRDefault="00EE0255" w:rsidP="00797ED5">
      <w:pPr>
        <w:jc w:val="left"/>
        <w:rPr>
          <w:rFonts w:ascii="Times New Roman" w:eastAsiaTheme="minorHAnsi" w:hAnsi="Times New Roman"/>
          <w:sz w:val="24"/>
          <w:lang w:val="en-US"/>
        </w:rPr>
      </w:pPr>
    </w:p>
    <w:p w:rsidR="00EE0255" w:rsidRPr="00EE0255" w:rsidRDefault="00876684" w:rsidP="00786530">
      <w:pPr>
        <w:pStyle w:val="Heading3"/>
      </w:pPr>
      <w:bookmarkStart w:id="69" w:name="_Toc488258631"/>
      <w:r>
        <w:t>6</w:t>
      </w:r>
      <w:r w:rsidR="00797ED5">
        <w:t>.1.2</w:t>
      </w:r>
      <w:r w:rsidR="00797ED5">
        <w:tab/>
      </w:r>
      <w:r w:rsidR="00EE0255" w:rsidRPr="00EE0255">
        <w:t>Discussion</w:t>
      </w:r>
      <w:r w:rsidR="00C432FA">
        <w:t xml:space="preserve"> Guide for the County Workshops</w:t>
      </w:r>
      <w:bookmarkEnd w:id="69"/>
    </w:p>
    <w:p w:rsidR="00EE0255" w:rsidRPr="00EE0255" w:rsidRDefault="00EE0255" w:rsidP="00EE0255">
      <w:pPr>
        <w:rPr>
          <w:rFonts w:ascii="Times New Roman" w:hAnsi="Times New Roman"/>
          <w:sz w:val="24"/>
          <w:lang w:val="en-US"/>
        </w:rPr>
      </w:pPr>
      <w:r w:rsidRPr="00EE0255">
        <w:rPr>
          <w:rFonts w:ascii="Times New Roman" w:hAnsi="Times New Roman"/>
          <w:noProof/>
          <w:sz w:val="24"/>
          <w:lang w:val="en-US"/>
        </w:rPr>
        <mc:AlternateContent>
          <mc:Choice Requires="wps">
            <w:drawing>
              <wp:anchor distT="4294967295" distB="4294967295" distL="114300" distR="114300" simplePos="0" relativeHeight="251702272" behindDoc="0" locked="0" layoutInCell="1" allowOverlap="1" wp14:anchorId="79B0DFB9" wp14:editId="1183AC61">
                <wp:simplePos x="0" y="0"/>
                <wp:positionH relativeFrom="column">
                  <wp:posOffset>-114300</wp:posOffset>
                </wp:positionH>
                <wp:positionV relativeFrom="paragraph">
                  <wp:posOffset>53975</wp:posOffset>
                </wp:positionV>
                <wp:extent cx="59055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0" cy="0"/>
                        </a:xfrm>
                        <a:prstGeom prst="line">
                          <a:avLst/>
                        </a:prstGeom>
                        <a:noFill/>
                        <a:ln w="9525" cap="flat" cmpd="sng" algn="ctr">
                          <a:solidFill>
                            <a:srgbClr val="00B0F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277852" id="Straight Connector 5"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pt,4.25pt" to="45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" strokecolor="#00b0f0">
                <o:lock v:ext="edit" shapetype="f"/>
              </v:line>
            </w:pict>
          </mc:Fallback>
        </mc:AlternateContent>
      </w:r>
    </w:p>
    <w:p w:rsidR="00797ED5" w:rsidRDefault="00797ED5" w:rsidP="00513EBD">
      <w:pPr>
        <w:numPr>
          <w:ilvl w:val="0"/>
          <w:numId w:val="17"/>
        </w:numPr>
        <w:spacing w:after="200"/>
        <w:contextualSpacing/>
        <w:jc w:val="left"/>
        <w:rPr>
          <w:rFonts w:ascii="Times New Roman" w:eastAsiaTheme="minorHAnsi" w:hAnsi="Times New Roman"/>
          <w:sz w:val="24"/>
          <w:lang w:val="en-US"/>
        </w:rPr>
      </w:pPr>
      <w:r>
        <w:rPr>
          <w:rFonts w:ascii="Times New Roman" w:eastAsiaTheme="minorHAnsi" w:hAnsi="Times New Roman"/>
          <w:sz w:val="24"/>
          <w:lang w:val="en-US"/>
        </w:rPr>
        <w:t>Presentation of the general overview of an EPI</w:t>
      </w:r>
    </w:p>
    <w:p w:rsidR="00EE0255" w:rsidRDefault="00EE0255" w:rsidP="00513EBD">
      <w:pPr>
        <w:numPr>
          <w:ilvl w:val="0"/>
          <w:numId w:val="17"/>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 xml:space="preserve">Presentation of the </w:t>
      </w:r>
      <w:r w:rsidR="00B61129">
        <w:rPr>
          <w:rFonts w:ascii="Times New Roman" w:eastAsiaTheme="minorHAnsi" w:hAnsi="Times New Roman"/>
          <w:sz w:val="24"/>
          <w:lang w:val="en-US"/>
        </w:rPr>
        <w:t xml:space="preserve">proposed draft </w:t>
      </w:r>
      <w:r w:rsidRPr="00EE0255">
        <w:rPr>
          <w:rFonts w:ascii="Times New Roman" w:eastAsiaTheme="minorHAnsi" w:hAnsi="Times New Roman"/>
          <w:sz w:val="24"/>
          <w:lang w:val="en-US"/>
        </w:rPr>
        <w:t xml:space="preserve">framework for the </w:t>
      </w:r>
      <w:r w:rsidR="00797ED5">
        <w:rPr>
          <w:rFonts w:ascii="Times New Roman" w:eastAsiaTheme="minorHAnsi" w:hAnsi="Times New Roman"/>
          <w:sz w:val="24"/>
          <w:lang w:val="en-US"/>
        </w:rPr>
        <w:t xml:space="preserve">Kenya </w:t>
      </w:r>
      <w:r w:rsidRPr="00EE0255">
        <w:rPr>
          <w:rFonts w:ascii="Times New Roman" w:eastAsiaTheme="minorHAnsi" w:hAnsi="Times New Roman"/>
          <w:sz w:val="24"/>
          <w:lang w:val="en-US"/>
        </w:rPr>
        <w:t>National EPI</w:t>
      </w:r>
    </w:p>
    <w:p w:rsidR="00B61129" w:rsidRDefault="00797ED5" w:rsidP="00513EBD">
      <w:pPr>
        <w:numPr>
          <w:ilvl w:val="0"/>
          <w:numId w:val="17"/>
        </w:numPr>
        <w:spacing w:after="200"/>
        <w:contextualSpacing/>
        <w:jc w:val="left"/>
        <w:rPr>
          <w:rFonts w:ascii="Times New Roman" w:eastAsiaTheme="minorHAnsi" w:hAnsi="Times New Roman"/>
          <w:sz w:val="24"/>
          <w:lang w:val="en-US"/>
        </w:rPr>
      </w:pPr>
      <w:r>
        <w:rPr>
          <w:rFonts w:ascii="Times New Roman" w:eastAsiaTheme="minorHAnsi" w:hAnsi="Times New Roman"/>
          <w:sz w:val="24"/>
          <w:lang w:val="en-US"/>
        </w:rPr>
        <w:t>Discussions on r</w:t>
      </w:r>
      <w:r w:rsidR="00B61129">
        <w:rPr>
          <w:rFonts w:ascii="Times New Roman" w:eastAsiaTheme="minorHAnsi" w:hAnsi="Times New Roman"/>
          <w:sz w:val="24"/>
          <w:lang w:val="en-US"/>
        </w:rPr>
        <w:t xml:space="preserve">elevance of </w:t>
      </w:r>
      <w:r>
        <w:rPr>
          <w:rFonts w:ascii="Times New Roman" w:eastAsiaTheme="minorHAnsi" w:hAnsi="Times New Roman"/>
          <w:sz w:val="24"/>
          <w:lang w:val="en-US"/>
        </w:rPr>
        <w:t xml:space="preserve">the </w:t>
      </w:r>
      <w:r w:rsidR="00B61129">
        <w:rPr>
          <w:rFonts w:ascii="Times New Roman" w:eastAsiaTheme="minorHAnsi" w:hAnsi="Times New Roman"/>
          <w:sz w:val="24"/>
          <w:lang w:val="en-US"/>
        </w:rPr>
        <w:t>proposed indicators under various policy categories</w:t>
      </w:r>
    </w:p>
    <w:p w:rsidR="00EE0255" w:rsidRPr="00EE0255" w:rsidRDefault="00EE0255" w:rsidP="00513EBD">
      <w:pPr>
        <w:numPr>
          <w:ilvl w:val="0"/>
          <w:numId w:val="17"/>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Identification of Indicators applicable to the County under various policy categories</w:t>
      </w:r>
    </w:p>
    <w:p w:rsidR="00EE0255" w:rsidRDefault="00EE0255" w:rsidP="00513EBD">
      <w:pPr>
        <w:numPr>
          <w:ilvl w:val="0"/>
          <w:numId w:val="17"/>
        </w:numPr>
        <w:spacing w:after="200"/>
        <w:contextualSpacing/>
        <w:jc w:val="left"/>
        <w:rPr>
          <w:rFonts w:ascii="Times New Roman" w:eastAsiaTheme="minorHAnsi" w:hAnsi="Times New Roman"/>
          <w:sz w:val="24"/>
          <w:lang w:val="en-US"/>
        </w:rPr>
      </w:pPr>
      <w:r w:rsidRPr="00EE0255">
        <w:rPr>
          <w:rFonts w:ascii="Times New Roman" w:eastAsiaTheme="minorHAnsi" w:hAnsi="Times New Roman"/>
          <w:sz w:val="24"/>
          <w:lang w:val="en-US"/>
        </w:rPr>
        <w:t xml:space="preserve">Discussions on baseline data for various indicators </w:t>
      </w:r>
      <w:r>
        <w:rPr>
          <w:rFonts w:ascii="Times New Roman" w:eastAsiaTheme="minorHAnsi" w:hAnsi="Times New Roman"/>
          <w:sz w:val="24"/>
          <w:lang w:val="en-US"/>
        </w:rPr>
        <w:t xml:space="preserve">under the following thematic areas: </w:t>
      </w:r>
    </w:p>
    <w:p w:rsidR="00EE0255" w:rsidRPr="00DD4A9C" w:rsidRDefault="00EE0255" w:rsidP="00513EBD">
      <w:pPr>
        <w:pStyle w:val="ListParagraph"/>
        <w:numPr>
          <w:ilvl w:val="0"/>
          <w:numId w:val="18"/>
        </w:numPr>
        <w:spacing w:after="200"/>
        <w:jc w:val="left"/>
        <w:rPr>
          <w:rFonts w:ascii="Times New Roman" w:eastAsiaTheme="minorHAnsi" w:hAnsi="Times New Roman"/>
          <w:sz w:val="24"/>
          <w:lang w:val="en-US"/>
        </w:rPr>
      </w:pPr>
      <w:r w:rsidRPr="00DD4A9C">
        <w:rPr>
          <w:rFonts w:ascii="Times New Roman" w:eastAsiaTheme="minorHAnsi" w:hAnsi="Times New Roman"/>
          <w:sz w:val="24"/>
          <w:lang w:val="en-US"/>
        </w:rPr>
        <w:t>Units of measurement</w:t>
      </w:r>
    </w:p>
    <w:p w:rsidR="00EE0255" w:rsidRPr="00DD4A9C" w:rsidRDefault="00EE0255" w:rsidP="00513EBD">
      <w:pPr>
        <w:pStyle w:val="ListParagraph"/>
        <w:numPr>
          <w:ilvl w:val="0"/>
          <w:numId w:val="18"/>
        </w:numPr>
        <w:spacing w:after="200"/>
        <w:jc w:val="left"/>
        <w:rPr>
          <w:rFonts w:ascii="Times New Roman" w:eastAsiaTheme="minorHAnsi" w:hAnsi="Times New Roman"/>
          <w:sz w:val="24"/>
          <w:lang w:val="en-US"/>
        </w:rPr>
      </w:pPr>
      <w:r w:rsidRPr="00DD4A9C">
        <w:rPr>
          <w:rFonts w:ascii="Times New Roman" w:eastAsiaTheme="minorHAnsi" w:hAnsi="Times New Roman"/>
          <w:sz w:val="24"/>
          <w:lang w:val="en-US"/>
        </w:rPr>
        <w:t>National targets</w:t>
      </w:r>
    </w:p>
    <w:p w:rsidR="00DD4A9C" w:rsidRPr="00DD4A9C" w:rsidRDefault="00DD4A9C" w:rsidP="00513EBD">
      <w:pPr>
        <w:pStyle w:val="ListParagraph"/>
        <w:numPr>
          <w:ilvl w:val="0"/>
          <w:numId w:val="18"/>
        </w:numPr>
        <w:spacing w:after="200"/>
        <w:jc w:val="left"/>
        <w:rPr>
          <w:rFonts w:ascii="Times New Roman" w:eastAsiaTheme="minorHAnsi" w:hAnsi="Times New Roman"/>
          <w:sz w:val="24"/>
          <w:lang w:val="en-US"/>
        </w:rPr>
      </w:pPr>
      <w:r w:rsidRPr="00DD4A9C">
        <w:rPr>
          <w:rFonts w:ascii="Times New Roman" w:eastAsiaTheme="minorHAnsi" w:hAnsi="Times New Roman"/>
          <w:sz w:val="24"/>
          <w:lang w:val="en-US"/>
        </w:rPr>
        <w:t>Reliability, validity and completeness of available data sets</w:t>
      </w:r>
    </w:p>
    <w:p w:rsidR="00EE0255" w:rsidRPr="00DD4A9C" w:rsidRDefault="00EE0255" w:rsidP="00513EBD">
      <w:pPr>
        <w:pStyle w:val="ListParagraph"/>
        <w:numPr>
          <w:ilvl w:val="0"/>
          <w:numId w:val="18"/>
        </w:numPr>
        <w:jc w:val="left"/>
        <w:rPr>
          <w:rFonts w:ascii="Times New Roman" w:eastAsiaTheme="minorHAnsi" w:hAnsi="Times New Roman"/>
          <w:sz w:val="24"/>
          <w:lang w:val="en-US"/>
        </w:rPr>
      </w:pPr>
      <w:r w:rsidRPr="00DD4A9C">
        <w:rPr>
          <w:rFonts w:ascii="Times New Roman" w:eastAsiaTheme="minorHAnsi" w:hAnsi="Times New Roman"/>
          <w:sz w:val="24"/>
          <w:lang w:val="en-US"/>
        </w:rPr>
        <w:t>Data gaps and way forward</w:t>
      </w:r>
    </w:p>
    <w:p w:rsidR="00EE0255" w:rsidRPr="00EE0255" w:rsidRDefault="00EE0255" w:rsidP="00797ED5">
      <w:pPr>
        <w:jc w:val="left"/>
        <w:rPr>
          <w:rFonts w:ascii="Times New Roman" w:eastAsiaTheme="minorHAnsi" w:hAnsi="Times New Roman"/>
          <w:sz w:val="24"/>
          <w:lang w:val="en-US"/>
        </w:rPr>
      </w:pPr>
    </w:p>
    <w:p w:rsidR="00EA2BA7" w:rsidRDefault="00EA2BA7">
      <w:pPr>
        <w:spacing w:after="200" w:line="276" w:lineRule="auto"/>
        <w:jc w:val="left"/>
        <w:rPr>
          <w:rFonts w:ascii="Times New Roman" w:eastAsiaTheme="minorHAnsi" w:hAnsi="Times New Roman"/>
          <w:b/>
          <w:bCs/>
          <w:noProof/>
          <w:color w:val="00B0F0"/>
          <w:sz w:val="24"/>
          <w:lang w:eastAsia="en-GB"/>
        </w:rPr>
      </w:pPr>
      <w:r>
        <w:br w:type="page"/>
      </w:r>
    </w:p>
    <w:p w:rsidR="00EE0255" w:rsidRPr="00EE0255" w:rsidRDefault="00876684" w:rsidP="00786530">
      <w:pPr>
        <w:pStyle w:val="Heading3"/>
      </w:pPr>
      <w:bookmarkStart w:id="70" w:name="_Toc488258632"/>
      <w:r>
        <w:lastRenderedPageBreak/>
        <w:t>6</w:t>
      </w:r>
      <w:r w:rsidR="00EA2BA7">
        <w:t>.1.3</w:t>
      </w:r>
      <w:r w:rsidR="00EA2BA7">
        <w:tab/>
      </w:r>
      <w:r w:rsidR="00EE0255" w:rsidRPr="00EE0255">
        <w:t>Discussion Guide for Stakeholder Organisations</w:t>
      </w:r>
      <w:bookmarkEnd w:id="70"/>
    </w:p>
    <w:p w:rsidR="00EA2BA7" w:rsidRDefault="00EA2BA7" w:rsidP="00EE0255">
      <w:pPr>
        <w:rPr>
          <w:rFonts w:ascii="Times New Roman" w:hAnsi="Times New Roman"/>
          <w:sz w:val="24"/>
          <w:lang w:val="en-US"/>
        </w:rPr>
      </w:pPr>
      <w:r w:rsidRPr="00EE0255">
        <w:rPr>
          <w:rFonts w:ascii="Times New Roman" w:hAnsi="Times New Roman"/>
          <w:noProof/>
          <w:sz w:val="24"/>
          <w:lang w:val="en-US"/>
        </w:rPr>
        <mc:AlternateContent>
          <mc:Choice Requires="wps">
            <w:drawing>
              <wp:anchor distT="4294967295" distB="4294967295" distL="114300" distR="114300" simplePos="0" relativeHeight="251703296" behindDoc="0" locked="0" layoutInCell="1" allowOverlap="1" wp14:anchorId="24533B45" wp14:editId="28159D5C">
                <wp:simplePos x="0" y="0"/>
                <wp:positionH relativeFrom="column">
                  <wp:posOffset>-114300</wp:posOffset>
                </wp:positionH>
                <wp:positionV relativeFrom="paragraph">
                  <wp:posOffset>61595</wp:posOffset>
                </wp:positionV>
                <wp:extent cx="59055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0" cy="0"/>
                        </a:xfrm>
                        <a:prstGeom prst="line">
                          <a:avLst/>
                        </a:prstGeom>
                        <a:noFill/>
                        <a:ln w="9525" cap="flat" cmpd="sng" algn="ctr">
                          <a:solidFill>
                            <a:srgbClr val="00B0F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0ACCCD7" id="Straight Connector 1"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pt,4.85pt" to="45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" strokecolor="#00b0f0">
                <o:lock v:ext="edit" shapetype="f"/>
              </v:line>
            </w:pict>
          </mc:Fallback>
        </mc:AlternateContent>
      </w:r>
    </w:p>
    <w:p w:rsidR="00EA2BA7" w:rsidRDefault="00EA2BA7" w:rsidP="00973046">
      <w:pPr>
        <w:rPr>
          <w:rFonts w:ascii="Times New Roman" w:eastAsiaTheme="minorHAnsi" w:hAnsi="Times New Roman"/>
          <w:sz w:val="24"/>
          <w:lang w:val="en-US"/>
        </w:rPr>
      </w:pPr>
      <w:r w:rsidRPr="0033461D">
        <w:rPr>
          <w:rFonts w:eastAsiaTheme="minorHAnsi" w:cstheme="minorBidi"/>
          <w:b/>
          <w:sz w:val="24"/>
          <w:lang w:val="en-US"/>
        </w:rPr>
        <w:t>Consent</w:t>
      </w:r>
      <w:r w:rsidRPr="0033461D">
        <w:rPr>
          <w:rFonts w:eastAsiaTheme="minorHAnsi" w:cstheme="minorBidi"/>
          <w:sz w:val="24"/>
          <w:lang w:val="en-US"/>
        </w:rPr>
        <w:t xml:space="preserve">: </w:t>
      </w:r>
      <w:r w:rsidRPr="00B053E4">
        <w:rPr>
          <w:rFonts w:ascii="Times New Roman" w:eastAsiaTheme="minorHAnsi" w:hAnsi="Times New Roman"/>
          <w:sz w:val="24"/>
          <w:lang w:val="en-US"/>
        </w:rPr>
        <w:t xml:space="preserve">We have been contracted by </w:t>
      </w:r>
      <w:r w:rsidR="00B053E4">
        <w:rPr>
          <w:rFonts w:ascii="Times New Roman" w:eastAsiaTheme="minorHAnsi" w:hAnsi="Times New Roman"/>
          <w:sz w:val="24"/>
          <w:lang w:val="en-US"/>
        </w:rPr>
        <w:t>t</w:t>
      </w:r>
      <w:r w:rsidR="00B053E4" w:rsidRPr="00B053E4">
        <w:rPr>
          <w:rFonts w:ascii="Times New Roman" w:eastAsiaTheme="minorHAnsi" w:hAnsi="Times New Roman"/>
          <w:sz w:val="24"/>
          <w:lang w:val="en-US"/>
        </w:rPr>
        <w:t xml:space="preserve">he </w:t>
      </w:r>
      <w:r w:rsidR="00B053E4" w:rsidRPr="00B053E4">
        <w:rPr>
          <w:rFonts w:ascii="Times New Roman" w:eastAsiaTheme="minorHAnsi" w:hAnsi="Times New Roman"/>
          <w:i/>
          <w:sz w:val="24"/>
          <w:lang w:val="en-US"/>
        </w:rPr>
        <w:t>National Environment Management Authority (NEMA)</w:t>
      </w:r>
      <w:r w:rsidR="00B053E4" w:rsidRPr="00B053E4">
        <w:rPr>
          <w:rFonts w:ascii="Times New Roman" w:eastAsiaTheme="minorHAnsi" w:hAnsi="Times New Roman"/>
          <w:sz w:val="24"/>
          <w:lang w:val="en-US"/>
        </w:rPr>
        <w:t xml:space="preserve"> to </w:t>
      </w:r>
      <w:r w:rsidR="00B053E4">
        <w:rPr>
          <w:rFonts w:ascii="Times New Roman" w:eastAsiaTheme="minorHAnsi" w:hAnsi="Times New Roman"/>
          <w:sz w:val="24"/>
          <w:lang w:val="en-US"/>
        </w:rPr>
        <w:t xml:space="preserve">assist in the </w:t>
      </w:r>
      <w:r w:rsidR="00B053E4" w:rsidRPr="00B053E4">
        <w:rPr>
          <w:rFonts w:ascii="Times New Roman" w:eastAsiaTheme="minorHAnsi" w:hAnsi="Times New Roman"/>
          <w:sz w:val="24"/>
          <w:lang w:val="en-US"/>
        </w:rPr>
        <w:t>develop</w:t>
      </w:r>
      <w:r w:rsidR="00B053E4">
        <w:rPr>
          <w:rFonts w:ascii="Times New Roman" w:eastAsiaTheme="minorHAnsi" w:hAnsi="Times New Roman"/>
          <w:sz w:val="24"/>
          <w:lang w:val="en-US"/>
        </w:rPr>
        <w:t>ment of</w:t>
      </w:r>
      <w:r w:rsidR="00B053E4" w:rsidRPr="00B053E4">
        <w:rPr>
          <w:rFonts w:ascii="Times New Roman" w:eastAsiaTheme="minorHAnsi" w:hAnsi="Times New Roman"/>
          <w:sz w:val="24"/>
          <w:lang w:val="en-US"/>
        </w:rPr>
        <w:t xml:space="preserve"> a Kenya National Environmental Performance Index. </w:t>
      </w:r>
      <w:proofErr w:type="gramStart"/>
      <w:r w:rsidR="00B053E4" w:rsidRPr="00B053E4">
        <w:rPr>
          <w:rFonts w:ascii="Times New Roman" w:eastAsiaTheme="minorHAnsi" w:hAnsi="Times New Roman"/>
          <w:sz w:val="24"/>
          <w:lang w:val="en-US"/>
        </w:rPr>
        <w:t>to</w:t>
      </w:r>
      <w:proofErr w:type="gramEnd"/>
      <w:r w:rsidR="00B053E4" w:rsidRPr="00B053E4">
        <w:rPr>
          <w:rFonts w:ascii="Times New Roman" w:eastAsiaTheme="minorHAnsi" w:hAnsi="Times New Roman"/>
          <w:sz w:val="24"/>
          <w:lang w:val="en-US"/>
        </w:rPr>
        <w:t xml:space="preserve"> be used as an indicator of the </w:t>
      </w:r>
      <w:r w:rsidR="00B053E4">
        <w:rPr>
          <w:rFonts w:ascii="Times New Roman" w:eastAsiaTheme="minorHAnsi" w:hAnsi="Times New Roman"/>
          <w:sz w:val="24"/>
          <w:lang w:val="en-US"/>
        </w:rPr>
        <w:t>N</w:t>
      </w:r>
      <w:r w:rsidR="00B053E4" w:rsidRPr="00B053E4">
        <w:rPr>
          <w:rFonts w:ascii="Times New Roman" w:eastAsiaTheme="minorHAnsi" w:hAnsi="Times New Roman"/>
          <w:sz w:val="24"/>
          <w:lang w:val="en-US"/>
        </w:rPr>
        <w:t xml:space="preserve">ational and </w:t>
      </w:r>
      <w:r w:rsidR="00B053E4">
        <w:rPr>
          <w:rFonts w:ascii="Times New Roman" w:eastAsiaTheme="minorHAnsi" w:hAnsi="Times New Roman"/>
          <w:sz w:val="24"/>
          <w:lang w:val="en-US"/>
        </w:rPr>
        <w:t>C</w:t>
      </w:r>
      <w:r w:rsidR="00B053E4" w:rsidRPr="00B053E4">
        <w:rPr>
          <w:rFonts w:ascii="Times New Roman" w:eastAsiaTheme="minorHAnsi" w:hAnsi="Times New Roman"/>
          <w:sz w:val="24"/>
          <w:lang w:val="en-US"/>
        </w:rPr>
        <w:t>ounty levels performance in implementing environmental management initiatives</w:t>
      </w:r>
      <w:r w:rsidRPr="00B053E4">
        <w:rPr>
          <w:rFonts w:ascii="Times New Roman" w:eastAsiaTheme="minorHAnsi" w:hAnsi="Times New Roman"/>
          <w:sz w:val="24"/>
          <w:szCs w:val="22"/>
          <w:lang w:val="en-US"/>
        </w:rPr>
        <w:t xml:space="preserve">. </w:t>
      </w:r>
      <w:r w:rsidR="00B053E4">
        <w:rPr>
          <w:rFonts w:ascii="Times New Roman" w:eastAsiaTheme="minorHAnsi" w:hAnsi="Times New Roman"/>
          <w:sz w:val="24"/>
          <w:szCs w:val="22"/>
          <w:lang w:val="en-US"/>
        </w:rPr>
        <w:t>In developing the Kenya National EPI, we are mandated to e</w:t>
      </w:r>
      <w:r w:rsidR="00B053E4" w:rsidRPr="00B053E4">
        <w:rPr>
          <w:rFonts w:ascii="Times New Roman" w:eastAsiaTheme="minorHAnsi" w:hAnsi="Times New Roman"/>
          <w:sz w:val="24"/>
          <w:szCs w:val="22"/>
          <w:lang w:val="en-US"/>
        </w:rPr>
        <w:t>ngage in consultations/interviews with various stakeholders both at the National and County level</w:t>
      </w:r>
      <w:r w:rsidR="00B053E4">
        <w:rPr>
          <w:rFonts w:ascii="Times New Roman" w:eastAsiaTheme="minorHAnsi" w:hAnsi="Times New Roman"/>
          <w:sz w:val="24"/>
          <w:szCs w:val="22"/>
          <w:lang w:val="en-US"/>
        </w:rPr>
        <w:t xml:space="preserve">s to get their views on the same and also collect </w:t>
      </w:r>
      <w:r w:rsidR="00973046">
        <w:rPr>
          <w:rFonts w:ascii="Times New Roman" w:eastAsiaTheme="minorHAnsi" w:hAnsi="Times New Roman"/>
          <w:sz w:val="24"/>
          <w:szCs w:val="22"/>
          <w:lang w:val="en-US"/>
        </w:rPr>
        <w:t>their latest published d</w:t>
      </w:r>
      <w:r w:rsidR="00B053E4">
        <w:rPr>
          <w:rFonts w:ascii="Times New Roman" w:eastAsiaTheme="minorHAnsi" w:hAnsi="Times New Roman"/>
          <w:sz w:val="24"/>
          <w:szCs w:val="22"/>
          <w:lang w:val="en-US"/>
        </w:rPr>
        <w:t xml:space="preserve">ata where applicable. </w:t>
      </w:r>
      <w:r w:rsidRPr="00B053E4">
        <w:rPr>
          <w:rFonts w:ascii="Times New Roman" w:eastAsiaTheme="minorHAnsi" w:hAnsi="Times New Roman"/>
          <w:sz w:val="24"/>
          <w:lang w:val="en-US"/>
        </w:rPr>
        <w:t xml:space="preserve">We would kindly request you </w:t>
      </w:r>
      <w:r w:rsidR="00973046">
        <w:rPr>
          <w:rFonts w:ascii="Times New Roman" w:eastAsiaTheme="minorHAnsi" w:hAnsi="Times New Roman"/>
          <w:sz w:val="24"/>
          <w:lang w:val="en-US"/>
        </w:rPr>
        <w:t xml:space="preserve">to have an interactive discussion with us on the following items: </w:t>
      </w:r>
    </w:p>
    <w:p w:rsidR="00973046" w:rsidRPr="00B053E4" w:rsidRDefault="00973046" w:rsidP="00973046">
      <w:pPr>
        <w:tabs>
          <w:tab w:val="left" w:pos="5355"/>
        </w:tabs>
        <w:rPr>
          <w:rFonts w:ascii="Times New Roman" w:eastAsiaTheme="minorHAnsi" w:hAnsi="Times New Roman"/>
          <w:sz w:val="24"/>
          <w:lang w:val="en-US"/>
        </w:rPr>
      </w:pPr>
    </w:p>
    <w:p w:rsidR="00EE0255" w:rsidRDefault="00EE0255" w:rsidP="00513EBD">
      <w:pPr>
        <w:numPr>
          <w:ilvl w:val="0"/>
          <w:numId w:val="19"/>
        </w:numPr>
        <w:spacing w:after="200"/>
        <w:contextualSpacing/>
        <w:jc w:val="left"/>
        <w:rPr>
          <w:rFonts w:ascii="Times New Roman" w:hAnsi="Times New Roman"/>
          <w:sz w:val="24"/>
          <w:lang w:val="en-US"/>
        </w:rPr>
      </w:pPr>
      <w:proofErr w:type="spellStart"/>
      <w:r w:rsidRPr="00EE0255">
        <w:rPr>
          <w:rFonts w:ascii="Times New Roman" w:hAnsi="Times New Roman"/>
          <w:sz w:val="24"/>
          <w:lang w:val="en-US"/>
        </w:rPr>
        <w:t>Organisation’s</w:t>
      </w:r>
      <w:proofErr w:type="spellEnd"/>
      <w:r w:rsidRPr="00EE0255">
        <w:rPr>
          <w:rFonts w:ascii="Times New Roman" w:hAnsi="Times New Roman"/>
          <w:sz w:val="24"/>
          <w:lang w:val="en-US"/>
        </w:rPr>
        <w:t xml:space="preserve"> mandate, activities and responsibilities</w:t>
      </w:r>
      <w:r w:rsidR="00DD4A9C">
        <w:rPr>
          <w:rFonts w:ascii="Times New Roman" w:hAnsi="Times New Roman"/>
          <w:sz w:val="24"/>
          <w:lang w:val="en-US"/>
        </w:rPr>
        <w:t xml:space="preserve"> in regard to the EPI</w:t>
      </w:r>
    </w:p>
    <w:p w:rsidR="00437E8E" w:rsidRPr="00EE0255" w:rsidRDefault="00437E8E" w:rsidP="00513EBD">
      <w:pPr>
        <w:numPr>
          <w:ilvl w:val="0"/>
          <w:numId w:val="19"/>
        </w:numPr>
        <w:spacing w:after="200"/>
        <w:contextualSpacing/>
        <w:jc w:val="left"/>
        <w:rPr>
          <w:rFonts w:ascii="Times New Roman" w:hAnsi="Times New Roman"/>
          <w:sz w:val="24"/>
          <w:lang w:val="en-US"/>
        </w:rPr>
      </w:pPr>
      <w:r>
        <w:rPr>
          <w:rFonts w:ascii="Times New Roman" w:hAnsi="Times New Roman"/>
          <w:sz w:val="24"/>
          <w:lang w:val="en-US"/>
        </w:rPr>
        <w:t>Level of coordination and information sharing among relevant agencies</w:t>
      </w:r>
    </w:p>
    <w:p w:rsidR="00EE0255" w:rsidRDefault="00C432FA" w:rsidP="00513EBD">
      <w:pPr>
        <w:numPr>
          <w:ilvl w:val="0"/>
          <w:numId w:val="19"/>
        </w:numPr>
        <w:spacing w:after="200"/>
        <w:contextualSpacing/>
        <w:jc w:val="left"/>
        <w:rPr>
          <w:rFonts w:ascii="Times New Roman" w:hAnsi="Times New Roman"/>
          <w:sz w:val="24"/>
          <w:lang w:val="en-US"/>
        </w:rPr>
      </w:pPr>
      <w:r>
        <w:rPr>
          <w:rFonts w:ascii="Times New Roman" w:hAnsi="Times New Roman"/>
          <w:sz w:val="24"/>
          <w:lang w:val="en-US"/>
        </w:rPr>
        <w:t xml:space="preserve">Provision of </w:t>
      </w:r>
      <w:r w:rsidR="00973046">
        <w:rPr>
          <w:rFonts w:ascii="Times New Roman" w:hAnsi="Times New Roman"/>
          <w:sz w:val="24"/>
          <w:lang w:val="en-US"/>
        </w:rPr>
        <w:t xml:space="preserve">latest </w:t>
      </w:r>
      <w:r>
        <w:rPr>
          <w:rFonts w:ascii="Times New Roman" w:hAnsi="Times New Roman"/>
          <w:sz w:val="24"/>
          <w:lang w:val="en-US"/>
        </w:rPr>
        <w:t>published data</w:t>
      </w:r>
      <w:r w:rsidR="00973046">
        <w:rPr>
          <w:rFonts w:ascii="Times New Roman" w:hAnsi="Times New Roman"/>
          <w:sz w:val="24"/>
          <w:lang w:val="en-US"/>
        </w:rPr>
        <w:t xml:space="preserve"> on indicators applicable to the </w:t>
      </w:r>
      <w:proofErr w:type="spellStart"/>
      <w:r w:rsidR="00973046">
        <w:rPr>
          <w:rFonts w:ascii="Times New Roman" w:hAnsi="Times New Roman"/>
          <w:sz w:val="24"/>
          <w:lang w:val="en-US"/>
        </w:rPr>
        <w:t>organisation</w:t>
      </w:r>
      <w:proofErr w:type="spellEnd"/>
    </w:p>
    <w:p w:rsidR="00C432FA" w:rsidRDefault="00C432FA" w:rsidP="00513EBD">
      <w:pPr>
        <w:numPr>
          <w:ilvl w:val="0"/>
          <w:numId w:val="19"/>
        </w:numPr>
        <w:spacing w:after="200"/>
        <w:contextualSpacing/>
        <w:jc w:val="left"/>
        <w:rPr>
          <w:rFonts w:ascii="Times New Roman" w:hAnsi="Times New Roman"/>
          <w:sz w:val="24"/>
          <w:lang w:val="en-US"/>
        </w:rPr>
      </w:pPr>
      <w:r>
        <w:rPr>
          <w:rFonts w:ascii="Times New Roman" w:hAnsi="Times New Roman"/>
          <w:sz w:val="24"/>
          <w:lang w:val="en-US"/>
        </w:rPr>
        <w:t>Discussions on methods of data collection, frequency of collection</w:t>
      </w:r>
    </w:p>
    <w:p w:rsidR="00AD376C" w:rsidRPr="00EE0255" w:rsidRDefault="00AD376C" w:rsidP="00513EBD">
      <w:pPr>
        <w:numPr>
          <w:ilvl w:val="0"/>
          <w:numId w:val="19"/>
        </w:numPr>
        <w:spacing w:after="200"/>
        <w:contextualSpacing/>
        <w:jc w:val="left"/>
        <w:rPr>
          <w:rFonts w:ascii="Times New Roman" w:hAnsi="Times New Roman"/>
          <w:sz w:val="24"/>
          <w:lang w:val="en-US"/>
        </w:rPr>
      </w:pPr>
      <w:r>
        <w:rPr>
          <w:rFonts w:ascii="Times New Roman" w:hAnsi="Times New Roman"/>
          <w:sz w:val="24"/>
          <w:lang w:val="en-US"/>
        </w:rPr>
        <w:t xml:space="preserve">Key </w:t>
      </w:r>
      <w:r w:rsidR="00876684">
        <w:rPr>
          <w:rFonts w:ascii="Times New Roman" w:hAnsi="Times New Roman"/>
          <w:sz w:val="24"/>
          <w:lang w:val="en-US"/>
        </w:rPr>
        <w:t xml:space="preserve">capacity </w:t>
      </w:r>
      <w:r>
        <w:rPr>
          <w:rFonts w:ascii="Times New Roman" w:hAnsi="Times New Roman"/>
          <w:sz w:val="24"/>
          <w:lang w:val="en-US"/>
        </w:rPr>
        <w:t>challenges</w:t>
      </w:r>
      <w:r w:rsidR="00876684">
        <w:rPr>
          <w:rFonts w:ascii="Times New Roman" w:hAnsi="Times New Roman"/>
          <w:sz w:val="24"/>
          <w:lang w:val="en-US"/>
        </w:rPr>
        <w:t xml:space="preserve"> (Infrastructure, Human Resource)</w:t>
      </w:r>
    </w:p>
    <w:p w:rsidR="00EE0255" w:rsidRDefault="00EE0255" w:rsidP="00513EBD">
      <w:pPr>
        <w:numPr>
          <w:ilvl w:val="0"/>
          <w:numId w:val="19"/>
        </w:numPr>
        <w:spacing w:after="200"/>
        <w:contextualSpacing/>
        <w:jc w:val="left"/>
        <w:rPr>
          <w:rFonts w:ascii="Times New Roman" w:hAnsi="Times New Roman"/>
          <w:sz w:val="24"/>
          <w:lang w:val="en-US"/>
        </w:rPr>
      </w:pPr>
      <w:r w:rsidRPr="00EE0255">
        <w:rPr>
          <w:rFonts w:ascii="Times New Roman" w:hAnsi="Times New Roman"/>
          <w:sz w:val="24"/>
          <w:lang w:val="en-US"/>
        </w:rPr>
        <w:t>Key recommendations for the National EPI</w:t>
      </w:r>
    </w:p>
    <w:p w:rsidR="00B56DDD" w:rsidRDefault="00B56DDD">
      <w:pPr>
        <w:spacing w:after="200" w:line="276" w:lineRule="auto"/>
        <w:jc w:val="left"/>
        <w:rPr>
          <w:rFonts w:ascii="Times New Roman" w:hAnsi="Times New Roman"/>
          <w:sz w:val="24"/>
          <w:lang w:val="en-US"/>
        </w:rPr>
      </w:pPr>
    </w:p>
    <w:sectPr w:rsidR="00B56DDD" w:rsidSect="0013040A">
      <w:pgSz w:w="11907" w:h="16839"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3C8" w:rsidRDefault="006973C8" w:rsidP="00891F08">
      <w:pPr>
        <w:spacing w:line="240" w:lineRule="auto"/>
      </w:pPr>
      <w:r>
        <w:separator/>
      </w:r>
    </w:p>
  </w:endnote>
  <w:endnote w:type="continuationSeparator" w:id="0">
    <w:p w:rsidR="006973C8" w:rsidRDefault="006973C8" w:rsidP="00891F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F67" w:rsidRPr="00D317BE" w:rsidRDefault="006973C8" w:rsidP="00303F75">
    <w:pPr>
      <w:pStyle w:val="Footer"/>
      <w:pBdr>
        <w:top w:val="single" w:sz="4" w:space="1" w:color="auto"/>
      </w:pBdr>
      <w:tabs>
        <w:tab w:val="right" w:pos="14040"/>
      </w:tabs>
      <w:ind w:right="360"/>
      <w:rPr>
        <w:rFonts w:ascii="Times New Roman" w:hAnsi="Times New Roman"/>
        <w:sz w:val="24"/>
      </w:rPr>
    </w:pPr>
    <w:r>
      <w:rPr>
        <w:rFonts w:ascii="Times New Roman" w:hAnsi="Times New Roman"/>
        <w:noProof/>
        <w:sz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396.35pt;margin-top:3.3pt;width:27.75pt;height:23.25pt;z-index:251667456">
          <v:imagedata r:id="rId1" o:title=""/>
          <w10:wrap type="square" side="right"/>
        </v:shape>
        <o:OLEObject Type="Embed" ProgID="Visio.Drawing.11" ShapeID="_x0000_s2054" DrawAspect="Content" ObjectID="_1562001135" r:id="rId2"/>
      </w:pict>
    </w:r>
    <w:r w:rsidR="00B74F67" w:rsidRPr="00D317BE">
      <w:rPr>
        <w:rFonts w:ascii="Times New Roman" w:hAnsi="Times New Roman"/>
        <w:sz w:val="24"/>
        <w:lang w:val="en-US"/>
      </w:rPr>
      <w:t>Inception Report</w:t>
    </w:r>
    <w:r w:rsidR="00B74F67">
      <w:rPr>
        <w:rFonts w:ascii="Times New Roman" w:hAnsi="Times New Roman"/>
        <w:sz w:val="24"/>
        <w:lang w:val="en-US"/>
      </w:rPr>
      <w:t>, July 2017</w:t>
    </w:r>
    <w:r w:rsidR="00B74F67" w:rsidRPr="00D317BE">
      <w:rPr>
        <w:rFonts w:ascii="Times New Roman" w:hAnsi="Times New Roman"/>
        <w:sz w:val="24"/>
        <w:lang w:val="en-US"/>
      </w:rPr>
      <w:tab/>
    </w:r>
    <w:r w:rsidR="00B74F67" w:rsidRPr="00D317BE">
      <w:rPr>
        <w:rStyle w:val="PageNumber"/>
        <w:rFonts w:ascii="Times New Roman" w:hAnsi="Times New Roman"/>
        <w:sz w:val="24"/>
      </w:rPr>
      <w:fldChar w:fldCharType="begin"/>
    </w:r>
    <w:r w:rsidR="00B74F67" w:rsidRPr="00D317BE">
      <w:rPr>
        <w:rStyle w:val="PageNumber"/>
        <w:rFonts w:ascii="Times New Roman" w:hAnsi="Times New Roman"/>
        <w:sz w:val="24"/>
      </w:rPr>
      <w:instrText xml:space="preserve"> PAGE </w:instrText>
    </w:r>
    <w:r w:rsidR="00B74F67" w:rsidRPr="00D317BE">
      <w:rPr>
        <w:rStyle w:val="PageNumber"/>
        <w:rFonts w:ascii="Times New Roman" w:hAnsi="Times New Roman"/>
        <w:sz w:val="24"/>
      </w:rPr>
      <w:fldChar w:fldCharType="separate"/>
    </w:r>
    <w:r w:rsidR="00CB3C3E">
      <w:rPr>
        <w:rStyle w:val="PageNumber"/>
        <w:rFonts w:ascii="Times New Roman" w:hAnsi="Times New Roman"/>
        <w:noProof/>
        <w:sz w:val="24"/>
      </w:rPr>
      <w:t>ii</w:t>
    </w:r>
    <w:r w:rsidR="00B74F67" w:rsidRPr="00D317BE">
      <w:rPr>
        <w:rStyle w:val="PageNumber"/>
        <w:rFonts w:ascii="Times New Roman" w:hAnsi="Times New Roman"/>
        <w:sz w:val="24"/>
      </w:rPr>
      <w:fldChar w:fldCharType="end"/>
    </w:r>
    <w:r w:rsidR="00B74F67" w:rsidRPr="00D317BE">
      <w:rPr>
        <w:rStyle w:val="PageNumber"/>
        <w:rFonts w:ascii="Times New Roman" w:hAnsi="Times New Roman"/>
        <w:sz w:val="24"/>
      </w:rPr>
      <w:tab/>
    </w:r>
  </w:p>
  <w:p w:rsidR="00B74F67" w:rsidRDefault="00B74F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F67" w:rsidRDefault="006973C8" w:rsidP="00303F75">
    <w:pPr>
      <w:pStyle w:val="Footer"/>
      <w:pBdr>
        <w:top w:val="single" w:sz="4" w:space="1" w:color="auto"/>
      </w:pBdr>
      <w:tabs>
        <w:tab w:val="right" w:pos="14040"/>
      </w:tabs>
      <w:ind w:right="360"/>
    </w:pPr>
    <w:r>
      <w:rPr>
        <w:noProof/>
        <w:szCs w:val="22"/>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396.35pt;margin-top:3.3pt;width:27.75pt;height:23.25pt;z-index:251675648">
          <v:imagedata r:id="rId1" o:title=""/>
          <w10:wrap type="square" side="right"/>
        </v:shape>
        <o:OLEObject Type="Embed" ProgID="Visio.Drawing.11" ShapeID="_x0000_s2059" DrawAspect="Content" ObjectID="_1562001136" r:id="rId2"/>
      </w:pict>
    </w:r>
    <w:r w:rsidR="00B74F67">
      <w:rPr>
        <w:szCs w:val="22"/>
        <w:lang w:val="en-US"/>
      </w:rPr>
      <w:t>Inception Report</w:t>
    </w:r>
    <w:r w:rsidR="00B74F67">
      <w:rPr>
        <w:szCs w:val="22"/>
        <w:lang w:val="en-US"/>
      </w:rPr>
      <w:tab/>
    </w:r>
    <w:r w:rsidR="00B74F67">
      <w:rPr>
        <w:rStyle w:val="PageNumber"/>
      </w:rPr>
      <w:fldChar w:fldCharType="begin"/>
    </w:r>
    <w:r w:rsidR="00B74F67">
      <w:rPr>
        <w:rStyle w:val="PageNumber"/>
      </w:rPr>
      <w:instrText xml:space="preserve"> PAGE </w:instrText>
    </w:r>
    <w:r w:rsidR="00B74F67">
      <w:rPr>
        <w:rStyle w:val="PageNumber"/>
      </w:rPr>
      <w:fldChar w:fldCharType="separate"/>
    </w:r>
    <w:r w:rsidR="003C08B8">
      <w:rPr>
        <w:rStyle w:val="PageNumber"/>
        <w:noProof/>
      </w:rPr>
      <w:t>x</w:t>
    </w:r>
    <w:r w:rsidR="00B74F67">
      <w:rPr>
        <w:rStyle w:val="PageNumber"/>
      </w:rPr>
      <w:fldChar w:fldCharType="end"/>
    </w:r>
    <w:r w:rsidR="00B74F67">
      <w:rPr>
        <w:rStyle w:val="PageNumber"/>
      </w:rPr>
      <w:tab/>
    </w:r>
  </w:p>
  <w:p w:rsidR="00B74F67" w:rsidRDefault="00B74F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F67" w:rsidRPr="00D317BE" w:rsidRDefault="006973C8" w:rsidP="00303F75">
    <w:pPr>
      <w:pStyle w:val="Footer"/>
      <w:pBdr>
        <w:top w:val="single" w:sz="4" w:space="1" w:color="auto"/>
      </w:pBdr>
      <w:tabs>
        <w:tab w:val="right" w:pos="14040"/>
      </w:tabs>
      <w:ind w:right="360"/>
      <w:rPr>
        <w:rFonts w:ascii="Times New Roman" w:hAnsi="Times New Roman"/>
        <w:sz w:val="24"/>
      </w:rPr>
    </w:pPr>
    <w:r>
      <w:rPr>
        <w:rFonts w:ascii="Times New Roman" w:hAnsi="Times New Roman"/>
        <w:noProof/>
        <w:sz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396.35pt;margin-top:3.3pt;width:27.75pt;height:23.25pt;z-index:251673600">
          <v:imagedata r:id="rId1" o:title=""/>
          <w10:wrap type="square" side="right"/>
        </v:shape>
        <o:OLEObject Type="Embed" ProgID="Visio.Drawing.11" ShapeID="_x0000_s2058" DrawAspect="Content" ObjectID="_1562001137" r:id="rId2"/>
      </w:pict>
    </w:r>
    <w:r w:rsidR="00B74F67" w:rsidRPr="00D317BE">
      <w:rPr>
        <w:rFonts w:ascii="Times New Roman" w:hAnsi="Times New Roman"/>
        <w:sz w:val="24"/>
        <w:lang w:val="en-US"/>
      </w:rPr>
      <w:t>Inception Report</w:t>
    </w:r>
    <w:r w:rsidR="00B74F67" w:rsidRPr="00D317BE">
      <w:rPr>
        <w:rFonts w:ascii="Times New Roman" w:hAnsi="Times New Roman"/>
        <w:sz w:val="24"/>
        <w:lang w:val="en-US"/>
      </w:rPr>
      <w:tab/>
    </w:r>
    <w:r w:rsidR="00B74F67" w:rsidRPr="00D317BE">
      <w:rPr>
        <w:rStyle w:val="PageNumber"/>
        <w:rFonts w:ascii="Times New Roman" w:hAnsi="Times New Roman"/>
        <w:sz w:val="24"/>
      </w:rPr>
      <w:fldChar w:fldCharType="begin"/>
    </w:r>
    <w:r w:rsidR="00B74F67" w:rsidRPr="00D317BE">
      <w:rPr>
        <w:rStyle w:val="PageNumber"/>
        <w:rFonts w:ascii="Times New Roman" w:hAnsi="Times New Roman"/>
        <w:sz w:val="24"/>
      </w:rPr>
      <w:instrText xml:space="preserve"> PAGE </w:instrText>
    </w:r>
    <w:r w:rsidR="00B74F67" w:rsidRPr="00D317BE">
      <w:rPr>
        <w:rStyle w:val="PageNumber"/>
        <w:rFonts w:ascii="Times New Roman" w:hAnsi="Times New Roman"/>
        <w:sz w:val="24"/>
      </w:rPr>
      <w:fldChar w:fldCharType="separate"/>
    </w:r>
    <w:r w:rsidR="003C08B8">
      <w:rPr>
        <w:rStyle w:val="PageNumber"/>
        <w:rFonts w:ascii="Times New Roman" w:hAnsi="Times New Roman"/>
        <w:noProof/>
        <w:sz w:val="24"/>
      </w:rPr>
      <w:t>1</w:t>
    </w:r>
    <w:r w:rsidR="00B74F67" w:rsidRPr="00D317BE">
      <w:rPr>
        <w:rStyle w:val="PageNumber"/>
        <w:rFonts w:ascii="Times New Roman" w:hAnsi="Times New Roman"/>
        <w:sz w:val="24"/>
      </w:rPr>
      <w:fldChar w:fldCharType="end"/>
    </w:r>
    <w:r w:rsidR="00B74F67" w:rsidRPr="00D317BE">
      <w:rPr>
        <w:rStyle w:val="PageNumber"/>
        <w:rFonts w:ascii="Times New Roman" w:hAnsi="Times New Roman"/>
        <w:sz w:val="24"/>
      </w:rPr>
      <w:tab/>
    </w:r>
  </w:p>
  <w:p w:rsidR="00B74F67" w:rsidRPr="00D317BE" w:rsidRDefault="00B74F67">
    <w:pPr>
      <w:pStyle w:val="Footer"/>
      <w:rPr>
        <w:rFonts w:ascii="Times New Roman" w:hAnsi="Times New Roman"/>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F67" w:rsidRPr="00D317BE" w:rsidRDefault="006973C8" w:rsidP="00150A09">
    <w:pPr>
      <w:pStyle w:val="Footer"/>
      <w:pBdr>
        <w:top w:val="single" w:sz="4" w:space="1" w:color="auto"/>
      </w:pBdr>
      <w:tabs>
        <w:tab w:val="right" w:pos="14040"/>
      </w:tabs>
      <w:ind w:right="360"/>
      <w:rPr>
        <w:rFonts w:ascii="Times New Roman" w:hAnsi="Times New Roman"/>
        <w:sz w:val="24"/>
      </w:rPr>
    </w:pPr>
    <w:r>
      <w:rPr>
        <w:rFonts w:ascii="Times New Roman" w:hAnsi="Times New Roman"/>
        <w:noProof/>
        <w:sz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396.35pt;margin-top:3.3pt;width:27.75pt;height:23.25pt;z-index:251677696">
          <v:imagedata r:id="rId1" o:title=""/>
          <w10:wrap type="square" side="right"/>
        </v:shape>
        <o:OLEObject Type="Embed" ProgID="Visio.Drawing.11" ShapeID="_x0000_s2060" DrawAspect="Content" ObjectID="_1562001138" r:id="rId2"/>
      </w:pict>
    </w:r>
    <w:r w:rsidR="00B74F67" w:rsidRPr="00D317BE">
      <w:rPr>
        <w:rFonts w:ascii="Times New Roman" w:hAnsi="Times New Roman"/>
        <w:sz w:val="24"/>
        <w:lang w:val="en-US"/>
      </w:rPr>
      <w:t>Inception Report</w:t>
    </w:r>
    <w:r w:rsidR="00B74F67" w:rsidRPr="00D317BE">
      <w:rPr>
        <w:rFonts w:ascii="Times New Roman" w:hAnsi="Times New Roman"/>
        <w:sz w:val="24"/>
        <w:lang w:val="en-US"/>
      </w:rPr>
      <w:tab/>
    </w:r>
    <w:r w:rsidR="00B74F67" w:rsidRPr="00D317BE">
      <w:rPr>
        <w:rStyle w:val="PageNumber"/>
        <w:rFonts w:ascii="Times New Roman" w:hAnsi="Times New Roman"/>
        <w:sz w:val="24"/>
      </w:rPr>
      <w:fldChar w:fldCharType="begin"/>
    </w:r>
    <w:r w:rsidR="00B74F67" w:rsidRPr="00D317BE">
      <w:rPr>
        <w:rStyle w:val="PageNumber"/>
        <w:rFonts w:ascii="Times New Roman" w:hAnsi="Times New Roman"/>
        <w:sz w:val="24"/>
      </w:rPr>
      <w:instrText xml:space="preserve"> PAGE </w:instrText>
    </w:r>
    <w:r w:rsidR="00B74F67" w:rsidRPr="00D317BE">
      <w:rPr>
        <w:rStyle w:val="PageNumber"/>
        <w:rFonts w:ascii="Times New Roman" w:hAnsi="Times New Roman"/>
        <w:sz w:val="24"/>
      </w:rPr>
      <w:fldChar w:fldCharType="separate"/>
    </w:r>
    <w:r w:rsidR="003C08B8">
      <w:rPr>
        <w:rStyle w:val="PageNumber"/>
        <w:rFonts w:ascii="Times New Roman" w:hAnsi="Times New Roman"/>
        <w:noProof/>
        <w:sz w:val="24"/>
      </w:rPr>
      <w:t>32</w:t>
    </w:r>
    <w:r w:rsidR="00B74F67" w:rsidRPr="00D317BE">
      <w:rPr>
        <w:rStyle w:val="PageNumber"/>
        <w:rFonts w:ascii="Times New Roman" w:hAnsi="Times New Roman"/>
        <w:sz w:val="24"/>
      </w:rPr>
      <w:fldChar w:fldCharType="end"/>
    </w:r>
    <w:r w:rsidR="00B74F67" w:rsidRPr="00D317BE">
      <w:rPr>
        <w:rStyle w:val="PageNumber"/>
        <w:rFonts w:ascii="Times New Roman" w:hAnsi="Times New Roman"/>
        <w:sz w:val="24"/>
      </w:rPr>
      <w:tab/>
    </w:r>
  </w:p>
  <w:p w:rsidR="00B74F67" w:rsidRPr="00D317BE" w:rsidRDefault="00B74F67" w:rsidP="00D317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3C8" w:rsidRDefault="006973C8" w:rsidP="00891F08">
      <w:pPr>
        <w:spacing w:line="240" w:lineRule="auto"/>
      </w:pPr>
      <w:r>
        <w:separator/>
      </w:r>
    </w:p>
  </w:footnote>
  <w:footnote w:type="continuationSeparator" w:id="0">
    <w:p w:rsidR="006973C8" w:rsidRDefault="006973C8" w:rsidP="00891F08">
      <w:pPr>
        <w:spacing w:line="240" w:lineRule="auto"/>
      </w:pPr>
      <w:r>
        <w:continuationSeparator/>
      </w:r>
    </w:p>
  </w:footnote>
  <w:footnote w:id="1">
    <w:p w:rsidR="00B74F67" w:rsidRDefault="00B74F67" w:rsidP="009A4E96">
      <w:pPr>
        <w:pStyle w:val="FootnoteText"/>
        <w:jc w:val="both"/>
      </w:pPr>
      <w:r>
        <w:rPr>
          <w:rStyle w:val="FootnoteReference"/>
        </w:rPr>
        <w:footnoteRef/>
      </w:r>
      <w:r>
        <w:t xml:space="preserve"> </w:t>
      </w:r>
      <w:r w:rsidRPr="009A4E96">
        <w:t xml:space="preserve">  </w:t>
      </w:r>
      <w:proofErr w:type="spellStart"/>
      <w:proofErr w:type="gramStart"/>
      <w:r w:rsidRPr="009A4E96">
        <w:t>Malkina-Pykh</w:t>
      </w:r>
      <w:proofErr w:type="spellEnd"/>
      <w:r w:rsidRPr="009A4E96">
        <w:t xml:space="preserve">, I. G. and </w:t>
      </w:r>
      <w:proofErr w:type="spellStart"/>
      <w:r w:rsidRPr="009A4E96">
        <w:t>Pykh</w:t>
      </w:r>
      <w:proofErr w:type="spellEnd"/>
      <w:r w:rsidRPr="009A4E96">
        <w:t xml:space="preserve"> Y.</w:t>
      </w:r>
      <w:proofErr w:type="gramEnd"/>
      <w:r w:rsidRPr="009A4E96">
        <w:t xml:space="preserve"> </w:t>
      </w:r>
      <w:proofErr w:type="gramStart"/>
      <w:r w:rsidRPr="009A4E96">
        <w:t>A (1999).</w:t>
      </w:r>
      <w:proofErr w:type="gramEnd"/>
      <w:r w:rsidRPr="009A4E96">
        <w:t xml:space="preserve"> Environmental Indices Design and integrated </w:t>
      </w:r>
      <w:proofErr w:type="spellStart"/>
      <w:r w:rsidRPr="009A4E96">
        <w:t>modelling</w:t>
      </w:r>
      <w:proofErr w:type="spellEnd"/>
      <w:r w:rsidRPr="009A4E96">
        <w:t xml:space="preserve">: theory and application. </w:t>
      </w:r>
      <w:proofErr w:type="gramStart"/>
      <w:r w:rsidRPr="009A4E96">
        <w:t xml:space="preserve">Transactions on Ecology and the Environment </w:t>
      </w:r>
      <w:proofErr w:type="spellStart"/>
      <w:r w:rsidRPr="009A4E96">
        <w:t>vol</w:t>
      </w:r>
      <w:proofErr w:type="spellEnd"/>
      <w:r w:rsidRPr="009A4E96">
        <w:t xml:space="preserve"> 27, 1999.</w:t>
      </w:r>
      <w:proofErr w:type="gramEnd"/>
      <w:r w:rsidRPr="009A4E96">
        <w:t xml:space="preserve"> WIT Press, www.witpress.com, ISSN 1743-3541</w:t>
      </w:r>
    </w:p>
  </w:footnote>
  <w:footnote w:id="2">
    <w:p w:rsidR="00B74F67" w:rsidRDefault="00B74F67" w:rsidP="009A4E96">
      <w:pPr>
        <w:pStyle w:val="FootnoteText"/>
        <w:jc w:val="both"/>
      </w:pPr>
      <w:r>
        <w:rPr>
          <w:rStyle w:val="FootnoteReference"/>
        </w:rPr>
        <w:footnoteRef/>
      </w:r>
      <w:r>
        <w:t xml:space="preserve"> </w:t>
      </w:r>
      <w:r w:rsidRPr="009A4E96">
        <w:t>Yale Centre for Environmental Law in a review reported over 500 sustainability-related indicator efforts in existence in 2003. Of these efforts, 67 were global, 103 were national, 72 were state or provincial, and 289 were local or metropolitan</w:t>
      </w:r>
    </w:p>
  </w:footnote>
  <w:footnote w:id="3">
    <w:p w:rsidR="00B74F67" w:rsidRDefault="00B74F67">
      <w:pPr>
        <w:pStyle w:val="FootnoteText"/>
      </w:pPr>
      <w:r>
        <w:rPr>
          <w:rStyle w:val="FootnoteReference"/>
        </w:rPr>
        <w:footnoteRef/>
      </w:r>
      <w:r>
        <w:t xml:space="preserve"> www.epi.yale.edu</w:t>
      </w:r>
    </w:p>
  </w:footnote>
  <w:footnote w:id="4">
    <w:p w:rsidR="00B74F67" w:rsidRDefault="00B74F67" w:rsidP="00945A18">
      <w:pPr>
        <w:pStyle w:val="FootnoteText"/>
      </w:pPr>
      <w:r>
        <w:rPr>
          <w:rStyle w:val="FootnoteReference"/>
        </w:rPr>
        <w:footnoteRef/>
      </w:r>
      <w:r>
        <w:t xml:space="preserve"> KNBS, 2009</w:t>
      </w:r>
    </w:p>
  </w:footnote>
  <w:footnote w:id="5">
    <w:p w:rsidR="00B74F67" w:rsidRDefault="00B74F67" w:rsidP="00945A18">
      <w:pPr>
        <w:pStyle w:val="FootnoteText"/>
      </w:pPr>
      <w:r>
        <w:rPr>
          <w:rStyle w:val="FootnoteReference"/>
        </w:rPr>
        <w:footnoteRef/>
      </w:r>
      <w:r>
        <w:t xml:space="preserve"> </w:t>
      </w:r>
      <w:r w:rsidRPr="00D4464A">
        <w:t>High potential: Annual rainfall of 857.5mm or more (over 980mm in Coast Province).</w:t>
      </w:r>
    </w:p>
  </w:footnote>
  <w:footnote w:id="6">
    <w:p w:rsidR="00B74F67" w:rsidRDefault="00B74F67" w:rsidP="00945A18">
      <w:pPr>
        <w:pStyle w:val="FootnoteText"/>
      </w:pPr>
      <w:r>
        <w:rPr>
          <w:rStyle w:val="FootnoteReference"/>
        </w:rPr>
        <w:footnoteRef/>
      </w:r>
      <w:r>
        <w:t xml:space="preserve"> </w:t>
      </w:r>
      <w:r w:rsidRPr="00D4464A">
        <w:t>Medium potential: Annual rainfall of 735mm-857.5mm.(735mm-980mm in Coast Region and 612.5mm-857.5mm in Eastern Region).</w:t>
      </w:r>
    </w:p>
  </w:footnote>
  <w:footnote w:id="7">
    <w:p w:rsidR="00B74F67" w:rsidRDefault="00B74F67" w:rsidP="00945A18">
      <w:pPr>
        <w:pStyle w:val="FootnoteText"/>
      </w:pPr>
      <w:r>
        <w:rPr>
          <w:rStyle w:val="FootnoteReference"/>
        </w:rPr>
        <w:footnoteRef/>
      </w:r>
      <w:r>
        <w:t xml:space="preserve"> </w:t>
      </w:r>
      <w:r w:rsidRPr="00D4464A">
        <w:t>Low potent</w:t>
      </w:r>
      <w:r>
        <w:t>i</w:t>
      </w:r>
      <w:r w:rsidRPr="00D4464A">
        <w:t>al:</w:t>
      </w:r>
      <w:r>
        <w:t xml:space="preserve"> </w:t>
      </w:r>
      <w:r w:rsidRPr="00D4464A">
        <w:t>Annual rainfall of 612.5mm or less.</w:t>
      </w:r>
    </w:p>
  </w:footnote>
  <w:footnote w:id="8">
    <w:p w:rsidR="003C08B8" w:rsidRDefault="003C08B8" w:rsidP="003C08B8">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w:t>
      </w:r>
      <w:proofErr w:type="gramStart"/>
      <w:r>
        <w:rPr>
          <w:rFonts w:ascii="Times New Roman" w:hAnsi="Times New Roman"/>
        </w:rPr>
        <w:t>OECD (2008).</w:t>
      </w:r>
      <w:proofErr w:type="gramEnd"/>
      <w:r>
        <w:rPr>
          <w:rFonts w:ascii="Times New Roman" w:hAnsi="Times New Roman"/>
        </w:rPr>
        <w:t xml:space="preserve"> </w:t>
      </w:r>
      <w:proofErr w:type="gramStart"/>
      <w:r>
        <w:rPr>
          <w:rFonts w:ascii="Times New Roman" w:hAnsi="Times New Roman"/>
        </w:rPr>
        <w:t>Handbook on Constructing Composite Indicators.</w:t>
      </w:r>
      <w:proofErr w:type="gramEnd"/>
      <w:r>
        <w:rPr>
          <w:rFonts w:ascii="Times New Roman" w:hAnsi="Times New Roman"/>
        </w:rPr>
        <w:t xml:space="preserve"> </w:t>
      </w:r>
      <w:proofErr w:type="gramStart"/>
      <w:r>
        <w:rPr>
          <w:rFonts w:ascii="Times New Roman" w:hAnsi="Times New Roman"/>
        </w:rPr>
        <w:t>Methodology and User Guide.</w:t>
      </w:r>
      <w:proofErr w:type="gramEnd"/>
      <w:r>
        <w:rPr>
          <w:rFonts w:ascii="Times New Roman" w:hAnsi="Times New Roman"/>
        </w:rPr>
        <w:t xml:space="preserve"> </w:t>
      </w:r>
      <w:proofErr w:type="gramStart"/>
      <w:r>
        <w:rPr>
          <w:rFonts w:ascii="Times New Roman" w:hAnsi="Times New Roman"/>
        </w:rPr>
        <w:t>OECD, 2008.</w:t>
      </w:r>
      <w:proofErr w:type="gramEnd"/>
      <w:r>
        <w:rPr>
          <w:rFonts w:ascii="Times New Roman" w:eastAsiaTheme="minorHAnsi" w:hAnsi="Times New Roman"/>
          <w:i/>
          <w:iCs/>
        </w:rPr>
        <w:t xml:space="preserve"> www.oecd.org/publishing/corrigenda.</w:t>
      </w:r>
    </w:p>
  </w:footnote>
  <w:footnote w:id="9">
    <w:p w:rsidR="00B74F67" w:rsidRDefault="00B74F67">
      <w:pPr>
        <w:pStyle w:val="FootnoteText"/>
      </w:pPr>
      <w:r>
        <w:rPr>
          <w:rStyle w:val="FootnoteReference"/>
        </w:rPr>
        <w:footnoteRef/>
      </w:r>
      <w:r>
        <w:t xml:space="preserve"> To commence in the course of Data collection during County Workshops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F67" w:rsidRPr="00DD4A9C" w:rsidRDefault="00B74F67" w:rsidP="00303F75">
    <w:pPr>
      <w:pStyle w:val="Header"/>
      <w:pBdr>
        <w:bottom w:val="single" w:sz="4" w:space="8" w:color="auto"/>
      </w:pBdr>
      <w:jc w:val="center"/>
      <w:rPr>
        <w:rFonts w:ascii="Times New Roman" w:hAnsi="Times New Roman"/>
        <w:sz w:val="24"/>
      </w:rPr>
    </w:pPr>
    <w:r>
      <w:rPr>
        <w:rFonts w:ascii="Times New Roman" w:hAnsi="Times New Roman"/>
        <w:sz w:val="24"/>
        <w:lang w:val="en-US"/>
      </w:rPr>
      <w:t xml:space="preserve">Development of Kenya </w:t>
    </w:r>
    <w:r w:rsidRPr="00DD4A9C">
      <w:rPr>
        <w:rFonts w:ascii="Times New Roman" w:hAnsi="Times New Roman"/>
        <w:sz w:val="24"/>
        <w:lang w:val="en-US"/>
      </w:rPr>
      <w:t>National Environmental Performance Index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786EFF6"/>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0B3F2A43"/>
    <w:multiLevelType w:val="hybridMultilevel"/>
    <w:tmpl w:val="AA2609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223F1"/>
    <w:multiLevelType w:val="multilevel"/>
    <w:tmpl w:val="2B1C3F2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7D78D0"/>
    <w:multiLevelType w:val="hybridMultilevel"/>
    <w:tmpl w:val="EF68EA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D349CD"/>
    <w:multiLevelType w:val="hybridMultilevel"/>
    <w:tmpl w:val="2538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5B48F2"/>
    <w:multiLevelType w:val="multilevel"/>
    <w:tmpl w:val="D6E8180C"/>
    <w:lvl w:ilvl="0">
      <w:start w:val="1"/>
      <w:numFmt w:val="decimal"/>
      <w:lvlText w:val="%1."/>
      <w:lvlJc w:val="left"/>
      <w:pPr>
        <w:ind w:left="1080" w:hanging="360"/>
      </w:pPr>
    </w:lvl>
    <w:lvl w:ilvl="1">
      <w:start w:val="1"/>
      <w:numFmt w:val="decimal"/>
      <w:isLgl/>
      <w:lvlText w:val="%1.%2."/>
      <w:lvlJc w:val="left"/>
      <w:pPr>
        <w:ind w:left="1185" w:hanging="46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29753207"/>
    <w:multiLevelType w:val="hybridMultilevel"/>
    <w:tmpl w:val="C3B6C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C80985"/>
    <w:multiLevelType w:val="hybridMultilevel"/>
    <w:tmpl w:val="A47E16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2FF61BD2"/>
    <w:multiLevelType w:val="hybridMultilevel"/>
    <w:tmpl w:val="162AC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2D6243"/>
    <w:multiLevelType w:val="hybridMultilevel"/>
    <w:tmpl w:val="929022DE"/>
    <w:lvl w:ilvl="0" w:tplc="04090013">
      <w:start w:val="1"/>
      <w:numFmt w:val="upperRoman"/>
      <w:lvlText w:val="%1."/>
      <w:lvlJc w:val="right"/>
      <w:pPr>
        <w:ind w:left="720" w:hanging="360"/>
      </w:pPr>
    </w:lvl>
    <w:lvl w:ilvl="1" w:tplc="084E0898">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312C77"/>
    <w:multiLevelType w:val="hybridMultilevel"/>
    <w:tmpl w:val="5E86C3F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38943FA"/>
    <w:multiLevelType w:val="hybridMultilevel"/>
    <w:tmpl w:val="39364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F73A09"/>
    <w:multiLevelType w:val="hybridMultilevel"/>
    <w:tmpl w:val="58645910"/>
    <w:lvl w:ilvl="0" w:tplc="04090001">
      <w:start w:val="1"/>
      <w:numFmt w:val="bullet"/>
      <w:pStyle w:val="Bullet1"/>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3D06476E"/>
    <w:multiLevelType w:val="hybridMultilevel"/>
    <w:tmpl w:val="1492A6C4"/>
    <w:lvl w:ilvl="0" w:tplc="3C3AFB3A">
      <w:start w:val="1"/>
      <w:numFmt w:val="decimal"/>
      <w:pStyle w:val="Sub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594863"/>
    <w:multiLevelType w:val="hybridMultilevel"/>
    <w:tmpl w:val="B7363732"/>
    <w:lvl w:ilvl="0" w:tplc="0409000F">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A8E0068"/>
    <w:multiLevelType w:val="hybridMultilevel"/>
    <w:tmpl w:val="E21AC4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ADB010D"/>
    <w:multiLevelType w:val="hybridMultilevel"/>
    <w:tmpl w:val="0BB207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B024B"/>
    <w:multiLevelType w:val="hybridMultilevel"/>
    <w:tmpl w:val="5A72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E53B81"/>
    <w:multiLevelType w:val="hybridMultilevel"/>
    <w:tmpl w:val="2804A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8929C8"/>
    <w:multiLevelType w:val="hybridMultilevel"/>
    <w:tmpl w:val="3D8CA1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AC5A2C"/>
    <w:multiLevelType w:val="multilevel"/>
    <w:tmpl w:val="A8AC3B8A"/>
    <w:lvl w:ilvl="0">
      <w:start w:val="1"/>
      <w:numFmt w:val="decimal"/>
      <w:lvlText w:val="%1."/>
      <w:lvlJc w:val="left"/>
      <w:pPr>
        <w:ind w:left="720" w:hanging="360"/>
      </w:p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7B75D0D"/>
    <w:multiLevelType w:val="hybridMultilevel"/>
    <w:tmpl w:val="8794DAE4"/>
    <w:lvl w:ilvl="0" w:tplc="191A3A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0C17AA"/>
    <w:multiLevelType w:val="hybridMultilevel"/>
    <w:tmpl w:val="372608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2E457C"/>
    <w:multiLevelType w:val="hybridMultilevel"/>
    <w:tmpl w:val="D426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64003E"/>
    <w:multiLevelType w:val="hybridMultilevel"/>
    <w:tmpl w:val="CB7E4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C677DA6"/>
    <w:multiLevelType w:val="hybridMultilevel"/>
    <w:tmpl w:val="1AE29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4A78C6"/>
    <w:multiLevelType w:val="hybridMultilevel"/>
    <w:tmpl w:val="1E04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AD561D"/>
    <w:multiLevelType w:val="hybridMultilevel"/>
    <w:tmpl w:val="B76299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AB7BD3"/>
    <w:multiLevelType w:val="hybridMultilevel"/>
    <w:tmpl w:val="2F52D9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C74065"/>
    <w:multiLevelType w:val="hybridMultilevel"/>
    <w:tmpl w:val="650A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5F096A"/>
    <w:multiLevelType w:val="hybridMultilevel"/>
    <w:tmpl w:val="ABE2A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D41EFA"/>
    <w:multiLevelType w:val="hybridMultilevel"/>
    <w:tmpl w:val="4150E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B77EC3"/>
    <w:multiLevelType w:val="hybridMultilevel"/>
    <w:tmpl w:val="A08EDAA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B07009C"/>
    <w:multiLevelType w:val="hybridMultilevel"/>
    <w:tmpl w:val="FF48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2"/>
  </w:num>
  <w:num w:numId="3">
    <w:abstractNumId w:val="13"/>
  </w:num>
  <w:num w:numId="4">
    <w:abstractNumId w:val="0"/>
  </w:num>
  <w:num w:numId="5">
    <w:abstractNumId w:val="25"/>
  </w:num>
  <w:num w:numId="6">
    <w:abstractNumId w:val="1"/>
  </w:num>
  <w:num w:numId="7">
    <w:abstractNumId w:val="6"/>
  </w:num>
  <w:num w:numId="8">
    <w:abstractNumId w:val="2"/>
  </w:num>
  <w:num w:numId="9">
    <w:abstractNumId w:val="26"/>
  </w:num>
  <w:num w:numId="10">
    <w:abstractNumId w:val="28"/>
  </w:num>
  <w:num w:numId="11">
    <w:abstractNumId w:val="11"/>
  </w:num>
  <w:num w:numId="12">
    <w:abstractNumId w:val="20"/>
  </w:num>
  <w:num w:numId="13">
    <w:abstractNumId w:val="7"/>
  </w:num>
  <w:num w:numId="14">
    <w:abstractNumId w:val="16"/>
  </w:num>
  <w:num w:numId="15">
    <w:abstractNumId w:val="14"/>
  </w:num>
  <w:num w:numId="16">
    <w:abstractNumId w:val="31"/>
  </w:num>
  <w:num w:numId="17">
    <w:abstractNumId w:val="30"/>
  </w:num>
  <w:num w:numId="18">
    <w:abstractNumId w:val="8"/>
  </w:num>
  <w:num w:numId="19">
    <w:abstractNumId w:val="3"/>
  </w:num>
  <w:num w:numId="20">
    <w:abstractNumId w:val="33"/>
  </w:num>
  <w:num w:numId="21">
    <w:abstractNumId w:val="5"/>
  </w:num>
  <w:num w:numId="22">
    <w:abstractNumId w:val="32"/>
  </w:num>
  <w:num w:numId="23">
    <w:abstractNumId w:val="4"/>
  </w:num>
  <w:num w:numId="24">
    <w:abstractNumId w:val="19"/>
  </w:num>
  <w:num w:numId="25">
    <w:abstractNumId w:val="17"/>
  </w:num>
  <w:num w:numId="26">
    <w:abstractNumId w:val="22"/>
  </w:num>
  <w:num w:numId="27">
    <w:abstractNumId w:val="9"/>
  </w:num>
  <w:num w:numId="28">
    <w:abstractNumId w:val="23"/>
  </w:num>
  <w:num w:numId="29">
    <w:abstractNumId w:val="29"/>
  </w:num>
  <w:num w:numId="30">
    <w:abstractNumId w:val="2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B40">
    <w15:presenceInfo w15:providerId="None" w15:userId="LB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7F2"/>
    <w:rsid w:val="0000507C"/>
    <w:rsid w:val="000073F9"/>
    <w:rsid w:val="00007F3A"/>
    <w:rsid w:val="00013BED"/>
    <w:rsid w:val="00020759"/>
    <w:rsid w:val="00020785"/>
    <w:rsid w:val="00021865"/>
    <w:rsid w:val="00021EC5"/>
    <w:rsid w:val="000231CE"/>
    <w:rsid w:val="000232A9"/>
    <w:rsid w:val="0002476C"/>
    <w:rsid w:val="000256D8"/>
    <w:rsid w:val="00027121"/>
    <w:rsid w:val="000324B1"/>
    <w:rsid w:val="00033003"/>
    <w:rsid w:val="00037ADF"/>
    <w:rsid w:val="0004424A"/>
    <w:rsid w:val="00044EE1"/>
    <w:rsid w:val="000479AF"/>
    <w:rsid w:val="00050DBB"/>
    <w:rsid w:val="00053D55"/>
    <w:rsid w:val="00055087"/>
    <w:rsid w:val="000562B4"/>
    <w:rsid w:val="00064BC5"/>
    <w:rsid w:val="00065648"/>
    <w:rsid w:val="00067582"/>
    <w:rsid w:val="00072894"/>
    <w:rsid w:val="00075501"/>
    <w:rsid w:val="00076141"/>
    <w:rsid w:val="00077196"/>
    <w:rsid w:val="00086E8B"/>
    <w:rsid w:val="0009036C"/>
    <w:rsid w:val="00090CEF"/>
    <w:rsid w:val="0009171A"/>
    <w:rsid w:val="00091C54"/>
    <w:rsid w:val="000931CA"/>
    <w:rsid w:val="00094D70"/>
    <w:rsid w:val="00096FD3"/>
    <w:rsid w:val="00097382"/>
    <w:rsid w:val="00097965"/>
    <w:rsid w:val="00097DB6"/>
    <w:rsid w:val="000A1ED6"/>
    <w:rsid w:val="000A73A3"/>
    <w:rsid w:val="000B722C"/>
    <w:rsid w:val="000C0995"/>
    <w:rsid w:val="000C17F7"/>
    <w:rsid w:val="000C3220"/>
    <w:rsid w:val="000C5642"/>
    <w:rsid w:val="000C5E21"/>
    <w:rsid w:val="000D13AE"/>
    <w:rsid w:val="000D22E8"/>
    <w:rsid w:val="000D3BD9"/>
    <w:rsid w:val="000D3EA3"/>
    <w:rsid w:val="000D40D4"/>
    <w:rsid w:val="000D68FD"/>
    <w:rsid w:val="000D6B0F"/>
    <w:rsid w:val="000E0854"/>
    <w:rsid w:val="000E0998"/>
    <w:rsid w:val="000E382B"/>
    <w:rsid w:val="000E3B37"/>
    <w:rsid w:val="000E4682"/>
    <w:rsid w:val="000E7930"/>
    <w:rsid w:val="000E7D54"/>
    <w:rsid w:val="000F03F4"/>
    <w:rsid w:val="000F34D9"/>
    <w:rsid w:val="000F3513"/>
    <w:rsid w:val="000F447F"/>
    <w:rsid w:val="0010057A"/>
    <w:rsid w:val="00100E0F"/>
    <w:rsid w:val="001030AE"/>
    <w:rsid w:val="001036A5"/>
    <w:rsid w:val="00103854"/>
    <w:rsid w:val="00103E93"/>
    <w:rsid w:val="001066A6"/>
    <w:rsid w:val="0011066A"/>
    <w:rsid w:val="00110D56"/>
    <w:rsid w:val="00111712"/>
    <w:rsid w:val="00111C5E"/>
    <w:rsid w:val="00112B9E"/>
    <w:rsid w:val="001228C9"/>
    <w:rsid w:val="00123356"/>
    <w:rsid w:val="00124C79"/>
    <w:rsid w:val="001276DA"/>
    <w:rsid w:val="0013040A"/>
    <w:rsid w:val="00130660"/>
    <w:rsid w:val="001309EC"/>
    <w:rsid w:val="00131B40"/>
    <w:rsid w:val="00133B2B"/>
    <w:rsid w:val="00135D2F"/>
    <w:rsid w:val="00137D72"/>
    <w:rsid w:val="00140576"/>
    <w:rsid w:val="00140BC4"/>
    <w:rsid w:val="00140D3F"/>
    <w:rsid w:val="00144B45"/>
    <w:rsid w:val="001450CD"/>
    <w:rsid w:val="001456B7"/>
    <w:rsid w:val="00150A09"/>
    <w:rsid w:val="00152699"/>
    <w:rsid w:val="0015408D"/>
    <w:rsid w:val="001564F2"/>
    <w:rsid w:val="00161F4A"/>
    <w:rsid w:val="00162FC2"/>
    <w:rsid w:val="0016439F"/>
    <w:rsid w:val="001667C2"/>
    <w:rsid w:val="0016791A"/>
    <w:rsid w:val="00172468"/>
    <w:rsid w:val="00175DAF"/>
    <w:rsid w:val="00177315"/>
    <w:rsid w:val="00182AF4"/>
    <w:rsid w:val="00183210"/>
    <w:rsid w:val="00186225"/>
    <w:rsid w:val="00194DD8"/>
    <w:rsid w:val="001952A4"/>
    <w:rsid w:val="001953B4"/>
    <w:rsid w:val="00196C5C"/>
    <w:rsid w:val="00196DF1"/>
    <w:rsid w:val="001A12CE"/>
    <w:rsid w:val="001A1F9D"/>
    <w:rsid w:val="001B055D"/>
    <w:rsid w:val="001B1CD5"/>
    <w:rsid w:val="001B200D"/>
    <w:rsid w:val="001B6323"/>
    <w:rsid w:val="001B6AB5"/>
    <w:rsid w:val="001B704C"/>
    <w:rsid w:val="001C0950"/>
    <w:rsid w:val="001C11F8"/>
    <w:rsid w:val="001C3BED"/>
    <w:rsid w:val="001C6442"/>
    <w:rsid w:val="001C6626"/>
    <w:rsid w:val="001C6C15"/>
    <w:rsid w:val="001D0591"/>
    <w:rsid w:val="001D141A"/>
    <w:rsid w:val="001D16BD"/>
    <w:rsid w:val="001D1E01"/>
    <w:rsid w:val="001D2D8A"/>
    <w:rsid w:val="001D3AF0"/>
    <w:rsid w:val="001D6C1E"/>
    <w:rsid w:val="001D7302"/>
    <w:rsid w:val="001E0586"/>
    <w:rsid w:val="001E7A29"/>
    <w:rsid w:val="001E7FF1"/>
    <w:rsid w:val="001F050B"/>
    <w:rsid w:val="001F0685"/>
    <w:rsid w:val="001F1408"/>
    <w:rsid w:val="001F4303"/>
    <w:rsid w:val="001F4B4F"/>
    <w:rsid w:val="001F52EA"/>
    <w:rsid w:val="001F5B7B"/>
    <w:rsid w:val="001F671E"/>
    <w:rsid w:val="001F7B26"/>
    <w:rsid w:val="002005F9"/>
    <w:rsid w:val="00201C86"/>
    <w:rsid w:val="00201EA1"/>
    <w:rsid w:val="0020232A"/>
    <w:rsid w:val="00202498"/>
    <w:rsid w:val="002028D9"/>
    <w:rsid w:val="00204C01"/>
    <w:rsid w:val="00205755"/>
    <w:rsid w:val="00205A0A"/>
    <w:rsid w:val="00205FA7"/>
    <w:rsid w:val="0020634B"/>
    <w:rsid w:val="00212D21"/>
    <w:rsid w:val="00214E36"/>
    <w:rsid w:val="00217692"/>
    <w:rsid w:val="0021770F"/>
    <w:rsid w:val="00221FC9"/>
    <w:rsid w:val="002226DD"/>
    <w:rsid w:val="00232690"/>
    <w:rsid w:val="00234030"/>
    <w:rsid w:val="002365B8"/>
    <w:rsid w:val="00244A7F"/>
    <w:rsid w:val="002456E5"/>
    <w:rsid w:val="00246038"/>
    <w:rsid w:val="00251918"/>
    <w:rsid w:val="002544B0"/>
    <w:rsid w:val="00254B57"/>
    <w:rsid w:val="00254FA5"/>
    <w:rsid w:val="00260A2B"/>
    <w:rsid w:val="0026106B"/>
    <w:rsid w:val="002620E6"/>
    <w:rsid w:val="00262819"/>
    <w:rsid w:val="0026320B"/>
    <w:rsid w:val="00263E71"/>
    <w:rsid w:val="002640FF"/>
    <w:rsid w:val="002654A5"/>
    <w:rsid w:val="00265E74"/>
    <w:rsid w:val="00270484"/>
    <w:rsid w:val="00271389"/>
    <w:rsid w:val="00271AAE"/>
    <w:rsid w:val="00272478"/>
    <w:rsid w:val="00272CE3"/>
    <w:rsid w:val="00274D3B"/>
    <w:rsid w:val="002751DC"/>
    <w:rsid w:val="0027780E"/>
    <w:rsid w:val="00280675"/>
    <w:rsid w:val="00287323"/>
    <w:rsid w:val="00291619"/>
    <w:rsid w:val="0029173C"/>
    <w:rsid w:val="00294E01"/>
    <w:rsid w:val="00295FD7"/>
    <w:rsid w:val="002A1A2A"/>
    <w:rsid w:val="002A292E"/>
    <w:rsid w:val="002A40B5"/>
    <w:rsid w:val="002A41E7"/>
    <w:rsid w:val="002A48B5"/>
    <w:rsid w:val="002A49B5"/>
    <w:rsid w:val="002A56E6"/>
    <w:rsid w:val="002A6DCF"/>
    <w:rsid w:val="002B08F1"/>
    <w:rsid w:val="002B28ED"/>
    <w:rsid w:val="002B2D6D"/>
    <w:rsid w:val="002B6FA4"/>
    <w:rsid w:val="002B7017"/>
    <w:rsid w:val="002B7BD7"/>
    <w:rsid w:val="002C4B43"/>
    <w:rsid w:val="002C57C7"/>
    <w:rsid w:val="002D1ECD"/>
    <w:rsid w:val="002D3A08"/>
    <w:rsid w:val="002D50A2"/>
    <w:rsid w:val="002D5D92"/>
    <w:rsid w:val="002E04A8"/>
    <w:rsid w:val="002E0741"/>
    <w:rsid w:val="002E1D3B"/>
    <w:rsid w:val="002E4419"/>
    <w:rsid w:val="002E6E59"/>
    <w:rsid w:val="002F2AC2"/>
    <w:rsid w:val="002F3C95"/>
    <w:rsid w:val="002F3D29"/>
    <w:rsid w:val="002F403B"/>
    <w:rsid w:val="002F6D1A"/>
    <w:rsid w:val="002F6D8A"/>
    <w:rsid w:val="00300652"/>
    <w:rsid w:val="00303F75"/>
    <w:rsid w:val="0030542B"/>
    <w:rsid w:val="00307017"/>
    <w:rsid w:val="00310AF8"/>
    <w:rsid w:val="00315BF0"/>
    <w:rsid w:val="00316A85"/>
    <w:rsid w:val="00317265"/>
    <w:rsid w:val="00321270"/>
    <w:rsid w:val="00322DA7"/>
    <w:rsid w:val="00323164"/>
    <w:rsid w:val="00324804"/>
    <w:rsid w:val="00324A82"/>
    <w:rsid w:val="00325320"/>
    <w:rsid w:val="003274FD"/>
    <w:rsid w:val="00330273"/>
    <w:rsid w:val="003318B5"/>
    <w:rsid w:val="0033461D"/>
    <w:rsid w:val="003360E3"/>
    <w:rsid w:val="0034048C"/>
    <w:rsid w:val="003411F5"/>
    <w:rsid w:val="00341D02"/>
    <w:rsid w:val="00342574"/>
    <w:rsid w:val="00342D55"/>
    <w:rsid w:val="0034512C"/>
    <w:rsid w:val="00347037"/>
    <w:rsid w:val="003511E2"/>
    <w:rsid w:val="003549E1"/>
    <w:rsid w:val="003608A4"/>
    <w:rsid w:val="00363D0D"/>
    <w:rsid w:val="003669FC"/>
    <w:rsid w:val="00367D96"/>
    <w:rsid w:val="00370C1E"/>
    <w:rsid w:val="0037711B"/>
    <w:rsid w:val="00377A55"/>
    <w:rsid w:val="00377B1B"/>
    <w:rsid w:val="003826E2"/>
    <w:rsid w:val="0038467B"/>
    <w:rsid w:val="003856C3"/>
    <w:rsid w:val="00385776"/>
    <w:rsid w:val="00387E24"/>
    <w:rsid w:val="00396D2C"/>
    <w:rsid w:val="003A23C3"/>
    <w:rsid w:val="003A2C81"/>
    <w:rsid w:val="003A56CD"/>
    <w:rsid w:val="003A581E"/>
    <w:rsid w:val="003A5E82"/>
    <w:rsid w:val="003A6465"/>
    <w:rsid w:val="003B2A95"/>
    <w:rsid w:val="003B3DF0"/>
    <w:rsid w:val="003B7504"/>
    <w:rsid w:val="003B7E5C"/>
    <w:rsid w:val="003C08B8"/>
    <w:rsid w:val="003C2F27"/>
    <w:rsid w:val="003C42FC"/>
    <w:rsid w:val="003C5B12"/>
    <w:rsid w:val="003D31B8"/>
    <w:rsid w:val="003D7987"/>
    <w:rsid w:val="003E026F"/>
    <w:rsid w:val="003E0CDE"/>
    <w:rsid w:val="003E0E3F"/>
    <w:rsid w:val="003E106B"/>
    <w:rsid w:val="003E72FB"/>
    <w:rsid w:val="003E7CE3"/>
    <w:rsid w:val="003F03D4"/>
    <w:rsid w:val="003F0C17"/>
    <w:rsid w:val="003F47BE"/>
    <w:rsid w:val="003F5389"/>
    <w:rsid w:val="003F5C14"/>
    <w:rsid w:val="003F6193"/>
    <w:rsid w:val="003F7615"/>
    <w:rsid w:val="003F7A68"/>
    <w:rsid w:val="00401594"/>
    <w:rsid w:val="004024A6"/>
    <w:rsid w:val="00404C77"/>
    <w:rsid w:val="00404D9D"/>
    <w:rsid w:val="004064B6"/>
    <w:rsid w:val="004111A9"/>
    <w:rsid w:val="00411921"/>
    <w:rsid w:val="0041254F"/>
    <w:rsid w:val="00413CC7"/>
    <w:rsid w:val="00420476"/>
    <w:rsid w:val="004234A2"/>
    <w:rsid w:val="00423B60"/>
    <w:rsid w:val="00424045"/>
    <w:rsid w:val="00427DE6"/>
    <w:rsid w:val="0043431B"/>
    <w:rsid w:val="00435B89"/>
    <w:rsid w:val="00436B4D"/>
    <w:rsid w:val="00437E8E"/>
    <w:rsid w:val="00446A56"/>
    <w:rsid w:val="00451C05"/>
    <w:rsid w:val="00451E42"/>
    <w:rsid w:val="0045476D"/>
    <w:rsid w:val="0045477A"/>
    <w:rsid w:val="00461279"/>
    <w:rsid w:val="004616F9"/>
    <w:rsid w:val="00461D86"/>
    <w:rsid w:val="00462CCF"/>
    <w:rsid w:val="00466BBF"/>
    <w:rsid w:val="00467B2D"/>
    <w:rsid w:val="00471ECB"/>
    <w:rsid w:val="00473353"/>
    <w:rsid w:val="00473911"/>
    <w:rsid w:val="004763CF"/>
    <w:rsid w:val="004843AA"/>
    <w:rsid w:val="00485A60"/>
    <w:rsid w:val="004860F0"/>
    <w:rsid w:val="00486F13"/>
    <w:rsid w:val="00490FD9"/>
    <w:rsid w:val="0049467B"/>
    <w:rsid w:val="00494C40"/>
    <w:rsid w:val="004A0661"/>
    <w:rsid w:val="004A2981"/>
    <w:rsid w:val="004A7E43"/>
    <w:rsid w:val="004B2CA9"/>
    <w:rsid w:val="004B3DA5"/>
    <w:rsid w:val="004B55AE"/>
    <w:rsid w:val="004B7900"/>
    <w:rsid w:val="004C1D2E"/>
    <w:rsid w:val="004C1EF4"/>
    <w:rsid w:val="004C4C54"/>
    <w:rsid w:val="004C4CF0"/>
    <w:rsid w:val="004C5EA0"/>
    <w:rsid w:val="004C623E"/>
    <w:rsid w:val="004C6258"/>
    <w:rsid w:val="004D76EC"/>
    <w:rsid w:val="004E1C37"/>
    <w:rsid w:val="004E3B43"/>
    <w:rsid w:val="004E7C63"/>
    <w:rsid w:val="004F0756"/>
    <w:rsid w:val="004F0BD5"/>
    <w:rsid w:val="004F5CBA"/>
    <w:rsid w:val="004F5FC7"/>
    <w:rsid w:val="004F64FB"/>
    <w:rsid w:val="004F6BCF"/>
    <w:rsid w:val="004F7C9D"/>
    <w:rsid w:val="00501DFA"/>
    <w:rsid w:val="00502E7F"/>
    <w:rsid w:val="00503BF2"/>
    <w:rsid w:val="005045DD"/>
    <w:rsid w:val="00505968"/>
    <w:rsid w:val="00506F79"/>
    <w:rsid w:val="00506F94"/>
    <w:rsid w:val="00507615"/>
    <w:rsid w:val="00507E4C"/>
    <w:rsid w:val="00513EBD"/>
    <w:rsid w:val="00514CE9"/>
    <w:rsid w:val="005153CC"/>
    <w:rsid w:val="00517414"/>
    <w:rsid w:val="00521197"/>
    <w:rsid w:val="00523515"/>
    <w:rsid w:val="00527071"/>
    <w:rsid w:val="005272AD"/>
    <w:rsid w:val="005340C7"/>
    <w:rsid w:val="00534412"/>
    <w:rsid w:val="005363DF"/>
    <w:rsid w:val="005400AF"/>
    <w:rsid w:val="00541CEE"/>
    <w:rsid w:val="0055415E"/>
    <w:rsid w:val="005544ED"/>
    <w:rsid w:val="005549B7"/>
    <w:rsid w:val="00555018"/>
    <w:rsid w:val="00556512"/>
    <w:rsid w:val="005567AA"/>
    <w:rsid w:val="00562518"/>
    <w:rsid w:val="0056358B"/>
    <w:rsid w:val="00563733"/>
    <w:rsid w:val="00566C13"/>
    <w:rsid w:val="00570372"/>
    <w:rsid w:val="00574875"/>
    <w:rsid w:val="00577340"/>
    <w:rsid w:val="00577777"/>
    <w:rsid w:val="005850FE"/>
    <w:rsid w:val="00587D25"/>
    <w:rsid w:val="005902B7"/>
    <w:rsid w:val="005902E1"/>
    <w:rsid w:val="00590668"/>
    <w:rsid w:val="00590F3A"/>
    <w:rsid w:val="00591791"/>
    <w:rsid w:val="005954F1"/>
    <w:rsid w:val="005A0005"/>
    <w:rsid w:val="005A1998"/>
    <w:rsid w:val="005A2238"/>
    <w:rsid w:val="005A2799"/>
    <w:rsid w:val="005A3D74"/>
    <w:rsid w:val="005A3DB5"/>
    <w:rsid w:val="005A73A1"/>
    <w:rsid w:val="005A73B6"/>
    <w:rsid w:val="005A7BC6"/>
    <w:rsid w:val="005B01A6"/>
    <w:rsid w:val="005B17AA"/>
    <w:rsid w:val="005B3B57"/>
    <w:rsid w:val="005B5D76"/>
    <w:rsid w:val="005C340B"/>
    <w:rsid w:val="005C524F"/>
    <w:rsid w:val="005D323A"/>
    <w:rsid w:val="005D3ACB"/>
    <w:rsid w:val="005D7844"/>
    <w:rsid w:val="005E0195"/>
    <w:rsid w:val="005E0778"/>
    <w:rsid w:val="005E14C6"/>
    <w:rsid w:val="005E4E46"/>
    <w:rsid w:val="005E688E"/>
    <w:rsid w:val="005F0B2F"/>
    <w:rsid w:val="005F11AD"/>
    <w:rsid w:val="005F4272"/>
    <w:rsid w:val="005F433E"/>
    <w:rsid w:val="005F4DE4"/>
    <w:rsid w:val="005F520C"/>
    <w:rsid w:val="006016A2"/>
    <w:rsid w:val="0060275B"/>
    <w:rsid w:val="00604384"/>
    <w:rsid w:val="00605369"/>
    <w:rsid w:val="00611E6E"/>
    <w:rsid w:val="0061266D"/>
    <w:rsid w:val="006147F4"/>
    <w:rsid w:val="00616153"/>
    <w:rsid w:val="0061749C"/>
    <w:rsid w:val="0062010E"/>
    <w:rsid w:val="0062085B"/>
    <w:rsid w:val="0062111A"/>
    <w:rsid w:val="0062146A"/>
    <w:rsid w:val="006229BB"/>
    <w:rsid w:val="00624336"/>
    <w:rsid w:val="006247C8"/>
    <w:rsid w:val="0063255E"/>
    <w:rsid w:val="0063264B"/>
    <w:rsid w:val="006342B5"/>
    <w:rsid w:val="00634545"/>
    <w:rsid w:val="0064060B"/>
    <w:rsid w:val="00640639"/>
    <w:rsid w:val="00642974"/>
    <w:rsid w:val="00643899"/>
    <w:rsid w:val="00643940"/>
    <w:rsid w:val="00643D66"/>
    <w:rsid w:val="006456F2"/>
    <w:rsid w:val="00650BB0"/>
    <w:rsid w:val="00653AC4"/>
    <w:rsid w:val="00653B52"/>
    <w:rsid w:val="00662441"/>
    <w:rsid w:val="00663C79"/>
    <w:rsid w:val="0066464E"/>
    <w:rsid w:val="006700FC"/>
    <w:rsid w:val="00670CE7"/>
    <w:rsid w:val="00672471"/>
    <w:rsid w:val="00673960"/>
    <w:rsid w:val="00675037"/>
    <w:rsid w:val="0067639C"/>
    <w:rsid w:val="0067657C"/>
    <w:rsid w:val="00677078"/>
    <w:rsid w:val="0067709F"/>
    <w:rsid w:val="00680B9E"/>
    <w:rsid w:val="00681FEB"/>
    <w:rsid w:val="00684B71"/>
    <w:rsid w:val="0068628F"/>
    <w:rsid w:val="0068644D"/>
    <w:rsid w:val="00690FD6"/>
    <w:rsid w:val="00692758"/>
    <w:rsid w:val="0069374E"/>
    <w:rsid w:val="00694EBB"/>
    <w:rsid w:val="00696547"/>
    <w:rsid w:val="006973C8"/>
    <w:rsid w:val="006A01DD"/>
    <w:rsid w:val="006A0338"/>
    <w:rsid w:val="006A0FB1"/>
    <w:rsid w:val="006A1A82"/>
    <w:rsid w:val="006A5A9C"/>
    <w:rsid w:val="006A7CF1"/>
    <w:rsid w:val="006B03EA"/>
    <w:rsid w:val="006B35E8"/>
    <w:rsid w:val="006B3622"/>
    <w:rsid w:val="006B3FCA"/>
    <w:rsid w:val="006B4638"/>
    <w:rsid w:val="006B60C6"/>
    <w:rsid w:val="006B7786"/>
    <w:rsid w:val="006B78E3"/>
    <w:rsid w:val="006B7B0C"/>
    <w:rsid w:val="006B7E26"/>
    <w:rsid w:val="006C229B"/>
    <w:rsid w:val="006C6FE0"/>
    <w:rsid w:val="006D02A9"/>
    <w:rsid w:val="006D28E0"/>
    <w:rsid w:val="006D3435"/>
    <w:rsid w:val="006D35ED"/>
    <w:rsid w:val="006D4EAF"/>
    <w:rsid w:val="006D619C"/>
    <w:rsid w:val="006D6871"/>
    <w:rsid w:val="006D6989"/>
    <w:rsid w:val="006D6EA9"/>
    <w:rsid w:val="006D7AB6"/>
    <w:rsid w:val="006E0A82"/>
    <w:rsid w:val="006E20F2"/>
    <w:rsid w:val="006E3371"/>
    <w:rsid w:val="006E3AA5"/>
    <w:rsid w:val="006E3B7E"/>
    <w:rsid w:val="006E673E"/>
    <w:rsid w:val="006F2538"/>
    <w:rsid w:val="006F4A94"/>
    <w:rsid w:val="006F56E6"/>
    <w:rsid w:val="006F654F"/>
    <w:rsid w:val="006F725C"/>
    <w:rsid w:val="00701EEE"/>
    <w:rsid w:val="00702594"/>
    <w:rsid w:val="00703B66"/>
    <w:rsid w:val="007079A7"/>
    <w:rsid w:val="00707EB7"/>
    <w:rsid w:val="007106CB"/>
    <w:rsid w:val="00711B7C"/>
    <w:rsid w:val="00711CFA"/>
    <w:rsid w:val="007121BC"/>
    <w:rsid w:val="00716382"/>
    <w:rsid w:val="00723E02"/>
    <w:rsid w:val="00724085"/>
    <w:rsid w:val="00726339"/>
    <w:rsid w:val="00726965"/>
    <w:rsid w:val="00727554"/>
    <w:rsid w:val="00731376"/>
    <w:rsid w:val="007357D3"/>
    <w:rsid w:val="00736563"/>
    <w:rsid w:val="0073764D"/>
    <w:rsid w:val="00737BCA"/>
    <w:rsid w:val="00741379"/>
    <w:rsid w:val="00741990"/>
    <w:rsid w:val="00743FD8"/>
    <w:rsid w:val="007477F1"/>
    <w:rsid w:val="0075225F"/>
    <w:rsid w:val="007529FE"/>
    <w:rsid w:val="00755652"/>
    <w:rsid w:val="00757C6A"/>
    <w:rsid w:val="00761651"/>
    <w:rsid w:val="0076215A"/>
    <w:rsid w:val="00763435"/>
    <w:rsid w:val="00771863"/>
    <w:rsid w:val="00775D91"/>
    <w:rsid w:val="00780201"/>
    <w:rsid w:val="00784CAB"/>
    <w:rsid w:val="007851A1"/>
    <w:rsid w:val="00786530"/>
    <w:rsid w:val="00790D79"/>
    <w:rsid w:val="00794CAC"/>
    <w:rsid w:val="00795581"/>
    <w:rsid w:val="007955C4"/>
    <w:rsid w:val="00797ED5"/>
    <w:rsid w:val="007A073B"/>
    <w:rsid w:val="007A110D"/>
    <w:rsid w:val="007A21E1"/>
    <w:rsid w:val="007A3A56"/>
    <w:rsid w:val="007A7A5F"/>
    <w:rsid w:val="007B2E66"/>
    <w:rsid w:val="007B457B"/>
    <w:rsid w:val="007B46FE"/>
    <w:rsid w:val="007B746E"/>
    <w:rsid w:val="007C194D"/>
    <w:rsid w:val="007C1A29"/>
    <w:rsid w:val="007C1D9B"/>
    <w:rsid w:val="007C21DE"/>
    <w:rsid w:val="007C2ABC"/>
    <w:rsid w:val="007C435D"/>
    <w:rsid w:val="007C57D1"/>
    <w:rsid w:val="007C6C99"/>
    <w:rsid w:val="007C72FE"/>
    <w:rsid w:val="007D2A95"/>
    <w:rsid w:val="007D35FB"/>
    <w:rsid w:val="007D4452"/>
    <w:rsid w:val="007D46B5"/>
    <w:rsid w:val="007E1430"/>
    <w:rsid w:val="007E3FB3"/>
    <w:rsid w:val="007E5906"/>
    <w:rsid w:val="007E71F6"/>
    <w:rsid w:val="007F2F25"/>
    <w:rsid w:val="007F3237"/>
    <w:rsid w:val="00806D8F"/>
    <w:rsid w:val="00811ABB"/>
    <w:rsid w:val="0081385F"/>
    <w:rsid w:val="0081457C"/>
    <w:rsid w:val="00816F23"/>
    <w:rsid w:val="00824258"/>
    <w:rsid w:val="00824E1A"/>
    <w:rsid w:val="00831978"/>
    <w:rsid w:val="00832608"/>
    <w:rsid w:val="00832D9B"/>
    <w:rsid w:val="00833E0C"/>
    <w:rsid w:val="0083434D"/>
    <w:rsid w:val="0083451B"/>
    <w:rsid w:val="00837E16"/>
    <w:rsid w:val="00841257"/>
    <w:rsid w:val="00841265"/>
    <w:rsid w:val="00847BF1"/>
    <w:rsid w:val="008538DF"/>
    <w:rsid w:val="00853C32"/>
    <w:rsid w:val="00855AB0"/>
    <w:rsid w:val="008568D1"/>
    <w:rsid w:val="00857CAE"/>
    <w:rsid w:val="00861C1F"/>
    <w:rsid w:val="00862B13"/>
    <w:rsid w:val="00865145"/>
    <w:rsid w:val="00870A73"/>
    <w:rsid w:val="00876684"/>
    <w:rsid w:val="0088130A"/>
    <w:rsid w:val="008817E0"/>
    <w:rsid w:val="0088265A"/>
    <w:rsid w:val="00882CA8"/>
    <w:rsid w:val="00884790"/>
    <w:rsid w:val="00884E6A"/>
    <w:rsid w:val="00886163"/>
    <w:rsid w:val="00891F08"/>
    <w:rsid w:val="00894105"/>
    <w:rsid w:val="00894E3E"/>
    <w:rsid w:val="00895810"/>
    <w:rsid w:val="0089729D"/>
    <w:rsid w:val="008A051C"/>
    <w:rsid w:val="008A34B4"/>
    <w:rsid w:val="008A4EED"/>
    <w:rsid w:val="008A5D2A"/>
    <w:rsid w:val="008A5E66"/>
    <w:rsid w:val="008A745D"/>
    <w:rsid w:val="008A7966"/>
    <w:rsid w:val="008A7FF3"/>
    <w:rsid w:val="008B081F"/>
    <w:rsid w:val="008B08A4"/>
    <w:rsid w:val="008B22A4"/>
    <w:rsid w:val="008B36C4"/>
    <w:rsid w:val="008B4819"/>
    <w:rsid w:val="008B6FE9"/>
    <w:rsid w:val="008B7167"/>
    <w:rsid w:val="008C03D0"/>
    <w:rsid w:val="008C0A57"/>
    <w:rsid w:val="008C1B20"/>
    <w:rsid w:val="008C47E2"/>
    <w:rsid w:val="008C6C59"/>
    <w:rsid w:val="008C7AB6"/>
    <w:rsid w:val="008C7AD0"/>
    <w:rsid w:val="008D028E"/>
    <w:rsid w:val="008D297A"/>
    <w:rsid w:val="008D4EB1"/>
    <w:rsid w:val="008E01B6"/>
    <w:rsid w:val="008E3735"/>
    <w:rsid w:val="008E7097"/>
    <w:rsid w:val="008F051B"/>
    <w:rsid w:val="008F1BEB"/>
    <w:rsid w:val="008F1E76"/>
    <w:rsid w:val="008F20F6"/>
    <w:rsid w:val="008F5142"/>
    <w:rsid w:val="009058DE"/>
    <w:rsid w:val="0090731E"/>
    <w:rsid w:val="009078A5"/>
    <w:rsid w:val="00912962"/>
    <w:rsid w:val="00913B7E"/>
    <w:rsid w:val="00913BDE"/>
    <w:rsid w:val="00914F7D"/>
    <w:rsid w:val="00916F84"/>
    <w:rsid w:val="009170BB"/>
    <w:rsid w:val="00920A82"/>
    <w:rsid w:val="00921B18"/>
    <w:rsid w:val="00924665"/>
    <w:rsid w:val="009265AE"/>
    <w:rsid w:val="00933ECD"/>
    <w:rsid w:val="00936A60"/>
    <w:rsid w:val="00936DE6"/>
    <w:rsid w:val="0093796E"/>
    <w:rsid w:val="00940717"/>
    <w:rsid w:val="009441F1"/>
    <w:rsid w:val="00945A18"/>
    <w:rsid w:val="0094614E"/>
    <w:rsid w:val="00946152"/>
    <w:rsid w:val="00946E1B"/>
    <w:rsid w:val="00950303"/>
    <w:rsid w:val="00951A39"/>
    <w:rsid w:val="00954F34"/>
    <w:rsid w:val="009555F8"/>
    <w:rsid w:val="00955C45"/>
    <w:rsid w:val="00956399"/>
    <w:rsid w:val="009564DA"/>
    <w:rsid w:val="00956BD3"/>
    <w:rsid w:val="00962727"/>
    <w:rsid w:val="00963C54"/>
    <w:rsid w:val="00963CA1"/>
    <w:rsid w:val="00965391"/>
    <w:rsid w:val="00966563"/>
    <w:rsid w:val="00966BC1"/>
    <w:rsid w:val="00973046"/>
    <w:rsid w:val="00973DC9"/>
    <w:rsid w:val="00976176"/>
    <w:rsid w:val="00977D9F"/>
    <w:rsid w:val="00977DDE"/>
    <w:rsid w:val="00981561"/>
    <w:rsid w:val="00982B07"/>
    <w:rsid w:val="00982E04"/>
    <w:rsid w:val="009835B7"/>
    <w:rsid w:val="00983B65"/>
    <w:rsid w:val="00983E0C"/>
    <w:rsid w:val="00985B3F"/>
    <w:rsid w:val="00985E19"/>
    <w:rsid w:val="00985F1D"/>
    <w:rsid w:val="00986CD7"/>
    <w:rsid w:val="009917A8"/>
    <w:rsid w:val="00992C4C"/>
    <w:rsid w:val="00993ED0"/>
    <w:rsid w:val="00994B98"/>
    <w:rsid w:val="0099678B"/>
    <w:rsid w:val="009A01F7"/>
    <w:rsid w:val="009A1A40"/>
    <w:rsid w:val="009A3F6E"/>
    <w:rsid w:val="009A4905"/>
    <w:rsid w:val="009A4E96"/>
    <w:rsid w:val="009B023E"/>
    <w:rsid w:val="009B1382"/>
    <w:rsid w:val="009B24EF"/>
    <w:rsid w:val="009B3AA5"/>
    <w:rsid w:val="009B6853"/>
    <w:rsid w:val="009C5F4B"/>
    <w:rsid w:val="009D1B5D"/>
    <w:rsid w:val="009D5730"/>
    <w:rsid w:val="009D63C4"/>
    <w:rsid w:val="009D65D0"/>
    <w:rsid w:val="009D6826"/>
    <w:rsid w:val="009D6FCC"/>
    <w:rsid w:val="009D7BC7"/>
    <w:rsid w:val="009E23F0"/>
    <w:rsid w:val="009E381A"/>
    <w:rsid w:val="009E5A6B"/>
    <w:rsid w:val="009E639C"/>
    <w:rsid w:val="009F0E45"/>
    <w:rsid w:val="009F1D38"/>
    <w:rsid w:val="009F2D56"/>
    <w:rsid w:val="009F36F4"/>
    <w:rsid w:val="009F6B87"/>
    <w:rsid w:val="00A02721"/>
    <w:rsid w:val="00A036A9"/>
    <w:rsid w:val="00A037EA"/>
    <w:rsid w:val="00A03EC3"/>
    <w:rsid w:val="00A04548"/>
    <w:rsid w:val="00A06B03"/>
    <w:rsid w:val="00A10A7A"/>
    <w:rsid w:val="00A11C25"/>
    <w:rsid w:val="00A12682"/>
    <w:rsid w:val="00A135EC"/>
    <w:rsid w:val="00A13C99"/>
    <w:rsid w:val="00A14916"/>
    <w:rsid w:val="00A14AF7"/>
    <w:rsid w:val="00A160A1"/>
    <w:rsid w:val="00A21F28"/>
    <w:rsid w:val="00A22F83"/>
    <w:rsid w:val="00A25AF8"/>
    <w:rsid w:val="00A2640C"/>
    <w:rsid w:val="00A26EE5"/>
    <w:rsid w:val="00A27522"/>
    <w:rsid w:val="00A322FE"/>
    <w:rsid w:val="00A329E8"/>
    <w:rsid w:val="00A331BB"/>
    <w:rsid w:val="00A33987"/>
    <w:rsid w:val="00A34A3D"/>
    <w:rsid w:val="00A36879"/>
    <w:rsid w:val="00A3729F"/>
    <w:rsid w:val="00A41D5B"/>
    <w:rsid w:val="00A44198"/>
    <w:rsid w:val="00A44AFE"/>
    <w:rsid w:val="00A5065C"/>
    <w:rsid w:val="00A51EC4"/>
    <w:rsid w:val="00A51FC6"/>
    <w:rsid w:val="00A5508C"/>
    <w:rsid w:val="00A658BA"/>
    <w:rsid w:val="00A72BE8"/>
    <w:rsid w:val="00A735AE"/>
    <w:rsid w:val="00A74B63"/>
    <w:rsid w:val="00A74BD1"/>
    <w:rsid w:val="00A76392"/>
    <w:rsid w:val="00A77376"/>
    <w:rsid w:val="00A80CD2"/>
    <w:rsid w:val="00A82B09"/>
    <w:rsid w:val="00A8362D"/>
    <w:rsid w:val="00A93B1F"/>
    <w:rsid w:val="00A942A8"/>
    <w:rsid w:val="00A94DE0"/>
    <w:rsid w:val="00A96209"/>
    <w:rsid w:val="00AA0098"/>
    <w:rsid w:val="00AA033D"/>
    <w:rsid w:val="00AA2198"/>
    <w:rsid w:val="00AA3164"/>
    <w:rsid w:val="00AA3EDF"/>
    <w:rsid w:val="00AA71BD"/>
    <w:rsid w:val="00AA73CE"/>
    <w:rsid w:val="00AB22D4"/>
    <w:rsid w:val="00AB43E0"/>
    <w:rsid w:val="00AB44D8"/>
    <w:rsid w:val="00AB5926"/>
    <w:rsid w:val="00AB592E"/>
    <w:rsid w:val="00AC140F"/>
    <w:rsid w:val="00AC2C74"/>
    <w:rsid w:val="00AC3232"/>
    <w:rsid w:val="00AC3B46"/>
    <w:rsid w:val="00AC5942"/>
    <w:rsid w:val="00AC5E1E"/>
    <w:rsid w:val="00AC7B05"/>
    <w:rsid w:val="00AD25F0"/>
    <w:rsid w:val="00AD376C"/>
    <w:rsid w:val="00AD4A3C"/>
    <w:rsid w:val="00AD6CF2"/>
    <w:rsid w:val="00AE0668"/>
    <w:rsid w:val="00AE20E2"/>
    <w:rsid w:val="00AE3560"/>
    <w:rsid w:val="00AE3CB8"/>
    <w:rsid w:val="00AE4F05"/>
    <w:rsid w:val="00AE647B"/>
    <w:rsid w:val="00AF0514"/>
    <w:rsid w:val="00AF2612"/>
    <w:rsid w:val="00AF3F76"/>
    <w:rsid w:val="00AF4373"/>
    <w:rsid w:val="00AF569A"/>
    <w:rsid w:val="00AF7CE9"/>
    <w:rsid w:val="00B016E1"/>
    <w:rsid w:val="00B01D21"/>
    <w:rsid w:val="00B02330"/>
    <w:rsid w:val="00B025A0"/>
    <w:rsid w:val="00B026D9"/>
    <w:rsid w:val="00B036B1"/>
    <w:rsid w:val="00B03F15"/>
    <w:rsid w:val="00B04E73"/>
    <w:rsid w:val="00B053E4"/>
    <w:rsid w:val="00B07235"/>
    <w:rsid w:val="00B208EF"/>
    <w:rsid w:val="00B20978"/>
    <w:rsid w:val="00B20F79"/>
    <w:rsid w:val="00B23ACA"/>
    <w:rsid w:val="00B249AF"/>
    <w:rsid w:val="00B25408"/>
    <w:rsid w:val="00B313B5"/>
    <w:rsid w:val="00B34829"/>
    <w:rsid w:val="00B36DFB"/>
    <w:rsid w:val="00B37F12"/>
    <w:rsid w:val="00B4022C"/>
    <w:rsid w:val="00B417F9"/>
    <w:rsid w:val="00B41849"/>
    <w:rsid w:val="00B4317C"/>
    <w:rsid w:val="00B44D66"/>
    <w:rsid w:val="00B45985"/>
    <w:rsid w:val="00B46988"/>
    <w:rsid w:val="00B4779F"/>
    <w:rsid w:val="00B53C0C"/>
    <w:rsid w:val="00B561E1"/>
    <w:rsid w:val="00B56A61"/>
    <w:rsid w:val="00B56DDD"/>
    <w:rsid w:val="00B605A9"/>
    <w:rsid w:val="00B61129"/>
    <w:rsid w:val="00B61DED"/>
    <w:rsid w:val="00B625A1"/>
    <w:rsid w:val="00B630B1"/>
    <w:rsid w:val="00B63E03"/>
    <w:rsid w:val="00B6523D"/>
    <w:rsid w:val="00B6555D"/>
    <w:rsid w:val="00B66249"/>
    <w:rsid w:val="00B671D2"/>
    <w:rsid w:val="00B7069E"/>
    <w:rsid w:val="00B70792"/>
    <w:rsid w:val="00B7130C"/>
    <w:rsid w:val="00B74F67"/>
    <w:rsid w:val="00B76807"/>
    <w:rsid w:val="00B779DD"/>
    <w:rsid w:val="00B77F63"/>
    <w:rsid w:val="00B82607"/>
    <w:rsid w:val="00B82DBC"/>
    <w:rsid w:val="00B836EA"/>
    <w:rsid w:val="00B85C92"/>
    <w:rsid w:val="00B91B4C"/>
    <w:rsid w:val="00B91E05"/>
    <w:rsid w:val="00B94499"/>
    <w:rsid w:val="00B94C9F"/>
    <w:rsid w:val="00B95109"/>
    <w:rsid w:val="00B97920"/>
    <w:rsid w:val="00BA01F0"/>
    <w:rsid w:val="00BA1AE7"/>
    <w:rsid w:val="00BA31DE"/>
    <w:rsid w:val="00BA3D7F"/>
    <w:rsid w:val="00BA41E5"/>
    <w:rsid w:val="00BA6281"/>
    <w:rsid w:val="00BA6B61"/>
    <w:rsid w:val="00BA6E98"/>
    <w:rsid w:val="00BA74D3"/>
    <w:rsid w:val="00BA7765"/>
    <w:rsid w:val="00BB38C1"/>
    <w:rsid w:val="00BB52AE"/>
    <w:rsid w:val="00BB59B1"/>
    <w:rsid w:val="00BB5F8E"/>
    <w:rsid w:val="00BB740D"/>
    <w:rsid w:val="00BB7E26"/>
    <w:rsid w:val="00BC0001"/>
    <w:rsid w:val="00BC0C71"/>
    <w:rsid w:val="00BC1CE6"/>
    <w:rsid w:val="00BC28FA"/>
    <w:rsid w:val="00BC299C"/>
    <w:rsid w:val="00BC3437"/>
    <w:rsid w:val="00BC401F"/>
    <w:rsid w:val="00BC64A1"/>
    <w:rsid w:val="00BD108D"/>
    <w:rsid w:val="00BD3175"/>
    <w:rsid w:val="00BD451C"/>
    <w:rsid w:val="00BD4B90"/>
    <w:rsid w:val="00BD514E"/>
    <w:rsid w:val="00BD532D"/>
    <w:rsid w:val="00BD7AD1"/>
    <w:rsid w:val="00BE00F2"/>
    <w:rsid w:val="00BE2286"/>
    <w:rsid w:val="00BE23D1"/>
    <w:rsid w:val="00BE3326"/>
    <w:rsid w:val="00BE3C6D"/>
    <w:rsid w:val="00BE75D1"/>
    <w:rsid w:val="00BE78FA"/>
    <w:rsid w:val="00BF54FE"/>
    <w:rsid w:val="00BF77DF"/>
    <w:rsid w:val="00BF7BAD"/>
    <w:rsid w:val="00C005F8"/>
    <w:rsid w:val="00C00CD0"/>
    <w:rsid w:val="00C010CE"/>
    <w:rsid w:val="00C0292A"/>
    <w:rsid w:val="00C07DDD"/>
    <w:rsid w:val="00C1044C"/>
    <w:rsid w:val="00C10A94"/>
    <w:rsid w:val="00C163F1"/>
    <w:rsid w:val="00C21276"/>
    <w:rsid w:val="00C22E3F"/>
    <w:rsid w:val="00C22F3E"/>
    <w:rsid w:val="00C2386B"/>
    <w:rsid w:val="00C25EB4"/>
    <w:rsid w:val="00C31CED"/>
    <w:rsid w:val="00C331EF"/>
    <w:rsid w:val="00C344D2"/>
    <w:rsid w:val="00C35E29"/>
    <w:rsid w:val="00C366EC"/>
    <w:rsid w:val="00C36E54"/>
    <w:rsid w:val="00C405E9"/>
    <w:rsid w:val="00C410A3"/>
    <w:rsid w:val="00C432FA"/>
    <w:rsid w:val="00C4546B"/>
    <w:rsid w:val="00C5128A"/>
    <w:rsid w:val="00C51649"/>
    <w:rsid w:val="00C5323B"/>
    <w:rsid w:val="00C54008"/>
    <w:rsid w:val="00C655BF"/>
    <w:rsid w:val="00C6680D"/>
    <w:rsid w:val="00C66957"/>
    <w:rsid w:val="00C70221"/>
    <w:rsid w:val="00C72329"/>
    <w:rsid w:val="00C72AEC"/>
    <w:rsid w:val="00C80219"/>
    <w:rsid w:val="00C80B1E"/>
    <w:rsid w:val="00C81892"/>
    <w:rsid w:val="00C81B78"/>
    <w:rsid w:val="00C827A3"/>
    <w:rsid w:val="00C8370C"/>
    <w:rsid w:val="00C84D64"/>
    <w:rsid w:val="00C86BA7"/>
    <w:rsid w:val="00C86DAD"/>
    <w:rsid w:val="00C86F43"/>
    <w:rsid w:val="00C9160F"/>
    <w:rsid w:val="00C93D3D"/>
    <w:rsid w:val="00C93F8C"/>
    <w:rsid w:val="00C94425"/>
    <w:rsid w:val="00C945D7"/>
    <w:rsid w:val="00C94EFF"/>
    <w:rsid w:val="00C97B43"/>
    <w:rsid w:val="00CA4911"/>
    <w:rsid w:val="00CA4D43"/>
    <w:rsid w:val="00CA5464"/>
    <w:rsid w:val="00CB185F"/>
    <w:rsid w:val="00CB3C3E"/>
    <w:rsid w:val="00CB5C6F"/>
    <w:rsid w:val="00CC095E"/>
    <w:rsid w:val="00CC26C5"/>
    <w:rsid w:val="00CD0277"/>
    <w:rsid w:val="00CD1DAB"/>
    <w:rsid w:val="00CD2973"/>
    <w:rsid w:val="00CD5133"/>
    <w:rsid w:val="00CE0750"/>
    <w:rsid w:val="00CE289F"/>
    <w:rsid w:val="00CE4609"/>
    <w:rsid w:val="00CE588C"/>
    <w:rsid w:val="00CF1E92"/>
    <w:rsid w:val="00CF455E"/>
    <w:rsid w:val="00CF4C12"/>
    <w:rsid w:val="00CF55B7"/>
    <w:rsid w:val="00CF5B36"/>
    <w:rsid w:val="00D005D4"/>
    <w:rsid w:val="00D0161A"/>
    <w:rsid w:val="00D036E9"/>
    <w:rsid w:val="00D04D06"/>
    <w:rsid w:val="00D0604B"/>
    <w:rsid w:val="00D07C7C"/>
    <w:rsid w:val="00D13BD6"/>
    <w:rsid w:val="00D17FDD"/>
    <w:rsid w:val="00D22463"/>
    <w:rsid w:val="00D22A49"/>
    <w:rsid w:val="00D23622"/>
    <w:rsid w:val="00D238D1"/>
    <w:rsid w:val="00D30A26"/>
    <w:rsid w:val="00D312F8"/>
    <w:rsid w:val="00D317BE"/>
    <w:rsid w:val="00D329FB"/>
    <w:rsid w:val="00D34EFE"/>
    <w:rsid w:val="00D35E74"/>
    <w:rsid w:val="00D36932"/>
    <w:rsid w:val="00D37EB6"/>
    <w:rsid w:val="00D423CF"/>
    <w:rsid w:val="00D4660D"/>
    <w:rsid w:val="00D469F9"/>
    <w:rsid w:val="00D47A01"/>
    <w:rsid w:val="00D50955"/>
    <w:rsid w:val="00D53740"/>
    <w:rsid w:val="00D56A65"/>
    <w:rsid w:val="00D575C7"/>
    <w:rsid w:val="00D579AF"/>
    <w:rsid w:val="00D601F8"/>
    <w:rsid w:val="00D62D64"/>
    <w:rsid w:val="00D65113"/>
    <w:rsid w:val="00D6661F"/>
    <w:rsid w:val="00D67913"/>
    <w:rsid w:val="00D7215D"/>
    <w:rsid w:val="00D7333F"/>
    <w:rsid w:val="00D73BDD"/>
    <w:rsid w:val="00D73EB7"/>
    <w:rsid w:val="00D77CD3"/>
    <w:rsid w:val="00D80E5D"/>
    <w:rsid w:val="00D84920"/>
    <w:rsid w:val="00D874BD"/>
    <w:rsid w:val="00D9351F"/>
    <w:rsid w:val="00D94189"/>
    <w:rsid w:val="00D979C0"/>
    <w:rsid w:val="00DA2235"/>
    <w:rsid w:val="00DB0A16"/>
    <w:rsid w:val="00DB150B"/>
    <w:rsid w:val="00DB29E9"/>
    <w:rsid w:val="00DB351C"/>
    <w:rsid w:val="00DB5E73"/>
    <w:rsid w:val="00DB6FAD"/>
    <w:rsid w:val="00DB7E71"/>
    <w:rsid w:val="00DC09B2"/>
    <w:rsid w:val="00DC44BD"/>
    <w:rsid w:val="00DC5027"/>
    <w:rsid w:val="00DC580F"/>
    <w:rsid w:val="00DC6907"/>
    <w:rsid w:val="00DC75E7"/>
    <w:rsid w:val="00DD2140"/>
    <w:rsid w:val="00DD3BA9"/>
    <w:rsid w:val="00DD4798"/>
    <w:rsid w:val="00DD4A9C"/>
    <w:rsid w:val="00DD4D64"/>
    <w:rsid w:val="00DD52F4"/>
    <w:rsid w:val="00DD5656"/>
    <w:rsid w:val="00DE07AD"/>
    <w:rsid w:val="00DE0969"/>
    <w:rsid w:val="00DE23D2"/>
    <w:rsid w:val="00DF20EC"/>
    <w:rsid w:val="00DF2A83"/>
    <w:rsid w:val="00DF470F"/>
    <w:rsid w:val="00DF58AC"/>
    <w:rsid w:val="00DF5B54"/>
    <w:rsid w:val="00DF6FBE"/>
    <w:rsid w:val="00DF7972"/>
    <w:rsid w:val="00DF7F8E"/>
    <w:rsid w:val="00E02000"/>
    <w:rsid w:val="00E021CB"/>
    <w:rsid w:val="00E03071"/>
    <w:rsid w:val="00E0436B"/>
    <w:rsid w:val="00E04C81"/>
    <w:rsid w:val="00E0576C"/>
    <w:rsid w:val="00E105F8"/>
    <w:rsid w:val="00E10F03"/>
    <w:rsid w:val="00E141DA"/>
    <w:rsid w:val="00E158C9"/>
    <w:rsid w:val="00E16C04"/>
    <w:rsid w:val="00E175BF"/>
    <w:rsid w:val="00E17C5E"/>
    <w:rsid w:val="00E217EA"/>
    <w:rsid w:val="00E23339"/>
    <w:rsid w:val="00E243DC"/>
    <w:rsid w:val="00E27121"/>
    <w:rsid w:val="00E30436"/>
    <w:rsid w:val="00E33804"/>
    <w:rsid w:val="00E3388F"/>
    <w:rsid w:val="00E356D2"/>
    <w:rsid w:val="00E37949"/>
    <w:rsid w:val="00E4168E"/>
    <w:rsid w:val="00E424D5"/>
    <w:rsid w:val="00E429FB"/>
    <w:rsid w:val="00E44A4C"/>
    <w:rsid w:val="00E510E0"/>
    <w:rsid w:val="00E51719"/>
    <w:rsid w:val="00E52A18"/>
    <w:rsid w:val="00E5300F"/>
    <w:rsid w:val="00E53AE8"/>
    <w:rsid w:val="00E543BE"/>
    <w:rsid w:val="00E54E64"/>
    <w:rsid w:val="00E54F17"/>
    <w:rsid w:val="00E60639"/>
    <w:rsid w:val="00E62A6A"/>
    <w:rsid w:val="00E64211"/>
    <w:rsid w:val="00E654F6"/>
    <w:rsid w:val="00E66D2D"/>
    <w:rsid w:val="00E77C94"/>
    <w:rsid w:val="00E80B0E"/>
    <w:rsid w:val="00E81FF5"/>
    <w:rsid w:val="00E827E4"/>
    <w:rsid w:val="00E82A03"/>
    <w:rsid w:val="00E84102"/>
    <w:rsid w:val="00E90548"/>
    <w:rsid w:val="00E9196B"/>
    <w:rsid w:val="00E92A00"/>
    <w:rsid w:val="00E941F8"/>
    <w:rsid w:val="00E96201"/>
    <w:rsid w:val="00E9722A"/>
    <w:rsid w:val="00EA2BA7"/>
    <w:rsid w:val="00EA4050"/>
    <w:rsid w:val="00EA4435"/>
    <w:rsid w:val="00EA64B0"/>
    <w:rsid w:val="00EB0F4F"/>
    <w:rsid w:val="00EB29B4"/>
    <w:rsid w:val="00EB2B1B"/>
    <w:rsid w:val="00EB5112"/>
    <w:rsid w:val="00EC0330"/>
    <w:rsid w:val="00EC1FA8"/>
    <w:rsid w:val="00EC4554"/>
    <w:rsid w:val="00EC4923"/>
    <w:rsid w:val="00EC5415"/>
    <w:rsid w:val="00EC54F1"/>
    <w:rsid w:val="00EC6B31"/>
    <w:rsid w:val="00ED008D"/>
    <w:rsid w:val="00ED10FD"/>
    <w:rsid w:val="00ED17DF"/>
    <w:rsid w:val="00ED2F0C"/>
    <w:rsid w:val="00ED32BC"/>
    <w:rsid w:val="00ED331E"/>
    <w:rsid w:val="00ED7F33"/>
    <w:rsid w:val="00EE0255"/>
    <w:rsid w:val="00EE326B"/>
    <w:rsid w:val="00EE3622"/>
    <w:rsid w:val="00EE5F08"/>
    <w:rsid w:val="00EE6172"/>
    <w:rsid w:val="00EF1D78"/>
    <w:rsid w:val="00EF2BEF"/>
    <w:rsid w:val="00EF2D3F"/>
    <w:rsid w:val="00EF4FDA"/>
    <w:rsid w:val="00EF5AC0"/>
    <w:rsid w:val="00EF644B"/>
    <w:rsid w:val="00EF78D1"/>
    <w:rsid w:val="00F00F43"/>
    <w:rsid w:val="00F047BE"/>
    <w:rsid w:val="00F10B47"/>
    <w:rsid w:val="00F11E11"/>
    <w:rsid w:val="00F13366"/>
    <w:rsid w:val="00F1558B"/>
    <w:rsid w:val="00F15A3F"/>
    <w:rsid w:val="00F218D8"/>
    <w:rsid w:val="00F25EB1"/>
    <w:rsid w:val="00F264A4"/>
    <w:rsid w:val="00F26DCF"/>
    <w:rsid w:val="00F27BF0"/>
    <w:rsid w:val="00F316D2"/>
    <w:rsid w:val="00F41212"/>
    <w:rsid w:val="00F42F81"/>
    <w:rsid w:val="00F43525"/>
    <w:rsid w:val="00F449A2"/>
    <w:rsid w:val="00F44B22"/>
    <w:rsid w:val="00F455D6"/>
    <w:rsid w:val="00F45934"/>
    <w:rsid w:val="00F459FE"/>
    <w:rsid w:val="00F45AFC"/>
    <w:rsid w:val="00F464A4"/>
    <w:rsid w:val="00F4662C"/>
    <w:rsid w:val="00F5161B"/>
    <w:rsid w:val="00F51792"/>
    <w:rsid w:val="00F528E6"/>
    <w:rsid w:val="00F54675"/>
    <w:rsid w:val="00F561DD"/>
    <w:rsid w:val="00F566D7"/>
    <w:rsid w:val="00F60A58"/>
    <w:rsid w:val="00F6593D"/>
    <w:rsid w:val="00F66A24"/>
    <w:rsid w:val="00F72328"/>
    <w:rsid w:val="00F72F73"/>
    <w:rsid w:val="00F7781D"/>
    <w:rsid w:val="00F77D65"/>
    <w:rsid w:val="00F8540C"/>
    <w:rsid w:val="00F941AB"/>
    <w:rsid w:val="00F95673"/>
    <w:rsid w:val="00F967F2"/>
    <w:rsid w:val="00FA08CE"/>
    <w:rsid w:val="00FA297C"/>
    <w:rsid w:val="00FA353E"/>
    <w:rsid w:val="00FA37C8"/>
    <w:rsid w:val="00FA44A9"/>
    <w:rsid w:val="00FB1AF4"/>
    <w:rsid w:val="00FB406C"/>
    <w:rsid w:val="00FB47CE"/>
    <w:rsid w:val="00FB5743"/>
    <w:rsid w:val="00FB5978"/>
    <w:rsid w:val="00FB6C08"/>
    <w:rsid w:val="00FC01E0"/>
    <w:rsid w:val="00FC1280"/>
    <w:rsid w:val="00FC3988"/>
    <w:rsid w:val="00FC48F1"/>
    <w:rsid w:val="00FC543C"/>
    <w:rsid w:val="00FC6C0B"/>
    <w:rsid w:val="00FD1477"/>
    <w:rsid w:val="00FD3D23"/>
    <w:rsid w:val="00FD7DB1"/>
    <w:rsid w:val="00FE0473"/>
    <w:rsid w:val="00FE0F2B"/>
    <w:rsid w:val="00FE1FE7"/>
    <w:rsid w:val="00FE3234"/>
    <w:rsid w:val="00FE379B"/>
    <w:rsid w:val="00FE5BA9"/>
    <w:rsid w:val="00FE60AF"/>
    <w:rsid w:val="00FE634E"/>
    <w:rsid w:val="00FE6F4B"/>
    <w:rsid w:val="00FE73F6"/>
    <w:rsid w:val="00FE7AC5"/>
    <w:rsid w:val="00FF09D7"/>
    <w:rsid w:val="00FF0B40"/>
    <w:rsid w:val="00FF1299"/>
    <w:rsid w:val="00FF24D4"/>
    <w:rsid w:val="00FF270A"/>
    <w:rsid w:val="00FF2DDD"/>
    <w:rsid w:val="00FF354D"/>
    <w:rsid w:val="00FF360A"/>
    <w:rsid w:val="00FF5787"/>
    <w:rsid w:val="00FF5E38"/>
    <w:rsid w:val="00FF6A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index heading" w:uiPriority="0"/>
    <w:lsdException w:name="caption" w:uiPriority="35" w:qFormat="1"/>
    <w:lsdException w:name="annotation reference" w:uiPriority="0"/>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annotation subject" w:uiPriority="0"/>
    <w:lsdException w:name="Table Simple 1" w:uiPriority="0"/>
    <w:lsdException w:name="Table Classic 1" w:uiPriority="0"/>
    <w:lsdException w:name="Table Classic 2" w:uiPriority="0"/>
    <w:lsdException w:name="Table Classic 3" w:uiPriority="0"/>
    <w:lsdException w:name="Table Colorful 2" w:uiPriority="0"/>
    <w:lsdException w:name="Table Colorful 3" w:uiPriority="0"/>
    <w:lsdException w:name="Table Columns 3" w:uiPriority="0"/>
    <w:lsdException w:name="Table List 7" w:uiPriority="0"/>
    <w:lsdException w:name="Table 3D effects 2" w:uiPriority="0"/>
    <w:lsdException w:name="Table 3D effects 3"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7A3"/>
    <w:pPr>
      <w:spacing w:after="0" w:line="360" w:lineRule="auto"/>
      <w:jc w:val="both"/>
    </w:pPr>
    <w:rPr>
      <w:rFonts w:ascii="Arial Narrow" w:hAnsi="Arial Narrow" w:cs="Times New Roman"/>
      <w:sz w:val="26"/>
      <w:szCs w:val="24"/>
    </w:rPr>
  </w:style>
  <w:style w:type="paragraph" w:styleId="Heading1">
    <w:name w:val="heading 1"/>
    <w:aliases w:val="Alog 1,page top"/>
    <w:basedOn w:val="Normal"/>
    <w:next w:val="Normal"/>
    <w:link w:val="Heading1Char"/>
    <w:uiPriority w:val="9"/>
    <w:qFormat/>
    <w:rsid w:val="00EE6172"/>
    <w:pPr>
      <w:keepNext/>
      <w:keepLines/>
      <w:spacing w:line="240" w:lineRule="auto"/>
      <w:jc w:val="center"/>
      <w:outlineLvl w:val="0"/>
    </w:pPr>
    <w:rPr>
      <w:rFonts w:eastAsiaTheme="majorEastAsia" w:cstheme="majorBidi"/>
      <w:bCs/>
      <w:color w:val="808080" w:themeColor="background1" w:themeShade="80"/>
      <w:sz w:val="60"/>
      <w:szCs w:val="28"/>
    </w:rPr>
  </w:style>
  <w:style w:type="paragraph" w:styleId="Heading2">
    <w:name w:val="heading 2"/>
    <w:aliases w:val="in head,Olga,h2,HEADING 2"/>
    <w:basedOn w:val="Normal"/>
    <w:next w:val="Normal"/>
    <w:link w:val="Heading2Char"/>
    <w:autoRedefine/>
    <w:uiPriority w:val="9"/>
    <w:unhideWhenUsed/>
    <w:qFormat/>
    <w:rsid w:val="005F11AD"/>
    <w:pPr>
      <w:keepNext/>
      <w:keepLines/>
      <w:spacing w:line="240" w:lineRule="auto"/>
      <w:outlineLvl w:val="1"/>
    </w:pPr>
    <w:rPr>
      <w:rFonts w:eastAsiaTheme="majorEastAsia" w:cstheme="majorBidi"/>
      <w:b/>
      <w:bCs/>
      <w:sz w:val="24"/>
    </w:rPr>
  </w:style>
  <w:style w:type="paragraph" w:styleId="Heading3">
    <w:name w:val="heading 3"/>
    <w:aliases w:val="HEADIND 3"/>
    <w:basedOn w:val="Normal"/>
    <w:next w:val="Normal"/>
    <w:link w:val="Heading3Char"/>
    <w:autoRedefine/>
    <w:uiPriority w:val="9"/>
    <w:unhideWhenUsed/>
    <w:qFormat/>
    <w:rsid w:val="00786530"/>
    <w:pPr>
      <w:keepNext/>
      <w:keepLines/>
      <w:ind w:left="720" w:hanging="720"/>
      <w:outlineLvl w:val="2"/>
    </w:pPr>
    <w:rPr>
      <w:rFonts w:ascii="Times New Roman" w:eastAsiaTheme="minorHAnsi" w:hAnsi="Times New Roman"/>
      <w:b/>
      <w:bCs/>
      <w:noProof/>
      <w:color w:val="00B0F0"/>
      <w:sz w:val="24"/>
      <w:lang w:eastAsia="en-GB"/>
    </w:rPr>
  </w:style>
  <w:style w:type="paragraph" w:styleId="Heading4">
    <w:name w:val="heading 4"/>
    <w:basedOn w:val="Normal"/>
    <w:next w:val="Normal"/>
    <w:link w:val="Heading4Char"/>
    <w:autoRedefine/>
    <w:uiPriority w:val="9"/>
    <w:qFormat/>
    <w:rsid w:val="00AD25F0"/>
    <w:pPr>
      <w:keepNext/>
      <w:spacing w:line="240" w:lineRule="auto"/>
      <w:jc w:val="left"/>
      <w:outlineLvl w:val="3"/>
    </w:pPr>
    <w:rPr>
      <w:rFonts w:ascii="Times New Roman" w:hAnsi="Times New Roman"/>
      <w:b/>
      <w:bCs/>
      <w:sz w:val="24"/>
      <w:lang w:val="en-US"/>
    </w:rPr>
  </w:style>
  <w:style w:type="paragraph" w:styleId="Heading5">
    <w:name w:val="heading 5"/>
    <w:basedOn w:val="Normal"/>
    <w:next w:val="Normal"/>
    <w:link w:val="Heading5Char"/>
    <w:qFormat/>
    <w:rsid w:val="002F403B"/>
    <w:pPr>
      <w:keepNext/>
      <w:spacing w:line="240" w:lineRule="auto"/>
      <w:jc w:val="right"/>
      <w:outlineLvl w:val="4"/>
    </w:pPr>
    <w:rPr>
      <w:b/>
      <w:bCs/>
      <w:lang w:val="en-US"/>
    </w:rPr>
  </w:style>
  <w:style w:type="paragraph" w:styleId="Heading6">
    <w:name w:val="heading 6"/>
    <w:aliases w:val="Heading 6A"/>
    <w:basedOn w:val="Normal"/>
    <w:next w:val="Normal"/>
    <w:link w:val="Heading6Char"/>
    <w:qFormat/>
    <w:rsid w:val="002F403B"/>
    <w:pPr>
      <w:keepNext/>
      <w:spacing w:line="240" w:lineRule="auto"/>
      <w:jc w:val="left"/>
      <w:outlineLvl w:val="5"/>
    </w:pPr>
    <w:rPr>
      <w:b/>
      <w:bCs/>
      <w:lang w:val="en-US"/>
    </w:rPr>
  </w:style>
  <w:style w:type="paragraph" w:styleId="Heading7">
    <w:name w:val="heading 7"/>
    <w:basedOn w:val="Normal"/>
    <w:next w:val="Normal"/>
    <w:link w:val="Heading7Char"/>
    <w:uiPriority w:val="9"/>
    <w:qFormat/>
    <w:rsid w:val="002F403B"/>
    <w:pPr>
      <w:keepNext/>
      <w:spacing w:line="240" w:lineRule="auto"/>
      <w:jc w:val="center"/>
      <w:outlineLvl w:val="6"/>
    </w:pPr>
    <w:rPr>
      <w:b/>
      <w:bCs/>
      <w:sz w:val="40"/>
      <w:lang w:val="en-US"/>
    </w:rPr>
  </w:style>
  <w:style w:type="paragraph" w:styleId="Heading8">
    <w:name w:val="heading 8"/>
    <w:basedOn w:val="Normal"/>
    <w:next w:val="Normal"/>
    <w:link w:val="Heading8Char"/>
    <w:qFormat/>
    <w:rsid w:val="002F403B"/>
    <w:pPr>
      <w:keepNext/>
      <w:spacing w:line="240" w:lineRule="auto"/>
      <w:jc w:val="left"/>
      <w:outlineLvl w:val="7"/>
    </w:pPr>
    <w:rPr>
      <w:b/>
      <w:bCs/>
      <w:i/>
      <w:iCs/>
      <w:lang w:val="en-US"/>
    </w:rPr>
  </w:style>
  <w:style w:type="paragraph" w:styleId="Heading9">
    <w:name w:val="heading 9"/>
    <w:basedOn w:val="Normal"/>
    <w:next w:val="Normal"/>
    <w:link w:val="Heading9Char"/>
    <w:qFormat/>
    <w:rsid w:val="002F403B"/>
    <w:pPr>
      <w:keepNext/>
      <w:tabs>
        <w:tab w:val="left" w:pos="720"/>
      </w:tabs>
      <w:spacing w:line="240" w:lineRule="auto"/>
      <w:ind w:left="720" w:hanging="7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OF TABLES.,List Paragraph1"/>
    <w:basedOn w:val="Normal"/>
    <w:link w:val="ListParagraphChar"/>
    <w:uiPriority w:val="34"/>
    <w:qFormat/>
    <w:rsid w:val="00F449A2"/>
    <w:pPr>
      <w:ind w:left="720"/>
      <w:contextualSpacing/>
    </w:pPr>
  </w:style>
  <w:style w:type="paragraph" w:styleId="BalloonText">
    <w:name w:val="Balloon Text"/>
    <w:basedOn w:val="Normal"/>
    <w:link w:val="BalloonTextChar"/>
    <w:uiPriority w:val="99"/>
    <w:semiHidden/>
    <w:unhideWhenUsed/>
    <w:rsid w:val="00D6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913"/>
    <w:rPr>
      <w:rFonts w:ascii="Tahoma" w:hAnsi="Tahoma" w:cs="Tahoma"/>
      <w:sz w:val="16"/>
      <w:szCs w:val="16"/>
    </w:rPr>
  </w:style>
  <w:style w:type="table" w:styleId="TableGrid">
    <w:name w:val="Table Grid"/>
    <w:basedOn w:val="TableNormal"/>
    <w:uiPriority w:val="39"/>
    <w:rsid w:val="00451E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aliases w:val="ContentsHeader,heading 3 after h2,h3+,address,hd,Header."/>
    <w:basedOn w:val="Normal"/>
    <w:link w:val="HeaderChar"/>
    <w:unhideWhenUsed/>
    <w:rsid w:val="00891F08"/>
    <w:pPr>
      <w:tabs>
        <w:tab w:val="center" w:pos="4513"/>
        <w:tab w:val="right" w:pos="9026"/>
      </w:tabs>
      <w:spacing w:line="240" w:lineRule="auto"/>
    </w:pPr>
  </w:style>
  <w:style w:type="character" w:customStyle="1" w:styleId="HeaderChar">
    <w:name w:val="Header Char"/>
    <w:aliases w:val="ContentsHeader Char,heading 3 after h2 Char,h3+ Char,address Char,hd Char,Header. Char"/>
    <w:basedOn w:val="DefaultParagraphFont"/>
    <w:link w:val="Header"/>
    <w:rsid w:val="00891F08"/>
    <w:rPr>
      <w:rFonts w:ascii="Arial Narrow" w:hAnsi="Arial Narrow" w:cs="Times New Roman"/>
      <w:sz w:val="26"/>
      <w:szCs w:val="24"/>
    </w:rPr>
  </w:style>
  <w:style w:type="paragraph" w:styleId="Footer">
    <w:name w:val="footer"/>
    <w:aliases w:val=" Char1, Char Char Char Char Char,Char1,Char Char Char Char Char,ft"/>
    <w:basedOn w:val="Normal"/>
    <w:link w:val="FooterChar"/>
    <w:unhideWhenUsed/>
    <w:rsid w:val="00891F08"/>
    <w:pPr>
      <w:tabs>
        <w:tab w:val="center" w:pos="4513"/>
        <w:tab w:val="right" w:pos="9026"/>
      </w:tabs>
      <w:spacing w:line="240" w:lineRule="auto"/>
    </w:pPr>
  </w:style>
  <w:style w:type="character" w:customStyle="1" w:styleId="FooterChar">
    <w:name w:val="Footer Char"/>
    <w:aliases w:val=" Char1 Char, Char Char Char Char Char Char,Char1 Char,Char Char Char Char Char Char,ft Char"/>
    <w:basedOn w:val="DefaultParagraphFont"/>
    <w:link w:val="Footer"/>
    <w:rsid w:val="00891F08"/>
    <w:rPr>
      <w:rFonts w:ascii="Arial Narrow" w:hAnsi="Arial Narrow" w:cs="Times New Roman"/>
      <w:sz w:val="26"/>
      <w:szCs w:val="24"/>
    </w:rPr>
  </w:style>
  <w:style w:type="character" w:customStyle="1" w:styleId="Heading1Char">
    <w:name w:val="Heading 1 Char"/>
    <w:aliases w:val="Alog 1 Char,page top Char"/>
    <w:basedOn w:val="DefaultParagraphFont"/>
    <w:link w:val="Heading1"/>
    <w:uiPriority w:val="9"/>
    <w:rsid w:val="00EE6172"/>
    <w:rPr>
      <w:rFonts w:ascii="Arial Narrow" w:eastAsiaTheme="majorEastAsia" w:hAnsi="Arial Narrow" w:cstheme="majorBidi"/>
      <w:bCs/>
      <w:color w:val="808080" w:themeColor="background1" w:themeShade="80"/>
      <w:sz w:val="60"/>
      <w:szCs w:val="28"/>
    </w:rPr>
  </w:style>
  <w:style w:type="character" w:styleId="PageNumber">
    <w:name w:val="page number"/>
    <w:basedOn w:val="DefaultParagraphFont"/>
    <w:rsid w:val="00303F75"/>
  </w:style>
  <w:style w:type="character" w:customStyle="1" w:styleId="Heading2Char">
    <w:name w:val="Heading 2 Char"/>
    <w:aliases w:val="in head Char,Olga Char,h2 Char,HEADING 2 Char"/>
    <w:basedOn w:val="DefaultParagraphFont"/>
    <w:link w:val="Heading2"/>
    <w:uiPriority w:val="9"/>
    <w:rsid w:val="005F11AD"/>
    <w:rPr>
      <w:rFonts w:ascii="Arial Narrow" w:eastAsiaTheme="majorEastAsia" w:hAnsi="Arial Narrow" w:cstheme="majorBidi"/>
      <w:b/>
      <w:bCs/>
      <w:sz w:val="24"/>
      <w:szCs w:val="24"/>
    </w:rPr>
  </w:style>
  <w:style w:type="paragraph" w:customStyle="1" w:styleId="Style">
    <w:name w:val="Style"/>
    <w:rsid w:val="00F8540C"/>
    <w:pPr>
      <w:widowControl w:val="0"/>
      <w:autoSpaceDE w:val="0"/>
      <w:autoSpaceDN w:val="0"/>
      <w:adjustRightInd w:val="0"/>
      <w:spacing w:after="0" w:line="240" w:lineRule="auto"/>
    </w:pPr>
    <w:rPr>
      <w:rFonts w:ascii="Arial" w:hAnsi="Arial" w:cs="Arial"/>
      <w:sz w:val="24"/>
      <w:szCs w:val="24"/>
      <w:lang w:val="en-US"/>
    </w:rPr>
  </w:style>
  <w:style w:type="character" w:customStyle="1" w:styleId="Heading3Char">
    <w:name w:val="Heading 3 Char"/>
    <w:aliases w:val="HEADIND 3 Char"/>
    <w:basedOn w:val="DefaultParagraphFont"/>
    <w:link w:val="Heading3"/>
    <w:uiPriority w:val="9"/>
    <w:rsid w:val="00786530"/>
    <w:rPr>
      <w:rFonts w:ascii="Times New Roman" w:eastAsiaTheme="minorHAnsi" w:hAnsi="Times New Roman" w:cs="Times New Roman"/>
      <w:b/>
      <w:bCs/>
      <w:noProof/>
      <w:color w:val="00B0F0"/>
      <w:sz w:val="24"/>
      <w:szCs w:val="24"/>
      <w:lang w:eastAsia="en-GB"/>
    </w:rPr>
  </w:style>
  <w:style w:type="table" w:customStyle="1" w:styleId="TableGrid8">
    <w:name w:val="Table Grid8"/>
    <w:basedOn w:val="TableNormal"/>
    <w:next w:val="TableGrid"/>
    <w:uiPriority w:val="59"/>
    <w:rsid w:val="00075501"/>
    <w:pPr>
      <w:spacing w:after="0" w:line="240" w:lineRule="auto"/>
    </w:pPr>
    <w:rPr>
      <w:rFonts w:ascii="Calibri" w:eastAsia="Calibri" w:hAnsi="Calibri" w:cs="Times New Roman"/>
      <w:sz w:val="20"/>
      <w:szCs w:val="20"/>
      <w:lang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nhideWhenUsed/>
    <w:rsid w:val="00075501"/>
    <w:rPr>
      <w:sz w:val="16"/>
      <w:szCs w:val="16"/>
    </w:rPr>
  </w:style>
  <w:style w:type="paragraph" w:styleId="CommentText">
    <w:name w:val="annotation text"/>
    <w:basedOn w:val="Normal"/>
    <w:link w:val="CommentTextChar"/>
    <w:unhideWhenUsed/>
    <w:rsid w:val="00075501"/>
    <w:pPr>
      <w:spacing w:line="240" w:lineRule="auto"/>
    </w:pPr>
    <w:rPr>
      <w:sz w:val="20"/>
      <w:szCs w:val="20"/>
    </w:rPr>
  </w:style>
  <w:style w:type="character" w:customStyle="1" w:styleId="CommentTextChar">
    <w:name w:val="Comment Text Char"/>
    <w:basedOn w:val="DefaultParagraphFont"/>
    <w:link w:val="CommentText"/>
    <w:rsid w:val="00075501"/>
    <w:rPr>
      <w:rFonts w:ascii="Arial Narrow" w:hAnsi="Arial Narrow" w:cs="Times New Roman"/>
      <w:sz w:val="20"/>
      <w:szCs w:val="20"/>
    </w:rPr>
  </w:style>
  <w:style w:type="character" w:styleId="Strong">
    <w:name w:val="Strong"/>
    <w:basedOn w:val="DefaultParagraphFont"/>
    <w:uiPriority w:val="22"/>
    <w:qFormat/>
    <w:rsid w:val="00020759"/>
    <w:rPr>
      <w:b/>
      <w:bCs/>
    </w:rPr>
  </w:style>
  <w:style w:type="character" w:styleId="Hyperlink">
    <w:name w:val="Hyperlink"/>
    <w:basedOn w:val="DefaultParagraphFont"/>
    <w:uiPriority w:val="99"/>
    <w:unhideWhenUsed/>
    <w:rsid w:val="00E81FF5"/>
    <w:rPr>
      <w:color w:val="0000FF" w:themeColor="hyperlink"/>
      <w:u w:val="single"/>
    </w:rPr>
  </w:style>
  <w:style w:type="character" w:styleId="FollowedHyperlink">
    <w:name w:val="FollowedHyperlink"/>
    <w:basedOn w:val="DefaultParagraphFont"/>
    <w:uiPriority w:val="99"/>
    <w:semiHidden/>
    <w:unhideWhenUsed/>
    <w:rsid w:val="00982B07"/>
    <w:rPr>
      <w:color w:val="800080" w:themeColor="followedHyperlink"/>
      <w:u w:val="single"/>
    </w:rPr>
  </w:style>
  <w:style w:type="character" w:customStyle="1" w:styleId="A0">
    <w:name w:val="A0"/>
    <w:rsid w:val="005B01A6"/>
    <w:rPr>
      <w:color w:val="221E1F"/>
    </w:rPr>
  </w:style>
  <w:style w:type="paragraph" w:styleId="NoSpacing">
    <w:name w:val="No Spacing"/>
    <w:link w:val="NoSpacingChar"/>
    <w:qFormat/>
    <w:rsid w:val="005B01A6"/>
    <w:pPr>
      <w:spacing w:after="0" w:line="312" w:lineRule="auto"/>
      <w:jc w:val="both"/>
    </w:pPr>
    <w:rPr>
      <w:rFonts w:ascii="Arial Narrow" w:hAnsi="Arial Narrow" w:cs="Times New Roman"/>
      <w:sz w:val="26"/>
      <w:szCs w:val="24"/>
    </w:rPr>
  </w:style>
  <w:style w:type="paragraph" w:styleId="TOCHeading">
    <w:name w:val="TOC Heading"/>
    <w:basedOn w:val="Heading1"/>
    <w:next w:val="Normal"/>
    <w:uiPriority w:val="39"/>
    <w:unhideWhenUsed/>
    <w:qFormat/>
    <w:rsid w:val="003E7CE3"/>
    <w:pPr>
      <w:spacing w:before="480" w:line="276" w:lineRule="auto"/>
      <w:jc w:val="left"/>
      <w:outlineLvl w:val="9"/>
    </w:pPr>
    <w:rPr>
      <w:rFonts w:asciiTheme="majorHAnsi" w:hAnsiTheme="majorHAnsi"/>
      <w:b/>
      <w:color w:val="365F91" w:themeColor="accent1" w:themeShade="BF"/>
      <w:sz w:val="28"/>
      <w:lang w:val="en-US" w:eastAsia="ja-JP"/>
    </w:rPr>
  </w:style>
  <w:style w:type="paragraph" w:styleId="TOC1">
    <w:name w:val="toc 1"/>
    <w:basedOn w:val="Normal"/>
    <w:next w:val="Normal"/>
    <w:autoRedefine/>
    <w:uiPriority w:val="39"/>
    <w:unhideWhenUsed/>
    <w:rsid w:val="003E7CE3"/>
    <w:pPr>
      <w:spacing w:after="100"/>
    </w:pPr>
  </w:style>
  <w:style w:type="paragraph" w:styleId="TOC2">
    <w:name w:val="toc 2"/>
    <w:basedOn w:val="Normal"/>
    <w:next w:val="Normal"/>
    <w:autoRedefine/>
    <w:uiPriority w:val="39"/>
    <w:unhideWhenUsed/>
    <w:rsid w:val="00755652"/>
    <w:pPr>
      <w:tabs>
        <w:tab w:val="left" w:pos="960"/>
        <w:tab w:val="right" w:leader="dot" w:pos="9016"/>
      </w:tabs>
      <w:spacing w:after="100"/>
      <w:ind w:left="260"/>
    </w:pPr>
    <w:rPr>
      <w:rFonts w:eastAsiaTheme="majorEastAsia" w:cstheme="majorBidi"/>
      <w:b/>
      <w:bCs/>
      <w:noProof/>
      <w:lang w:val="en-US"/>
    </w:rPr>
  </w:style>
  <w:style w:type="paragraph" w:styleId="TOC3">
    <w:name w:val="toc 3"/>
    <w:basedOn w:val="Normal"/>
    <w:next w:val="Normal"/>
    <w:autoRedefine/>
    <w:uiPriority w:val="39"/>
    <w:unhideWhenUsed/>
    <w:rsid w:val="003E7CE3"/>
    <w:pPr>
      <w:spacing w:after="100"/>
      <w:ind w:left="520"/>
    </w:pPr>
  </w:style>
  <w:style w:type="character" w:customStyle="1" w:styleId="Heading4Char">
    <w:name w:val="Heading 4 Char"/>
    <w:basedOn w:val="DefaultParagraphFont"/>
    <w:link w:val="Heading4"/>
    <w:uiPriority w:val="9"/>
    <w:rsid w:val="00AD25F0"/>
    <w:rPr>
      <w:rFonts w:ascii="Times New Roman" w:hAnsi="Times New Roman" w:cs="Times New Roman"/>
      <w:b/>
      <w:bCs/>
      <w:sz w:val="24"/>
      <w:szCs w:val="24"/>
      <w:lang w:val="en-US"/>
    </w:rPr>
  </w:style>
  <w:style w:type="character" w:customStyle="1" w:styleId="Heading5Char">
    <w:name w:val="Heading 5 Char"/>
    <w:basedOn w:val="DefaultParagraphFont"/>
    <w:link w:val="Heading5"/>
    <w:rsid w:val="002F403B"/>
    <w:rPr>
      <w:rFonts w:ascii="Arial Narrow" w:hAnsi="Arial Narrow" w:cs="Times New Roman"/>
      <w:b/>
      <w:bCs/>
      <w:sz w:val="26"/>
      <w:szCs w:val="24"/>
      <w:lang w:val="en-US"/>
    </w:rPr>
  </w:style>
  <w:style w:type="character" w:customStyle="1" w:styleId="Heading6Char">
    <w:name w:val="Heading 6 Char"/>
    <w:aliases w:val="Heading 6A Char"/>
    <w:basedOn w:val="DefaultParagraphFont"/>
    <w:link w:val="Heading6"/>
    <w:rsid w:val="002F403B"/>
    <w:rPr>
      <w:rFonts w:ascii="Arial Narrow" w:hAnsi="Arial Narrow" w:cs="Times New Roman"/>
      <w:b/>
      <w:bCs/>
      <w:sz w:val="26"/>
      <w:szCs w:val="24"/>
      <w:lang w:val="en-US"/>
    </w:rPr>
  </w:style>
  <w:style w:type="character" w:customStyle="1" w:styleId="Heading7Char">
    <w:name w:val="Heading 7 Char"/>
    <w:basedOn w:val="DefaultParagraphFont"/>
    <w:link w:val="Heading7"/>
    <w:uiPriority w:val="9"/>
    <w:rsid w:val="002F403B"/>
    <w:rPr>
      <w:rFonts w:ascii="Arial Narrow" w:hAnsi="Arial Narrow" w:cs="Times New Roman"/>
      <w:b/>
      <w:bCs/>
      <w:sz w:val="40"/>
      <w:szCs w:val="24"/>
      <w:lang w:val="en-US"/>
    </w:rPr>
  </w:style>
  <w:style w:type="character" w:customStyle="1" w:styleId="Heading8Char">
    <w:name w:val="Heading 8 Char"/>
    <w:basedOn w:val="DefaultParagraphFont"/>
    <w:link w:val="Heading8"/>
    <w:rsid w:val="002F403B"/>
    <w:rPr>
      <w:rFonts w:ascii="Arial Narrow" w:hAnsi="Arial Narrow" w:cs="Times New Roman"/>
      <w:b/>
      <w:bCs/>
      <w:i/>
      <w:iCs/>
      <w:sz w:val="26"/>
      <w:szCs w:val="24"/>
      <w:lang w:val="en-US"/>
    </w:rPr>
  </w:style>
  <w:style w:type="character" w:customStyle="1" w:styleId="Heading9Char">
    <w:name w:val="Heading 9 Char"/>
    <w:basedOn w:val="DefaultParagraphFont"/>
    <w:link w:val="Heading9"/>
    <w:rsid w:val="002F403B"/>
    <w:rPr>
      <w:rFonts w:ascii="Arial Narrow" w:hAnsi="Arial Narrow" w:cs="Times New Roman"/>
      <w:b/>
      <w:bCs/>
      <w:sz w:val="26"/>
      <w:szCs w:val="24"/>
    </w:rPr>
  </w:style>
  <w:style w:type="numbering" w:customStyle="1" w:styleId="NoList1">
    <w:name w:val="No List1"/>
    <w:next w:val="NoList"/>
    <w:uiPriority w:val="99"/>
    <w:semiHidden/>
    <w:unhideWhenUsed/>
    <w:rsid w:val="002F403B"/>
  </w:style>
  <w:style w:type="paragraph" w:styleId="BodyText3">
    <w:name w:val="Body Text 3"/>
    <w:basedOn w:val="Normal"/>
    <w:link w:val="BodyText3Char"/>
    <w:rsid w:val="002F403B"/>
    <w:pPr>
      <w:spacing w:line="240" w:lineRule="auto"/>
      <w:jc w:val="center"/>
    </w:pPr>
    <w:rPr>
      <w:b/>
      <w:sz w:val="40"/>
      <w:szCs w:val="32"/>
      <w:lang w:val="en-US" w:eastAsia="en-GB"/>
    </w:rPr>
  </w:style>
  <w:style w:type="character" w:customStyle="1" w:styleId="BodyText3Char">
    <w:name w:val="Body Text 3 Char"/>
    <w:basedOn w:val="DefaultParagraphFont"/>
    <w:link w:val="BodyText3"/>
    <w:rsid w:val="002F403B"/>
    <w:rPr>
      <w:rFonts w:ascii="Arial Narrow" w:hAnsi="Arial Narrow" w:cs="Times New Roman"/>
      <w:b/>
      <w:sz w:val="40"/>
      <w:szCs w:val="32"/>
      <w:lang w:val="en-US" w:eastAsia="en-GB"/>
    </w:rPr>
  </w:style>
  <w:style w:type="paragraph" w:styleId="Title">
    <w:name w:val="Title"/>
    <w:basedOn w:val="Normal"/>
    <w:link w:val="TitleChar"/>
    <w:uiPriority w:val="10"/>
    <w:qFormat/>
    <w:rsid w:val="002F403B"/>
    <w:pPr>
      <w:spacing w:line="240" w:lineRule="auto"/>
      <w:jc w:val="center"/>
    </w:pPr>
    <w:rPr>
      <w:b/>
      <w:sz w:val="40"/>
      <w:lang w:val="en-US" w:eastAsia="en-GB"/>
    </w:rPr>
  </w:style>
  <w:style w:type="character" w:customStyle="1" w:styleId="TitleChar">
    <w:name w:val="Title Char"/>
    <w:basedOn w:val="DefaultParagraphFont"/>
    <w:link w:val="Title"/>
    <w:uiPriority w:val="10"/>
    <w:rsid w:val="002F403B"/>
    <w:rPr>
      <w:rFonts w:ascii="Arial Narrow" w:hAnsi="Arial Narrow" w:cs="Times New Roman"/>
      <w:b/>
      <w:sz w:val="40"/>
      <w:szCs w:val="24"/>
      <w:lang w:val="en-US" w:eastAsia="en-GB"/>
    </w:rPr>
  </w:style>
  <w:style w:type="paragraph" w:styleId="BodyText">
    <w:name w:val="Body Text"/>
    <w:aliases w:val="Body Text Char Char"/>
    <w:basedOn w:val="Normal"/>
    <w:link w:val="BodyTextChar"/>
    <w:rsid w:val="002F403B"/>
    <w:pPr>
      <w:spacing w:line="240" w:lineRule="auto"/>
      <w:jc w:val="left"/>
    </w:pPr>
    <w:rPr>
      <w:b/>
      <w:bCs/>
      <w:u w:val="single"/>
      <w:lang w:val="en-US"/>
    </w:rPr>
  </w:style>
  <w:style w:type="character" w:customStyle="1" w:styleId="BodyTextChar">
    <w:name w:val="Body Text Char"/>
    <w:aliases w:val="Body Text Char Char Char"/>
    <w:basedOn w:val="DefaultParagraphFont"/>
    <w:link w:val="BodyText"/>
    <w:rsid w:val="002F403B"/>
    <w:rPr>
      <w:rFonts w:ascii="Arial Narrow" w:hAnsi="Arial Narrow" w:cs="Times New Roman"/>
      <w:b/>
      <w:bCs/>
      <w:sz w:val="26"/>
      <w:szCs w:val="24"/>
      <w:u w:val="single"/>
      <w:lang w:val="en-US"/>
    </w:rPr>
  </w:style>
  <w:style w:type="paragraph" w:styleId="Caption">
    <w:name w:val="caption"/>
    <w:basedOn w:val="Normal"/>
    <w:next w:val="Normal"/>
    <w:uiPriority w:val="35"/>
    <w:qFormat/>
    <w:rsid w:val="002F403B"/>
    <w:pPr>
      <w:spacing w:line="240" w:lineRule="auto"/>
      <w:jc w:val="left"/>
    </w:pPr>
    <w:rPr>
      <w:b/>
      <w:bCs/>
      <w:lang w:val="en-US"/>
    </w:rPr>
  </w:style>
  <w:style w:type="paragraph" w:customStyle="1" w:styleId="1AutoList1">
    <w:name w:val="1AutoList1"/>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4"/>
      <w:szCs w:val="24"/>
      <w:lang w:val="en-US"/>
    </w:rPr>
  </w:style>
  <w:style w:type="paragraph" w:styleId="BodyTextIndent">
    <w:name w:val="Body Text Indent"/>
    <w:basedOn w:val="Normal"/>
    <w:link w:val="BodyTextIndentChar"/>
    <w:rsid w:val="002F403B"/>
    <w:pPr>
      <w:spacing w:line="240" w:lineRule="auto"/>
      <w:ind w:left="748" w:hanging="748"/>
      <w:jc w:val="left"/>
    </w:pPr>
    <w:rPr>
      <w:lang w:val="en-US"/>
    </w:rPr>
  </w:style>
  <w:style w:type="character" w:customStyle="1" w:styleId="BodyTextIndentChar">
    <w:name w:val="Body Text Indent Char"/>
    <w:basedOn w:val="DefaultParagraphFont"/>
    <w:link w:val="BodyTextIndent"/>
    <w:rsid w:val="002F403B"/>
    <w:rPr>
      <w:rFonts w:ascii="Arial Narrow" w:hAnsi="Arial Narrow" w:cs="Times New Roman"/>
      <w:sz w:val="26"/>
      <w:szCs w:val="24"/>
      <w:lang w:val="en-US"/>
    </w:rPr>
  </w:style>
  <w:style w:type="paragraph" w:styleId="BodyText2">
    <w:name w:val="Body Text 2"/>
    <w:basedOn w:val="Normal"/>
    <w:link w:val="BodyText2Char"/>
    <w:rsid w:val="002F403B"/>
    <w:pPr>
      <w:spacing w:line="240" w:lineRule="auto"/>
      <w:jc w:val="center"/>
    </w:pPr>
    <w:rPr>
      <w:b/>
      <w:bCs/>
      <w:lang w:val="en-US"/>
    </w:rPr>
  </w:style>
  <w:style w:type="character" w:customStyle="1" w:styleId="BodyText2Char">
    <w:name w:val="Body Text 2 Char"/>
    <w:basedOn w:val="DefaultParagraphFont"/>
    <w:link w:val="BodyText2"/>
    <w:rsid w:val="002F403B"/>
    <w:rPr>
      <w:rFonts w:ascii="Arial Narrow" w:hAnsi="Arial Narrow" w:cs="Times New Roman"/>
      <w:b/>
      <w:bCs/>
      <w:sz w:val="26"/>
      <w:szCs w:val="24"/>
      <w:lang w:val="en-US"/>
    </w:rPr>
  </w:style>
  <w:style w:type="paragraph" w:styleId="FootnoteText">
    <w:name w:val="footnote text"/>
    <w:basedOn w:val="Normal"/>
    <w:link w:val="FootnoteTextChar"/>
    <w:uiPriority w:val="99"/>
    <w:rsid w:val="002F403B"/>
    <w:pPr>
      <w:spacing w:line="240" w:lineRule="auto"/>
      <w:jc w:val="left"/>
    </w:pPr>
    <w:rPr>
      <w:sz w:val="20"/>
      <w:szCs w:val="20"/>
      <w:lang w:val="en-US"/>
    </w:rPr>
  </w:style>
  <w:style w:type="character" w:customStyle="1" w:styleId="FootnoteTextChar">
    <w:name w:val="Footnote Text Char"/>
    <w:basedOn w:val="DefaultParagraphFont"/>
    <w:link w:val="FootnoteText"/>
    <w:uiPriority w:val="99"/>
    <w:rsid w:val="002F403B"/>
    <w:rPr>
      <w:rFonts w:ascii="Arial Narrow" w:hAnsi="Arial Narrow" w:cs="Times New Roman"/>
      <w:sz w:val="20"/>
      <w:szCs w:val="20"/>
      <w:lang w:val="en-US"/>
    </w:rPr>
  </w:style>
  <w:style w:type="character" w:styleId="FootnoteReference">
    <w:name w:val="footnote reference"/>
    <w:uiPriority w:val="99"/>
    <w:rsid w:val="002F403B"/>
    <w:rPr>
      <w:vertAlign w:val="superscript"/>
    </w:rPr>
  </w:style>
  <w:style w:type="paragraph" w:customStyle="1" w:styleId="1BulletList">
    <w:name w:val="1Bullet List"/>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0"/>
      <w:szCs w:val="24"/>
      <w:lang w:val="en-US"/>
    </w:rPr>
  </w:style>
  <w:style w:type="paragraph" w:customStyle="1" w:styleId="1AutoList33">
    <w:name w:val="1AutoList33"/>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1Paragraph1">
    <w:name w:val="1Paragraph1"/>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Level1">
    <w:name w:val="Level 1"/>
    <w:basedOn w:val="Normal"/>
    <w:rsid w:val="002F403B"/>
    <w:pPr>
      <w:widowControl w:val="0"/>
      <w:autoSpaceDE w:val="0"/>
      <w:autoSpaceDN w:val="0"/>
      <w:adjustRightInd w:val="0"/>
      <w:spacing w:line="240" w:lineRule="auto"/>
      <w:ind w:left="720" w:hanging="720"/>
      <w:jc w:val="left"/>
      <w:outlineLvl w:val="0"/>
    </w:pPr>
    <w:rPr>
      <w:lang w:val="en-US"/>
    </w:rPr>
  </w:style>
  <w:style w:type="paragraph" w:styleId="TOC4">
    <w:name w:val="toc 4"/>
    <w:basedOn w:val="Normal"/>
    <w:next w:val="Normal"/>
    <w:autoRedefine/>
    <w:uiPriority w:val="39"/>
    <w:rsid w:val="002F403B"/>
    <w:pPr>
      <w:spacing w:line="240" w:lineRule="auto"/>
      <w:ind w:left="720"/>
      <w:jc w:val="left"/>
    </w:pPr>
    <w:rPr>
      <w:rFonts w:ascii="Calibri" w:hAnsi="Calibri"/>
      <w:sz w:val="18"/>
      <w:szCs w:val="18"/>
      <w:lang w:val="en-US"/>
    </w:rPr>
  </w:style>
  <w:style w:type="paragraph" w:customStyle="1" w:styleId="logtoc1">
    <w:name w:val="logtoc1"/>
    <w:basedOn w:val="Heading1"/>
    <w:rsid w:val="002F403B"/>
    <w:pPr>
      <w:keepLines w:val="0"/>
      <w:jc w:val="both"/>
    </w:pPr>
    <w:rPr>
      <w:rFonts w:ascii="Times New Roman" w:eastAsia="Times New Roman" w:hAnsi="Times New Roman" w:cs="Arial"/>
      <w:b/>
      <w:color w:val="984806"/>
      <w:kern w:val="32"/>
      <w:sz w:val="26"/>
      <w:szCs w:val="32"/>
      <w:lang w:val="en-US" w:eastAsia="en-GB"/>
    </w:rPr>
  </w:style>
  <w:style w:type="paragraph" w:customStyle="1" w:styleId="logtoc2">
    <w:name w:val="logtoc2"/>
    <w:basedOn w:val="Heading2"/>
    <w:rsid w:val="002F403B"/>
    <w:pPr>
      <w:keepLines w:val="0"/>
      <w:jc w:val="left"/>
    </w:pPr>
    <w:rPr>
      <w:rFonts w:ascii="Times New Roman Bold" w:eastAsia="Times New Roman" w:hAnsi="Times New Roman Bold" w:cs="Arial"/>
      <w:iCs/>
      <w:sz w:val="26"/>
      <w:lang w:eastAsia="en-GB"/>
    </w:rPr>
  </w:style>
  <w:style w:type="paragraph" w:customStyle="1" w:styleId="logtoc3">
    <w:name w:val="logtoc3"/>
    <w:basedOn w:val="Heading3"/>
    <w:rsid w:val="002F403B"/>
    <w:pPr>
      <w:keepLines w:val="0"/>
    </w:pPr>
    <w:rPr>
      <w:rFonts w:eastAsia="Times New Roman" w:cs="Arial"/>
      <w:color w:val="auto"/>
      <w:sz w:val="26"/>
      <w:szCs w:val="26"/>
    </w:rPr>
  </w:style>
  <w:style w:type="paragraph" w:styleId="TOC5">
    <w:name w:val="toc 5"/>
    <w:basedOn w:val="Normal"/>
    <w:next w:val="Normal"/>
    <w:autoRedefine/>
    <w:uiPriority w:val="39"/>
    <w:rsid w:val="002F403B"/>
    <w:pPr>
      <w:spacing w:line="240" w:lineRule="auto"/>
      <w:ind w:left="960"/>
      <w:jc w:val="left"/>
    </w:pPr>
    <w:rPr>
      <w:rFonts w:ascii="Calibri" w:hAnsi="Calibri"/>
      <w:sz w:val="18"/>
      <w:szCs w:val="18"/>
      <w:lang w:val="en-US"/>
    </w:rPr>
  </w:style>
  <w:style w:type="paragraph" w:styleId="TOC6">
    <w:name w:val="toc 6"/>
    <w:basedOn w:val="Normal"/>
    <w:next w:val="Normal"/>
    <w:autoRedefine/>
    <w:uiPriority w:val="39"/>
    <w:rsid w:val="002F403B"/>
    <w:pPr>
      <w:spacing w:line="240" w:lineRule="auto"/>
      <w:ind w:left="1200"/>
      <w:jc w:val="left"/>
    </w:pPr>
    <w:rPr>
      <w:rFonts w:ascii="Calibri" w:hAnsi="Calibri"/>
      <w:sz w:val="18"/>
      <w:szCs w:val="18"/>
      <w:lang w:val="en-US"/>
    </w:rPr>
  </w:style>
  <w:style w:type="paragraph" w:styleId="TOC7">
    <w:name w:val="toc 7"/>
    <w:basedOn w:val="Normal"/>
    <w:next w:val="Normal"/>
    <w:autoRedefine/>
    <w:uiPriority w:val="39"/>
    <w:rsid w:val="002F403B"/>
    <w:pPr>
      <w:spacing w:line="240" w:lineRule="auto"/>
      <w:ind w:left="1440"/>
      <w:jc w:val="left"/>
    </w:pPr>
    <w:rPr>
      <w:rFonts w:ascii="Calibri" w:hAnsi="Calibri"/>
      <w:sz w:val="18"/>
      <w:szCs w:val="18"/>
      <w:lang w:val="en-US"/>
    </w:rPr>
  </w:style>
  <w:style w:type="paragraph" w:styleId="TOC8">
    <w:name w:val="toc 8"/>
    <w:basedOn w:val="Normal"/>
    <w:next w:val="Normal"/>
    <w:autoRedefine/>
    <w:uiPriority w:val="39"/>
    <w:rsid w:val="002F403B"/>
    <w:pPr>
      <w:spacing w:line="240" w:lineRule="auto"/>
      <w:ind w:left="1680"/>
      <w:jc w:val="left"/>
    </w:pPr>
    <w:rPr>
      <w:rFonts w:ascii="Calibri" w:hAnsi="Calibri"/>
      <w:sz w:val="18"/>
      <w:szCs w:val="18"/>
      <w:lang w:val="en-US"/>
    </w:rPr>
  </w:style>
  <w:style w:type="paragraph" w:styleId="TOC9">
    <w:name w:val="toc 9"/>
    <w:basedOn w:val="Normal"/>
    <w:next w:val="Normal"/>
    <w:autoRedefine/>
    <w:uiPriority w:val="39"/>
    <w:rsid w:val="002F403B"/>
    <w:pPr>
      <w:spacing w:line="240" w:lineRule="auto"/>
      <w:ind w:left="1920"/>
      <w:jc w:val="left"/>
    </w:pPr>
    <w:rPr>
      <w:rFonts w:ascii="Calibri" w:hAnsi="Calibri"/>
      <w:sz w:val="18"/>
      <w:szCs w:val="18"/>
      <w:lang w:val="en-US"/>
    </w:rPr>
  </w:style>
  <w:style w:type="paragraph" w:customStyle="1" w:styleId="1AutoList59">
    <w:name w:val="1AutoList59"/>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1AutoList3">
    <w:name w:val="1AutoList3"/>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rPr>
  </w:style>
  <w:style w:type="paragraph" w:customStyle="1" w:styleId="a">
    <w:name w:val="_"/>
    <w:rsid w:val="002F403B"/>
    <w:pPr>
      <w:widowControl w:val="0"/>
      <w:autoSpaceDE w:val="0"/>
      <w:autoSpaceDN w:val="0"/>
      <w:adjustRightInd w:val="0"/>
      <w:spacing w:after="0" w:line="240" w:lineRule="auto"/>
      <w:ind w:left="-1440"/>
    </w:pPr>
    <w:rPr>
      <w:rFonts w:ascii="Times New Roman" w:hAnsi="Times New Roman" w:cs="Times New Roman"/>
      <w:sz w:val="24"/>
      <w:szCs w:val="24"/>
    </w:rPr>
  </w:style>
  <w:style w:type="paragraph" w:customStyle="1" w:styleId="2BulletList">
    <w:name w:val="2Bullet List"/>
    <w:rsid w:val="002F403B"/>
    <w:pPr>
      <w:widowControl w:val="0"/>
      <w:tabs>
        <w:tab w:val="left" w:pos="720"/>
        <w:tab w:val="left" w:pos="1440"/>
      </w:tabs>
      <w:autoSpaceDE w:val="0"/>
      <w:autoSpaceDN w:val="0"/>
      <w:adjustRightInd w:val="0"/>
      <w:spacing w:after="0" w:line="240" w:lineRule="auto"/>
      <w:ind w:left="1440" w:hanging="720"/>
      <w:jc w:val="both"/>
    </w:pPr>
    <w:rPr>
      <w:rFonts w:ascii="Times New Roman" w:hAnsi="Times New Roman" w:cs="Times New Roman"/>
      <w:sz w:val="24"/>
      <w:szCs w:val="24"/>
      <w:lang w:val="en-US"/>
    </w:rPr>
  </w:style>
  <w:style w:type="paragraph" w:customStyle="1" w:styleId="1AutoList34">
    <w:name w:val="1AutoList34"/>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4"/>
      <w:szCs w:val="24"/>
      <w:lang w:val="en-US"/>
    </w:rPr>
  </w:style>
  <w:style w:type="paragraph" w:customStyle="1" w:styleId="n">
    <w:name w:val="n"/>
    <w:basedOn w:val="Heading1"/>
    <w:rsid w:val="002F403B"/>
    <w:pPr>
      <w:keepLines w:val="0"/>
      <w:jc w:val="both"/>
    </w:pPr>
    <w:rPr>
      <w:rFonts w:ascii="Times New Roman" w:eastAsia="Times New Roman" w:hAnsi="Times New Roman" w:cs="Arial"/>
      <w:b/>
      <w:noProof/>
      <w:color w:val="984806"/>
      <w:kern w:val="32"/>
      <w:sz w:val="26"/>
      <w:szCs w:val="32"/>
      <w:lang w:val="en-US" w:eastAsia="en-GB"/>
    </w:rPr>
  </w:style>
  <w:style w:type="character" w:customStyle="1" w:styleId="LargeBullet">
    <w:name w:val="Large Bullet"/>
    <w:rsid w:val="002F403B"/>
    <w:rPr>
      <w:lang w:val="en-GB"/>
    </w:rPr>
  </w:style>
  <w:style w:type="paragraph" w:styleId="EndnoteText">
    <w:name w:val="endnote text"/>
    <w:basedOn w:val="Normal"/>
    <w:link w:val="EndnoteTextChar"/>
    <w:semiHidden/>
    <w:rsid w:val="002F403B"/>
    <w:pPr>
      <w:spacing w:line="240" w:lineRule="auto"/>
      <w:jc w:val="left"/>
    </w:pPr>
    <w:rPr>
      <w:sz w:val="20"/>
      <w:szCs w:val="20"/>
      <w:lang w:val="en-US"/>
    </w:rPr>
  </w:style>
  <w:style w:type="character" w:customStyle="1" w:styleId="EndnoteTextChar">
    <w:name w:val="Endnote Text Char"/>
    <w:basedOn w:val="DefaultParagraphFont"/>
    <w:link w:val="EndnoteText"/>
    <w:semiHidden/>
    <w:rsid w:val="002F403B"/>
    <w:rPr>
      <w:rFonts w:ascii="Arial Narrow" w:hAnsi="Arial Narrow" w:cs="Times New Roman"/>
      <w:sz w:val="20"/>
      <w:szCs w:val="20"/>
      <w:lang w:val="en-US"/>
    </w:rPr>
  </w:style>
  <w:style w:type="paragraph" w:styleId="BodyTextIndent2">
    <w:name w:val="Body Text Indent 2"/>
    <w:basedOn w:val="Normal"/>
    <w:link w:val="BodyTextIndent2Char"/>
    <w:semiHidden/>
    <w:rsid w:val="002F403B"/>
    <w:pPr>
      <w:spacing w:after="120" w:line="480" w:lineRule="auto"/>
      <w:ind w:left="283"/>
      <w:jc w:val="left"/>
    </w:pPr>
    <w:rPr>
      <w:lang w:val="en-US"/>
    </w:rPr>
  </w:style>
  <w:style w:type="character" w:customStyle="1" w:styleId="BodyTextIndent2Char">
    <w:name w:val="Body Text Indent 2 Char"/>
    <w:basedOn w:val="DefaultParagraphFont"/>
    <w:link w:val="BodyTextIndent2"/>
    <w:semiHidden/>
    <w:rsid w:val="002F403B"/>
    <w:rPr>
      <w:rFonts w:ascii="Arial Narrow" w:hAnsi="Arial Narrow" w:cs="Times New Roman"/>
      <w:sz w:val="26"/>
      <w:szCs w:val="24"/>
      <w:lang w:val="en-US"/>
    </w:rPr>
  </w:style>
  <w:style w:type="paragraph" w:customStyle="1" w:styleId="Style10">
    <w:name w:val="Style10"/>
    <w:basedOn w:val="Heading1"/>
    <w:rsid w:val="002F403B"/>
    <w:pPr>
      <w:keepLines w:val="0"/>
      <w:spacing w:before="240" w:after="60"/>
    </w:pPr>
    <w:rPr>
      <w:rFonts w:ascii="Times New Roman Bold" w:eastAsia="Times New Roman" w:hAnsi="Times New Roman Bold" w:cs="Times New Roman"/>
      <w:b/>
      <w:color w:val="984806"/>
      <w:kern w:val="32"/>
      <w:sz w:val="26"/>
      <w:szCs w:val="24"/>
    </w:rPr>
  </w:style>
  <w:style w:type="paragraph" w:styleId="DocumentMap">
    <w:name w:val="Document Map"/>
    <w:basedOn w:val="Normal"/>
    <w:link w:val="DocumentMapChar"/>
    <w:uiPriority w:val="99"/>
    <w:semiHidden/>
    <w:rsid w:val="002F403B"/>
    <w:pPr>
      <w:shd w:val="clear" w:color="auto" w:fill="000080"/>
      <w:spacing w:line="240" w:lineRule="auto"/>
      <w:jc w:val="left"/>
    </w:pPr>
    <w:rPr>
      <w:rFonts w:ascii="Tahoma" w:hAnsi="Tahoma" w:cs="Tahoma"/>
      <w:lang w:val="en-US"/>
    </w:rPr>
  </w:style>
  <w:style w:type="character" w:customStyle="1" w:styleId="DocumentMapChar">
    <w:name w:val="Document Map Char"/>
    <w:basedOn w:val="DefaultParagraphFont"/>
    <w:link w:val="DocumentMap"/>
    <w:uiPriority w:val="99"/>
    <w:semiHidden/>
    <w:rsid w:val="002F403B"/>
    <w:rPr>
      <w:rFonts w:ascii="Tahoma" w:hAnsi="Tahoma" w:cs="Tahoma"/>
      <w:sz w:val="26"/>
      <w:szCs w:val="24"/>
      <w:shd w:val="clear" w:color="auto" w:fill="000080"/>
      <w:lang w:val="en-US"/>
    </w:rPr>
  </w:style>
  <w:style w:type="paragraph" w:styleId="BodyTextIndent3">
    <w:name w:val="Body Text Indent 3"/>
    <w:basedOn w:val="Normal"/>
    <w:link w:val="BodyTextIndent3Char"/>
    <w:semiHidden/>
    <w:rsid w:val="002F403B"/>
    <w:pPr>
      <w:spacing w:after="120" w:line="240" w:lineRule="auto"/>
      <w:ind w:left="283"/>
      <w:jc w:val="left"/>
    </w:pPr>
    <w:rPr>
      <w:sz w:val="16"/>
      <w:szCs w:val="16"/>
      <w:lang w:val="en-US"/>
    </w:rPr>
  </w:style>
  <w:style w:type="character" w:customStyle="1" w:styleId="BodyTextIndent3Char">
    <w:name w:val="Body Text Indent 3 Char"/>
    <w:basedOn w:val="DefaultParagraphFont"/>
    <w:link w:val="BodyTextIndent3"/>
    <w:semiHidden/>
    <w:rsid w:val="002F403B"/>
    <w:rPr>
      <w:rFonts w:ascii="Arial Narrow" w:hAnsi="Arial Narrow" w:cs="Times New Roman"/>
      <w:sz w:val="16"/>
      <w:szCs w:val="16"/>
      <w:lang w:val="en-US"/>
    </w:rPr>
  </w:style>
  <w:style w:type="paragraph" w:customStyle="1" w:styleId="Bullet1">
    <w:name w:val="Bullet 1"/>
    <w:aliases w:val="b1"/>
    <w:basedOn w:val="Normal"/>
    <w:uiPriority w:val="99"/>
    <w:rsid w:val="002F403B"/>
    <w:pPr>
      <w:keepLines/>
      <w:numPr>
        <w:numId w:val="2"/>
      </w:numPr>
      <w:tabs>
        <w:tab w:val="left" w:pos="540"/>
        <w:tab w:val="right" w:pos="9270"/>
      </w:tabs>
      <w:spacing w:before="120" w:line="240" w:lineRule="auto"/>
      <w:jc w:val="left"/>
    </w:pPr>
    <w:rPr>
      <w:szCs w:val="20"/>
      <w:lang w:val="en-CA"/>
    </w:rPr>
  </w:style>
  <w:style w:type="paragraph" w:customStyle="1" w:styleId="StyleJustified">
    <w:name w:val="Style Justified"/>
    <w:basedOn w:val="Normal"/>
    <w:rsid w:val="002F403B"/>
    <w:pPr>
      <w:widowControl w:val="0"/>
      <w:autoSpaceDE w:val="0"/>
      <w:autoSpaceDN w:val="0"/>
      <w:adjustRightInd w:val="0"/>
      <w:spacing w:before="120" w:after="120" w:line="240" w:lineRule="auto"/>
    </w:pPr>
    <w:rPr>
      <w:sz w:val="20"/>
      <w:szCs w:val="20"/>
      <w:lang w:val="en-US"/>
    </w:rPr>
  </w:style>
  <w:style w:type="paragraph" w:customStyle="1" w:styleId="Level2">
    <w:name w:val="Level 2"/>
    <w:basedOn w:val="Normal"/>
    <w:rsid w:val="002F403B"/>
    <w:pPr>
      <w:widowControl w:val="0"/>
      <w:tabs>
        <w:tab w:val="num" w:pos="1440"/>
      </w:tabs>
      <w:autoSpaceDE w:val="0"/>
      <w:autoSpaceDN w:val="0"/>
      <w:adjustRightInd w:val="0"/>
      <w:spacing w:after="120" w:line="240" w:lineRule="auto"/>
      <w:ind w:left="1440" w:hanging="360"/>
      <w:jc w:val="left"/>
      <w:outlineLvl w:val="1"/>
    </w:pPr>
    <w:rPr>
      <w:sz w:val="20"/>
      <w:szCs w:val="20"/>
      <w:lang w:val="en-US"/>
    </w:rPr>
  </w:style>
  <w:style w:type="paragraph" w:styleId="NormalWeb">
    <w:name w:val="Normal (Web)"/>
    <w:basedOn w:val="Normal"/>
    <w:uiPriority w:val="99"/>
    <w:rsid w:val="002F403B"/>
    <w:pPr>
      <w:spacing w:before="100" w:beforeAutospacing="1" w:after="100" w:afterAutospacing="1" w:line="240" w:lineRule="auto"/>
      <w:jc w:val="left"/>
    </w:pPr>
    <w:rPr>
      <w:lang w:val="en-US"/>
    </w:rPr>
  </w:style>
  <w:style w:type="paragraph" w:styleId="Subtitle">
    <w:name w:val="Subtitle"/>
    <w:basedOn w:val="Normal"/>
    <w:link w:val="SubtitleChar"/>
    <w:qFormat/>
    <w:rsid w:val="002F403B"/>
    <w:pPr>
      <w:numPr>
        <w:numId w:val="3"/>
      </w:numPr>
      <w:autoSpaceDE w:val="0"/>
      <w:autoSpaceDN w:val="0"/>
      <w:spacing w:line="240" w:lineRule="auto"/>
      <w:jc w:val="left"/>
    </w:pPr>
    <w:rPr>
      <w:b/>
      <w:bCs/>
      <w:lang w:eastAsia="en-GB"/>
    </w:rPr>
  </w:style>
  <w:style w:type="character" w:customStyle="1" w:styleId="SubtitleChar">
    <w:name w:val="Subtitle Char"/>
    <w:basedOn w:val="DefaultParagraphFont"/>
    <w:link w:val="Subtitle"/>
    <w:rsid w:val="002F403B"/>
    <w:rPr>
      <w:rFonts w:ascii="Arial Narrow" w:hAnsi="Arial Narrow" w:cs="Times New Roman"/>
      <w:b/>
      <w:bCs/>
      <w:sz w:val="26"/>
      <w:szCs w:val="24"/>
      <w:lang w:eastAsia="en-GB"/>
    </w:rPr>
  </w:style>
  <w:style w:type="paragraph" w:styleId="Index1">
    <w:name w:val="index 1"/>
    <w:basedOn w:val="Normal"/>
    <w:next w:val="Normal"/>
    <w:autoRedefine/>
    <w:semiHidden/>
    <w:rsid w:val="002F403B"/>
    <w:pPr>
      <w:spacing w:line="240" w:lineRule="auto"/>
      <w:ind w:left="240" w:hanging="240"/>
      <w:jc w:val="left"/>
    </w:pPr>
    <w:rPr>
      <w:lang w:val="en-US"/>
    </w:rPr>
  </w:style>
  <w:style w:type="paragraph" w:styleId="Index2">
    <w:name w:val="index 2"/>
    <w:basedOn w:val="Normal"/>
    <w:next w:val="Normal"/>
    <w:autoRedefine/>
    <w:semiHidden/>
    <w:rsid w:val="002F403B"/>
    <w:pPr>
      <w:spacing w:line="240" w:lineRule="auto"/>
      <w:ind w:left="480" w:hanging="240"/>
      <w:jc w:val="left"/>
    </w:pPr>
    <w:rPr>
      <w:lang w:val="en-US"/>
    </w:rPr>
  </w:style>
  <w:style w:type="paragraph" w:customStyle="1" w:styleId="Char">
    <w:name w:val="Char"/>
    <w:basedOn w:val="Normal"/>
    <w:rsid w:val="002F403B"/>
    <w:pPr>
      <w:spacing w:after="160" w:line="240" w:lineRule="exact"/>
      <w:jc w:val="left"/>
    </w:pPr>
    <w:rPr>
      <w:rFonts w:ascii="Arial" w:hAnsi="Arial"/>
      <w:sz w:val="22"/>
      <w:lang w:val="en-ZA"/>
    </w:rPr>
  </w:style>
  <w:style w:type="character" w:customStyle="1" w:styleId="Heading21">
    <w:name w:val="Heading 21"/>
    <w:rsid w:val="002F403B"/>
    <w:rPr>
      <w:rFonts w:ascii="Times New Roman Bold" w:hAnsi="Times New Roman Bold"/>
      <w:b/>
      <w:sz w:val="24"/>
      <w:szCs w:val="24"/>
    </w:rPr>
  </w:style>
  <w:style w:type="paragraph" w:styleId="Index3">
    <w:name w:val="index 3"/>
    <w:basedOn w:val="Normal"/>
    <w:next w:val="Normal"/>
    <w:autoRedefine/>
    <w:semiHidden/>
    <w:rsid w:val="002F403B"/>
    <w:pPr>
      <w:spacing w:line="240" w:lineRule="auto"/>
      <w:ind w:left="720" w:hanging="240"/>
      <w:jc w:val="left"/>
    </w:pPr>
    <w:rPr>
      <w:lang w:val="en-US"/>
    </w:rPr>
  </w:style>
  <w:style w:type="paragraph" w:customStyle="1" w:styleId="DefaultParagraphFont1CharCharCharCharChar">
    <w:name w:val="Default Paragraph Font1 Char Char Char Char Char"/>
    <w:aliases w:val="Char Char Char Char Char Char Char Char Char Char Char Char Char Char Char Char Char"/>
    <w:basedOn w:val="Normal"/>
    <w:rsid w:val="002F403B"/>
    <w:pPr>
      <w:spacing w:after="160" w:line="240" w:lineRule="exact"/>
      <w:jc w:val="left"/>
    </w:pPr>
    <w:rPr>
      <w:rFonts w:ascii="Arial" w:hAnsi="Arial"/>
      <w:sz w:val="22"/>
      <w:lang w:val="en-ZA"/>
    </w:rPr>
  </w:style>
  <w:style w:type="paragraph" w:styleId="Index4">
    <w:name w:val="index 4"/>
    <w:basedOn w:val="Normal"/>
    <w:next w:val="Normal"/>
    <w:autoRedefine/>
    <w:semiHidden/>
    <w:rsid w:val="002F403B"/>
    <w:pPr>
      <w:spacing w:line="240" w:lineRule="auto"/>
      <w:ind w:left="960" w:hanging="240"/>
      <w:jc w:val="left"/>
    </w:pPr>
    <w:rPr>
      <w:lang w:val="en-US"/>
    </w:rPr>
  </w:style>
  <w:style w:type="paragraph" w:styleId="Index5">
    <w:name w:val="index 5"/>
    <w:basedOn w:val="Normal"/>
    <w:next w:val="Normal"/>
    <w:autoRedefine/>
    <w:semiHidden/>
    <w:rsid w:val="002F403B"/>
    <w:pPr>
      <w:spacing w:line="240" w:lineRule="auto"/>
      <w:ind w:left="1200" w:hanging="240"/>
      <w:jc w:val="left"/>
    </w:pPr>
    <w:rPr>
      <w:lang w:val="en-US"/>
    </w:rPr>
  </w:style>
  <w:style w:type="paragraph" w:styleId="Index6">
    <w:name w:val="index 6"/>
    <w:basedOn w:val="Normal"/>
    <w:next w:val="Normal"/>
    <w:autoRedefine/>
    <w:semiHidden/>
    <w:rsid w:val="002F403B"/>
    <w:pPr>
      <w:spacing w:line="240" w:lineRule="auto"/>
      <w:ind w:left="1440" w:hanging="240"/>
      <w:jc w:val="left"/>
    </w:pPr>
    <w:rPr>
      <w:lang w:val="en-US"/>
    </w:rPr>
  </w:style>
  <w:style w:type="paragraph" w:styleId="Index7">
    <w:name w:val="index 7"/>
    <w:basedOn w:val="Normal"/>
    <w:next w:val="Normal"/>
    <w:autoRedefine/>
    <w:semiHidden/>
    <w:rsid w:val="002F403B"/>
    <w:pPr>
      <w:spacing w:line="240" w:lineRule="auto"/>
      <w:ind w:left="1680" w:hanging="240"/>
      <w:jc w:val="left"/>
    </w:pPr>
    <w:rPr>
      <w:lang w:val="en-US"/>
    </w:rPr>
  </w:style>
  <w:style w:type="paragraph" w:styleId="Index8">
    <w:name w:val="index 8"/>
    <w:basedOn w:val="Normal"/>
    <w:next w:val="Normal"/>
    <w:autoRedefine/>
    <w:semiHidden/>
    <w:rsid w:val="002F403B"/>
    <w:pPr>
      <w:spacing w:line="240" w:lineRule="auto"/>
      <w:ind w:left="1920" w:hanging="240"/>
      <w:jc w:val="left"/>
    </w:pPr>
    <w:rPr>
      <w:lang w:val="en-US"/>
    </w:rPr>
  </w:style>
  <w:style w:type="paragraph" w:styleId="Index9">
    <w:name w:val="index 9"/>
    <w:basedOn w:val="Normal"/>
    <w:next w:val="Normal"/>
    <w:autoRedefine/>
    <w:semiHidden/>
    <w:rsid w:val="002F403B"/>
    <w:pPr>
      <w:spacing w:line="240" w:lineRule="auto"/>
      <w:ind w:left="2160" w:hanging="240"/>
      <w:jc w:val="left"/>
    </w:pPr>
    <w:rPr>
      <w:lang w:val="en-US"/>
    </w:rPr>
  </w:style>
  <w:style w:type="paragraph" w:styleId="IndexHeading">
    <w:name w:val="index heading"/>
    <w:basedOn w:val="Normal"/>
    <w:next w:val="Index1"/>
    <w:semiHidden/>
    <w:rsid w:val="002F403B"/>
    <w:pPr>
      <w:spacing w:before="120" w:after="120" w:line="240" w:lineRule="auto"/>
      <w:jc w:val="left"/>
    </w:pPr>
    <w:rPr>
      <w:b/>
      <w:bCs/>
      <w:i/>
      <w:iCs/>
      <w:lang w:val="en-US"/>
    </w:rPr>
  </w:style>
  <w:style w:type="character" w:customStyle="1" w:styleId="ListParagraphChar">
    <w:name w:val="List Paragraph Char"/>
    <w:aliases w:val="LIST OF TABLES. Char,List Paragraph1 Char"/>
    <w:link w:val="ListParagraph"/>
    <w:uiPriority w:val="34"/>
    <w:rsid w:val="002F403B"/>
    <w:rPr>
      <w:rFonts w:ascii="Arial Narrow" w:hAnsi="Arial Narrow" w:cs="Times New Roman"/>
      <w:sz w:val="26"/>
      <w:szCs w:val="24"/>
    </w:rPr>
  </w:style>
  <w:style w:type="table" w:customStyle="1" w:styleId="TableGrid1">
    <w:name w:val="Table Grid1"/>
    <w:basedOn w:val="TableNormal"/>
    <w:next w:val="TableGrid"/>
    <w:uiPriority w:val="59"/>
    <w:rsid w:val="002F403B"/>
    <w:pPr>
      <w:spacing w:after="0" w:line="240" w:lineRule="auto"/>
    </w:pPr>
    <w:rPr>
      <w:rFonts w:ascii="Times New Roman" w:hAnsi="Times New Roman" w:cs="Times New Roman"/>
      <w:sz w:val="20"/>
      <w:szCs w:val="20"/>
      <w:lang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Simple1">
    <w:name w:val="Table Simple 1"/>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2">
    <w:name w:val="Table 3D effects 2"/>
    <w:basedOn w:val="TableNormal"/>
    <w:rsid w:val="002F403B"/>
    <w:pPr>
      <w:spacing w:after="0" w:line="240" w:lineRule="auto"/>
    </w:pPr>
    <w:rPr>
      <w:rFonts w:ascii="Times New Roman" w:hAnsi="Times New Roman" w:cs="Times New Roman"/>
      <w:sz w:val="20"/>
      <w:szCs w:val="20"/>
      <w:lang w:eastAsia="en-GB"/>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2F403B"/>
    <w:pPr>
      <w:spacing w:after="0" w:line="240" w:lineRule="auto"/>
    </w:pPr>
    <w:rPr>
      <w:rFonts w:ascii="Times New Roman" w:hAnsi="Times New Roman" w:cs="Times New Roman"/>
      <w:color w:val="000080"/>
      <w:sz w:val="20"/>
      <w:szCs w:val="20"/>
      <w:lang w:eastAsia="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lockText">
    <w:name w:val="Block Text"/>
    <w:basedOn w:val="Normal"/>
    <w:rsid w:val="002F403B"/>
    <w:pPr>
      <w:widowControl w:val="0"/>
      <w:tabs>
        <w:tab w:val="left" w:pos="-1440"/>
      </w:tabs>
      <w:autoSpaceDE w:val="0"/>
      <w:autoSpaceDN w:val="0"/>
      <w:adjustRightInd w:val="0"/>
      <w:spacing w:line="240" w:lineRule="auto"/>
      <w:ind w:left="2700" w:right="1440" w:hanging="1980"/>
    </w:pPr>
  </w:style>
  <w:style w:type="character" w:customStyle="1" w:styleId="NoSpacingChar">
    <w:name w:val="No Spacing Char"/>
    <w:link w:val="NoSpacing"/>
    <w:rsid w:val="002F403B"/>
    <w:rPr>
      <w:rFonts w:ascii="Arial Narrow" w:hAnsi="Arial Narrow" w:cs="Times New Roman"/>
      <w:sz w:val="26"/>
      <w:szCs w:val="24"/>
    </w:rPr>
  </w:style>
  <w:style w:type="character" w:customStyle="1" w:styleId="Heading211">
    <w:name w:val="Heading 211"/>
    <w:rsid w:val="002F403B"/>
    <w:rPr>
      <w:rFonts w:ascii="Times New Roman Bold" w:hAnsi="Times New Roman Bold"/>
      <w:b/>
      <w:sz w:val="24"/>
      <w:szCs w:val="24"/>
    </w:rPr>
  </w:style>
  <w:style w:type="table" w:styleId="TableList7">
    <w:name w:val="Table List 7"/>
    <w:basedOn w:val="TableNormal"/>
    <w:rsid w:val="002F403B"/>
    <w:pPr>
      <w:spacing w:after="0" w:line="240" w:lineRule="auto"/>
    </w:pPr>
    <w:rPr>
      <w:rFonts w:ascii="Times New Roman" w:hAnsi="Times New Roman" w:cs="Times New Roman"/>
      <w:sz w:val="20"/>
      <w:szCs w:val="20"/>
      <w:lang w:eastAsia="en-GB"/>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MediumGrid1-Accent3">
    <w:name w:val="Medium Grid 1 Accent 3"/>
    <w:basedOn w:val="TableNormal"/>
    <w:uiPriority w:val="67"/>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Shading-Accent3">
    <w:name w:val="Light Shading Accent 3"/>
    <w:basedOn w:val="TableNormal"/>
    <w:uiPriority w:val="60"/>
    <w:rsid w:val="002F403B"/>
    <w:pPr>
      <w:spacing w:after="0" w:line="240" w:lineRule="auto"/>
    </w:pPr>
    <w:rPr>
      <w:rFonts w:ascii="Times New Roman" w:hAnsi="Times New Roman" w:cs="Times New Roman"/>
      <w:color w:val="76923C"/>
      <w:sz w:val="20"/>
      <w:szCs w:val="20"/>
      <w:lang w:eastAsia="en-GB"/>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Table3Deffects3">
    <w:name w:val="Table 3D effects 3"/>
    <w:basedOn w:val="TableNormal"/>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F403B"/>
    <w:pPr>
      <w:spacing w:after="0" w:line="240" w:lineRule="auto"/>
    </w:pPr>
    <w:rPr>
      <w:rFonts w:ascii="Times New Roman" w:hAnsi="Times New Roman" w:cs="Times New Roman"/>
      <w:b/>
      <w:bCs/>
      <w:sz w:val="20"/>
      <w:szCs w:val="20"/>
      <w:lang w:eastAsia="en-GB"/>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3">
    <w:name w:val="Table Colorful 3"/>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2F403B"/>
    <w:pPr>
      <w:spacing w:after="0" w:line="240" w:lineRule="auto"/>
    </w:pPr>
    <w:rPr>
      <w:rFonts w:ascii="Times New Roman" w:hAnsi="Times New Roman" w:cs="Times New Roman"/>
      <w:sz w:val="20"/>
      <w:szCs w:val="20"/>
      <w:lang w:eastAsia="en-GB"/>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LightShading2">
    <w:name w:val="Light Shading2"/>
    <w:basedOn w:val="TableNormal"/>
    <w:uiPriority w:val="60"/>
    <w:rsid w:val="002F403B"/>
    <w:pPr>
      <w:spacing w:after="0" w:line="240" w:lineRule="auto"/>
    </w:pPr>
    <w:rPr>
      <w:rFonts w:ascii="Calibri" w:eastAsia="Calibri" w:hAnsi="Calibri" w:cs="Times New Roman"/>
      <w:color w:val="000000"/>
      <w:sz w:val="20"/>
      <w:szCs w:val="20"/>
      <w:lang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2">
    <w:name w:val="Light List Accent 2"/>
    <w:basedOn w:val="TableNormal"/>
    <w:uiPriority w:val="61"/>
    <w:rsid w:val="002F403B"/>
    <w:pPr>
      <w:spacing w:after="0" w:line="240" w:lineRule="auto"/>
    </w:pPr>
    <w:rPr>
      <w:rFonts w:ascii="Calibri" w:eastAsia="Calibri" w:hAnsi="Calibri" w:cs="Times New Roman"/>
      <w:sz w:val="20"/>
      <w:szCs w:val="20"/>
      <w:lang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body">
    <w:name w:val="body"/>
    <w:basedOn w:val="Normal"/>
    <w:rsid w:val="002F403B"/>
    <w:pPr>
      <w:spacing w:before="100" w:beforeAutospacing="1" w:after="100" w:afterAutospacing="1" w:line="240" w:lineRule="auto"/>
      <w:jc w:val="left"/>
    </w:pPr>
    <w:rPr>
      <w:lang w:val="en-US"/>
    </w:rPr>
  </w:style>
  <w:style w:type="paragraph" w:customStyle="1" w:styleId="IFADparagraphno2ndlevel">
    <w:name w:val="IFAD paragraph no. 2nd level"/>
    <w:basedOn w:val="Normal"/>
    <w:rsid w:val="002F403B"/>
    <w:pPr>
      <w:tabs>
        <w:tab w:val="num" w:pos="1134"/>
      </w:tabs>
      <w:spacing w:after="120" w:line="240" w:lineRule="auto"/>
      <w:ind w:left="1134" w:hanging="567"/>
      <w:jc w:val="left"/>
    </w:pPr>
    <w:rPr>
      <w:rFonts w:ascii="Verdana" w:eastAsia="Calibri" w:hAnsi="Verdana" w:cs="Verdana"/>
      <w:sz w:val="20"/>
      <w:szCs w:val="20"/>
    </w:rPr>
  </w:style>
  <w:style w:type="paragraph" w:customStyle="1" w:styleId="IFADparagraphno3rdlevel">
    <w:name w:val="IFAD paragraph no. 3rd level"/>
    <w:basedOn w:val="Normal"/>
    <w:rsid w:val="002F403B"/>
    <w:pPr>
      <w:tabs>
        <w:tab w:val="num" w:pos="1701"/>
      </w:tabs>
      <w:spacing w:after="120" w:line="240" w:lineRule="auto"/>
      <w:ind w:left="1701" w:hanging="567"/>
      <w:jc w:val="left"/>
    </w:pPr>
    <w:rPr>
      <w:rFonts w:ascii="Verdana" w:eastAsia="Calibri" w:hAnsi="Verdana" w:cs="Verdana"/>
      <w:sz w:val="20"/>
      <w:szCs w:val="20"/>
    </w:rPr>
  </w:style>
  <w:style w:type="paragraph" w:customStyle="1" w:styleId="IFADparagraphno4thlevel">
    <w:name w:val="IFAD paragraph no. 4th level"/>
    <w:basedOn w:val="Normal"/>
    <w:rsid w:val="002F403B"/>
    <w:pPr>
      <w:tabs>
        <w:tab w:val="num" w:pos="1985"/>
      </w:tabs>
      <w:spacing w:line="240" w:lineRule="auto"/>
      <w:ind w:left="1985" w:hanging="284"/>
      <w:jc w:val="left"/>
    </w:pPr>
    <w:rPr>
      <w:rFonts w:ascii="Verdana" w:eastAsia="Calibri" w:hAnsi="Verdana" w:cs="Verdana"/>
      <w:sz w:val="20"/>
      <w:szCs w:val="20"/>
    </w:rPr>
  </w:style>
  <w:style w:type="paragraph" w:customStyle="1" w:styleId="IFADparagraphnumbering">
    <w:name w:val="IFAD paragraph numbering"/>
    <w:basedOn w:val="Normal"/>
    <w:rsid w:val="002F403B"/>
    <w:pPr>
      <w:tabs>
        <w:tab w:val="num" w:pos="567"/>
        <w:tab w:val="left" w:pos="1134"/>
      </w:tabs>
      <w:suppressAutoHyphens/>
      <w:spacing w:after="120" w:line="240" w:lineRule="auto"/>
      <w:ind w:left="567" w:hanging="567"/>
      <w:jc w:val="left"/>
    </w:pPr>
    <w:rPr>
      <w:rFonts w:ascii="Verdana" w:eastAsia="MS Mincho" w:hAnsi="Verdana" w:cs="Verdana"/>
      <w:kern w:val="2"/>
      <w:sz w:val="20"/>
      <w:szCs w:val="20"/>
    </w:rPr>
  </w:style>
  <w:style w:type="paragraph" w:styleId="CommentSubject">
    <w:name w:val="annotation subject"/>
    <w:basedOn w:val="CommentText"/>
    <w:next w:val="CommentText"/>
    <w:link w:val="CommentSubjectChar"/>
    <w:semiHidden/>
    <w:rsid w:val="002F403B"/>
    <w:pPr>
      <w:jc w:val="left"/>
    </w:pPr>
    <w:rPr>
      <w:b/>
      <w:bCs/>
      <w:lang w:val="en-US"/>
    </w:rPr>
  </w:style>
  <w:style w:type="character" w:customStyle="1" w:styleId="CommentSubjectChar">
    <w:name w:val="Comment Subject Char"/>
    <w:basedOn w:val="CommentTextChar"/>
    <w:link w:val="CommentSubject"/>
    <w:semiHidden/>
    <w:rsid w:val="002F403B"/>
    <w:rPr>
      <w:rFonts w:ascii="Arial Narrow" w:hAnsi="Arial Narrow" w:cs="Times New Roman"/>
      <w:b/>
      <w:bCs/>
      <w:sz w:val="20"/>
      <w:szCs w:val="20"/>
      <w:lang w:val="en-US"/>
    </w:rPr>
  </w:style>
  <w:style w:type="table" w:customStyle="1" w:styleId="LightShading1">
    <w:name w:val="Light Shading1"/>
    <w:basedOn w:val="TableNormal"/>
    <w:uiPriority w:val="60"/>
    <w:rsid w:val="002F403B"/>
    <w:pPr>
      <w:spacing w:before="200" w:after="0" w:line="240" w:lineRule="auto"/>
    </w:pPr>
    <w:rPr>
      <w:rFonts w:ascii="Calibri" w:eastAsia="Calibri" w:hAnsi="Calibri" w:cs="Times New Roman"/>
      <w:color w:val="000000"/>
      <w:sz w:val="20"/>
      <w:szCs w:val="20"/>
      <w:lang w:eastAsia="en-GB"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5">
    <w:name w:val="Light Shading Accent 5"/>
    <w:basedOn w:val="TableNormal"/>
    <w:uiPriority w:val="60"/>
    <w:rsid w:val="002F403B"/>
    <w:pPr>
      <w:spacing w:after="0" w:line="240" w:lineRule="auto"/>
    </w:pPr>
    <w:rPr>
      <w:rFonts w:ascii="Calibri" w:eastAsia="Calibri" w:hAnsi="Calibri" w:cs="Times New Roman"/>
      <w:color w:val="31849B"/>
      <w:sz w:val="20"/>
      <w:szCs w:val="20"/>
      <w:lang w:eastAsia="en-G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ListBullet">
    <w:name w:val="List Bullet"/>
    <w:basedOn w:val="Normal"/>
    <w:uiPriority w:val="99"/>
    <w:rsid w:val="002F403B"/>
    <w:pPr>
      <w:numPr>
        <w:numId w:val="4"/>
      </w:numPr>
      <w:spacing w:after="200" w:line="276" w:lineRule="auto"/>
      <w:jc w:val="left"/>
    </w:pPr>
    <w:rPr>
      <w:rFonts w:ascii="Calibri" w:eastAsia="Calibri" w:hAnsi="Calibri" w:cs="Calibri"/>
      <w:sz w:val="22"/>
      <w:szCs w:val="22"/>
      <w:lang w:val="en-US"/>
    </w:rPr>
  </w:style>
  <w:style w:type="paragraph" w:styleId="Quote">
    <w:name w:val="Quote"/>
    <w:basedOn w:val="Normal"/>
    <w:next w:val="Normal"/>
    <w:link w:val="QuoteChar"/>
    <w:uiPriority w:val="29"/>
    <w:qFormat/>
    <w:rsid w:val="002F403B"/>
    <w:pPr>
      <w:spacing w:line="240" w:lineRule="auto"/>
      <w:jc w:val="left"/>
    </w:pPr>
    <w:rPr>
      <w:i/>
      <w:iCs/>
      <w:color w:val="000000"/>
      <w:lang w:val="en-US"/>
    </w:rPr>
  </w:style>
  <w:style w:type="character" w:customStyle="1" w:styleId="QuoteChar">
    <w:name w:val="Quote Char"/>
    <w:basedOn w:val="DefaultParagraphFont"/>
    <w:link w:val="Quote"/>
    <w:uiPriority w:val="29"/>
    <w:rsid w:val="002F403B"/>
    <w:rPr>
      <w:rFonts w:ascii="Arial Narrow" w:hAnsi="Arial Narrow" w:cs="Times New Roman"/>
      <w:i/>
      <w:iCs/>
      <w:color w:val="000000"/>
      <w:sz w:val="26"/>
      <w:szCs w:val="24"/>
      <w:lang w:val="en-US"/>
    </w:rPr>
  </w:style>
  <w:style w:type="paragraph" w:customStyle="1" w:styleId="Style1">
    <w:name w:val="Style1"/>
    <w:basedOn w:val="Heading3"/>
    <w:autoRedefine/>
    <w:qFormat/>
    <w:rsid w:val="002F403B"/>
    <w:pPr>
      <w:jc w:val="center"/>
    </w:pPr>
    <w:rPr>
      <w:rFonts w:ascii="Sylfaen" w:eastAsia="Times New Roman" w:hAnsi="Sylfaen"/>
      <w:color w:val="auto"/>
      <w:sz w:val="26"/>
      <w:szCs w:val="22"/>
    </w:rPr>
  </w:style>
  <w:style w:type="paragraph" w:customStyle="1" w:styleId="Default">
    <w:name w:val="Default"/>
    <w:rsid w:val="002F403B"/>
    <w:pPr>
      <w:autoSpaceDE w:val="0"/>
      <w:autoSpaceDN w:val="0"/>
      <w:adjustRightInd w:val="0"/>
      <w:spacing w:after="0" w:line="240" w:lineRule="auto"/>
    </w:pPr>
    <w:rPr>
      <w:rFonts w:ascii="Arial" w:eastAsia="Calibri" w:hAnsi="Arial" w:cs="Arial"/>
      <w:color w:val="000000"/>
      <w:sz w:val="24"/>
      <w:szCs w:val="24"/>
      <w:lang w:eastAsia="en-GB"/>
    </w:rPr>
  </w:style>
  <w:style w:type="paragraph" w:customStyle="1" w:styleId="CharCharChar1Char">
    <w:name w:val="Char Char Char1 Char"/>
    <w:basedOn w:val="Normal"/>
    <w:rsid w:val="002F403B"/>
    <w:pPr>
      <w:spacing w:after="160" w:line="240" w:lineRule="exact"/>
      <w:jc w:val="left"/>
    </w:pPr>
    <w:rPr>
      <w:rFonts w:ascii="Arial" w:hAnsi="Arial"/>
      <w:sz w:val="22"/>
      <w:lang w:val="en-ZA"/>
    </w:rPr>
  </w:style>
  <w:style w:type="table" w:customStyle="1" w:styleId="LightShading3">
    <w:name w:val="Light Shading3"/>
    <w:basedOn w:val="TableNormal"/>
    <w:uiPriority w:val="60"/>
    <w:rsid w:val="002F403B"/>
    <w:pPr>
      <w:spacing w:after="0" w:line="240" w:lineRule="auto"/>
    </w:pPr>
    <w:rPr>
      <w:rFonts w:ascii="Calibri" w:eastAsia="Calibri" w:hAnsi="Calibri" w:cs="Times New Roman"/>
      <w:color w:val="000000"/>
      <w:sz w:val="20"/>
      <w:szCs w:val="20"/>
      <w:lang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11">
    <w:name w:val="style1"/>
    <w:basedOn w:val="Normal"/>
    <w:rsid w:val="008C1B20"/>
    <w:pPr>
      <w:spacing w:before="240" w:after="240" w:line="240" w:lineRule="auto"/>
      <w:jc w:val="left"/>
    </w:pPr>
    <w:rPr>
      <w:rFonts w:ascii="Arial" w:hAnsi="Arial" w:cs="Arial"/>
      <w:color w:val="000000"/>
      <w:sz w:val="18"/>
      <w:szCs w:val="18"/>
      <w:lang w:eastAsia="en-GB"/>
    </w:rPr>
  </w:style>
  <w:style w:type="table" w:customStyle="1" w:styleId="TableGrid2">
    <w:name w:val="Table Grid2"/>
    <w:basedOn w:val="TableNormal"/>
    <w:next w:val="TableGrid"/>
    <w:uiPriority w:val="59"/>
    <w:rsid w:val="000D68FD"/>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33461D"/>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80B0E"/>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945A18"/>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588C"/>
    <w:rPr>
      <w:color w:val="808080"/>
    </w:rPr>
  </w:style>
  <w:style w:type="table" w:styleId="LightList-Accent1">
    <w:name w:val="Light List Accent 1"/>
    <w:basedOn w:val="TableNormal"/>
    <w:uiPriority w:val="61"/>
    <w:rsid w:val="00490F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unhideWhenUsed/>
    <w:rsid w:val="003511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index heading" w:uiPriority="0"/>
    <w:lsdException w:name="caption" w:uiPriority="35" w:qFormat="1"/>
    <w:lsdException w:name="annotation reference" w:uiPriority="0"/>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annotation subject" w:uiPriority="0"/>
    <w:lsdException w:name="Table Simple 1" w:uiPriority="0"/>
    <w:lsdException w:name="Table Classic 1" w:uiPriority="0"/>
    <w:lsdException w:name="Table Classic 2" w:uiPriority="0"/>
    <w:lsdException w:name="Table Classic 3" w:uiPriority="0"/>
    <w:lsdException w:name="Table Colorful 2" w:uiPriority="0"/>
    <w:lsdException w:name="Table Colorful 3" w:uiPriority="0"/>
    <w:lsdException w:name="Table Columns 3" w:uiPriority="0"/>
    <w:lsdException w:name="Table List 7" w:uiPriority="0"/>
    <w:lsdException w:name="Table 3D effects 2" w:uiPriority="0"/>
    <w:lsdException w:name="Table 3D effects 3"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7A3"/>
    <w:pPr>
      <w:spacing w:after="0" w:line="360" w:lineRule="auto"/>
      <w:jc w:val="both"/>
    </w:pPr>
    <w:rPr>
      <w:rFonts w:ascii="Arial Narrow" w:hAnsi="Arial Narrow" w:cs="Times New Roman"/>
      <w:sz w:val="26"/>
      <w:szCs w:val="24"/>
    </w:rPr>
  </w:style>
  <w:style w:type="paragraph" w:styleId="Heading1">
    <w:name w:val="heading 1"/>
    <w:aliases w:val="Alog 1,page top"/>
    <w:basedOn w:val="Normal"/>
    <w:next w:val="Normal"/>
    <w:link w:val="Heading1Char"/>
    <w:uiPriority w:val="9"/>
    <w:qFormat/>
    <w:rsid w:val="00EE6172"/>
    <w:pPr>
      <w:keepNext/>
      <w:keepLines/>
      <w:spacing w:line="240" w:lineRule="auto"/>
      <w:jc w:val="center"/>
      <w:outlineLvl w:val="0"/>
    </w:pPr>
    <w:rPr>
      <w:rFonts w:eastAsiaTheme="majorEastAsia" w:cstheme="majorBidi"/>
      <w:bCs/>
      <w:color w:val="808080" w:themeColor="background1" w:themeShade="80"/>
      <w:sz w:val="60"/>
      <w:szCs w:val="28"/>
    </w:rPr>
  </w:style>
  <w:style w:type="paragraph" w:styleId="Heading2">
    <w:name w:val="heading 2"/>
    <w:aliases w:val="in head,Olga,h2,HEADING 2"/>
    <w:basedOn w:val="Normal"/>
    <w:next w:val="Normal"/>
    <w:link w:val="Heading2Char"/>
    <w:autoRedefine/>
    <w:uiPriority w:val="9"/>
    <w:unhideWhenUsed/>
    <w:qFormat/>
    <w:rsid w:val="005F11AD"/>
    <w:pPr>
      <w:keepNext/>
      <w:keepLines/>
      <w:spacing w:line="240" w:lineRule="auto"/>
      <w:outlineLvl w:val="1"/>
    </w:pPr>
    <w:rPr>
      <w:rFonts w:eastAsiaTheme="majorEastAsia" w:cstheme="majorBidi"/>
      <w:b/>
      <w:bCs/>
      <w:sz w:val="24"/>
    </w:rPr>
  </w:style>
  <w:style w:type="paragraph" w:styleId="Heading3">
    <w:name w:val="heading 3"/>
    <w:aliases w:val="HEADIND 3"/>
    <w:basedOn w:val="Normal"/>
    <w:next w:val="Normal"/>
    <w:link w:val="Heading3Char"/>
    <w:autoRedefine/>
    <w:uiPriority w:val="9"/>
    <w:unhideWhenUsed/>
    <w:qFormat/>
    <w:rsid w:val="00786530"/>
    <w:pPr>
      <w:keepNext/>
      <w:keepLines/>
      <w:ind w:left="720" w:hanging="720"/>
      <w:outlineLvl w:val="2"/>
    </w:pPr>
    <w:rPr>
      <w:rFonts w:ascii="Times New Roman" w:eastAsiaTheme="minorHAnsi" w:hAnsi="Times New Roman"/>
      <w:b/>
      <w:bCs/>
      <w:noProof/>
      <w:color w:val="00B0F0"/>
      <w:sz w:val="24"/>
      <w:lang w:eastAsia="en-GB"/>
    </w:rPr>
  </w:style>
  <w:style w:type="paragraph" w:styleId="Heading4">
    <w:name w:val="heading 4"/>
    <w:basedOn w:val="Normal"/>
    <w:next w:val="Normal"/>
    <w:link w:val="Heading4Char"/>
    <w:autoRedefine/>
    <w:uiPriority w:val="9"/>
    <w:qFormat/>
    <w:rsid w:val="00AD25F0"/>
    <w:pPr>
      <w:keepNext/>
      <w:spacing w:line="240" w:lineRule="auto"/>
      <w:jc w:val="left"/>
      <w:outlineLvl w:val="3"/>
    </w:pPr>
    <w:rPr>
      <w:rFonts w:ascii="Times New Roman" w:hAnsi="Times New Roman"/>
      <w:b/>
      <w:bCs/>
      <w:sz w:val="24"/>
      <w:lang w:val="en-US"/>
    </w:rPr>
  </w:style>
  <w:style w:type="paragraph" w:styleId="Heading5">
    <w:name w:val="heading 5"/>
    <w:basedOn w:val="Normal"/>
    <w:next w:val="Normal"/>
    <w:link w:val="Heading5Char"/>
    <w:qFormat/>
    <w:rsid w:val="002F403B"/>
    <w:pPr>
      <w:keepNext/>
      <w:spacing w:line="240" w:lineRule="auto"/>
      <w:jc w:val="right"/>
      <w:outlineLvl w:val="4"/>
    </w:pPr>
    <w:rPr>
      <w:b/>
      <w:bCs/>
      <w:lang w:val="en-US"/>
    </w:rPr>
  </w:style>
  <w:style w:type="paragraph" w:styleId="Heading6">
    <w:name w:val="heading 6"/>
    <w:aliases w:val="Heading 6A"/>
    <w:basedOn w:val="Normal"/>
    <w:next w:val="Normal"/>
    <w:link w:val="Heading6Char"/>
    <w:qFormat/>
    <w:rsid w:val="002F403B"/>
    <w:pPr>
      <w:keepNext/>
      <w:spacing w:line="240" w:lineRule="auto"/>
      <w:jc w:val="left"/>
      <w:outlineLvl w:val="5"/>
    </w:pPr>
    <w:rPr>
      <w:b/>
      <w:bCs/>
      <w:lang w:val="en-US"/>
    </w:rPr>
  </w:style>
  <w:style w:type="paragraph" w:styleId="Heading7">
    <w:name w:val="heading 7"/>
    <w:basedOn w:val="Normal"/>
    <w:next w:val="Normal"/>
    <w:link w:val="Heading7Char"/>
    <w:uiPriority w:val="9"/>
    <w:qFormat/>
    <w:rsid w:val="002F403B"/>
    <w:pPr>
      <w:keepNext/>
      <w:spacing w:line="240" w:lineRule="auto"/>
      <w:jc w:val="center"/>
      <w:outlineLvl w:val="6"/>
    </w:pPr>
    <w:rPr>
      <w:b/>
      <w:bCs/>
      <w:sz w:val="40"/>
      <w:lang w:val="en-US"/>
    </w:rPr>
  </w:style>
  <w:style w:type="paragraph" w:styleId="Heading8">
    <w:name w:val="heading 8"/>
    <w:basedOn w:val="Normal"/>
    <w:next w:val="Normal"/>
    <w:link w:val="Heading8Char"/>
    <w:qFormat/>
    <w:rsid w:val="002F403B"/>
    <w:pPr>
      <w:keepNext/>
      <w:spacing w:line="240" w:lineRule="auto"/>
      <w:jc w:val="left"/>
      <w:outlineLvl w:val="7"/>
    </w:pPr>
    <w:rPr>
      <w:b/>
      <w:bCs/>
      <w:i/>
      <w:iCs/>
      <w:lang w:val="en-US"/>
    </w:rPr>
  </w:style>
  <w:style w:type="paragraph" w:styleId="Heading9">
    <w:name w:val="heading 9"/>
    <w:basedOn w:val="Normal"/>
    <w:next w:val="Normal"/>
    <w:link w:val="Heading9Char"/>
    <w:qFormat/>
    <w:rsid w:val="002F403B"/>
    <w:pPr>
      <w:keepNext/>
      <w:tabs>
        <w:tab w:val="left" w:pos="720"/>
      </w:tabs>
      <w:spacing w:line="240" w:lineRule="auto"/>
      <w:ind w:left="720" w:hanging="7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OF TABLES.,List Paragraph1"/>
    <w:basedOn w:val="Normal"/>
    <w:link w:val="ListParagraphChar"/>
    <w:uiPriority w:val="34"/>
    <w:qFormat/>
    <w:rsid w:val="00F449A2"/>
    <w:pPr>
      <w:ind w:left="720"/>
      <w:contextualSpacing/>
    </w:pPr>
  </w:style>
  <w:style w:type="paragraph" w:styleId="BalloonText">
    <w:name w:val="Balloon Text"/>
    <w:basedOn w:val="Normal"/>
    <w:link w:val="BalloonTextChar"/>
    <w:uiPriority w:val="99"/>
    <w:semiHidden/>
    <w:unhideWhenUsed/>
    <w:rsid w:val="00D6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913"/>
    <w:rPr>
      <w:rFonts w:ascii="Tahoma" w:hAnsi="Tahoma" w:cs="Tahoma"/>
      <w:sz w:val="16"/>
      <w:szCs w:val="16"/>
    </w:rPr>
  </w:style>
  <w:style w:type="table" w:styleId="TableGrid">
    <w:name w:val="Table Grid"/>
    <w:basedOn w:val="TableNormal"/>
    <w:uiPriority w:val="39"/>
    <w:rsid w:val="00451E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aliases w:val="ContentsHeader,heading 3 after h2,h3+,address,hd,Header."/>
    <w:basedOn w:val="Normal"/>
    <w:link w:val="HeaderChar"/>
    <w:unhideWhenUsed/>
    <w:rsid w:val="00891F08"/>
    <w:pPr>
      <w:tabs>
        <w:tab w:val="center" w:pos="4513"/>
        <w:tab w:val="right" w:pos="9026"/>
      </w:tabs>
      <w:spacing w:line="240" w:lineRule="auto"/>
    </w:pPr>
  </w:style>
  <w:style w:type="character" w:customStyle="1" w:styleId="HeaderChar">
    <w:name w:val="Header Char"/>
    <w:aliases w:val="ContentsHeader Char,heading 3 after h2 Char,h3+ Char,address Char,hd Char,Header. Char"/>
    <w:basedOn w:val="DefaultParagraphFont"/>
    <w:link w:val="Header"/>
    <w:rsid w:val="00891F08"/>
    <w:rPr>
      <w:rFonts w:ascii="Arial Narrow" w:hAnsi="Arial Narrow" w:cs="Times New Roman"/>
      <w:sz w:val="26"/>
      <w:szCs w:val="24"/>
    </w:rPr>
  </w:style>
  <w:style w:type="paragraph" w:styleId="Footer">
    <w:name w:val="footer"/>
    <w:aliases w:val=" Char1, Char Char Char Char Char,Char1,Char Char Char Char Char,ft"/>
    <w:basedOn w:val="Normal"/>
    <w:link w:val="FooterChar"/>
    <w:unhideWhenUsed/>
    <w:rsid w:val="00891F08"/>
    <w:pPr>
      <w:tabs>
        <w:tab w:val="center" w:pos="4513"/>
        <w:tab w:val="right" w:pos="9026"/>
      </w:tabs>
      <w:spacing w:line="240" w:lineRule="auto"/>
    </w:pPr>
  </w:style>
  <w:style w:type="character" w:customStyle="1" w:styleId="FooterChar">
    <w:name w:val="Footer Char"/>
    <w:aliases w:val=" Char1 Char, Char Char Char Char Char Char,Char1 Char,Char Char Char Char Char Char,ft Char"/>
    <w:basedOn w:val="DefaultParagraphFont"/>
    <w:link w:val="Footer"/>
    <w:rsid w:val="00891F08"/>
    <w:rPr>
      <w:rFonts w:ascii="Arial Narrow" w:hAnsi="Arial Narrow" w:cs="Times New Roman"/>
      <w:sz w:val="26"/>
      <w:szCs w:val="24"/>
    </w:rPr>
  </w:style>
  <w:style w:type="character" w:customStyle="1" w:styleId="Heading1Char">
    <w:name w:val="Heading 1 Char"/>
    <w:aliases w:val="Alog 1 Char,page top Char"/>
    <w:basedOn w:val="DefaultParagraphFont"/>
    <w:link w:val="Heading1"/>
    <w:uiPriority w:val="9"/>
    <w:rsid w:val="00EE6172"/>
    <w:rPr>
      <w:rFonts w:ascii="Arial Narrow" w:eastAsiaTheme="majorEastAsia" w:hAnsi="Arial Narrow" w:cstheme="majorBidi"/>
      <w:bCs/>
      <w:color w:val="808080" w:themeColor="background1" w:themeShade="80"/>
      <w:sz w:val="60"/>
      <w:szCs w:val="28"/>
    </w:rPr>
  </w:style>
  <w:style w:type="character" w:styleId="PageNumber">
    <w:name w:val="page number"/>
    <w:basedOn w:val="DefaultParagraphFont"/>
    <w:rsid w:val="00303F75"/>
  </w:style>
  <w:style w:type="character" w:customStyle="1" w:styleId="Heading2Char">
    <w:name w:val="Heading 2 Char"/>
    <w:aliases w:val="in head Char,Olga Char,h2 Char,HEADING 2 Char"/>
    <w:basedOn w:val="DefaultParagraphFont"/>
    <w:link w:val="Heading2"/>
    <w:uiPriority w:val="9"/>
    <w:rsid w:val="005F11AD"/>
    <w:rPr>
      <w:rFonts w:ascii="Arial Narrow" w:eastAsiaTheme="majorEastAsia" w:hAnsi="Arial Narrow" w:cstheme="majorBidi"/>
      <w:b/>
      <w:bCs/>
      <w:sz w:val="24"/>
      <w:szCs w:val="24"/>
    </w:rPr>
  </w:style>
  <w:style w:type="paragraph" w:customStyle="1" w:styleId="Style">
    <w:name w:val="Style"/>
    <w:rsid w:val="00F8540C"/>
    <w:pPr>
      <w:widowControl w:val="0"/>
      <w:autoSpaceDE w:val="0"/>
      <w:autoSpaceDN w:val="0"/>
      <w:adjustRightInd w:val="0"/>
      <w:spacing w:after="0" w:line="240" w:lineRule="auto"/>
    </w:pPr>
    <w:rPr>
      <w:rFonts w:ascii="Arial" w:hAnsi="Arial" w:cs="Arial"/>
      <w:sz w:val="24"/>
      <w:szCs w:val="24"/>
      <w:lang w:val="en-US"/>
    </w:rPr>
  </w:style>
  <w:style w:type="character" w:customStyle="1" w:styleId="Heading3Char">
    <w:name w:val="Heading 3 Char"/>
    <w:aliases w:val="HEADIND 3 Char"/>
    <w:basedOn w:val="DefaultParagraphFont"/>
    <w:link w:val="Heading3"/>
    <w:uiPriority w:val="9"/>
    <w:rsid w:val="00786530"/>
    <w:rPr>
      <w:rFonts w:ascii="Times New Roman" w:eastAsiaTheme="minorHAnsi" w:hAnsi="Times New Roman" w:cs="Times New Roman"/>
      <w:b/>
      <w:bCs/>
      <w:noProof/>
      <w:color w:val="00B0F0"/>
      <w:sz w:val="24"/>
      <w:szCs w:val="24"/>
      <w:lang w:eastAsia="en-GB"/>
    </w:rPr>
  </w:style>
  <w:style w:type="table" w:customStyle="1" w:styleId="TableGrid8">
    <w:name w:val="Table Grid8"/>
    <w:basedOn w:val="TableNormal"/>
    <w:next w:val="TableGrid"/>
    <w:uiPriority w:val="59"/>
    <w:rsid w:val="00075501"/>
    <w:pPr>
      <w:spacing w:after="0" w:line="240" w:lineRule="auto"/>
    </w:pPr>
    <w:rPr>
      <w:rFonts w:ascii="Calibri" w:eastAsia="Calibri" w:hAnsi="Calibri" w:cs="Times New Roman"/>
      <w:sz w:val="20"/>
      <w:szCs w:val="20"/>
      <w:lang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nhideWhenUsed/>
    <w:rsid w:val="00075501"/>
    <w:rPr>
      <w:sz w:val="16"/>
      <w:szCs w:val="16"/>
    </w:rPr>
  </w:style>
  <w:style w:type="paragraph" w:styleId="CommentText">
    <w:name w:val="annotation text"/>
    <w:basedOn w:val="Normal"/>
    <w:link w:val="CommentTextChar"/>
    <w:unhideWhenUsed/>
    <w:rsid w:val="00075501"/>
    <w:pPr>
      <w:spacing w:line="240" w:lineRule="auto"/>
    </w:pPr>
    <w:rPr>
      <w:sz w:val="20"/>
      <w:szCs w:val="20"/>
    </w:rPr>
  </w:style>
  <w:style w:type="character" w:customStyle="1" w:styleId="CommentTextChar">
    <w:name w:val="Comment Text Char"/>
    <w:basedOn w:val="DefaultParagraphFont"/>
    <w:link w:val="CommentText"/>
    <w:rsid w:val="00075501"/>
    <w:rPr>
      <w:rFonts w:ascii="Arial Narrow" w:hAnsi="Arial Narrow" w:cs="Times New Roman"/>
      <w:sz w:val="20"/>
      <w:szCs w:val="20"/>
    </w:rPr>
  </w:style>
  <w:style w:type="character" w:styleId="Strong">
    <w:name w:val="Strong"/>
    <w:basedOn w:val="DefaultParagraphFont"/>
    <w:uiPriority w:val="22"/>
    <w:qFormat/>
    <w:rsid w:val="00020759"/>
    <w:rPr>
      <w:b/>
      <w:bCs/>
    </w:rPr>
  </w:style>
  <w:style w:type="character" w:styleId="Hyperlink">
    <w:name w:val="Hyperlink"/>
    <w:basedOn w:val="DefaultParagraphFont"/>
    <w:uiPriority w:val="99"/>
    <w:unhideWhenUsed/>
    <w:rsid w:val="00E81FF5"/>
    <w:rPr>
      <w:color w:val="0000FF" w:themeColor="hyperlink"/>
      <w:u w:val="single"/>
    </w:rPr>
  </w:style>
  <w:style w:type="character" w:styleId="FollowedHyperlink">
    <w:name w:val="FollowedHyperlink"/>
    <w:basedOn w:val="DefaultParagraphFont"/>
    <w:uiPriority w:val="99"/>
    <w:semiHidden/>
    <w:unhideWhenUsed/>
    <w:rsid w:val="00982B07"/>
    <w:rPr>
      <w:color w:val="800080" w:themeColor="followedHyperlink"/>
      <w:u w:val="single"/>
    </w:rPr>
  </w:style>
  <w:style w:type="character" w:customStyle="1" w:styleId="A0">
    <w:name w:val="A0"/>
    <w:rsid w:val="005B01A6"/>
    <w:rPr>
      <w:color w:val="221E1F"/>
    </w:rPr>
  </w:style>
  <w:style w:type="paragraph" w:styleId="NoSpacing">
    <w:name w:val="No Spacing"/>
    <w:link w:val="NoSpacingChar"/>
    <w:qFormat/>
    <w:rsid w:val="005B01A6"/>
    <w:pPr>
      <w:spacing w:after="0" w:line="312" w:lineRule="auto"/>
      <w:jc w:val="both"/>
    </w:pPr>
    <w:rPr>
      <w:rFonts w:ascii="Arial Narrow" w:hAnsi="Arial Narrow" w:cs="Times New Roman"/>
      <w:sz w:val="26"/>
      <w:szCs w:val="24"/>
    </w:rPr>
  </w:style>
  <w:style w:type="paragraph" w:styleId="TOCHeading">
    <w:name w:val="TOC Heading"/>
    <w:basedOn w:val="Heading1"/>
    <w:next w:val="Normal"/>
    <w:uiPriority w:val="39"/>
    <w:unhideWhenUsed/>
    <w:qFormat/>
    <w:rsid w:val="003E7CE3"/>
    <w:pPr>
      <w:spacing w:before="480" w:line="276" w:lineRule="auto"/>
      <w:jc w:val="left"/>
      <w:outlineLvl w:val="9"/>
    </w:pPr>
    <w:rPr>
      <w:rFonts w:asciiTheme="majorHAnsi" w:hAnsiTheme="majorHAnsi"/>
      <w:b/>
      <w:color w:val="365F91" w:themeColor="accent1" w:themeShade="BF"/>
      <w:sz w:val="28"/>
      <w:lang w:val="en-US" w:eastAsia="ja-JP"/>
    </w:rPr>
  </w:style>
  <w:style w:type="paragraph" w:styleId="TOC1">
    <w:name w:val="toc 1"/>
    <w:basedOn w:val="Normal"/>
    <w:next w:val="Normal"/>
    <w:autoRedefine/>
    <w:uiPriority w:val="39"/>
    <w:unhideWhenUsed/>
    <w:rsid w:val="003E7CE3"/>
    <w:pPr>
      <w:spacing w:after="100"/>
    </w:pPr>
  </w:style>
  <w:style w:type="paragraph" w:styleId="TOC2">
    <w:name w:val="toc 2"/>
    <w:basedOn w:val="Normal"/>
    <w:next w:val="Normal"/>
    <w:autoRedefine/>
    <w:uiPriority w:val="39"/>
    <w:unhideWhenUsed/>
    <w:rsid w:val="00755652"/>
    <w:pPr>
      <w:tabs>
        <w:tab w:val="left" w:pos="960"/>
        <w:tab w:val="right" w:leader="dot" w:pos="9016"/>
      </w:tabs>
      <w:spacing w:after="100"/>
      <w:ind w:left="260"/>
    </w:pPr>
    <w:rPr>
      <w:rFonts w:eastAsiaTheme="majorEastAsia" w:cstheme="majorBidi"/>
      <w:b/>
      <w:bCs/>
      <w:noProof/>
      <w:lang w:val="en-US"/>
    </w:rPr>
  </w:style>
  <w:style w:type="paragraph" w:styleId="TOC3">
    <w:name w:val="toc 3"/>
    <w:basedOn w:val="Normal"/>
    <w:next w:val="Normal"/>
    <w:autoRedefine/>
    <w:uiPriority w:val="39"/>
    <w:unhideWhenUsed/>
    <w:rsid w:val="003E7CE3"/>
    <w:pPr>
      <w:spacing w:after="100"/>
      <w:ind w:left="520"/>
    </w:pPr>
  </w:style>
  <w:style w:type="character" w:customStyle="1" w:styleId="Heading4Char">
    <w:name w:val="Heading 4 Char"/>
    <w:basedOn w:val="DefaultParagraphFont"/>
    <w:link w:val="Heading4"/>
    <w:uiPriority w:val="9"/>
    <w:rsid w:val="00AD25F0"/>
    <w:rPr>
      <w:rFonts w:ascii="Times New Roman" w:hAnsi="Times New Roman" w:cs="Times New Roman"/>
      <w:b/>
      <w:bCs/>
      <w:sz w:val="24"/>
      <w:szCs w:val="24"/>
      <w:lang w:val="en-US"/>
    </w:rPr>
  </w:style>
  <w:style w:type="character" w:customStyle="1" w:styleId="Heading5Char">
    <w:name w:val="Heading 5 Char"/>
    <w:basedOn w:val="DefaultParagraphFont"/>
    <w:link w:val="Heading5"/>
    <w:rsid w:val="002F403B"/>
    <w:rPr>
      <w:rFonts w:ascii="Arial Narrow" w:hAnsi="Arial Narrow" w:cs="Times New Roman"/>
      <w:b/>
      <w:bCs/>
      <w:sz w:val="26"/>
      <w:szCs w:val="24"/>
      <w:lang w:val="en-US"/>
    </w:rPr>
  </w:style>
  <w:style w:type="character" w:customStyle="1" w:styleId="Heading6Char">
    <w:name w:val="Heading 6 Char"/>
    <w:aliases w:val="Heading 6A Char"/>
    <w:basedOn w:val="DefaultParagraphFont"/>
    <w:link w:val="Heading6"/>
    <w:rsid w:val="002F403B"/>
    <w:rPr>
      <w:rFonts w:ascii="Arial Narrow" w:hAnsi="Arial Narrow" w:cs="Times New Roman"/>
      <w:b/>
      <w:bCs/>
      <w:sz w:val="26"/>
      <w:szCs w:val="24"/>
      <w:lang w:val="en-US"/>
    </w:rPr>
  </w:style>
  <w:style w:type="character" w:customStyle="1" w:styleId="Heading7Char">
    <w:name w:val="Heading 7 Char"/>
    <w:basedOn w:val="DefaultParagraphFont"/>
    <w:link w:val="Heading7"/>
    <w:uiPriority w:val="9"/>
    <w:rsid w:val="002F403B"/>
    <w:rPr>
      <w:rFonts w:ascii="Arial Narrow" w:hAnsi="Arial Narrow" w:cs="Times New Roman"/>
      <w:b/>
      <w:bCs/>
      <w:sz w:val="40"/>
      <w:szCs w:val="24"/>
      <w:lang w:val="en-US"/>
    </w:rPr>
  </w:style>
  <w:style w:type="character" w:customStyle="1" w:styleId="Heading8Char">
    <w:name w:val="Heading 8 Char"/>
    <w:basedOn w:val="DefaultParagraphFont"/>
    <w:link w:val="Heading8"/>
    <w:rsid w:val="002F403B"/>
    <w:rPr>
      <w:rFonts w:ascii="Arial Narrow" w:hAnsi="Arial Narrow" w:cs="Times New Roman"/>
      <w:b/>
      <w:bCs/>
      <w:i/>
      <w:iCs/>
      <w:sz w:val="26"/>
      <w:szCs w:val="24"/>
      <w:lang w:val="en-US"/>
    </w:rPr>
  </w:style>
  <w:style w:type="character" w:customStyle="1" w:styleId="Heading9Char">
    <w:name w:val="Heading 9 Char"/>
    <w:basedOn w:val="DefaultParagraphFont"/>
    <w:link w:val="Heading9"/>
    <w:rsid w:val="002F403B"/>
    <w:rPr>
      <w:rFonts w:ascii="Arial Narrow" w:hAnsi="Arial Narrow" w:cs="Times New Roman"/>
      <w:b/>
      <w:bCs/>
      <w:sz w:val="26"/>
      <w:szCs w:val="24"/>
    </w:rPr>
  </w:style>
  <w:style w:type="numbering" w:customStyle="1" w:styleId="NoList1">
    <w:name w:val="No List1"/>
    <w:next w:val="NoList"/>
    <w:uiPriority w:val="99"/>
    <w:semiHidden/>
    <w:unhideWhenUsed/>
    <w:rsid w:val="002F403B"/>
  </w:style>
  <w:style w:type="paragraph" w:styleId="BodyText3">
    <w:name w:val="Body Text 3"/>
    <w:basedOn w:val="Normal"/>
    <w:link w:val="BodyText3Char"/>
    <w:rsid w:val="002F403B"/>
    <w:pPr>
      <w:spacing w:line="240" w:lineRule="auto"/>
      <w:jc w:val="center"/>
    </w:pPr>
    <w:rPr>
      <w:b/>
      <w:sz w:val="40"/>
      <w:szCs w:val="32"/>
      <w:lang w:val="en-US" w:eastAsia="en-GB"/>
    </w:rPr>
  </w:style>
  <w:style w:type="character" w:customStyle="1" w:styleId="BodyText3Char">
    <w:name w:val="Body Text 3 Char"/>
    <w:basedOn w:val="DefaultParagraphFont"/>
    <w:link w:val="BodyText3"/>
    <w:rsid w:val="002F403B"/>
    <w:rPr>
      <w:rFonts w:ascii="Arial Narrow" w:hAnsi="Arial Narrow" w:cs="Times New Roman"/>
      <w:b/>
      <w:sz w:val="40"/>
      <w:szCs w:val="32"/>
      <w:lang w:val="en-US" w:eastAsia="en-GB"/>
    </w:rPr>
  </w:style>
  <w:style w:type="paragraph" w:styleId="Title">
    <w:name w:val="Title"/>
    <w:basedOn w:val="Normal"/>
    <w:link w:val="TitleChar"/>
    <w:uiPriority w:val="10"/>
    <w:qFormat/>
    <w:rsid w:val="002F403B"/>
    <w:pPr>
      <w:spacing w:line="240" w:lineRule="auto"/>
      <w:jc w:val="center"/>
    </w:pPr>
    <w:rPr>
      <w:b/>
      <w:sz w:val="40"/>
      <w:lang w:val="en-US" w:eastAsia="en-GB"/>
    </w:rPr>
  </w:style>
  <w:style w:type="character" w:customStyle="1" w:styleId="TitleChar">
    <w:name w:val="Title Char"/>
    <w:basedOn w:val="DefaultParagraphFont"/>
    <w:link w:val="Title"/>
    <w:uiPriority w:val="10"/>
    <w:rsid w:val="002F403B"/>
    <w:rPr>
      <w:rFonts w:ascii="Arial Narrow" w:hAnsi="Arial Narrow" w:cs="Times New Roman"/>
      <w:b/>
      <w:sz w:val="40"/>
      <w:szCs w:val="24"/>
      <w:lang w:val="en-US" w:eastAsia="en-GB"/>
    </w:rPr>
  </w:style>
  <w:style w:type="paragraph" w:styleId="BodyText">
    <w:name w:val="Body Text"/>
    <w:aliases w:val="Body Text Char Char"/>
    <w:basedOn w:val="Normal"/>
    <w:link w:val="BodyTextChar"/>
    <w:rsid w:val="002F403B"/>
    <w:pPr>
      <w:spacing w:line="240" w:lineRule="auto"/>
      <w:jc w:val="left"/>
    </w:pPr>
    <w:rPr>
      <w:b/>
      <w:bCs/>
      <w:u w:val="single"/>
      <w:lang w:val="en-US"/>
    </w:rPr>
  </w:style>
  <w:style w:type="character" w:customStyle="1" w:styleId="BodyTextChar">
    <w:name w:val="Body Text Char"/>
    <w:aliases w:val="Body Text Char Char Char"/>
    <w:basedOn w:val="DefaultParagraphFont"/>
    <w:link w:val="BodyText"/>
    <w:rsid w:val="002F403B"/>
    <w:rPr>
      <w:rFonts w:ascii="Arial Narrow" w:hAnsi="Arial Narrow" w:cs="Times New Roman"/>
      <w:b/>
      <w:bCs/>
      <w:sz w:val="26"/>
      <w:szCs w:val="24"/>
      <w:u w:val="single"/>
      <w:lang w:val="en-US"/>
    </w:rPr>
  </w:style>
  <w:style w:type="paragraph" w:styleId="Caption">
    <w:name w:val="caption"/>
    <w:basedOn w:val="Normal"/>
    <w:next w:val="Normal"/>
    <w:uiPriority w:val="35"/>
    <w:qFormat/>
    <w:rsid w:val="002F403B"/>
    <w:pPr>
      <w:spacing w:line="240" w:lineRule="auto"/>
      <w:jc w:val="left"/>
    </w:pPr>
    <w:rPr>
      <w:b/>
      <w:bCs/>
      <w:lang w:val="en-US"/>
    </w:rPr>
  </w:style>
  <w:style w:type="paragraph" w:customStyle="1" w:styleId="1AutoList1">
    <w:name w:val="1AutoList1"/>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4"/>
      <w:szCs w:val="24"/>
      <w:lang w:val="en-US"/>
    </w:rPr>
  </w:style>
  <w:style w:type="paragraph" w:styleId="BodyTextIndent">
    <w:name w:val="Body Text Indent"/>
    <w:basedOn w:val="Normal"/>
    <w:link w:val="BodyTextIndentChar"/>
    <w:rsid w:val="002F403B"/>
    <w:pPr>
      <w:spacing w:line="240" w:lineRule="auto"/>
      <w:ind w:left="748" w:hanging="748"/>
      <w:jc w:val="left"/>
    </w:pPr>
    <w:rPr>
      <w:lang w:val="en-US"/>
    </w:rPr>
  </w:style>
  <w:style w:type="character" w:customStyle="1" w:styleId="BodyTextIndentChar">
    <w:name w:val="Body Text Indent Char"/>
    <w:basedOn w:val="DefaultParagraphFont"/>
    <w:link w:val="BodyTextIndent"/>
    <w:rsid w:val="002F403B"/>
    <w:rPr>
      <w:rFonts w:ascii="Arial Narrow" w:hAnsi="Arial Narrow" w:cs="Times New Roman"/>
      <w:sz w:val="26"/>
      <w:szCs w:val="24"/>
      <w:lang w:val="en-US"/>
    </w:rPr>
  </w:style>
  <w:style w:type="paragraph" w:styleId="BodyText2">
    <w:name w:val="Body Text 2"/>
    <w:basedOn w:val="Normal"/>
    <w:link w:val="BodyText2Char"/>
    <w:rsid w:val="002F403B"/>
    <w:pPr>
      <w:spacing w:line="240" w:lineRule="auto"/>
      <w:jc w:val="center"/>
    </w:pPr>
    <w:rPr>
      <w:b/>
      <w:bCs/>
      <w:lang w:val="en-US"/>
    </w:rPr>
  </w:style>
  <w:style w:type="character" w:customStyle="1" w:styleId="BodyText2Char">
    <w:name w:val="Body Text 2 Char"/>
    <w:basedOn w:val="DefaultParagraphFont"/>
    <w:link w:val="BodyText2"/>
    <w:rsid w:val="002F403B"/>
    <w:rPr>
      <w:rFonts w:ascii="Arial Narrow" w:hAnsi="Arial Narrow" w:cs="Times New Roman"/>
      <w:b/>
      <w:bCs/>
      <w:sz w:val="26"/>
      <w:szCs w:val="24"/>
      <w:lang w:val="en-US"/>
    </w:rPr>
  </w:style>
  <w:style w:type="paragraph" w:styleId="FootnoteText">
    <w:name w:val="footnote text"/>
    <w:basedOn w:val="Normal"/>
    <w:link w:val="FootnoteTextChar"/>
    <w:uiPriority w:val="99"/>
    <w:rsid w:val="002F403B"/>
    <w:pPr>
      <w:spacing w:line="240" w:lineRule="auto"/>
      <w:jc w:val="left"/>
    </w:pPr>
    <w:rPr>
      <w:sz w:val="20"/>
      <w:szCs w:val="20"/>
      <w:lang w:val="en-US"/>
    </w:rPr>
  </w:style>
  <w:style w:type="character" w:customStyle="1" w:styleId="FootnoteTextChar">
    <w:name w:val="Footnote Text Char"/>
    <w:basedOn w:val="DefaultParagraphFont"/>
    <w:link w:val="FootnoteText"/>
    <w:uiPriority w:val="99"/>
    <w:rsid w:val="002F403B"/>
    <w:rPr>
      <w:rFonts w:ascii="Arial Narrow" w:hAnsi="Arial Narrow" w:cs="Times New Roman"/>
      <w:sz w:val="20"/>
      <w:szCs w:val="20"/>
      <w:lang w:val="en-US"/>
    </w:rPr>
  </w:style>
  <w:style w:type="character" w:styleId="FootnoteReference">
    <w:name w:val="footnote reference"/>
    <w:uiPriority w:val="99"/>
    <w:rsid w:val="002F403B"/>
    <w:rPr>
      <w:vertAlign w:val="superscript"/>
    </w:rPr>
  </w:style>
  <w:style w:type="paragraph" w:customStyle="1" w:styleId="1BulletList">
    <w:name w:val="1Bullet List"/>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0"/>
      <w:szCs w:val="24"/>
      <w:lang w:val="en-US"/>
    </w:rPr>
  </w:style>
  <w:style w:type="paragraph" w:customStyle="1" w:styleId="1AutoList33">
    <w:name w:val="1AutoList33"/>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1Paragraph1">
    <w:name w:val="1Paragraph1"/>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Level1">
    <w:name w:val="Level 1"/>
    <w:basedOn w:val="Normal"/>
    <w:rsid w:val="002F403B"/>
    <w:pPr>
      <w:widowControl w:val="0"/>
      <w:autoSpaceDE w:val="0"/>
      <w:autoSpaceDN w:val="0"/>
      <w:adjustRightInd w:val="0"/>
      <w:spacing w:line="240" w:lineRule="auto"/>
      <w:ind w:left="720" w:hanging="720"/>
      <w:jc w:val="left"/>
      <w:outlineLvl w:val="0"/>
    </w:pPr>
    <w:rPr>
      <w:lang w:val="en-US"/>
    </w:rPr>
  </w:style>
  <w:style w:type="paragraph" w:styleId="TOC4">
    <w:name w:val="toc 4"/>
    <w:basedOn w:val="Normal"/>
    <w:next w:val="Normal"/>
    <w:autoRedefine/>
    <w:uiPriority w:val="39"/>
    <w:rsid w:val="002F403B"/>
    <w:pPr>
      <w:spacing w:line="240" w:lineRule="auto"/>
      <w:ind w:left="720"/>
      <w:jc w:val="left"/>
    </w:pPr>
    <w:rPr>
      <w:rFonts w:ascii="Calibri" w:hAnsi="Calibri"/>
      <w:sz w:val="18"/>
      <w:szCs w:val="18"/>
      <w:lang w:val="en-US"/>
    </w:rPr>
  </w:style>
  <w:style w:type="paragraph" w:customStyle="1" w:styleId="logtoc1">
    <w:name w:val="logtoc1"/>
    <w:basedOn w:val="Heading1"/>
    <w:rsid w:val="002F403B"/>
    <w:pPr>
      <w:keepLines w:val="0"/>
      <w:jc w:val="both"/>
    </w:pPr>
    <w:rPr>
      <w:rFonts w:ascii="Times New Roman" w:eastAsia="Times New Roman" w:hAnsi="Times New Roman" w:cs="Arial"/>
      <w:b/>
      <w:color w:val="984806"/>
      <w:kern w:val="32"/>
      <w:sz w:val="26"/>
      <w:szCs w:val="32"/>
      <w:lang w:val="en-US" w:eastAsia="en-GB"/>
    </w:rPr>
  </w:style>
  <w:style w:type="paragraph" w:customStyle="1" w:styleId="logtoc2">
    <w:name w:val="logtoc2"/>
    <w:basedOn w:val="Heading2"/>
    <w:rsid w:val="002F403B"/>
    <w:pPr>
      <w:keepLines w:val="0"/>
      <w:jc w:val="left"/>
    </w:pPr>
    <w:rPr>
      <w:rFonts w:ascii="Times New Roman Bold" w:eastAsia="Times New Roman" w:hAnsi="Times New Roman Bold" w:cs="Arial"/>
      <w:iCs/>
      <w:sz w:val="26"/>
      <w:lang w:eastAsia="en-GB"/>
    </w:rPr>
  </w:style>
  <w:style w:type="paragraph" w:customStyle="1" w:styleId="logtoc3">
    <w:name w:val="logtoc3"/>
    <w:basedOn w:val="Heading3"/>
    <w:rsid w:val="002F403B"/>
    <w:pPr>
      <w:keepLines w:val="0"/>
    </w:pPr>
    <w:rPr>
      <w:rFonts w:eastAsia="Times New Roman" w:cs="Arial"/>
      <w:color w:val="auto"/>
      <w:sz w:val="26"/>
      <w:szCs w:val="26"/>
    </w:rPr>
  </w:style>
  <w:style w:type="paragraph" w:styleId="TOC5">
    <w:name w:val="toc 5"/>
    <w:basedOn w:val="Normal"/>
    <w:next w:val="Normal"/>
    <w:autoRedefine/>
    <w:uiPriority w:val="39"/>
    <w:rsid w:val="002F403B"/>
    <w:pPr>
      <w:spacing w:line="240" w:lineRule="auto"/>
      <w:ind w:left="960"/>
      <w:jc w:val="left"/>
    </w:pPr>
    <w:rPr>
      <w:rFonts w:ascii="Calibri" w:hAnsi="Calibri"/>
      <w:sz w:val="18"/>
      <w:szCs w:val="18"/>
      <w:lang w:val="en-US"/>
    </w:rPr>
  </w:style>
  <w:style w:type="paragraph" w:styleId="TOC6">
    <w:name w:val="toc 6"/>
    <w:basedOn w:val="Normal"/>
    <w:next w:val="Normal"/>
    <w:autoRedefine/>
    <w:uiPriority w:val="39"/>
    <w:rsid w:val="002F403B"/>
    <w:pPr>
      <w:spacing w:line="240" w:lineRule="auto"/>
      <w:ind w:left="1200"/>
      <w:jc w:val="left"/>
    </w:pPr>
    <w:rPr>
      <w:rFonts w:ascii="Calibri" w:hAnsi="Calibri"/>
      <w:sz w:val="18"/>
      <w:szCs w:val="18"/>
      <w:lang w:val="en-US"/>
    </w:rPr>
  </w:style>
  <w:style w:type="paragraph" w:styleId="TOC7">
    <w:name w:val="toc 7"/>
    <w:basedOn w:val="Normal"/>
    <w:next w:val="Normal"/>
    <w:autoRedefine/>
    <w:uiPriority w:val="39"/>
    <w:rsid w:val="002F403B"/>
    <w:pPr>
      <w:spacing w:line="240" w:lineRule="auto"/>
      <w:ind w:left="1440"/>
      <w:jc w:val="left"/>
    </w:pPr>
    <w:rPr>
      <w:rFonts w:ascii="Calibri" w:hAnsi="Calibri"/>
      <w:sz w:val="18"/>
      <w:szCs w:val="18"/>
      <w:lang w:val="en-US"/>
    </w:rPr>
  </w:style>
  <w:style w:type="paragraph" w:styleId="TOC8">
    <w:name w:val="toc 8"/>
    <w:basedOn w:val="Normal"/>
    <w:next w:val="Normal"/>
    <w:autoRedefine/>
    <w:uiPriority w:val="39"/>
    <w:rsid w:val="002F403B"/>
    <w:pPr>
      <w:spacing w:line="240" w:lineRule="auto"/>
      <w:ind w:left="1680"/>
      <w:jc w:val="left"/>
    </w:pPr>
    <w:rPr>
      <w:rFonts w:ascii="Calibri" w:hAnsi="Calibri"/>
      <w:sz w:val="18"/>
      <w:szCs w:val="18"/>
      <w:lang w:val="en-US"/>
    </w:rPr>
  </w:style>
  <w:style w:type="paragraph" w:styleId="TOC9">
    <w:name w:val="toc 9"/>
    <w:basedOn w:val="Normal"/>
    <w:next w:val="Normal"/>
    <w:autoRedefine/>
    <w:uiPriority w:val="39"/>
    <w:rsid w:val="002F403B"/>
    <w:pPr>
      <w:spacing w:line="240" w:lineRule="auto"/>
      <w:ind w:left="1920"/>
      <w:jc w:val="left"/>
    </w:pPr>
    <w:rPr>
      <w:rFonts w:ascii="Calibri" w:hAnsi="Calibri"/>
      <w:sz w:val="18"/>
      <w:szCs w:val="18"/>
      <w:lang w:val="en-US"/>
    </w:rPr>
  </w:style>
  <w:style w:type="paragraph" w:customStyle="1" w:styleId="1AutoList59">
    <w:name w:val="1AutoList59"/>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lang w:val="en-US"/>
    </w:rPr>
  </w:style>
  <w:style w:type="paragraph" w:customStyle="1" w:styleId="1AutoList3">
    <w:name w:val="1AutoList3"/>
    <w:rsid w:val="002F403B"/>
    <w:pPr>
      <w:tabs>
        <w:tab w:val="left" w:pos="720"/>
      </w:tabs>
      <w:autoSpaceDE w:val="0"/>
      <w:autoSpaceDN w:val="0"/>
      <w:adjustRightInd w:val="0"/>
      <w:spacing w:after="0" w:line="240" w:lineRule="auto"/>
      <w:ind w:left="720" w:hanging="720"/>
    </w:pPr>
    <w:rPr>
      <w:rFonts w:ascii="Times New Roman" w:hAnsi="Times New Roman" w:cs="Times New Roman"/>
      <w:sz w:val="20"/>
      <w:szCs w:val="24"/>
    </w:rPr>
  </w:style>
  <w:style w:type="paragraph" w:customStyle="1" w:styleId="a">
    <w:name w:val="_"/>
    <w:rsid w:val="002F403B"/>
    <w:pPr>
      <w:widowControl w:val="0"/>
      <w:autoSpaceDE w:val="0"/>
      <w:autoSpaceDN w:val="0"/>
      <w:adjustRightInd w:val="0"/>
      <w:spacing w:after="0" w:line="240" w:lineRule="auto"/>
      <w:ind w:left="-1440"/>
    </w:pPr>
    <w:rPr>
      <w:rFonts w:ascii="Times New Roman" w:hAnsi="Times New Roman" w:cs="Times New Roman"/>
      <w:sz w:val="24"/>
      <w:szCs w:val="24"/>
    </w:rPr>
  </w:style>
  <w:style w:type="paragraph" w:customStyle="1" w:styleId="2BulletList">
    <w:name w:val="2Bullet List"/>
    <w:rsid w:val="002F403B"/>
    <w:pPr>
      <w:widowControl w:val="0"/>
      <w:tabs>
        <w:tab w:val="left" w:pos="720"/>
        <w:tab w:val="left" w:pos="1440"/>
      </w:tabs>
      <w:autoSpaceDE w:val="0"/>
      <w:autoSpaceDN w:val="0"/>
      <w:adjustRightInd w:val="0"/>
      <w:spacing w:after="0" w:line="240" w:lineRule="auto"/>
      <w:ind w:left="1440" w:hanging="720"/>
      <w:jc w:val="both"/>
    </w:pPr>
    <w:rPr>
      <w:rFonts w:ascii="Times New Roman" w:hAnsi="Times New Roman" w:cs="Times New Roman"/>
      <w:sz w:val="24"/>
      <w:szCs w:val="24"/>
      <w:lang w:val="en-US"/>
    </w:rPr>
  </w:style>
  <w:style w:type="paragraph" w:customStyle="1" w:styleId="1AutoList34">
    <w:name w:val="1AutoList34"/>
    <w:rsid w:val="002F403B"/>
    <w:pPr>
      <w:widowControl w:val="0"/>
      <w:tabs>
        <w:tab w:val="left" w:pos="720"/>
      </w:tabs>
      <w:autoSpaceDE w:val="0"/>
      <w:autoSpaceDN w:val="0"/>
      <w:adjustRightInd w:val="0"/>
      <w:spacing w:after="0" w:line="240" w:lineRule="auto"/>
      <w:ind w:left="720" w:hanging="720"/>
      <w:jc w:val="both"/>
    </w:pPr>
    <w:rPr>
      <w:rFonts w:ascii="Times New Roman" w:hAnsi="Times New Roman" w:cs="Times New Roman"/>
      <w:sz w:val="24"/>
      <w:szCs w:val="24"/>
      <w:lang w:val="en-US"/>
    </w:rPr>
  </w:style>
  <w:style w:type="paragraph" w:customStyle="1" w:styleId="n">
    <w:name w:val="n"/>
    <w:basedOn w:val="Heading1"/>
    <w:rsid w:val="002F403B"/>
    <w:pPr>
      <w:keepLines w:val="0"/>
      <w:jc w:val="both"/>
    </w:pPr>
    <w:rPr>
      <w:rFonts w:ascii="Times New Roman" w:eastAsia="Times New Roman" w:hAnsi="Times New Roman" w:cs="Arial"/>
      <w:b/>
      <w:noProof/>
      <w:color w:val="984806"/>
      <w:kern w:val="32"/>
      <w:sz w:val="26"/>
      <w:szCs w:val="32"/>
      <w:lang w:val="en-US" w:eastAsia="en-GB"/>
    </w:rPr>
  </w:style>
  <w:style w:type="character" w:customStyle="1" w:styleId="LargeBullet">
    <w:name w:val="Large Bullet"/>
    <w:rsid w:val="002F403B"/>
    <w:rPr>
      <w:lang w:val="en-GB"/>
    </w:rPr>
  </w:style>
  <w:style w:type="paragraph" w:styleId="EndnoteText">
    <w:name w:val="endnote text"/>
    <w:basedOn w:val="Normal"/>
    <w:link w:val="EndnoteTextChar"/>
    <w:semiHidden/>
    <w:rsid w:val="002F403B"/>
    <w:pPr>
      <w:spacing w:line="240" w:lineRule="auto"/>
      <w:jc w:val="left"/>
    </w:pPr>
    <w:rPr>
      <w:sz w:val="20"/>
      <w:szCs w:val="20"/>
      <w:lang w:val="en-US"/>
    </w:rPr>
  </w:style>
  <w:style w:type="character" w:customStyle="1" w:styleId="EndnoteTextChar">
    <w:name w:val="Endnote Text Char"/>
    <w:basedOn w:val="DefaultParagraphFont"/>
    <w:link w:val="EndnoteText"/>
    <w:semiHidden/>
    <w:rsid w:val="002F403B"/>
    <w:rPr>
      <w:rFonts w:ascii="Arial Narrow" w:hAnsi="Arial Narrow" w:cs="Times New Roman"/>
      <w:sz w:val="20"/>
      <w:szCs w:val="20"/>
      <w:lang w:val="en-US"/>
    </w:rPr>
  </w:style>
  <w:style w:type="paragraph" w:styleId="BodyTextIndent2">
    <w:name w:val="Body Text Indent 2"/>
    <w:basedOn w:val="Normal"/>
    <w:link w:val="BodyTextIndent2Char"/>
    <w:semiHidden/>
    <w:rsid w:val="002F403B"/>
    <w:pPr>
      <w:spacing w:after="120" w:line="480" w:lineRule="auto"/>
      <w:ind w:left="283"/>
      <w:jc w:val="left"/>
    </w:pPr>
    <w:rPr>
      <w:lang w:val="en-US"/>
    </w:rPr>
  </w:style>
  <w:style w:type="character" w:customStyle="1" w:styleId="BodyTextIndent2Char">
    <w:name w:val="Body Text Indent 2 Char"/>
    <w:basedOn w:val="DefaultParagraphFont"/>
    <w:link w:val="BodyTextIndent2"/>
    <w:semiHidden/>
    <w:rsid w:val="002F403B"/>
    <w:rPr>
      <w:rFonts w:ascii="Arial Narrow" w:hAnsi="Arial Narrow" w:cs="Times New Roman"/>
      <w:sz w:val="26"/>
      <w:szCs w:val="24"/>
      <w:lang w:val="en-US"/>
    </w:rPr>
  </w:style>
  <w:style w:type="paragraph" w:customStyle="1" w:styleId="Style10">
    <w:name w:val="Style10"/>
    <w:basedOn w:val="Heading1"/>
    <w:rsid w:val="002F403B"/>
    <w:pPr>
      <w:keepLines w:val="0"/>
      <w:spacing w:before="240" w:after="60"/>
    </w:pPr>
    <w:rPr>
      <w:rFonts w:ascii="Times New Roman Bold" w:eastAsia="Times New Roman" w:hAnsi="Times New Roman Bold" w:cs="Times New Roman"/>
      <w:b/>
      <w:color w:val="984806"/>
      <w:kern w:val="32"/>
      <w:sz w:val="26"/>
      <w:szCs w:val="24"/>
    </w:rPr>
  </w:style>
  <w:style w:type="paragraph" w:styleId="DocumentMap">
    <w:name w:val="Document Map"/>
    <w:basedOn w:val="Normal"/>
    <w:link w:val="DocumentMapChar"/>
    <w:uiPriority w:val="99"/>
    <w:semiHidden/>
    <w:rsid w:val="002F403B"/>
    <w:pPr>
      <w:shd w:val="clear" w:color="auto" w:fill="000080"/>
      <w:spacing w:line="240" w:lineRule="auto"/>
      <w:jc w:val="left"/>
    </w:pPr>
    <w:rPr>
      <w:rFonts w:ascii="Tahoma" w:hAnsi="Tahoma" w:cs="Tahoma"/>
      <w:lang w:val="en-US"/>
    </w:rPr>
  </w:style>
  <w:style w:type="character" w:customStyle="1" w:styleId="DocumentMapChar">
    <w:name w:val="Document Map Char"/>
    <w:basedOn w:val="DefaultParagraphFont"/>
    <w:link w:val="DocumentMap"/>
    <w:uiPriority w:val="99"/>
    <w:semiHidden/>
    <w:rsid w:val="002F403B"/>
    <w:rPr>
      <w:rFonts w:ascii="Tahoma" w:hAnsi="Tahoma" w:cs="Tahoma"/>
      <w:sz w:val="26"/>
      <w:szCs w:val="24"/>
      <w:shd w:val="clear" w:color="auto" w:fill="000080"/>
      <w:lang w:val="en-US"/>
    </w:rPr>
  </w:style>
  <w:style w:type="paragraph" w:styleId="BodyTextIndent3">
    <w:name w:val="Body Text Indent 3"/>
    <w:basedOn w:val="Normal"/>
    <w:link w:val="BodyTextIndent3Char"/>
    <w:semiHidden/>
    <w:rsid w:val="002F403B"/>
    <w:pPr>
      <w:spacing w:after="120" w:line="240" w:lineRule="auto"/>
      <w:ind w:left="283"/>
      <w:jc w:val="left"/>
    </w:pPr>
    <w:rPr>
      <w:sz w:val="16"/>
      <w:szCs w:val="16"/>
      <w:lang w:val="en-US"/>
    </w:rPr>
  </w:style>
  <w:style w:type="character" w:customStyle="1" w:styleId="BodyTextIndent3Char">
    <w:name w:val="Body Text Indent 3 Char"/>
    <w:basedOn w:val="DefaultParagraphFont"/>
    <w:link w:val="BodyTextIndent3"/>
    <w:semiHidden/>
    <w:rsid w:val="002F403B"/>
    <w:rPr>
      <w:rFonts w:ascii="Arial Narrow" w:hAnsi="Arial Narrow" w:cs="Times New Roman"/>
      <w:sz w:val="16"/>
      <w:szCs w:val="16"/>
      <w:lang w:val="en-US"/>
    </w:rPr>
  </w:style>
  <w:style w:type="paragraph" w:customStyle="1" w:styleId="Bullet1">
    <w:name w:val="Bullet 1"/>
    <w:aliases w:val="b1"/>
    <w:basedOn w:val="Normal"/>
    <w:uiPriority w:val="99"/>
    <w:rsid w:val="002F403B"/>
    <w:pPr>
      <w:keepLines/>
      <w:numPr>
        <w:numId w:val="2"/>
      </w:numPr>
      <w:tabs>
        <w:tab w:val="left" w:pos="540"/>
        <w:tab w:val="right" w:pos="9270"/>
      </w:tabs>
      <w:spacing w:before="120" w:line="240" w:lineRule="auto"/>
      <w:jc w:val="left"/>
    </w:pPr>
    <w:rPr>
      <w:szCs w:val="20"/>
      <w:lang w:val="en-CA"/>
    </w:rPr>
  </w:style>
  <w:style w:type="paragraph" w:customStyle="1" w:styleId="StyleJustified">
    <w:name w:val="Style Justified"/>
    <w:basedOn w:val="Normal"/>
    <w:rsid w:val="002F403B"/>
    <w:pPr>
      <w:widowControl w:val="0"/>
      <w:autoSpaceDE w:val="0"/>
      <w:autoSpaceDN w:val="0"/>
      <w:adjustRightInd w:val="0"/>
      <w:spacing w:before="120" w:after="120" w:line="240" w:lineRule="auto"/>
    </w:pPr>
    <w:rPr>
      <w:sz w:val="20"/>
      <w:szCs w:val="20"/>
      <w:lang w:val="en-US"/>
    </w:rPr>
  </w:style>
  <w:style w:type="paragraph" w:customStyle="1" w:styleId="Level2">
    <w:name w:val="Level 2"/>
    <w:basedOn w:val="Normal"/>
    <w:rsid w:val="002F403B"/>
    <w:pPr>
      <w:widowControl w:val="0"/>
      <w:tabs>
        <w:tab w:val="num" w:pos="1440"/>
      </w:tabs>
      <w:autoSpaceDE w:val="0"/>
      <w:autoSpaceDN w:val="0"/>
      <w:adjustRightInd w:val="0"/>
      <w:spacing w:after="120" w:line="240" w:lineRule="auto"/>
      <w:ind w:left="1440" w:hanging="360"/>
      <w:jc w:val="left"/>
      <w:outlineLvl w:val="1"/>
    </w:pPr>
    <w:rPr>
      <w:sz w:val="20"/>
      <w:szCs w:val="20"/>
      <w:lang w:val="en-US"/>
    </w:rPr>
  </w:style>
  <w:style w:type="paragraph" w:styleId="NormalWeb">
    <w:name w:val="Normal (Web)"/>
    <w:basedOn w:val="Normal"/>
    <w:uiPriority w:val="99"/>
    <w:rsid w:val="002F403B"/>
    <w:pPr>
      <w:spacing w:before="100" w:beforeAutospacing="1" w:after="100" w:afterAutospacing="1" w:line="240" w:lineRule="auto"/>
      <w:jc w:val="left"/>
    </w:pPr>
    <w:rPr>
      <w:lang w:val="en-US"/>
    </w:rPr>
  </w:style>
  <w:style w:type="paragraph" w:styleId="Subtitle">
    <w:name w:val="Subtitle"/>
    <w:basedOn w:val="Normal"/>
    <w:link w:val="SubtitleChar"/>
    <w:qFormat/>
    <w:rsid w:val="002F403B"/>
    <w:pPr>
      <w:numPr>
        <w:numId w:val="3"/>
      </w:numPr>
      <w:autoSpaceDE w:val="0"/>
      <w:autoSpaceDN w:val="0"/>
      <w:spacing w:line="240" w:lineRule="auto"/>
      <w:jc w:val="left"/>
    </w:pPr>
    <w:rPr>
      <w:b/>
      <w:bCs/>
      <w:lang w:eastAsia="en-GB"/>
    </w:rPr>
  </w:style>
  <w:style w:type="character" w:customStyle="1" w:styleId="SubtitleChar">
    <w:name w:val="Subtitle Char"/>
    <w:basedOn w:val="DefaultParagraphFont"/>
    <w:link w:val="Subtitle"/>
    <w:rsid w:val="002F403B"/>
    <w:rPr>
      <w:rFonts w:ascii="Arial Narrow" w:hAnsi="Arial Narrow" w:cs="Times New Roman"/>
      <w:b/>
      <w:bCs/>
      <w:sz w:val="26"/>
      <w:szCs w:val="24"/>
      <w:lang w:eastAsia="en-GB"/>
    </w:rPr>
  </w:style>
  <w:style w:type="paragraph" w:styleId="Index1">
    <w:name w:val="index 1"/>
    <w:basedOn w:val="Normal"/>
    <w:next w:val="Normal"/>
    <w:autoRedefine/>
    <w:semiHidden/>
    <w:rsid w:val="002F403B"/>
    <w:pPr>
      <w:spacing w:line="240" w:lineRule="auto"/>
      <w:ind w:left="240" w:hanging="240"/>
      <w:jc w:val="left"/>
    </w:pPr>
    <w:rPr>
      <w:lang w:val="en-US"/>
    </w:rPr>
  </w:style>
  <w:style w:type="paragraph" w:styleId="Index2">
    <w:name w:val="index 2"/>
    <w:basedOn w:val="Normal"/>
    <w:next w:val="Normal"/>
    <w:autoRedefine/>
    <w:semiHidden/>
    <w:rsid w:val="002F403B"/>
    <w:pPr>
      <w:spacing w:line="240" w:lineRule="auto"/>
      <w:ind w:left="480" w:hanging="240"/>
      <w:jc w:val="left"/>
    </w:pPr>
    <w:rPr>
      <w:lang w:val="en-US"/>
    </w:rPr>
  </w:style>
  <w:style w:type="paragraph" w:customStyle="1" w:styleId="Char">
    <w:name w:val="Char"/>
    <w:basedOn w:val="Normal"/>
    <w:rsid w:val="002F403B"/>
    <w:pPr>
      <w:spacing w:after="160" w:line="240" w:lineRule="exact"/>
      <w:jc w:val="left"/>
    </w:pPr>
    <w:rPr>
      <w:rFonts w:ascii="Arial" w:hAnsi="Arial"/>
      <w:sz w:val="22"/>
      <w:lang w:val="en-ZA"/>
    </w:rPr>
  </w:style>
  <w:style w:type="character" w:customStyle="1" w:styleId="Heading21">
    <w:name w:val="Heading 21"/>
    <w:rsid w:val="002F403B"/>
    <w:rPr>
      <w:rFonts w:ascii="Times New Roman Bold" w:hAnsi="Times New Roman Bold"/>
      <w:b/>
      <w:sz w:val="24"/>
      <w:szCs w:val="24"/>
    </w:rPr>
  </w:style>
  <w:style w:type="paragraph" w:styleId="Index3">
    <w:name w:val="index 3"/>
    <w:basedOn w:val="Normal"/>
    <w:next w:val="Normal"/>
    <w:autoRedefine/>
    <w:semiHidden/>
    <w:rsid w:val="002F403B"/>
    <w:pPr>
      <w:spacing w:line="240" w:lineRule="auto"/>
      <w:ind w:left="720" w:hanging="240"/>
      <w:jc w:val="left"/>
    </w:pPr>
    <w:rPr>
      <w:lang w:val="en-US"/>
    </w:rPr>
  </w:style>
  <w:style w:type="paragraph" w:customStyle="1" w:styleId="DefaultParagraphFont1CharCharCharCharChar">
    <w:name w:val="Default Paragraph Font1 Char Char Char Char Char"/>
    <w:aliases w:val="Char Char Char Char Char Char Char Char Char Char Char Char Char Char Char Char Char"/>
    <w:basedOn w:val="Normal"/>
    <w:rsid w:val="002F403B"/>
    <w:pPr>
      <w:spacing w:after="160" w:line="240" w:lineRule="exact"/>
      <w:jc w:val="left"/>
    </w:pPr>
    <w:rPr>
      <w:rFonts w:ascii="Arial" w:hAnsi="Arial"/>
      <w:sz w:val="22"/>
      <w:lang w:val="en-ZA"/>
    </w:rPr>
  </w:style>
  <w:style w:type="paragraph" w:styleId="Index4">
    <w:name w:val="index 4"/>
    <w:basedOn w:val="Normal"/>
    <w:next w:val="Normal"/>
    <w:autoRedefine/>
    <w:semiHidden/>
    <w:rsid w:val="002F403B"/>
    <w:pPr>
      <w:spacing w:line="240" w:lineRule="auto"/>
      <w:ind w:left="960" w:hanging="240"/>
      <w:jc w:val="left"/>
    </w:pPr>
    <w:rPr>
      <w:lang w:val="en-US"/>
    </w:rPr>
  </w:style>
  <w:style w:type="paragraph" w:styleId="Index5">
    <w:name w:val="index 5"/>
    <w:basedOn w:val="Normal"/>
    <w:next w:val="Normal"/>
    <w:autoRedefine/>
    <w:semiHidden/>
    <w:rsid w:val="002F403B"/>
    <w:pPr>
      <w:spacing w:line="240" w:lineRule="auto"/>
      <w:ind w:left="1200" w:hanging="240"/>
      <w:jc w:val="left"/>
    </w:pPr>
    <w:rPr>
      <w:lang w:val="en-US"/>
    </w:rPr>
  </w:style>
  <w:style w:type="paragraph" w:styleId="Index6">
    <w:name w:val="index 6"/>
    <w:basedOn w:val="Normal"/>
    <w:next w:val="Normal"/>
    <w:autoRedefine/>
    <w:semiHidden/>
    <w:rsid w:val="002F403B"/>
    <w:pPr>
      <w:spacing w:line="240" w:lineRule="auto"/>
      <w:ind w:left="1440" w:hanging="240"/>
      <w:jc w:val="left"/>
    </w:pPr>
    <w:rPr>
      <w:lang w:val="en-US"/>
    </w:rPr>
  </w:style>
  <w:style w:type="paragraph" w:styleId="Index7">
    <w:name w:val="index 7"/>
    <w:basedOn w:val="Normal"/>
    <w:next w:val="Normal"/>
    <w:autoRedefine/>
    <w:semiHidden/>
    <w:rsid w:val="002F403B"/>
    <w:pPr>
      <w:spacing w:line="240" w:lineRule="auto"/>
      <w:ind w:left="1680" w:hanging="240"/>
      <w:jc w:val="left"/>
    </w:pPr>
    <w:rPr>
      <w:lang w:val="en-US"/>
    </w:rPr>
  </w:style>
  <w:style w:type="paragraph" w:styleId="Index8">
    <w:name w:val="index 8"/>
    <w:basedOn w:val="Normal"/>
    <w:next w:val="Normal"/>
    <w:autoRedefine/>
    <w:semiHidden/>
    <w:rsid w:val="002F403B"/>
    <w:pPr>
      <w:spacing w:line="240" w:lineRule="auto"/>
      <w:ind w:left="1920" w:hanging="240"/>
      <w:jc w:val="left"/>
    </w:pPr>
    <w:rPr>
      <w:lang w:val="en-US"/>
    </w:rPr>
  </w:style>
  <w:style w:type="paragraph" w:styleId="Index9">
    <w:name w:val="index 9"/>
    <w:basedOn w:val="Normal"/>
    <w:next w:val="Normal"/>
    <w:autoRedefine/>
    <w:semiHidden/>
    <w:rsid w:val="002F403B"/>
    <w:pPr>
      <w:spacing w:line="240" w:lineRule="auto"/>
      <w:ind w:left="2160" w:hanging="240"/>
      <w:jc w:val="left"/>
    </w:pPr>
    <w:rPr>
      <w:lang w:val="en-US"/>
    </w:rPr>
  </w:style>
  <w:style w:type="paragraph" w:styleId="IndexHeading">
    <w:name w:val="index heading"/>
    <w:basedOn w:val="Normal"/>
    <w:next w:val="Index1"/>
    <w:semiHidden/>
    <w:rsid w:val="002F403B"/>
    <w:pPr>
      <w:spacing w:before="120" w:after="120" w:line="240" w:lineRule="auto"/>
      <w:jc w:val="left"/>
    </w:pPr>
    <w:rPr>
      <w:b/>
      <w:bCs/>
      <w:i/>
      <w:iCs/>
      <w:lang w:val="en-US"/>
    </w:rPr>
  </w:style>
  <w:style w:type="character" w:customStyle="1" w:styleId="ListParagraphChar">
    <w:name w:val="List Paragraph Char"/>
    <w:aliases w:val="LIST OF TABLES. Char,List Paragraph1 Char"/>
    <w:link w:val="ListParagraph"/>
    <w:uiPriority w:val="34"/>
    <w:rsid w:val="002F403B"/>
    <w:rPr>
      <w:rFonts w:ascii="Arial Narrow" w:hAnsi="Arial Narrow" w:cs="Times New Roman"/>
      <w:sz w:val="26"/>
      <w:szCs w:val="24"/>
    </w:rPr>
  </w:style>
  <w:style w:type="table" w:customStyle="1" w:styleId="TableGrid1">
    <w:name w:val="Table Grid1"/>
    <w:basedOn w:val="TableNormal"/>
    <w:next w:val="TableGrid"/>
    <w:uiPriority w:val="59"/>
    <w:rsid w:val="002F403B"/>
    <w:pPr>
      <w:spacing w:after="0" w:line="240" w:lineRule="auto"/>
    </w:pPr>
    <w:rPr>
      <w:rFonts w:ascii="Times New Roman" w:hAnsi="Times New Roman" w:cs="Times New Roman"/>
      <w:sz w:val="20"/>
      <w:szCs w:val="20"/>
      <w:lang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Simple1">
    <w:name w:val="Table Simple 1"/>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2">
    <w:name w:val="Table 3D effects 2"/>
    <w:basedOn w:val="TableNormal"/>
    <w:rsid w:val="002F403B"/>
    <w:pPr>
      <w:spacing w:after="0" w:line="240" w:lineRule="auto"/>
    </w:pPr>
    <w:rPr>
      <w:rFonts w:ascii="Times New Roman" w:hAnsi="Times New Roman" w:cs="Times New Roman"/>
      <w:sz w:val="20"/>
      <w:szCs w:val="20"/>
      <w:lang w:eastAsia="en-GB"/>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2F403B"/>
    <w:pPr>
      <w:spacing w:after="0" w:line="240" w:lineRule="auto"/>
    </w:pPr>
    <w:rPr>
      <w:rFonts w:ascii="Times New Roman" w:hAnsi="Times New Roman" w:cs="Times New Roman"/>
      <w:color w:val="000080"/>
      <w:sz w:val="20"/>
      <w:szCs w:val="20"/>
      <w:lang w:eastAsia="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lockText">
    <w:name w:val="Block Text"/>
    <w:basedOn w:val="Normal"/>
    <w:rsid w:val="002F403B"/>
    <w:pPr>
      <w:widowControl w:val="0"/>
      <w:tabs>
        <w:tab w:val="left" w:pos="-1440"/>
      </w:tabs>
      <w:autoSpaceDE w:val="0"/>
      <w:autoSpaceDN w:val="0"/>
      <w:adjustRightInd w:val="0"/>
      <w:spacing w:line="240" w:lineRule="auto"/>
      <w:ind w:left="2700" w:right="1440" w:hanging="1980"/>
    </w:pPr>
  </w:style>
  <w:style w:type="character" w:customStyle="1" w:styleId="NoSpacingChar">
    <w:name w:val="No Spacing Char"/>
    <w:link w:val="NoSpacing"/>
    <w:rsid w:val="002F403B"/>
    <w:rPr>
      <w:rFonts w:ascii="Arial Narrow" w:hAnsi="Arial Narrow" w:cs="Times New Roman"/>
      <w:sz w:val="26"/>
      <w:szCs w:val="24"/>
    </w:rPr>
  </w:style>
  <w:style w:type="character" w:customStyle="1" w:styleId="Heading211">
    <w:name w:val="Heading 211"/>
    <w:rsid w:val="002F403B"/>
    <w:rPr>
      <w:rFonts w:ascii="Times New Roman Bold" w:hAnsi="Times New Roman Bold"/>
      <w:b/>
      <w:sz w:val="24"/>
      <w:szCs w:val="24"/>
    </w:rPr>
  </w:style>
  <w:style w:type="table" w:styleId="TableList7">
    <w:name w:val="Table List 7"/>
    <w:basedOn w:val="TableNormal"/>
    <w:rsid w:val="002F403B"/>
    <w:pPr>
      <w:spacing w:after="0" w:line="240" w:lineRule="auto"/>
    </w:pPr>
    <w:rPr>
      <w:rFonts w:ascii="Times New Roman" w:hAnsi="Times New Roman" w:cs="Times New Roman"/>
      <w:sz w:val="20"/>
      <w:szCs w:val="20"/>
      <w:lang w:eastAsia="en-GB"/>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MediumGrid1-Accent3">
    <w:name w:val="Medium Grid 1 Accent 3"/>
    <w:basedOn w:val="TableNormal"/>
    <w:uiPriority w:val="67"/>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Shading-Accent3">
    <w:name w:val="Light Shading Accent 3"/>
    <w:basedOn w:val="TableNormal"/>
    <w:uiPriority w:val="60"/>
    <w:rsid w:val="002F403B"/>
    <w:pPr>
      <w:spacing w:after="0" w:line="240" w:lineRule="auto"/>
    </w:pPr>
    <w:rPr>
      <w:rFonts w:ascii="Times New Roman" w:hAnsi="Times New Roman" w:cs="Times New Roman"/>
      <w:color w:val="76923C"/>
      <w:sz w:val="20"/>
      <w:szCs w:val="20"/>
      <w:lang w:eastAsia="en-GB"/>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Table3Deffects3">
    <w:name w:val="Table 3D effects 3"/>
    <w:basedOn w:val="TableNormal"/>
    <w:rsid w:val="002F403B"/>
    <w:pPr>
      <w:spacing w:after="0" w:line="240" w:lineRule="auto"/>
    </w:pPr>
    <w:rPr>
      <w:rFonts w:ascii="Times New Roman" w:hAnsi="Times New Roman" w:cs="Times New Roman"/>
      <w:sz w:val="20"/>
      <w:szCs w:val="20"/>
      <w:lang w:eastAsia="en-GB"/>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F403B"/>
    <w:pPr>
      <w:spacing w:after="0" w:line="240" w:lineRule="auto"/>
    </w:pPr>
    <w:rPr>
      <w:rFonts w:ascii="Times New Roman" w:hAnsi="Times New Roman" w:cs="Times New Roman"/>
      <w:b/>
      <w:bCs/>
      <w:sz w:val="20"/>
      <w:szCs w:val="20"/>
      <w:lang w:eastAsia="en-GB"/>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3">
    <w:name w:val="Table Colorful 3"/>
    <w:basedOn w:val="TableNormal"/>
    <w:rsid w:val="002F403B"/>
    <w:pPr>
      <w:spacing w:after="0" w:line="240" w:lineRule="auto"/>
    </w:pPr>
    <w:rPr>
      <w:rFonts w:ascii="Times New Roman" w:hAnsi="Times New Roman" w:cs="Times New Roman"/>
      <w:sz w:val="20"/>
      <w:szCs w:val="20"/>
      <w:lang w:eastAsia="en-GB"/>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2F403B"/>
    <w:pPr>
      <w:spacing w:after="0" w:line="240" w:lineRule="auto"/>
    </w:pPr>
    <w:rPr>
      <w:rFonts w:ascii="Times New Roman" w:hAnsi="Times New Roman" w:cs="Times New Roman"/>
      <w:sz w:val="20"/>
      <w:szCs w:val="20"/>
      <w:lang w:eastAsia="en-GB"/>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LightShading2">
    <w:name w:val="Light Shading2"/>
    <w:basedOn w:val="TableNormal"/>
    <w:uiPriority w:val="60"/>
    <w:rsid w:val="002F403B"/>
    <w:pPr>
      <w:spacing w:after="0" w:line="240" w:lineRule="auto"/>
    </w:pPr>
    <w:rPr>
      <w:rFonts w:ascii="Calibri" w:eastAsia="Calibri" w:hAnsi="Calibri" w:cs="Times New Roman"/>
      <w:color w:val="000000"/>
      <w:sz w:val="20"/>
      <w:szCs w:val="20"/>
      <w:lang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2">
    <w:name w:val="Light List Accent 2"/>
    <w:basedOn w:val="TableNormal"/>
    <w:uiPriority w:val="61"/>
    <w:rsid w:val="002F403B"/>
    <w:pPr>
      <w:spacing w:after="0" w:line="240" w:lineRule="auto"/>
    </w:pPr>
    <w:rPr>
      <w:rFonts w:ascii="Calibri" w:eastAsia="Calibri" w:hAnsi="Calibri" w:cs="Times New Roman"/>
      <w:sz w:val="20"/>
      <w:szCs w:val="20"/>
      <w:lang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body">
    <w:name w:val="body"/>
    <w:basedOn w:val="Normal"/>
    <w:rsid w:val="002F403B"/>
    <w:pPr>
      <w:spacing w:before="100" w:beforeAutospacing="1" w:after="100" w:afterAutospacing="1" w:line="240" w:lineRule="auto"/>
      <w:jc w:val="left"/>
    </w:pPr>
    <w:rPr>
      <w:lang w:val="en-US"/>
    </w:rPr>
  </w:style>
  <w:style w:type="paragraph" w:customStyle="1" w:styleId="IFADparagraphno2ndlevel">
    <w:name w:val="IFAD paragraph no. 2nd level"/>
    <w:basedOn w:val="Normal"/>
    <w:rsid w:val="002F403B"/>
    <w:pPr>
      <w:tabs>
        <w:tab w:val="num" w:pos="1134"/>
      </w:tabs>
      <w:spacing w:after="120" w:line="240" w:lineRule="auto"/>
      <w:ind w:left="1134" w:hanging="567"/>
      <w:jc w:val="left"/>
    </w:pPr>
    <w:rPr>
      <w:rFonts w:ascii="Verdana" w:eastAsia="Calibri" w:hAnsi="Verdana" w:cs="Verdana"/>
      <w:sz w:val="20"/>
      <w:szCs w:val="20"/>
    </w:rPr>
  </w:style>
  <w:style w:type="paragraph" w:customStyle="1" w:styleId="IFADparagraphno3rdlevel">
    <w:name w:val="IFAD paragraph no. 3rd level"/>
    <w:basedOn w:val="Normal"/>
    <w:rsid w:val="002F403B"/>
    <w:pPr>
      <w:tabs>
        <w:tab w:val="num" w:pos="1701"/>
      </w:tabs>
      <w:spacing w:after="120" w:line="240" w:lineRule="auto"/>
      <w:ind w:left="1701" w:hanging="567"/>
      <w:jc w:val="left"/>
    </w:pPr>
    <w:rPr>
      <w:rFonts w:ascii="Verdana" w:eastAsia="Calibri" w:hAnsi="Verdana" w:cs="Verdana"/>
      <w:sz w:val="20"/>
      <w:szCs w:val="20"/>
    </w:rPr>
  </w:style>
  <w:style w:type="paragraph" w:customStyle="1" w:styleId="IFADparagraphno4thlevel">
    <w:name w:val="IFAD paragraph no. 4th level"/>
    <w:basedOn w:val="Normal"/>
    <w:rsid w:val="002F403B"/>
    <w:pPr>
      <w:tabs>
        <w:tab w:val="num" w:pos="1985"/>
      </w:tabs>
      <w:spacing w:line="240" w:lineRule="auto"/>
      <w:ind w:left="1985" w:hanging="284"/>
      <w:jc w:val="left"/>
    </w:pPr>
    <w:rPr>
      <w:rFonts w:ascii="Verdana" w:eastAsia="Calibri" w:hAnsi="Verdana" w:cs="Verdana"/>
      <w:sz w:val="20"/>
      <w:szCs w:val="20"/>
    </w:rPr>
  </w:style>
  <w:style w:type="paragraph" w:customStyle="1" w:styleId="IFADparagraphnumbering">
    <w:name w:val="IFAD paragraph numbering"/>
    <w:basedOn w:val="Normal"/>
    <w:rsid w:val="002F403B"/>
    <w:pPr>
      <w:tabs>
        <w:tab w:val="num" w:pos="567"/>
        <w:tab w:val="left" w:pos="1134"/>
      </w:tabs>
      <w:suppressAutoHyphens/>
      <w:spacing w:after="120" w:line="240" w:lineRule="auto"/>
      <w:ind w:left="567" w:hanging="567"/>
      <w:jc w:val="left"/>
    </w:pPr>
    <w:rPr>
      <w:rFonts w:ascii="Verdana" w:eastAsia="MS Mincho" w:hAnsi="Verdana" w:cs="Verdana"/>
      <w:kern w:val="2"/>
      <w:sz w:val="20"/>
      <w:szCs w:val="20"/>
    </w:rPr>
  </w:style>
  <w:style w:type="paragraph" w:styleId="CommentSubject">
    <w:name w:val="annotation subject"/>
    <w:basedOn w:val="CommentText"/>
    <w:next w:val="CommentText"/>
    <w:link w:val="CommentSubjectChar"/>
    <w:semiHidden/>
    <w:rsid w:val="002F403B"/>
    <w:pPr>
      <w:jc w:val="left"/>
    </w:pPr>
    <w:rPr>
      <w:b/>
      <w:bCs/>
      <w:lang w:val="en-US"/>
    </w:rPr>
  </w:style>
  <w:style w:type="character" w:customStyle="1" w:styleId="CommentSubjectChar">
    <w:name w:val="Comment Subject Char"/>
    <w:basedOn w:val="CommentTextChar"/>
    <w:link w:val="CommentSubject"/>
    <w:semiHidden/>
    <w:rsid w:val="002F403B"/>
    <w:rPr>
      <w:rFonts w:ascii="Arial Narrow" w:hAnsi="Arial Narrow" w:cs="Times New Roman"/>
      <w:b/>
      <w:bCs/>
      <w:sz w:val="20"/>
      <w:szCs w:val="20"/>
      <w:lang w:val="en-US"/>
    </w:rPr>
  </w:style>
  <w:style w:type="table" w:customStyle="1" w:styleId="LightShading1">
    <w:name w:val="Light Shading1"/>
    <w:basedOn w:val="TableNormal"/>
    <w:uiPriority w:val="60"/>
    <w:rsid w:val="002F403B"/>
    <w:pPr>
      <w:spacing w:before="200" w:after="0" w:line="240" w:lineRule="auto"/>
    </w:pPr>
    <w:rPr>
      <w:rFonts w:ascii="Calibri" w:eastAsia="Calibri" w:hAnsi="Calibri" w:cs="Times New Roman"/>
      <w:color w:val="000000"/>
      <w:sz w:val="20"/>
      <w:szCs w:val="20"/>
      <w:lang w:eastAsia="en-GB"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5">
    <w:name w:val="Light Shading Accent 5"/>
    <w:basedOn w:val="TableNormal"/>
    <w:uiPriority w:val="60"/>
    <w:rsid w:val="002F403B"/>
    <w:pPr>
      <w:spacing w:after="0" w:line="240" w:lineRule="auto"/>
    </w:pPr>
    <w:rPr>
      <w:rFonts w:ascii="Calibri" w:eastAsia="Calibri" w:hAnsi="Calibri" w:cs="Times New Roman"/>
      <w:color w:val="31849B"/>
      <w:sz w:val="20"/>
      <w:szCs w:val="20"/>
      <w:lang w:eastAsia="en-G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ListBullet">
    <w:name w:val="List Bullet"/>
    <w:basedOn w:val="Normal"/>
    <w:uiPriority w:val="99"/>
    <w:rsid w:val="002F403B"/>
    <w:pPr>
      <w:numPr>
        <w:numId w:val="4"/>
      </w:numPr>
      <w:spacing w:after="200" w:line="276" w:lineRule="auto"/>
      <w:jc w:val="left"/>
    </w:pPr>
    <w:rPr>
      <w:rFonts w:ascii="Calibri" w:eastAsia="Calibri" w:hAnsi="Calibri" w:cs="Calibri"/>
      <w:sz w:val="22"/>
      <w:szCs w:val="22"/>
      <w:lang w:val="en-US"/>
    </w:rPr>
  </w:style>
  <w:style w:type="paragraph" w:styleId="Quote">
    <w:name w:val="Quote"/>
    <w:basedOn w:val="Normal"/>
    <w:next w:val="Normal"/>
    <w:link w:val="QuoteChar"/>
    <w:uiPriority w:val="29"/>
    <w:qFormat/>
    <w:rsid w:val="002F403B"/>
    <w:pPr>
      <w:spacing w:line="240" w:lineRule="auto"/>
      <w:jc w:val="left"/>
    </w:pPr>
    <w:rPr>
      <w:i/>
      <w:iCs/>
      <w:color w:val="000000"/>
      <w:lang w:val="en-US"/>
    </w:rPr>
  </w:style>
  <w:style w:type="character" w:customStyle="1" w:styleId="QuoteChar">
    <w:name w:val="Quote Char"/>
    <w:basedOn w:val="DefaultParagraphFont"/>
    <w:link w:val="Quote"/>
    <w:uiPriority w:val="29"/>
    <w:rsid w:val="002F403B"/>
    <w:rPr>
      <w:rFonts w:ascii="Arial Narrow" w:hAnsi="Arial Narrow" w:cs="Times New Roman"/>
      <w:i/>
      <w:iCs/>
      <w:color w:val="000000"/>
      <w:sz w:val="26"/>
      <w:szCs w:val="24"/>
      <w:lang w:val="en-US"/>
    </w:rPr>
  </w:style>
  <w:style w:type="paragraph" w:customStyle="1" w:styleId="Style1">
    <w:name w:val="Style1"/>
    <w:basedOn w:val="Heading3"/>
    <w:autoRedefine/>
    <w:qFormat/>
    <w:rsid w:val="002F403B"/>
    <w:pPr>
      <w:jc w:val="center"/>
    </w:pPr>
    <w:rPr>
      <w:rFonts w:ascii="Sylfaen" w:eastAsia="Times New Roman" w:hAnsi="Sylfaen"/>
      <w:color w:val="auto"/>
      <w:sz w:val="26"/>
      <w:szCs w:val="22"/>
    </w:rPr>
  </w:style>
  <w:style w:type="paragraph" w:customStyle="1" w:styleId="Default">
    <w:name w:val="Default"/>
    <w:rsid w:val="002F403B"/>
    <w:pPr>
      <w:autoSpaceDE w:val="0"/>
      <w:autoSpaceDN w:val="0"/>
      <w:adjustRightInd w:val="0"/>
      <w:spacing w:after="0" w:line="240" w:lineRule="auto"/>
    </w:pPr>
    <w:rPr>
      <w:rFonts w:ascii="Arial" w:eastAsia="Calibri" w:hAnsi="Arial" w:cs="Arial"/>
      <w:color w:val="000000"/>
      <w:sz w:val="24"/>
      <w:szCs w:val="24"/>
      <w:lang w:eastAsia="en-GB"/>
    </w:rPr>
  </w:style>
  <w:style w:type="paragraph" w:customStyle="1" w:styleId="CharCharChar1Char">
    <w:name w:val="Char Char Char1 Char"/>
    <w:basedOn w:val="Normal"/>
    <w:rsid w:val="002F403B"/>
    <w:pPr>
      <w:spacing w:after="160" w:line="240" w:lineRule="exact"/>
      <w:jc w:val="left"/>
    </w:pPr>
    <w:rPr>
      <w:rFonts w:ascii="Arial" w:hAnsi="Arial"/>
      <w:sz w:val="22"/>
      <w:lang w:val="en-ZA"/>
    </w:rPr>
  </w:style>
  <w:style w:type="table" w:customStyle="1" w:styleId="LightShading3">
    <w:name w:val="Light Shading3"/>
    <w:basedOn w:val="TableNormal"/>
    <w:uiPriority w:val="60"/>
    <w:rsid w:val="002F403B"/>
    <w:pPr>
      <w:spacing w:after="0" w:line="240" w:lineRule="auto"/>
    </w:pPr>
    <w:rPr>
      <w:rFonts w:ascii="Calibri" w:eastAsia="Calibri" w:hAnsi="Calibri" w:cs="Times New Roman"/>
      <w:color w:val="000000"/>
      <w:sz w:val="20"/>
      <w:szCs w:val="20"/>
      <w:lang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11">
    <w:name w:val="style1"/>
    <w:basedOn w:val="Normal"/>
    <w:rsid w:val="008C1B20"/>
    <w:pPr>
      <w:spacing w:before="240" w:after="240" w:line="240" w:lineRule="auto"/>
      <w:jc w:val="left"/>
    </w:pPr>
    <w:rPr>
      <w:rFonts w:ascii="Arial" w:hAnsi="Arial" w:cs="Arial"/>
      <w:color w:val="000000"/>
      <w:sz w:val="18"/>
      <w:szCs w:val="18"/>
      <w:lang w:eastAsia="en-GB"/>
    </w:rPr>
  </w:style>
  <w:style w:type="table" w:customStyle="1" w:styleId="TableGrid2">
    <w:name w:val="Table Grid2"/>
    <w:basedOn w:val="TableNormal"/>
    <w:next w:val="TableGrid"/>
    <w:uiPriority w:val="59"/>
    <w:rsid w:val="000D68FD"/>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33461D"/>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80B0E"/>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945A18"/>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588C"/>
    <w:rPr>
      <w:color w:val="808080"/>
    </w:rPr>
  </w:style>
  <w:style w:type="table" w:styleId="LightList-Accent1">
    <w:name w:val="Light List Accent 1"/>
    <w:basedOn w:val="TableNormal"/>
    <w:uiPriority w:val="61"/>
    <w:rsid w:val="00490F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unhideWhenUsed/>
    <w:rsid w:val="00351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32027">
      <w:bodyDiv w:val="1"/>
      <w:marLeft w:val="0"/>
      <w:marRight w:val="0"/>
      <w:marTop w:val="0"/>
      <w:marBottom w:val="0"/>
      <w:divBdr>
        <w:top w:val="none" w:sz="0" w:space="0" w:color="auto"/>
        <w:left w:val="none" w:sz="0" w:space="0" w:color="auto"/>
        <w:bottom w:val="none" w:sz="0" w:space="0" w:color="auto"/>
        <w:right w:val="none" w:sz="0" w:space="0" w:color="auto"/>
      </w:divBdr>
    </w:div>
    <w:div w:id="245695451">
      <w:bodyDiv w:val="1"/>
      <w:marLeft w:val="0"/>
      <w:marRight w:val="0"/>
      <w:marTop w:val="0"/>
      <w:marBottom w:val="0"/>
      <w:divBdr>
        <w:top w:val="none" w:sz="0" w:space="0" w:color="auto"/>
        <w:left w:val="none" w:sz="0" w:space="0" w:color="auto"/>
        <w:bottom w:val="none" w:sz="0" w:space="0" w:color="auto"/>
        <w:right w:val="none" w:sz="0" w:space="0" w:color="auto"/>
      </w:divBdr>
      <w:divsChild>
        <w:div w:id="349721808">
          <w:marLeft w:val="432"/>
          <w:marRight w:val="0"/>
          <w:marTop w:val="106"/>
          <w:marBottom w:val="0"/>
          <w:divBdr>
            <w:top w:val="none" w:sz="0" w:space="0" w:color="auto"/>
            <w:left w:val="none" w:sz="0" w:space="0" w:color="auto"/>
            <w:bottom w:val="none" w:sz="0" w:space="0" w:color="auto"/>
            <w:right w:val="none" w:sz="0" w:space="0" w:color="auto"/>
          </w:divBdr>
        </w:div>
        <w:div w:id="1109006424">
          <w:marLeft w:val="1008"/>
          <w:marRight w:val="0"/>
          <w:marTop w:val="106"/>
          <w:marBottom w:val="0"/>
          <w:divBdr>
            <w:top w:val="none" w:sz="0" w:space="0" w:color="auto"/>
            <w:left w:val="none" w:sz="0" w:space="0" w:color="auto"/>
            <w:bottom w:val="none" w:sz="0" w:space="0" w:color="auto"/>
            <w:right w:val="none" w:sz="0" w:space="0" w:color="auto"/>
          </w:divBdr>
        </w:div>
        <w:div w:id="1238591642">
          <w:marLeft w:val="1008"/>
          <w:marRight w:val="0"/>
          <w:marTop w:val="106"/>
          <w:marBottom w:val="0"/>
          <w:divBdr>
            <w:top w:val="none" w:sz="0" w:space="0" w:color="auto"/>
            <w:left w:val="none" w:sz="0" w:space="0" w:color="auto"/>
            <w:bottom w:val="none" w:sz="0" w:space="0" w:color="auto"/>
            <w:right w:val="none" w:sz="0" w:space="0" w:color="auto"/>
          </w:divBdr>
        </w:div>
      </w:divsChild>
    </w:div>
    <w:div w:id="313409789">
      <w:bodyDiv w:val="1"/>
      <w:marLeft w:val="0"/>
      <w:marRight w:val="0"/>
      <w:marTop w:val="0"/>
      <w:marBottom w:val="0"/>
      <w:divBdr>
        <w:top w:val="none" w:sz="0" w:space="0" w:color="auto"/>
        <w:left w:val="none" w:sz="0" w:space="0" w:color="auto"/>
        <w:bottom w:val="none" w:sz="0" w:space="0" w:color="auto"/>
        <w:right w:val="none" w:sz="0" w:space="0" w:color="auto"/>
      </w:divBdr>
    </w:div>
    <w:div w:id="331950017">
      <w:bodyDiv w:val="1"/>
      <w:marLeft w:val="0"/>
      <w:marRight w:val="0"/>
      <w:marTop w:val="0"/>
      <w:marBottom w:val="0"/>
      <w:divBdr>
        <w:top w:val="none" w:sz="0" w:space="0" w:color="auto"/>
        <w:left w:val="none" w:sz="0" w:space="0" w:color="auto"/>
        <w:bottom w:val="none" w:sz="0" w:space="0" w:color="auto"/>
        <w:right w:val="none" w:sz="0" w:space="0" w:color="auto"/>
      </w:divBdr>
    </w:div>
    <w:div w:id="436339659">
      <w:bodyDiv w:val="1"/>
      <w:marLeft w:val="0"/>
      <w:marRight w:val="0"/>
      <w:marTop w:val="0"/>
      <w:marBottom w:val="0"/>
      <w:divBdr>
        <w:top w:val="none" w:sz="0" w:space="0" w:color="auto"/>
        <w:left w:val="none" w:sz="0" w:space="0" w:color="auto"/>
        <w:bottom w:val="single" w:sz="36" w:space="0" w:color="202020"/>
        <w:right w:val="none" w:sz="0" w:space="0" w:color="auto"/>
      </w:divBdr>
      <w:divsChild>
        <w:div w:id="1225871830">
          <w:marLeft w:val="0"/>
          <w:marRight w:val="0"/>
          <w:marTop w:val="0"/>
          <w:marBottom w:val="0"/>
          <w:divBdr>
            <w:top w:val="none" w:sz="0" w:space="0" w:color="auto"/>
            <w:left w:val="none" w:sz="0" w:space="0" w:color="auto"/>
            <w:bottom w:val="none" w:sz="0" w:space="0" w:color="auto"/>
            <w:right w:val="none" w:sz="0" w:space="0" w:color="auto"/>
          </w:divBdr>
          <w:divsChild>
            <w:div w:id="1795362959">
              <w:marLeft w:val="330"/>
              <w:marRight w:val="60"/>
              <w:marTop w:val="450"/>
              <w:marBottom w:val="750"/>
              <w:divBdr>
                <w:top w:val="none" w:sz="0" w:space="0" w:color="auto"/>
                <w:left w:val="none" w:sz="0" w:space="0" w:color="auto"/>
                <w:bottom w:val="none" w:sz="0" w:space="0" w:color="auto"/>
                <w:right w:val="none" w:sz="0" w:space="0" w:color="auto"/>
              </w:divBdr>
              <w:divsChild>
                <w:div w:id="1144271485">
                  <w:marLeft w:val="0"/>
                  <w:marRight w:val="0"/>
                  <w:marTop w:val="0"/>
                  <w:marBottom w:val="0"/>
                  <w:divBdr>
                    <w:top w:val="none" w:sz="0" w:space="0" w:color="auto"/>
                    <w:left w:val="none" w:sz="0" w:space="0" w:color="auto"/>
                    <w:bottom w:val="none" w:sz="0" w:space="0" w:color="auto"/>
                    <w:right w:val="none" w:sz="0" w:space="0" w:color="auto"/>
                  </w:divBdr>
                  <w:divsChild>
                    <w:div w:id="688218924">
                      <w:marLeft w:val="0"/>
                      <w:marRight w:val="3825"/>
                      <w:marTop w:val="0"/>
                      <w:marBottom w:val="0"/>
                      <w:divBdr>
                        <w:top w:val="none" w:sz="0" w:space="0" w:color="auto"/>
                        <w:left w:val="none" w:sz="0" w:space="0" w:color="auto"/>
                        <w:bottom w:val="none" w:sz="0" w:space="0" w:color="auto"/>
                        <w:right w:val="none" w:sz="0" w:space="0" w:color="auto"/>
                      </w:divBdr>
                      <w:divsChild>
                        <w:div w:id="57096655">
                          <w:marLeft w:val="0"/>
                          <w:marRight w:val="0"/>
                          <w:marTop w:val="0"/>
                          <w:marBottom w:val="0"/>
                          <w:divBdr>
                            <w:top w:val="none" w:sz="0" w:space="0" w:color="auto"/>
                            <w:left w:val="none" w:sz="0" w:space="0" w:color="auto"/>
                            <w:bottom w:val="none" w:sz="0" w:space="0" w:color="auto"/>
                            <w:right w:val="none" w:sz="0" w:space="0" w:color="auto"/>
                          </w:divBdr>
                        </w:div>
                        <w:div w:id="575632063">
                          <w:marLeft w:val="0"/>
                          <w:marRight w:val="0"/>
                          <w:marTop w:val="0"/>
                          <w:marBottom w:val="0"/>
                          <w:divBdr>
                            <w:top w:val="none" w:sz="0" w:space="0" w:color="auto"/>
                            <w:left w:val="none" w:sz="0" w:space="0" w:color="auto"/>
                            <w:bottom w:val="none" w:sz="0" w:space="0" w:color="auto"/>
                            <w:right w:val="none" w:sz="0" w:space="0" w:color="auto"/>
                          </w:divBdr>
                        </w:div>
                        <w:div w:id="957956845">
                          <w:marLeft w:val="0"/>
                          <w:marRight w:val="0"/>
                          <w:marTop w:val="480"/>
                          <w:marBottom w:val="0"/>
                          <w:divBdr>
                            <w:top w:val="single" w:sz="48" w:space="0" w:color="004263"/>
                            <w:left w:val="none" w:sz="0" w:space="0" w:color="auto"/>
                            <w:bottom w:val="none" w:sz="0" w:space="0" w:color="auto"/>
                            <w:right w:val="none" w:sz="0" w:space="0" w:color="auto"/>
                          </w:divBdr>
                          <w:divsChild>
                            <w:div w:id="1441606877">
                              <w:marLeft w:val="0"/>
                              <w:marRight w:val="0"/>
                              <w:marTop w:val="150"/>
                              <w:marBottom w:val="150"/>
                              <w:divBdr>
                                <w:top w:val="none" w:sz="0" w:space="0" w:color="auto"/>
                                <w:left w:val="none" w:sz="0" w:space="0" w:color="auto"/>
                                <w:bottom w:val="none" w:sz="0" w:space="0" w:color="auto"/>
                                <w:right w:val="none" w:sz="0" w:space="0" w:color="auto"/>
                              </w:divBdr>
                            </w:div>
                          </w:divsChild>
                        </w:div>
                        <w:div w:id="1175265558">
                          <w:marLeft w:val="0"/>
                          <w:marRight w:val="0"/>
                          <w:marTop w:val="300"/>
                          <w:marBottom w:val="600"/>
                          <w:divBdr>
                            <w:top w:val="dashed" w:sz="6" w:space="12" w:color="004263"/>
                            <w:left w:val="single" w:sz="36" w:space="8" w:color="BCEAFF"/>
                            <w:bottom w:val="dashed" w:sz="6" w:space="0" w:color="004263"/>
                            <w:right w:val="none" w:sz="0" w:space="0" w:color="auto"/>
                          </w:divBdr>
                        </w:div>
                        <w:div w:id="1441417374">
                          <w:marLeft w:val="0"/>
                          <w:marRight w:val="0"/>
                          <w:marTop w:val="0"/>
                          <w:marBottom w:val="0"/>
                          <w:divBdr>
                            <w:top w:val="none" w:sz="0" w:space="0" w:color="auto"/>
                            <w:left w:val="none" w:sz="0" w:space="0" w:color="auto"/>
                            <w:bottom w:val="none" w:sz="0" w:space="0" w:color="auto"/>
                            <w:right w:val="none" w:sz="0" w:space="0" w:color="auto"/>
                          </w:divBdr>
                          <w:divsChild>
                            <w:div w:id="181668390">
                              <w:marLeft w:val="0"/>
                              <w:marRight w:val="0"/>
                              <w:marTop w:val="150"/>
                              <w:marBottom w:val="150"/>
                              <w:divBdr>
                                <w:top w:val="none" w:sz="0" w:space="0" w:color="auto"/>
                                <w:left w:val="none" w:sz="0" w:space="0" w:color="auto"/>
                                <w:bottom w:val="none" w:sz="0" w:space="0" w:color="auto"/>
                                <w:right w:val="none" w:sz="0" w:space="0" w:color="auto"/>
                              </w:divBdr>
                            </w:div>
                            <w:div w:id="196161177">
                              <w:marLeft w:val="0"/>
                              <w:marRight w:val="0"/>
                              <w:marTop w:val="150"/>
                              <w:marBottom w:val="150"/>
                              <w:divBdr>
                                <w:top w:val="none" w:sz="0" w:space="0" w:color="auto"/>
                                <w:left w:val="none" w:sz="0" w:space="0" w:color="auto"/>
                                <w:bottom w:val="none" w:sz="0" w:space="0" w:color="auto"/>
                                <w:right w:val="none" w:sz="0" w:space="0" w:color="auto"/>
                              </w:divBdr>
                            </w:div>
                            <w:div w:id="941180631">
                              <w:marLeft w:val="0"/>
                              <w:marRight w:val="0"/>
                              <w:marTop w:val="150"/>
                              <w:marBottom w:val="150"/>
                              <w:divBdr>
                                <w:top w:val="none" w:sz="0" w:space="0" w:color="auto"/>
                                <w:left w:val="none" w:sz="0" w:space="0" w:color="auto"/>
                                <w:bottom w:val="none" w:sz="0" w:space="0" w:color="auto"/>
                                <w:right w:val="none" w:sz="0" w:space="0" w:color="auto"/>
                              </w:divBdr>
                            </w:div>
                            <w:div w:id="970792050">
                              <w:marLeft w:val="0"/>
                              <w:marRight w:val="0"/>
                              <w:marTop w:val="150"/>
                              <w:marBottom w:val="150"/>
                              <w:divBdr>
                                <w:top w:val="none" w:sz="0" w:space="0" w:color="auto"/>
                                <w:left w:val="none" w:sz="0" w:space="0" w:color="auto"/>
                                <w:bottom w:val="none" w:sz="0" w:space="0" w:color="auto"/>
                                <w:right w:val="none" w:sz="0" w:space="0" w:color="auto"/>
                              </w:divBdr>
                            </w:div>
                            <w:div w:id="1228227442">
                              <w:marLeft w:val="0"/>
                              <w:marRight w:val="0"/>
                              <w:marTop w:val="150"/>
                              <w:marBottom w:val="150"/>
                              <w:divBdr>
                                <w:top w:val="none" w:sz="0" w:space="0" w:color="auto"/>
                                <w:left w:val="none" w:sz="0" w:space="0" w:color="auto"/>
                                <w:bottom w:val="none" w:sz="0" w:space="0" w:color="auto"/>
                                <w:right w:val="none" w:sz="0" w:space="0" w:color="auto"/>
                              </w:divBdr>
                            </w:div>
                            <w:div w:id="1454249583">
                              <w:marLeft w:val="0"/>
                              <w:marRight w:val="0"/>
                              <w:marTop w:val="150"/>
                              <w:marBottom w:val="150"/>
                              <w:divBdr>
                                <w:top w:val="none" w:sz="0" w:space="0" w:color="auto"/>
                                <w:left w:val="none" w:sz="0" w:space="0" w:color="auto"/>
                                <w:bottom w:val="none" w:sz="0" w:space="0" w:color="auto"/>
                                <w:right w:val="none" w:sz="0" w:space="0" w:color="auto"/>
                              </w:divBdr>
                            </w:div>
                            <w:div w:id="1806579047">
                              <w:marLeft w:val="0"/>
                              <w:marRight w:val="0"/>
                              <w:marTop w:val="150"/>
                              <w:marBottom w:val="150"/>
                              <w:divBdr>
                                <w:top w:val="none" w:sz="0" w:space="0" w:color="auto"/>
                                <w:left w:val="none" w:sz="0" w:space="0" w:color="auto"/>
                                <w:bottom w:val="none" w:sz="0" w:space="0" w:color="auto"/>
                                <w:right w:val="none" w:sz="0" w:space="0" w:color="auto"/>
                              </w:divBdr>
                            </w:div>
                          </w:divsChild>
                        </w:div>
                        <w:div w:id="2101484948">
                          <w:marLeft w:val="0"/>
                          <w:marRight w:val="0"/>
                          <w:marTop w:val="300"/>
                          <w:marBottom w:val="600"/>
                          <w:divBdr>
                            <w:top w:val="none" w:sz="0" w:space="0" w:color="auto"/>
                            <w:left w:val="single" w:sz="36" w:space="8" w:color="BCEAFF"/>
                            <w:bottom w:val="none" w:sz="0" w:space="0" w:color="auto"/>
                            <w:right w:val="none" w:sz="0" w:space="0" w:color="auto"/>
                          </w:divBdr>
                        </w:div>
                      </w:divsChild>
                    </w:div>
                  </w:divsChild>
                </w:div>
              </w:divsChild>
            </w:div>
          </w:divsChild>
        </w:div>
      </w:divsChild>
    </w:div>
    <w:div w:id="511259432">
      <w:bodyDiv w:val="1"/>
      <w:marLeft w:val="0"/>
      <w:marRight w:val="0"/>
      <w:marTop w:val="0"/>
      <w:marBottom w:val="0"/>
      <w:divBdr>
        <w:top w:val="none" w:sz="0" w:space="0" w:color="auto"/>
        <w:left w:val="none" w:sz="0" w:space="0" w:color="auto"/>
        <w:bottom w:val="none" w:sz="0" w:space="0" w:color="auto"/>
        <w:right w:val="none" w:sz="0" w:space="0" w:color="auto"/>
      </w:divBdr>
    </w:div>
    <w:div w:id="624965552">
      <w:bodyDiv w:val="1"/>
      <w:marLeft w:val="0"/>
      <w:marRight w:val="0"/>
      <w:marTop w:val="0"/>
      <w:marBottom w:val="0"/>
      <w:divBdr>
        <w:top w:val="none" w:sz="0" w:space="0" w:color="auto"/>
        <w:left w:val="none" w:sz="0" w:space="0" w:color="auto"/>
        <w:bottom w:val="none" w:sz="0" w:space="0" w:color="auto"/>
        <w:right w:val="none" w:sz="0" w:space="0" w:color="auto"/>
      </w:divBdr>
    </w:div>
    <w:div w:id="701857211">
      <w:bodyDiv w:val="1"/>
      <w:marLeft w:val="0"/>
      <w:marRight w:val="0"/>
      <w:marTop w:val="0"/>
      <w:marBottom w:val="0"/>
      <w:divBdr>
        <w:top w:val="none" w:sz="0" w:space="0" w:color="auto"/>
        <w:left w:val="none" w:sz="0" w:space="0" w:color="auto"/>
        <w:bottom w:val="none" w:sz="0" w:space="0" w:color="auto"/>
        <w:right w:val="none" w:sz="0" w:space="0" w:color="auto"/>
      </w:divBdr>
    </w:div>
    <w:div w:id="753092457">
      <w:bodyDiv w:val="1"/>
      <w:marLeft w:val="0"/>
      <w:marRight w:val="0"/>
      <w:marTop w:val="0"/>
      <w:marBottom w:val="0"/>
      <w:divBdr>
        <w:top w:val="none" w:sz="0" w:space="0" w:color="auto"/>
        <w:left w:val="none" w:sz="0" w:space="0" w:color="auto"/>
        <w:bottom w:val="none" w:sz="0" w:space="0" w:color="auto"/>
        <w:right w:val="none" w:sz="0" w:space="0" w:color="auto"/>
      </w:divBdr>
    </w:div>
    <w:div w:id="834610288">
      <w:bodyDiv w:val="1"/>
      <w:marLeft w:val="0"/>
      <w:marRight w:val="0"/>
      <w:marTop w:val="0"/>
      <w:marBottom w:val="0"/>
      <w:divBdr>
        <w:top w:val="none" w:sz="0" w:space="0" w:color="auto"/>
        <w:left w:val="none" w:sz="0" w:space="0" w:color="auto"/>
        <w:bottom w:val="none" w:sz="0" w:space="0" w:color="auto"/>
        <w:right w:val="none" w:sz="0" w:space="0" w:color="auto"/>
      </w:divBdr>
    </w:div>
    <w:div w:id="1241335332">
      <w:bodyDiv w:val="1"/>
      <w:marLeft w:val="0"/>
      <w:marRight w:val="0"/>
      <w:marTop w:val="0"/>
      <w:marBottom w:val="0"/>
      <w:divBdr>
        <w:top w:val="none" w:sz="0" w:space="0" w:color="auto"/>
        <w:left w:val="none" w:sz="0" w:space="0" w:color="auto"/>
        <w:bottom w:val="none" w:sz="0" w:space="0" w:color="auto"/>
        <w:right w:val="none" w:sz="0" w:space="0" w:color="auto"/>
      </w:divBdr>
    </w:div>
    <w:div w:id="1393654131">
      <w:bodyDiv w:val="1"/>
      <w:marLeft w:val="0"/>
      <w:marRight w:val="0"/>
      <w:marTop w:val="0"/>
      <w:marBottom w:val="0"/>
      <w:divBdr>
        <w:top w:val="none" w:sz="0" w:space="0" w:color="auto"/>
        <w:left w:val="none" w:sz="0" w:space="0" w:color="auto"/>
        <w:bottom w:val="none" w:sz="0" w:space="0" w:color="auto"/>
        <w:right w:val="none" w:sz="0" w:space="0" w:color="auto"/>
      </w:divBdr>
    </w:div>
    <w:div w:id="1465539938">
      <w:bodyDiv w:val="1"/>
      <w:marLeft w:val="0"/>
      <w:marRight w:val="0"/>
      <w:marTop w:val="0"/>
      <w:marBottom w:val="0"/>
      <w:divBdr>
        <w:top w:val="none" w:sz="0" w:space="0" w:color="auto"/>
        <w:left w:val="none" w:sz="0" w:space="0" w:color="auto"/>
        <w:bottom w:val="none" w:sz="0" w:space="0" w:color="auto"/>
        <w:right w:val="none" w:sz="0" w:space="0" w:color="auto"/>
      </w:divBdr>
    </w:div>
    <w:div w:id="1767771808">
      <w:bodyDiv w:val="1"/>
      <w:marLeft w:val="0"/>
      <w:marRight w:val="0"/>
      <w:marTop w:val="0"/>
      <w:marBottom w:val="0"/>
      <w:divBdr>
        <w:top w:val="none" w:sz="0" w:space="0" w:color="auto"/>
        <w:left w:val="none" w:sz="0" w:space="0" w:color="auto"/>
        <w:bottom w:val="none" w:sz="0" w:space="0" w:color="auto"/>
        <w:right w:val="none" w:sz="0" w:space="0" w:color="auto"/>
      </w:divBdr>
    </w:div>
    <w:div w:id="1862469370">
      <w:bodyDiv w:val="1"/>
      <w:marLeft w:val="0"/>
      <w:marRight w:val="0"/>
      <w:marTop w:val="0"/>
      <w:marBottom w:val="0"/>
      <w:divBdr>
        <w:top w:val="none" w:sz="0" w:space="0" w:color="auto"/>
        <w:left w:val="none" w:sz="0" w:space="0" w:color="auto"/>
        <w:bottom w:val="none" w:sz="0" w:space="0" w:color="auto"/>
        <w:right w:val="none" w:sz="0" w:space="0" w:color="auto"/>
      </w:divBdr>
    </w:div>
    <w:div w:id="18954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w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package" Target="embeddings/Microsoft_Visio_Drawing11.vsdx"/><Relationship Id="rId27" Type="http://schemas.openxmlformats.org/officeDocument/2006/relationships/fontTable" Target="fontTable.xml"/><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emf"/></Relationships>
</file>

<file path=word/_rels/footer4.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C8309-C4AE-40EB-ABB4-DFD50141E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8230</Words>
  <Characters>46913</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3</cp:revision>
  <cp:lastPrinted>2017-07-04T14:16:00Z</cp:lastPrinted>
  <dcterms:created xsi:type="dcterms:W3CDTF">2017-07-19T17:23:00Z</dcterms:created>
  <dcterms:modified xsi:type="dcterms:W3CDTF">2017-07-19T17:24:00Z</dcterms:modified>
</cp:coreProperties>
</file>