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lineRule="auto" w:line="360"/>
        <w:jc w:val="center"/>
        <w:rPr>
          <w:rFonts w:ascii="Droid Sans" w:hAnsi="Droid Sans"/>
          <w:sz w:val="32"/>
          <w:szCs w:val="32"/>
        </w:rPr>
      </w:pPr>
      <w:r>
        <w:rPr>
          <w:rFonts w:ascii="Droid Sans" w:hAnsi="Droid Sans"/>
          <w:sz w:val="32"/>
          <w:szCs w:val="32"/>
        </w:rPr>
      </w:r>
    </w:p>
    <w:p>
      <w:pPr>
        <w:pStyle w:val="Title"/>
        <w:spacing w:lineRule="auto" w:line="360"/>
        <w:jc w:val="center"/>
        <w:rPr>
          <w:rFonts w:ascii="Droid Sans" w:hAnsi="Droid Sans"/>
          <w:sz w:val="32"/>
          <w:szCs w:val="32"/>
        </w:rPr>
      </w:pPr>
      <w:r>
        <w:rPr>
          <w:rFonts w:ascii="Droid Sans" w:hAnsi="Droid Sans"/>
          <w:sz w:val="32"/>
          <w:szCs w:val="32"/>
        </w:rPr>
      </w:r>
    </w:p>
    <w:p>
      <w:pPr>
        <w:pStyle w:val="Title"/>
        <w:spacing w:lineRule="auto" w:line="360"/>
        <w:jc w:val="center"/>
        <w:rPr>
          <w:rFonts w:ascii="Droid Sans" w:hAnsi="Droid Sans"/>
          <w:sz w:val="32"/>
          <w:szCs w:val="32"/>
        </w:rPr>
      </w:pPr>
      <w:r>
        <w:rPr>
          <w:rFonts w:ascii="Droid Sans" w:hAnsi="Droid Sans"/>
          <w:sz w:val="32"/>
          <w:szCs w:val="32"/>
        </w:rPr>
      </w:r>
    </w:p>
    <w:p>
      <w:pPr>
        <w:pStyle w:val="Title"/>
        <w:spacing w:lineRule="auto" w:line="360"/>
        <w:jc w:val="center"/>
        <w:rPr>
          <w:rFonts w:ascii="Droid Sans" w:hAnsi="Droid Sans"/>
          <w:sz w:val="32"/>
          <w:szCs w:val="32"/>
        </w:rPr>
      </w:pPr>
      <w:bookmarkStart w:id="0" w:name="h.f6f5h54yj3m3"/>
      <w:bookmarkEnd w:id="0"/>
      <w:r>
        <w:rPr>
          <w:rFonts w:ascii="Droid Sans" w:hAnsi="Droid Sans"/>
          <w:sz w:val="32"/>
          <w:szCs w:val="32"/>
        </w:rPr>
        <w:t>OCENA: ONLINE COURSE/LECTURER EVALUATION SYSTEM</w:t>
      </w:r>
    </w:p>
    <w:p>
      <w:pPr>
        <w:pStyle w:val="Heading2"/>
        <w:spacing w:lineRule="auto" w:line="360" w:before="360" w:after="120"/>
        <w:jc w:val="both"/>
        <w:rPr/>
      </w:pPr>
      <w:bookmarkStart w:id="1" w:name="h.y34wkyjfa448"/>
      <w:bookmarkEnd w:id="1"/>
      <w:r>
        <w:rPr>
          <w:rFonts w:eastAsia="Droid Sans" w:cs="Droid Sans" w:ascii="Droid Sans" w:hAnsi="Droid Sans"/>
          <w:position w:val="0"/>
          <w:sz w:val="32"/>
          <w:sz w:val="32"/>
          <w:u w:val="none"/>
          <w:vertAlign w:val="baseline"/>
        </w:rPr>
        <w:t>Introduction</w:t>
      </w:r>
      <w:r>
        <w:rPr>
          <w:rFonts w:eastAsia="Droid Sans" w:cs="Droid Sans" w:ascii="Droid Sans" w:hAnsi="Droid Sans"/>
        </w:rPr>
        <w:tab/>
        <w:t xml:space="preserve"> </w:t>
        <w:tab/>
        <w:t xml:space="preserve"> </w:t>
        <w:tab/>
        <w:t xml:space="preserve"> </w:t>
        <w:tab/>
      </w:r>
    </w:p>
    <w:p>
      <w:pPr>
        <w:pStyle w:val="Normal"/>
        <w:spacing w:lineRule="auto" w:line="360" w:before="0" w:after="0"/>
        <w:jc w:val="both"/>
        <w:rPr>
          <w:rFonts w:ascii="Droid Sans" w:hAnsi="Droid Sans"/>
        </w:rPr>
      </w:pPr>
      <w:r>
        <w:rPr>
          <w:rFonts w:eastAsia="Droid Sans" w:cs="Droid Sans" w:ascii="Droid Sans" w:hAnsi="Droid Sans"/>
        </w:rPr>
        <w:t>Ocena shifts course/lecturer evaluation to the latest technological approach where the evaluation becomes easier, quicker and more efficient. Ocena is a complete web-based system for administrators, students majorly to help improve the quality of evaluation analysis, improve the way the evaluation is done and quicken the process of generating evaluation report. It has flexible features that support multiple users and schools/faculties/institutes or departments, enabling them perform evaluation, mark them and generate reports based on these. Besides that, Ocena is able to keep history of the previous evaluations.</w:t>
      </w:r>
    </w:p>
    <w:p>
      <w:pPr>
        <w:pStyle w:val="Normal"/>
        <w:spacing w:lineRule="auto" w:line="360"/>
        <w:rPr>
          <w:rFonts w:ascii="Droid Sans" w:hAnsi="Droid Sans"/>
        </w:rPr>
      </w:pPr>
      <w:r>
        <w:rPr>
          <w:rFonts w:ascii="Droid Sans" w:hAnsi="Droid Sans"/>
        </w:rPr>
      </w:r>
      <w:r>
        <w:br w:type="page"/>
      </w:r>
    </w:p>
    <w:p>
      <w:pPr>
        <w:pStyle w:val="Normal"/>
        <w:spacing w:lineRule="auto" w:line="360" w:before="0" w:after="0"/>
        <w:jc w:val="both"/>
        <w:rPr>
          <w:rFonts w:ascii="Droid Sans" w:hAnsi="Droid Sans"/>
        </w:rPr>
      </w:pPr>
      <w:r>
        <w:rPr>
          <w:rFonts w:ascii="Droid Sans" w:hAnsi="Droid Sans"/>
        </w:rPr>
      </w:r>
    </w:p>
    <w:p>
      <w:pPr>
        <w:pStyle w:val="Normal"/>
        <w:spacing w:lineRule="auto" w:line="360" w:before="0" w:after="0"/>
        <w:jc w:val="both"/>
        <w:rPr>
          <w:rFonts w:ascii="Droid Sans" w:hAnsi="Droid Sans"/>
        </w:rPr>
      </w:pPr>
      <w:r>
        <w:rPr>
          <w:rFonts w:ascii="Droid Sans" w:hAnsi="Droid Sans"/>
        </w:rPr>
      </w:r>
    </w:p>
    <w:p>
      <w:pPr>
        <w:pStyle w:val="Normal"/>
        <w:spacing w:lineRule="auto" w:line="360" w:before="0" w:after="0"/>
        <w:jc w:val="both"/>
        <w:rPr>
          <w:rFonts w:ascii="Droid Sans" w:hAnsi="Droid Sans"/>
        </w:rPr>
      </w:pPr>
      <w:r>
        <w:rPr>
          <w:rFonts w:ascii="Droid Sans" w:hAnsi="Droid Sans"/>
        </w:rPr>
      </w:r>
    </w:p>
    <w:p>
      <w:pPr>
        <w:pStyle w:val="Heading2"/>
        <w:spacing w:lineRule="auto" w:line="360" w:before="360" w:after="120"/>
        <w:jc w:val="both"/>
        <w:rPr>
          <w:rFonts w:ascii="Droid Sans" w:hAnsi="Droid Sans"/>
        </w:rPr>
      </w:pPr>
      <w:bookmarkStart w:id="2" w:name="h.amopnls34blo"/>
      <w:bookmarkEnd w:id="2"/>
      <w:r>
        <w:rPr>
          <w:rFonts w:eastAsia="Droid Sans" w:cs="Droid Sans" w:ascii="Droid Sans" w:hAnsi="Droid Sans"/>
        </w:rPr>
        <w:t>System users and user roles</w:t>
      </w:r>
    </w:p>
    <w:p>
      <w:pPr>
        <w:pStyle w:val="Normal"/>
        <w:spacing w:lineRule="auto" w:line="360" w:before="0" w:after="0"/>
        <w:jc w:val="both"/>
        <w:rPr>
          <w:rFonts w:ascii="Droid Sans" w:hAnsi="Droid Sans"/>
        </w:rPr>
      </w:pPr>
      <w:r>
        <w:rPr>
          <w:rFonts w:eastAsia="Droid Sans" w:cs="Droid Sans" w:ascii="Droid Sans" w:hAnsi="Droid Sans"/>
        </w:rPr>
        <w:t xml:space="preserve">Ocena is a multiuser web application that supports various user groups, common ones including: student, lecturer, other staff. </w:t>
      </w:r>
    </w:p>
    <w:p>
      <w:pPr>
        <w:pStyle w:val="Normal"/>
        <w:spacing w:lineRule="auto" w:line="360" w:before="0" w:after="0"/>
        <w:jc w:val="both"/>
        <w:rPr>
          <w:rFonts w:ascii="Droid Sans" w:hAnsi="Droid Sans"/>
        </w:rPr>
      </w:pPr>
      <w:r>
        <w:rPr>
          <w:rFonts w:ascii="Droid Sans" w:hAnsi="Droid Sans"/>
        </w:rPr>
      </w:r>
    </w:p>
    <w:p>
      <w:pPr>
        <w:pStyle w:val="Normal"/>
        <w:spacing w:lineRule="auto" w:line="360" w:before="0" w:after="0"/>
        <w:jc w:val="both"/>
        <w:rPr>
          <w:rFonts w:ascii="Droid Sans" w:hAnsi="Droid Sans"/>
        </w:rPr>
      </w:pPr>
      <w:r>
        <w:rPr>
          <w:rFonts w:eastAsia="Droid Sans" w:cs="Droid Sans" w:ascii="Droid Sans" w:hAnsi="Droid Sans"/>
        </w:rPr>
        <w:t>Adding a user is available to the faculty/department and system admin on clicking the users tab and subsequently add user submenu.</w:t>
      </w:r>
    </w:p>
    <w:p>
      <w:pPr>
        <w:pStyle w:val="Normal"/>
        <w:spacing w:lineRule="auto" w:line="360" w:before="0" w:after="0"/>
        <w:jc w:val="both"/>
        <w:rPr>
          <w:rFonts w:ascii="Droid Sans" w:hAnsi="Droid Sans"/>
        </w:rPr>
      </w:pPr>
      <w:r>
        <w:rPr>
          <w:rFonts w:ascii="Droid Sans" w:hAnsi="Droid Sans"/>
        </w:rPr>
      </w:r>
    </w:p>
    <w:p>
      <w:pPr>
        <w:pStyle w:val="Normal"/>
        <w:spacing w:lineRule="auto" w:line="360" w:before="0" w:after="0"/>
        <w:jc w:val="both"/>
        <w:rPr>
          <w:rFonts w:ascii="Droid Sans" w:hAnsi="Droid Sans"/>
        </w:rPr>
      </w:pPr>
      <w:r>
        <w:rPr>
          <w:rFonts w:eastAsia="Droid Sans" w:cs="Droid Sans" w:ascii="Droid Sans" w:hAnsi="Droid Sans"/>
        </w:rPr>
        <w:t>Each user can have faculty member role which determine Ocena tasks regarding the faculty/department that can be performed on them, eg a lecturer can be evaluated upon.</w:t>
      </w:r>
    </w:p>
    <w:p>
      <w:pPr>
        <w:pStyle w:val="Normal"/>
        <w:spacing w:lineRule="auto" w:line="360" w:before="0" w:after="0"/>
        <w:jc w:val="both"/>
        <w:rPr>
          <w:rFonts w:ascii="Droid Sans" w:hAnsi="Droid Sans"/>
        </w:rPr>
      </w:pPr>
      <w:r>
        <w:rPr>
          <w:rFonts w:ascii="Droid Sans" w:hAnsi="Droid Sans"/>
        </w:rPr>
      </w:r>
    </w:p>
    <w:p>
      <w:pPr>
        <w:pStyle w:val="Normal"/>
        <w:spacing w:lineRule="auto" w:line="360" w:before="0" w:after="0"/>
        <w:jc w:val="both"/>
        <w:rPr>
          <w:rFonts w:ascii="Droid Sans" w:hAnsi="Droid Sans"/>
        </w:rPr>
      </w:pPr>
      <w:r>
        <w:rPr>
          <w:rFonts w:eastAsia="Droid Sans" w:cs="Droid Sans" w:ascii="Droid Sans" w:hAnsi="Droid Sans"/>
        </w:rPr>
        <w:t xml:space="preserve">Each of the user groups can be set to have different roles and access to the system. This is to say, a member of the other staff can be set to have faculty/admin rights to the system; hence can set up evaluation and coordinate evaluation sessions. </w:t>
      </w:r>
    </w:p>
    <w:p>
      <w:pPr>
        <w:pStyle w:val="Normal"/>
        <w:spacing w:lineRule="auto" w:line="360" w:before="0" w:after="0"/>
        <w:jc w:val="both"/>
        <w:rPr>
          <w:rFonts w:ascii="Droid Sans" w:hAnsi="Droid Sans"/>
        </w:rPr>
      </w:pPr>
      <w:r>
        <w:rPr>
          <w:rFonts w:ascii="Droid Sans" w:hAnsi="Droid Sans"/>
        </w:rPr>
      </w:r>
    </w:p>
    <w:p>
      <w:pPr>
        <w:pStyle w:val="Normal"/>
        <w:spacing w:lineRule="auto" w:line="360" w:before="0" w:after="0"/>
        <w:jc w:val="both"/>
        <w:rPr>
          <w:rFonts w:ascii="Droid Sans" w:hAnsi="Droid Sans"/>
        </w:rPr>
      </w:pPr>
      <w:r>
        <w:rPr>
          <w:rFonts w:eastAsia="Droid Sans" w:cs="Droid Sans" w:ascii="Droid Sans" w:hAnsi="Droid Sans"/>
        </w:rPr>
        <w:t>The right to upgrade and downgrade a user’s group and/or faculty member role is available to the faculty/department and system admin on clicking the users tab and subsequently upgrade user submenu.</w:t>
      </w:r>
    </w:p>
    <w:p>
      <w:pPr>
        <w:pStyle w:val="Normal"/>
        <w:spacing w:lineRule="auto" w:line="360" w:before="0" w:after="0"/>
        <w:jc w:val="both"/>
        <w:rPr>
          <w:rFonts w:ascii="Droid Sans" w:hAnsi="Droid Sans"/>
        </w:rPr>
      </w:pPr>
      <w:r>
        <w:rPr>
          <w:rFonts w:ascii="Droid Sans" w:hAnsi="Droid Sans"/>
        </w:rPr>
      </w:r>
    </w:p>
    <w:p>
      <w:pPr>
        <w:pStyle w:val="Normal"/>
        <w:spacing w:lineRule="auto" w:line="360" w:before="0" w:after="0"/>
        <w:jc w:val="both"/>
        <w:rPr>
          <w:rFonts w:ascii="Droid Sans" w:hAnsi="Droid Sans"/>
        </w:rPr>
      </w:pPr>
      <w:r>
        <w:rPr>
          <w:rFonts w:eastAsia="Droid Sans" w:cs="Droid Sans" w:ascii="Droid Sans" w:hAnsi="Droid Sans"/>
        </w:rPr>
        <w:t>Briefly, users in the student faculty member role can perform course/lecturer evaluation. Correct admission year must be provided for the student to perform evaluation under the supposed evaluation session. Failure to do this let’s the student to perform evaluation of courses they did not do or deems the student unable to perform evaluation at all.</w:t>
      </w:r>
    </w:p>
    <w:p>
      <w:pPr>
        <w:pStyle w:val="Normal"/>
        <w:spacing w:lineRule="auto" w:line="360" w:before="0" w:after="0"/>
        <w:jc w:val="both"/>
        <w:rPr>
          <w:rFonts w:ascii="Droid Sans" w:hAnsi="Droid Sans"/>
        </w:rPr>
      </w:pPr>
      <w:r>
        <w:rPr>
          <w:rFonts w:ascii="Droid Sans" w:hAnsi="Droid Sans"/>
        </w:rPr>
      </w:r>
    </w:p>
    <w:p>
      <w:pPr>
        <w:pStyle w:val="Normal"/>
        <w:spacing w:lineRule="auto" w:line="360" w:before="0" w:after="0"/>
        <w:jc w:val="both"/>
        <w:rPr>
          <w:rFonts w:ascii="Droid Sans" w:hAnsi="Droid Sans"/>
        </w:rPr>
      </w:pPr>
      <w:r>
        <w:rPr>
          <w:rFonts w:eastAsia="Droid Sans" w:cs="Droid Sans" w:ascii="Droid Sans" w:hAnsi="Droid Sans"/>
        </w:rPr>
        <w:t>Users in the lecturer faculty member role can be matched to a course while adding courses of session to an evaluation session. Doing this creates the impression that the course of the evaluation session was taught by such user[ course was taught by the user with faculty member role in a particular semester ].</w:t>
      </w:r>
    </w:p>
    <w:p>
      <w:pPr>
        <w:pStyle w:val="Normal"/>
        <w:spacing w:lineRule="auto" w:line="360" w:before="0" w:after="0"/>
        <w:jc w:val="both"/>
        <w:rPr>
          <w:rFonts w:ascii="Droid Sans" w:hAnsi="Droid Sans"/>
        </w:rPr>
      </w:pPr>
      <w:r>
        <w:rPr>
          <w:rFonts w:ascii="Droid Sans" w:hAnsi="Droid Sans"/>
        </w:rPr>
      </w:r>
    </w:p>
    <w:p>
      <w:pPr>
        <w:pStyle w:val="Normal"/>
        <w:spacing w:lineRule="auto" w:line="360" w:before="0" w:after="0"/>
        <w:jc w:val="both"/>
        <w:rPr>
          <w:rFonts w:ascii="Droid Sans" w:hAnsi="Droid Sans"/>
        </w:rPr>
      </w:pPr>
      <w:r>
        <w:rPr>
          <w:rFonts w:eastAsia="Droid Sans" w:cs="Droid Sans" w:ascii="Droid Sans" w:hAnsi="Droid Sans"/>
        </w:rPr>
        <w:t>Users in the admin faculty member role can perform all tasks pertaining and not limited to evaluation sessions, handling evaluation prerequisites.</w:t>
      </w:r>
    </w:p>
    <w:p>
      <w:pPr>
        <w:pStyle w:val="Normal"/>
        <w:spacing w:lineRule="auto" w:line="360" w:before="0" w:after="0"/>
        <w:jc w:val="both"/>
        <w:rPr>
          <w:rFonts w:ascii="Droid Sans" w:hAnsi="Droid Sans"/>
        </w:rPr>
      </w:pPr>
      <w:r>
        <w:rPr>
          <w:rFonts w:ascii="Droid Sans" w:hAnsi="Droid Sans"/>
        </w:rPr>
      </w:r>
    </w:p>
    <w:p>
      <w:pPr>
        <w:pStyle w:val="Normal"/>
        <w:spacing w:lineRule="auto" w:line="360" w:before="0" w:after="0"/>
        <w:jc w:val="both"/>
        <w:rPr>
          <w:rFonts w:ascii="Droid Sans" w:hAnsi="Droid Sans"/>
        </w:rPr>
      </w:pPr>
      <w:r>
        <w:rPr>
          <w:rFonts w:eastAsia="Droid Sans" w:cs="Droid Sans" w:ascii="Droid Sans" w:hAnsi="Droid Sans"/>
        </w:rPr>
        <w:t>The system admin is a special user group designed to make settings that are vital to the usage of the system, such including setting up the institution, colleges, faculties/schools/institutes and departments. The system admin can add and upgrade users. They can also handle evaluation prerequisites, evaluation sessions excluded.</w:t>
      </w:r>
    </w:p>
    <w:p>
      <w:pPr>
        <w:pStyle w:val="Normal"/>
        <w:spacing w:lineRule="auto" w:line="360"/>
        <w:rPr>
          <w:rFonts w:ascii="Droid Sans" w:hAnsi="Droid Sans"/>
        </w:rPr>
      </w:pPr>
      <w:r>
        <w:rPr>
          <w:rFonts w:ascii="Droid Sans" w:hAnsi="Droid Sans"/>
        </w:rPr>
      </w:r>
      <w:r>
        <w:br w:type="page"/>
      </w:r>
    </w:p>
    <w:p>
      <w:pPr>
        <w:pStyle w:val="Normal"/>
        <w:spacing w:lineRule="auto" w:line="360" w:before="0" w:after="0"/>
        <w:jc w:val="both"/>
        <w:rPr>
          <w:rFonts w:ascii="Droid Sans" w:hAnsi="Droid Sans"/>
        </w:rPr>
      </w:pPr>
      <w:r>
        <w:rPr>
          <w:rFonts w:ascii="Droid Sans" w:hAnsi="Droid Sans"/>
        </w:rPr>
      </w:r>
    </w:p>
    <w:p>
      <w:pPr>
        <w:pStyle w:val="Heading2"/>
        <w:spacing w:lineRule="auto" w:line="360" w:before="360" w:after="120"/>
        <w:jc w:val="both"/>
        <w:rPr>
          <w:rFonts w:ascii="Droid Sans" w:hAnsi="Droid Sans"/>
        </w:rPr>
      </w:pPr>
      <w:bookmarkStart w:id="3" w:name="h.aqxvrdix0hiy"/>
      <w:bookmarkEnd w:id="3"/>
      <w:r>
        <w:rPr>
          <w:rFonts w:eastAsia="Droid Sans" w:cs="Droid Sans" w:ascii="Droid Sans" w:hAnsi="Droid Sans"/>
        </w:rPr>
        <w:t>Setting evaluation prerequisites</w:t>
      </w:r>
    </w:p>
    <w:p>
      <w:pPr>
        <w:pStyle w:val="Normal"/>
        <w:spacing w:lineRule="auto" w:line="360" w:before="0" w:after="0"/>
        <w:jc w:val="both"/>
        <w:rPr>
          <w:rFonts w:ascii="Droid Sans" w:hAnsi="Droid Sans"/>
        </w:rPr>
      </w:pPr>
      <w:r>
        <w:rPr>
          <w:rFonts w:eastAsia="Droid Sans" w:cs="Droid Sans" w:ascii="Droid Sans" w:hAnsi="Droid Sans"/>
        </w:rPr>
        <w:t>The system admin can perform the creation, retrieval, editing and deletion[ CRUD ]  on the institution and its colleges. They can do the same on faculties which belong to the colleges and subsequently,  departments if any of those faculties. The department or faculty depending on whether the departments exist or not is the lowest unit of hierarchy in Ocena setup. Each department and faculty(if the faculty has no departments) has rating values, question categories, evaluation questions, admissions and degrees. The evaluation questions and degrees are unique to a department or faculty.</w:t>
      </w:r>
    </w:p>
    <w:p>
      <w:pPr>
        <w:pStyle w:val="Normal"/>
        <w:spacing w:lineRule="auto" w:line="360" w:before="0" w:after="0"/>
        <w:jc w:val="both"/>
        <w:rPr>
          <w:rFonts w:ascii="Droid Sans" w:hAnsi="Droid Sans"/>
        </w:rPr>
      </w:pPr>
      <w:r>
        <w:rPr>
          <w:rFonts w:ascii="Droid Sans" w:hAnsi="Droid Sans"/>
        </w:rPr>
      </w:r>
    </w:p>
    <w:p>
      <w:pPr>
        <w:pStyle w:val="Normal"/>
        <w:spacing w:lineRule="auto" w:line="360" w:before="0" w:after="0"/>
        <w:jc w:val="both"/>
        <w:rPr>
          <w:rFonts w:ascii="Droid Sans" w:hAnsi="Droid Sans"/>
        </w:rPr>
      </w:pPr>
      <w:r>
        <w:rPr>
          <w:rFonts w:eastAsia="Droid Sans" w:cs="Droid Sans" w:ascii="Droid Sans" w:hAnsi="Droid Sans"/>
        </w:rPr>
        <w:t>Users in the system admin user group and admin faculty member role can perform all tasks pertaining to handling evaluation prerequisites. These tasks include the creation, retrieval, editing and deletion[ CRUD ] of rating values, question categories, evaluation questions, admissions and degrees. For each degree, they can perform the aforementioned tasks(CRUD) on courses. That is, courses offered in each degree.</w:t>
      </w:r>
    </w:p>
    <w:p>
      <w:pPr>
        <w:pStyle w:val="Normal"/>
        <w:spacing w:lineRule="auto" w:line="360" w:before="0" w:after="0"/>
        <w:jc w:val="both"/>
        <w:rPr>
          <w:rFonts w:ascii="Droid Sans" w:hAnsi="Droid Sans"/>
        </w:rPr>
      </w:pPr>
      <w:r>
        <w:rPr>
          <w:rFonts w:ascii="Droid Sans" w:hAnsi="Droid Sans"/>
        </w:rPr>
      </w:r>
    </w:p>
    <w:p>
      <w:pPr>
        <w:pStyle w:val="Normal"/>
        <w:spacing w:lineRule="auto" w:line="360" w:before="0" w:after="0"/>
        <w:jc w:val="both"/>
        <w:rPr>
          <w:rFonts w:ascii="Droid Sans" w:hAnsi="Droid Sans"/>
        </w:rPr>
      </w:pPr>
      <w:r>
        <w:rPr>
          <w:rFonts w:eastAsia="Droid Sans" w:cs="Droid Sans" w:ascii="Droid Sans" w:hAnsi="Droid Sans"/>
        </w:rPr>
        <w:t>The features mentioned above are available at the faculty/department home for the faculty/department admin and faculty/department dashboard for the system admin. These are lined up in accordions. Each accordion panel lists these features and for each, there are two buttons: one for editing the feature and the other for removing the feature. One add button per panel appears below the list of these features.</w:t>
      </w:r>
    </w:p>
    <w:p>
      <w:pPr>
        <w:pStyle w:val="Normal"/>
        <w:spacing w:lineRule="auto" w:line="360" w:before="0" w:after="0"/>
        <w:jc w:val="both"/>
        <w:rPr>
          <w:rFonts w:ascii="Droid Sans" w:hAnsi="Droid Sans"/>
        </w:rPr>
      </w:pPr>
      <w:r>
        <w:rPr>
          <w:rFonts w:ascii="Droid Sans" w:hAnsi="Droid Sans"/>
        </w:rPr>
      </w:r>
    </w:p>
    <w:p>
      <w:pPr>
        <w:pStyle w:val="Normal"/>
        <w:spacing w:lineRule="auto" w:line="360" w:before="0" w:after="0"/>
        <w:jc w:val="both"/>
        <w:rPr>
          <w:rFonts w:ascii="Droid Sans" w:hAnsi="Droid Sans"/>
        </w:rPr>
      </w:pPr>
      <w:r>
        <w:rPr>
          <w:rFonts w:eastAsia="Droid Sans" w:cs="Droid Sans" w:ascii="Droid Sans" w:hAnsi="Droid Sans"/>
        </w:rPr>
        <w:t>Request to add a feature[ on clicking the add button ] a dialogue pops up where in you fill in the values as lined up and click to add to submit. The list will update and the dialog fields will clear awaiting input of next item. The edit feature works in the same way, only that its dialog closes on save. The remove button prompts the user to confirm request.</w:t>
      </w:r>
    </w:p>
    <w:p>
      <w:pPr>
        <w:pStyle w:val="Normal"/>
        <w:spacing w:lineRule="auto" w:line="360" w:before="0" w:after="0"/>
        <w:jc w:val="both"/>
        <w:rPr>
          <w:rFonts w:ascii="Droid Sans" w:hAnsi="Droid Sans"/>
        </w:rPr>
      </w:pPr>
      <w:r>
        <w:rPr>
          <w:rFonts w:ascii="Droid Sans" w:hAnsi="Droid Sans"/>
        </w:rPr>
      </w:r>
    </w:p>
    <w:p>
      <w:pPr>
        <w:pStyle w:val="Normal"/>
        <w:spacing w:lineRule="auto" w:line="360" w:before="0" w:after="0"/>
        <w:jc w:val="both"/>
        <w:rPr>
          <w:rFonts w:ascii="Droid Sans" w:hAnsi="Droid Sans"/>
        </w:rPr>
      </w:pPr>
      <w:r>
        <w:rPr>
          <w:rFonts w:ascii="Droid Sans" w:hAnsi="Droid Sans"/>
        </w:rPr>
      </w:r>
    </w:p>
    <w:p>
      <w:pPr>
        <w:pStyle w:val="Normal"/>
        <w:spacing w:lineRule="auto" w:line="360"/>
        <w:rPr>
          <w:rFonts w:ascii="Droid Sans" w:hAnsi="Droid Sans"/>
        </w:rPr>
      </w:pPr>
      <w:r>
        <w:rPr>
          <w:rFonts w:ascii="Droid Sans" w:hAnsi="Droid Sans"/>
        </w:rPr>
      </w:r>
      <w:r>
        <w:br w:type="page"/>
      </w:r>
    </w:p>
    <w:p>
      <w:pPr>
        <w:pStyle w:val="Normal"/>
        <w:spacing w:lineRule="auto" w:line="360" w:before="0" w:after="0"/>
        <w:jc w:val="both"/>
        <w:rPr>
          <w:rFonts w:ascii="Droid Sans" w:hAnsi="Droid Sans"/>
        </w:rPr>
      </w:pPr>
      <w:r>
        <w:rPr>
          <w:rFonts w:ascii="Droid Sans" w:hAnsi="Droid Sans"/>
        </w:rPr>
      </w:r>
    </w:p>
    <w:p>
      <w:pPr>
        <w:pStyle w:val="Heading2"/>
        <w:spacing w:lineRule="auto" w:line="360" w:before="360" w:after="120"/>
        <w:jc w:val="both"/>
        <w:rPr>
          <w:rFonts w:ascii="Droid Sans" w:hAnsi="Droid Sans"/>
        </w:rPr>
      </w:pPr>
      <w:bookmarkStart w:id="4" w:name="h.rq39cqizzfjp"/>
      <w:bookmarkEnd w:id="4"/>
      <w:r>
        <w:rPr>
          <w:rFonts w:eastAsia="Droid Sans" w:cs="Droid Sans" w:ascii="Droid Sans" w:hAnsi="Droid Sans"/>
        </w:rPr>
        <w:t>Evaluation sessions</w:t>
      </w:r>
    </w:p>
    <w:p>
      <w:pPr>
        <w:pStyle w:val="Normal"/>
        <w:spacing w:lineRule="auto" w:line="360" w:before="0" w:after="0"/>
        <w:jc w:val="both"/>
        <w:rPr>
          <w:rFonts w:ascii="Droid Sans" w:hAnsi="Droid Sans"/>
        </w:rPr>
      </w:pPr>
      <w:r>
        <w:rPr>
          <w:rFonts w:eastAsia="Droid Sans" w:cs="Droid Sans" w:ascii="Droid Sans" w:hAnsi="Droid Sans"/>
        </w:rPr>
        <w:t xml:space="preserve">Any </w:t>
      </w:r>
      <w:bookmarkStart w:id="5" w:name="docs-internal-guid-6d22c2bd-7c3f-8a23-b5b1-a1904018ce87"/>
      <w:bookmarkEnd w:id="5"/>
      <w:r>
        <w:rPr>
          <w:rFonts w:eastAsia="Droid Sans" w:cs="Droid Sans" w:ascii="Droid Sans" w:hAnsi="Droid Sans"/>
          <w:b w:val="false"/>
          <w:i w:val="false"/>
          <w:caps w:val="false"/>
          <w:smallCaps w:val="false"/>
          <w:strike w:val="false"/>
          <w:dstrike w:val="false"/>
          <w:color w:val="000000"/>
          <w:sz w:val="24"/>
          <w:u w:val="none"/>
          <w:effect w:val="none"/>
        </w:rPr>
        <w:t>create, retrieve, edit and delete[ CRUD ]</w:t>
      </w:r>
      <w:r>
        <w:rPr>
          <w:rFonts w:eastAsia="Droid Sans" w:cs="Droid Sans" w:ascii="Droid Sans" w:hAnsi="Droid Sans"/>
        </w:rPr>
        <w:t xml:space="preserve"> action involving evaluation sessions is specifically set apart for the faculty/department admin. </w:t>
      </w:r>
    </w:p>
    <w:p>
      <w:pPr>
        <w:pStyle w:val="Normal"/>
        <w:spacing w:lineRule="auto" w:line="360" w:before="0" w:after="0"/>
        <w:jc w:val="both"/>
        <w:rPr>
          <w:rFonts w:ascii="Droid Sans" w:hAnsi="Droid Sans"/>
        </w:rPr>
      </w:pPr>
      <w:r>
        <w:rPr>
          <w:rFonts w:ascii="Droid Sans" w:hAnsi="Droid Sans"/>
        </w:rPr>
      </w:r>
    </w:p>
    <w:p>
      <w:pPr>
        <w:pStyle w:val="Normal"/>
        <w:spacing w:lineRule="auto" w:line="360" w:before="0" w:after="0"/>
        <w:jc w:val="both"/>
        <w:rPr>
          <w:rFonts w:ascii="Droid Sans" w:hAnsi="Droid Sans"/>
        </w:rPr>
      </w:pPr>
      <w:r>
        <w:rPr>
          <w:rFonts w:eastAsia="Droid Sans" w:cs="Droid Sans" w:ascii="Droid Sans" w:hAnsi="Droid Sans"/>
        </w:rPr>
        <w:t>An evaluation session is the period where evaluation of particular courses/lecturers can be done. This is set up by the faculty/department admin. They specify the start and end date of the sessions, the degree whose courses are to be evaluated, the current academic year and semester and then the admission month and year in the form[ Jan 2014 ].</w:t>
      </w:r>
    </w:p>
    <w:p>
      <w:pPr>
        <w:pStyle w:val="Normal"/>
        <w:spacing w:lineRule="auto" w:line="360" w:before="0" w:after="0"/>
        <w:jc w:val="both"/>
        <w:rPr>
          <w:rFonts w:ascii="Droid Sans" w:hAnsi="Droid Sans"/>
        </w:rPr>
      </w:pPr>
      <w:r>
        <w:rPr>
          <w:rFonts w:ascii="Droid Sans" w:hAnsi="Droid Sans"/>
        </w:rPr>
      </w:r>
    </w:p>
    <w:p>
      <w:pPr>
        <w:pStyle w:val="Normal"/>
        <w:spacing w:lineRule="auto" w:line="360" w:before="0" w:after="0"/>
        <w:jc w:val="both"/>
        <w:rPr>
          <w:rFonts w:ascii="Droid Sans" w:hAnsi="Droid Sans"/>
        </w:rPr>
      </w:pPr>
      <w:r>
        <w:rPr>
          <w:rFonts w:eastAsia="Droid Sans" w:cs="Droid Sans" w:ascii="Droid Sans" w:hAnsi="Droid Sans"/>
        </w:rPr>
        <w:t xml:space="preserve">The admission month and year defines the group of students who can perform the evaluation of courses specified in any given evaluation session. This, therefore, is definitely a significant specification whose incorrect entry would deter a group students a chance to perform the evaluation or allow an unintended group of students to do so. This goes on to point that on addition of a user who is a student, great care must be taken to ensure that the correct month and year in which the student was admitted be entered in the form[ Jan 2014 ]. </w:t>
      </w:r>
    </w:p>
    <w:p>
      <w:pPr>
        <w:pStyle w:val="Normal"/>
        <w:spacing w:lineRule="auto" w:line="360" w:before="0" w:after="0"/>
        <w:jc w:val="both"/>
        <w:rPr>
          <w:rFonts w:ascii="Droid Sans" w:hAnsi="Droid Sans"/>
        </w:rPr>
      </w:pPr>
      <w:r>
        <w:rPr>
          <w:rFonts w:ascii="Droid Sans" w:hAnsi="Droid Sans"/>
        </w:rPr>
      </w:r>
    </w:p>
    <w:p>
      <w:pPr>
        <w:pStyle w:val="Normal"/>
        <w:spacing w:lineRule="auto" w:line="360" w:before="0" w:after="0"/>
        <w:jc w:val="both"/>
        <w:rPr>
          <w:rFonts w:ascii="Droid Sans" w:hAnsi="Droid Sans"/>
        </w:rPr>
      </w:pPr>
      <w:r>
        <w:rPr>
          <w:rFonts w:eastAsia="Droid Sans" w:cs="Droid Sans" w:ascii="Droid Sans" w:hAnsi="Droid Sans"/>
        </w:rPr>
        <w:t>Nevertheless, a repeating student, preferably, can edit their admission month year to match that of the group of students they are studying with in order to be in a position to perform the evaluation with the rest of the group.</w:t>
      </w:r>
    </w:p>
    <w:p>
      <w:pPr>
        <w:pStyle w:val="Normal"/>
        <w:spacing w:lineRule="auto" w:line="360" w:before="0" w:after="0"/>
        <w:jc w:val="both"/>
        <w:rPr>
          <w:rFonts w:ascii="Droid Sans" w:hAnsi="Droid Sans"/>
        </w:rPr>
      </w:pPr>
      <w:r>
        <w:rPr>
          <w:rFonts w:ascii="Droid Sans" w:hAnsi="Droid Sans"/>
        </w:rPr>
      </w:r>
    </w:p>
    <w:p>
      <w:pPr>
        <w:pStyle w:val="Normal"/>
        <w:spacing w:lineRule="auto" w:line="360" w:before="0" w:after="0"/>
        <w:jc w:val="both"/>
        <w:rPr>
          <w:rFonts w:ascii="Droid Sans" w:hAnsi="Droid Sans"/>
        </w:rPr>
      </w:pPr>
      <w:r>
        <w:rPr>
          <w:rFonts w:eastAsia="Droid Sans" w:cs="Droid Sans" w:ascii="Droid Sans" w:hAnsi="Droid Sans"/>
        </w:rPr>
        <w:t xml:space="preserve">Courses of session are specified for every evaluation session by the faculty/department admin. Once an evaluation session is created, a course is matched with the lecturer who taught it and when this selection is submitted, a course of session is thence successfully created. This is done for all the course a a group was taught in a semester[ since an evaluation session should allow for evaluations of courses taught to a group in a semester]. </w:t>
      </w:r>
    </w:p>
    <w:p>
      <w:pPr>
        <w:pStyle w:val="Normal"/>
        <w:spacing w:lineRule="auto" w:line="360"/>
        <w:rPr>
          <w:rFonts w:ascii="Droid Sans" w:hAnsi="Droid Sans"/>
        </w:rPr>
      </w:pPr>
      <w:r>
        <w:rPr>
          <w:rFonts w:ascii="Droid Sans" w:hAnsi="Droid Sans"/>
        </w:rPr>
      </w:r>
      <w:r>
        <w:br w:type="page"/>
      </w:r>
    </w:p>
    <w:p>
      <w:pPr>
        <w:pStyle w:val="Normal"/>
        <w:spacing w:lineRule="auto" w:line="360" w:before="0" w:after="0"/>
        <w:jc w:val="both"/>
        <w:rPr>
          <w:rFonts w:ascii="Droid Sans" w:hAnsi="Droid Sans"/>
        </w:rPr>
      </w:pPr>
      <w:r>
        <w:rPr>
          <w:rFonts w:ascii="Droid Sans" w:hAnsi="Droid Sans"/>
        </w:rPr>
      </w:r>
    </w:p>
    <w:p>
      <w:pPr>
        <w:pStyle w:val="Heading2"/>
        <w:spacing w:lineRule="auto" w:line="360" w:before="360" w:after="120"/>
        <w:jc w:val="both"/>
        <w:rPr>
          <w:rFonts w:ascii="Droid Sans" w:hAnsi="Droid Sans"/>
        </w:rPr>
      </w:pPr>
      <w:bookmarkStart w:id="6" w:name="h.xr201ysl4c8k"/>
      <w:bookmarkEnd w:id="6"/>
      <w:r>
        <w:rPr>
          <w:rFonts w:eastAsia="Droid Sans" w:cs="Droid Sans" w:ascii="Droid Sans" w:hAnsi="Droid Sans"/>
        </w:rPr>
        <w:t>Performing evaluation</w:t>
      </w:r>
    </w:p>
    <w:p>
      <w:pPr>
        <w:pStyle w:val="Normal"/>
        <w:spacing w:lineRule="auto" w:line="360" w:before="0" w:after="0"/>
        <w:jc w:val="both"/>
        <w:rPr>
          <w:rFonts w:ascii="Droid Sans" w:hAnsi="Droid Sans"/>
        </w:rPr>
      </w:pPr>
      <w:r>
        <w:rPr>
          <w:rFonts w:eastAsia="Droid Sans" w:cs="Droid Sans" w:ascii="Droid Sans" w:hAnsi="Droid Sans"/>
        </w:rPr>
        <w:t xml:space="preserve">Once an evaluation session has been set up and courses of session defined, the students can then be asked to perform evaluation. The students just log in, click on the evaluation tab and select the admission[ graduate or undergraduate ], then the degree[ eg, BSc. Computer Science ]. They then select the courses one by one while evaluating upon and submitting upon it when completed. The student will receive a confirmation of completion of evaluation for each course. When all courses of session are evaluated upon by a student, they receive a message informing them that they have completed the evaluation and that their feedback is appreciated. </w:t>
      </w:r>
    </w:p>
    <w:p>
      <w:pPr>
        <w:pStyle w:val="Normal"/>
        <w:spacing w:lineRule="auto" w:line="360" w:before="0" w:after="0"/>
        <w:jc w:val="both"/>
        <w:rPr>
          <w:rFonts w:ascii="Droid Sans" w:hAnsi="Droid Sans"/>
        </w:rPr>
      </w:pPr>
      <w:r>
        <w:rPr>
          <w:rFonts w:ascii="Droid Sans" w:hAnsi="Droid Sans"/>
        </w:rPr>
      </w:r>
    </w:p>
    <w:p>
      <w:pPr>
        <w:pStyle w:val="Heading2"/>
        <w:spacing w:lineRule="auto" w:line="360" w:before="360" w:after="120"/>
        <w:jc w:val="both"/>
        <w:rPr>
          <w:rFonts w:ascii="Droid Sans" w:hAnsi="Droid Sans"/>
        </w:rPr>
      </w:pPr>
      <w:bookmarkStart w:id="7" w:name="h.vlxzu4onx3ok"/>
      <w:bookmarkStart w:id="8" w:name="h.vlxzu4onx3ok"/>
      <w:bookmarkEnd w:id="8"/>
      <w:r>
        <w:rPr>
          <w:rFonts w:ascii="Droid Sans" w:hAnsi="Droid Sans"/>
        </w:rPr>
      </w:r>
    </w:p>
    <w:p>
      <w:pPr>
        <w:pStyle w:val="Normal"/>
        <w:spacing w:lineRule="auto" w:line="360"/>
        <w:rPr>
          <w:rFonts w:ascii="Droid Sans" w:hAnsi="Droid Sans"/>
        </w:rPr>
      </w:pPr>
      <w:r>
        <w:rPr>
          <w:rFonts w:ascii="Droid Sans" w:hAnsi="Droid Sans"/>
        </w:rPr>
      </w:r>
      <w:r>
        <w:br w:type="page"/>
      </w:r>
    </w:p>
    <w:p>
      <w:pPr>
        <w:pStyle w:val="Heading2"/>
        <w:spacing w:lineRule="auto" w:line="360" w:before="360" w:after="120"/>
        <w:jc w:val="both"/>
        <w:rPr>
          <w:rFonts w:ascii="Droid Sans" w:hAnsi="Droid Sans"/>
        </w:rPr>
      </w:pPr>
      <w:bookmarkStart w:id="9" w:name="h.spr3nkynjcf5"/>
      <w:bookmarkStart w:id="10" w:name="h.spr3nkynjcf5"/>
      <w:bookmarkEnd w:id="10"/>
      <w:r>
        <w:rPr>
          <w:rFonts w:ascii="Droid Sans" w:hAnsi="Droid Sans"/>
        </w:rPr>
      </w:r>
    </w:p>
    <w:p>
      <w:pPr>
        <w:pStyle w:val="Heading2"/>
        <w:spacing w:lineRule="auto" w:line="360" w:before="360" w:after="120"/>
        <w:jc w:val="both"/>
        <w:rPr>
          <w:rFonts w:ascii="Droid Sans" w:hAnsi="Droid Sans"/>
        </w:rPr>
      </w:pPr>
      <w:bookmarkStart w:id="11" w:name="h.dbc8w0lzh2um"/>
      <w:bookmarkEnd w:id="11"/>
      <w:r>
        <w:rPr>
          <w:rFonts w:eastAsia="Droid Sans" w:cs="Droid Sans" w:ascii="Droid Sans" w:hAnsi="Droid Sans"/>
        </w:rPr>
        <w:t>Evaluation reports</w:t>
      </w:r>
    </w:p>
    <w:p>
      <w:pPr>
        <w:pStyle w:val="Normal"/>
        <w:spacing w:lineRule="auto" w:line="360" w:before="0" w:after="0"/>
        <w:jc w:val="both"/>
        <w:rPr>
          <w:rFonts w:ascii="Droid Sans" w:hAnsi="Droid Sans"/>
        </w:rPr>
      </w:pPr>
      <w:r>
        <w:rPr>
          <w:rFonts w:eastAsia="Droid Sans" w:cs="Droid Sans" w:ascii="Droid Sans" w:hAnsi="Droid Sans"/>
        </w:rPr>
        <w:t xml:space="preserve">Evaluation reports are the documents containing the information passed on by the students. </w:t>
      </w:r>
    </w:p>
    <w:p>
      <w:pPr>
        <w:pStyle w:val="Normal"/>
        <w:spacing w:lineRule="auto" w:line="360" w:before="0" w:after="0"/>
        <w:jc w:val="both"/>
        <w:rPr>
          <w:rFonts w:ascii="Droid Sans" w:hAnsi="Droid Sans"/>
        </w:rPr>
      </w:pPr>
      <w:r>
        <w:rPr>
          <w:rFonts w:ascii="Droid Sans" w:hAnsi="Droid Sans"/>
        </w:rPr>
      </w:r>
    </w:p>
    <w:p>
      <w:pPr>
        <w:pStyle w:val="Normal"/>
        <w:spacing w:lineRule="auto" w:line="360" w:before="0" w:after="0"/>
        <w:jc w:val="both"/>
        <w:rPr>
          <w:rFonts w:ascii="Droid Sans" w:hAnsi="Droid Sans"/>
        </w:rPr>
      </w:pPr>
      <w:r>
        <w:rPr>
          <w:rFonts w:eastAsia="Droid Sans" w:cs="Droid Sans" w:ascii="Droid Sans" w:hAnsi="Droid Sans"/>
        </w:rPr>
        <w:t xml:space="preserve">For each each course of session there are three such documents: evaluation report, evaluation summary report and general comments report. </w:t>
      </w:r>
    </w:p>
    <w:p>
      <w:pPr>
        <w:pStyle w:val="Normal"/>
        <w:spacing w:lineRule="auto" w:line="360" w:before="0" w:after="0"/>
        <w:jc w:val="both"/>
        <w:rPr>
          <w:rFonts w:ascii="Droid Sans" w:hAnsi="Droid Sans"/>
        </w:rPr>
      </w:pPr>
      <w:r>
        <w:rPr>
          <w:rFonts w:ascii="Droid Sans" w:hAnsi="Droid Sans"/>
        </w:rPr>
      </w:r>
    </w:p>
    <w:p>
      <w:pPr>
        <w:pStyle w:val="Normal"/>
        <w:spacing w:lineRule="auto" w:line="360" w:before="0" w:after="0"/>
        <w:jc w:val="both"/>
        <w:rPr>
          <w:rFonts w:ascii="Droid Sans" w:hAnsi="Droid Sans"/>
        </w:rPr>
      </w:pPr>
      <w:r>
        <w:rPr>
          <w:rFonts w:eastAsia="Droid Sans" w:cs="Droid Sans" w:ascii="Droid Sans" w:hAnsi="Droid Sans"/>
        </w:rPr>
        <w:t>The evaluation report contains the rating or percentage value given by the student for each question answered by giving such values. The evaluation summary table contains a table that summarises the evaluation based on question category. The general comments report is a dump file for all comments and reasoning made and written by the students.</w:t>
      </w:r>
    </w:p>
    <w:p>
      <w:pPr>
        <w:pStyle w:val="Normal"/>
        <w:spacing w:lineRule="auto" w:line="360" w:before="0" w:after="0"/>
        <w:jc w:val="both"/>
        <w:rPr>
          <w:rFonts w:ascii="Droid Sans" w:hAnsi="Droid Sans"/>
        </w:rPr>
      </w:pPr>
      <w:r>
        <w:rPr>
          <w:rFonts w:ascii="Droid Sans" w:hAnsi="Droid Sans"/>
        </w:rPr>
      </w:r>
    </w:p>
    <w:p>
      <w:pPr>
        <w:pStyle w:val="Normal"/>
        <w:spacing w:lineRule="auto" w:line="360" w:before="0" w:after="0"/>
        <w:jc w:val="both"/>
        <w:rPr>
          <w:rFonts w:ascii="Droid Sans" w:hAnsi="Droid Sans"/>
        </w:rPr>
      </w:pPr>
      <w:r>
        <w:rPr>
          <w:rFonts w:eastAsia="Droid Sans" w:cs="Droid Sans" w:ascii="Droid Sans" w:hAnsi="Droid Sans"/>
        </w:rPr>
        <w:t>The evaluation reports are downloaded by clicking on the download menu and subsequently the download reports submenu at the faculty/department home for faculty/department admin and faculty/department dashboard for the system admin.</w:t>
      </w:r>
    </w:p>
    <w:p>
      <w:pPr>
        <w:pStyle w:val="Normal"/>
        <w:spacing w:lineRule="auto" w:line="360" w:before="0" w:after="0"/>
        <w:jc w:val="both"/>
        <w:rPr>
          <w:rFonts w:ascii="Droid Sans" w:hAnsi="Droid Sans"/>
        </w:rPr>
      </w:pPr>
      <w:r>
        <w:rPr>
          <w:rFonts w:ascii="Droid Sans" w:hAnsi="Droid Sans"/>
        </w:rPr>
      </w:r>
    </w:p>
    <w:p>
      <w:pPr>
        <w:pStyle w:val="Normal"/>
        <w:spacing w:lineRule="auto" w:line="360" w:before="0" w:after="0"/>
        <w:jc w:val="both"/>
        <w:rPr>
          <w:rFonts w:ascii="Droid Sans" w:hAnsi="Droid Sans"/>
        </w:rPr>
      </w:pPr>
      <w:r>
        <w:rPr>
          <w:rFonts w:eastAsia="Droid Sans" w:cs="Droid Sans" w:ascii="Droid Sans" w:hAnsi="Droid Sans"/>
        </w:rPr>
        <w:t>Prior to the downloading, the faculty/department admin shall have closed the evaluation session in focus. On prompting the system to close an evaluation session, the system assesses the evaluation performing the necessary calculation and computation to produce assessed evaluations. The system then generates the aforementioned reports and saves them in a folder called “Evaluation reports” in the root folder of the system, that is [ $CATALINA_HOME/webapps/Ocena/ ]. The evaluation session is then deactivated.</w:t>
      </w:r>
    </w:p>
    <w:p>
      <w:pPr>
        <w:pStyle w:val="Normal"/>
        <w:spacing w:lineRule="auto" w:line="360" w:before="0" w:after="0"/>
        <w:jc w:val="both"/>
        <w:rPr>
          <w:rFonts w:ascii="Droid Sans" w:hAnsi="Droid Sans"/>
        </w:rPr>
      </w:pPr>
      <w:r>
        <w:rPr>
          <w:rFonts w:ascii="Droid Sans" w:hAnsi="Droid Sans"/>
        </w:rPr>
      </w:r>
    </w:p>
    <w:p>
      <w:pPr>
        <w:pStyle w:val="Normal"/>
        <w:spacing w:lineRule="auto" w:line="360" w:before="0" w:after="0"/>
        <w:jc w:val="both"/>
        <w:rPr>
          <w:rFonts w:ascii="Droid Sans" w:hAnsi="Droid Sans"/>
        </w:rPr>
      </w:pPr>
      <w:r>
        <w:rPr>
          <w:rFonts w:eastAsia="Droid Sans" w:cs="Droid Sans" w:ascii="Droid Sans" w:hAnsi="Droid Sans"/>
        </w:rPr>
        <w:t>A zip file is created when the system is prompted to download reports. This is the file that will be downloaded. The reports for each course of session are well placed within the archive in a fashion like so: [ Evaluation reports/Academic year/Course code/Staff number/Semester/ ].</w:t>
      </w:r>
      <w:r>
        <w:br w:type="page"/>
      </w:r>
    </w:p>
    <w:p>
      <w:pPr>
        <w:pStyle w:val="Normal"/>
        <w:spacing w:lineRule="auto" w:line="360" w:before="0" w:after="0"/>
        <w:jc w:val="both"/>
        <w:rPr>
          <w:rFonts w:eastAsia="Droid Sans" w:cs="Droid Sans"/>
        </w:rPr>
      </w:pPr>
      <w:r>
        <w:rPr>
          <w:rFonts w:eastAsia="Droid Sans" w:cs="Droid Sans"/>
        </w:rPr>
      </w:r>
    </w:p>
    <w:p>
      <w:pPr>
        <w:pStyle w:val="Normal"/>
        <w:spacing w:lineRule="auto" w:line="360" w:before="0" w:after="0"/>
        <w:jc w:val="both"/>
        <w:rPr>
          <w:rFonts w:eastAsia="Droid Sans" w:cs="Droid Sans"/>
        </w:rPr>
      </w:pPr>
      <w:r>
        <w:rPr>
          <w:rFonts w:eastAsia="Droid Sans" w:cs="Droid Sans"/>
        </w:rPr>
      </w:r>
    </w:p>
    <w:p>
      <w:pPr>
        <w:pStyle w:val="Normal"/>
        <w:spacing w:lineRule="auto" w:line="360" w:before="0" w:after="0"/>
        <w:jc w:val="both"/>
        <w:rPr>
          <w:rFonts w:eastAsia="Droid Sans" w:cs="Droid Sans"/>
        </w:rPr>
      </w:pPr>
      <w:r>
        <w:rPr>
          <w:rFonts w:eastAsia="Droid Sans" w:cs="Droid Sans"/>
        </w:rPr>
      </w:r>
    </w:p>
    <w:p>
      <w:pPr>
        <w:pStyle w:val="Normal"/>
        <w:spacing w:lineRule="auto" w:line="360" w:before="0" w:after="0"/>
        <w:jc w:val="both"/>
        <w:rPr>
          <w:rFonts w:ascii="Droid Sans" w:hAnsi="Droid Sans" w:eastAsia="Droid Sans" w:cs="Droid Sans"/>
          <w:b w:val="false"/>
          <w:b w:val="false"/>
          <w:sz w:val="32"/>
          <w:szCs w:val="32"/>
        </w:rPr>
      </w:pPr>
      <w:r>
        <w:rPr>
          <w:rFonts w:eastAsia="Droid Sans" w:cs="Droid Sans" w:ascii="Droid Sans" w:hAnsi="Droid Sans"/>
          <w:b w:val="false"/>
          <w:sz w:val="32"/>
          <w:szCs w:val="32"/>
        </w:rPr>
        <w:t>Screenshots</w:t>
      </w:r>
    </w:p>
    <w:p>
      <w:pPr>
        <w:pStyle w:val="Normal"/>
        <w:spacing w:lineRule="auto" w:line="360" w:before="0" w:after="0"/>
        <w:jc w:val="both"/>
        <w:rPr/>
      </w:pPr>
      <w:r>
        <w:rPr/>
      </w:r>
    </w:p>
    <w:p>
      <w:pPr>
        <w:pStyle w:val="Normal"/>
        <w:spacing w:lineRule="auto" w:line="360" w:before="0" w:after="0"/>
        <w:jc w:val="both"/>
        <w:rPr>
          <w:rFonts w:ascii="Droid Sans" w:hAnsi="Droid Sans" w:eastAsia="Droid Sans" w:cs="Droid Sans"/>
          <w:b w:val="false"/>
          <w:b w:val="false"/>
          <w:sz w:val="32"/>
          <w:szCs w:val="32"/>
        </w:rPr>
      </w:pPr>
      <w:r>
        <w:rPr>
          <w:rFonts w:eastAsia="Droid Sans" w:cs="Droid Sans" w:ascii="Droid Sans" w:hAnsi="Droid Sans"/>
          <w:b w:val="false"/>
          <w:sz w:val="32"/>
          <w:szCs w:val="32"/>
        </w:rPr>
      </w:r>
    </w:p>
    <w:p>
      <w:pPr>
        <w:pStyle w:val="Normal"/>
        <w:spacing w:lineRule="auto" w:line="360" w:before="0" w:after="0"/>
        <w:jc w:val="both"/>
        <w:rPr>
          <w:rFonts w:ascii="Droid Sans" w:hAnsi="Droid Sans" w:eastAsia="Droid Sans" w:cs="Droid Sans"/>
          <w:b w:val="false"/>
          <w:b w:val="false"/>
          <w:sz w:val="32"/>
          <w:szCs w:val="32"/>
        </w:rPr>
      </w:pPr>
      <w:r>
        <w:rPr>
          <w:rFonts w:eastAsia="Droid Sans" w:cs="Droid Sans" w:ascii="Droid Sans" w:hAnsi="Droid Sans"/>
          <w:b w:val="false"/>
          <w:sz w:val="32"/>
          <w:szCs w:val="32"/>
        </w:rPr>
      </w:r>
      <w:r>
        <w:br w:type="page"/>
      </w:r>
    </w:p>
    <w:p>
      <w:pPr>
        <w:pStyle w:val="Normal"/>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r>
        <w:br w:type="page"/>
      </w:r>
    </w:p>
    <w:p>
      <w:pPr>
        <w:pStyle w:val="Normal"/>
        <w:spacing w:lineRule="auto" w:line="360" w:before="0" w:after="0"/>
        <w:jc w:val="both"/>
        <w:rPr/>
      </w:pPr>
      <w:r>
        <w:rPr/>
        <mc:AlternateContent>
          <mc:Choice Requires="wps">
            <w:drawing>
              <wp:anchor behindDoc="0" distT="0" distB="0" distL="0" distR="0" simplePos="0" locked="0" layoutInCell="1" allowOverlap="1" relativeHeight="2">
                <wp:simplePos x="0" y="0"/>
                <wp:positionH relativeFrom="column">
                  <wp:posOffset>409575</wp:posOffset>
                </wp:positionH>
                <wp:positionV relativeFrom="paragraph">
                  <wp:posOffset>116205</wp:posOffset>
                </wp:positionV>
                <wp:extent cx="5126355" cy="3841115"/>
                <wp:effectExtent l="0" t="0" r="0" b="0"/>
                <wp:wrapSquare wrapText="largest"/>
                <wp:docPr id="1" name="Frame4"/>
                <a:graphic xmlns:a="http://schemas.openxmlformats.org/drawingml/2006/main">
                  <a:graphicData uri="http://schemas.microsoft.com/office/word/2010/wordprocessingShape">
                    <wps:wsp>
                      <wps:cNvSpPr/>
                      <wps:spPr>
                        <a:xfrm>
                          <a:off x="0" y="0"/>
                          <a:ext cx="5125680" cy="3840480"/>
                        </a:xfrm>
                        <a:prstGeom prst="rect">
                          <a:avLst/>
                        </a:prstGeom>
                        <a:noFill/>
                        <a:ln>
                          <a:noFill/>
                        </a:ln>
                      </wps:spPr>
                      <wps:style>
                        <a:lnRef idx="0"/>
                        <a:fillRef idx="0"/>
                        <a:effectRef idx="0"/>
                        <a:fontRef idx="minor"/>
                      </wps:style>
                      <wps:bodyPr/>
                    </wps:wsp>
                  </a:graphicData>
                </a:graphic>
              </wp:anchor>
            </w:drawing>
          </mc:Choice>
          <mc:Fallback>
            <w:pict>
              <v:rect id="shape_0" ID="Frame4" stroked="f" style="position:absolute;margin-left:32.25pt;margin-top:9.15pt;width:403.55pt;height:302.35pt">
                <w10:wrap type="none"/>
                <v:fill o:detectmouseclick="t" on="false"/>
                <v:stroke color="#3465a4" joinstyle="round" endcap="flat"/>
              </v:rect>
            </w:pict>
          </mc:Fallback>
        </mc:AlternateContent>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Droid San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36"/>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om-ET" w:eastAsia="zh-CN" w:bidi="hi-IN"/>
      </w:rPr>
    </w:rPrDefault>
    <w:pPrDefault>
      <w:pPr>
        <w:widowControl/>
        <w:spacing w:lineRule="auto" w:line="276"/>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om-ET" w:eastAsia="zh-CN" w:bidi="hi-IN"/>
    </w:rPr>
  </w:style>
  <w:style w:type="paragraph" w:styleId="Heading1">
    <w:name w:val="Heading 1"/>
    <w:basedOn w:val="Heading"/>
    <w:next w:val="Normal"/>
    <w:qFormat/>
    <w:pPr>
      <w:keepNext/>
      <w:keepLines/>
      <w:widowControl/>
      <w:bidi w:val="0"/>
      <w:spacing w:lineRule="auto" w:line="240" w:before="400" w:after="120"/>
      <w:contextualSpacing/>
      <w:jc w:val="left"/>
    </w:pPr>
    <w:rPr>
      <w:rFonts w:ascii="Arial" w:hAnsi="Arial" w:eastAsia="Arial" w:cs="Arial"/>
      <w:color w:val="000000"/>
      <w:sz w:val="40"/>
      <w:szCs w:val="40"/>
      <w:lang w:val="om-ET" w:eastAsia="zh-CN" w:bidi="hi-IN"/>
    </w:rPr>
  </w:style>
  <w:style w:type="paragraph" w:styleId="Heading2">
    <w:name w:val="Heading 2"/>
    <w:basedOn w:val="Heading"/>
    <w:next w:val="Normal"/>
    <w:qFormat/>
    <w:pPr>
      <w:keepNext/>
      <w:keepLines/>
      <w:widowControl/>
      <w:bidi w:val="0"/>
      <w:spacing w:lineRule="auto" w:line="240" w:before="360" w:after="120"/>
      <w:contextualSpacing/>
      <w:jc w:val="left"/>
    </w:pPr>
    <w:rPr>
      <w:rFonts w:ascii="Arial" w:hAnsi="Arial" w:eastAsia="Arial" w:cs="Arial"/>
      <w:b w:val="false"/>
      <w:color w:val="000000"/>
      <w:sz w:val="32"/>
      <w:szCs w:val="32"/>
      <w:lang w:val="om-ET" w:eastAsia="zh-CN" w:bidi="hi-IN"/>
    </w:rPr>
  </w:style>
  <w:style w:type="paragraph" w:styleId="Heading3">
    <w:name w:val="Heading 3"/>
    <w:basedOn w:val="Heading"/>
    <w:next w:val="Normal"/>
    <w:qFormat/>
    <w:pPr>
      <w:keepNext/>
      <w:keepLines/>
      <w:widowControl/>
      <w:bidi w:val="0"/>
      <w:spacing w:lineRule="auto" w:line="240" w:before="320" w:after="80"/>
      <w:contextualSpacing/>
      <w:jc w:val="left"/>
    </w:pPr>
    <w:rPr>
      <w:rFonts w:ascii="Arial" w:hAnsi="Arial" w:eastAsia="Arial" w:cs="Arial"/>
      <w:b w:val="false"/>
      <w:color w:val="434343"/>
      <w:sz w:val="28"/>
      <w:szCs w:val="28"/>
      <w:lang w:val="om-ET" w:eastAsia="zh-CN" w:bidi="hi-IN"/>
    </w:rPr>
  </w:style>
  <w:style w:type="paragraph" w:styleId="Heading4">
    <w:name w:val="Heading 4"/>
    <w:basedOn w:val="Heading"/>
    <w:next w:val="Normal"/>
    <w:qFormat/>
    <w:pPr>
      <w:keepNext/>
      <w:keepLines/>
      <w:widowControl/>
      <w:bidi w:val="0"/>
      <w:spacing w:lineRule="auto" w:line="240" w:before="280" w:after="80"/>
      <w:contextualSpacing/>
      <w:jc w:val="left"/>
    </w:pPr>
    <w:rPr>
      <w:rFonts w:ascii="Arial" w:hAnsi="Arial" w:eastAsia="Arial" w:cs="Arial"/>
      <w:color w:val="666666"/>
      <w:sz w:val="24"/>
      <w:szCs w:val="24"/>
      <w:lang w:val="om-ET" w:eastAsia="zh-CN" w:bidi="hi-IN"/>
    </w:rPr>
  </w:style>
  <w:style w:type="paragraph" w:styleId="Heading5">
    <w:name w:val="Heading 5"/>
    <w:basedOn w:val="Heading"/>
    <w:next w:val="Normal"/>
    <w:qFormat/>
    <w:pPr>
      <w:keepNext/>
      <w:keepLines/>
      <w:widowControl/>
      <w:bidi w:val="0"/>
      <w:spacing w:lineRule="auto" w:line="240" w:before="240" w:after="80"/>
      <w:contextualSpacing/>
      <w:jc w:val="left"/>
    </w:pPr>
    <w:rPr>
      <w:rFonts w:ascii="Arial" w:hAnsi="Arial" w:eastAsia="Arial" w:cs="Arial"/>
      <w:color w:val="666666"/>
      <w:sz w:val="22"/>
      <w:szCs w:val="22"/>
      <w:lang w:val="om-ET" w:eastAsia="zh-CN" w:bidi="hi-IN"/>
    </w:rPr>
  </w:style>
  <w:style w:type="paragraph" w:styleId="Heading6">
    <w:name w:val="Heading 6"/>
    <w:basedOn w:val="Heading"/>
    <w:next w:val="Normal"/>
    <w:qFormat/>
    <w:pPr>
      <w:keepNext/>
      <w:keepLines/>
      <w:widowControl/>
      <w:bidi w:val="0"/>
      <w:spacing w:lineRule="auto" w:line="240" w:before="240" w:after="80"/>
      <w:contextualSpacing/>
      <w:jc w:val="left"/>
    </w:pPr>
    <w:rPr>
      <w:rFonts w:ascii="Arial" w:hAnsi="Arial" w:eastAsia="Arial" w:cs="Arial"/>
      <w:i/>
      <w:color w:val="666666"/>
      <w:sz w:val="22"/>
      <w:szCs w:val="22"/>
      <w:lang w:val="om-ET" w:eastAsia="zh-CN" w:bidi="hi-IN"/>
    </w:rPr>
  </w:style>
  <w:style w:type="character" w:styleId="ListLabel1">
    <w:name w:val="ListLabel 1"/>
    <w:qFormat/>
    <w:rPr>
      <w:rFonts w:ascii="Droid Sans" w:hAnsi="Droid Sans"/>
      <w:u w:val="none"/>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om-ET"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Illustration">
    <w:name w:val="Illustration"/>
    <w:basedOn w:val="Caption"/>
    <w:qFormat/>
    <w:pPr/>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22</TotalTime>
  <Application>LibreOffice/5.0.3.2$Linux_X86_64 LibreOffice_project/00m0$Build-2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om-ET</dc:language>
  <dcterms:modified xsi:type="dcterms:W3CDTF">2015-12-07T14:50:44Z</dcterms:modified>
  <cp:revision>7</cp:revision>
</cp:coreProperties>
</file>