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rPr/>
        <mc:AlternateContent>
          <mc:Choice Requires="wpg"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3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002850" y="419580"/>
                          <a:ext cx="4686300" cy="6720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560" w:before="40" w:line="21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  <w:t xml:space="preserve">Acta de Constitución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4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4472c4"/>
                                <w:sz w:val="7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  <w:t xml:space="preserve">EncryptU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40" w:before="80" w:line="240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1f4e79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1"/>
                                <w:strike w:val="0"/>
                                <w:color w:val="5b9bd5"/>
                                <w:sz w:val="28"/>
                                <w:vertAlign w:val="baseline"/>
                              </w:rPr>
                              <w:t xml:space="preserve">CLIENTE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82880" distR="182880" hidden="0" layoutInCell="1" locked="0" relativeHeight="0" simplePos="0">
                <wp:simplePos x="0" y="0"/>
                <wp:positionH relativeFrom="margin">
                  <wp:posOffset>487997</wp:posOffset>
                </wp:positionH>
                <wp:positionV relativeFrom="page">
                  <wp:posOffset>4475306</wp:posOffset>
                </wp:positionV>
                <wp:extent cx="4695825" cy="6730049"/>
                <wp:effectExtent b="0" l="0" r="0" t="0"/>
                <wp:wrapSquare wrapText="bothSides" distB="0" distT="0" distL="182880" distR="182880"/>
                <wp:docPr id="13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695825" cy="673004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/>
        <w:drawing>
          <wp:inline distB="0" distT="0" distL="0" distR="0">
            <wp:extent cx="6400800" cy="1063625"/>
            <wp:effectExtent b="0" l="0" r="0" t="0"/>
            <wp:docPr id="134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6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>
          <w:color w:val="000000"/>
        </w:rPr>
      </w:pPr>
      <w:bookmarkStart w:colFirst="0" w:colLast="0" w:name="_heading=h.ybevprt17hm6" w:id="0"/>
      <w:bookmarkEnd w:id="0"/>
      <w:r w:rsidDel="00000000" w:rsidR="00000000" w:rsidRPr="00000000">
        <w:rPr>
          <w:color w:val="000000"/>
          <w:rtl w:val="0"/>
        </w:rPr>
        <w:t xml:space="preserve">Indice de Contenidos</w:t>
      </w:r>
    </w:p>
    <w:sdt>
      <w:sdtPr>
        <w:id w:val="-93769819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bevprt17hm6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Indice de Contenidos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asfub6ywuk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borebjel24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Datos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atfvafy985y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Patrocinadores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2uuu0gi3ff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Gerente de Proyecto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fw0zg5flicc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Lista de Interesados (stakeholders)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u0uzu3lgb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Cronograma de hitos principales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lev98vmw94n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Presupuesto estimado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6307az9ecwp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rqyll65nclk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Negocio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pdvt4pl5be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Justificación del proyecto –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fkabj1vm384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Problema-Necesidad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i7tsnadk2x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producto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a2o2neov2v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Solución Propuesta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o9pigv3pg1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dpqlijepclv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Objetivos de desarrollo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1et1scrx001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dzm08y7h0a7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 del sistema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8rfnje3ftj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Requerimientos de alto nivel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q3yte6o2ja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Premisas y restricciones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uaj7sfrhwssx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Riesgos iniciales de alto nivel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bdk7o3o058u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Especificaciones técnicas de las herramientas de desarrollo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m1p8b1h1x82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Hardware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8tlfetook8c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Software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0" w:before="0" w:line="240" w:lineRule="auto"/>
            <w:ind w:left="24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p8g2966y9z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Tipo de Interfaz de Usuario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abcuev0x28d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Requisitos de aprobación del proyecto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10070"/>
            </w:tabs>
            <w:spacing w:after="120" w:before="120" w:line="240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jorp99rdsnl"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Aprobaciones y control de cambios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1"/>
        <w:rPr>
          <w:color w:val="000000"/>
        </w:rPr>
      </w:pPr>
      <w:bookmarkStart w:colFirst="0" w:colLast="0" w:name="_heading=h.basfub6ywuk" w:id="1"/>
      <w:bookmarkEnd w:id="1"/>
      <w:r w:rsidDel="00000000" w:rsidR="00000000" w:rsidRPr="00000000">
        <w:rPr>
          <w:color w:val="000000"/>
          <w:rtl w:val="0"/>
        </w:rPr>
        <w:t xml:space="preserve">Información del proyecto</w:t>
      </w:r>
    </w:p>
    <w:p w:rsidR="00000000" w:rsidDel="00000000" w:rsidP="00000000" w:rsidRDefault="00000000" w:rsidRPr="00000000" w14:paraId="00000022">
      <w:pPr>
        <w:pStyle w:val="Heading2"/>
        <w:rPr>
          <w:color w:val="000000"/>
        </w:rPr>
      </w:pPr>
      <w:bookmarkStart w:colFirst="0" w:colLast="0" w:name="_heading=h.5borebjel24j" w:id="2"/>
      <w:bookmarkEnd w:id="2"/>
      <w:r w:rsidDel="00000000" w:rsidR="00000000" w:rsidRPr="00000000">
        <w:rPr>
          <w:color w:val="000000"/>
          <w:rtl w:val="0"/>
        </w:rPr>
        <w:t xml:space="preserve">Datos</w:t>
      </w:r>
    </w:p>
    <w:tbl>
      <w:tblPr>
        <w:tblStyle w:val="Table1"/>
        <w:tblW w:w="100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22"/>
        <w:gridCol w:w="2693"/>
        <w:gridCol w:w="5245"/>
        <w:tblGridChange w:id="0">
          <w:tblGrid>
            <w:gridCol w:w="2122"/>
            <w:gridCol w:w="2693"/>
            <w:gridCol w:w="524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Logo del Cliente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Empresa / Organización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Syntec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Nombre del Proyecto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EncryptU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Fecha de inicio/fin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11-08-2025 / 05-12-2025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Manuel Manrique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Felipe Torres</w:t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rPr>
          <w:color w:val="000000"/>
        </w:rPr>
      </w:pPr>
      <w:bookmarkStart w:colFirst="0" w:colLast="0" w:name="_heading=h.iatfvafy985y" w:id="3"/>
      <w:bookmarkEnd w:id="3"/>
      <w:r w:rsidDel="00000000" w:rsidR="00000000" w:rsidRPr="00000000">
        <w:rPr>
          <w:color w:val="000000"/>
          <w:rtl w:val="0"/>
        </w:rPr>
        <w:t xml:space="preserve">Patrocinadores</w:t>
      </w:r>
    </w:p>
    <w:tbl>
      <w:tblPr>
        <w:tblStyle w:val="Table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828"/>
        <w:gridCol w:w="2551"/>
        <w:gridCol w:w="3686"/>
        <w:tblGridChange w:id="0">
          <w:tblGrid>
            <w:gridCol w:w="3828"/>
            <w:gridCol w:w="2551"/>
            <w:gridCol w:w="3686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3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Manuel Manrique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Syntec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62uuu0gi3ffu" w:id="4"/>
      <w:bookmarkEnd w:id="4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Gerente de Proyecto</w:t>
      </w:r>
    </w:p>
    <w:tbl>
      <w:tblPr>
        <w:tblStyle w:val="Table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77"/>
        <w:gridCol w:w="3686"/>
        <w:gridCol w:w="3402"/>
        <w:tblGridChange w:id="0">
          <w:tblGrid>
            <w:gridCol w:w="2977"/>
            <w:gridCol w:w="3686"/>
            <w:gridCol w:w="3402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Felipe Torres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Syntec</w:t>
            </w:r>
          </w:p>
        </w:tc>
      </w:tr>
    </w:tbl>
    <w:p w:rsidR="00000000" w:rsidDel="00000000" w:rsidP="00000000" w:rsidRDefault="00000000" w:rsidRPr="00000000" w14:paraId="0000004B">
      <w:pPr>
        <w:pStyle w:val="Heading2"/>
        <w:rPr>
          <w:rFonts w:ascii="Calibri" w:cs="Calibri" w:eastAsia="Calibri" w:hAnsi="Calibri"/>
          <w:color w:val="000000"/>
        </w:rPr>
      </w:pPr>
      <w:bookmarkStart w:colFirst="0" w:colLast="0" w:name="_heading=h.vudu6ls0h7z1" w:id="5"/>
      <w:bookmarkEnd w:id="5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br w:type="textWrapping"/>
      </w:r>
    </w:p>
    <w:p w:rsidR="00000000" w:rsidDel="00000000" w:rsidP="00000000" w:rsidRDefault="00000000" w:rsidRPr="00000000" w14:paraId="0000004C">
      <w:pPr>
        <w:pStyle w:val="Heading2"/>
        <w:rPr>
          <w:color w:val="000000"/>
        </w:rPr>
      </w:pPr>
      <w:bookmarkStart w:colFirst="0" w:colLast="0" w:name="_heading=h.fw0zg5flicc4" w:id="6"/>
      <w:bookmarkEnd w:id="6"/>
      <w:r w:rsidDel="00000000" w:rsidR="00000000" w:rsidRPr="00000000">
        <w:rPr>
          <w:color w:val="000000"/>
          <w:rtl w:val="0"/>
        </w:rPr>
        <w:t xml:space="preserve">Lista de Interesados (stakeholders)</w:t>
      </w:r>
    </w:p>
    <w:tbl>
      <w:tblPr>
        <w:tblStyle w:val="Table4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10"/>
        <w:gridCol w:w="1843"/>
        <w:gridCol w:w="3118"/>
        <w:gridCol w:w="2704"/>
        <w:tblGridChange w:id="0">
          <w:tblGrid>
            <w:gridCol w:w="2410"/>
            <w:gridCol w:w="1843"/>
            <w:gridCol w:w="3118"/>
            <w:gridCol w:w="270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Tipo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Cargo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Departamento / División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Felipe Torres</w:t>
            </w:r>
          </w:p>
        </w:tc>
        <w:tc>
          <w:tcPr/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Syntec - Gestión Proyectos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Manuel Miqueles</w:t>
            </w:r>
          </w:p>
        </w:tc>
        <w:tc>
          <w:tcPr/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DBA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Syntec - Dirección 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Liam Ley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Analista Programador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Syntec -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Nicolás Fernández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QA / Tester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Syntec - Aseguramiento de Calidad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Jose Rojas</w:t>
            </w:r>
          </w:p>
        </w:tc>
        <w:tc>
          <w:tcPr/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Proveedor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Diseñador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Syntec - Desarrollo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Duoc UC</w:t>
            </w:r>
          </w:p>
        </w:tc>
        <w:tc>
          <w:tcPr/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Institución Académica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Departamento TI Duoc UC</w:t>
            </w:r>
          </w:p>
        </w:tc>
        <w:tc>
          <w:tcPr/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Área usuaria/ Soporte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Infraestructura TI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Usuario finales</w:t>
            </w:r>
          </w:p>
        </w:tc>
        <w:tc>
          <w:tcPr/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Externo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Usuarios Clave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Comunidad Objetivo</w:t>
            </w:r>
          </w:p>
        </w:tc>
      </w:tr>
    </w:tbl>
    <w:p w:rsidR="00000000" w:rsidDel="00000000" w:rsidP="00000000" w:rsidRDefault="00000000" w:rsidRPr="00000000" w14:paraId="00000071">
      <w:pPr>
        <w:pStyle w:val="Heading2"/>
        <w:rPr>
          <w:color w:val="000000"/>
        </w:rPr>
      </w:pPr>
      <w:bookmarkStart w:colFirst="0" w:colLast="0" w:name="_heading=h.y1ono495asfl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color w:val="000000"/>
        </w:rPr>
      </w:pPr>
      <w:bookmarkStart w:colFirst="0" w:colLast="0" w:name="_heading=h.eu0uzu3lgb2" w:id="8"/>
      <w:bookmarkEnd w:id="8"/>
      <w:r w:rsidDel="00000000" w:rsidR="00000000" w:rsidRPr="00000000">
        <w:rPr>
          <w:color w:val="000000"/>
          <w:rtl w:val="0"/>
        </w:rPr>
        <w:t xml:space="preserve">Cronograma de hitos principales</w:t>
      </w:r>
    </w:p>
    <w:tbl>
      <w:tblPr>
        <w:tblStyle w:val="Table5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76"/>
        <w:gridCol w:w="3289"/>
        <w:tblGridChange w:id="0">
          <w:tblGrid>
            <w:gridCol w:w="6776"/>
            <w:gridCol w:w="328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3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4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Fase 1 – Entregables iniciales (Documentación y Requerimientos)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08/09/2025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Fase 2.1 – Entrega Modelo Arquitectónico (DAS)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30/09/2025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Fase 2.2 – Desarrollo completo de aplicaciones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17/11/2025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Fase 3 – Entrega Final y Presentación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01-05/12/2025</w:t>
            </w:r>
          </w:p>
        </w:tc>
      </w:tr>
    </w:tbl>
    <w:p w:rsidR="00000000" w:rsidDel="00000000" w:rsidP="00000000" w:rsidRDefault="00000000" w:rsidRPr="00000000" w14:paraId="0000007D">
      <w:pPr>
        <w:pStyle w:val="Heading2"/>
        <w:rPr>
          <w:color w:val="000000"/>
        </w:rPr>
      </w:pPr>
      <w:bookmarkStart w:colFirst="0" w:colLast="0" w:name="_heading=h.6y83bn9ai3ol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>
          <w:color w:val="000000"/>
        </w:rPr>
      </w:pPr>
      <w:bookmarkStart w:colFirst="0" w:colLast="0" w:name="_heading=h.jlev98vmw94n" w:id="10"/>
      <w:bookmarkEnd w:id="10"/>
      <w:r w:rsidDel="00000000" w:rsidR="00000000" w:rsidRPr="00000000">
        <w:rPr>
          <w:color w:val="000000"/>
          <w:rtl w:val="0"/>
        </w:rPr>
        <w:t xml:space="preserve">Presupuesto estimado</w:t>
      </w:r>
    </w:p>
    <w:tbl>
      <w:tblPr>
        <w:tblStyle w:val="Table6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65"/>
        <w:tblGridChange w:id="0">
          <w:tblGrid>
            <w:gridCol w:w="10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F">
            <w:pPr>
              <w:spacing w:after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 proyecto, con ejecución prevista entre agosto y diciembre de 2025, contempla un </w:t>
            </w:r>
            <w:r w:rsidDel="00000000" w:rsidR="00000000" w:rsidRPr="00000000">
              <w:rPr>
                <w:b w:val="1"/>
                <w:rtl w:val="0"/>
              </w:rPr>
              <w:t xml:space="preserve">costo total en horas-hombre de $7.469.688 CLP</w:t>
            </w:r>
            <w:r w:rsidDel="00000000" w:rsidR="00000000" w:rsidRPr="00000000">
              <w:rPr>
                <w:rtl w:val="0"/>
              </w:rPr>
              <w:t xml:space="preserve">, distribuido entre todas las fases: Planificación, Análisis y Diseño, Desarrollo, Pruebas y QA, e Implementación y Cierre. A estos se suman </w:t>
            </w:r>
            <w:r w:rsidDel="00000000" w:rsidR="00000000" w:rsidRPr="00000000">
              <w:rPr>
                <w:b w:val="1"/>
                <w:rtl w:val="0"/>
              </w:rPr>
              <w:t xml:space="preserve">$200.000 en infraestructura y herramientas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rtl w:val="0"/>
              </w:rPr>
              <w:t xml:space="preserve">$150.000 en costos indirectos</w:t>
            </w:r>
            <w:r w:rsidDel="00000000" w:rsidR="00000000" w:rsidRPr="00000000">
              <w:rPr>
                <w:rtl w:val="0"/>
              </w:rPr>
              <w:t xml:space="preserve">, alcanzando un </w:t>
            </w:r>
            <w:r w:rsidDel="00000000" w:rsidR="00000000" w:rsidRPr="00000000">
              <w:rPr>
                <w:b w:val="1"/>
                <w:rtl w:val="0"/>
              </w:rPr>
              <w:t xml:space="preserve">costo total de $7.819.688 CLP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0">
            <w:pPr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Considerando un </w:t>
            </w:r>
            <w:r w:rsidDel="00000000" w:rsidR="00000000" w:rsidRPr="00000000">
              <w:rPr>
                <w:b w:val="1"/>
                <w:rtl w:val="0"/>
              </w:rPr>
              <w:t xml:space="preserve">margen del 60% sobre los costos directos de RRHH</w:t>
            </w:r>
            <w:r w:rsidDel="00000000" w:rsidR="00000000" w:rsidRPr="00000000">
              <w:rPr>
                <w:rtl w:val="0"/>
              </w:rPr>
              <w:t xml:space="preserve">, la utilidad estimada asciende a </w:t>
            </w:r>
            <w:r w:rsidDel="00000000" w:rsidR="00000000" w:rsidRPr="00000000">
              <w:rPr>
                <w:b w:val="1"/>
                <w:rtl w:val="0"/>
              </w:rPr>
              <w:t xml:space="preserve">$4.481.813 CLP</w:t>
            </w:r>
            <w:r w:rsidDel="00000000" w:rsidR="00000000" w:rsidRPr="00000000">
              <w:rPr>
                <w:rtl w:val="0"/>
              </w:rPr>
              <w:t xml:space="preserve">, fijando el </w:t>
            </w:r>
            <w:r w:rsidDel="00000000" w:rsidR="00000000" w:rsidRPr="00000000">
              <w:rPr>
                <w:b w:val="1"/>
                <w:rtl w:val="0"/>
              </w:rPr>
              <w:t xml:space="preserve">precio final del proyecto en $11,951,500  CLP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81">
            <w:pPr>
              <w:spacing w:after="240" w:before="240" w:line="240" w:lineRule="auto"/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Este presupuesto cubre la </w:t>
            </w:r>
            <w:r w:rsidDel="00000000" w:rsidR="00000000" w:rsidRPr="00000000">
              <w:rPr>
                <w:b w:val="1"/>
                <w:rtl w:val="0"/>
              </w:rPr>
              <w:t xml:space="preserve">remuneración de todo el equipo</w:t>
            </w:r>
            <w:r w:rsidDel="00000000" w:rsidR="00000000" w:rsidRPr="00000000">
              <w:rPr>
                <w:rtl w:val="0"/>
              </w:rPr>
              <w:t xml:space="preserve"> (Jefe de Proyecto, Analista Programador, Desarrollador BD, QA y Diseñador), así como gastos de </w:t>
            </w:r>
            <w:r w:rsidDel="00000000" w:rsidR="00000000" w:rsidRPr="00000000">
              <w:rPr>
                <w:b w:val="1"/>
                <w:rtl w:val="0"/>
              </w:rPr>
              <w:t xml:space="preserve">hosting, correo para pruebas, documentación y administración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82">
      <w:pPr>
        <w:pStyle w:val="Heading1"/>
        <w:rPr>
          <w:color w:val="000000"/>
        </w:rPr>
      </w:pPr>
      <w:bookmarkStart w:colFirst="0" w:colLast="0" w:name="_heading=h.66307az9ecwp" w:id="11"/>
      <w:bookmarkEnd w:id="11"/>
      <w:r w:rsidDel="00000000" w:rsidR="00000000" w:rsidRPr="00000000">
        <w:rPr>
          <w:color w:val="000000"/>
          <w:rtl w:val="0"/>
        </w:rPr>
        <w:t xml:space="preserve">Descripción del proyecto</w:t>
      </w:r>
    </w:p>
    <w:p w:rsidR="00000000" w:rsidDel="00000000" w:rsidP="00000000" w:rsidRDefault="00000000" w:rsidRPr="00000000" w14:paraId="00000083">
      <w:pPr>
        <w:pStyle w:val="Heading2"/>
        <w:rPr>
          <w:color w:val="000000"/>
        </w:rPr>
      </w:pPr>
      <w:bookmarkStart w:colFirst="0" w:colLast="0" w:name="_heading=h.2rqyll65nclk" w:id="12"/>
      <w:bookmarkEnd w:id="12"/>
      <w:r w:rsidDel="00000000" w:rsidR="00000000" w:rsidRPr="00000000">
        <w:rPr>
          <w:color w:val="000000"/>
          <w:rtl w:val="0"/>
        </w:rPr>
        <w:t xml:space="preserve">Objetivos del Negocio</w:t>
      </w:r>
    </w:p>
    <w:tbl>
      <w:tblPr>
        <w:tblStyle w:val="Table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Desarrollar y ofrecer una solución de encriptación simple, accesible y fácil de usar, orientada a personas con poca experiencia tecnológica (como adultos mayores o usuarios no técnicos), que permita proteger su información sensible (contraseñas, documentos, datos personales, etc.) sin necesidad de conocimientos técnicos avanzados.</w:t>
            </w:r>
          </w:p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rPr>
          <w:color w:val="000000"/>
        </w:rPr>
      </w:pPr>
      <w:bookmarkStart w:colFirst="0" w:colLast="0" w:name="_heading=h.6pdvt4pl5beu" w:id="13"/>
      <w:bookmarkEnd w:id="13"/>
      <w:r w:rsidDel="00000000" w:rsidR="00000000" w:rsidRPr="00000000">
        <w:rPr>
          <w:color w:val="000000"/>
          <w:rtl w:val="0"/>
        </w:rPr>
        <w:t xml:space="preserve">Justificación del proyecto – Contexto</w:t>
      </w:r>
    </w:p>
    <w:tbl>
      <w:tblPr>
        <w:tblStyle w:val="Table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8">
            <w:pPr>
              <w:tabs>
                <w:tab w:val="left" w:leader="none" w:pos="2268"/>
              </w:tabs>
              <w:spacing w:after="200" w:before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 la actualidad, muchas personas, especialmente adultos mayores o usuarios con poca experiencia en tecnología, manejan información sensible como contraseñas, claves de acceso, documentos confidenciales y datos personales. Sin embargo, la mayoría no utiliza herramientas de cifrado debido a que suelen ser complejas, poco intuitivas o requieren conocimientos técnicos avanzados. Esta falta de protección hace que sus datos puedan ser vulnerados mediante ataques cibernéticos, robo de dispositivos o accesos no autorizados. En un mundo donde el intercambio digital de información es cada vez más frecuente, resulta esencial contar con soluciones de encriptación simples, accesibles y fáciles de usar, que protejan la confidencialidad e integridad de la información sin exigir conocimientos técnicos especializados.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rPr>
          <w:color w:val="000000"/>
        </w:rPr>
      </w:pPr>
      <w:bookmarkStart w:colFirst="0" w:colLast="0" w:name="_heading=h.bfkabj1vm384" w:id="14"/>
      <w:bookmarkEnd w:id="14"/>
      <w:r w:rsidDel="00000000" w:rsidR="00000000" w:rsidRPr="00000000">
        <w:rPr>
          <w:color w:val="000000"/>
          <w:rtl w:val="0"/>
        </w:rPr>
        <w:t xml:space="preserve">Problema-Necesidad</w:t>
      </w:r>
    </w:p>
    <w:tbl>
      <w:tblPr>
        <w:tblStyle w:val="Table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Existe una </w:t>
            </w:r>
            <w:r w:rsidDel="00000000" w:rsidR="00000000" w:rsidRPr="00000000">
              <w:rPr>
                <w:b w:val="1"/>
                <w:rtl w:val="0"/>
              </w:rPr>
              <w:t xml:space="preserve">brecha entre la importancia de proteger la información sensible y la dificultad de usar las herramientas de cifrado actuales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  <w:t xml:space="preserve"> Muchas personas (sobre todo adultos mayores o usuarios con baja alfabetización digital) </w:t>
            </w:r>
            <w:r w:rsidDel="00000000" w:rsidR="00000000" w:rsidRPr="00000000">
              <w:rPr>
                <w:b w:val="1"/>
                <w:rtl w:val="0"/>
              </w:rPr>
              <w:t xml:space="preserve">no protegen adecuadamente sus contraseñas, claves y documentos confidenciales</w:t>
            </w:r>
            <w:r w:rsidDel="00000000" w:rsidR="00000000" w:rsidRPr="00000000">
              <w:rPr>
                <w:rtl w:val="0"/>
              </w:rPr>
              <w:t xml:space="preserve">, porque las soluciones de encriptación disponibles son complejas, poco amigables y requieren conocimientos técnicos.</w:t>
            </w:r>
          </w:p>
          <w:p w:rsidR="00000000" w:rsidDel="00000000" w:rsidP="00000000" w:rsidRDefault="00000000" w:rsidRPr="00000000" w14:paraId="0000008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Esto genera la </w:t>
            </w:r>
            <w:r w:rsidDel="00000000" w:rsidR="00000000" w:rsidRPr="00000000">
              <w:rPr>
                <w:b w:val="1"/>
                <w:rtl w:val="0"/>
              </w:rPr>
              <w:t xml:space="preserve">necesidad de contar con sistemas de cifrado simples, intuitivos y accesibles</w:t>
            </w:r>
            <w:r w:rsidDel="00000000" w:rsidR="00000000" w:rsidRPr="00000000">
              <w:rPr>
                <w:rtl w:val="0"/>
              </w:rPr>
              <w:t xml:space="preserve">, que permitan proteger datos personales sin exigir experiencia tecnológica avanzada y que reduzcan el riesgo de vulneraciones, robos o accesos no autorizados.</w:t>
            </w:r>
          </w:p>
        </w:tc>
      </w:tr>
    </w:tbl>
    <w:p w:rsidR="00000000" w:rsidDel="00000000" w:rsidP="00000000" w:rsidRDefault="00000000" w:rsidRPr="00000000" w14:paraId="0000008D">
      <w:pPr>
        <w:pStyle w:val="Heading1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rPr>
          <w:color w:val="000000"/>
        </w:rPr>
      </w:pPr>
      <w:bookmarkStart w:colFirst="0" w:colLast="0" w:name="_heading=h.yi7tsnadk2x" w:id="15"/>
      <w:bookmarkEnd w:id="15"/>
      <w:r w:rsidDel="00000000" w:rsidR="00000000" w:rsidRPr="00000000">
        <w:rPr>
          <w:color w:val="000000"/>
          <w:rtl w:val="0"/>
        </w:rPr>
        <w:t xml:space="preserve">Descripción del producto</w:t>
      </w:r>
    </w:p>
    <w:p w:rsidR="00000000" w:rsidDel="00000000" w:rsidP="00000000" w:rsidRDefault="00000000" w:rsidRPr="00000000" w14:paraId="0000008F">
      <w:pPr>
        <w:pStyle w:val="Heading2"/>
        <w:rPr>
          <w:color w:val="000000"/>
        </w:rPr>
      </w:pPr>
      <w:bookmarkStart w:colFirst="0" w:colLast="0" w:name="_heading=h.8a2o2neov2vu" w:id="16"/>
      <w:bookmarkEnd w:id="16"/>
      <w:r w:rsidDel="00000000" w:rsidR="00000000" w:rsidRPr="00000000">
        <w:rPr>
          <w:color w:val="000000"/>
          <w:rtl w:val="0"/>
        </w:rPr>
        <w:t xml:space="preserve">Solución Propuesta</w:t>
      </w:r>
    </w:p>
    <w:tbl>
      <w:tblPr>
        <w:tblStyle w:val="Table1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0">
            <w:pPr>
              <w:tabs>
                <w:tab w:val="left" w:leader="none" w:pos="2268"/>
              </w:tabs>
              <w:spacing w:after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El proyecto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EncryptU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consiste en el desarrollo de una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aplicación de escritorio con arquitectura en capas y programación orientada a objetos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complementada por una aplicación secundaria web para soporte y gestión de feedback.</w:t>
            </w:r>
          </w:p>
          <w:p w:rsidR="00000000" w:rsidDel="00000000" w:rsidP="00000000" w:rsidRDefault="00000000" w:rsidRPr="00000000" w14:paraId="00000091">
            <w:pPr>
              <w:tabs>
                <w:tab w:val="left" w:leader="none" w:pos="2268"/>
              </w:tabs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solución busca ser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segura, simple y accesible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especialmente orientada a usuarios con baja experiencia tecnológica (como adultos mayores), permitiéndoles proteger su información sensible sin necesidad de conocimientos técnicos avanzados.</w:t>
            </w:r>
          </w:p>
          <w:p w:rsidR="00000000" w:rsidDel="00000000" w:rsidP="00000000" w:rsidRDefault="00000000" w:rsidRPr="00000000" w14:paraId="00000092">
            <w:pPr>
              <w:tabs>
                <w:tab w:val="left" w:leader="none" w:pos="2268"/>
              </w:tabs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propuesta incluye: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3"/>
              </w:numPr>
              <w:tabs>
                <w:tab w:val="left" w:leader="none" w:pos="2268"/>
              </w:tabs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Cifrado y descifrado de contraseñas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utilizando algoritmos modernos y reconocidos (AES-256 y Fernet).</w:t>
              <w:br w:type="textWrapping"/>
            </w:r>
          </w:p>
          <w:p w:rsidR="00000000" w:rsidDel="00000000" w:rsidP="00000000" w:rsidRDefault="00000000" w:rsidRPr="00000000" w14:paraId="00000094">
            <w:pPr>
              <w:numPr>
                <w:ilvl w:val="0"/>
                <w:numId w:val="3"/>
              </w:numPr>
              <w:tabs>
                <w:tab w:val="left" w:leader="none" w:pos="2268"/>
              </w:tabs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Gestión de usuarios y roles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con autenticación segura, permisos diferenciados y registro de accesos.</w:t>
              <w:br w:type="textWrapping"/>
            </w:r>
          </w:p>
          <w:p w:rsidR="00000000" w:rsidDel="00000000" w:rsidP="00000000" w:rsidRDefault="00000000" w:rsidRPr="00000000" w14:paraId="00000095">
            <w:pPr>
              <w:numPr>
                <w:ilvl w:val="0"/>
                <w:numId w:val="3"/>
              </w:numPr>
              <w:tabs>
                <w:tab w:val="left" w:leader="none" w:pos="2268"/>
              </w:tabs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Mantenedor de claves y algoritmos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para permitir la regeneración/revocación y configuración flexible de los métodos de cifrado.</w:t>
              <w:br w:type="textWrapping"/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3"/>
              </w:numPr>
              <w:tabs>
                <w:tab w:val="left" w:leader="none" w:pos="2268"/>
              </w:tabs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Aplicación web secundaria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para la gestión de tickets de feedback y configuración de notificaciones.</w:t>
              <w:br w:type="textWrapping"/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3"/>
              </w:numPr>
              <w:tabs>
                <w:tab w:val="left" w:leader="none" w:pos="2268"/>
              </w:tabs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Registro de operaciones críticas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(accesos, cambios de contraseñas) con almacenamiento cifrado y generación de reportes exportables (PDF/XLS).</w:t>
              <w:br w:type="textWrapping"/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3"/>
              </w:numPr>
              <w:tabs>
                <w:tab w:val="left" w:leader="none" w:pos="2268"/>
              </w:tabs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Integración mediante API REST interna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permitiendo interoperabilidad entre la aplicación principal y la web secundaria.</w:t>
              <w:br w:type="textWrapping"/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3"/>
              </w:numPr>
              <w:tabs>
                <w:tab w:val="left" w:leader="none" w:pos="2268"/>
              </w:tabs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Notificaciones automáticas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por correo electrónico (y opcionalmente SMS) ante accesos sospechosos o cambios importantes.</w:t>
              <w:br w:type="textWrapping"/>
            </w:r>
          </w:p>
          <w:p w:rsidR="00000000" w:rsidDel="00000000" w:rsidP="00000000" w:rsidRDefault="00000000" w:rsidRPr="00000000" w14:paraId="0000009A">
            <w:pPr>
              <w:numPr>
                <w:ilvl w:val="0"/>
                <w:numId w:val="3"/>
              </w:numPr>
              <w:tabs>
                <w:tab w:val="left" w:leader="none" w:pos="2268"/>
              </w:tabs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Interfaz gráfica accesible y responsiva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con flujos guiados (wizard) y elementos visuales simples, pensados para usuarios sin experiencia técnica.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tabs>
                <w:tab w:val="left" w:leader="none" w:pos="2268"/>
              </w:tabs>
              <w:spacing w:after="200" w:before="120" w:line="276" w:lineRule="auto"/>
              <w:jc w:val="both"/>
              <w:rPr>
                <w:rFonts w:ascii="Arial" w:cs="Arial" w:eastAsia="Arial" w:hAnsi="Arial"/>
                <w:b w:val="1"/>
                <w:sz w:val="26"/>
                <w:szCs w:val="2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6"/>
                <w:szCs w:val="26"/>
                <w:rtl w:val="0"/>
              </w:rPr>
              <w:t xml:space="preserve">Requerimientos</w:t>
            </w:r>
          </w:p>
          <w:p w:rsidR="00000000" w:rsidDel="00000000" w:rsidP="00000000" w:rsidRDefault="00000000" w:rsidRPr="00000000" w14:paraId="0000009C">
            <w:pPr>
              <w:spacing w:after="240" w:line="276" w:lineRule="auto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Funcionales: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7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Autenticación de usuarios con enmascaramiento de contraseñas.</w:t>
              <w:br w:type="textWrapping"/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Gestión de roles y permisos (administrador, usuario estándar, soporte).</w:t>
              <w:br w:type="textWrapping"/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Mantenedor de usuarios y claves (registro, actualización, revocación).</w:t>
              <w:br w:type="textWrapping"/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Cifrado y descifrado seguro de contraseñas.</w:t>
              <w:br w:type="textWrapping"/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Registro y reporte de operaciones críticas con filtros por usuario, fecha y tipo de operación.</w:t>
              <w:br w:type="textWrapping"/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Exportación de reportes en PDF y XLS.</w:t>
              <w:br w:type="textWrapping"/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Notificaciones por correo electrónico y app secundaria ante accesos o cambios relevantes.</w:t>
              <w:br w:type="textWrapping"/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7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Gestión de tickets de feedback desde la app web.</w:t>
              <w:br w:type="textWrapping"/>
            </w:r>
          </w:p>
          <w:p w:rsidR="00000000" w:rsidDel="00000000" w:rsidP="00000000" w:rsidRDefault="00000000" w:rsidRPr="00000000" w14:paraId="000000A5">
            <w:pPr>
              <w:numPr>
                <w:ilvl w:val="0"/>
                <w:numId w:val="7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Interfaz responsiva y validación de formularios de ingreso de contraseñas.</w:t>
              <w:br w:type="textWrapping"/>
            </w:r>
          </w:p>
          <w:p w:rsidR="00000000" w:rsidDel="00000000" w:rsidP="00000000" w:rsidRDefault="00000000" w:rsidRPr="00000000" w14:paraId="000000A6">
            <w:pPr>
              <w:spacing w:after="240" w:before="240" w:line="276" w:lineRule="auto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No Funcionales: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Seguridad en el almacenamiento y transporte (TLS, AES-256, Fernet).</w:t>
              <w:br w:type="textWrapping"/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Escalabilidad para múltiples usuarios concurrentes.</w:t>
              <w:br w:type="textWrapping"/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Usabilidad con diseño simple, accesible y adaptado a adultos mayores o personas con baja alfabetización digital.</w:t>
              <w:br w:type="textWrapping"/>
            </w:r>
          </w:p>
          <w:p w:rsidR="00000000" w:rsidDel="00000000" w:rsidP="00000000" w:rsidRDefault="00000000" w:rsidRPr="00000000" w14:paraId="000000AA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Cumplimiento de estándares de programación (POO, arquitectura en capas).</w:t>
              <w:br w:type="textWrapping"/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Compatibilidad multiplataforma (Windows y Linux).</w:t>
              <w:br w:type="textWrapping"/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Rendimiento eficiente (operaciones de cifrado/descifrado en menos de 500 ms).</w:t>
              <w:br w:type="textWrapping"/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4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b w:val="1"/>
                <w:color w:val="00000a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a"/>
                <w:sz w:val="22"/>
                <w:szCs w:val="22"/>
                <w:rtl w:val="0"/>
              </w:rPr>
              <w:t xml:space="preserve">Accesibilidad (fuentes legibles, colores contrastantes, elementos visuales claros).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2"/>
        <w:rPr>
          <w:color w:val="000000"/>
        </w:rPr>
      </w:pPr>
      <w:bookmarkStart w:colFirst="0" w:colLast="0" w:name="_heading=h.3o9pigv3pg1e" w:id="17"/>
      <w:bookmarkEnd w:id="17"/>
      <w:r w:rsidDel="00000000" w:rsidR="00000000" w:rsidRPr="00000000">
        <w:rPr>
          <w:color w:val="000000"/>
          <w:rtl w:val="0"/>
        </w:rPr>
        <w:t xml:space="preserve">Objetivos del proyecto</w:t>
      </w:r>
    </w:p>
    <w:tbl>
      <w:tblPr>
        <w:tblStyle w:val="Table11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1"/>
        <w:gridCol w:w="4254"/>
        <w:tblGridChange w:id="0">
          <w:tblGrid>
            <w:gridCol w:w="5811"/>
            <w:gridCol w:w="4254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Desarrollar una aplicación de escritorio con arquitectura por capas que permite cifrar, descifrar y gestionar contraseñas de manera segura, integrándose con una aplicación secundaria web para soporte y feedback.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La aplicación permite a los usuarios finales encriptar/descifrar contraseñas, gestionar usuarios y generar reportes de auditoría con un 100% de éxito en esos procesos.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9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bookmarkStart w:colFirst="0" w:colLast="0" w:name="_heading=h.5eaije31d0jf" w:id="18"/>
      <w:bookmarkEnd w:id="18"/>
      <w:r w:rsidDel="00000000" w:rsidR="00000000" w:rsidRPr="00000000">
        <w:rPr>
          <w:rtl w:val="0"/>
        </w:rPr>
      </w:r>
    </w:p>
    <w:tbl>
      <w:tblPr>
        <w:tblStyle w:val="Table12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17"/>
        <w:gridCol w:w="4248"/>
        <w:tblGridChange w:id="0">
          <w:tblGrid>
            <w:gridCol w:w="5817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Garantizar que la solución cumpla estándares de seguridad, usabilidad y buenas prácticas de programación.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Cumplimiento de los requerimientos funcionales y no funcionales (100%).</w:t>
              <w:br w:type="textWrapping"/>
            </w:r>
          </w:p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Superación de pruebas de usabilidad (≥80% de satisfacción en pruebas con usuarios).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4258"/>
        <w:tblGridChange w:id="0">
          <w:tblGrid>
            <w:gridCol w:w="5807"/>
            <w:gridCol w:w="425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Cronograma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FASE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Entrega de documentación inicial (Acta, ERS, Requerimientos, Mockups).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FASE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Documento de Arquitectura (DAS) + avance desarrollo &amp; Desarrollo completo y funcional de EncryptU.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FASE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Presentación final, manual de usuario e informe de cierre.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Tiempos de Desarrollo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El desarrollo del proyecto se ejecutará entre el </w:t>
            </w:r>
            <w:r w:rsidDel="00000000" w:rsidR="00000000" w:rsidRPr="00000000">
              <w:rPr>
                <w:b w:val="1"/>
                <w:rtl w:val="0"/>
              </w:rPr>
              <w:t xml:space="preserve">11 de agosto y el 20 de octubre de 2025</w:t>
            </w:r>
            <w:r w:rsidDel="00000000" w:rsidR="00000000" w:rsidRPr="00000000">
              <w:rPr>
                <w:rtl w:val="0"/>
              </w:rPr>
              <w:t xml:space="preserve">, con una duración total estimada de </w:t>
            </w:r>
            <w:r w:rsidDel="00000000" w:rsidR="00000000" w:rsidRPr="00000000">
              <w:rPr>
                <w:b w:val="1"/>
                <w:rtl w:val="0"/>
              </w:rPr>
              <w:t xml:space="preserve">65 días hábiles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Cumplir la planificación al 100%</w:t>
            </w:r>
            <w:r w:rsidDel="00000000" w:rsidR="00000000" w:rsidRPr="00000000">
              <w:rPr>
                <w:rtl w:val="0"/>
              </w:rPr>
              <w:t xml:space="preserve">, asegurando que cada entregable se complete en los plazos establecidos y con la calidad definida en el EDT.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5">
      <w:pPr>
        <w:pStyle w:val="Heading1"/>
        <w:spacing w:before="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006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807"/>
        <w:gridCol w:w="10"/>
        <w:gridCol w:w="4248"/>
        <w:tblGridChange w:id="0">
          <w:tblGrid>
            <w:gridCol w:w="5807"/>
            <w:gridCol w:w="10"/>
            <w:gridCol w:w="4248"/>
          </w:tblGrid>
        </w:tblGridChange>
      </w:tblGrid>
      <w:tr>
        <w:trPr>
          <w:cantSplit w:val="1"/>
          <w:trHeight w:val="223" w:hRule="atLeast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Objetivo</w:t>
            </w:r>
          </w:p>
        </w:tc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Indicador de éxito</w:t>
            </w:r>
          </w:p>
        </w:tc>
      </w:tr>
      <w:tr>
        <w:trPr>
          <w:cantSplit w:val="1"/>
          <w:trHeight w:val="223" w:hRule="atLeast"/>
          <w:tblHeader w:val="1"/>
        </w:trPr>
        <w:tc>
          <w:tcPr>
            <w:gridSpan w:val="3"/>
            <w:shd w:fill="auto" w:val="clea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Costos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auto" w:val="clear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Ejecutar el proyecto de agosto a diciembre de 2025 cumpliendo todas las fases definidas en el EDT —Planificación, Análisis y Diseño, Desarrollo, Pruebas y QA, e Implementación y Cierre— optimizando la asignación de horas-hombre y recursos técnicos para garantizar calidad, cumplimiento de plazos y control de costos.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Finalización de todas las fases del EDT dentro del presupuesto aprobado de </w:t>
            </w:r>
            <w:r w:rsidDel="00000000" w:rsidR="00000000" w:rsidRPr="00000000">
              <w:rPr>
                <w:b w:val="1"/>
                <w:shd w:fill="ff9900" w:val="clear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rtl w:val="0"/>
              </w:rPr>
              <w:t xml:space="preserve">$11,951,500  CLP</w:t>
            </w:r>
            <w:r w:rsidDel="00000000" w:rsidR="00000000" w:rsidRPr="00000000">
              <w:rPr>
                <w:rtl w:val="0"/>
              </w:rPr>
              <w:t xml:space="preserve"> (incluyendo RRHH, infraestructura y costos indirectos), con entrega de todos los entregables planificados y validación satisfactoria por parte del cliente.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rPr>
          <w:color w:val="000000"/>
        </w:rPr>
      </w:pPr>
      <w:bookmarkStart w:colFirst="0" w:colLast="0" w:name="_heading=h.zdpqlijepclv" w:id="19"/>
      <w:bookmarkEnd w:id="19"/>
      <w:r w:rsidDel="00000000" w:rsidR="00000000" w:rsidRPr="00000000">
        <w:rPr>
          <w:color w:val="000000"/>
          <w:rtl w:val="0"/>
        </w:rPr>
        <w:t xml:space="preserve">Objetivos de desarrollo</w:t>
      </w:r>
    </w:p>
    <w:tbl>
      <w:tblPr>
        <w:tblStyle w:val="Table15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Implementar autenticación y gestión de roles.</w:t>
              <w:br w:type="textWrapping"/>
            </w:r>
          </w:p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Desarrollar módulo de cifrado/descifrado con AES/Fernet.</w:t>
              <w:br w:type="textWrapping"/>
            </w:r>
          </w:p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Crear mantenedores de usuarios, claves y algoritmos.</w:t>
              <w:br w:type="textWrapping"/>
            </w:r>
          </w:p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Generar reportes exportables en PDF/XLS.</w:t>
              <w:br w:type="textWrapping"/>
            </w:r>
          </w:p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Implementar API REST para interoperabilidad con app secundaria.</w:t>
              <w:br w:type="textWrapping"/>
            </w:r>
          </w:p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Desarrollar aplicación web secundaria (gestión de tickets de feedback).</w:t>
              <w:br w:type="textWrapping"/>
            </w:r>
          </w:p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Garantizar seguridad de transporte y almacenamiento (TLS + encriptación).</w:t>
            </w:r>
          </w:p>
        </w:tc>
      </w:tr>
    </w:tbl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rPr>
          <w:color w:val="000000"/>
        </w:rPr>
      </w:pPr>
      <w:bookmarkStart w:colFirst="0" w:colLast="0" w:name="_heading=h.41et1scrx001" w:id="20"/>
      <w:bookmarkEnd w:id="20"/>
      <w:r w:rsidDel="00000000" w:rsidR="00000000" w:rsidRPr="00000000">
        <w:rPr>
          <w:color w:val="000000"/>
          <w:rtl w:val="0"/>
        </w:rPr>
        <w:t xml:space="preserve">Entregables</w:t>
      </w:r>
    </w:p>
    <w:tbl>
      <w:tblPr>
        <w:tblStyle w:val="Table16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Acta de Constitución del Proyecto.</w:t>
              <w:br w:type="textWrapping"/>
            </w:r>
          </w:p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Documento de Requerimientos (ERS).</w:t>
              <w:br w:type="textWrapping"/>
            </w:r>
          </w:p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Mockups del sistema.</w:t>
              <w:br w:type="textWrapping"/>
            </w:r>
          </w:p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Documento de Arquitectura (DAS).</w:t>
              <w:br w:type="textWrapping"/>
            </w:r>
          </w:p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Aplicación de escritorio EncryptU (100% funcional).</w:t>
              <w:br w:type="textWrapping"/>
            </w:r>
          </w:p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Aplicación web secundaria (gestión de tickets).</w:t>
              <w:br w:type="textWrapping"/>
            </w:r>
          </w:p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Reportes de pruebas (funcionales, no funcionales, base de datos).</w:t>
              <w:br w:type="textWrapping"/>
            </w:r>
          </w:p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Manual de Usuario.</w:t>
              <w:br w:type="textWrapping"/>
            </w:r>
          </w:p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Informe de Cierre del Proyecto.</w:t>
            </w:r>
          </w:p>
        </w:tc>
      </w:tr>
    </w:tbl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Calibri" w:cs="Calibri" w:eastAsia="Calibri" w:hAnsi="Calibri"/>
          <w:b w:val="1"/>
          <w:sz w:val="32"/>
          <w:szCs w:val="32"/>
        </w:rPr>
      </w:pPr>
      <w:bookmarkStart w:colFirst="0" w:colLast="0" w:name="_heading=h.edzm08y7h0a7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1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Descripción del sistema</w:t>
      </w:r>
    </w:p>
    <w:p w:rsidR="00000000" w:rsidDel="00000000" w:rsidP="00000000" w:rsidRDefault="00000000" w:rsidRPr="00000000" w14:paraId="000000F6">
      <w:pPr>
        <w:pStyle w:val="Heading2"/>
        <w:rPr>
          <w:color w:val="000000"/>
        </w:rPr>
      </w:pPr>
      <w:bookmarkStart w:colFirst="0" w:colLast="0" w:name="_heading=h.v8rfnje3ftj" w:id="22"/>
      <w:bookmarkEnd w:id="22"/>
      <w:r w:rsidDel="00000000" w:rsidR="00000000" w:rsidRPr="00000000">
        <w:rPr>
          <w:color w:val="000000"/>
          <w:rtl w:val="0"/>
        </w:rPr>
        <w:t xml:space="preserve">Requerimientos de alto nivel</w:t>
      </w:r>
    </w:p>
    <w:tbl>
      <w:tblPr>
        <w:tblStyle w:val="Table17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7">
            <w:pPr>
              <w:spacing w:line="276" w:lineRule="auto"/>
              <w:jc w:val="both"/>
              <w:rPr/>
            </w:pPr>
            <w:r w:rsidDel="00000000" w:rsidR="00000000" w:rsidRPr="00000000">
              <w:pict>
                <v:rect style="width:0.0pt;height:1.5pt" o:hr="t" o:hrstd="t" o:hralign="center" fillcolor="#A0A0A0" stroked="f"/>
              </w:pic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pStyle w:val="Heading3"/>
              <w:keepNext w:val="0"/>
              <w:keepLines w:val="0"/>
              <w:spacing w:line="276" w:lineRule="auto"/>
              <w:jc w:val="both"/>
              <w:rPr>
                <w:sz w:val="26"/>
                <w:szCs w:val="26"/>
              </w:rPr>
            </w:pPr>
            <w:bookmarkStart w:colFirst="0" w:colLast="0" w:name="_heading=h.gbz1jtyz5230" w:id="23"/>
            <w:bookmarkEnd w:id="23"/>
            <w:r w:rsidDel="00000000" w:rsidR="00000000" w:rsidRPr="00000000">
              <w:rPr>
                <w:sz w:val="26"/>
                <w:szCs w:val="26"/>
                <w:rtl w:val="0"/>
              </w:rPr>
              <w:t xml:space="preserve">Requerimientos de alto nivel del proyecto</w:t>
            </w:r>
          </w:p>
          <w:p w:rsidR="00000000" w:rsidDel="00000000" w:rsidP="00000000" w:rsidRDefault="00000000" w:rsidRPr="00000000" w14:paraId="000000F9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Protección de datos sensibles:</w:t>
              <w:br w:type="textWrapping"/>
            </w:r>
            <w:r w:rsidDel="00000000" w:rsidR="00000000" w:rsidRPr="00000000">
              <w:rPr>
                <w:rtl w:val="0"/>
              </w:rPr>
              <w:t xml:space="preserve"> La solución debe permitir encriptar y desencriptar contraseñas, documentos y archivos de manera segura.</w:t>
              <w:br w:type="textWrapping"/>
            </w:r>
          </w:p>
          <w:p w:rsidR="00000000" w:rsidDel="00000000" w:rsidP="00000000" w:rsidRDefault="00000000" w:rsidRPr="00000000" w14:paraId="000000FA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Usabilidad y simplicidad:</w:t>
              <w:br w:type="textWrapping"/>
            </w:r>
            <w:r w:rsidDel="00000000" w:rsidR="00000000" w:rsidRPr="00000000">
              <w:rPr>
                <w:rtl w:val="0"/>
              </w:rPr>
              <w:t xml:space="preserve"> La herramienta debe contar con una interfaz clara, intuitiva y fácil de usar, orientada a personas con baja experiencia tecnológica.</w:t>
              <w:br w:type="textWrapping"/>
            </w:r>
          </w:p>
          <w:p w:rsidR="00000000" w:rsidDel="00000000" w:rsidP="00000000" w:rsidRDefault="00000000" w:rsidRPr="00000000" w14:paraId="000000FB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Accesibilidad universal:</w:t>
              <w:br w:type="textWrapping"/>
            </w:r>
            <w:r w:rsidDel="00000000" w:rsidR="00000000" w:rsidRPr="00000000">
              <w:rPr>
                <w:rtl w:val="0"/>
              </w:rPr>
              <w:t xml:space="preserve"> El sistema debe estar disponible en múltiples dispositivos (computadores, tablets) garantizando acceso a diferentes tipos de usuarios.</w:t>
              <w:br w:type="textWrapping"/>
            </w:r>
          </w:p>
          <w:p w:rsidR="00000000" w:rsidDel="00000000" w:rsidP="00000000" w:rsidRDefault="00000000" w:rsidRPr="00000000" w14:paraId="000000FC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Autenticación segura:</w:t>
              <w:br w:type="textWrapping"/>
            </w:r>
            <w:r w:rsidDel="00000000" w:rsidR="00000000" w:rsidRPr="00000000">
              <w:rPr>
                <w:rtl w:val="0"/>
              </w:rPr>
              <w:t xml:space="preserve"> Se debe implementar un mecanismo de acceso confiable (ej. PIN, huella digital, autenticación de dos factores) para garantizar que solo el usuario autorizado pueda usar la herramienta.</w:t>
              <w:br w:type="textWrapping"/>
            </w:r>
          </w:p>
          <w:p w:rsidR="00000000" w:rsidDel="00000000" w:rsidP="00000000" w:rsidRDefault="00000000" w:rsidRPr="00000000" w14:paraId="000000FD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Compatibilidad e integración:</w:t>
              <w:br w:type="textWrapping"/>
            </w:r>
            <w:r w:rsidDel="00000000" w:rsidR="00000000" w:rsidRPr="00000000">
              <w:rPr>
                <w:rtl w:val="0"/>
              </w:rPr>
              <w:t xml:space="preserve"> El sistema debe permitir importar y exportar información en formatos comunes (ej. PDF, DOCX, TXT) y ser compatible con distintos sistemas operativos.</w:t>
              <w:br w:type="textWrapping"/>
            </w:r>
          </w:p>
          <w:p w:rsidR="00000000" w:rsidDel="00000000" w:rsidP="00000000" w:rsidRDefault="00000000" w:rsidRPr="00000000" w14:paraId="000000FE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Protección frente a pérdida o robo de dispositivos:</w:t>
              <w:br w:type="textWrapping"/>
            </w:r>
            <w:r w:rsidDel="00000000" w:rsidR="00000000" w:rsidRPr="00000000">
              <w:rPr>
                <w:rtl w:val="0"/>
              </w:rPr>
              <w:t xml:space="preserve"> La solución debe contar con medidas que eviten el acceso a los datos en caso de extravío o sustracción del dispositivo.</w:t>
              <w:br w:type="textWrapping"/>
            </w:r>
          </w:p>
          <w:p w:rsidR="00000000" w:rsidDel="00000000" w:rsidP="00000000" w:rsidRDefault="00000000" w:rsidRPr="00000000" w14:paraId="000000FF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Actualizaciones y mantenimiento:</w:t>
              <w:br w:type="textWrapping"/>
            </w:r>
            <w:r w:rsidDel="00000000" w:rsidR="00000000" w:rsidRPr="00000000">
              <w:rPr>
                <w:rtl w:val="0"/>
              </w:rPr>
              <w:t xml:space="preserve"> La herramienta debe contar con la capacidad de recibir mejoras de seguridad y actualizaciones sin afectar la información cifrada.</w:t>
              <w:br w:type="textWrapping"/>
            </w:r>
          </w:p>
          <w:p w:rsidR="00000000" w:rsidDel="00000000" w:rsidP="00000000" w:rsidRDefault="00000000" w:rsidRPr="00000000" w14:paraId="00000100">
            <w:pPr>
              <w:spacing w:after="240" w:before="240" w:line="276" w:lineRule="auto"/>
              <w:ind w:left="0" w:firstLine="0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Cumplimiento normativo:</w:t>
              <w:br w:type="textWrapping"/>
            </w:r>
            <w:r w:rsidDel="00000000" w:rsidR="00000000" w:rsidRPr="00000000">
              <w:rPr>
                <w:rtl w:val="0"/>
              </w:rPr>
              <w:t xml:space="preserve"> El sistema debe alinearse con buenas prácticas de ciberseguridad y regulaciones de protección de datos (ej. GDPR, Ley de Protección de Datos Personales en Chile u otras aplicables).</w:t>
              <w:br w:type="textWrapping"/>
            </w:r>
          </w:p>
          <w:p w:rsidR="00000000" w:rsidDel="00000000" w:rsidP="00000000" w:rsidRDefault="00000000" w:rsidRPr="00000000" w14:paraId="00000101">
            <w:pPr>
              <w:spacing w:line="276" w:lineRule="auto"/>
              <w:jc w:val="both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>
          <w:color w:val="000000"/>
        </w:rPr>
      </w:pPr>
      <w:bookmarkStart w:colFirst="0" w:colLast="0" w:name="_heading=h.uq3yte6o2jat" w:id="24"/>
      <w:bookmarkEnd w:id="24"/>
      <w:r w:rsidDel="00000000" w:rsidR="00000000" w:rsidRPr="00000000">
        <w:rPr>
          <w:color w:val="000000"/>
          <w:rtl w:val="0"/>
        </w:rPr>
        <w:t xml:space="preserve">Premisas y restricciones</w:t>
      </w:r>
    </w:p>
    <w:tbl>
      <w:tblPr>
        <w:tblStyle w:val="Table18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Premisas:</w:t>
            </w:r>
          </w:p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Los usuarios finales cuentan con dispositivo (computador) con conexión a internet para utilizar la herramienta.</w:t>
              <w:br w:type="textWrapping"/>
            </w:r>
          </w:p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La solución de encriptación será adoptada principalmente por adultos mayores y personas con poca experiencia tecnológica.</w:t>
              <w:br w:type="textWrapping"/>
            </w:r>
          </w:p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Los usuarios valoran más la </w:t>
            </w:r>
            <w:r w:rsidDel="00000000" w:rsidR="00000000" w:rsidRPr="00000000">
              <w:rPr>
                <w:b w:val="1"/>
                <w:rtl w:val="0"/>
              </w:rPr>
              <w:t xml:space="preserve">simplicidad</w:t>
            </w:r>
            <w:r w:rsidDel="00000000" w:rsidR="00000000" w:rsidRPr="00000000">
              <w:rPr>
                <w:rtl w:val="0"/>
              </w:rPr>
              <w:t xml:space="preserve"> y la </w:t>
            </w:r>
            <w:r w:rsidDel="00000000" w:rsidR="00000000" w:rsidRPr="00000000">
              <w:rPr>
                <w:b w:val="1"/>
                <w:rtl w:val="0"/>
              </w:rPr>
              <w:t xml:space="preserve">confianza</w:t>
            </w:r>
            <w:r w:rsidDel="00000000" w:rsidR="00000000" w:rsidRPr="00000000">
              <w:rPr>
                <w:rtl w:val="0"/>
              </w:rPr>
              <w:t xml:space="preserve"> que la sofisticación técnica de la herramienta.</w:t>
              <w:br w:type="textWrapping"/>
            </w:r>
          </w:p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Se dispondrá de un equipo de desarrollo con conocimientos en </w:t>
            </w:r>
            <w:r w:rsidDel="00000000" w:rsidR="00000000" w:rsidRPr="00000000">
              <w:rPr>
                <w:b w:val="1"/>
                <w:rtl w:val="0"/>
              </w:rPr>
              <w:t xml:space="preserve">ciberseguridad, experiencia de usuario (UX)</w:t>
            </w:r>
            <w:r w:rsidDel="00000000" w:rsidR="00000000" w:rsidRPr="00000000">
              <w:rPr>
                <w:rtl w:val="0"/>
              </w:rPr>
              <w:t xml:space="preserve"> y </w:t>
            </w:r>
            <w:r w:rsidDel="00000000" w:rsidR="00000000" w:rsidRPr="00000000">
              <w:rPr>
                <w:b w:val="1"/>
                <w:rtl w:val="0"/>
              </w:rPr>
              <w:t xml:space="preserve">programación multiplataforma</w:t>
            </w:r>
            <w:r w:rsidDel="00000000" w:rsidR="00000000" w:rsidRPr="00000000">
              <w:rPr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Se contará con recursos tecnológicos y financieros mínimos necesarios para llevar adelante el desarrollo del producto.</w:t>
            </w:r>
          </w:p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Restricciones</w:t>
            </w:r>
          </w:p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El proyecto debe completarse dentro del presupuesto y plazo definido por la organización.</w:t>
              <w:br w:type="textWrapping"/>
            </w:r>
          </w:p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La herramienta deberá operar en los sistemas más utilizados (Windows, Android e iOS) sin depender de software propietario costoso.</w:t>
              <w:br w:type="textWrapping"/>
            </w:r>
          </w:p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Las funcionalidades de encriptación deben cumplir estándares de seguridad reconocidos internacionalmente (ej. AES-256).</w:t>
              <w:br w:type="textWrapping"/>
            </w:r>
          </w:p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La solución debe ser lo suficientemente ligera para ejecutarse en dispositivos de gama media/baja.</w:t>
              <w:br w:type="textWrapping"/>
            </w:r>
          </w:p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El sistema no podrá almacenar en servidores externos las contraseñas o claves maestras de los usuarios (todo debe permanecer bajo control del usuario).</w:t>
            </w:r>
          </w:p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rPr>
          <w:color w:val="000000"/>
        </w:rPr>
      </w:pPr>
      <w:bookmarkStart w:colFirst="0" w:colLast="0" w:name="_heading=h.uaj7sfrhwssx" w:id="25"/>
      <w:bookmarkEnd w:id="25"/>
      <w:r w:rsidDel="00000000" w:rsidR="00000000" w:rsidRPr="00000000">
        <w:rPr>
          <w:color w:val="000000"/>
          <w:rtl w:val="0"/>
        </w:rPr>
        <w:t xml:space="preserve">Riesgos iniciales de alto nivel</w:t>
      </w:r>
    </w:p>
    <w:tbl>
      <w:tblPr>
        <w:tblStyle w:val="Table19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Baja adopción por parte de los usuarios objetivo</w:t>
            </w:r>
            <w:r w:rsidDel="00000000" w:rsidR="00000000" w:rsidRPr="00000000">
              <w:rPr>
                <w:rtl w:val="0"/>
              </w:rPr>
              <w:t xml:space="preserve"> (adultos mayores y personas con poca experiencia tecnológica).</w:t>
              <w:br w:type="textWrapping"/>
            </w:r>
          </w:p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Posibles fallas de seguridad en la encriptación</w:t>
            </w:r>
            <w:r w:rsidDel="00000000" w:rsidR="00000000" w:rsidRPr="00000000">
              <w:rPr>
                <w:rtl w:val="0"/>
              </w:rPr>
              <w:t xml:space="preserve">, que comprometan la protección de los datos.</w:t>
              <w:br w:type="textWrapping"/>
            </w:r>
          </w:p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Dificultades en la usabilidad</w:t>
            </w:r>
            <w:r w:rsidDel="00000000" w:rsidR="00000000" w:rsidRPr="00000000">
              <w:rPr>
                <w:rtl w:val="0"/>
              </w:rPr>
              <w:t xml:space="preserve">, lo que podría volver la solución poco intuitiva.</w:t>
              <w:br w:type="textWrapping"/>
            </w:r>
          </w:p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Limitaciones de compatibilidad</w:t>
            </w:r>
            <w:r w:rsidDel="00000000" w:rsidR="00000000" w:rsidRPr="00000000">
              <w:rPr>
                <w:rtl w:val="0"/>
              </w:rPr>
              <w:t xml:space="preserve"> con distintos sistemas operativos y dispositivos.</w:t>
              <w:br w:type="textWrapping"/>
            </w:r>
          </w:p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Restricciones de tiempo y presupuesto</w:t>
            </w:r>
            <w:r w:rsidDel="00000000" w:rsidR="00000000" w:rsidRPr="00000000">
              <w:rPr>
                <w:rtl w:val="0"/>
              </w:rPr>
              <w:t xml:space="preserve">, que afecten el alcance del proyecto.</w:t>
              <w:br w:type="textWrapping"/>
            </w:r>
          </w:p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Riesgo de incumplimiento normativo</w:t>
            </w:r>
            <w:r w:rsidDel="00000000" w:rsidR="00000000" w:rsidRPr="00000000">
              <w:rPr>
                <w:rtl w:val="0"/>
              </w:rPr>
              <w:t xml:space="preserve"> en materia de protección de datos personales.</w:t>
              <w:br w:type="textWrapping"/>
            </w:r>
          </w:p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Pérdida de confianza de los usuarios</w:t>
            </w:r>
            <w:r w:rsidDel="00000000" w:rsidR="00000000" w:rsidRPr="00000000">
              <w:rPr>
                <w:rtl w:val="0"/>
              </w:rPr>
              <w:t xml:space="preserve"> ante errores o fallos técnicos de la aplicación.</w:t>
            </w:r>
          </w:p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>
          <w:color w:val="000000"/>
        </w:rPr>
      </w:pPr>
      <w:bookmarkStart w:colFirst="0" w:colLast="0" w:name="_heading=h.4bdk7o3o058u" w:id="26"/>
      <w:bookmarkEnd w:id="26"/>
      <w:r w:rsidDel="00000000" w:rsidR="00000000" w:rsidRPr="00000000">
        <w:rPr>
          <w:color w:val="000000"/>
          <w:rtl w:val="0"/>
        </w:rPr>
        <w:t xml:space="preserve">Especificaciones técnicas de las herramientas de desarrollo</w:t>
      </w:r>
    </w:p>
    <w:tbl>
      <w:tblPr>
        <w:tblStyle w:val="Table20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Lenguaje</w:t>
            </w:r>
            <w:r w:rsidDel="00000000" w:rsidR="00000000" w:rsidRPr="00000000">
              <w:rPr>
                <w:rtl w:val="0"/>
              </w:rPr>
              <w:t xml:space="preserve">: Python 3.11</w:t>
              <w:br w:type="textWrapping"/>
            </w:r>
          </w:p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Framework GUI</w:t>
            </w:r>
            <w:r w:rsidDel="00000000" w:rsidR="00000000" w:rsidRPr="00000000">
              <w:rPr>
                <w:rtl w:val="0"/>
              </w:rPr>
              <w:t xml:space="preserve">: Tkinter + ttkbootstrap / PyQt (para escritorio).</w:t>
              <w:br w:type="textWrapping"/>
            </w:r>
          </w:p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Base de datos</w:t>
            </w:r>
            <w:r w:rsidDel="00000000" w:rsidR="00000000" w:rsidRPr="00000000">
              <w:rPr>
                <w:rtl w:val="0"/>
              </w:rPr>
              <w:t xml:space="preserve">: SQLite (desarrollo), PostgreSQL (producción).</w:t>
              <w:br w:type="textWrapping"/>
            </w:r>
          </w:p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Web</w:t>
            </w:r>
            <w:r w:rsidDel="00000000" w:rsidR="00000000" w:rsidRPr="00000000">
              <w:rPr>
                <w:rtl w:val="0"/>
              </w:rPr>
              <w:t xml:space="preserve">: React (frontend), Flask (backend REST).</w:t>
              <w:br w:type="textWrapping"/>
            </w:r>
          </w:p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Bibliotecas</w:t>
            </w:r>
            <w:r w:rsidDel="00000000" w:rsidR="00000000" w:rsidRPr="00000000">
              <w:rPr>
                <w:rtl w:val="0"/>
              </w:rPr>
              <w:t xml:space="preserve">: Pandas, ReportLab, cryptography (Fernet/AES).</w:t>
              <w:br w:type="textWrapping"/>
            </w:r>
          </w:p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Versionado</w:t>
            </w:r>
            <w:r w:rsidDel="00000000" w:rsidR="00000000" w:rsidRPr="00000000">
              <w:rPr>
                <w:rtl w:val="0"/>
              </w:rPr>
              <w:t xml:space="preserve">: GitHub.</w:t>
              <w:br w:type="textWrapping"/>
            </w:r>
          </w:p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Metodología</w:t>
            </w:r>
            <w:r w:rsidDel="00000000" w:rsidR="00000000" w:rsidRPr="00000000">
              <w:rPr>
                <w:rtl w:val="0"/>
              </w:rPr>
              <w:t xml:space="preserve">:Metodología en Cascada (Waterfall).</w:t>
            </w:r>
          </w:p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rPr>
          <w:color w:val="000000"/>
        </w:rPr>
      </w:pPr>
      <w:bookmarkStart w:colFirst="0" w:colLast="0" w:name="_heading=h.km1p8b1h1x82" w:id="27"/>
      <w:bookmarkEnd w:id="27"/>
      <w:r w:rsidDel="00000000" w:rsidR="00000000" w:rsidRPr="00000000">
        <w:rPr>
          <w:color w:val="000000"/>
          <w:rtl w:val="0"/>
        </w:rPr>
        <w:t xml:space="preserve">Tipo de Interfaz de Hardware</w:t>
      </w:r>
    </w:p>
    <w:tbl>
      <w:tblPr>
        <w:tblStyle w:val="Table21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Dispositivos de entrada estándar:</w:t>
              <w:br w:type="textWrapping"/>
            </w:r>
          </w:p>
          <w:p w:rsidR="00000000" w:rsidDel="00000000" w:rsidP="00000000" w:rsidRDefault="00000000" w:rsidRPr="00000000" w14:paraId="0000012E">
            <w:pPr>
              <w:numPr>
                <w:ilvl w:val="0"/>
                <w:numId w:val="8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Teclado:</w:t>
            </w:r>
            <w:r w:rsidDel="00000000" w:rsidR="00000000" w:rsidRPr="00000000">
              <w:rPr>
                <w:rtl w:val="0"/>
              </w:rPr>
              <w:t xml:space="preserve"> para ingresar contraseñas, claves o frases de seguridad.</w:t>
              <w:br w:type="textWrapping"/>
            </w:r>
          </w:p>
          <w:p w:rsidR="00000000" w:rsidDel="00000000" w:rsidP="00000000" w:rsidRDefault="00000000" w:rsidRPr="00000000" w14:paraId="0000012F">
            <w:pPr>
              <w:numPr>
                <w:ilvl w:val="0"/>
                <w:numId w:val="8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Mouse o touchpad:</w:t>
            </w:r>
            <w:r w:rsidDel="00000000" w:rsidR="00000000" w:rsidRPr="00000000">
              <w:rPr>
                <w:rtl w:val="0"/>
              </w:rPr>
              <w:t xml:space="preserve"> para navegar por la aplicación, seleccionar archivos y ejecutar acciones.</w:t>
              <w:br w:type="textWrapping"/>
            </w:r>
          </w:p>
          <w:p w:rsidR="00000000" w:rsidDel="00000000" w:rsidP="00000000" w:rsidRDefault="00000000" w:rsidRPr="00000000" w14:paraId="0000013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Dispositivos de salida estándar:</w:t>
              <w:br w:type="textWrapping"/>
            </w:r>
          </w:p>
          <w:p w:rsidR="00000000" w:rsidDel="00000000" w:rsidP="00000000" w:rsidRDefault="00000000" w:rsidRPr="00000000" w14:paraId="00000131">
            <w:pPr>
              <w:numPr>
                <w:ilvl w:val="0"/>
                <w:numId w:val="9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Monitor:</w:t>
            </w:r>
            <w:r w:rsidDel="00000000" w:rsidR="00000000" w:rsidRPr="00000000">
              <w:rPr>
                <w:rtl w:val="0"/>
              </w:rPr>
              <w:t xml:space="preserve"> muestra la interfaz gráfica de la aplicación (ventanas, menús, notificaciones).</w:t>
              <w:br w:type="textWrapping"/>
            </w:r>
          </w:p>
          <w:p w:rsidR="00000000" w:rsidDel="00000000" w:rsidP="00000000" w:rsidRDefault="00000000" w:rsidRPr="00000000" w14:paraId="00000132">
            <w:pPr>
              <w:numPr>
                <w:ilvl w:val="0"/>
                <w:numId w:val="9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Altavoces (opcional):</w:t>
            </w:r>
            <w:r w:rsidDel="00000000" w:rsidR="00000000" w:rsidRPr="00000000">
              <w:rPr>
                <w:rtl w:val="0"/>
              </w:rPr>
              <w:t xml:space="preserve"> podrían utilizarse para notificaciones sonoras de confirmación o alertas.</w:t>
              <w:br w:type="textWrapping"/>
            </w:r>
          </w:p>
          <w:p w:rsidR="00000000" w:rsidDel="00000000" w:rsidP="00000000" w:rsidRDefault="00000000" w:rsidRPr="00000000" w14:paraId="00000133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Opcionales de seguridad avanzada (según diseño futuro):</w:t>
              <w:br w:type="textWrapping"/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1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Lectores biométricos</w:t>
            </w:r>
            <w:r w:rsidDel="00000000" w:rsidR="00000000" w:rsidRPr="00000000">
              <w:rPr>
                <w:rtl w:val="0"/>
              </w:rPr>
              <w:t xml:space="preserve"> (huella digital, reconocimiento facial, si el dispositivo lo soporta).</w:t>
              <w:br w:type="textWrapping"/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1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Llaves de seguridad USB (ej. YubiKey):</w:t>
            </w:r>
            <w:r w:rsidDel="00000000" w:rsidR="00000000" w:rsidRPr="00000000">
              <w:rPr>
                <w:rtl w:val="0"/>
              </w:rPr>
              <w:t xml:space="preserve"> para autenticación adicional.</w:t>
            </w:r>
          </w:p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2"/>
        <w:rPr>
          <w:color w:val="000000"/>
        </w:rPr>
      </w:pPr>
      <w:bookmarkStart w:colFirst="0" w:colLast="0" w:name="_heading=h.x8tlfetook8c" w:id="28"/>
      <w:bookmarkEnd w:id="28"/>
      <w:r w:rsidDel="00000000" w:rsidR="00000000" w:rsidRPr="00000000">
        <w:rPr>
          <w:color w:val="000000"/>
          <w:rtl w:val="0"/>
        </w:rPr>
        <w:t xml:space="preserve">Tipo de Interfaz de Software</w:t>
      </w:r>
    </w:p>
    <w:tbl>
      <w:tblPr>
        <w:tblStyle w:val="Table22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3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Interfaz gráfica de usuario (GUI) tradicional</w:t>
              <w:br w:type="textWrapping"/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Ventanas, menús, botones y cuadros de diálogo.</w:t>
              <w:br w:type="textWrapping"/>
            </w:r>
          </w:p>
          <w:p w:rsidR="00000000" w:rsidDel="00000000" w:rsidP="00000000" w:rsidRDefault="00000000" w:rsidRPr="00000000" w14:paraId="0000013C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Familiar para la mayoría de los usuarios de Windows.</w:t>
              <w:br w:type="textWrapping"/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Permite un flujo guiado y sencillo para encriptar/desencriptar archivos.</w:t>
              <w:br w:type="textWrapping"/>
            </w:r>
          </w:p>
          <w:p w:rsidR="00000000" w:rsidDel="00000000" w:rsidP="00000000" w:rsidRDefault="00000000" w:rsidRPr="00000000" w14:paraId="0000013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Interfaz tipo “Asistente” (Wizard)</w:t>
              <w:br w:type="textWrapping"/>
            </w:r>
          </w:p>
          <w:p w:rsidR="00000000" w:rsidDel="00000000" w:rsidP="00000000" w:rsidRDefault="00000000" w:rsidRPr="00000000" w14:paraId="0000013F">
            <w:pPr>
              <w:numPr>
                <w:ilvl w:val="0"/>
                <w:numId w:val="10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Guía paso a paso (ej. </w:t>
            </w:r>
            <w:r w:rsidDel="00000000" w:rsidR="00000000" w:rsidRPr="00000000">
              <w:rPr>
                <w:i w:val="1"/>
                <w:rtl w:val="0"/>
              </w:rPr>
              <w:t xml:space="preserve">Seleccionar archivo → Elegir clave → Encriptar</w:t>
            </w:r>
            <w:r w:rsidDel="00000000" w:rsidR="00000000" w:rsidRPr="00000000">
              <w:rPr>
                <w:rtl w:val="0"/>
              </w:rPr>
              <w:t xml:space="preserve">).</w:t>
              <w:br w:type="textWrapping"/>
            </w:r>
          </w:p>
          <w:p w:rsidR="00000000" w:rsidDel="00000000" w:rsidP="00000000" w:rsidRDefault="00000000" w:rsidRPr="00000000" w14:paraId="00000140">
            <w:pPr>
              <w:numPr>
                <w:ilvl w:val="0"/>
                <w:numId w:val="10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Ideal para adultos mayores, ya que reduce la complejidad al mínimo.</w:t>
              <w:br w:type="textWrapping"/>
            </w:r>
          </w:p>
          <w:p w:rsidR="00000000" w:rsidDel="00000000" w:rsidP="00000000" w:rsidRDefault="00000000" w:rsidRPr="00000000" w14:paraId="00000141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Interfaz con íconos grandes y accesibles</w:t>
              <w:br w:type="textWrapping"/>
            </w:r>
          </w:p>
          <w:p w:rsidR="00000000" w:rsidDel="00000000" w:rsidP="00000000" w:rsidRDefault="00000000" w:rsidRPr="00000000" w14:paraId="00000142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Botones destacados con texto claro e íconos intuitivos.</w:t>
              <w:br w:type="textWrapping"/>
            </w:r>
          </w:p>
          <w:p w:rsidR="00000000" w:rsidDel="00000000" w:rsidP="00000000" w:rsidRDefault="00000000" w:rsidRPr="00000000" w14:paraId="00000143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Optimizada para evitar confusiones en usuarios con baja alfabetización digital.</w:t>
            </w:r>
          </w:p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2"/>
        <w:rPr>
          <w:color w:val="000000"/>
        </w:rPr>
      </w:pPr>
      <w:bookmarkStart w:colFirst="0" w:colLast="0" w:name="_heading=h.tp8g2966y9z" w:id="29"/>
      <w:bookmarkEnd w:id="29"/>
      <w:r w:rsidDel="00000000" w:rsidR="00000000" w:rsidRPr="00000000">
        <w:rPr>
          <w:color w:val="000000"/>
          <w:rtl w:val="0"/>
        </w:rPr>
        <w:t xml:space="preserve">Tipo de Interfaz de Usuario</w:t>
      </w:r>
    </w:p>
    <w:tbl>
      <w:tblPr>
        <w:tblStyle w:val="Table23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GUI de escritorio</w:t>
            </w:r>
            <w:r w:rsidDel="00000000" w:rsidR="00000000" w:rsidRPr="00000000">
              <w:rPr>
                <w:rtl w:val="0"/>
              </w:rPr>
              <w:t xml:space="preserve">: Ventanas simples, íconos grandes, textos claros.</w:t>
              <w:br w:type="textWrapping"/>
            </w:r>
          </w:p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Flujo guiado</w:t>
            </w:r>
            <w:r w:rsidDel="00000000" w:rsidR="00000000" w:rsidRPr="00000000">
              <w:rPr>
                <w:rtl w:val="0"/>
              </w:rPr>
              <w:t xml:space="preserve"> (wizard): pasos simples (Seleccionar contraseña → Cifrar/Descifrar → Guardar/Exportar).</w:t>
              <w:br w:type="textWrapping"/>
            </w:r>
          </w:p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 web secundaria</w:t>
            </w:r>
            <w:r w:rsidDel="00000000" w:rsidR="00000000" w:rsidRPr="00000000">
              <w:rPr>
                <w:rtl w:val="0"/>
              </w:rPr>
              <w:t xml:space="preserve">: Panel responsive con filtros (tickets pendientes/en proceso/cerrados).</w:t>
              <w:br w:type="textWrapping"/>
            </w:r>
          </w:p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Accesibilidad</w:t>
            </w:r>
            <w:r w:rsidDel="00000000" w:rsidR="00000000" w:rsidRPr="00000000">
              <w:rPr>
                <w:rtl w:val="0"/>
              </w:rPr>
              <w:t xml:space="preserve">: Contrastes adecuados, tipografía legible, soporte para usuarios con baja experiencia tecnológica (adultos mayores).</w:t>
            </w:r>
          </w:p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8abcuev0x28d" w:id="30"/>
      <w:bookmarkEnd w:id="3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b w:val="1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Requisitos de aprobación del proyecto</w:t>
      </w:r>
    </w:p>
    <w:tbl>
      <w:tblPr>
        <w:tblStyle w:val="Table24"/>
        <w:tblW w:w="100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070"/>
        <w:tblGridChange w:id="0">
          <w:tblGrid>
            <w:gridCol w:w="100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1">
            <w:pPr>
              <w:spacing w:after="240" w:lineRule="auto"/>
              <w:rPr/>
            </w:pPr>
            <w:r w:rsidDel="00000000" w:rsidR="00000000" w:rsidRPr="00000000">
              <w:rPr>
                <w:rtl w:val="0"/>
              </w:rPr>
              <w:t xml:space="preserve">Para que el proyecto </w:t>
            </w:r>
            <w:r w:rsidDel="00000000" w:rsidR="00000000" w:rsidRPr="00000000">
              <w:rPr>
                <w:b w:val="1"/>
                <w:rtl w:val="0"/>
              </w:rPr>
              <w:t xml:space="preserve">EncryptU</w:t>
            </w:r>
            <w:r w:rsidDel="00000000" w:rsidR="00000000" w:rsidRPr="00000000">
              <w:rPr>
                <w:rtl w:val="0"/>
              </w:rPr>
              <w:t xml:space="preserve"> sea considerado exitoso y aprobado, deberá cumplir con los siguientes criterios:</w:t>
            </w:r>
          </w:p>
          <w:p w:rsidR="00000000" w:rsidDel="00000000" w:rsidP="00000000" w:rsidRDefault="00000000" w:rsidRPr="00000000" w14:paraId="00000152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Cumplimiento de entregables</w:t>
            </w:r>
            <w:r w:rsidDel="00000000" w:rsidR="00000000" w:rsidRPr="00000000">
              <w:rPr>
                <w:rtl w:val="0"/>
              </w:rPr>
              <w:t xml:space="preserve">: Entregar en tiempo y forma todos los documentos y productos definidos en las fases (Análisis, Diseño, Implementación, Pruebas y Cierre), de acuerdo al cronograma oficial del portafolio de título.</w:t>
              <w:br w:type="textWrapping"/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Cumplimiento de requerimientos</w:t>
            </w:r>
            <w:r w:rsidDel="00000000" w:rsidR="00000000" w:rsidRPr="00000000">
              <w:rPr>
                <w:rtl w:val="0"/>
              </w:rPr>
              <w:t xml:space="preserve">: Demostrar en pruebas que al menos el </w:t>
            </w:r>
            <w:r w:rsidDel="00000000" w:rsidR="00000000" w:rsidRPr="00000000">
              <w:rPr>
                <w:b w:val="1"/>
                <w:rtl w:val="0"/>
              </w:rPr>
              <w:t xml:space="preserve">100% de los requerimientos funcionales críticos</w:t>
            </w:r>
            <w:r w:rsidDel="00000000" w:rsidR="00000000" w:rsidRPr="00000000">
              <w:rPr>
                <w:rtl w:val="0"/>
              </w:rPr>
              <w:t xml:space="preserve"> (cifrado/descifrado, autenticación, gestión de usuarios, reportes) y </w:t>
            </w:r>
            <w:r w:rsidDel="00000000" w:rsidR="00000000" w:rsidRPr="00000000">
              <w:rPr>
                <w:b w:val="1"/>
                <w:rtl w:val="0"/>
              </w:rPr>
              <w:t xml:space="preserve">80% de los no funcionales</w:t>
            </w:r>
            <w:r w:rsidDel="00000000" w:rsidR="00000000" w:rsidRPr="00000000">
              <w:rPr>
                <w:rtl w:val="0"/>
              </w:rPr>
              <w:t xml:space="preserve"> están implementados.</w:t>
              <w:br w:type="textWrapping"/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Calidad técnica</w:t>
            </w:r>
            <w:r w:rsidDel="00000000" w:rsidR="00000000" w:rsidRPr="00000000">
              <w:rPr>
                <w:rtl w:val="0"/>
              </w:rPr>
              <w:t xml:space="preserve">: Garantizar que el sistema funciona con algoritmos de cifrado modernos (AES-256/Fernet) y cumple con buenas prácticas de programación.</w:t>
              <w:br w:type="textWrapping"/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2"/>
              </w:numPr>
              <w:spacing w:after="0" w:afterAutospacing="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Calidad de uso</w:t>
            </w:r>
            <w:r w:rsidDel="00000000" w:rsidR="00000000" w:rsidRPr="00000000">
              <w:rPr>
                <w:rtl w:val="0"/>
              </w:rPr>
              <w:t xml:space="preserve">: Realizar pruebas de usabilidad con usuarios representativos (ej. personas con baja experiencia tecnológica) y obtener al menos un </w:t>
            </w:r>
            <w:r w:rsidDel="00000000" w:rsidR="00000000" w:rsidRPr="00000000">
              <w:rPr>
                <w:b w:val="1"/>
                <w:rtl w:val="0"/>
              </w:rPr>
              <w:t xml:space="preserve">80% de satisfacción</w:t>
            </w:r>
            <w:r w:rsidDel="00000000" w:rsidR="00000000" w:rsidRPr="00000000">
              <w:rPr>
                <w:rtl w:val="0"/>
              </w:rPr>
              <w:t xml:space="preserve"> en facilidad de uso.</w:t>
              <w:br w:type="textWrapping"/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</w:pPr>
            <w:r w:rsidDel="00000000" w:rsidR="00000000" w:rsidRPr="00000000">
              <w:rPr>
                <w:b w:val="1"/>
                <w:rtl w:val="0"/>
              </w:rPr>
              <w:t xml:space="preserve">Presentación final</w:t>
            </w:r>
            <w:r w:rsidDel="00000000" w:rsidR="00000000" w:rsidRPr="00000000">
              <w:rPr>
                <w:rtl w:val="0"/>
              </w:rPr>
              <w:t xml:space="preserve">: Defender el proyecto en la presentación oficial, entregando documentación completa (manual de usuario, plan de pruebas, informe final) y demostración en vivo del sistema.</w:t>
            </w:r>
          </w:p>
        </w:tc>
      </w:tr>
    </w:tbl>
    <w:p w:rsidR="00000000" w:rsidDel="00000000" w:rsidP="00000000" w:rsidRDefault="00000000" w:rsidRPr="00000000" w14:paraId="00000157">
      <w:pPr>
        <w:pStyle w:val="Heading1"/>
        <w:rPr>
          <w:rFonts w:ascii="Calibri" w:cs="Calibri" w:eastAsia="Calibri" w:hAnsi="Calibri"/>
          <w:color w:val="000000"/>
        </w:rPr>
      </w:pPr>
      <w:bookmarkStart w:colFirst="0" w:colLast="0" w:name="_heading=h.sjorp99rdsnl" w:id="31"/>
      <w:bookmarkEnd w:id="31"/>
      <w:r w:rsidDel="00000000" w:rsidR="00000000" w:rsidRPr="00000000">
        <w:rPr>
          <w:rFonts w:ascii="Calibri" w:cs="Calibri" w:eastAsia="Calibri" w:hAnsi="Calibri"/>
          <w:color w:val="000000"/>
          <w:rtl w:val="0"/>
        </w:rPr>
        <w:t xml:space="preserve">Aprobaciones y control de cambios</w:t>
      </w:r>
    </w:p>
    <w:tbl>
      <w:tblPr>
        <w:tblStyle w:val="Table25"/>
        <w:tblW w:w="1007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3"/>
        <w:gridCol w:w="3402"/>
        <w:gridCol w:w="1842"/>
        <w:gridCol w:w="1418"/>
        <w:gridCol w:w="2420"/>
        <w:tblGridChange w:id="0">
          <w:tblGrid>
            <w:gridCol w:w="993"/>
            <w:gridCol w:w="3402"/>
            <w:gridCol w:w="1842"/>
            <w:gridCol w:w="1418"/>
            <w:gridCol w:w="24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8">
            <w:pPr>
              <w:rPr/>
            </w:pPr>
            <w:r w:rsidDel="00000000" w:rsidR="00000000" w:rsidRPr="00000000">
              <w:rPr>
                <w:rtl w:val="0"/>
              </w:rPr>
              <w:t xml:space="preserve">Versión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/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Rol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Fecha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Firma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Felipe Torres</w:t>
            </w:r>
          </w:p>
        </w:tc>
        <w:tc>
          <w:tcPr/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Jefe de Proyecto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11-08-2025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F.T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Manuel Manrique</w:t>
            </w:r>
          </w:p>
        </w:tc>
        <w:tc>
          <w:tcPr/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11-08-2025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M.M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734" w:left="1080" w:right="1080" w:header="708" w:footer="708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7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3770629</wp:posOffset>
          </wp:positionH>
          <wp:positionV relativeFrom="margin">
            <wp:posOffset>-609662</wp:posOffset>
          </wp:positionV>
          <wp:extent cx="2566035" cy="426085"/>
          <wp:effectExtent b="0" l="0" r="0" t="0"/>
          <wp:wrapSquare wrapText="bothSides" distB="0" distT="0" distL="114300" distR="114300"/>
          <wp:docPr id="133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566035" cy="42608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Acta de Constitución</w:t>
    </w:r>
  </w:p>
  <w:p w:rsidR="00000000" w:rsidDel="00000000" w:rsidP="00000000" w:rsidRDefault="00000000" w:rsidRPr="00000000" w14:paraId="0000017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Nombre del proyecto</w:t>
    </w:r>
  </w:p>
  <w:p w:rsidR="00000000" w:rsidDel="00000000" w:rsidP="00000000" w:rsidRDefault="00000000" w:rsidRPr="00000000" w14:paraId="0000017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Versión 1.0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b w:val="1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FD5297"/>
  </w:style>
  <w:style w:type="paragraph" w:styleId="Piedepgina">
    <w:name w:val="footer"/>
    <w:basedOn w:val="Normal"/>
    <w:link w:val="PiedepginaCar"/>
    <w:uiPriority w:val="99"/>
    <w:unhideWhenUsed w:val="1"/>
    <w:rsid w:val="00FD5297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FD5297"/>
  </w:style>
  <w:style w:type="table" w:styleId="Tablaconcuadrcula">
    <w:name w:val="Table Grid"/>
    <w:basedOn w:val="Tablanormal"/>
    <w:uiPriority w:val="39"/>
    <w:rsid w:val="00822EA8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Ttulo1Car" w:customStyle="1">
    <w:name w:val="Título 1 Car"/>
    <w:basedOn w:val="Fuentedeprrafopredeter"/>
    <w:link w:val="Ttulo1"/>
    <w:uiPriority w:val="9"/>
    <w:rsid w:val="00C06482"/>
    <w:rPr>
      <w:rFonts w:asciiTheme="majorHAnsi" w:cstheme="majorBidi" w:eastAsiaTheme="majorEastAsia" w:hAnsiTheme="majorHAnsi"/>
      <w:b w:val="1"/>
      <w:color w:val="2f5496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822EA8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paragraph" w:styleId="Prrafodelista">
    <w:name w:val="List Paragraph"/>
    <w:basedOn w:val="Normal"/>
    <w:uiPriority w:val="34"/>
    <w:qFormat w:val="1"/>
    <w:rsid w:val="00C06482"/>
    <w:pPr>
      <w:spacing w:after="200" w:line="276" w:lineRule="auto"/>
      <w:ind w:left="720"/>
      <w:contextualSpacing w:val="1"/>
    </w:pPr>
    <w:rPr>
      <w:rFonts w:ascii="Arial" w:cs="Times New Roman" w:eastAsia="Calibri" w:hAnsi="Arial"/>
      <w:szCs w:val="22"/>
      <w:lang w:val="es-VE"/>
    </w:rPr>
  </w:style>
  <w:style w:type="paragraph" w:styleId="Sinespaciado">
    <w:name w:val="No Spacing"/>
    <w:link w:val="SinespaciadoCar"/>
    <w:uiPriority w:val="1"/>
    <w:qFormat w:val="1"/>
    <w:rsid w:val="00615A35"/>
    <w:rPr>
      <w:rFonts w:ascii="Arial" w:cs="Times New Roman" w:eastAsia="Calibri" w:hAnsi="Arial"/>
      <w:szCs w:val="22"/>
      <w:lang w:val="es-VE"/>
    </w:rPr>
  </w:style>
  <w:style w:type="paragraph" w:styleId="NormalWeb">
    <w:name w:val="Normal (Web)"/>
    <w:basedOn w:val="Normal"/>
    <w:uiPriority w:val="99"/>
    <w:unhideWhenUsed w:val="1"/>
    <w:rsid w:val="002035DF"/>
    <w:pPr>
      <w:spacing w:after="100" w:afterAutospacing="1" w:before="100" w:beforeAutospacing="1"/>
    </w:pPr>
    <w:rPr>
      <w:rFonts w:ascii="Times New Roman" w:cs="Times New Roman" w:eastAsia="Times New Roman" w:hAnsi="Times New Roman"/>
      <w:lang w:eastAsia="es-VE" w:val="es-VE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7063E5"/>
    <w:rPr>
      <w:rFonts w:ascii="Arial" w:cs="Times New Roman" w:eastAsia="Calibri" w:hAnsi="Arial"/>
      <w:szCs w:val="22"/>
      <w:lang w:val="es-VE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A15800"/>
    <w:pPr>
      <w:spacing w:after="120" w:before="120"/>
    </w:pPr>
    <w:rPr>
      <w:b w:val="1"/>
      <w:bCs w:val="1"/>
      <w:caps w:val="1"/>
      <w:sz w:val="20"/>
      <w:szCs w:val="20"/>
    </w:rPr>
  </w:style>
  <w:style w:type="paragraph" w:styleId="TDC2">
    <w:name w:val="toc 2"/>
    <w:basedOn w:val="Normal"/>
    <w:next w:val="Normal"/>
    <w:autoRedefine w:val="1"/>
    <w:uiPriority w:val="39"/>
    <w:unhideWhenUsed w:val="1"/>
    <w:rsid w:val="00A15800"/>
    <w:pPr>
      <w:ind w:left="240"/>
    </w:pPr>
    <w:rPr>
      <w:smallCaps w:val="1"/>
      <w:sz w:val="20"/>
      <w:szCs w:val="20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A15800"/>
    <w:pPr>
      <w:ind w:left="480"/>
    </w:pPr>
    <w:rPr>
      <w:i w:val="1"/>
      <w:iCs w:val="1"/>
      <w:sz w:val="20"/>
      <w:szCs w:val="20"/>
    </w:rPr>
  </w:style>
  <w:style w:type="paragraph" w:styleId="TDC4">
    <w:name w:val="toc 4"/>
    <w:basedOn w:val="Normal"/>
    <w:next w:val="Normal"/>
    <w:autoRedefine w:val="1"/>
    <w:uiPriority w:val="39"/>
    <w:unhideWhenUsed w:val="1"/>
    <w:rsid w:val="00A15800"/>
    <w:pPr>
      <w:ind w:left="720"/>
    </w:pPr>
    <w:rPr>
      <w:sz w:val="18"/>
      <w:szCs w:val="18"/>
    </w:rPr>
  </w:style>
  <w:style w:type="paragraph" w:styleId="TDC5">
    <w:name w:val="toc 5"/>
    <w:basedOn w:val="Normal"/>
    <w:next w:val="Normal"/>
    <w:autoRedefine w:val="1"/>
    <w:uiPriority w:val="39"/>
    <w:unhideWhenUsed w:val="1"/>
    <w:rsid w:val="00A15800"/>
    <w:pPr>
      <w:ind w:left="960"/>
    </w:pPr>
    <w:rPr>
      <w:sz w:val="18"/>
      <w:szCs w:val="18"/>
    </w:rPr>
  </w:style>
  <w:style w:type="paragraph" w:styleId="TDC6">
    <w:name w:val="toc 6"/>
    <w:basedOn w:val="Normal"/>
    <w:next w:val="Normal"/>
    <w:autoRedefine w:val="1"/>
    <w:uiPriority w:val="39"/>
    <w:unhideWhenUsed w:val="1"/>
    <w:rsid w:val="00A15800"/>
    <w:pPr>
      <w:ind w:left="1200"/>
    </w:pPr>
    <w:rPr>
      <w:sz w:val="18"/>
      <w:szCs w:val="18"/>
    </w:rPr>
  </w:style>
  <w:style w:type="paragraph" w:styleId="TDC7">
    <w:name w:val="toc 7"/>
    <w:basedOn w:val="Normal"/>
    <w:next w:val="Normal"/>
    <w:autoRedefine w:val="1"/>
    <w:uiPriority w:val="39"/>
    <w:unhideWhenUsed w:val="1"/>
    <w:rsid w:val="00A15800"/>
    <w:pPr>
      <w:ind w:left="1440"/>
    </w:pPr>
    <w:rPr>
      <w:sz w:val="18"/>
      <w:szCs w:val="18"/>
    </w:rPr>
  </w:style>
  <w:style w:type="paragraph" w:styleId="TDC8">
    <w:name w:val="toc 8"/>
    <w:basedOn w:val="Normal"/>
    <w:next w:val="Normal"/>
    <w:autoRedefine w:val="1"/>
    <w:uiPriority w:val="39"/>
    <w:unhideWhenUsed w:val="1"/>
    <w:rsid w:val="00A15800"/>
    <w:pPr>
      <w:ind w:left="1680"/>
    </w:pPr>
    <w:rPr>
      <w:sz w:val="18"/>
      <w:szCs w:val="18"/>
    </w:rPr>
  </w:style>
  <w:style w:type="paragraph" w:styleId="TDC9">
    <w:name w:val="toc 9"/>
    <w:basedOn w:val="Normal"/>
    <w:next w:val="Normal"/>
    <w:autoRedefine w:val="1"/>
    <w:uiPriority w:val="39"/>
    <w:unhideWhenUsed w:val="1"/>
    <w:rsid w:val="00A15800"/>
    <w:pPr>
      <w:ind w:left="1920"/>
    </w:pPr>
    <w:rPr>
      <w:sz w:val="18"/>
      <w:szCs w:val="18"/>
    </w:rPr>
  </w:style>
  <w:style w:type="character" w:styleId="Hipervnculo">
    <w:name w:val="Hyperlink"/>
    <w:basedOn w:val="Fuentedeprrafopredeter"/>
    <w:uiPriority w:val="99"/>
    <w:unhideWhenUsed w:val="1"/>
    <w:rsid w:val="00A15800"/>
    <w:rPr>
      <w:color w:val="0563c1" w:themeColor="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1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ins36Oly0J0noXwxwkKDVzM1Qg==">CgMxLjAyDmgueWJldnBydDE3aG02Mg1oLmJhc2Z1YjZ5d3VrMg5oLjVib3JlYmplbDI0ajIOaC5pYXRmdmFmeTk4NXkyDmguNjJ1dXUwZ2kzZmZ1Mg5oLnZ1ZHU2bHMwaDd6MTIOaC5mdzB6ZzVmbGljYzQyDmgueTFvbm80OTVhc2ZsMg1oLmV1MHV6dTNsZ2IyMg5oLjZ5ODNibjlhaTNvbDIOaC5qbGV2OTh2bXc5NG4yDmguNjYzMDdhejllY3dwMg5oLjJycXlsbDY1bmNsazIOaC42cGR2dDRwbDViZXUyDmguYmZrYWJqMXZtMzg0Mg1oLnlpN3RzbmFkazJ4Mg5oLjhhMm8ybmVvdjJ2dTIOaC4zbzlwaWd2M3BnMWUyDmguNWVhaWplMzFkMGpmMg5oLnpkcHFsaWplcGNsdjIOaC40MWV0MXNjcngwMDEyDmguZWR6bTA4eTdoMGE3Mg1oLnY4cmZuamUzZnRqMg5oLmdiejFqdHl6NTIzMDIOaC51cTN5dGU2bzJqYXQyDmgudWFqN3Nmcmh3c3N4Mg5oLjRiZGs3bzNvMDU4dTIOaC5rbTFwOGIxaDF4ODIyDmgueDh0bGZldG9vazhjMg1oLnRwOGcyOTY2eTl6Mg5oLjhhYmN1ZXYweDI4ZDIOaC5zam9ycDk5cmRzbmw4AHIhMU5zb3kxZGkxUDNkeGZZc2JtdWxOWkp4TGNOSFJ5czc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2019-11-11T20:22:00Z</dcterms:created>
  <dc:creator>Cliente</dc:creator>
</cp:coreProperties>
</file>