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B6F" w:rsidRPr="00B8551C" w:rsidRDefault="00184F86" w:rsidP="00B8551C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B8551C">
        <w:rPr>
          <w:rFonts w:ascii="Arial" w:hAnsi="Arial" w:cs="Arial"/>
          <w:sz w:val="48"/>
          <w:szCs w:val="48"/>
        </w:rPr>
        <w:t>Object Pooling</w:t>
      </w:r>
    </w:p>
    <w:p w:rsidR="00184F86" w:rsidRPr="00B8551C" w:rsidRDefault="00184F86" w:rsidP="00B8551C">
      <w:pPr>
        <w:spacing w:line="360" w:lineRule="auto"/>
        <w:rPr>
          <w:rFonts w:ascii="Arial" w:hAnsi="Arial" w:cs="Arial"/>
          <w:sz w:val="24"/>
          <w:szCs w:val="24"/>
        </w:rPr>
      </w:pPr>
    </w:p>
    <w:p w:rsidR="00184F86" w:rsidRPr="00B8551C" w:rsidRDefault="00184F86" w:rsidP="00B855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8551C">
        <w:rPr>
          <w:rFonts w:ascii="Arial" w:hAnsi="Arial" w:cs="Arial"/>
          <w:sz w:val="24"/>
          <w:szCs w:val="24"/>
        </w:rPr>
        <w:t>Object Pooling</w:t>
      </w:r>
      <w:r w:rsidRPr="00B8551C">
        <w:rPr>
          <w:rFonts w:ascii="Arial" w:hAnsi="Arial" w:cs="Arial"/>
          <w:sz w:val="24"/>
          <w:szCs w:val="24"/>
        </w:rPr>
        <w:t xml:space="preserve"> é uma técnica de otimização que permite reutilizar objetos sem </w:t>
      </w:r>
      <w:r w:rsidR="00B8551C" w:rsidRPr="00B8551C">
        <w:rPr>
          <w:rFonts w:ascii="Arial" w:hAnsi="Arial" w:cs="Arial"/>
          <w:sz w:val="24"/>
          <w:szCs w:val="24"/>
        </w:rPr>
        <w:t>que haja a necessidade de</w:t>
      </w:r>
      <w:r w:rsidRPr="00B8551C">
        <w:rPr>
          <w:rFonts w:ascii="Arial" w:hAnsi="Arial" w:cs="Arial"/>
          <w:sz w:val="24"/>
          <w:szCs w:val="24"/>
        </w:rPr>
        <w:t xml:space="preserve"> ficar instanciando e destruindo os mesmos. Em vez de ficar instanciando/destruindo os tiros/projéteis do player/inimigos</w:t>
      </w:r>
      <w:r w:rsidR="00B8551C" w:rsidRPr="00B8551C">
        <w:rPr>
          <w:rFonts w:ascii="Arial" w:hAnsi="Arial" w:cs="Arial"/>
          <w:sz w:val="24"/>
          <w:szCs w:val="24"/>
        </w:rPr>
        <w:t>,</w:t>
      </w:r>
      <w:r w:rsidRPr="00B8551C">
        <w:rPr>
          <w:rFonts w:ascii="Arial" w:hAnsi="Arial" w:cs="Arial"/>
          <w:sz w:val="24"/>
          <w:szCs w:val="24"/>
        </w:rPr>
        <w:t xml:space="preserve"> aumentando a alocação de memória</w:t>
      </w:r>
      <w:r w:rsidR="00B8551C" w:rsidRPr="00B8551C">
        <w:rPr>
          <w:rFonts w:ascii="Arial" w:hAnsi="Arial" w:cs="Arial"/>
          <w:sz w:val="24"/>
          <w:szCs w:val="24"/>
        </w:rPr>
        <w:t xml:space="preserve">, cria-se um vetor/lista  de objetos no awake e os objetos são ativos/desativos de acordo com a necessidade. A intenção desta prática é melhorar o desempenho do garbage collector, evitando, assim, problemas de performance devido a criação/destruição de um grande número de objetos na cena em um curto intervalo de tempo . </w:t>
      </w:r>
      <w:r w:rsidR="00B8551C" w:rsidRPr="00B8551C">
        <w:rPr>
          <w:rFonts w:ascii="Arial" w:hAnsi="Arial" w:cs="Arial"/>
          <w:sz w:val="24"/>
          <w:szCs w:val="24"/>
        </w:rPr>
        <w:t>Um exemplo clássico para utilização dessa técnica seria em um jogo do gênero “Bullet Hell”.</w:t>
      </w:r>
      <w:r w:rsidR="00B8551C" w:rsidRPr="00B8551C">
        <w:rPr>
          <w:rFonts w:ascii="Arial" w:hAnsi="Arial" w:cs="Arial"/>
          <w:sz w:val="24"/>
          <w:szCs w:val="24"/>
        </w:rPr>
        <w:t xml:space="preserve"> Um dos “contras” deste método é que, por ele criar todos os objetos necessários durante a inicialização da cena, pode haver demora no carregamento da cena.</w:t>
      </w:r>
      <w:bookmarkStart w:id="0" w:name="_GoBack"/>
      <w:bookmarkEnd w:id="0"/>
    </w:p>
    <w:sectPr w:rsidR="00184F86" w:rsidRPr="00B85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6"/>
    <w:rsid w:val="00184F86"/>
    <w:rsid w:val="00442B6F"/>
    <w:rsid w:val="00B8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51D44"/>
  <w15:chartTrackingRefBased/>
  <w15:docId w15:val="{41CD7685-7CB5-4B54-9098-164C04FD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T-Gamer</cp:lastModifiedBy>
  <cp:revision>1</cp:revision>
  <dcterms:created xsi:type="dcterms:W3CDTF">2018-10-30T02:28:00Z</dcterms:created>
  <dcterms:modified xsi:type="dcterms:W3CDTF">2018-10-30T02:48:00Z</dcterms:modified>
</cp:coreProperties>
</file>