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的类 Discord</w:t>
      </w:r>
    </w:p>
    <w:p>
      <w:pPr>
        <w:spacing w:after="300" w:line="414" w:lineRule="atLeast"/>
        <w:jc w:val="center"/>
      </w:pPr>
      <w:r>
        <w:rPr>
          <w:rFonts w:ascii="Times New Roman" w:eastAsia="SimHei"/>
          <w:b/>
          <w:bCs/>
          <w:sz w:val="36"/>
          <w:szCs w:val="36"/>
        </w:rPr>
        <w:t xml:space="preserve">实时通信平台的设计与实现</w:t>
      </w:r>
    </w:p>
    <w:p>
      <w:pPr>
        <w:spacing w:after="1400" w:line="299" w:lineRule="atLeast"/>
        <w:jc w:val="center"/>
      </w:pPr>
      <w:r>
        <w:rPr>
          <w:rFonts w:ascii="Times New Roman" w:eastAsia="SimSun"/>
          <w:i w:val="false"/>
          <w:iCs w:val="false"/>
          <w:sz w:val="26"/>
          <w:szCs w:val="26"/>
        </w:rPr>
        <w:t xml:space="preserve">Design and Implementation of a Discord-like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titlePg/>
          <w:docGrid w:linePitch="360"/>
        </w:sectPr>
      </w:pPr>
    </w:p>
    <w:p>
      <w:pPr>
        <w:pStyle w:val="Heading1"/>
      </w:pPr>
      <w:bookmarkStart w:id="100000" w:name="_Toc100000"/>
      <w:r>
        <w:rPr>
          <w:rFonts w:ascii="Times New Roman" w:eastAsia="SimHei"/>
          <w:b/>
          <w:bCs/>
          <w:sz w:val="32"/>
          <w:szCs w:val="32"/>
        </w:rPr>
        <w:t xml:space="preserve">摘　要</w:t>
      </w:r>
      <w:bookmarkEnd w:id="100000"/>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作为全球流行的社区沟通平台，其核心功能涵盖文字聊天、语音通话、群组权限管理、好友系统与私信等，具有较高的工程复杂度与学习价值。本文设计并实现了一个类 Discord 的实时通信平台，后端采用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bookmarkStart w:id="100001" w:name="_Toc100001"/>
      <w:r>
        <w:rPr>
          <w:rFonts w:ascii="Times New Roman" w:eastAsia="SimHei"/>
          <w:b/>
          <w:bCs/>
          <w:sz w:val="32"/>
          <w:szCs w:val="32"/>
        </w:rPr>
        <w:t xml:space="preserve">Abstract</w:t>
      </w:r>
      <w:bookmarkEnd w:id="100001"/>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 Discord-like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63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摘　要</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Abstract</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第一章 绪论</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1.1 研究背景</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1.2 研究意义</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1.3 国内外研究现状</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1.4 本文主要工作</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1.5 论文组织结构</w:t>
            </w:r>
            <w:r>
              <w:tab/>
            </w:r>
            <w:r>
              <w:fldChar w:fldCharType="begin"/>
            </w:r>
            <w:r>
              <w:instrText xml:space="preserve"> PAGEREF _Toc100007 \h </w:instrText>
            </w:r>
            <w:r>
              <w:fldChar w:fldCharType="separate"/>
            </w:r>
            <w:r>
              <w:t>6</w:t>
            </w:r>
            <w:r>
              <w:fldChar w:fldCharType="end"/>
            </w:r>
          </w:hyperlink>
        </w:p>
        <w:p>
          <w:pPr>
            <w:pStyle w:val="9"/>
            <w:tabs>
              <w:tab w:val="right" w:leader="dot" w:pos="9026"/>
            </w:tabs>
            <w:spacing w:before="120" w:after="60"/>
          </w:pPr>
          <w:hyperlink w:anchor="_Toc100008" w:history="1">
            <w:r>
              <w:rPr>
                <w:rStyle w:val="Hyperlink"/>
              </w:rPr>
              <w:t>第二章 相关技术介绍</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2.1 Spring Boot 与 Spring Security</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2.2 JWT 无状态认证</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2.3 React 与 TypeScript</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2.4 WebSocket 与实时通信</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2.5 数据库与缓存</w:t>
            </w:r>
            <w:r>
              <w:tab/>
            </w:r>
            <w:r>
              <w:fldChar w:fldCharType="begin"/>
            </w:r>
            <w:r>
              <w:instrText xml:space="preserve"> PAGEREF _Toc100013 \h </w:instrText>
            </w:r>
            <w:r>
              <w:fldChar w:fldCharType="separate"/>
            </w:r>
            <w:r>
              <w:t>8</w:t>
            </w:r>
            <w:r>
              <w:fldChar w:fldCharType="end"/>
            </w:r>
          </w:hyperlink>
        </w:p>
        <w:p>
          <w:pPr>
            <w:pStyle w:val="9"/>
            <w:tabs>
              <w:tab w:val="right" w:leader="dot" w:pos="9026"/>
            </w:tabs>
            <w:spacing w:before="120" w:after="60"/>
          </w:pPr>
          <w:hyperlink w:anchor="_Toc100014" w:history="1">
            <w:r>
              <w:rPr>
                <w:rStyle w:val="Hyperlink"/>
              </w:rPr>
              <w:t>第三章 系统需求分析</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3.1 功能需求</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3.2 非功能需求</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3.3 用例分析</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3.4 系统角色与边界</w:t>
            </w:r>
            <w:r>
              <w:tab/>
            </w:r>
            <w:r>
              <w:fldChar w:fldCharType="begin"/>
            </w:r>
            <w:r>
              <w:instrText xml:space="preserve"> PAGEREF _Toc100018 \h </w:instrText>
            </w:r>
            <w:r>
              <w:fldChar w:fldCharType="separate"/>
            </w:r>
            <w:r>
              <w:t>11</w:t>
            </w:r>
            <w:r>
              <w:fldChar w:fldCharType="end"/>
            </w:r>
          </w:hyperlink>
        </w:p>
        <w:p>
          <w:pPr>
            <w:pStyle w:val="9"/>
            <w:tabs>
              <w:tab w:val="right" w:leader="dot" w:pos="9026"/>
            </w:tabs>
            <w:spacing w:before="120" w:after="60"/>
          </w:pPr>
          <w:hyperlink w:anchor="_Toc100019" w:history="1">
            <w:r>
              <w:rPr>
                <w:rStyle w:val="Hyperlink"/>
              </w:rPr>
              <w:t>第四章 系统设计</w:t>
            </w:r>
            <w:r>
              <w:tab/>
            </w:r>
            <w:r>
              <w:fldChar w:fldCharType="begin"/>
            </w:r>
            <w:r>
              <w:instrText xml:space="preserve"> PAGEREF _Toc100019 \h </w:instrText>
            </w:r>
            <w:r>
              <w:fldChar w:fldCharType="separate"/>
            </w:r>
            <w:r>
              <w:t>11</w:t>
            </w:r>
            <w:r>
              <w:fldChar w:fldCharType="end"/>
            </w:r>
          </w:hyperlink>
        </w:p>
        <w:p>
          <w:pPr>
            <w:pStyle w:val="11"/>
            <w:ind w:left="360"/>
            <w:tabs>
              <w:tab w:val="right" w:leader="dot" w:pos="9026"/>
            </w:tabs>
            <w:spacing w:before="120" w:after="60"/>
          </w:pPr>
          <w:hyperlink w:anchor="_Toc100020" w:history="1">
            <w:r>
              <w:rPr>
                <w:rStyle w:val="Hyperlink"/>
              </w:rPr>
              <w:t>4.1 总体架构</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4.2 数据库设计</w:t>
            </w:r>
            <w:r>
              <w:tab/>
            </w:r>
            <w:r>
              <w:fldChar w:fldCharType="begin"/>
            </w:r>
            <w:r>
              <w:instrText xml:space="preserve"> PAGEREF _Toc100021 \h </w:instrText>
            </w:r>
            <w:r>
              <w:fldChar w:fldCharType="separate"/>
            </w:r>
            <w:r>
              <w:t>12</w:t>
            </w:r>
            <w:r>
              <w:fldChar w:fldCharType="end"/>
            </w:r>
          </w:hyperlink>
        </w:p>
        <w:p>
          <w:pPr>
            <w:pStyle w:val="11"/>
            <w:ind w:left="360"/>
            <w:tabs>
              <w:tab w:val="right" w:leader="dot" w:pos="9026"/>
            </w:tabs>
            <w:spacing w:before="120" w:after="60"/>
          </w:pPr>
          <w:hyperlink w:anchor="_Toc100022" w:history="1">
            <w:r>
              <w:rPr>
                <w:rStyle w:val="Hyperlink"/>
              </w:rPr>
              <w:t>4.3 权限系统设计</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4.4 实时通信设计</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4.5 音视频系统设计</w:t>
            </w:r>
            <w:r>
              <w:tab/>
            </w:r>
            <w:r>
              <w:fldChar w:fldCharType="begin"/>
            </w:r>
            <w:r>
              <w:instrText xml:space="preserve"> PAGEREF _Toc100024 \h </w:instrText>
            </w:r>
            <w:r>
              <w:fldChar w:fldCharType="separate"/>
            </w:r>
            <w:r>
              <w:t>17</w:t>
            </w:r>
            <w:r>
              <w:fldChar w:fldCharType="end"/>
            </w:r>
          </w:hyperlink>
        </w:p>
        <w:p>
          <w:pPr>
            <w:pStyle w:val="11"/>
            <w:ind w:left="360"/>
            <w:tabs>
              <w:tab w:val="right" w:leader="dot" w:pos="9026"/>
            </w:tabs>
            <w:spacing w:before="120" w:after="60"/>
          </w:pPr>
          <w:hyperlink w:anchor="_Toc100025" w:history="1">
            <w:r>
              <w:rPr>
                <w:rStyle w:val="Hyperlink"/>
              </w:rPr>
              <w:t>4.6 安全设计</w:t>
            </w:r>
            <w:r>
              <w:tab/>
            </w:r>
            <w:r>
              <w:fldChar w:fldCharType="begin"/>
            </w:r>
            <w:r>
              <w:instrText xml:space="preserve"> PAGEREF _Toc100025 \h </w:instrText>
            </w:r>
            <w:r>
              <w:fldChar w:fldCharType="separate"/>
            </w:r>
            <w:r>
              <w:t>18</w:t>
            </w:r>
            <w:r>
              <w:fldChar w:fldCharType="end"/>
            </w:r>
          </w:hyperlink>
        </w:p>
        <w:p>
          <w:pPr>
            <w:pStyle w:val="11"/>
            <w:ind w:left="360"/>
            <w:tabs>
              <w:tab w:val="right" w:leader="dot" w:pos="9026"/>
            </w:tabs>
            <w:spacing w:before="120" w:after="60"/>
          </w:pPr>
          <w:hyperlink w:anchor="_Toc100026" w:history="1">
            <w:r>
              <w:rPr>
                <w:rStyle w:val="Hyperlink"/>
              </w:rPr>
              <w:t>4.7 部署与工程化设计</w:t>
            </w:r>
            <w:r>
              <w:tab/>
            </w:r>
            <w:r>
              <w:fldChar w:fldCharType="begin"/>
            </w:r>
            <w:r>
              <w:instrText xml:space="preserve"> PAGEREF _Toc100026 \h </w:instrText>
            </w:r>
            <w:r>
              <w:fldChar w:fldCharType="separate"/>
            </w:r>
            <w:r>
              <w:t>19</w:t>
            </w:r>
            <w:r>
              <w:fldChar w:fldCharType="end"/>
            </w:r>
          </w:hyperlink>
        </w:p>
        <w:p>
          <w:pPr>
            <w:pStyle w:val="9"/>
            <w:tabs>
              <w:tab w:val="right" w:leader="dot" w:pos="9026"/>
            </w:tabs>
            <w:spacing w:before="120" w:after="60"/>
          </w:pPr>
          <w:hyperlink w:anchor="_Toc100027" w:history="1">
            <w:r>
              <w:rPr>
                <w:rStyle w:val="Hyperlink"/>
              </w:rPr>
              <w:t>第五章 系统实现</w:t>
            </w:r>
            <w:r>
              <w:tab/>
            </w:r>
            <w:r>
              <w:fldChar w:fldCharType="begin"/>
            </w:r>
            <w:r>
              <w:instrText xml:space="preserve"> PAGEREF _Toc100027 \h </w:instrText>
            </w:r>
            <w:r>
              <w:fldChar w:fldCharType="separate"/>
            </w:r>
            <w:r>
              <w:t>19</w:t>
            </w:r>
            <w:r>
              <w:fldChar w:fldCharType="end"/>
            </w:r>
          </w:hyperlink>
        </w:p>
        <w:p>
          <w:pPr>
            <w:pStyle w:val="11"/>
            <w:ind w:left="360"/>
            <w:tabs>
              <w:tab w:val="right" w:leader="dot" w:pos="9026"/>
            </w:tabs>
            <w:spacing w:before="120" w:after="60"/>
          </w:pPr>
          <w:hyperlink w:anchor="_Toc100028" w:history="1">
            <w:r>
              <w:rPr>
                <w:rStyle w:val="Hyperlink"/>
              </w:rPr>
              <w:t>5.1 认证与授权实现</w:t>
            </w:r>
            <w:r>
              <w:tab/>
            </w:r>
            <w:r>
              <w:fldChar w:fldCharType="begin"/>
            </w:r>
            <w:r>
              <w:instrText xml:space="preserve"> PAGEREF _Toc100028 \h </w:instrText>
            </w:r>
            <w:r>
              <w:fldChar w:fldCharType="separate"/>
            </w:r>
            <w:r>
              <w:t>19</w:t>
            </w:r>
            <w:r>
              <w:fldChar w:fldCharType="end"/>
            </w:r>
          </w:hyperlink>
        </w:p>
        <w:p>
          <w:pPr>
            <w:pStyle w:val="11"/>
            <w:ind w:left="360"/>
            <w:tabs>
              <w:tab w:val="right" w:leader="dot" w:pos="9026"/>
            </w:tabs>
            <w:spacing w:before="120" w:after="60"/>
          </w:pPr>
          <w:hyperlink w:anchor="_Toc100029" w:history="1">
            <w:r>
              <w:rPr>
                <w:rStyle w:val="Hyperlink"/>
              </w:rPr>
              <w:t>5.2 消息系统实现</w:t>
            </w:r>
            <w:r>
              <w:tab/>
            </w:r>
            <w:r>
              <w:fldChar w:fldCharType="begin"/>
            </w:r>
            <w:r>
              <w:instrText xml:space="preserve"> PAGEREF _Toc100029 \h </w:instrText>
            </w:r>
            <w:r>
              <w:fldChar w:fldCharType="separate"/>
            </w:r>
            <w:r>
              <w:t>20</w:t>
            </w:r>
            <w:r>
              <w:fldChar w:fldCharType="end"/>
            </w:r>
          </w:hyperlink>
        </w:p>
        <w:p>
          <w:pPr>
            <w:pStyle w:val="11"/>
            <w:ind w:left="360"/>
            <w:tabs>
              <w:tab w:val="right" w:leader="dot" w:pos="9026"/>
            </w:tabs>
            <w:spacing w:before="120" w:after="60"/>
          </w:pPr>
          <w:hyperlink w:anchor="_Toc100030" w:history="1">
            <w:r>
              <w:rPr>
                <w:rStyle w:val="Hyperlink"/>
              </w:rPr>
              <w:t>5.3 实时推送实现</w:t>
            </w:r>
            <w:r>
              <w:tab/>
            </w:r>
            <w:r>
              <w:fldChar w:fldCharType="begin"/>
            </w:r>
            <w:r>
              <w:instrText xml:space="preserve"> PAGEREF _Toc100030 \h </w:instrText>
            </w:r>
            <w:r>
              <w:fldChar w:fldCharType="separate"/>
            </w:r>
            <w:r>
              <w:t>21</w:t>
            </w:r>
            <w:r>
              <w:fldChar w:fldCharType="end"/>
            </w:r>
          </w:hyperlink>
        </w:p>
        <w:p>
          <w:pPr>
            <w:pStyle w:val="11"/>
            <w:ind w:left="360"/>
            <w:tabs>
              <w:tab w:val="right" w:leader="dot" w:pos="9026"/>
            </w:tabs>
            <w:spacing w:before="120" w:after="60"/>
          </w:pPr>
          <w:hyperlink w:anchor="_Toc100031" w:history="1">
            <w:r>
              <w:rPr>
                <w:rStyle w:val="Hyperlink"/>
              </w:rPr>
              <w:t>5.4 安全加固实现</w:t>
            </w:r>
            <w:r>
              <w:tab/>
            </w:r>
            <w:r>
              <w:fldChar w:fldCharType="begin"/>
            </w:r>
            <w:r>
              <w:instrText xml:space="preserve"> PAGEREF _Toc100031 \h </w:instrText>
            </w:r>
            <w:r>
              <w:fldChar w:fldCharType="separate"/>
            </w:r>
            <w:r>
              <w:t>22</w:t>
            </w:r>
            <w:r>
              <w:fldChar w:fldCharType="end"/>
            </w:r>
          </w:hyperlink>
        </w:p>
        <w:p>
          <w:pPr>
            <w:pStyle w:val="11"/>
            <w:ind w:left="360"/>
            <w:tabs>
              <w:tab w:val="right" w:leader="dot" w:pos="9026"/>
            </w:tabs>
            <w:spacing w:before="120" w:after="60"/>
          </w:pPr>
          <w:hyperlink w:anchor="_Toc100032" w:history="1">
            <w:r>
              <w:rPr>
                <w:rStyle w:val="Hyperlink"/>
              </w:rPr>
              <w:t>5.5 关键细节实现</w:t>
            </w:r>
            <w:r>
              <w:tab/>
            </w:r>
            <w:r>
              <w:fldChar w:fldCharType="begin"/>
            </w:r>
            <w:r>
              <w:instrText xml:space="preserve"> PAGEREF _Toc100032 \h </w:instrText>
            </w:r>
            <w:r>
              <w:fldChar w:fldCharType="separate"/>
            </w:r>
            <w:r>
              <w:t>23</w:t>
            </w:r>
            <w:r>
              <w:fldChar w:fldCharType="end"/>
            </w:r>
          </w:hyperlink>
        </w:p>
        <w:p>
          <w:pPr>
            <w:pStyle w:val="11"/>
            <w:ind w:left="360"/>
            <w:tabs>
              <w:tab w:val="right" w:leader="dot" w:pos="9026"/>
            </w:tabs>
            <w:spacing w:before="120" w:after="60"/>
          </w:pPr>
          <w:hyperlink w:anchor="_Toc100033" w:history="1">
            <w:r>
              <w:rPr>
                <w:rStyle w:val="Hyperlink"/>
              </w:rPr>
              <w:t>5.6 前端实现</w:t>
            </w:r>
            <w:r>
              <w:tab/>
            </w:r>
            <w:r>
              <w:fldChar w:fldCharType="begin"/>
            </w:r>
            <w:r>
              <w:instrText xml:space="preserve"> PAGEREF _Toc100033 \h </w:instrText>
            </w:r>
            <w:r>
              <w:fldChar w:fldCharType="separate"/>
            </w:r>
            <w:r>
              <w:t>24</w:t>
            </w:r>
            <w:r>
              <w:fldChar w:fldCharType="end"/>
            </w:r>
          </w:hyperlink>
        </w:p>
        <w:p>
          <w:pPr>
            <w:pStyle w:val="11"/>
            <w:ind w:left="360"/>
            <w:tabs>
              <w:tab w:val="right" w:leader="dot" w:pos="9026"/>
            </w:tabs>
            <w:spacing w:before="120" w:after="60"/>
          </w:pPr>
          <w:hyperlink w:anchor="_Toc100034" w:history="1">
            <w:r>
              <w:rPr>
                <w:rStyle w:val="Hyperlink"/>
              </w:rPr>
              <w:t>5.7 典型业务时序</w:t>
            </w:r>
            <w:r>
              <w:tab/>
            </w:r>
            <w:r>
              <w:fldChar w:fldCharType="begin"/>
            </w:r>
            <w:r>
              <w:instrText xml:space="preserve"> PAGEREF _Toc100034 \h </w:instrText>
            </w:r>
            <w:r>
              <w:fldChar w:fldCharType="separate"/>
            </w:r>
            <w:r>
              <w:t>25</w:t>
            </w:r>
            <w:r>
              <w:fldChar w:fldCharType="end"/>
            </w:r>
          </w:hyperlink>
        </w:p>
        <w:p>
          <w:pPr>
            <w:pStyle w:val="11"/>
            <w:ind w:left="360"/>
            <w:tabs>
              <w:tab w:val="right" w:leader="dot" w:pos="9026"/>
            </w:tabs>
            <w:spacing w:before="120" w:after="60"/>
          </w:pPr>
          <w:hyperlink w:anchor="_Toc100035" w:history="1">
            <w:r>
              <w:rPr>
                <w:rStyle w:val="Hyperlink"/>
              </w:rPr>
              <w:t>5.8 系统运行效果展示</w:t>
            </w:r>
            <w:r>
              <w:tab/>
            </w:r>
            <w:r>
              <w:fldChar w:fldCharType="begin"/>
            </w:r>
            <w:r>
              <w:instrText xml:space="preserve"> PAGEREF _Toc100035 \h </w:instrText>
            </w:r>
            <w:r>
              <w:fldChar w:fldCharType="separate"/>
            </w:r>
            <w:r>
              <w:t>26</w:t>
            </w:r>
            <w:r>
              <w:fldChar w:fldCharType="end"/>
            </w:r>
          </w:hyperlink>
        </w:p>
        <w:p>
          <w:pPr>
            <w:pStyle w:val="9"/>
            <w:tabs>
              <w:tab w:val="right" w:leader="dot" w:pos="9026"/>
            </w:tabs>
            <w:spacing w:before="120" w:after="60"/>
          </w:pPr>
          <w:hyperlink w:anchor="_Toc100036" w:history="1">
            <w:r>
              <w:rPr>
                <w:rStyle w:val="Hyperlink"/>
              </w:rPr>
              <w:t>第六章 系统测试</w:t>
            </w:r>
            <w:r>
              <w:tab/>
            </w:r>
            <w:r>
              <w:fldChar w:fldCharType="begin"/>
            </w:r>
            <w:r>
              <w:instrText xml:space="preserve"> PAGEREF _Toc100036 \h </w:instrText>
            </w:r>
            <w:r>
              <w:fldChar w:fldCharType="separate"/>
            </w:r>
            <w:r>
              <w:t>29</w:t>
            </w:r>
            <w:r>
              <w:fldChar w:fldCharType="end"/>
            </w:r>
          </w:hyperlink>
        </w:p>
        <w:p>
          <w:pPr>
            <w:pStyle w:val="11"/>
            <w:ind w:left="360"/>
            <w:tabs>
              <w:tab w:val="right" w:leader="dot" w:pos="9026"/>
            </w:tabs>
            <w:spacing w:before="120" w:after="60"/>
          </w:pPr>
          <w:hyperlink w:anchor="_Toc100037" w:history="1">
            <w:r>
              <w:rPr>
                <w:rStyle w:val="Hyperlink"/>
              </w:rPr>
              <w:t>6.1 测试环境与策略</w:t>
            </w:r>
            <w:r>
              <w:tab/>
            </w:r>
            <w:r>
              <w:fldChar w:fldCharType="begin"/>
            </w:r>
            <w:r>
              <w:instrText xml:space="preserve"> PAGEREF _Toc100037 \h </w:instrText>
            </w:r>
            <w:r>
              <w:fldChar w:fldCharType="separate"/>
            </w:r>
            <w:r>
              <w:t>29</w:t>
            </w:r>
            <w:r>
              <w:fldChar w:fldCharType="end"/>
            </w:r>
          </w:hyperlink>
        </w:p>
        <w:p>
          <w:pPr>
            <w:pStyle w:val="11"/>
            <w:ind w:left="360"/>
            <w:tabs>
              <w:tab w:val="right" w:leader="dot" w:pos="9026"/>
            </w:tabs>
            <w:spacing w:before="120" w:after="60"/>
          </w:pPr>
          <w:hyperlink w:anchor="_Toc100038" w:history="1">
            <w:r>
              <w:rPr>
                <w:rStyle w:val="Hyperlink"/>
              </w:rPr>
              <w:t>6.2 功能测试结果</w:t>
            </w:r>
            <w:r>
              <w:tab/>
            </w:r>
            <w:r>
              <w:fldChar w:fldCharType="begin"/>
            </w:r>
            <w:r>
              <w:instrText xml:space="preserve"> PAGEREF _Toc100038 \h </w:instrText>
            </w:r>
            <w:r>
              <w:fldChar w:fldCharType="separate"/>
            </w:r>
            <w:r>
              <w:t>29</w:t>
            </w:r>
            <w:r>
              <w:fldChar w:fldCharType="end"/>
            </w:r>
          </w:hyperlink>
        </w:p>
        <w:p>
          <w:pPr>
            <w:pStyle w:val="11"/>
            <w:ind w:left="360"/>
            <w:tabs>
              <w:tab w:val="right" w:leader="dot" w:pos="9026"/>
            </w:tabs>
            <w:spacing w:before="120" w:after="60"/>
          </w:pPr>
          <w:hyperlink w:anchor="_Toc100039" w:history="1">
            <w:r>
              <w:rPr>
                <w:rStyle w:val="Hyperlink"/>
              </w:rPr>
              <w:t>6.3 安全回归测试</w:t>
            </w:r>
            <w:r>
              <w:tab/>
            </w:r>
            <w:r>
              <w:fldChar w:fldCharType="begin"/>
            </w:r>
            <w:r>
              <w:instrText xml:space="preserve"> PAGEREF _Toc100039 \h </w:instrText>
            </w:r>
            <w:r>
              <w:fldChar w:fldCharType="separate"/>
            </w:r>
            <w:r>
              <w:t>30</w:t>
            </w:r>
            <w:r>
              <w:fldChar w:fldCharType="end"/>
            </w:r>
          </w:hyperlink>
        </w:p>
        <w:p>
          <w:pPr>
            <w:pStyle w:val="11"/>
            <w:ind w:left="360"/>
            <w:tabs>
              <w:tab w:val="right" w:leader="dot" w:pos="9026"/>
            </w:tabs>
            <w:spacing w:before="120" w:after="60"/>
          </w:pPr>
          <w:hyperlink w:anchor="_Toc100040" w:history="1">
            <w:r>
              <w:rPr>
                <w:rStyle w:val="Hyperlink"/>
              </w:rPr>
              <w:t>6.4 性能与可维护性验证</w:t>
            </w:r>
            <w:r>
              <w:tab/>
            </w:r>
            <w:r>
              <w:fldChar w:fldCharType="begin"/>
            </w:r>
            <w:r>
              <w:instrText xml:space="preserve"> PAGEREF _Toc100040 \h </w:instrText>
            </w:r>
            <w:r>
              <w:fldChar w:fldCharType="separate"/>
            </w:r>
            <w:r>
              <w:t>31</w:t>
            </w:r>
            <w:r>
              <w:fldChar w:fldCharType="end"/>
            </w:r>
          </w:hyperlink>
        </w:p>
        <w:p>
          <w:pPr>
            <w:pStyle w:val="11"/>
            <w:ind w:left="360"/>
            <w:tabs>
              <w:tab w:val="right" w:leader="dot" w:pos="9026"/>
            </w:tabs>
            <w:spacing w:before="120" w:after="60"/>
          </w:pPr>
          <w:hyperlink w:anchor="_Toc100041" w:history="1">
            <w:r>
              <w:rPr>
                <w:rStyle w:val="Hyperlink"/>
              </w:rPr>
              <w:t>6.5 测试用例汇总</w:t>
            </w:r>
            <w:r>
              <w:tab/>
            </w:r>
            <w:r>
              <w:fldChar w:fldCharType="begin"/>
            </w:r>
            <w:r>
              <w:instrText xml:space="preserve"> PAGEREF _Toc100041 \h </w:instrText>
            </w:r>
            <w:r>
              <w:fldChar w:fldCharType="separate"/>
            </w:r>
            <w:r>
              <w:t>32</w:t>
            </w:r>
            <w:r>
              <w:fldChar w:fldCharType="end"/>
            </w:r>
          </w:hyperlink>
        </w:p>
        <w:p>
          <w:pPr>
            <w:pStyle w:val="11"/>
            <w:ind w:left="360"/>
            <w:tabs>
              <w:tab w:val="right" w:leader="dot" w:pos="9026"/>
            </w:tabs>
            <w:spacing w:before="120" w:after="60"/>
          </w:pPr>
          <w:hyperlink w:anchor="_Toc100042" w:history="1">
            <w:r>
              <w:rPr>
                <w:rStyle w:val="Hyperlink"/>
              </w:rPr>
              <w:t>6.6 测试结论</w:t>
            </w:r>
            <w:r>
              <w:tab/>
            </w:r>
            <w:r>
              <w:fldChar w:fldCharType="begin"/>
            </w:r>
            <w:r>
              <w:instrText xml:space="preserve"> PAGEREF _Toc100042 \h </w:instrText>
            </w:r>
            <w:r>
              <w:fldChar w:fldCharType="separate"/>
            </w:r>
            <w:r>
              <w:t>33</w:t>
            </w:r>
            <w:r>
              <w:fldChar w:fldCharType="end"/>
            </w:r>
          </w:hyperlink>
        </w:p>
        <w:p>
          <w:pPr>
            <w:pStyle w:val="9"/>
            <w:tabs>
              <w:tab w:val="right" w:leader="dot" w:pos="9026"/>
            </w:tabs>
            <w:spacing w:before="120" w:after="60"/>
          </w:pPr>
          <w:hyperlink w:anchor="_Toc100043" w:history="1">
            <w:r>
              <w:rPr>
                <w:rStyle w:val="Hyperlink"/>
              </w:rPr>
              <w:t>第七章 总结与展望</w:t>
            </w:r>
            <w:r>
              <w:tab/>
            </w:r>
            <w:r>
              <w:fldChar w:fldCharType="begin"/>
            </w:r>
            <w:r>
              <w:instrText xml:space="preserve"> PAGEREF _Toc100043 \h </w:instrText>
            </w:r>
            <w:r>
              <w:fldChar w:fldCharType="separate"/>
            </w:r>
            <w:r>
              <w:t>33</w:t>
            </w:r>
            <w:r>
              <w:fldChar w:fldCharType="end"/>
            </w:r>
          </w:hyperlink>
        </w:p>
        <w:p>
          <w:pPr>
            <w:pStyle w:val="11"/>
            <w:ind w:left="360"/>
            <w:tabs>
              <w:tab w:val="right" w:leader="dot" w:pos="9026"/>
            </w:tabs>
            <w:spacing w:before="120" w:after="60"/>
          </w:pPr>
          <w:hyperlink w:anchor="_Toc100044" w:history="1">
            <w:r>
              <w:rPr>
                <w:rStyle w:val="Hyperlink"/>
              </w:rPr>
              <w:t>7.1 工作总结</w:t>
            </w:r>
            <w:r>
              <w:tab/>
            </w:r>
            <w:r>
              <w:fldChar w:fldCharType="begin"/>
            </w:r>
            <w:r>
              <w:instrText xml:space="preserve"> PAGEREF _Toc100044 \h </w:instrText>
            </w:r>
            <w:r>
              <w:fldChar w:fldCharType="separate"/>
            </w:r>
            <w:r>
              <w:t>33</w:t>
            </w:r>
            <w:r>
              <w:fldChar w:fldCharType="end"/>
            </w:r>
          </w:hyperlink>
        </w:p>
        <w:p>
          <w:pPr>
            <w:pStyle w:val="11"/>
            <w:ind w:left="360"/>
            <w:tabs>
              <w:tab w:val="right" w:leader="dot" w:pos="9026"/>
            </w:tabs>
            <w:spacing w:before="120" w:after="60"/>
          </w:pPr>
          <w:hyperlink w:anchor="_Toc100045" w:history="1">
            <w:r>
              <w:rPr>
                <w:rStyle w:val="Hyperlink"/>
              </w:rPr>
              <w:t>7.2 不足与展望</w:t>
            </w:r>
            <w:r>
              <w:tab/>
            </w:r>
            <w:r>
              <w:fldChar w:fldCharType="begin"/>
            </w:r>
            <w:r>
              <w:instrText xml:space="preserve"> PAGEREF _Toc100045 \h </w:instrText>
            </w:r>
            <w:r>
              <w:fldChar w:fldCharType="separate"/>
            </w:r>
            <w:r>
              <w:t>34</w:t>
            </w:r>
            <w:r>
              <w:fldChar w:fldCharType="end"/>
            </w:r>
          </w:hyperlink>
        </w:p>
        <w:p>
          <w:pPr>
            <w:pStyle w:val="9"/>
            <w:tabs>
              <w:tab w:val="right" w:leader="dot" w:pos="9026"/>
            </w:tabs>
            <w:spacing w:before="120" w:after="60"/>
          </w:pPr>
          <w:hyperlink w:anchor="_Toc100046" w:history="1">
            <w:r>
              <w:rPr>
                <w:rStyle w:val="Hyperlink"/>
              </w:rPr>
              <w:t>参考文献</w:t>
            </w:r>
            <w:r>
              <w:tab/>
            </w:r>
            <w:r>
              <w:fldChar w:fldCharType="begin"/>
            </w:r>
            <w:r>
              <w:instrText xml:space="preserve"> PAGEREF _Toc100046 \h </w:instrText>
            </w:r>
            <w:r>
              <w:fldChar w:fldCharType="separate"/>
            </w:r>
            <w:r>
              <w:t>35</w:t>
            </w:r>
            <w:r>
              <w:fldChar w:fldCharType="end"/>
            </w:r>
          </w:hyperlink>
        </w:p>
        <w:p>
          <w:pPr>
            <w:pStyle w:val="9"/>
            <w:tabs>
              <w:tab w:val="right" w:leader="dot" w:pos="9026"/>
            </w:tabs>
            <w:spacing w:before="120" w:after="60"/>
          </w:pPr>
          <w:hyperlink w:anchor="_Toc100047" w:history="1">
            <w:r>
              <w:rPr>
                <w:rStyle w:val="Hyperlink"/>
              </w:rPr>
              <w:t>致　谢</w:t>
            </w:r>
            <w:r>
              <w:tab/>
            </w:r>
            <w:r>
              <w:fldChar w:fldCharType="begin"/>
            </w:r>
            <w:r>
              <w:instrText xml:space="preserve"> PAGEREF _Toc100047 \h </w:instrText>
            </w:r>
            <w:r>
              <w:fldChar w:fldCharType="separate"/>
            </w:r>
            <w:r>
              <w:t>37</w:t>
            </w:r>
            <w:r>
              <w:fldChar w:fldCharType="end"/>
            </w:r>
          </w:hyperlink>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bookmarkStart w:id="100002" w:name="_Toc100002"/>
      <w:r>
        <w:rPr>
          <w:rFonts w:ascii="Times New Roman" w:eastAsia="SimHei"/>
          <w:b/>
          <w:bCs/>
          <w:sz w:val="32"/>
          <w:szCs w:val="32"/>
        </w:rPr>
        <w:t xml:space="preserve">第一章 绪论</w:t>
      </w:r>
      <w:bookmarkEnd w:id="100002"/>
    </w:p>
    <w:p>
      <w:pPr>
        <w:pStyle w:val="Heading2"/>
        <w:keepNext/>
      </w:pPr>
      <w:bookmarkStart w:id="100003" w:name="_Toc100003"/>
      <w:r>
        <w:rPr>
          <w:rFonts w:ascii="Times New Roman" w:eastAsia="SimHei"/>
          <w:b/>
          <w:bCs/>
          <w:sz w:val="30"/>
          <w:szCs w:val="30"/>
        </w:rPr>
        <w:t xml:space="preserve">1.1 研究背景</w:t>
      </w:r>
      <w:bookmarkEnd w:id="100003"/>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编解码。复刻其核心功能不仅有助于深入理解实时系统的底层原理，也能系统性地训练后端权限建模、WebSocket 长连接管理、前端状态管理等工程能力。</w:t>
      </w:r>
    </w:p>
    <w:p>
      <w:pPr>
        <w:pStyle w:val="Heading2"/>
        <w:keepNext/>
      </w:pPr>
      <w:bookmarkStart w:id="100004" w:name="_Toc100004"/>
      <w:r>
        <w:rPr>
          <w:rFonts w:ascii="Times New Roman" w:eastAsia="SimHei"/>
          <w:b/>
          <w:bCs/>
          <w:sz w:val="30"/>
          <w:szCs w:val="30"/>
        </w:rPr>
        <w:t xml:space="preserve">1.2 研究意义</w:t>
      </w:r>
      <w:bookmarkEnd w:id="100004"/>
    </w:p>
    <w:p>
      <w:pPr>
        <w:spacing w:line="360"/>
        <w:ind w:firstLine="480"/>
        <w:jc w:val="both"/>
      </w:pPr>
      <w:r>
        <w:rPr>
          <w:rFonts w:ascii="Times New Roman" w:eastAsia="SimSun"/>
        </w:rPr>
        <w:t xml:space="preserve">本文以学习为目的，从零构建了一个功能较为完整的类 Discord 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其二，群组权限建模是工业界访问控制研究的典型场景。本文借鉴 Discord 的权限模型，在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bookmarkStart w:id="100005" w:name="_Toc100005"/>
      <w:r>
        <w:rPr>
          <w:rFonts w:ascii="Times New Roman" w:eastAsia="SimHei"/>
          <w:b/>
          <w:bCs/>
          <w:sz w:val="30"/>
          <w:szCs w:val="30"/>
        </w:rPr>
        <w:t xml:space="preserve">1.3 国内外研究现状</w:t>
      </w:r>
      <w:bookmarkEnd w:id="100005"/>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bookmarkStart w:id="100006" w:name="_Toc100006"/>
      <w:r>
        <w:rPr>
          <w:rFonts w:ascii="Times New Roman" w:eastAsia="SimHei"/>
          <w:b/>
          <w:bCs/>
          <w:sz w:val="30"/>
          <w:szCs w:val="30"/>
        </w:rPr>
        <w:t xml:space="preserve">1.4 本文主要工作</w:t>
      </w:r>
      <w:bookmarkEnd w:id="100006"/>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Discord 官方语义一致；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bookmarkStart w:id="100007" w:name="_Toc100007"/>
      <w:r>
        <w:rPr>
          <w:rFonts w:ascii="Times New Roman" w:eastAsia="SimHei"/>
          <w:b/>
          <w:bCs/>
          <w:sz w:val="30"/>
          <w:szCs w:val="30"/>
        </w:rPr>
        <w:t xml:space="preserve">1.5 论文组织结构</w:t>
      </w:r>
      <w:bookmarkEnd w:id="100007"/>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bookmarkStart w:id="100008" w:name="_Toc100008"/>
      <w:r>
        <w:rPr>
          <w:rFonts w:ascii="Times New Roman" w:eastAsia="SimHei"/>
          <w:b/>
          <w:bCs/>
          <w:sz w:val="32"/>
          <w:szCs w:val="32"/>
        </w:rPr>
        <w:t xml:space="preserve">第二章 相关技术介绍</w:t>
      </w:r>
      <w:bookmarkEnd w:id="100008"/>
    </w:p>
    <w:p>
      <w:pPr>
        <w:pStyle w:val="Heading2"/>
        <w:keepNext/>
      </w:pPr>
      <w:bookmarkStart w:id="100009" w:name="_Toc100009"/>
      <w:r>
        <w:rPr>
          <w:rFonts w:ascii="Times New Roman" w:eastAsia="SimHei"/>
          <w:b/>
          <w:bCs/>
          <w:sz w:val="30"/>
          <w:szCs w:val="30"/>
        </w:rPr>
        <w:t xml:space="preserve">2.1 Spring Boot 与 Spring Security</w:t>
      </w:r>
      <w:bookmarkEnd w:id="100009"/>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bookmarkStart w:id="100010" w:name="_Toc100010"/>
      <w:r>
        <w:rPr>
          <w:rFonts w:ascii="Times New Roman" w:eastAsia="SimHei"/>
          <w:b/>
          <w:bCs/>
          <w:sz w:val="30"/>
          <w:szCs w:val="30"/>
        </w:rPr>
        <w:t xml:space="preserve">2.2 JWT 无状态认证</w:t>
      </w:r>
      <w:bookmarkEnd w:id="100010"/>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bookmarkStart w:id="100011" w:name="_Toc100011"/>
      <w:r>
        <w:rPr>
          <w:rFonts w:ascii="Times New Roman" w:eastAsia="SimHei"/>
          <w:b/>
          <w:bCs/>
          <w:sz w:val="30"/>
          <w:szCs w:val="30"/>
        </w:rPr>
        <w:t xml:space="preserve">2.3 React 与 TypeScript</w:t>
      </w:r>
      <w:bookmarkEnd w:id="100011"/>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bookmarkStart w:id="100012" w:name="_Toc100012"/>
      <w:r>
        <w:rPr>
          <w:rFonts w:ascii="Times New Roman" w:eastAsia="SimHei"/>
          <w:b/>
          <w:bCs/>
          <w:sz w:val="30"/>
          <w:szCs w:val="30"/>
        </w:rPr>
        <w:t xml:space="preserve">2.4 WebSocket 与实时通信</w:t>
      </w:r>
      <w:bookmarkEnd w:id="100012"/>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bookmarkStart w:id="100013" w:name="_Toc100013"/>
      <w:r>
        <w:rPr>
          <w:rFonts w:ascii="Times New Roman" w:eastAsia="SimHei"/>
          <w:b/>
          <w:bCs/>
          <w:sz w:val="30"/>
          <w:szCs w:val="30"/>
        </w:rPr>
        <w:t xml:space="preserve">2.5 数据库与缓存</w:t>
      </w:r>
      <w:bookmarkEnd w:id="100013"/>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bookmarkStart w:id="100014" w:name="_Toc100014"/>
      <w:r>
        <w:rPr>
          <w:rFonts w:ascii="Times New Roman" w:eastAsia="SimHei"/>
          <w:b/>
          <w:bCs/>
          <w:sz w:val="32"/>
          <w:szCs w:val="32"/>
        </w:rPr>
        <w:t xml:space="preserve">第三章 系统需求分析</w:t>
      </w:r>
      <w:bookmarkEnd w:id="100014"/>
    </w:p>
    <w:p>
      <w:pPr>
        <w:pStyle w:val="Heading2"/>
        <w:keepNext/>
      </w:pPr>
      <w:bookmarkStart w:id="100015" w:name="_Toc100015"/>
      <w:r>
        <w:rPr>
          <w:rFonts w:ascii="Times New Roman" w:eastAsia="SimHei"/>
          <w:b/>
          <w:bCs/>
          <w:sz w:val="30"/>
          <w:szCs w:val="30"/>
        </w:rPr>
        <w:t xml:space="preserve">3.1 功能需求</w:t>
      </w:r>
      <w:bookmarkEnd w:id="100015"/>
    </w:p>
    <w:p>
      <w:pPr>
        <w:spacing w:line="360"/>
        <w:ind w:firstLine="480"/>
        <w:jc w:val="both"/>
      </w:pPr>
      <w:r>
        <w:rPr>
          <w:rFonts w:ascii="Times New Roman" w:eastAsia="SimSun"/>
        </w:rPr>
        <w:t xml:space="preserve">通过对 Discord 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bookmarkStart w:id="100016" w:name="_Toc100016"/>
      <w:r>
        <w:rPr>
          <w:rFonts w:ascii="Times New Roman" w:eastAsia="SimHei"/>
          <w:b/>
          <w:bCs/>
          <w:sz w:val="30"/>
          <w:szCs w:val="30"/>
        </w:rPr>
        <w:t xml:space="preserve">3.2 非功能需求</w:t>
      </w:r>
      <w:bookmarkEnd w:id="100016"/>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bookmarkStart w:id="100017" w:name="_Toc100017"/>
      <w:r>
        <w:rPr>
          <w:rFonts w:ascii="Times New Roman" w:eastAsia="SimHei"/>
          <w:b/>
          <w:bCs/>
          <w:sz w:val="30"/>
          <w:szCs w:val="30"/>
        </w:rPr>
        <w:t xml:space="preserve">3.3 用例分析</w:t>
      </w:r>
      <w:bookmarkEnd w:id="100017"/>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7813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8130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bookmarkStart w:id="100018" w:name="_Toc100018"/>
      <w:r>
        <w:rPr>
          <w:rFonts w:ascii="Times New Roman" w:eastAsia="SimHei"/>
          <w:b/>
          <w:bCs/>
          <w:sz w:val="30"/>
          <w:szCs w:val="30"/>
        </w:rPr>
        <w:t xml:space="preserve">3.4 系统角色与边界</w:t>
      </w:r>
      <w:bookmarkEnd w:id="100018"/>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bookmarkStart w:id="100019" w:name="_Toc100019"/>
      <w:r>
        <w:rPr>
          <w:rFonts w:ascii="Times New Roman" w:eastAsia="SimHei"/>
          <w:b/>
          <w:bCs/>
          <w:sz w:val="32"/>
          <w:szCs w:val="32"/>
        </w:rPr>
        <w:t xml:space="preserve">第四章 系统设计</w:t>
      </w:r>
      <w:bookmarkEnd w:id="100019"/>
    </w:p>
    <w:p>
      <w:pPr>
        <w:pStyle w:val="Heading2"/>
        <w:keepNext/>
      </w:pPr>
      <w:bookmarkStart w:id="100020" w:name="_Toc100020"/>
      <w:r>
        <w:rPr>
          <w:rFonts w:ascii="Times New Roman" w:eastAsia="SimHei"/>
          <w:b/>
          <w:bCs/>
          <w:sz w:val="30"/>
          <w:szCs w:val="30"/>
        </w:rPr>
        <w:t xml:space="preserve">4.1 总体架构</w:t>
      </w:r>
      <w:bookmarkEnd w:id="100020"/>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600575"/>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bookmarkStart w:id="100021" w:name="_Toc100021"/>
      <w:r>
        <w:rPr>
          <w:rFonts w:ascii="Times New Roman" w:eastAsia="SimHei"/>
          <w:b/>
          <w:bCs/>
          <w:sz w:val="30"/>
          <w:szCs w:val="30"/>
        </w:rPr>
        <w:t xml:space="preserve">4.2 数据库设计</w:t>
      </w:r>
      <w:bookmarkEnd w:id="100021"/>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291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bookmarkStart w:id="100022" w:name="_Toc100022"/>
      <w:r>
        <w:rPr>
          <w:rFonts w:ascii="Times New Roman" w:eastAsia="SimHei"/>
          <w:b/>
          <w:bCs/>
          <w:sz w:val="30"/>
          <w:szCs w:val="30"/>
        </w:rPr>
        <w:t xml:space="preserve">4.3 权限系统设计</w:t>
      </w:r>
      <w:bookmarkEnd w:id="100022"/>
    </w:p>
    <w:p>
      <w:pPr>
        <w:spacing w:line="360"/>
        <w:ind w:firstLine="480"/>
        <w:jc w:val="both"/>
      </w:pPr>
      <w:r>
        <w:rPr>
          <w:rFonts w:ascii="Times New Roman" w:eastAsia="SimSun"/>
        </w:rPr>
        <w:t xml:space="preserve">权限系统是群组通信平台的核心难点。本系统借鉴 Discord 的权限模型[3]，在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Discord 官方语义一致。</w:t>
      </w:r>
    </w:p>
    <w:p>
      <w:pPr>
        <w:keepNext/>
        <w:spacing w:before="120"/>
        <w:jc w:val="center"/>
      </w:pPr>
      <w:r>
        <w:drawing>
          <wp:inline distT="0" distB="0" distL="0" distR="0">
            <wp:extent cx="2619375" cy="720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19375" cy="72009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bookmarkStart w:id="100023" w:name="_Toc100023"/>
      <w:r>
        <w:rPr>
          <w:rFonts w:ascii="Times New Roman" w:eastAsia="SimHei"/>
          <w:b/>
          <w:bCs/>
          <w:sz w:val="30"/>
          <w:szCs w:val="30"/>
        </w:rPr>
        <w:t xml:space="preserve">4.4 实时通信设计</w:t>
      </w:r>
      <w:bookmarkEnd w:id="100023"/>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4457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628650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bookmarkStart w:id="100024" w:name="_Toc100024"/>
      <w:r>
        <w:rPr>
          <w:rFonts w:ascii="Times New Roman" w:eastAsia="SimHei"/>
          <w:b/>
          <w:bCs/>
          <w:sz w:val="30"/>
          <w:szCs w:val="30"/>
        </w:rPr>
        <w:t xml:space="preserve">4.5 音视频系统设计</w:t>
      </w:r>
      <w:bookmarkEnd w:id="100024"/>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3781425" cy="665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81425" cy="665797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bookmarkStart w:id="100025" w:name="_Toc100025"/>
      <w:r>
        <w:rPr>
          <w:rFonts w:ascii="Times New Roman" w:eastAsia="SimHei"/>
          <w:b/>
          <w:bCs/>
          <w:sz w:val="30"/>
          <w:szCs w:val="30"/>
        </w:rPr>
        <w:t xml:space="preserve">4.6 安全设计</w:t>
      </w:r>
      <w:bookmarkEnd w:id="100025"/>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bookmarkStart w:id="100026" w:name="_Toc100026"/>
      <w:r>
        <w:rPr>
          <w:rFonts w:ascii="Times New Roman" w:eastAsia="SimHei"/>
          <w:b/>
          <w:bCs/>
          <w:sz w:val="30"/>
          <w:szCs w:val="30"/>
        </w:rPr>
        <w:t xml:space="preserve">4.7 部署与工程化设计</w:t>
      </w:r>
      <w:bookmarkEnd w:id="100026"/>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DiscordApplication.java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bookmarkStart w:id="100027" w:name="_Toc100027"/>
      <w:r>
        <w:rPr>
          <w:rFonts w:ascii="Times New Roman" w:eastAsia="SimHei"/>
          <w:b/>
          <w:bCs/>
          <w:sz w:val="32"/>
          <w:szCs w:val="32"/>
        </w:rPr>
        <w:t xml:space="preserve">第五章 系统实现</w:t>
      </w:r>
      <w:bookmarkEnd w:id="100027"/>
    </w:p>
    <w:p>
      <w:pPr>
        <w:pStyle w:val="Heading2"/>
        <w:keepNext/>
      </w:pPr>
      <w:bookmarkStart w:id="100028" w:name="_Toc100028"/>
      <w:r>
        <w:rPr>
          <w:rFonts w:ascii="Times New Roman" w:eastAsia="SimHei"/>
          <w:b/>
          <w:bCs/>
          <w:sz w:val="30"/>
          <w:szCs w:val="30"/>
        </w:rPr>
        <w:t xml:space="preserve">5.1 认证与授权实现</w:t>
      </w:r>
      <w:bookmarkEnd w:id="100028"/>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bookmarkStart w:id="100029" w:name="_Toc100029"/>
      <w:r>
        <w:rPr>
          <w:rFonts w:ascii="Times New Roman" w:eastAsia="SimHei"/>
          <w:b/>
          <w:bCs/>
          <w:sz w:val="30"/>
          <w:szCs w:val="30"/>
        </w:rPr>
        <w:t xml:space="preserve">5.2 消息系统实现</w:t>
      </w:r>
      <w:bookmarkEnd w:id="100029"/>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bookmarkStart w:id="100030" w:name="_Toc100030"/>
      <w:r>
        <w:rPr>
          <w:rFonts w:ascii="Times New Roman" w:eastAsia="SimHei"/>
          <w:b/>
          <w:bCs/>
          <w:sz w:val="30"/>
          <w:szCs w:val="30"/>
        </w:rPr>
        <w:t xml:space="preserve">5.3 实时推送实现</w:t>
      </w:r>
      <w:bookmarkEnd w:id="100030"/>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bookmarkStart w:id="100031" w:name="_Toc100031"/>
      <w:r>
        <w:rPr>
          <w:rFonts w:ascii="Times New Roman" w:eastAsia="SimHei"/>
          <w:b/>
          <w:bCs/>
          <w:sz w:val="30"/>
          <w:szCs w:val="30"/>
        </w:rPr>
        <w:t xml:space="preserve">5.4 安全加固实现</w:t>
      </w:r>
      <w:bookmarkEnd w:id="100031"/>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bookmarkStart w:id="100032" w:name="_Toc100032"/>
      <w:r>
        <w:rPr>
          <w:rFonts w:ascii="Times New Roman" w:eastAsia="SimHei"/>
          <w:b/>
          <w:bCs/>
          <w:sz w:val="30"/>
          <w:szCs w:val="30"/>
        </w:rPr>
        <w:t xml:space="preserve">5.5 关键细节实现</w:t>
      </w:r>
      <w:bookmarkEnd w:id="100032"/>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bookmarkStart w:id="100033" w:name="_Toc100033"/>
      <w:r>
        <w:rPr>
          <w:rFonts w:ascii="Times New Roman" w:eastAsia="SimHei"/>
          <w:b/>
          <w:bCs/>
          <w:sz w:val="30"/>
          <w:szCs w:val="30"/>
        </w:rPr>
        <w:t xml:space="preserve">5.6 前端实现</w:t>
      </w:r>
      <w:bookmarkEnd w:id="100033"/>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bookmarkStart w:id="100034" w:name="_Toc100034"/>
      <w:r>
        <w:rPr>
          <w:rFonts w:ascii="Times New Roman" w:eastAsia="SimHei"/>
          <w:b/>
          <w:bCs/>
          <w:sz w:val="30"/>
          <w:szCs w:val="30"/>
        </w:rPr>
        <w:t xml:space="preserve">5.7 典型业务时序</w:t>
      </w:r>
      <w:bookmarkEnd w:id="100034"/>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3629025"/>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bookmarkStart w:id="100035" w:name="_Toc100035"/>
      <w:r>
        <w:rPr>
          <w:rFonts w:ascii="Times New Roman" w:eastAsia="SimHei"/>
          <w:b/>
          <w:bCs/>
          <w:sz w:val="30"/>
          <w:szCs w:val="30"/>
        </w:rPr>
        <w:t xml:space="preserve">5.8 系统运行效果展示</w:t>
      </w:r>
      <w:bookmarkEnd w:id="100035"/>
    </w:p>
    <w:p>
      <w:pPr>
        <w:spacing w:line="360"/>
        <w:ind w:firstLine="480"/>
        <w:jc w:val="both"/>
      </w:pPr>
      <w:r>
        <w:rPr>
          <w:rFonts w:ascii="Times New Roman" w:eastAsia="SimSun"/>
        </w:rPr>
        <w:t xml:space="preserve">系统在本地环境完成部署后，对核心业务流程进行了实际运行验证。整体界面采用 Discord 风格的暗色主题，布局自左向右依次为服务器导航栏、频道列表、消息主区与成员列表，如图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bookmarkStart w:id="100036" w:name="_Toc100036"/>
      <w:r>
        <w:rPr>
          <w:rFonts w:ascii="Times New Roman" w:eastAsia="SimHei"/>
          <w:b/>
          <w:bCs/>
          <w:sz w:val="32"/>
          <w:szCs w:val="32"/>
        </w:rPr>
        <w:t xml:space="preserve">第六章 系统测试</w:t>
      </w:r>
      <w:bookmarkEnd w:id="100036"/>
    </w:p>
    <w:p>
      <w:pPr>
        <w:pStyle w:val="Heading2"/>
        <w:keepNext/>
      </w:pPr>
      <w:bookmarkStart w:id="100037" w:name="_Toc100037"/>
      <w:r>
        <w:rPr>
          <w:rFonts w:ascii="Times New Roman" w:eastAsia="SimHei"/>
          <w:b/>
          <w:bCs/>
          <w:sz w:val="30"/>
          <w:szCs w:val="30"/>
        </w:rPr>
        <w:t xml:space="preserve">6.1 测试环境与策略</w:t>
      </w:r>
      <w:bookmarkEnd w:id="100037"/>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bookmarkStart w:id="100038" w:name="_Toc100038"/>
      <w:r>
        <w:rPr>
          <w:rFonts w:ascii="Times New Roman" w:eastAsia="SimHei"/>
          <w:b/>
          <w:bCs/>
          <w:sz w:val="30"/>
          <w:szCs w:val="30"/>
        </w:rPr>
        <w:t xml:space="preserve">6.2 功能测试结果</w:t>
      </w:r>
      <w:bookmarkEnd w:id="100038"/>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bookmarkStart w:id="100039" w:name="_Toc100039"/>
      <w:r>
        <w:rPr>
          <w:rFonts w:ascii="Times New Roman" w:eastAsia="SimHei"/>
          <w:b/>
          <w:bCs/>
          <w:sz w:val="30"/>
          <w:szCs w:val="30"/>
        </w:rPr>
        <w:t xml:space="preserve">6.3 安全回归测试</w:t>
      </w:r>
      <w:bookmarkEnd w:id="100039"/>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bookmarkStart w:id="100040" w:name="_Toc100040"/>
      <w:r>
        <w:rPr>
          <w:rFonts w:ascii="Times New Roman" w:eastAsia="SimHei"/>
          <w:b/>
          <w:bCs/>
          <w:sz w:val="30"/>
          <w:szCs w:val="30"/>
        </w:rPr>
        <w:t xml:space="preserve">6.4 性能与可维护性验证</w:t>
      </w:r>
      <w:bookmarkEnd w:id="100040"/>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bookmarkStart w:id="100041" w:name="_Toc100041"/>
      <w:r>
        <w:rPr>
          <w:rFonts w:ascii="Times New Roman" w:eastAsia="SimHei"/>
          <w:b/>
          <w:bCs/>
          <w:sz w:val="30"/>
          <w:szCs w:val="30"/>
        </w:rPr>
        <w:t xml:space="preserve">6.5 测试用例汇总</w:t>
      </w:r>
      <w:bookmarkEnd w:id="100041"/>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bookmarkStart w:id="100042" w:name="_Toc100042"/>
      <w:r>
        <w:rPr>
          <w:rFonts w:ascii="Times New Roman" w:eastAsia="SimHei"/>
          <w:b/>
          <w:bCs/>
          <w:sz w:val="30"/>
          <w:szCs w:val="30"/>
        </w:rPr>
        <w:t xml:space="preserve">6.6 测试结论</w:t>
      </w:r>
      <w:bookmarkEnd w:id="100042"/>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63 个用例在本地与持续集成环境中均可稳定重复通过，表明系统具备可持续演进的工程质量基线，达到了第 3.2 节提出的功能与安全需求目标。</w:t>
      </w:r>
    </w:p>
    <w:p>
      <w:pPr>
        <w:pStyle w:val="Heading1"/>
        <w:keepNext/>
        <w:pageBreakBefore/>
      </w:pPr>
      <w:bookmarkStart w:id="100043" w:name="_Toc100043"/>
      <w:r>
        <w:rPr>
          <w:rFonts w:ascii="Times New Roman" w:eastAsia="SimHei"/>
          <w:b/>
          <w:bCs/>
          <w:sz w:val="32"/>
          <w:szCs w:val="32"/>
        </w:rPr>
        <w:t xml:space="preserve">第七章 总结与展望</w:t>
      </w:r>
      <w:bookmarkEnd w:id="100043"/>
    </w:p>
    <w:p>
      <w:pPr>
        <w:pStyle w:val="Heading2"/>
        <w:keepNext/>
      </w:pPr>
      <w:bookmarkStart w:id="100044" w:name="_Toc100044"/>
      <w:r>
        <w:rPr>
          <w:rFonts w:ascii="Times New Roman" w:eastAsia="SimHei"/>
          <w:b/>
          <w:bCs/>
          <w:sz w:val="30"/>
          <w:szCs w:val="30"/>
        </w:rPr>
        <w:t xml:space="preserve">7.1 工作总结</w:t>
      </w:r>
      <w:bookmarkEnd w:id="100044"/>
    </w:p>
    <w:p>
      <w:pPr>
        <w:spacing w:line="360"/>
        <w:ind w:firstLine="480"/>
        <w:jc w:val="both"/>
      </w:pPr>
      <w:r>
        <w:rPr>
          <w:rFonts w:ascii="Times New Roman" w:eastAsia="SimSun"/>
        </w:rPr>
        <w:t xml:space="preserve">本文围绕“类 Discord 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 Discord 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 Discord 的“角色位掩码 + 频道覆盖”模型，在 Java 体系中实现了与官方语义一致的权限判定算法，并通过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bookmarkStart w:id="100045" w:name="_Toc100045"/>
      <w:r>
        <w:rPr>
          <w:rFonts w:ascii="Times New Roman" w:eastAsia="SimHei"/>
          <w:b/>
          <w:bCs/>
          <w:sz w:val="30"/>
          <w:szCs w:val="30"/>
        </w:rPr>
        <w:t xml:space="preserve">7.2 不足与展望</w:t>
      </w:r>
      <w:bookmarkEnd w:id="100045"/>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bookmarkStart w:id="100046" w:name="_Toc100046"/>
      <w:r>
        <w:rPr>
          <w:rFonts w:ascii="Times New Roman" w:eastAsia="SimHei"/>
          <w:b/>
          <w:bCs/>
          <w:sz w:val="32"/>
          <w:szCs w:val="32"/>
        </w:rPr>
        <w:t xml:space="preserve">参考文献</w:t>
      </w:r>
      <w:bookmarkEnd w:id="100046"/>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bookmarkStart w:id="100047" w:name="_Toc100047"/>
      <w:r>
        <w:rPr>
          <w:rFonts w:ascii="Times New Roman" w:eastAsia="SimHei"/>
          <w:b/>
          <w:bCs/>
          <w:sz w:val="32"/>
          <w:szCs w:val="32"/>
        </w:rPr>
        <w:t xml:space="preserve">致　谢</w:t>
      </w:r>
      <w:bookmarkEnd w:id="100047"/>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7a87e3be0fb3022454e8179fa9d5503306fffeae.png"/><Relationship Id="rId20" Type="http://schemas.openxmlformats.org/officeDocument/2006/relationships/image" Target="media/1a1a58141b78737c6fe3bd29f53babdf80a8325f.png"/><Relationship Id="rId21" Type="http://schemas.openxmlformats.org/officeDocument/2006/relationships/image" Target="media/23f7b793bb5580c8fd208b338f7f47b8bac08431.png"/><Relationship Id="rId22" Type="http://schemas.openxmlformats.org/officeDocument/2006/relationships/image" Target="media/2c62fc122f882164e6db313db8972a1436a290cb.png"/><Relationship Id="rId23" Type="http://schemas.openxmlformats.org/officeDocument/2006/relationships/image" Target="media/05d85ba820ce504e4f7aafedcd47d0c8c5505718.png"/><Relationship Id="rId24" Type="http://schemas.openxmlformats.org/officeDocument/2006/relationships/image" Target="media/48ad8d2b774f2e7754fd24b697d6bb40cbbf1fdc.png"/><Relationship Id="rId25" Type="http://schemas.openxmlformats.org/officeDocument/2006/relationships/image" Target="media/f0a813cf588c7fbfd8524de5fa00950bcb6c26a4.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的类 Discord 实时通信平台的设计与实现</dc:title>
  <dc:creator>thesis-generator</dc:creator>
  <cp:lastModifiedBy>Un-named</cp:lastModifiedBy>
  <cp:revision>1</cp:revision>
  <dcterms:created xsi:type="dcterms:W3CDTF">2026-09-28T23:57:52.369Z</dcterms:created>
  <dcterms:modified xsi:type="dcterms:W3CDTF">2026-09-28T23:57:52.369Z</dcterms:modified>
</cp:coreProperties>
</file>

<file path=docProps/custom.xml><?xml version="1.0" encoding="utf-8"?>
<Properties xmlns="http://schemas.openxmlformats.org/officeDocument/2006/custom-properties" xmlns:vt="http://schemas.openxmlformats.org/officeDocument/2006/docPropsVTypes"/>
</file>