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C5649" w14:textId="4A219ADC" w:rsidR="00375E98" w:rsidRPr="00AB4CEB" w:rsidRDefault="00592F7E" w:rsidP="00AB4CEB">
      <w:pPr>
        <w:pStyle w:val="Heading1"/>
        <w:jc w:val="center"/>
        <w:rPr>
          <w:rFonts w:ascii="EC Square Sans Pro" w:hAnsi="EC Square Sans Pro"/>
          <w:color w:val="003399"/>
          <w:sz w:val="40"/>
          <w:szCs w:val="40"/>
          <w:lang w:val="en-GB"/>
        </w:rPr>
      </w:pPr>
      <w:r w:rsidRPr="00AB4CEB">
        <w:rPr>
          <w:rFonts w:ascii="EC Square Sans Pro" w:hAnsi="EC Square Sans Pro"/>
          <w:color w:val="003399"/>
          <w:sz w:val="40"/>
          <w:szCs w:val="40"/>
          <w:lang w:val="en-GB"/>
        </w:rPr>
        <w:t xml:space="preserve">AI </w:t>
      </w:r>
      <w:r w:rsidR="006E5974">
        <w:rPr>
          <w:rFonts w:ascii="EC Square Sans Pro" w:hAnsi="EC Square Sans Pro"/>
          <w:color w:val="003399"/>
          <w:sz w:val="40"/>
          <w:szCs w:val="40"/>
          <w:lang w:val="en-GB"/>
        </w:rPr>
        <w:t>s</w:t>
      </w:r>
      <w:r w:rsidRPr="00AB4CEB">
        <w:rPr>
          <w:rFonts w:ascii="EC Square Sans Pro" w:hAnsi="EC Square Sans Pro"/>
          <w:color w:val="003399"/>
          <w:sz w:val="40"/>
          <w:szCs w:val="40"/>
          <w:lang w:val="en-GB"/>
        </w:rPr>
        <w:t>heet</w:t>
      </w:r>
      <w:r w:rsidR="00B102E9">
        <w:rPr>
          <w:rFonts w:ascii="EC Square Sans Pro" w:hAnsi="EC Square Sans Pro"/>
          <w:color w:val="003399"/>
          <w:sz w:val="40"/>
          <w:szCs w:val="40"/>
          <w:lang w:val="en-GB"/>
        </w:rPr>
        <w:t xml:space="preserve"> template</w:t>
      </w:r>
    </w:p>
    <w:p w14:paraId="495D6509" w14:textId="77777777" w:rsidR="00375E98" w:rsidRPr="0046262C" w:rsidRDefault="00592F7E">
      <w:pPr>
        <w:pStyle w:val="Heading2"/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</w:pPr>
      <w:r w:rsidRPr="0046262C"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Before you start</w:t>
      </w:r>
    </w:p>
    <w:p w14:paraId="1EF9D4C0" w14:textId="6C79173F" w:rsidR="00375E98" w:rsidRPr="00F711EC" w:rsidRDefault="00592F7E">
      <w:pPr>
        <w:rPr>
          <w:rFonts w:ascii="EC Square Sans Pro" w:hAnsi="EC Square Sans Pro"/>
        </w:rPr>
      </w:pPr>
      <w:r w:rsidRPr="00F711EC">
        <w:rPr>
          <w:rFonts w:ascii="EC Square Sans Pro" w:hAnsi="EC Square Sans Pro"/>
        </w:rPr>
        <w:t xml:space="preserve">This sheet is a short account of how AI shaped your work. </w:t>
      </w:r>
    </w:p>
    <w:p w14:paraId="7163925A" w14:textId="0643F668" w:rsidR="00375E98" w:rsidRPr="00F711EC" w:rsidRDefault="00592F7E">
      <w:pPr>
        <w:rPr>
          <w:rFonts w:ascii="EC Square Sans Pro" w:hAnsi="EC Square Sans Pro"/>
        </w:rPr>
      </w:pPr>
      <w:r w:rsidRPr="00F711EC">
        <w:rPr>
          <w:rFonts w:ascii="EC Square Sans Pro" w:hAnsi="EC Square Sans Pro"/>
        </w:rPr>
        <w:t>The jury looks at how well you directed and checked the AI, not how much you used it</w:t>
      </w:r>
      <w:r w:rsidR="00840032">
        <w:rPr>
          <w:rFonts w:ascii="EC Square Sans Pro" w:hAnsi="EC Square Sans Pro"/>
        </w:rPr>
        <w:t>.</w:t>
      </w:r>
    </w:p>
    <w:p w14:paraId="13F28746" w14:textId="77777777" w:rsidR="00375E98" w:rsidRPr="00F711EC" w:rsidRDefault="00592F7E">
      <w:pPr>
        <w:rPr>
          <w:rFonts w:ascii="EC Square Sans Pro" w:hAnsi="EC Square Sans Pro"/>
        </w:rPr>
      </w:pPr>
      <w:r w:rsidRPr="00F711EC">
        <w:rPr>
          <w:rFonts w:ascii="EC Square Sans Pro" w:hAnsi="EC Square Sans Pro"/>
        </w:rPr>
        <w:t xml:space="preserve">Use your </w:t>
      </w:r>
      <w:r w:rsidRPr="00F711EC">
        <w:rPr>
          <w:rFonts w:ascii="EC Square Sans Pro" w:hAnsi="EC Square Sans Pro"/>
          <w:b/>
        </w:rPr>
        <w:t>team number only</w:t>
      </w:r>
      <w:r w:rsidRPr="00F711EC">
        <w:rPr>
          <w:rFonts w:ascii="EC Square Sans Pro" w:hAnsi="EC Square Sans Pro"/>
        </w:rPr>
        <w:t>. Do not write names or any personal data anywhere on this sheet.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09"/>
        <w:gridCol w:w="7551"/>
      </w:tblGrid>
      <w:tr w:rsidR="00375E98" w:rsidRPr="00F711EC" w14:paraId="7102D58D" w14:textId="77777777" w:rsidTr="00AB4CEB">
        <w:tc>
          <w:tcPr>
            <w:tcW w:w="1809" w:type="dxa"/>
          </w:tcPr>
          <w:p w14:paraId="7E7F2F50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Team number</w:t>
            </w:r>
          </w:p>
        </w:tc>
        <w:tc>
          <w:tcPr>
            <w:tcW w:w="7551" w:type="dxa"/>
          </w:tcPr>
          <w:p w14:paraId="70470E77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9.</w:t>
            </w:r>
          </w:p>
        </w:tc>
      </w:tr>
      <w:tr w:rsidR="00375E98" w:rsidRPr="00F711EC" w14:paraId="3EE55B52" w14:textId="77777777" w:rsidTr="00AB4CEB">
        <w:tc>
          <w:tcPr>
            <w:tcW w:w="1809" w:type="dxa"/>
          </w:tcPr>
          <w:p w14:paraId="14C778D6" w14:textId="5E48591B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 xml:space="preserve">AI tools used </w:t>
            </w:r>
          </w:p>
        </w:tc>
        <w:tc>
          <w:tcPr>
            <w:tcW w:w="7551" w:type="dxa"/>
          </w:tcPr>
          <w:p w14:paraId="437371E6" w14:textId="563C319E" w:rsidR="00375E98" w:rsidRPr="00F711EC" w:rsidRDefault="00375E98">
            <w:pPr>
              <w:rPr>
                <w:rFonts w:ascii="EC Square Sans Pro" w:hAnsi="EC Square Sans Pro"/>
              </w:rPr>
            </w:pPr>
            <w:r>
              <w:t>Claude (chat and Claude Code), Gemini in Colab Enterprise.</w:t>
            </w:r>
          </w:p>
        </w:tc>
      </w:tr>
    </w:tbl>
    <w:p w14:paraId="5C832857" w14:textId="674D290C" w:rsidR="00375E98" w:rsidRDefault="00840032" w:rsidP="00840032">
      <w:pPr>
        <w:pStyle w:val="Heading2"/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</w:pPr>
      <w:r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 xml:space="preserve">1. </w:t>
      </w:r>
      <w:r w:rsidR="00592F7E" w:rsidRPr="0046262C"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How you used AI at each stage</w:t>
      </w:r>
      <w:r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 xml:space="preserve"> </w:t>
      </w:r>
    </w:p>
    <w:p w14:paraId="6D2E2022" w14:textId="728F3B1B" w:rsidR="00840032" w:rsidRPr="00607BDB" w:rsidRDefault="00840032" w:rsidP="00840032">
      <w:pPr>
        <w:rPr>
          <w:rFonts w:ascii="EC Square Sans Pro" w:hAnsi="EC Square Sans Pro"/>
        </w:rPr>
      </w:pPr>
      <w:r w:rsidRPr="00607BDB">
        <w:rPr>
          <w:rFonts w:ascii="EC Square Sans Pro" w:hAnsi="EC Square Sans Pro"/>
        </w:rPr>
        <w:t xml:space="preserve">Write several sentences </w:t>
      </w:r>
      <w:r w:rsidR="00B702CA" w:rsidRPr="00607BDB">
        <w:rPr>
          <w:rFonts w:ascii="EC Square Sans Pro" w:hAnsi="EC Square Sans Pro"/>
        </w:rPr>
        <w:t>for each stage.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340"/>
        <w:gridCol w:w="2178"/>
        <w:gridCol w:w="1490"/>
        <w:gridCol w:w="1491"/>
        <w:gridCol w:w="1491"/>
        <w:gridCol w:w="1491"/>
        <w:gridCol w:w="1095"/>
      </w:tblGrid>
      <w:tr w:rsidR="0051662C" w:rsidRPr="00F711EC" w14:paraId="4B5697BA" w14:textId="77777777" w:rsidTr="0046262C">
        <w:trPr>
          <w:tblHeader/>
        </w:trPr>
        <w:tc>
          <w:tcPr>
            <w:tcW w:w="2518" w:type="dxa"/>
            <w:gridSpan w:val="2"/>
            <w:shd w:val="clear" w:color="auto" w:fill="F2F2F2"/>
            <w:vAlign w:val="center"/>
          </w:tcPr>
          <w:p w14:paraId="2EAF8359" w14:textId="192E9729" w:rsidR="0051662C" w:rsidRPr="00F711EC" w:rsidRDefault="0051662C" w:rsidP="0051662C">
            <w:pPr>
              <w:jc w:val="center"/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Stage</w:t>
            </w:r>
          </w:p>
        </w:tc>
        <w:tc>
          <w:tcPr>
            <w:tcW w:w="1490" w:type="dxa"/>
            <w:shd w:val="clear" w:color="auto" w:fill="F2F2F2"/>
            <w:vAlign w:val="center"/>
          </w:tcPr>
          <w:p w14:paraId="1E4EBCD5" w14:textId="77777777" w:rsidR="0051662C" w:rsidRPr="00F711EC" w:rsidRDefault="0051662C" w:rsidP="0051662C">
            <w:pPr>
              <w:jc w:val="center"/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No AI</w:t>
            </w:r>
          </w:p>
        </w:tc>
        <w:tc>
          <w:tcPr>
            <w:tcW w:w="1491" w:type="dxa"/>
            <w:shd w:val="clear" w:color="auto" w:fill="F2F2F2"/>
            <w:vAlign w:val="center"/>
          </w:tcPr>
          <w:p w14:paraId="4DAF0681" w14:textId="77777777" w:rsidR="0051662C" w:rsidRPr="00F711EC" w:rsidRDefault="0051662C" w:rsidP="0051662C">
            <w:pPr>
              <w:jc w:val="center"/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Team led, AI assisted or checked</w:t>
            </w:r>
          </w:p>
        </w:tc>
        <w:tc>
          <w:tcPr>
            <w:tcW w:w="1491" w:type="dxa"/>
            <w:shd w:val="clear" w:color="auto" w:fill="F2F2F2"/>
            <w:vAlign w:val="center"/>
          </w:tcPr>
          <w:p w14:paraId="4E995582" w14:textId="77777777" w:rsidR="0051662C" w:rsidRPr="00F711EC" w:rsidRDefault="0051662C" w:rsidP="0051662C">
            <w:pPr>
              <w:jc w:val="center"/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AI and team together</w:t>
            </w:r>
          </w:p>
        </w:tc>
        <w:tc>
          <w:tcPr>
            <w:tcW w:w="1491" w:type="dxa"/>
            <w:shd w:val="clear" w:color="auto" w:fill="F2F2F2"/>
            <w:vAlign w:val="center"/>
          </w:tcPr>
          <w:p w14:paraId="6B72437A" w14:textId="77777777" w:rsidR="0051662C" w:rsidRPr="00F711EC" w:rsidRDefault="0051662C" w:rsidP="0051662C">
            <w:pPr>
              <w:jc w:val="center"/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AI did most of it</w:t>
            </w:r>
          </w:p>
        </w:tc>
        <w:tc>
          <w:tcPr>
            <w:tcW w:w="1095" w:type="dxa"/>
            <w:shd w:val="clear" w:color="auto" w:fill="F2F2F2"/>
            <w:vAlign w:val="center"/>
          </w:tcPr>
          <w:p w14:paraId="199384B3" w14:textId="77777777" w:rsidR="0051662C" w:rsidRPr="00F711EC" w:rsidRDefault="0051662C" w:rsidP="0051662C">
            <w:pPr>
              <w:jc w:val="center"/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AI misled us here</w:t>
            </w:r>
          </w:p>
        </w:tc>
      </w:tr>
      <w:tr w:rsidR="0051662C" w:rsidRPr="00F711EC" w14:paraId="7B377912" w14:textId="77777777" w:rsidTr="0046262C">
        <w:tc>
          <w:tcPr>
            <w:tcW w:w="340" w:type="dxa"/>
          </w:tcPr>
          <w:p w14:paraId="3ACE5DDC" w14:textId="4C665DC6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1</w:t>
            </w:r>
          </w:p>
        </w:tc>
        <w:tc>
          <w:tcPr>
            <w:tcW w:w="2178" w:type="dxa"/>
          </w:tcPr>
          <w:p w14:paraId="54078619" w14:textId="1E8A4D90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Understanding the case and data</w:t>
            </w:r>
          </w:p>
        </w:tc>
        <w:tc>
          <w:tcPr>
            <w:tcW w:w="1490" w:type="dxa"/>
          </w:tcPr>
          <w:p w14:paraId="3FB04A85" w14:textId="6C0B14F5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69279732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2EE052ED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>
              <w:t>X</w:t>
            </w:r>
          </w:p>
        </w:tc>
        <w:tc>
          <w:tcPr>
            <w:tcW w:w="1491" w:type="dxa"/>
          </w:tcPr>
          <w:p w14:paraId="6EDA07F1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095" w:type="dxa"/>
          </w:tcPr>
          <w:p w14:paraId="3D6F8B15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☐</w:t>
            </w:r>
          </w:p>
        </w:tc>
      </w:tr>
      <w:tr w:rsidR="0051662C" w:rsidRPr="00F711EC" w14:paraId="7DE87898" w14:textId="77777777" w:rsidTr="0046262C">
        <w:tc>
          <w:tcPr>
            <w:tcW w:w="340" w:type="dxa"/>
          </w:tcPr>
          <w:p w14:paraId="18CEE4C9" w14:textId="0E284B66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2</w:t>
            </w:r>
          </w:p>
        </w:tc>
        <w:tc>
          <w:tcPr>
            <w:tcW w:w="2178" w:type="dxa"/>
          </w:tcPr>
          <w:p w14:paraId="1A2C9C94" w14:textId="7CF9DE37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Loading and preparing data</w:t>
            </w:r>
          </w:p>
        </w:tc>
        <w:tc>
          <w:tcPr>
            <w:tcW w:w="1490" w:type="dxa"/>
          </w:tcPr>
          <w:p w14:paraId="3C7FA91D" w14:textId="002FE9D4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0887A517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56D517E1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4801F93D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>
              <w:t>X</w:t>
            </w:r>
          </w:p>
        </w:tc>
        <w:tc>
          <w:tcPr>
            <w:tcW w:w="1095" w:type="dxa"/>
          </w:tcPr>
          <w:p w14:paraId="0EC38596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☐</w:t>
            </w:r>
          </w:p>
        </w:tc>
      </w:tr>
      <w:tr w:rsidR="0051662C" w:rsidRPr="00F711EC" w14:paraId="7D62F830" w14:textId="77777777" w:rsidTr="0046262C">
        <w:tc>
          <w:tcPr>
            <w:tcW w:w="340" w:type="dxa"/>
          </w:tcPr>
          <w:p w14:paraId="5CBE8D39" w14:textId="3AE1530F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3</w:t>
            </w:r>
          </w:p>
        </w:tc>
        <w:tc>
          <w:tcPr>
            <w:tcW w:w="2178" w:type="dxa"/>
          </w:tcPr>
          <w:p w14:paraId="5A676CC2" w14:textId="43E25408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Analysis and code</w:t>
            </w:r>
          </w:p>
        </w:tc>
        <w:tc>
          <w:tcPr>
            <w:tcW w:w="1490" w:type="dxa"/>
          </w:tcPr>
          <w:p w14:paraId="4CC42CF6" w14:textId="492A1001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1CFDB515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4C18A6B1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68BFB9C0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>
              <w:t>X</w:t>
            </w:r>
          </w:p>
        </w:tc>
        <w:tc>
          <w:tcPr>
            <w:tcW w:w="1095" w:type="dxa"/>
          </w:tcPr>
          <w:p w14:paraId="1E45F8B5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☒</w:t>
            </w:r>
          </w:p>
        </w:tc>
      </w:tr>
      <w:tr w:rsidR="0051662C" w:rsidRPr="00F711EC" w14:paraId="3101D725" w14:textId="77777777" w:rsidTr="0046262C">
        <w:tc>
          <w:tcPr>
            <w:tcW w:w="340" w:type="dxa"/>
          </w:tcPr>
          <w:p w14:paraId="2BFDC94A" w14:textId="713C3978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4</w:t>
            </w:r>
          </w:p>
        </w:tc>
        <w:tc>
          <w:tcPr>
            <w:tcW w:w="2178" w:type="dxa"/>
          </w:tcPr>
          <w:p w14:paraId="58D851BB" w14:textId="2D658DCD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Maps and charts</w:t>
            </w:r>
          </w:p>
        </w:tc>
        <w:tc>
          <w:tcPr>
            <w:tcW w:w="1490" w:type="dxa"/>
          </w:tcPr>
          <w:p w14:paraId="7DC45C5B" w14:textId="6DB4D3B9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7117FEB3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40930BBE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>
              <w:t>X</w:t>
            </w:r>
          </w:p>
        </w:tc>
        <w:tc>
          <w:tcPr>
            <w:tcW w:w="1491" w:type="dxa"/>
          </w:tcPr>
          <w:p w14:paraId="64365575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095" w:type="dxa"/>
          </w:tcPr>
          <w:p w14:paraId="137956C1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☐</w:t>
            </w:r>
          </w:p>
        </w:tc>
      </w:tr>
      <w:tr w:rsidR="0051662C" w:rsidRPr="00F711EC" w14:paraId="3C4D7CD0" w14:textId="77777777" w:rsidTr="0046262C">
        <w:tc>
          <w:tcPr>
            <w:tcW w:w="340" w:type="dxa"/>
          </w:tcPr>
          <w:p w14:paraId="065DC40D" w14:textId="2E759453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5</w:t>
            </w:r>
          </w:p>
        </w:tc>
        <w:tc>
          <w:tcPr>
            <w:tcW w:w="2178" w:type="dxa"/>
          </w:tcPr>
          <w:p w14:paraId="2EA786A7" w14:textId="72DC3EAF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Desk research and sources</w:t>
            </w:r>
          </w:p>
        </w:tc>
        <w:tc>
          <w:tcPr>
            <w:tcW w:w="1490" w:type="dxa"/>
          </w:tcPr>
          <w:p w14:paraId="6BE570D5" w14:textId="4D2B54DF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5C26961C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>
              <w:t>X</w:t>
            </w:r>
          </w:p>
        </w:tc>
        <w:tc>
          <w:tcPr>
            <w:tcW w:w="1491" w:type="dxa"/>
          </w:tcPr>
          <w:p w14:paraId="4F599E64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3C1E4396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095" w:type="dxa"/>
          </w:tcPr>
          <w:p w14:paraId="7013A27D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☒</w:t>
            </w:r>
          </w:p>
        </w:tc>
      </w:tr>
      <w:tr w:rsidR="0051662C" w:rsidRPr="00F711EC" w14:paraId="23B450BD" w14:textId="77777777" w:rsidTr="0046262C">
        <w:tc>
          <w:tcPr>
            <w:tcW w:w="340" w:type="dxa"/>
          </w:tcPr>
          <w:p w14:paraId="0936E533" w14:textId="6FC804FF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6</w:t>
            </w:r>
          </w:p>
        </w:tc>
        <w:tc>
          <w:tcPr>
            <w:tcW w:w="2178" w:type="dxa"/>
          </w:tcPr>
          <w:p w14:paraId="03BA0485" w14:textId="54D84E0B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Interpreting results</w:t>
            </w:r>
          </w:p>
        </w:tc>
        <w:tc>
          <w:tcPr>
            <w:tcW w:w="1490" w:type="dxa"/>
          </w:tcPr>
          <w:p w14:paraId="124C0456" w14:textId="1263C1D0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094F1C8E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>
              <w:t>X</w:t>
            </w:r>
          </w:p>
        </w:tc>
        <w:tc>
          <w:tcPr>
            <w:tcW w:w="1491" w:type="dxa"/>
          </w:tcPr>
          <w:p w14:paraId="3B0727BD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1C8C4153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095" w:type="dxa"/>
          </w:tcPr>
          <w:p w14:paraId="4BB2C174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☒</w:t>
            </w:r>
          </w:p>
        </w:tc>
      </w:tr>
      <w:tr w:rsidR="0051662C" w:rsidRPr="00F711EC" w14:paraId="658D41EF" w14:textId="77777777" w:rsidTr="0046262C">
        <w:tc>
          <w:tcPr>
            <w:tcW w:w="340" w:type="dxa"/>
          </w:tcPr>
          <w:p w14:paraId="3AAE730E" w14:textId="6774AA76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7</w:t>
            </w:r>
          </w:p>
        </w:tc>
        <w:tc>
          <w:tcPr>
            <w:tcW w:w="2178" w:type="dxa"/>
          </w:tcPr>
          <w:p w14:paraId="578A3515" w14:textId="46CCD259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Recommendation and brief</w:t>
            </w:r>
          </w:p>
        </w:tc>
        <w:tc>
          <w:tcPr>
            <w:tcW w:w="1490" w:type="dxa"/>
          </w:tcPr>
          <w:p w14:paraId="6C2338F9" w14:textId="180EF10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1E4D9A33" w14:textId="4F3EF31A" w:rsidR="0051662C" w:rsidRPr="00F711EC" w:rsidRDefault="001C626C" w:rsidP="00D2031A">
            <w:pPr>
              <w:rPr>
                <w:rFonts w:ascii="EC Square Sans Pro" w:hAnsi="EC Square Sans Pro"/>
              </w:rPr>
            </w:pPr>
            <w:r>
              <w:rPr>
                <w:rFonts w:ascii="EC Square Sans Pro" w:hAnsi="EC Square Sans Pro"/>
              </w:rPr>
              <w:t>X</w:t>
            </w:r>
          </w:p>
        </w:tc>
        <w:tc>
          <w:tcPr>
            <w:tcW w:w="1491" w:type="dxa"/>
          </w:tcPr>
          <w:p w14:paraId="2221662E" w14:textId="3D00FBA5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7659A968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095" w:type="dxa"/>
          </w:tcPr>
          <w:p w14:paraId="68C4EB8C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☐</w:t>
            </w:r>
          </w:p>
        </w:tc>
      </w:tr>
      <w:tr w:rsidR="0051662C" w:rsidRPr="00F711EC" w14:paraId="023CD6DA" w14:textId="77777777" w:rsidTr="0046262C">
        <w:tc>
          <w:tcPr>
            <w:tcW w:w="340" w:type="dxa"/>
          </w:tcPr>
          <w:p w14:paraId="41BDD491" w14:textId="01BC6C94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8</w:t>
            </w:r>
          </w:p>
        </w:tc>
        <w:tc>
          <w:tcPr>
            <w:tcW w:w="2178" w:type="dxa"/>
          </w:tcPr>
          <w:p w14:paraId="77275320" w14:textId="53FA3B32" w:rsidR="0051662C" w:rsidRPr="00DC1727" w:rsidRDefault="0051662C" w:rsidP="00D2031A">
            <w:pPr>
              <w:rPr>
                <w:rFonts w:ascii="EC Square Sans Pro" w:hAnsi="EC Square Sans Pro"/>
                <w:bCs/>
              </w:rPr>
            </w:pPr>
            <w:r w:rsidRPr="00DC1727">
              <w:rPr>
                <w:rFonts w:ascii="EC Square Sans Pro" w:hAnsi="EC Square Sans Pro"/>
                <w:bCs/>
              </w:rPr>
              <w:t>Policy tool</w:t>
            </w:r>
          </w:p>
        </w:tc>
        <w:tc>
          <w:tcPr>
            <w:tcW w:w="1490" w:type="dxa"/>
          </w:tcPr>
          <w:p w14:paraId="3AACE2A5" w14:textId="10415052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157F9CB3" w14:textId="701A590C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491" w:type="dxa"/>
          </w:tcPr>
          <w:p w14:paraId="5BAB40D0" w14:textId="19F1E63C" w:rsidR="0051662C" w:rsidRPr="00F711EC" w:rsidRDefault="001C626C" w:rsidP="00D2031A">
            <w:pPr>
              <w:rPr>
                <w:rFonts w:ascii="EC Square Sans Pro" w:hAnsi="EC Square Sans Pro"/>
              </w:rPr>
            </w:pPr>
            <w:r>
              <w:rPr>
                <w:rFonts w:ascii="EC Square Sans Pro" w:hAnsi="EC Square Sans Pro"/>
              </w:rPr>
              <w:t>X</w:t>
            </w:r>
          </w:p>
        </w:tc>
        <w:tc>
          <w:tcPr>
            <w:tcW w:w="1491" w:type="dxa"/>
          </w:tcPr>
          <w:p w14:paraId="53E257D5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</w:p>
        </w:tc>
        <w:tc>
          <w:tcPr>
            <w:tcW w:w="1095" w:type="dxa"/>
          </w:tcPr>
          <w:p w14:paraId="2D507247" w14:textId="77777777" w:rsidR="0051662C" w:rsidRPr="00F711EC" w:rsidRDefault="0051662C" w:rsidP="00D2031A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☒</w:t>
            </w:r>
          </w:p>
        </w:tc>
      </w:tr>
    </w:tbl>
    <w:p w14:paraId="57998364" w14:textId="77777777" w:rsidR="001C626C" w:rsidRDefault="001C626C">
      <w:pPr>
        <w:rPr>
          <w:rFonts w:ascii="EC Square Sans Pro" w:hAnsi="EC Square Sans Pro"/>
          <w:b/>
        </w:rPr>
      </w:pPr>
    </w:p>
    <w:p w14:paraId="560F53FF" w14:textId="76ACA096" w:rsidR="00DC1727" w:rsidRDefault="00DC1727">
      <w:pPr>
        <w:rPr>
          <w:rFonts w:ascii="EC Square Sans Pro" w:hAnsi="EC Square Sans Pro"/>
          <w:b/>
        </w:rPr>
      </w:pPr>
      <w:r>
        <w:rPr>
          <w:rFonts w:ascii="EC Square Sans Pro" w:hAnsi="EC Square Sans Pro"/>
          <w:b/>
        </w:rPr>
        <w:t>1 Understanding the case and data: The AI summarised the dataset documentation. We checked it against the organisers' catalogue and corrected one point (small rivers are left out below 150 km², not 500).</w:t>
      </w:r>
    </w:p>
    <w:p w14:paraId="7B5E0386" w14:textId="77777777" w:rsidR="0051662C" w:rsidRDefault="0051662C">
      <w:pPr>
        <w:rPr>
          <w:rFonts w:ascii="EC Square Sans Pro" w:hAnsi="EC Square Sans Pro"/>
          <w:b/>
        </w:rPr>
      </w:pPr>
      <w:r>
        <w:t>2 Loading and preparing data: The AI wrote the code to read the files. We listed every file with its source and date.</w:t>
      </w:r>
    </w:p>
    <w:p w14:paraId="60BA1D6B" w14:textId="1CEA272E" w:rsidR="0051662C" w:rsidRDefault="0051662C">
      <w:pPr>
        <w:rPr>
          <w:rFonts w:ascii="EC Square Sans Pro" w:hAnsi="EC Square Sans Pro"/>
          <w:b/>
        </w:rPr>
      </w:pPr>
      <w:r>
        <w:t xml:space="preserve">3 Analysis and code: The AI wrote </w:t>
      </w:r>
      <w:r w:rsidR="005123BD">
        <w:t xml:space="preserve">most of </w:t>
      </w:r>
      <w:r>
        <w:t>the code. We set the definitions: who needs shelter, what counts as a shelter, the distances.</w:t>
      </w:r>
    </w:p>
    <w:p w14:paraId="5F0787E2" w14:textId="77777777" w:rsidR="0051662C" w:rsidRDefault="0051662C">
      <w:pPr>
        <w:rPr>
          <w:rFonts w:ascii="EC Square Sans Pro" w:hAnsi="EC Square Sans Pro"/>
          <w:b/>
        </w:rPr>
      </w:pPr>
      <w:r>
        <w:t>4 Maps and charts: The AI wrote the map and chart code. We chose the classes, colours and the message of each chart.</w:t>
      </w:r>
    </w:p>
    <w:p w14:paraId="3EF4C62A" w14:textId="77777777" w:rsidR="0051662C" w:rsidRDefault="0051662C">
      <w:pPr>
        <w:rPr>
          <w:rFonts w:ascii="EC Square Sans Pro" w:hAnsi="EC Square Sans Pro"/>
          <w:b/>
        </w:rPr>
      </w:pPr>
      <w:r>
        <w:t>5 Desk research and sources: The AI found leads. We kept only sources we opened ourselves.</w:t>
      </w:r>
    </w:p>
    <w:p w14:paraId="4F6303A9" w14:textId="77777777" w:rsidR="0051662C" w:rsidRDefault="0051662C">
      <w:pPr>
        <w:rPr>
          <w:rFonts w:ascii="EC Square Sans Pro" w:hAnsi="EC Square Sans Pro"/>
          <w:b/>
        </w:rPr>
      </w:pPr>
      <w:r>
        <w:t>6 Interpreting results: We asked the AI to attack our conclusions. A person caught its misreading of the mayor's feedback (error 5).</w:t>
      </w:r>
    </w:p>
    <w:p w14:paraId="24905266" w14:textId="77777777" w:rsidR="0051662C" w:rsidRDefault="0051662C">
      <w:pPr>
        <w:rPr>
          <w:rFonts w:ascii="EC Square Sans Pro" w:hAnsi="EC Square Sans Pro"/>
          <w:b/>
        </w:rPr>
      </w:pPr>
      <w:r>
        <w:t>7 Recommendation and brief: The AI helped draft. Every number comes from our own tables.</w:t>
      </w:r>
    </w:p>
    <w:p w14:paraId="4FB5CB07" w14:textId="77777777" w:rsidR="0051662C" w:rsidRDefault="0051662C">
      <w:pPr>
        <w:rPr>
          <w:rFonts w:ascii="EC Square Sans Pro" w:hAnsi="EC Square Sans Pro"/>
          <w:b/>
        </w:rPr>
      </w:pPr>
      <w:r>
        <w:t>8 Policy tool: No AI runs inside the tool. AI reviewers cross-checked every figure against the data and the brief.</w:t>
      </w:r>
    </w:p>
    <w:p w14:paraId="0C3A9952" w14:textId="66DACDBB" w:rsidR="0051662C" w:rsidRDefault="0051662C">
      <w:pPr>
        <w:rPr>
          <w:rFonts w:ascii="EC Square Sans Pro" w:hAnsi="EC Square Sans Pro"/>
          <w:b/>
        </w:rPr>
      </w:pPr>
      <w:r>
        <w:t>The AI laid out options</w:t>
      </w:r>
      <w:r w:rsidR="001C626C">
        <w:t>. W</w:t>
      </w:r>
      <w:r>
        <w:t>e decided the definitions, the shelter rules and the recommendations.</w:t>
      </w:r>
    </w:p>
    <w:p w14:paraId="730B207D" w14:textId="21234999" w:rsidR="00375E98" w:rsidRDefault="00DC1727">
      <w:pPr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</w:pPr>
      <w:r w:rsidRPr="00DC1727"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  <w:t xml:space="preserve">2. </w:t>
      </w:r>
      <w:r w:rsidR="00592F7E" w:rsidRPr="00DC1727"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  <w:t>Where did AI make the biggest difference to your work, and where did it let you down most?</w:t>
      </w:r>
    </w:p>
    <w:p w14:paraId="74608356" w14:textId="131D5174" w:rsidR="00921EE3" w:rsidRPr="00921EE3" w:rsidRDefault="00921EE3">
      <w:pPr>
        <w:rPr>
          <w:rFonts w:ascii="EC Square Sans Pro" w:hAnsi="EC Square Sans Pro"/>
        </w:rPr>
      </w:pPr>
      <w:r w:rsidRPr="00921EE3">
        <w:rPr>
          <w:rFonts w:ascii="EC Square Sans Pro" w:hAnsi="EC Square Sans Pro"/>
        </w:rPr>
        <w:t>3-4 sentences</w:t>
      </w:r>
    </w:p>
    <w:p w14:paraId="476F0E63" w14:textId="77777777" w:rsidR="00DC1727" w:rsidRDefault="00DC1727">
      <w:pPr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</w:pPr>
      <w:r>
        <w:t>It let us analyse the organisers' data, build the tool and check every number in two days. It let us down with confident text that was wrong (errors 1 to 4). What saved us was an independent recomputation and a person re-reading against the source.</w:t>
      </w:r>
    </w:p>
    <w:p w14:paraId="1388DADC" w14:textId="77777777" w:rsidR="00DC1727" w:rsidRDefault="00DC1727">
      <w:pPr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</w:pPr>
      <w:r>
        <w:t>Q1, who the water reached: the AI wrote the code crossing the satellite flood maps with the population grid; we chose the maps, the zone and how to count people.</w:t>
      </w:r>
    </w:p>
    <w:p w14:paraId="0A1D9461" w14:textId="77777777" w:rsidR="00DC1727" w:rsidRPr="00DC1727" w:rsidRDefault="00DC1727">
      <w:pPr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</w:pPr>
      <w:r>
        <w:t>Q2, what has been done since: the AI found leads in the three countries; we opened every source and kept only what it confirms.</w:t>
      </w:r>
    </w:p>
    <w:p w14:paraId="3F18A718" w14:textId="77777777" w:rsidR="00921EE3" w:rsidRPr="00921EE3" w:rsidRDefault="00921EE3">
      <w:pPr>
        <w:rPr>
          <w:rFonts w:ascii="EC Square Sans Pro" w:hAnsi="EC Square Sans Pro"/>
        </w:rPr>
      </w:pPr>
      <w:r>
        <w:t>Q3, can we shelter them: the AI wrote the distance and capacity code; we defined who needs shelter and what counts as a shelter, and caught its first count (error 1).</w:t>
      </w:r>
    </w:p>
    <w:p w14:paraId="2FCF286C" w14:textId="77777777" w:rsidR="00921EE3" w:rsidRPr="00921EE3" w:rsidRDefault="00921EE3">
      <w:pPr>
        <w:rPr>
          <w:rFonts w:ascii="EC Square Sans Pro" w:hAnsi="EC Square Sans Pro"/>
        </w:rPr>
      </w:pPr>
      <w:r>
        <w:t>Q4, still exposed and first action: the AI drafted options; we chose the three recommendations from the case and the mayor of Verviers' feedback (error 5).</w:t>
      </w:r>
    </w:p>
    <w:p w14:paraId="0CEA5D91" w14:textId="35C852FB" w:rsidR="00375E98" w:rsidRPr="00DC1727" w:rsidRDefault="00DC1727" w:rsidP="00DC1727">
      <w:pPr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</w:pPr>
      <w:r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  <w:t>3</w:t>
      </w:r>
      <w:r w:rsidR="00592F7E" w:rsidRPr="00DC1727">
        <w:rPr>
          <w:rFonts w:ascii="EC Square Sans Pro" w:eastAsiaTheme="minorHAnsi" w:hAnsi="EC Square Sans Pro" w:cstheme="minorBidi"/>
          <w:b/>
          <w:bCs/>
          <w:color w:val="183E91"/>
          <w:sz w:val="24"/>
          <w:szCs w:val="24"/>
          <w:lang w:val="en-GB" w:eastAsia="en-US"/>
        </w:rPr>
        <w:t>. Where the AI got it wrong</w:t>
      </w:r>
    </w:p>
    <w:p w14:paraId="16143B5A" w14:textId="7BDB6ECB" w:rsidR="00375E98" w:rsidRPr="00F711EC" w:rsidRDefault="00592F7E">
      <w:pPr>
        <w:rPr>
          <w:rFonts w:ascii="EC Square Sans Pro" w:hAnsi="EC Square Sans Pro"/>
        </w:rPr>
      </w:pPr>
      <w:r w:rsidRPr="00F711EC">
        <w:rPr>
          <w:rFonts w:ascii="EC Square Sans Pro" w:hAnsi="EC Square Sans Pro"/>
        </w:rPr>
        <w:t xml:space="preserve">Add a line as soon as you spot an AI error, weak assumption or unverified claim, up to five.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2"/>
        <w:gridCol w:w="850"/>
        <w:gridCol w:w="3676"/>
        <w:gridCol w:w="4404"/>
      </w:tblGrid>
      <w:tr w:rsidR="00D606EF" w:rsidRPr="00F711EC" w14:paraId="686923B4" w14:textId="77777777" w:rsidTr="00D606EF">
        <w:trPr>
          <w:tblHeader/>
        </w:trPr>
        <w:tc>
          <w:tcPr>
            <w:tcW w:w="392" w:type="dxa"/>
            <w:shd w:val="clear" w:color="auto" w:fill="F2F2F2"/>
          </w:tcPr>
          <w:p w14:paraId="21359D9A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#</w:t>
            </w:r>
          </w:p>
        </w:tc>
        <w:tc>
          <w:tcPr>
            <w:tcW w:w="850" w:type="dxa"/>
            <w:shd w:val="clear" w:color="auto" w:fill="F2F2F2"/>
          </w:tcPr>
          <w:p w14:paraId="20EBCF60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Stage</w:t>
            </w:r>
          </w:p>
        </w:tc>
        <w:tc>
          <w:tcPr>
            <w:tcW w:w="3676" w:type="dxa"/>
            <w:shd w:val="clear" w:color="auto" w:fill="F2F2F2"/>
          </w:tcPr>
          <w:p w14:paraId="117F52B8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What went wrong (one line)</w:t>
            </w:r>
          </w:p>
        </w:tc>
        <w:tc>
          <w:tcPr>
            <w:tcW w:w="4404" w:type="dxa"/>
            <w:shd w:val="clear" w:color="auto" w:fill="F2F2F2"/>
          </w:tcPr>
          <w:p w14:paraId="5C952333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How you noticed (one line)</w:t>
            </w:r>
          </w:p>
        </w:tc>
      </w:tr>
      <w:tr w:rsidR="00D606EF" w:rsidRPr="00F711EC" w14:paraId="03836D0D" w14:textId="77777777" w:rsidTr="00D606EF">
        <w:tc>
          <w:tcPr>
            <w:tcW w:w="392" w:type="dxa"/>
          </w:tcPr>
          <w:p w14:paraId="248B904D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1</w:t>
            </w:r>
          </w:p>
        </w:tc>
        <w:tc>
          <w:tcPr>
            <w:tcW w:w="850" w:type="dxa"/>
          </w:tcPr>
          <w:p w14:paraId="192BA0A2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Analysis</w:t>
            </w:r>
          </w:p>
        </w:tc>
        <w:tc>
          <w:tcPr>
            <w:tcW w:w="3676" w:type="dxa"/>
          </w:tcPr>
          <w:p w14:paraId="39BE2558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The first shelter count said 238,449 people in Liège: it counted the whole flood zone.</w:t>
            </w:r>
          </w:p>
        </w:tc>
        <w:tc>
          <w:tcPr>
            <w:tcW w:w="4404" w:type="dxa"/>
          </w:tcPr>
          <w:p w14:paraId="4EAB672D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Q1 counts 1,356 for the same place. Rerun on Q1's people: 37 % within 500 m.</w:t>
            </w:r>
          </w:p>
        </w:tc>
      </w:tr>
      <w:tr w:rsidR="00D606EF" w:rsidRPr="00F711EC" w14:paraId="6B6579B9" w14:textId="77777777" w:rsidTr="00D606EF">
        <w:tc>
          <w:tcPr>
            <w:tcW w:w="392" w:type="dxa"/>
          </w:tcPr>
          <w:p w14:paraId="63FB4484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2</w:t>
            </w:r>
          </w:p>
        </w:tc>
        <w:tc>
          <w:tcPr>
            <w:tcW w:w="850" w:type="dxa"/>
          </w:tcPr>
          <w:p w14:paraId="39807005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Policy tool</w:t>
            </w:r>
          </w:p>
        </w:tc>
        <w:tc>
          <w:tcPr>
            <w:tcW w:w="3676" w:type="dxa"/>
          </w:tcPr>
          <w:p w14:paraId="0F563128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The tool said Liège had "the most people reached"; Venlo–Roermond has more.</w:t>
            </w:r>
          </w:p>
        </w:tc>
        <w:tc>
          <w:tcPr>
            <w:tcW w:w="4404" w:type="dxa"/>
          </w:tcPr>
          <w:p w14:paraId="78A88DFD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An AI reviewer compared each sentence with the data; we checked it.</w:t>
            </w:r>
          </w:p>
        </w:tc>
      </w:tr>
      <w:tr w:rsidR="00D606EF" w:rsidRPr="00F711EC" w14:paraId="2EA276D5" w14:textId="77777777" w:rsidTr="00D606EF">
        <w:tc>
          <w:tcPr>
            <w:tcW w:w="392" w:type="dxa"/>
          </w:tcPr>
          <w:p w14:paraId="2EFBAF03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3</w:t>
            </w:r>
          </w:p>
        </w:tc>
        <w:tc>
          <w:tcPr>
            <w:tcW w:w="850" w:type="dxa"/>
          </w:tcPr>
          <w:p w14:paraId="0875C2DC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Desk research</w:t>
            </w:r>
          </w:p>
        </w:tc>
        <w:tc>
          <w:tcPr>
            <w:tcW w:w="3676" w:type="dxa"/>
          </w:tcPr>
          <w:p w14:paraId="28C13150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Two amounts (€31 M, €685 M) had no source.</w:t>
            </w:r>
          </w:p>
        </w:tc>
        <w:tc>
          <w:tcPr>
            <w:tcW w:w="4404" w:type="dxa"/>
          </w:tcPr>
          <w:p w14:paraId="168D972B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A source check found neither; we removed both.</w:t>
            </w:r>
          </w:p>
        </w:tc>
      </w:tr>
      <w:tr w:rsidR="00D606EF" w:rsidRPr="00F711EC" w14:paraId="66082738" w14:textId="77777777" w:rsidTr="00D606EF">
        <w:tc>
          <w:tcPr>
            <w:tcW w:w="392" w:type="dxa"/>
          </w:tcPr>
          <w:p w14:paraId="29B5A4A5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4</w:t>
            </w:r>
          </w:p>
        </w:tc>
        <w:tc>
          <w:tcPr>
            <w:tcW w:w="850" w:type="dxa"/>
          </w:tcPr>
          <w:p w14:paraId="387A0A8F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Analysis</w:t>
            </w:r>
          </w:p>
        </w:tc>
        <w:tc>
          <w:tcPr>
            <w:tcW w:w="3676" w:type="dxa"/>
          </w:tcPr>
          <w:p w14:paraId="3CF3E7C4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Two runs gave Liège 23 % and 37 %: one read only the Belgian building file.</w:t>
            </w:r>
          </w:p>
        </w:tc>
        <w:tc>
          <w:tcPr>
            <w:tcW w:w="4404" w:type="dxa"/>
          </w:tcPr>
          <w:p w14:paraId="740F1F8B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We traced it to the files read and kept all three countries, as Anna's area is cross-border.</w:t>
            </w:r>
          </w:p>
        </w:tc>
      </w:tr>
      <w:tr w:rsidR="00D606EF" w:rsidRPr="00F711EC" w14:paraId="4212A210" w14:textId="77777777" w:rsidTr="00D606EF">
        <w:tc>
          <w:tcPr>
            <w:tcW w:w="392" w:type="dxa"/>
          </w:tcPr>
          <w:p w14:paraId="61D57B64" w14:textId="77777777" w:rsidR="00D606EF" w:rsidRPr="00F711EC" w:rsidRDefault="00D606EF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5</w:t>
            </w:r>
          </w:p>
        </w:tc>
        <w:tc>
          <w:tcPr>
            <w:tcW w:w="850" w:type="dxa"/>
          </w:tcPr>
          <w:p w14:paraId="55EB9952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Interpreting</w:t>
            </w:r>
          </w:p>
        </w:tc>
        <w:tc>
          <w:tcPr>
            <w:tcW w:w="3676" w:type="dxa"/>
          </w:tcPr>
          <w:p w14:paraId="4A65D181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Our notes said the mayor wanted emergency services to know what to do; he meant the gap is before the water.</w:t>
            </w:r>
          </w:p>
        </w:tc>
        <w:tc>
          <w:tcPr>
            <w:tcW w:w="4404" w:type="dxa"/>
          </w:tcPr>
          <w:p w14:paraId="3F231F39" w14:textId="77777777" w:rsidR="00D606EF" w:rsidRPr="00F711EC" w:rsidRDefault="00D606EF">
            <w:pPr>
              <w:rPr>
                <w:rFonts w:ascii="EC Square Sans Pro" w:hAnsi="EC Square Sans Pro"/>
              </w:rPr>
            </w:pPr>
            <w:r>
              <w:t>A person re-read the note against what was said; the call to action now comes before the water.</w:t>
            </w:r>
          </w:p>
        </w:tc>
      </w:tr>
    </w:tbl>
    <w:p w14:paraId="5FE01FA5" w14:textId="74FEC10C" w:rsidR="00375E98" w:rsidRPr="00DC1727" w:rsidRDefault="00B102E9">
      <w:pPr>
        <w:pStyle w:val="Heading2"/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</w:pPr>
      <w:r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4.</w:t>
      </w:r>
      <w:r w:rsidR="00592F7E" w:rsidRPr="00DC1727"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 xml:space="preserve"> Three key prompts</w:t>
      </w:r>
    </w:p>
    <w:p w14:paraId="342AE2FF" w14:textId="4C48AC83" w:rsidR="00375E98" w:rsidRPr="00F711EC" w:rsidRDefault="00592F7E">
      <w:pPr>
        <w:rPr>
          <w:rFonts w:ascii="EC Square Sans Pro" w:hAnsi="EC Square Sans Pro"/>
        </w:rPr>
      </w:pPr>
      <w:r w:rsidRPr="00F711EC">
        <w:rPr>
          <w:rFonts w:ascii="EC Square Sans Pro" w:hAnsi="EC Square Sans Pro"/>
        </w:rPr>
        <w:t xml:space="preserve">The three prompts that moved your work forward most.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66"/>
        <w:gridCol w:w="3637"/>
        <w:gridCol w:w="966"/>
        <w:gridCol w:w="3790"/>
      </w:tblGrid>
      <w:tr w:rsidR="00375E98" w:rsidRPr="00F711EC" w14:paraId="7BCC45E8" w14:textId="77777777">
        <w:trPr>
          <w:tblHeader/>
        </w:trPr>
        <w:tc>
          <w:tcPr>
            <w:tcW w:w="966" w:type="dxa"/>
            <w:shd w:val="clear" w:color="auto" w:fill="F2F2F2"/>
          </w:tcPr>
          <w:p w14:paraId="6C53133F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#</w:t>
            </w:r>
          </w:p>
        </w:tc>
        <w:tc>
          <w:tcPr>
            <w:tcW w:w="3637" w:type="dxa"/>
            <w:shd w:val="clear" w:color="auto" w:fill="F2F2F2"/>
          </w:tcPr>
          <w:p w14:paraId="4A164415" w14:textId="771556BA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 xml:space="preserve">Prompt </w:t>
            </w:r>
          </w:p>
        </w:tc>
        <w:tc>
          <w:tcPr>
            <w:tcW w:w="966" w:type="dxa"/>
            <w:shd w:val="clear" w:color="auto" w:fill="F2F2F2"/>
          </w:tcPr>
          <w:p w14:paraId="533EBE8E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Tool</w:t>
            </w:r>
          </w:p>
        </w:tc>
        <w:tc>
          <w:tcPr>
            <w:tcW w:w="3790" w:type="dxa"/>
            <w:shd w:val="clear" w:color="auto" w:fill="F2F2F2"/>
          </w:tcPr>
          <w:p w14:paraId="29214121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Why it worked (one line)</w:t>
            </w:r>
          </w:p>
        </w:tc>
      </w:tr>
      <w:tr w:rsidR="00375E98" w:rsidRPr="00F711EC" w14:paraId="6086E6DE" w14:textId="77777777">
        <w:tc>
          <w:tcPr>
            <w:tcW w:w="966" w:type="dxa"/>
          </w:tcPr>
          <w:p w14:paraId="66A2DAF4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1</w:t>
            </w:r>
          </w:p>
        </w:tc>
        <w:tc>
          <w:tcPr>
            <w:tcW w:w="3637" w:type="dxa"/>
          </w:tcPr>
          <w:p w14:paraId="10B69E48" w14:textId="75120461" w:rsidR="00375E98" w:rsidRPr="00F711EC" w:rsidRDefault="00375E98">
            <w:pPr>
              <w:rPr>
                <w:rFonts w:ascii="EC Square Sans Pro" w:hAnsi="EC Square Sans Pro"/>
              </w:rPr>
            </w:pPr>
            <w:r>
              <w:t xml:space="preserve">"Audit the whole </w:t>
            </w:r>
            <w:r w:rsidR="001C626C">
              <w:t>notebook and files</w:t>
            </w:r>
            <w:r>
              <w:t xml:space="preserve">; look </w:t>
            </w:r>
            <w:r w:rsidR="001C626C">
              <w:t xml:space="preserve">and ask </w:t>
            </w:r>
            <w:r>
              <w:t>before you modify anything."</w:t>
            </w:r>
          </w:p>
        </w:tc>
        <w:tc>
          <w:tcPr>
            <w:tcW w:w="966" w:type="dxa"/>
          </w:tcPr>
          <w:p w14:paraId="48E2E940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Claude Code</w:t>
            </w:r>
          </w:p>
        </w:tc>
        <w:tc>
          <w:tcPr>
            <w:tcW w:w="3790" w:type="dxa"/>
          </w:tcPr>
          <w:p w14:paraId="441B25D3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A full read first showed the app and the web page told different stories.</w:t>
            </w:r>
          </w:p>
        </w:tc>
      </w:tr>
      <w:tr w:rsidR="00375E98" w:rsidRPr="00F711EC" w14:paraId="196380EE" w14:textId="77777777">
        <w:tc>
          <w:tcPr>
            <w:tcW w:w="966" w:type="dxa"/>
          </w:tcPr>
          <w:p w14:paraId="3253BCF9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2</w:t>
            </w:r>
          </w:p>
        </w:tc>
        <w:tc>
          <w:tcPr>
            <w:tcW w:w="3637" w:type="dxa"/>
          </w:tcPr>
          <w:p w14:paraId="51856CA1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"Look at the slides and the case: Anna, crisis coordinator. Look at Q1 to Q4."</w:t>
            </w:r>
          </w:p>
        </w:tc>
        <w:tc>
          <w:tcPr>
            <w:tcW w:w="966" w:type="dxa"/>
          </w:tcPr>
          <w:p w14:paraId="06A543F8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Claude Code</w:t>
            </w:r>
          </w:p>
        </w:tc>
        <w:tc>
          <w:tcPr>
            <w:tcW w:w="3790" w:type="dxa"/>
          </w:tcPr>
          <w:p w14:paraId="0D2D2EA7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The case text settled which shelter definition was right (error 1).</w:t>
            </w:r>
          </w:p>
        </w:tc>
      </w:tr>
      <w:tr w:rsidR="00375E98" w:rsidRPr="00F711EC" w14:paraId="5C667E4D" w14:textId="77777777">
        <w:tc>
          <w:tcPr>
            <w:tcW w:w="966" w:type="dxa"/>
          </w:tcPr>
          <w:p w14:paraId="1955F026" w14:textId="77777777" w:rsidR="00375E98" w:rsidRPr="00F711EC" w:rsidRDefault="00592F7E">
            <w:pPr>
              <w:rPr>
                <w:rFonts w:ascii="EC Square Sans Pro" w:hAnsi="EC Square Sans Pro"/>
              </w:rPr>
            </w:pPr>
            <w:r w:rsidRPr="00F711EC">
              <w:rPr>
                <w:rFonts w:ascii="EC Square Sans Pro" w:hAnsi="EC Square Sans Pro"/>
              </w:rPr>
              <w:t>3</w:t>
            </w:r>
          </w:p>
        </w:tc>
        <w:tc>
          <w:tcPr>
            <w:tcW w:w="3637" w:type="dxa"/>
          </w:tcPr>
          <w:p w14:paraId="10EA9270" w14:textId="2410D77E" w:rsidR="00375E98" w:rsidRPr="00F711EC" w:rsidRDefault="00375E98">
            <w:pPr>
              <w:rPr>
                <w:rFonts w:ascii="EC Square Sans Pro" w:hAnsi="EC Square Sans Pro"/>
              </w:rPr>
            </w:pPr>
            <w:r>
              <w:t xml:space="preserve">"Send agents to verify each file and each number, compare, </w:t>
            </w:r>
            <w:r w:rsidR="001C626C">
              <w:t xml:space="preserve">make you a feedback and we will </w:t>
            </w:r>
            <w:r>
              <w:t>correct and fix."</w:t>
            </w:r>
          </w:p>
        </w:tc>
        <w:tc>
          <w:tcPr>
            <w:tcW w:w="966" w:type="dxa"/>
          </w:tcPr>
          <w:p w14:paraId="120081BF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Claude Code</w:t>
            </w:r>
          </w:p>
        </w:tc>
        <w:tc>
          <w:tcPr>
            <w:tcW w:w="3790" w:type="dxa"/>
          </w:tcPr>
          <w:p w14:paraId="387E3290" w14:textId="77777777" w:rsidR="00375E98" w:rsidRPr="00F711EC" w:rsidRDefault="00375E98">
            <w:pPr>
              <w:rPr>
                <w:rFonts w:ascii="EC Square Sans Pro" w:hAnsi="EC Square Sans Pro"/>
              </w:rPr>
            </w:pPr>
            <w:r>
              <w:t>Independent reviewers found errors 2 and 3.</w:t>
            </w:r>
          </w:p>
        </w:tc>
      </w:tr>
    </w:tbl>
    <w:p w14:paraId="63082E75" w14:textId="0FF41A95" w:rsidR="00375E98" w:rsidRDefault="00B102E9">
      <w:pPr>
        <w:pStyle w:val="Heading2"/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</w:pPr>
      <w:r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5</w:t>
      </w:r>
      <w:r w:rsidR="00592F7E" w:rsidRPr="00DC1727"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. How you verified</w:t>
      </w:r>
      <w:r w:rsidR="00DC1727"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 xml:space="preserve"> the results</w:t>
      </w:r>
    </w:p>
    <w:p w14:paraId="249CCC27" w14:textId="23645D7A" w:rsidR="00F0652C" w:rsidRPr="00F0652C" w:rsidRDefault="00F0652C" w:rsidP="00F0652C">
      <w:pPr>
        <w:rPr>
          <w:rFonts w:ascii="EC Square Sans Pro" w:hAnsi="EC Square Sans Pro"/>
        </w:rPr>
      </w:pPr>
      <w:r w:rsidRPr="00F0652C">
        <w:rPr>
          <w:rFonts w:ascii="EC Square Sans Pro" w:hAnsi="EC Square Sans Pro"/>
        </w:rPr>
        <w:t>How did you check the AI answers or AI-assisted results?</w:t>
      </w:r>
    </w:p>
    <w:p w14:paraId="41AEA722" w14:textId="4E61FE1C" w:rsidR="00375E98" w:rsidRDefault="00375E98" w:rsidP="00DC1727">
      <w:pPr>
        <w:rPr>
          <w:rFonts w:ascii="EC Square Sans Pro" w:hAnsi="EC Square Sans Pro"/>
        </w:rPr>
      </w:pPr>
      <w:r>
        <w:t>A separate notebook recomputes the figures on the organisers' data; an automatic test checks they match.</w:t>
      </w:r>
    </w:p>
    <w:p w14:paraId="2B5BE46C" w14:textId="77777777" w:rsidR="00607BDB" w:rsidRPr="00F711EC" w:rsidRDefault="00607BDB" w:rsidP="00DC1727">
      <w:pPr>
        <w:rPr>
          <w:rFonts w:ascii="EC Square Sans Pro" w:hAnsi="EC Square Sans Pro"/>
        </w:rPr>
      </w:pPr>
      <w:r>
        <w:t>A script flags any number in a document that no longer matches our tables.</w:t>
      </w:r>
    </w:p>
    <w:p w14:paraId="394E95DF" w14:textId="77777777" w:rsidR="00F0652C" w:rsidRPr="00F0652C" w:rsidRDefault="00F0652C" w:rsidP="00F0652C">
      <w:pPr>
        <w:rPr>
          <w:rFonts w:ascii="EC Square Sans Pro" w:hAnsi="EC Square Sans Pro"/>
        </w:rPr>
      </w:pPr>
      <w:r>
        <w:t>Every change of method is written down with its date and reason.</w:t>
      </w:r>
    </w:p>
    <w:p w14:paraId="644EACB3" w14:textId="4E1DFCD7" w:rsidR="00375E98" w:rsidRPr="00F0652C" w:rsidRDefault="00B102E9">
      <w:pPr>
        <w:pStyle w:val="Heading2"/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</w:pPr>
      <w:r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6</w:t>
      </w:r>
      <w:r w:rsidR="00592F7E" w:rsidRPr="00F0652C">
        <w:rPr>
          <w:rFonts w:ascii="EC Square Sans Pro" w:eastAsiaTheme="minorHAnsi" w:hAnsi="EC Square Sans Pro" w:cstheme="minorBidi"/>
          <w:bCs/>
          <w:color w:val="183E91"/>
          <w:sz w:val="24"/>
          <w:szCs w:val="24"/>
          <w:lang w:val="en-GB" w:eastAsia="en-US"/>
        </w:rPr>
        <w:t>. Limits and uncertainty</w:t>
      </w:r>
    </w:p>
    <w:p w14:paraId="394437B4" w14:textId="001DFCDA" w:rsidR="00375E98" w:rsidRPr="00F711EC" w:rsidRDefault="00592F7E">
      <w:pPr>
        <w:rPr>
          <w:rFonts w:ascii="EC Square Sans Pro" w:hAnsi="EC Square Sans Pro"/>
        </w:rPr>
      </w:pPr>
      <w:r w:rsidRPr="00F711EC">
        <w:rPr>
          <w:rFonts w:ascii="EC Square Sans Pro" w:hAnsi="EC Square Sans Pro"/>
        </w:rPr>
        <w:t>What in your findings is still unverified or uncertain</w:t>
      </w:r>
      <w:r w:rsidR="00921EE3">
        <w:rPr>
          <w:rFonts w:ascii="EC Square Sans Pro" w:hAnsi="EC Square Sans Pro"/>
        </w:rPr>
        <w:t>?</w:t>
      </w:r>
    </w:p>
    <w:p w14:paraId="16D84F4D" w14:textId="77777777" w:rsidR="00375E98" w:rsidRPr="00F711EC" w:rsidRDefault="00592F7E">
      <w:pPr>
        <w:rPr>
          <w:rFonts w:ascii="EC Square Sans Pro" w:hAnsi="EC Square Sans Pro"/>
        </w:rPr>
      </w:pPr>
      <w:r>
        <w:t>Satellite maps show the water when the satellite passed, not at the peak.</w:t>
      </w:r>
    </w:p>
    <w:p w14:paraId="0366F4CC" w14:textId="77777777" w:rsidR="00375E98" w:rsidRPr="00F711EC" w:rsidRDefault="00592F7E">
      <w:pPr>
        <w:rPr>
          <w:rFonts w:ascii="EC Square Sans Pro" w:hAnsi="EC Square Sans Pro"/>
        </w:rPr>
      </w:pPr>
      <w:r>
        <w:t>A "shelter" is a proxy (a non-residential building outside the flood zone), reached in a straight line.</w:t>
      </w:r>
    </w:p>
    <w:p w14:paraId="1FC9F5F3" w14:textId="77777777" w:rsidR="00375E98" w:rsidRPr="00F711EC" w:rsidRDefault="00592F7E">
      <w:pPr>
        <w:rPr>
          <w:rFonts w:ascii="EC Square Sans Pro" w:hAnsi="EC Square Sans Pro"/>
        </w:rPr>
      </w:pPr>
      <w:r>
        <w:t>The maps are scenarios, not a forecast of the next hours.</w:t>
      </w:r>
    </w:p>
    <w:p w14:paraId="21ED3BD4" w14:textId="77777777" w:rsidR="00375E98" w:rsidRPr="00F711EC" w:rsidRDefault="00592F7E">
      <w:pPr>
        <w:rPr>
          <w:rFonts w:ascii="EC Square Sans Pro" w:hAnsi="EC Square Sans Pro"/>
        </w:rPr>
      </w:pPr>
      <w:r>
        <w:t>Part of our checking was AI reviewing AI; we made the final calls, but may share some of its blind spots.</w:t>
      </w:r>
    </w:p>
    <w:sectPr w:rsidR="00375E98" w:rsidRPr="00F711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C Square Sans Pro">
    <w:altName w:val="Calibri"/>
    <w:charset w:val="00"/>
    <w:family w:val="swiss"/>
    <w:pitch w:val="variable"/>
    <w:sig w:usb0="2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D3D1D"/>
    <w:multiLevelType w:val="hybridMultilevel"/>
    <w:tmpl w:val="35FC4CCA"/>
    <w:lvl w:ilvl="0" w:tplc="517A2892">
      <w:start w:val="1"/>
      <w:numFmt w:val="bullet"/>
      <w:lvlText w:val="•"/>
      <w:lvlJc w:val="left"/>
      <w:pPr>
        <w:ind w:left="720" w:hanging="360"/>
      </w:pPr>
    </w:lvl>
    <w:lvl w:ilvl="1" w:tplc="EF9CD808">
      <w:start w:val="1"/>
      <w:numFmt w:val="bullet"/>
      <w:lvlText w:val="o"/>
      <w:lvlJc w:val="left"/>
      <w:pPr>
        <w:ind w:left="1440" w:hanging="360"/>
      </w:pPr>
    </w:lvl>
    <w:lvl w:ilvl="2" w:tplc="2E2A69A6">
      <w:start w:val="1"/>
      <w:numFmt w:val="bullet"/>
      <w:lvlText w:val="▪"/>
      <w:lvlJc w:val="left"/>
      <w:pPr>
        <w:ind w:left="2160" w:hanging="360"/>
      </w:pPr>
    </w:lvl>
    <w:lvl w:ilvl="3" w:tplc="78F0FE92">
      <w:start w:val="1"/>
      <w:numFmt w:val="bullet"/>
      <w:lvlText w:val="•"/>
      <w:lvlJc w:val="left"/>
      <w:pPr>
        <w:ind w:left="2880" w:hanging="360"/>
      </w:pPr>
    </w:lvl>
    <w:lvl w:ilvl="4" w:tplc="E42AA808">
      <w:start w:val="1"/>
      <w:numFmt w:val="bullet"/>
      <w:lvlText w:val="o"/>
      <w:lvlJc w:val="left"/>
      <w:pPr>
        <w:ind w:left="3600" w:hanging="360"/>
      </w:pPr>
    </w:lvl>
    <w:lvl w:ilvl="5" w:tplc="E432FE5C">
      <w:start w:val="1"/>
      <w:numFmt w:val="bullet"/>
      <w:lvlText w:val="▪"/>
      <w:lvlJc w:val="left"/>
      <w:pPr>
        <w:ind w:left="4320" w:hanging="360"/>
      </w:pPr>
    </w:lvl>
    <w:lvl w:ilvl="6" w:tplc="AF7CBAF0">
      <w:start w:val="1"/>
      <w:numFmt w:val="bullet"/>
      <w:lvlText w:val="•"/>
      <w:lvlJc w:val="left"/>
      <w:pPr>
        <w:ind w:left="5040" w:hanging="360"/>
      </w:pPr>
    </w:lvl>
    <w:lvl w:ilvl="7" w:tplc="009849D6">
      <w:start w:val="1"/>
      <w:numFmt w:val="bullet"/>
      <w:lvlText w:val="o"/>
      <w:lvlJc w:val="left"/>
      <w:pPr>
        <w:ind w:left="5760" w:hanging="360"/>
      </w:pPr>
    </w:lvl>
    <w:lvl w:ilvl="8" w:tplc="ED3005C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181530"/>
    <w:multiLevelType w:val="hybridMultilevel"/>
    <w:tmpl w:val="EA0A1728"/>
    <w:lvl w:ilvl="0" w:tplc="A29A7122">
      <w:start w:val="1"/>
      <w:numFmt w:val="decimal"/>
      <w:lvlText w:val="%1."/>
      <w:lvlJc w:val="left"/>
      <w:pPr>
        <w:ind w:left="720" w:hanging="360"/>
      </w:pPr>
    </w:lvl>
    <w:lvl w:ilvl="1" w:tplc="B49AEE38">
      <w:start w:val="1"/>
      <w:numFmt w:val="lowerLetter"/>
      <w:lvlText w:val="%2."/>
      <w:lvlJc w:val="left"/>
      <w:pPr>
        <w:ind w:left="1440" w:hanging="360"/>
      </w:pPr>
    </w:lvl>
    <w:lvl w:ilvl="2" w:tplc="8A2AEA40">
      <w:start w:val="1"/>
      <w:numFmt w:val="lowerRoman"/>
      <w:lvlText w:val="%3."/>
      <w:lvlJc w:val="left"/>
      <w:pPr>
        <w:ind w:left="2160" w:hanging="360"/>
      </w:pPr>
    </w:lvl>
    <w:lvl w:ilvl="3" w:tplc="434C0980">
      <w:start w:val="1"/>
      <w:numFmt w:val="decimal"/>
      <w:lvlText w:val="%4."/>
      <w:lvlJc w:val="left"/>
      <w:pPr>
        <w:ind w:left="2880" w:hanging="360"/>
      </w:pPr>
    </w:lvl>
    <w:lvl w:ilvl="4" w:tplc="B7BC3A5C">
      <w:start w:val="1"/>
      <w:numFmt w:val="lowerLetter"/>
      <w:lvlText w:val="%5."/>
      <w:lvlJc w:val="left"/>
      <w:pPr>
        <w:ind w:left="3600" w:hanging="360"/>
      </w:pPr>
    </w:lvl>
    <w:lvl w:ilvl="5" w:tplc="2A28AB98">
      <w:start w:val="1"/>
      <w:numFmt w:val="lowerRoman"/>
      <w:lvlText w:val="%6."/>
      <w:lvlJc w:val="left"/>
      <w:pPr>
        <w:ind w:left="4320" w:hanging="360"/>
      </w:pPr>
    </w:lvl>
    <w:lvl w:ilvl="6" w:tplc="7AEC2FAC">
      <w:start w:val="1"/>
      <w:numFmt w:val="decimal"/>
      <w:lvlText w:val="%7."/>
      <w:lvlJc w:val="left"/>
      <w:pPr>
        <w:ind w:left="5040" w:hanging="360"/>
      </w:pPr>
    </w:lvl>
    <w:lvl w:ilvl="7" w:tplc="35E8913A">
      <w:start w:val="1"/>
      <w:numFmt w:val="lowerLetter"/>
      <w:lvlText w:val="%8."/>
      <w:lvlJc w:val="left"/>
      <w:pPr>
        <w:ind w:left="5760" w:hanging="360"/>
      </w:pPr>
    </w:lvl>
    <w:lvl w:ilvl="8" w:tplc="E4B20876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5FEB03EB"/>
    <w:multiLevelType w:val="hybridMultilevel"/>
    <w:tmpl w:val="FE6E50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184845">
    <w:abstractNumId w:val="0"/>
  </w:num>
  <w:num w:numId="2" w16cid:durableId="320155265">
    <w:abstractNumId w:val="0"/>
  </w:num>
  <w:num w:numId="3" w16cid:durableId="1169830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print"/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E98"/>
    <w:rsid w:val="0007426C"/>
    <w:rsid w:val="001C626C"/>
    <w:rsid w:val="00375E98"/>
    <w:rsid w:val="0046262C"/>
    <w:rsid w:val="005123BD"/>
    <w:rsid w:val="0051662C"/>
    <w:rsid w:val="00592F7E"/>
    <w:rsid w:val="00607BDB"/>
    <w:rsid w:val="006D7A66"/>
    <w:rsid w:val="006E5974"/>
    <w:rsid w:val="00840032"/>
    <w:rsid w:val="00921EE3"/>
    <w:rsid w:val="00AB4CEB"/>
    <w:rsid w:val="00B102E9"/>
    <w:rsid w:val="00B702CA"/>
    <w:rsid w:val="00BF3790"/>
    <w:rsid w:val="00CE0BB1"/>
    <w:rsid w:val="00D2031A"/>
    <w:rsid w:val="00D606EF"/>
    <w:rsid w:val="00DC1727"/>
    <w:rsid w:val="00DF1BE7"/>
    <w:rsid w:val="00E24144"/>
    <w:rsid w:val="00E52DBC"/>
    <w:rsid w:val="00EE7820"/>
    <w:rsid w:val="00F0652C"/>
    <w:rsid w:val="00F53A33"/>
    <w:rsid w:val="00F711EC"/>
    <w:rsid w:val="00F7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5AA9"/>
  <w15:docId w15:val="{40133559-77A0-44E6-98E7-81F24B41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FB2F36DF8BE4EB526AFDC7DEEE9DE" ma:contentTypeVersion="10" ma:contentTypeDescription="Create a new document." ma:contentTypeScope="" ma:versionID="a3f15b03348f514d83811eee5d6cfd17">
  <xsd:schema xmlns:xsd="http://www.w3.org/2001/XMLSchema" xmlns:xs="http://www.w3.org/2001/XMLSchema" xmlns:p="http://schemas.microsoft.com/office/2006/metadata/properties" xmlns:ns2="60984feb-c698-4e36-84a7-a8753c119b96" xmlns:ns3="322e21a1-317f-485f-9e56-8f89d07c0636" targetNamespace="http://schemas.microsoft.com/office/2006/metadata/properties" ma:root="true" ma:fieldsID="df13c2753bca7387cc9287587d47477b" ns2:_="" ns3:_="">
    <xsd:import namespace="60984feb-c698-4e36-84a7-a8753c119b96"/>
    <xsd:import namespace="322e21a1-317f-485f-9e56-8f89d07c06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84feb-c698-4e36-84a7-a8753c119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e21a1-317f-485f-9e56-8f89d07c06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f98886-a5d4-459a-a468-11afb055ef5c}" ma:internalName="TaxCatchAll" ma:showField="CatchAllData" ma:web="322e21a1-317f-485f-9e56-8f89d07c06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984feb-c698-4e36-84a7-a8753c119b96">
      <Terms xmlns="http://schemas.microsoft.com/office/infopath/2007/PartnerControls"/>
    </lcf76f155ced4ddcb4097134ff3c332f>
    <TaxCatchAll xmlns="322e21a1-317f-485f-9e56-8f89d07c0636" xsi:nil="true"/>
  </documentManagement>
</p:properties>
</file>

<file path=customXml/itemProps1.xml><?xml version="1.0" encoding="utf-8"?>
<ds:datastoreItem xmlns:ds="http://schemas.openxmlformats.org/officeDocument/2006/customXml" ds:itemID="{FAF7D8A9-C0CA-4D2A-9DE8-38514C981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984feb-c698-4e36-84a7-a8753c119b96"/>
    <ds:schemaRef ds:uri="322e21a1-317f-485f-9e56-8f89d07c06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8A8719-F7E4-4C74-9CF7-9BF4DFCB5C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29F941-C434-4B68-B16D-B8C35CB1F39F}">
  <ds:schemaRefs>
    <ds:schemaRef ds:uri="http://schemas.microsoft.com/office/2006/metadata/properties"/>
    <ds:schemaRef ds:uri="http://schemas.microsoft.com/office/infopath/2007/PartnerControls"/>
    <ds:schemaRef ds:uri="60984feb-c698-4e36-84a7-a8753c119b96"/>
    <ds:schemaRef ds:uri="322e21a1-317f-485f-9e56-8f89d07c06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810</Words>
  <Characters>4458</Characters>
  <Application>Microsoft Office Word</Application>
  <DocSecurity>0</DocSecurity>
  <Lines>37</Lines>
  <Paragraphs>10</Paragraphs>
  <ScaleCrop>false</ScaleCrop>
  <Company>European Commission 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Sheet – European AI Challenge 2026</dc:title>
  <dc:subject/>
  <dc:creator>Team 9</dc:creator>
  <cp:keywords/>
  <dc:description/>
  <cp:lastModifiedBy>Team 9</cp:lastModifiedBy>
  <cp:revision>1</cp:revision>
  <dcterms:created xsi:type="dcterms:W3CDTF">2026-10-30T12:05:38Z</dcterms:created>
  <dcterms:modified xsi:type="dcterms:W3CDTF">2026-10-30T12:05:38Z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2026-10-26T10:11:31Z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0ddc5244-d351-40cb-8230-8cd6debf801a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  <property fmtid="{D5CDD505-2E9C-101B-9397-08002B2CF9AE}" pid="10" name="ContentTypeId">
    <vt:lpwstr>0x01010028AFB2F36DF8BE4EB526AFDC7DEEE9DE</vt:lpwstr>
  </property>
  <property fmtid="{D5CDD505-2E9C-101B-9397-08002B2CF9AE}" pid="11" name="MediaServiceImageTags">
    <vt:lpwstr/>
  </property>
</Properties>
</file>