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245E" w:rsidRDefault="00C365F1">
      <w:pPr>
        <w:keepNext/>
        <w:spacing w:after="260"/>
      </w:pPr>
      <w:r>
        <w:rPr>
          <w:rFonts w:ascii="Arial Black" w:eastAsia="Arial Black" w:hAnsi="Arial Black" w:cs="Arial Black"/>
          <w:color w:val="808080"/>
          <w:sz w:val="36"/>
          <w:szCs w:val="36"/>
        </w:rPr>
        <w:t xml:space="preserve">Project Charter </w:t>
      </w:r>
      <w:proofErr w:type="gramStart"/>
      <w:r>
        <w:rPr>
          <w:rFonts w:ascii="Arial Black" w:eastAsia="Arial Black" w:hAnsi="Arial Black" w:cs="Arial Black"/>
          <w:color w:val="808080"/>
          <w:sz w:val="36"/>
          <w:szCs w:val="36"/>
        </w:rPr>
        <w:t>Template</w:t>
      </w:r>
      <w:proofErr w:type="gramEnd"/>
      <w:r>
        <w:rPr>
          <w:rFonts w:ascii="Arial Black" w:eastAsia="Arial Black" w:hAnsi="Arial Black" w:cs="Arial Black"/>
          <w:color w:val="808080"/>
          <w:sz w:val="36"/>
          <w:szCs w:val="36"/>
        </w:rPr>
        <w:br/>
        <w:t>(Project Vision, Scrum Step 0)</w:t>
      </w:r>
    </w:p>
    <w:tbl>
      <w:tblPr>
        <w:tblStyle w:val="a"/>
        <w:tblW w:w="5148" w:type="dxa"/>
        <w:tblLayout w:type="fixed"/>
        <w:tblLook w:val="0000" w:firstRow="0" w:lastRow="0" w:firstColumn="0" w:lastColumn="0" w:noHBand="0" w:noVBand="0"/>
      </w:tblPr>
      <w:tblGrid>
        <w:gridCol w:w="1368"/>
        <w:gridCol w:w="3780"/>
      </w:tblGrid>
      <w:tr w:rsidR="0007245E">
        <w:tc>
          <w:tcPr>
            <w:tcW w:w="1368" w:type="dxa"/>
          </w:tcPr>
          <w:p w:rsidR="0007245E" w:rsidRDefault="00C365F1">
            <w:r>
              <w:t>Date:</w:t>
            </w:r>
          </w:p>
        </w:tc>
        <w:tc>
          <w:tcPr>
            <w:tcW w:w="3780" w:type="dxa"/>
          </w:tcPr>
          <w:p w:rsidR="0007245E" w:rsidRDefault="007D400B" w:rsidP="007D400B">
            <w:r>
              <w:t>October 24, 2017</w:t>
            </w:r>
          </w:p>
        </w:tc>
      </w:tr>
      <w:tr w:rsidR="0007245E">
        <w:tc>
          <w:tcPr>
            <w:tcW w:w="1368" w:type="dxa"/>
          </w:tcPr>
          <w:p w:rsidR="0007245E" w:rsidRDefault="00C365F1">
            <w:r>
              <w:t>From:</w:t>
            </w:r>
          </w:p>
        </w:tc>
        <w:tc>
          <w:tcPr>
            <w:tcW w:w="3780" w:type="dxa"/>
          </w:tcPr>
          <w:p w:rsidR="0007245E" w:rsidRDefault="007D400B">
            <w:r>
              <w:t xml:space="preserve">Hamza </w:t>
            </w:r>
            <w:proofErr w:type="spellStart"/>
            <w:r>
              <w:t>Memon</w:t>
            </w:r>
            <w:proofErr w:type="spellEnd"/>
            <w:r>
              <w:t xml:space="preserve"> h01memo@siena.edu</w:t>
            </w:r>
          </w:p>
        </w:tc>
      </w:tr>
      <w:tr w:rsidR="0007245E">
        <w:tc>
          <w:tcPr>
            <w:tcW w:w="1368" w:type="dxa"/>
          </w:tcPr>
          <w:p w:rsidR="0007245E" w:rsidRDefault="00C365F1">
            <w:r>
              <w:t>Subject:</w:t>
            </w:r>
          </w:p>
        </w:tc>
        <w:tc>
          <w:tcPr>
            <w:tcW w:w="3780" w:type="dxa"/>
          </w:tcPr>
          <w:p w:rsidR="0007245E" w:rsidRDefault="007D400B" w:rsidP="007D400B">
            <w:r>
              <w:t xml:space="preserve">Dumbstruck Gold </w:t>
            </w:r>
            <w:r w:rsidR="00C365F1">
              <w:t>Charter</w:t>
            </w:r>
          </w:p>
        </w:tc>
      </w:tr>
    </w:tbl>
    <w:p w:rsidR="0007245E" w:rsidRDefault="0007245E"/>
    <w:p w:rsidR="0007245E" w:rsidRDefault="0007245E"/>
    <w:tbl>
      <w:tblPr>
        <w:tblStyle w:val="a0"/>
        <w:tblW w:w="8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921"/>
        <w:gridCol w:w="2265"/>
        <w:gridCol w:w="2841"/>
      </w:tblGrid>
      <w:tr w:rsidR="0007245E">
        <w:tc>
          <w:tcPr>
            <w:tcW w:w="100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CCCCCC"/>
          </w:tcPr>
          <w:p w:rsidR="0007245E" w:rsidRDefault="00C365F1">
            <w:r>
              <w:rPr>
                <w:b/>
              </w:rPr>
              <w:t>Version</w:t>
            </w:r>
          </w:p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CCCCCC"/>
          </w:tcPr>
          <w:p w:rsidR="0007245E" w:rsidRDefault="00C365F1">
            <w:r>
              <w:rPr>
                <w:b/>
              </w:rPr>
              <w:t>Date</w:t>
            </w:r>
          </w:p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CCCCCC"/>
          </w:tcPr>
          <w:p w:rsidR="0007245E" w:rsidRDefault="00C365F1">
            <w:r>
              <w:rPr>
                <w:b/>
              </w:rPr>
              <w:t>Author</w:t>
            </w:r>
          </w:p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CCCCCC"/>
          </w:tcPr>
          <w:p w:rsidR="0007245E" w:rsidRDefault="00C365F1">
            <w:r>
              <w:rPr>
                <w:b/>
              </w:rPr>
              <w:t>Description</w:t>
            </w:r>
          </w:p>
        </w:tc>
      </w:tr>
      <w:tr w:rsidR="0007245E">
        <w:tc>
          <w:tcPr>
            <w:tcW w:w="100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192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7D400B" w:rsidP="007D400B">
            <w:r>
              <w:t>October 24, 2017</w:t>
            </w:r>
          </w:p>
        </w:tc>
        <w:tc>
          <w:tcPr>
            <w:tcW w:w="2265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7D400B">
            <w:r>
              <w:t xml:space="preserve">Hamza </w:t>
            </w:r>
            <w:proofErr w:type="spellStart"/>
            <w:r>
              <w:t>Memon</w:t>
            </w:r>
            <w:proofErr w:type="spellEnd"/>
          </w:p>
        </w:tc>
        <w:tc>
          <w:tcPr>
            <w:tcW w:w="284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C365F1">
            <w:r>
              <w:t>Draft initiated</w:t>
            </w:r>
          </w:p>
        </w:tc>
      </w:tr>
      <w:tr w:rsidR="0007245E"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C365F1">
            <w:r>
              <w:t>1.0</w:t>
            </w:r>
          </w:p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</w:tr>
      <w:tr w:rsidR="0007245E"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</w:tr>
      <w:tr w:rsidR="0007245E"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07245E" w:rsidRDefault="0007245E"/>
        </w:tc>
      </w:tr>
    </w:tbl>
    <w:p w:rsidR="0007245E" w:rsidRDefault="0007245E"/>
    <w:p w:rsidR="0007245E" w:rsidRDefault="00C365F1">
      <w:pPr>
        <w:pStyle w:val="Heading1"/>
        <w:ind w:left="0"/>
      </w:pPr>
      <w:r>
        <w:t>Description</w:t>
      </w:r>
    </w:p>
    <w:p w:rsidR="0007245E" w:rsidRDefault="007D400B">
      <w:pPr>
        <w:keepNext/>
      </w:pPr>
      <w:r>
        <w:t xml:space="preserve">Create a digital dashboard to display real-time crowd analytics using </w:t>
      </w:r>
      <w:proofErr w:type="spellStart"/>
      <w:r>
        <w:t>Dumbstruck’s</w:t>
      </w:r>
      <w:proofErr w:type="spellEnd"/>
      <w:r>
        <w:t xml:space="preserve"> API</w:t>
      </w:r>
    </w:p>
    <w:p w:rsidR="0007245E" w:rsidRDefault="00C365F1">
      <w:pPr>
        <w:spacing w:line="259" w:lineRule="auto"/>
      </w:pPr>
      <w:r>
        <w:br w:type="page"/>
      </w:r>
    </w:p>
    <w:p w:rsidR="0007245E" w:rsidRDefault="00C365F1">
      <w:pPr>
        <w:pStyle w:val="Heading1"/>
        <w:ind w:firstLine="2520"/>
      </w:pPr>
      <w:r>
        <w:lastRenderedPageBreak/>
        <w:t>Business Justification</w:t>
      </w:r>
    </w:p>
    <w:p w:rsidR="0007245E" w:rsidRDefault="007D400B">
      <w:pPr>
        <w:keepNext/>
      </w:pPr>
      <w:r>
        <w:t>This product is critical because users want to see crowd analytics in real-time. We will know it’s done when the dashboard works and can be used to visualize crowd reactions.</w:t>
      </w:r>
    </w:p>
    <w:p w:rsidR="0007245E" w:rsidRDefault="00C365F1">
      <w:pPr>
        <w:spacing w:line="259" w:lineRule="auto"/>
      </w:pPr>
      <w:r>
        <w:br w:type="page"/>
      </w:r>
    </w:p>
    <w:p w:rsidR="0007245E" w:rsidRDefault="00C365F1" w:rsidP="007D400B">
      <w:pPr>
        <w:pStyle w:val="Heading1"/>
        <w:ind w:left="0"/>
      </w:pPr>
      <w:r>
        <w:lastRenderedPageBreak/>
        <w:t>Estima</w:t>
      </w:r>
      <w:r w:rsidR="007D400B">
        <w:t>ted Level of Effort and Schedule</w:t>
      </w:r>
    </w:p>
    <w:p w:rsidR="0007245E" w:rsidRDefault="00C365F1">
      <w:pPr>
        <w:numPr>
          <w:ilvl w:val="0"/>
          <w:numId w:val="1"/>
        </w:numPr>
      </w:pPr>
      <w:r>
        <w:t>H</w:t>
      </w:r>
      <w:r>
        <w:t xml:space="preserve">eadcount: </w:t>
      </w:r>
      <w:r w:rsidR="007D400B">
        <w:t>1 Product Owner, 1 Scrum Master, 3 Developers</w:t>
      </w:r>
    </w:p>
    <w:p w:rsidR="0007245E" w:rsidRDefault="00C365F1">
      <w:pPr>
        <w:numPr>
          <w:ilvl w:val="0"/>
          <w:numId w:val="1"/>
        </w:numPr>
      </w:pPr>
      <w:r>
        <w:t>Rough s</w:t>
      </w:r>
      <w:r w:rsidR="007D400B">
        <w:t>chedule range: Delivery in the May 2018</w:t>
      </w:r>
      <w:r>
        <w:t xml:space="preserve"> timeframe.</w:t>
      </w:r>
    </w:p>
    <w:p w:rsidR="0007245E" w:rsidRDefault="00C365F1">
      <w:pPr>
        <w:pStyle w:val="Heading1"/>
        <w:ind w:left="0"/>
      </w:pPr>
      <w:r>
        <w:t>Risks, Assumptions and Constraints</w:t>
      </w:r>
    </w:p>
    <w:p w:rsidR="0007245E" w:rsidRDefault="007D400B">
      <w:pPr>
        <w:keepNext/>
      </w:pPr>
      <w:bookmarkStart w:id="0" w:name="_gjdgxs" w:colFirst="0" w:colLast="0"/>
      <w:bookmarkEnd w:id="0"/>
      <w:r>
        <w:t>Some constraints could be other schoolwork and possible illness in the team.</w:t>
      </w:r>
    </w:p>
    <w:p w:rsidR="0007245E" w:rsidRDefault="00C365F1">
      <w:pPr>
        <w:pStyle w:val="Heading1"/>
        <w:ind w:left="0"/>
      </w:pPr>
      <w:r>
        <w:t>Key Roles</w:t>
      </w:r>
    </w:p>
    <w:p w:rsidR="007D400B" w:rsidRDefault="007D400B">
      <w:pPr>
        <w:keepNext/>
      </w:pPr>
      <w:bookmarkStart w:id="1" w:name="_GoBack"/>
      <w:bookmarkEnd w:id="1"/>
      <w:r>
        <w:t>Product Owner: Tristan Canova</w:t>
      </w:r>
    </w:p>
    <w:p w:rsidR="007D400B" w:rsidRDefault="007D400B">
      <w:pPr>
        <w:keepNext/>
      </w:pPr>
      <w:r>
        <w:t xml:space="preserve">Scrum Master: Hamza </w:t>
      </w:r>
      <w:proofErr w:type="spellStart"/>
      <w:r>
        <w:t>Memon</w:t>
      </w:r>
      <w:proofErr w:type="spellEnd"/>
    </w:p>
    <w:p w:rsidR="007D400B" w:rsidRDefault="007D400B">
      <w:pPr>
        <w:keepNext/>
      </w:pPr>
      <w:r>
        <w:t xml:space="preserve">Development Team: Grant </w:t>
      </w:r>
      <w:proofErr w:type="spellStart"/>
      <w:r>
        <w:t>Boughton</w:t>
      </w:r>
      <w:proofErr w:type="spellEnd"/>
      <w:r>
        <w:t>, Emmanuel Rosario, Wyatt Sawyer</w:t>
      </w:r>
    </w:p>
    <w:p w:rsidR="007D400B" w:rsidRDefault="007D400B">
      <w:pPr>
        <w:keepNext/>
      </w:pPr>
      <w:r>
        <w:t xml:space="preserve">Additional Resources from: Meg </w:t>
      </w:r>
      <w:proofErr w:type="spellStart"/>
      <w:r>
        <w:t>Fryling</w:t>
      </w:r>
      <w:proofErr w:type="spellEnd"/>
      <w:r>
        <w:t xml:space="preserve">, Jami Cotler, Mike </w:t>
      </w:r>
      <w:proofErr w:type="spellStart"/>
      <w:r>
        <w:t>Tanski</w:t>
      </w:r>
      <w:proofErr w:type="spellEnd"/>
    </w:p>
    <w:p w:rsidR="0007245E" w:rsidRDefault="0007245E"/>
    <w:p w:rsidR="0007245E" w:rsidRDefault="00C365F1">
      <w:pPr>
        <w:spacing w:line="259" w:lineRule="auto"/>
      </w:pPr>
      <w:r>
        <w:br w:type="page"/>
      </w:r>
    </w:p>
    <w:p w:rsidR="0007245E" w:rsidRDefault="00C365F1">
      <w:pPr>
        <w:keepNext/>
        <w:spacing w:after="260"/>
      </w:pPr>
      <w:r>
        <w:rPr>
          <w:rFonts w:ascii="Arial Black" w:eastAsia="Arial Black" w:hAnsi="Arial Black" w:cs="Arial Black"/>
          <w:color w:val="808080"/>
          <w:sz w:val="36"/>
          <w:szCs w:val="36"/>
        </w:rPr>
        <w:lastRenderedPageBreak/>
        <w:t>Acceptance</w:t>
      </w:r>
    </w:p>
    <w:tbl>
      <w:tblPr>
        <w:tblStyle w:val="a1"/>
        <w:tblW w:w="8208" w:type="dxa"/>
        <w:tblLayout w:type="fixed"/>
        <w:tblLook w:val="0000" w:firstRow="0" w:lastRow="0" w:firstColumn="0" w:lastColumn="0" w:noHBand="0" w:noVBand="0"/>
      </w:tblPr>
      <w:tblGrid>
        <w:gridCol w:w="4104"/>
        <w:gridCol w:w="4104"/>
      </w:tblGrid>
      <w:tr w:rsidR="0007245E">
        <w:trPr>
          <w:trHeight w:val="1020"/>
        </w:trPr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</w:tr>
      <w:tr w:rsidR="0007245E"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Submitter’s signature</w:t>
            </w:r>
          </w:p>
        </w:tc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Sponsor’s signature</w:t>
            </w:r>
          </w:p>
        </w:tc>
      </w:tr>
      <w:tr w:rsidR="0007245E"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</w:tr>
      <w:tr w:rsidR="0007245E"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[Your name]</w:t>
            </w:r>
          </w:p>
        </w:tc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[Sponsor’s name]</w:t>
            </w:r>
          </w:p>
        </w:tc>
      </w:tr>
      <w:tr w:rsidR="0007245E"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</w:tr>
      <w:tr w:rsidR="0007245E"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[Your title]</w:t>
            </w:r>
          </w:p>
        </w:tc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[Sponsor’s title]</w:t>
            </w:r>
          </w:p>
        </w:tc>
      </w:tr>
      <w:tr w:rsidR="0007245E"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  <w:tc>
          <w:tcPr>
            <w:tcW w:w="4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7245E" w:rsidRDefault="0007245E"/>
        </w:tc>
      </w:tr>
      <w:tr w:rsidR="0007245E"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Date submitted</w:t>
            </w:r>
          </w:p>
        </w:tc>
        <w:tc>
          <w:tcPr>
            <w:tcW w:w="4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7245E" w:rsidRDefault="00C365F1">
            <w:r>
              <w:t>Date accepted</w:t>
            </w:r>
          </w:p>
        </w:tc>
      </w:tr>
    </w:tbl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p w:rsidR="0007245E" w:rsidRDefault="0007245E"/>
    <w:sectPr w:rsidR="0007245E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F1" w:rsidRDefault="00C365F1">
      <w:pPr>
        <w:spacing w:after="0" w:line="240" w:lineRule="auto"/>
      </w:pPr>
      <w:r>
        <w:separator/>
      </w:r>
    </w:p>
  </w:endnote>
  <w:endnote w:type="continuationSeparator" w:id="0">
    <w:p w:rsidR="00C365F1" w:rsidRDefault="00C3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45E" w:rsidRDefault="00C365F1">
    <w:pPr>
      <w:tabs>
        <w:tab w:val="center" w:pos="4680"/>
        <w:tab w:val="right" w:pos="9360"/>
      </w:tabs>
      <w:spacing w:after="720" w:line="240" w:lineRule="auto"/>
      <w:rPr>
        <w:sz w:val="16"/>
        <w:szCs w:val="16"/>
      </w:rPr>
    </w:pPr>
    <w:r>
      <w:rPr>
        <w:sz w:val="16"/>
        <w:szCs w:val="16"/>
      </w:rPr>
      <w:t>Template source www.leadingswmaniacs.com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F1" w:rsidRDefault="00C365F1">
      <w:pPr>
        <w:spacing w:after="0" w:line="240" w:lineRule="auto"/>
      </w:pPr>
      <w:r>
        <w:separator/>
      </w:r>
    </w:p>
  </w:footnote>
  <w:footnote w:type="continuationSeparator" w:id="0">
    <w:p w:rsidR="00C365F1" w:rsidRDefault="00C3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26B6D"/>
    <w:multiLevelType w:val="multilevel"/>
    <w:tmpl w:val="E0468C60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45E"/>
    <w:rsid w:val="0007245E"/>
    <w:rsid w:val="007D400B"/>
    <w:rsid w:val="00C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07241-8199-472F-93A1-AD70DDB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40" w:after="200"/>
      <w:ind w:left="-2520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177</Words>
  <Characters>1015</Characters>
  <Application>Microsoft Office Word</Application>
  <DocSecurity>0</DocSecurity>
  <Lines>8</Lines>
  <Paragraphs>2</Paragraphs>
  <ScaleCrop>false</ScaleCrop>
  <Company>Siena College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 Engineering Administrator</cp:lastModifiedBy>
  <cp:revision>2</cp:revision>
  <dcterms:created xsi:type="dcterms:W3CDTF">2017-10-25T00:20:00Z</dcterms:created>
  <dcterms:modified xsi:type="dcterms:W3CDTF">2017-10-25T00:27:00Z</dcterms:modified>
</cp:coreProperties>
</file>