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gliatabella"/>
        <w:tblW w:w="16018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552"/>
        <w:gridCol w:w="8505"/>
        <w:gridCol w:w="4961"/>
      </w:tblGrid>
      <w:tr w:rsidR="005A4526" w:rsidRPr="00AE1101" w14:paraId="62D7E76B" w14:textId="77777777" w:rsidTr="006E5498">
        <w:tc>
          <w:tcPr>
            <w:tcW w:w="2552" w:type="dxa"/>
          </w:tcPr>
          <w:p w14:paraId="54A2F2C6" w14:textId="77777777" w:rsidR="005A4526" w:rsidRDefault="005A4526" w:rsidP="00B06B38">
            <w:pPr>
              <w:jc w:val="center"/>
              <w:rPr>
                <w:rFonts w:ascii="Trebuchet MS" w:hAnsi="Trebuchet MS"/>
                <w:b/>
                <w:sz w:val="28"/>
              </w:rPr>
            </w:pPr>
            <w:r w:rsidRPr="00AE1101">
              <w:rPr>
                <w:rFonts w:ascii="Trebuchet MS" w:hAnsi="Trebuchet MS"/>
                <w:b/>
                <w:sz w:val="28"/>
              </w:rPr>
              <w:t>File</w:t>
            </w:r>
          </w:p>
          <w:p w14:paraId="637F2BD2" w14:textId="4447D8AD" w:rsidR="005A4526" w:rsidRPr="00395DB0" w:rsidRDefault="005A4526" w:rsidP="00B06B38">
            <w:pPr>
              <w:jc w:val="center"/>
              <w:rPr>
                <w:rFonts w:ascii="Trebuchet MS" w:hAnsi="Trebuchet MS"/>
                <w:sz w:val="20"/>
              </w:rPr>
            </w:pPr>
            <w:r w:rsidRPr="00535395">
              <w:rPr>
                <w:rFonts w:ascii="Trebuchet MS" w:hAnsi="Trebuchet MS"/>
                <w:sz w:val="18"/>
              </w:rPr>
              <w:t xml:space="preserve">partendo da </w:t>
            </w:r>
            <w:proofErr w:type="spellStart"/>
            <w:r w:rsidRPr="00535395">
              <w:rPr>
                <w:rFonts w:ascii="Trebuchet MS" w:hAnsi="Trebuchet MS"/>
                <w:sz w:val="18"/>
              </w:rPr>
              <w:t>org.eclipse.californium.core</w:t>
            </w:r>
            <w:proofErr w:type="spellEnd"/>
          </w:p>
        </w:tc>
        <w:tc>
          <w:tcPr>
            <w:tcW w:w="8505" w:type="dxa"/>
          </w:tcPr>
          <w:p w14:paraId="24D571D3" w14:textId="214DB916" w:rsidR="005A4526" w:rsidRPr="00AE1101" w:rsidRDefault="005A4526" w:rsidP="00A77F38">
            <w:pPr>
              <w:jc w:val="center"/>
              <w:rPr>
                <w:rFonts w:ascii="Trebuchet MS" w:hAnsi="Trebuchet MS"/>
                <w:b/>
                <w:sz w:val="28"/>
              </w:rPr>
            </w:pPr>
            <w:r w:rsidRPr="00AE1101">
              <w:rPr>
                <w:rFonts w:ascii="Trebuchet MS" w:hAnsi="Trebuchet MS"/>
                <w:b/>
                <w:sz w:val="28"/>
              </w:rPr>
              <w:t>Modifica</w:t>
            </w:r>
          </w:p>
        </w:tc>
        <w:tc>
          <w:tcPr>
            <w:tcW w:w="4961" w:type="dxa"/>
          </w:tcPr>
          <w:p w14:paraId="2B7C83C5" w14:textId="4887AAB4" w:rsidR="005A4526" w:rsidRPr="00AE1101" w:rsidRDefault="005A4526" w:rsidP="0058707A">
            <w:pPr>
              <w:jc w:val="center"/>
              <w:rPr>
                <w:rFonts w:ascii="Trebuchet MS" w:hAnsi="Trebuchet MS"/>
                <w:b/>
                <w:sz w:val="28"/>
              </w:rPr>
            </w:pPr>
            <w:r w:rsidRPr="00AE1101">
              <w:rPr>
                <w:rFonts w:ascii="Trebuchet MS" w:hAnsi="Trebuchet MS"/>
                <w:b/>
                <w:sz w:val="28"/>
              </w:rPr>
              <w:t>Motivazione</w:t>
            </w:r>
          </w:p>
        </w:tc>
      </w:tr>
      <w:tr w:rsidR="005A4526" w:rsidRPr="00DF7F62" w14:paraId="028CEBDB" w14:textId="77777777" w:rsidTr="006E5498">
        <w:tc>
          <w:tcPr>
            <w:tcW w:w="2552" w:type="dxa"/>
          </w:tcPr>
          <w:p w14:paraId="24BCE8F3" w14:textId="77777777" w:rsidR="005A4526" w:rsidRDefault="005A4526" w:rsidP="00B06B38">
            <w:pPr>
              <w:jc w:val="center"/>
              <w:rPr>
                <w:rFonts w:ascii="Trebuchet MS" w:hAnsi="Trebuchet MS"/>
              </w:rPr>
            </w:pPr>
            <w:proofErr w:type="spellStart"/>
            <w:r w:rsidRPr="00813E53">
              <w:rPr>
                <w:rFonts w:ascii="Trebuchet MS" w:hAnsi="Trebuchet MS"/>
              </w:rPr>
              <w:t>CoapClient</w:t>
            </w:r>
            <w:proofErr w:type="spellEnd"/>
          </w:p>
          <w:p w14:paraId="2E9BA6C5" w14:textId="77777777" w:rsidR="005A4526" w:rsidRDefault="005A4526" w:rsidP="00B06B38">
            <w:pPr>
              <w:jc w:val="center"/>
              <w:rPr>
                <w:rFonts w:ascii="Trebuchet MS" w:hAnsi="Trebuchet MS"/>
              </w:rPr>
            </w:pPr>
          </w:p>
          <w:p w14:paraId="245993A2" w14:textId="6DED1215" w:rsidR="005A4526" w:rsidRPr="00813E53" w:rsidRDefault="00E75E9B" w:rsidP="005A4526">
            <w:pPr>
              <w:jc w:val="center"/>
              <w:rPr>
                <w:rFonts w:ascii="Trebuchet MS" w:eastAsia="Times New Roman" w:hAnsi="Trebuchet MS" w:cs="Times New Roman"/>
                <w:lang w:eastAsia="it-IT"/>
              </w:rPr>
            </w:pPr>
            <w:hyperlink r:id="rId7" w:history="1">
              <w:r w:rsidR="005A4526" w:rsidRPr="00813E53">
                <w:rPr>
                  <w:rStyle w:val="Collegamentoipertestuale"/>
                  <w:rFonts w:ascii="Trebuchet MS" w:eastAsia="Times New Roman" w:hAnsi="Trebuchet MS" w:cs="Times New Roman"/>
                  <w:bCs/>
                  <w:shd w:val="clear" w:color="auto" w:fill="FFFFFF"/>
                  <w:lang w:eastAsia="it-IT"/>
                </w:rPr>
                <w:t>https://tinyurl.com/y5m89e6h</w:t>
              </w:r>
            </w:hyperlink>
          </w:p>
          <w:p w14:paraId="4CDBE6C7" w14:textId="7E416A65" w:rsidR="005A4526" w:rsidRPr="00813E53" w:rsidRDefault="005A4526" w:rsidP="00B06B38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8505" w:type="dxa"/>
          </w:tcPr>
          <w:p w14:paraId="4D3E1CA8" w14:textId="7A4AB73E" w:rsidR="005A4526" w:rsidRPr="0036062A" w:rsidRDefault="005A4526" w:rsidP="00A77F38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sz w:val="20"/>
                <w:szCs w:val="20"/>
                <w:lang w:val="en-GB"/>
              </w:rPr>
            </w:pPr>
            <w:r w:rsidRPr="0036062A">
              <w:rPr>
                <w:rFonts w:ascii="Consolas" w:hAnsi="Consolas" w:cs="Consolas"/>
                <w:sz w:val="20"/>
                <w:szCs w:val="20"/>
                <w:lang w:val="en-GB"/>
              </w:rPr>
              <w:drawing>
                <wp:inline distT="0" distB="0" distL="0" distR="0" wp14:anchorId="1F64B698" wp14:editId="4D11EE4E">
                  <wp:extent cx="4614453" cy="754380"/>
                  <wp:effectExtent l="0" t="0" r="0" b="762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992" cy="75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0935C" w14:textId="6678ED52" w:rsidR="005A4526" w:rsidRPr="0079239B" w:rsidRDefault="005A4526" w:rsidP="00A77F38">
            <w:pPr>
              <w:jc w:val="center"/>
              <w:rPr>
                <w:rFonts w:ascii="Trebuchet MS" w:hAnsi="Trebuchet MS"/>
                <w:lang w:val="en-GB"/>
              </w:rPr>
            </w:pPr>
          </w:p>
        </w:tc>
        <w:tc>
          <w:tcPr>
            <w:tcW w:w="4961" w:type="dxa"/>
          </w:tcPr>
          <w:p w14:paraId="7D32023D" w14:textId="064D30B6" w:rsidR="005A4526" w:rsidRPr="00A6489E" w:rsidRDefault="005A4526" w:rsidP="0058707A">
            <w:pPr>
              <w:jc w:val="both"/>
              <w:rPr>
                <w:rFonts w:ascii="Trebuchet MS" w:hAnsi="Trebuchet MS"/>
                <w:sz w:val="20"/>
              </w:rPr>
            </w:pPr>
            <w:r w:rsidRPr="00A6489E">
              <w:rPr>
                <w:rFonts w:ascii="Trebuchet MS" w:hAnsi="Trebuchet MS"/>
                <w:sz w:val="20"/>
              </w:rPr>
              <w:t xml:space="preserve">La </w:t>
            </w:r>
            <w:proofErr w:type="spellStart"/>
            <w:r w:rsidRPr="00A6489E">
              <w:rPr>
                <w:rFonts w:ascii="Trebuchet MS" w:hAnsi="Trebuchet MS"/>
                <w:sz w:val="20"/>
              </w:rPr>
              <w:t>CoapObserveRelation</w:t>
            </w:r>
            <w:proofErr w:type="spellEnd"/>
            <w:r w:rsidRPr="00A6489E">
              <w:rPr>
                <w:rFonts w:ascii="Trebuchet MS" w:hAnsi="Trebuchet MS"/>
                <w:sz w:val="20"/>
              </w:rPr>
              <w:t xml:space="preserve"> che deve essere cancellata nel caso in cui il soggetto avvia la negoziazione del livello di priorità con cui servire l’osservatore. La</w:t>
            </w:r>
            <w:r>
              <w:rPr>
                <w:rFonts w:ascii="Trebuchet MS" w:hAnsi="Trebuchet MS"/>
                <w:sz w:val="20"/>
              </w:rPr>
              <w:t xml:space="preserve"> relazione finale verrà creata a negoziazione finita.</w:t>
            </w:r>
            <w:r w:rsidRPr="00A6489E">
              <w:rPr>
                <w:rFonts w:ascii="Trebuchet MS" w:hAnsi="Trebuchet MS"/>
                <w:sz w:val="20"/>
              </w:rPr>
              <w:t xml:space="preserve"> </w:t>
            </w:r>
          </w:p>
        </w:tc>
      </w:tr>
      <w:tr w:rsidR="005B7F85" w:rsidRPr="00DF7F62" w14:paraId="7B2500AB" w14:textId="77777777" w:rsidTr="006E5498">
        <w:tc>
          <w:tcPr>
            <w:tcW w:w="2552" w:type="dxa"/>
          </w:tcPr>
          <w:p w14:paraId="4DC9358B" w14:textId="77777777" w:rsidR="005B7F85" w:rsidRDefault="00A74D15" w:rsidP="00B06B38">
            <w:pPr>
              <w:jc w:val="center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coap.CoAP</w:t>
            </w:r>
            <w:proofErr w:type="spellEnd"/>
          </w:p>
          <w:p w14:paraId="1F9ECF6B" w14:textId="77777777" w:rsidR="000C0A37" w:rsidRDefault="000C0A37" w:rsidP="00B06B38">
            <w:pPr>
              <w:jc w:val="center"/>
              <w:rPr>
                <w:rFonts w:ascii="Trebuchet MS" w:hAnsi="Trebuchet MS"/>
              </w:rPr>
            </w:pPr>
          </w:p>
          <w:p w14:paraId="63E2C93C" w14:textId="295535F2" w:rsidR="000C0A37" w:rsidRPr="000C0A37" w:rsidRDefault="000C0A37" w:rsidP="000C0A3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hyperlink r:id="rId9" w:history="1">
              <w:r w:rsidRPr="000C0A37">
                <w:rPr>
                  <w:rStyle w:val="Collegamentoipertestuale"/>
                  <w:rFonts w:ascii="Verdana" w:eastAsia="Times New Roman" w:hAnsi="Verdana" w:cs="Times New Roman"/>
                  <w:bCs/>
                  <w:sz w:val="19"/>
                  <w:szCs w:val="19"/>
                  <w:shd w:val="clear" w:color="auto" w:fill="FFFFFF"/>
                  <w:lang w:eastAsia="it-IT"/>
                </w:rPr>
                <w:t>https://tinyu</w:t>
              </w:r>
              <w:r w:rsidRPr="000C0A37">
                <w:rPr>
                  <w:rStyle w:val="Collegamentoipertestuale"/>
                  <w:rFonts w:ascii="Verdana" w:eastAsia="Times New Roman" w:hAnsi="Verdana" w:cs="Times New Roman"/>
                  <w:bCs/>
                  <w:sz w:val="19"/>
                  <w:szCs w:val="19"/>
                  <w:shd w:val="clear" w:color="auto" w:fill="FFFFFF"/>
                  <w:lang w:eastAsia="it-IT"/>
                </w:rPr>
                <w:t>r</w:t>
              </w:r>
              <w:r w:rsidRPr="000C0A37">
                <w:rPr>
                  <w:rStyle w:val="Collegamentoipertestuale"/>
                  <w:rFonts w:ascii="Verdana" w:eastAsia="Times New Roman" w:hAnsi="Verdana" w:cs="Times New Roman"/>
                  <w:bCs/>
                  <w:sz w:val="19"/>
                  <w:szCs w:val="19"/>
                  <w:shd w:val="clear" w:color="auto" w:fill="FFFFFF"/>
                  <w:lang w:eastAsia="it-IT"/>
                </w:rPr>
                <w:t>l.com/y46rbbg6</w:t>
              </w:r>
            </w:hyperlink>
          </w:p>
          <w:p w14:paraId="3E4D9E7D" w14:textId="3B17EAFD" w:rsidR="000C0A37" w:rsidRPr="00813E53" w:rsidRDefault="000C0A37" w:rsidP="00B06B38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8505" w:type="dxa"/>
          </w:tcPr>
          <w:p w14:paraId="5757EA7D" w14:textId="77777777" w:rsidR="005B7F85" w:rsidRDefault="005B7F85" w:rsidP="00A77F38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sz w:val="20"/>
                <w:szCs w:val="20"/>
                <w:lang w:val="en-GB"/>
              </w:rPr>
            </w:pPr>
          </w:p>
          <w:p w14:paraId="37C3E06E" w14:textId="5B76E625" w:rsidR="00A74D15" w:rsidRDefault="00A74D15" w:rsidP="00A77F38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sz w:val="20"/>
                <w:szCs w:val="20"/>
                <w:lang w:val="en-GB"/>
              </w:rPr>
            </w:pPr>
            <w:r w:rsidRPr="00A74D15">
              <w:rPr>
                <w:rFonts w:ascii="Consolas" w:hAnsi="Consolas" w:cs="Consolas"/>
                <w:sz w:val="20"/>
                <w:szCs w:val="20"/>
                <w:lang w:val="en-GB"/>
              </w:rPr>
              <w:drawing>
                <wp:inline distT="0" distB="0" distL="0" distR="0" wp14:anchorId="7B67F5E6" wp14:editId="5E517E4D">
                  <wp:extent cx="4723130" cy="1463675"/>
                  <wp:effectExtent l="0" t="0" r="1270" b="3175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0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5FAE0" w14:textId="62CB9945" w:rsidR="00A74D15" w:rsidRPr="0036062A" w:rsidRDefault="00A74D15" w:rsidP="00A77F38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sz w:val="20"/>
                <w:szCs w:val="20"/>
                <w:lang w:val="en-GB"/>
              </w:rPr>
            </w:pPr>
          </w:p>
        </w:tc>
        <w:tc>
          <w:tcPr>
            <w:tcW w:w="4961" w:type="dxa"/>
          </w:tcPr>
          <w:p w14:paraId="40363892" w14:textId="4B5EAF74" w:rsidR="005B7F85" w:rsidRPr="0001208E" w:rsidRDefault="00755D62" w:rsidP="0058707A">
            <w:pPr>
              <w:jc w:val="both"/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sz w:val="20"/>
              </w:rPr>
              <w:t xml:space="preserve">Valori che il campo </w:t>
            </w:r>
            <w:proofErr w:type="spellStart"/>
            <w:r>
              <w:rPr>
                <w:rFonts w:ascii="Trebuchet MS" w:hAnsi="Trebuchet MS"/>
                <w:sz w:val="20"/>
              </w:rPr>
              <w:t>QoS</w:t>
            </w:r>
            <w:proofErr w:type="spellEnd"/>
            <w:r>
              <w:rPr>
                <w:rFonts w:ascii="Trebuchet MS" w:hAnsi="Trebuchet MS"/>
                <w:sz w:val="20"/>
              </w:rPr>
              <w:t xml:space="preserve"> dell’</w:t>
            </w:r>
            <w:proofErr w:type="spellStart"/>
            <w:r>
              <w:rPr>
                <w:rFonts w:ascii="Trebuchet MS" w:hAnsi="Trebuchet MS"/>
                <w:sz w:val="20"/>
              </w:rPr>
              <w:t>ObserveRelation</w:t>
            </w:r>
            <w:proofErr w:type="spellEnd"/>
            <w:r>
              <w:rPr>
                <w:rFonts w:ascii="Trebuchet MS" w:hAnsi="Trebuchet MS"/>
                <w:sz w:val="20"/>
              </w:rPr>
              <w:t xml:space="preserve"> può assumere</w:t>
            </w:r>
          </w:p>
        </w:tc>
      </w:tr>
      <w:tr w:rsidR="005A4526" w:rsidRPr="00DF7F62" w14:paraId="7E611B5A" w14:textId="77777777" w:rsidTr="006E5498">
        <w:tc>
          <w:tcPr>
            <w:tcW w:w="2552" w:type="dxa"/>
          </w:tcPr>
          <w:p w14:paraId="6F048B47" w14:textId="77777777" w:rsidR="005A4526" w:rsidRDefault="005A4526" w:rsidP="00B06B38">
            <w:pPr>
              <w:jc w:val="center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coap.Request</w:t>
            </w:r>
            <w:proofErr w:type="spellEnd"/>
          </w:p>
          <w:p w14:paraId="2D9BD449" w14:textId="77777777" w:rsidR="005A4526" w:rsidRDefault="005A4526" w:rsidP="00B06B38">
            <w:pPr>
              <w:jc w:val="center"/>
              <w:rPr>
                <w:rFonts w:ascii="Trebuchet MS" w:hAnsi="Trebuchet MS"/>
              </w:rPr>
            </w:pPr>
          </w:p>
          <w:p w14:paraId="4E2BCB49" w14:textId="7D23C966" w:rsidR="005A4526" w:rsidRPr="009E5305" w:rsidRDefault="00C70C7E" w:rsidP="005A45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hyperlink r:id="rId11" w:history="1">
              <w:r w:rsidR="005A4526" w:rsidRPr="009E5305">
                <w:rPr>
                  <w:rStyle w:val="Collegamentoipertestuale"/>
                  <w:rFonts w:ascii="Verdana" w:eastAsia="Times New Roman" w:hAnsi="Verdana" w:cs="Times New Roman"/>
                  <w:bCs/>
                  <w:sz w:val="19"/>
                  <w:szCs w:val="19"/>
                  <w:shd w:val="clear" w:color="auto" w:fill="FFFFFF"/>
                  <w:lang w:eastAsia="it-IT"/>
                </w:rPr>
                <w:t>https://tinyurl.com/y2lhtgo4</w:t>
              </w:r>
            </w:hyperlink>
          </w:p>
          <w:p w14:paraId="703B1CFB" w14:textId="1C601895" w:rsidR="005A4526" w:rsidRPr="00DF7F62" w:rsidRDefault="005A4526" w:rsidP="00B06B38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8505" w:type="dxa"/>
          </w:tcPr>
          <w:p w14:paraId="4D0F12F9" w14:textId="77777777" w:rsidR="00A74D15" w:rsidRDefault="00A74D15" w:rsidP="00A77F38">
            <w:pPr>
              <w:jc w:val="center"/>
              <w:rPr>
                <w:rFonts w:ascii="Trebuchet MS" w:hAnsi="Trebuchet MS"/>
              </w:rPr>
            </w:pPr>
          </w:p>
          <w:p w14:paraId="7F788496" w14:textId="77777777" w:rsidR="005A4526" w:rsidRDefault="005A4526" w:rsidP="00A77F38">
            <w:pPr>
              <w:jc w:val="center"/>
              <w:rPr>
                <w:rFonts w:ascii="Trebuchet MS" w:hAnsi="Trebuchet MS"/>
              </w:rPr>
            </w:pPr>
            <w:r w:rsidRPr="00251258">
              <w:rPr>
                <w:rFonts w:ascii="Trebuchet MS" w:hAnsi="Trebuchet MS"/>
              </w:rPr>
              <w:drawing>
                <wp:inline distT="0" distB="0" distL="0" distR="0" wp14:anchorId="415C4529" wp14:editId="5C8B6746">
                  <wp:extent cx="4607317" cy="952500"/>
                  <wp:effectExtent l="0" t="0" r="3175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158" cy="95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A0C03" w14:textId="5657C049" w:rsidR="00A74D15" w:rsidRPr="00DF7F62" w:rsidRDefault="00A74D15" w:rsidP="00A77F38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4961" w:type="dxa"/>
          </w:tcPr>
          <w:p w14:paraId="1F1B88F0" w14:textId="1DCCA1C5" w:rsidR="005A4526" w:rsidRPr="00DF7F62" w:rsidRDefault="005A4526" w:rsidP="0058707A">
            <w:pPr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Da protocollo per una richiesta di osservazione il campo </w:t>
            </w:r>
            <w:proofErr w:type="spellStart"/>
            <w:r>
              <w:rPr>
                <w:rFonts w:ascii="Trebuchet MS" w:hAnsi="Trebuchet MS"/>
              </w:rPr>
              <w:t>observe</w:t>
            </w:r>
            <w:proofErr w:type="spellEnd"/>
            <w:r>
              <w:rPr>
                <w:rFonts w:ascii="Trebuchet MS" w:hAnsi="Trebuchet MS"/>
              </w:rPr>
              <w:t xml:space="preserve"> deve contenere il valore 0, ma nel nostro caso può assumere tutti i valori corrispondenti ai 4 livelli di priorità.</w:t>
            </w:r>
          </w:p>
        </w:tc>
      </w:tr>
      <w:tr w:rsidR="005A4526" w:rsidRPr="002A449E" w14:paraId="0E9DFAF1" w14:textId="77777777" w:rsidTr="006E5498">
        <w:tc>
          <w:tcPr>
            <w:tcW w:w="2552" w:type="dxa"/>
          </w:tcPr>
          <w:p w14:paraId="296A81EE" w14:textId="77777777" w:rsidR="005A4526" w:rsidRDefault="005A4526" w:rsidP="00B06B38">
            <w:pPr>
              <w:jc w:val="center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observe.ObserveRelation</w:t>
            </w:r>
            <w:proofErr w:type="spellEnd"/>
          </w:p>
          <w:p w14:paraId="1327046B" w14:textId="77777777" w:rsidR="005A4526" w:rsidRDefault="005A4526" w:rsidP="00B06B38">
            <w:pPr>
              <w:jc w:val="center"/>
              <w:rPr>
                <w:rFonts w:ascii="Trebuchet MS" w:hAnsi="Trebuchet MS"/>
              </w:rPr>
            </w:pPr>
          </w:p>
          <w:p w14:paraId="5AE1275B" w14:textId="6A69D643" w:rsidR="005A4526" w:rsidRPr="00DF2893" w:rsidRDefault="00E75E9B" w:rsidP="005A45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hyperlink r:id="rId13" w:history="1">
              <w:r w:rsidR="005A4526" w:rsidRPr="00DF2893">
                <w:rPr>
                  <w:rStyle w:val="Collegamentoipertestuale"/>
                  <w:rFonts w:ascii="Verdana" w:eastAsia="Times New Roman" w:hAnsi="Verdana" w:cs="Times New Roman"/>
                  <w:bCs/>
                  <w:sz w:val="19"/>
                  <w:szCs w:val="19"/>
                  <w:shd w:val="clear" w:color="auto" w:fill="FFFFFF"/>
                  <w:lang w:eastAsia="it-IT"/>
                </w:rPr>
                <w:t>https://tinyurl.com/y3rf5qgl</w:t>
              </w:r>
            </w:hyperlink>
          </w:p>
          <w:p w14:paraId="5C312515" w14:textId="76075A7A" w:rsidR="005A4526" w:rsidRPr="00DF7F62" w:rsidRDefault="005A4526" w:rsidP="00B06B38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8505" w:type="dxa"/>
          </w:tcPr>
          <w:p w14:paraId="4515419A" w14:textId="77777777" w:rsidR="00A74D15" w:rsidRDefault="00A74D15" w:rsidP="00A77F38">
            <w:pPr>
              <w:jc w:val="center"/>
              <w:rPr>
                <w:rFonts w:ascii="Trebuchet MS" w:hAnsi="Trebuchet MS"/>
              </w:rPr>
            </w:pPr>
          </w:p>
          <w:p w14:paraId="0FF32974" w14:textId="4D83670D" w:rsidR="005A4526" w:rsidRDefault="005A4526" w:rsidP="00A77F38">
            <w:pPr>
              <w:jc w:val="center"/>
              <w:rPr>
                <w:rFonts w:ascii="Trebuchet MS" w:hAnsi="Trebuchet MS"/>
              </w:rPr>
            </w:pPr>
            <w:r w:rsidRPr="00143862">
              <w:rPr>
                <w:rFonts w:ascii="Trebuchet MS" w:hAnsi="Trebuchet MS"/>
              </w:rPr>
              <w:drawing>
                <wp:inline distT="0" distB="0" distL="0" distR="0" wp14:anchorId="66095785" wp14:editId="0F6F80E8">
                  <wp:extent cx="2027096" cy="495343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096" cy="4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DEA49" w14:textId="3307AFEA" w:rsidR="00A74D15" w:rsidRDefault="00A74D15" w:rsidP="00A77F38">
            <w:pPr>
              <w:jc w:val="center"/>
              <w:rPr>
                <w:rFonts w:ascii="Trebuchet MS" w:hAnsi="Trebuchet MS"/>
              </w:rPr>
            </w:pPr>
          </w:p>
          <w:p w14:paraId="32B70A02" w14:textId="77777777" w:rsidR="00A74D15" w:rsidRDefault="00A74D15" w:rsidP="00A77F38">
            <w:pPr>
              <w:jc w:val="center"/>
              <w:rPr>
                <w:rFonts w:ascii="Trebuchet MS" w:hAnsi="Trebuchet MS"/>
              </w:rPr>
            </w:pPr>
          </w:p>
          <w:p w14:paraId="7AD32499" w14:textId="77777777" w:rsidR="00A74D15" w:rsidRDefault="00A74D15" w:rsidP="00A77F38">
            <w:pPr>
              <w:jc w:val="center"/>
              <w:rPr>
                <w:rFonts w:ascii="Trebuchet MS" w:hAnsi="Trebuchet MS"/>
              </w:rPr>
            </w:pPr>
          </w:p>
          <w:p w14:paraId="76829337" w14:textId="77777777" w:rsidR="005A4526" w:rsidRDefault="005A4526" w:rsidP="00A77F38">
            <w:pPr>
              <w:jc w:val="center"/>
              <w:rPr>
                <w:rFonts w:ascii="Trebuchet MS" w:hAnsi="Trebuchet MS"/>
              </w:rPr>
            </w:pPr>
            <w:r w:rsidRPr="00B77E03">
              <w:rPr>
                <w:rFonts w:ascii="Trebuchet MS" w:hAnsi="Trebuchet MS"/>
              </w:rPr>
              <w:lastRenderedPageBreak/>
              <w:drawing>
                <wp:inline distT="0" distB="0" distL="0" distR="0" wp14:anchorId="4B824291" wp14:editId="518A43D1">
                  <wp:extent cx="3368040" cy="2213283"/>
                  <wp:effectExtent l="0" t="0" r="381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569" cy="223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A8AC6" w14:textId="112FEC22" w:rsidR="00A74D15" w:rsidRPr="00DF7F62" w:rsidRDefault="00A74D15" w:rsidP="00A77F38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4961" w:type="dxa"/>
          </w:tcPr>
          <w:p w14:paraId="21BA9976" w14:textId="39D8DCD8" w:rsidR="005A4526" w:rsidRPr="00DF7F62" w:rsidRDefault="005A4526" w:rsidP="0058707A">
            <w:pPr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lastRenderedPageBreak/>
              <w:t xml:space="preserve">Il campo </w:t>
            </w:r>
            <w:proofErr w:type="spellStart"/>
            <w:r>
              <w:rPr>
                <w:rFonts w:ascii="Trebuchet MS" w:hAnsi="Trebuchet MS"/>
              </w:rPr>
              <w:t>QoS</w:t>
            </w:r>
            <w:proofErr w:type="spellEnd"/>
            <w:r>
              <w:rPr>
                <w:rFonts w:ascii="Trebuchet MS" w:hAnsi="Trebuchet MS"/>
              </w:rPr>
              <w:t xml:space="preserve"> contiene il valore del livello di priorità di quella relazione. Questo servirà nel nuovo meccanismo di notifica degli osservatori, basato sulla priorità. Aggiunte anche i </w:t>
            </w:r>
            <w:proofErr w:type="spellStart"/>
            <w:r>
              <w:rPr>
                <w:rFonts w:ascii="Trebuchet MS" w:hAnsi="Trebuchet MS"/>
              </w:rPr>
              <w:t>setter&amp;getter</w:t>
            </w:r>
            <w:proofErr w:type="spellEnd"/>
            <w:r>
              <w:rPr>
                <w:rFonts w:ascii="Trebuchet MS" w:hAnsi="Trebuchet MS"/>
              </w:rPr>
              <w:t xml:space="preserve"> del campo e una funzione per la comparazione di 2 </w:t>
            </w:r>
            <w:proofErr w:type="spellStart"/>
            <w:r>
              <w:rPr>
                <w:rFonts w:ascii="Trebuchet MS" w:hAnsi="Trebuchet MS"/>
              </w:rPr>
              <w:t>ObserveRelation</w:t>
            </w:r>
            <w:proofErr w:type="spellEnd"/>
            <w:r>
              <w:rPr>
                <w:rFonts w:ascii="Trebuchet MS" w:hAnsi="Trebuchet MS"/>
              </w:rPr>
              <w:t xml:space="preserve"> tramite il campo </w:t>
            </w:r>
            <w:proofErr w:type="spellStart"/>
            <w:r>
              <w:rPr>
                <w:rFonts w:ascii="Trebuchet MS" w:hAnsi="Trebuchet MS"/>
              </w:rPr>
              <w:t>QoS</w:t>
            </w:r>
            <w:proofErr w:type="spellEnd"/>
          </w:p>
        </w:tc>
      </w:tr>
      <w:tr w:rsidR="005A4526" w:rsidRPr="00DF7F62" w14:paraId="2DCA247A" w14:textId="77777777" w:rsidTr="006E5498">
        <w:tc>
          <w:tcPr>
            <w:tcW w:w="2552" w:type="dxa"/>
          </w:tcPr>
          <w:p w14:paraId="211798D3" w14:textId="6E8B2F51" w:rsidR="005A4526" w:rsidRPr="00DF7F62" w:rsidRDefault="005A4526" w:rsidP="00B06B38">
            <w:pPr>
              <w:jc w:val="center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server.ServerState</w:t>
            </w:r>
            <w:proofErr w:type="spellEnd"/>
          </w:p>
        </w:tc>
        <w:tc>
          <w:tcPr>
            <w:tcW w:w="8505" w:type="dxa"/>
          </w:tcPr>
          <w:p w14:paraId="359395DC" w14:textId="77777777" w:rsidR="00A74D15" w:rsidRDefault="00A74D15" w:rsidP="00A77F38">
            <w:pPr>
              <w:jc w:val="center"/>
              <w:rPr>
                <w:rFonts w:ascii="Trebuchet MS" w:hAnsi="Trebuchet MS"/>
              </w:rPr>
            </w:pPr>
          </w:p>
          <w:p w14:paraId="5FA5482C" w14:textId="0A568E09" w:rsidR="005A4526" w:rsidRPr="00DF7F62" w:rsidRDefault="005A4526" w:rsidP="00A77F38">
            <w:pPr>
              <w:jc w:val="center"/>
              <w:rPr>
                <w:rFonts w:ascii="Trebuchet MS" w:hAnsi="Trebuchet MS"/>
              </w:rPr>
            </w:pPr>
            <w:r w:rsidRPr="00F92EC7">
              <w:rPr>
                <w:rFonts w:ascii="Trebuchet MS" w:hAnsi="Trebuchet MS"/>
              </w:rPr>
              <w:drawing>
                <wp:inline distT="0" distB="0" distL="0" distR="0" wp14:anchorId="71634970" wp14:editId="0905359E">
                  <wp:extent cx="3657917" cy="586791"/>
                  <wp:effectExtent l="0" t="0" r="0" b="381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917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377D8E08" w14:textId="77777777" w:rsidR="005A4526" w:rsidRDefault="005A4526" w:rsidP="0058707A">
            <w:pPr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Enumerato che definisce i 3 stati del nodo sensore:</w:t>
            </w:r>
          </w:p>
          <w:p w14:paraId="4BFB7BE2" w14:textId="77777777" w:rsidR="005A4526" w:rsidRDefault="005A4526" w:rsidP="0058707A">
            <w:pPr>
              <w:pStyle w:val="Paragrafoelenco"/>
              <w:numPr>
                <w:ilvl w:val="0"/>
                <w:numId w:val="1"/>
              </w:numPr>
              <w:jc w:val="both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Available</w:t>
            </w:r>
            <w:proofErr w:type="spellEnd"/>
            <w:r>
              <w:rPr>
                <w:rFonts w:ascii="Trebuchet MS" w:hAnsi="Trebuchet MS"/>
              </w:rPr>
              <w:t>: ha molte risorse disponibili e può accettare richieste con tutti i livelli di priorità</w:t>
            </w:r>
          </w:p>
          <w:p w14:paraId="5503F3EB" w14:textId="77777777" w:rsidR="005A4526" w:rsidRDefault="005A4526" w:rsidP="0058707A">
            <w:pPr>
              <w:pStyle w:val="Paragrafoelenco"/>
              <w:numPr>
                <w:ilvl w:val="0"/>
                <w:numId w:val="1"/>
              </w:numPr>
              <w:jc w:val="both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Only_Critical</w:t>
            </w:r>
            <w:proofErr w:type="spellEnd"/>
            <w:r>
              <w:rPr>
                <w:rFonts w:ascii="Trebuchet MS" w:hAnsi="Trebuchet MS"/>
              </w:rPr>
              <w:t>: può accettare solo osservatori che osservano solo gli eventi critici della risorsa</w:t>
            </w:r>
          </w:p>
          <w:p w14:paraId="62CEACDA" w14:textId="66265D7F" w:rsidR="005A4526" w:rsidRPr="005F5487" w:rsidRDefault="005A4526" w:rsidP="0058707A">
            <w:pPr>
              <w:pStyle w:val="Paragrafoelenco"/>
              <w:numPr>
                <w:ilvl w:val="0"/>
                <w:numId w:val="1"/>
              </w:numPr>
              <w:jc w:val="both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Unavailable</w:t>
            </w:r>
            <w:proofErr w:type="spellEnd"/>
            <w:r>
              <w:rPr>
                <w:rFonts w:ascii="Trebuchet MS" w:hAnsi="Trebuchet MS"/>
              </w:rPr>
              <w:t>: il nodo sensore non è attivo</w:t>
            </w:r>
            <w:r w:rsidR="0058707A">
              <w:rPr>
                <w:rFonts w:ascii="Trebuchet MS" w:hAnsi="Trebuchet MS"/>
              </w:rPr>
              <w:t xml:space="preserve">, qualsiasi richiesta </w:t>
            </w:r>
            <w:r w:rsidR="00583DE6">
              <w:rPr>
                <w:rFonts w:ascii="Trebuchet MS" w:hAnsi="Trebuchet MS"/>
              </w:rPr>
              <w:t>relativa a quel sensore viene negata.</w:t>
            </w:r>
            <w:bookmarkStart w:id="0" w:name="_GoBack"/>
            <w:bookmarkEnd w:id="0"/>
          </w:p>
        </w:tc>
      </w:tr>
      <w:tr w:rsidR="005A4526" w:rsidRPr="00DF7F62" w14:paraId="26A9DB43" w14:textId="77777777" w:rsidTr="006E5498">
        <w:tc>
          <w:tcPr>
            <w:tcW w:w="2552" w:type="dxa"/>
          </w:tcPr>
          <w:p w14:paraId="1F51B934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CoapResource</w:t>
            </w:r>
            <w:proofErr w:type="spellEnd"/>
          </w:p>
          <w:p w14:paraId="7044EBB7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</w:p>
          <w:p w14:paraId="5215B160" w14:textId="77777777" w:rsidR="005A4526" w:rsidRDefault="005A4526" w:rsidP="005A4526">
            <w:pPr>
              <w:rPr>
                <w:rFonts w:ascii="Trebuchet MS" w:hAnsi="Trebuchet MS"/>
              </w:rPr>
            </w:pPr>
          </w:p>
          <w:p w14:paraId="2542A12B" w14:textId="6D179E4A" w:rsidR="005A4526" w:rsidRPr="00C43183" w:rsidRDefault="00E75E9B" w:rsidP="005A45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hyperlink r:id="rId17" w:history="1">
              <w:r w:rsidR="005A4526" w:rsidRPr="00C43183">
                <w:rPr>
                  <w:rStyle w:val="Collegamentoipertestuale"/>
                  <w:rFonts w:ascii="Verdana" w:eastAsia="Times New Roman" w:hAnsi="Verdana" w:cs="Times New Roman"/>
                  <w:bCs/>
                  <w:sz w:val="19"/>
                  <w:szCs w:val="19"/>
                  <w:shd w:val="clear" w:color="auto" w:fill="FFFFFF"/>
                  <w:lang w:eastAsia="it-IT"/>
                </w:rPr>
                <w:t>https://tinyurl.com/y264lheh</w:t>
              </w:r>
            </w:hyperlink>
          </w:p>
          <w:p w14:paraId="32C741E9" w14:textId="1F13B50F" w:rsidR="005A4526" w:rsidRPr="00DF7F62" w:rsidRDefault="005A4526" w:rsidP="00FF612A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8505" w:type="dxa"/>
          </w:tcPr>
          <w:p w14:paraId="761832A4" w14:textId="77777777" w:rsidR="00A74D15" w:rsidRDefault="00A74D15" w:rsidP="00FF612A">
            <w:pPr>
              <w:jc w:val="center"/>
              <w:rPr>
                <w:rFonts w:ascii="Trebuchet MS" w:hAnsi="Trebuchet MS"/>
              </w:rPr>
            </w:pPr>
          </w:p>
          <w:p w14:paraId="7246C296" w14:textId="79E8E14D" w:rsidR="005A4526" w:rsidRDefault="005A4526" w:rsidP="00FF612A">
            <w:pPr>
              <w:jc w:val="center"/>
              <w:rPr>
                <w:rFonts w:ascii="Trebuchet MS" w:hAnsi="Trebuchet MS"/>
              </w:rPr>
            </w:pPr>
            <w:r w:rsidRPr="00A77F38">
              <w:rPr>
                <w:rFonts w:ascii="Trebuchet MS" w:hAnsi="Trebuchet MS"/>
              </w:rPr>
              <w:drawing>
                <wp:inline distT="0" distB="0" distL="0" distR="0" wp14:anchorId="5FA15840" wp14:editId="4BC379DF">
                  <wp:extent cx="3627434" cy="556308"/>
                  <wp:effectExtent l="0" t="0" r="0" b="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3F37F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</w:p>
          <w:p w14:paraId="184EF78D" w14:textId="392380FA" w:rsidR="005A4526" w:rsidRDefault="005A4526" w:rsidP="00FF612A">
            <w:pPr>
              <w:jc w:val="center"/>
              <w:rPr>
                <w:rFonts w:ascii="Trebuchet MS" w:hAnsi="Trebuchet MS"/>
              </w:rPr>
            </w:pPr>
            <w:r w:rsidRPr="00A4108B">
              <w:rPr>
                <w:rFonts w:ascii="Trebuchet MS" w:hAnsi="Trebuchet MS"/>
              </w:rPr>
              <w:lastRenderedPageBreak/>
              <w:drawing>
                <wp:inline distT="0" distB="0" distL="0" distR="0" wp14:anchorId="25274C0F" wp14:editId="5B2EB5F6">
                  <wp:extent cx="4373880" cy="2017290"/>
                  <wp:effectExtent l="0" t="0" r="7620" b="254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991" cy="202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7C306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</w:p>
          <w:p w14:paraId="693037A3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  <w:r w:rsidRPr="007D1CD3">
              <w:rPr>
                <w:rFonts w:ascii="Trebuchet MS" w:hAnsi="Trebuchet MS"/>
              </w:rPr>
              <w:drawing>
                <wp:inline distT="0" distB="0" distL="0" distR="0" wp14:anchorId="6BEFEE6C" wp14:editId="6E9A866A">
                  <wp:extent cx="4521200" cy="965200"/>
                  <wp:effectExtent l="0" t="0" r="0" b="635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A2749" w14:textId="0DC8BE11" w:rsidR="00315C27" w:rsidRPr="00DF7F62" w:rsidRDefault="00315C27" w:rsidP="00FF612A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4961" w:type="dxa"/>
          </w:tcPr>
          <w:p w14:paraId="3CF1E34D" w14:textId="3D71CFF3" w:rsidR="005A4526" w:rsidRPr="00DF7F62" w:rsidRDefault="005A4526" w:rsidP="0058707A">
            <w:pPr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lastRenderedPageBreak/>
              <w:t xml:space="preserve">La </w:t>
            </w:r>
            <w:r>
              <w:rPr>
                <w:rFonts w:ascii="Trebuchet MS" w:hAnsi="Trebuchet MS"/>
              </w:rPr>
              <w:t>risorsa sul proxy mantiene lo stato del nodo che possiede effettivamente la risorsa. Se avviene un cambio di stato in ONLY_CRITICAL, le relazioni con livello 1 o 2 vengono cancellate, mentre se si passa ad UNAVAILABLE, tutte le relazioni di quella risorsa vengono cancellate.</w:t>
            </w:r>
          </w:p>
        </w:tc>
      </w:tr>
      <w:tr w:rsidR="005A4526" w:rsidRPr="00DF7F62" w14:paraId="465C06BA" w14:textId="77777777" w:rsidTr="006E5498">
        <w:tc>
          <w:tcPr>
            <w:tcW w:w="2552" w:type="dxa"/>
          </w:tcPr>
          <w:p w14:paraId="488D88C8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CoapResource</w:t>
            </w:r>
            <w:proofErr w:type="spellEnd"/>
          </w:p>
          <w:p w14:paraId="434A95D3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</w:p>
          <w:p w14:paraId="2314DA8E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</w:p>
          <w:p w14:paraId="72112E1C" w14:textId="7D759D40" w:rsidR="005A4526" w:rsidRPr="00C43183" w:rsidRDefault="00E75E9B" w:rsidP="005A45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hyperlink r:id="rId21" w:history="1">
              <w:r w:rsidR="005A4526" w:rsidRPr="00C43183">
                <w:rPr>
                  <w:rStyle w:val="Collegamentoipertestuale"/>
                  <w:rFonts w:ascii="Verdana" w:eastAsia="Times New Roman" w:hAnsi="Verdana" w:cs="Times New Roman"/>
                  <w:bCs/>
                  <w:sz w:val="19"/>
                  <w:szCs w:val="19"/>
                  <w:shd w:val="clear" w:color="auto" w:fill="FFFFFF"/>
                  <w:lang w:eastAsia="it-IT"/>
                </w:rPr>
                <w:t>https://tinyurl.com/y264lheh</w:t>
              </w:r>
            </w:hyperlink>
          </w:p>
          <w:p w14:paraId="734E22E2" w14:textId="1F628F01" w:rsidR="005A4526" w:rsidRPr="00DF7F62" w:rsidRDefault="005A4526" w:rsidP="00FF612A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8505" w:type="dxa"/>
          </w:tcPr>
          <w:p w14:paraId="6FA9321B" w14:textId="77777777" w:rsidR="00A74D15" w:rsidRDefault="00A74D15" w:rsidP="00FF612A">
            <w:pPr>
              <w:jc w:val="center"/>
              <w:rPr>
                <w:rFonts w:ascii="Trebuchet MS" w:hAnsi="Trebuchet MS"/>
              </w:rPr>
            </w:pPr>
          </w:p>
          <w:p w14:paraId="4738FFE3" w14:textId="195BBE88" w:rsidR="005A4526" w:rsidRDefault="005A4526" w:rsidP="00FF612A">
            <w:pPr>
              <w:jc w:val="center"/>
              <w:rPr>
                <w:rFonts w:ascii="Trebuchet MS" w:hAnsi="Trebuchet MS"/>
              </w:rPr>
            </w:pPr>
            <w:r>
              <w:rPr>
                <w:noProof/>
              </w:rPr>
              <w:drawing>
                <wp:inline distT="0" distB="0" distL="0" distR="0" wp14:anchorId="164140D8" wp14:editId="60615E28">
                  <wp:extent cx="4521200" cy="462280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745A1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</w:p>
          <w:p w14:paraId="3977BDF9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  <w:r w:rsidRPr="00731478">
              <w:rPr>
                <w:rFonts w:ascii="Trebuchet MS" w:hAnsi="Trebuchet MS"/>
              </w:rPr>
              <w:drawing>
                <wp:inline distT="0" distB="0" distL="0" distR="0" wp14:anchorId="595ACE52" wp14:editId="0BAA12F5">
                  <wp:extent cx="4521200" cy="1806575"/>
                  <wp:effectExtent l="0" t="0" r="0" b="3175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180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2EDDE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</w:p>
          <w:p w14:paraId="5C55BC6C" w14:textId="77777777" w:rsidR="00A74D15" w:rsidRDefault="00A74D15" w:rsidP="00FF612A">
            <w:pPr>
              <w:jc w:val="center"/>
              <w:rPr>
                <w:rFonts w:ascii="Trebuchet MS" w:hAnsi="Trebuchet MS"/>
              </w:rPr>
            </w:pPr>
          </w:p>
          <w:p w14:paraId="2128DF11" w14:textId="48F439AF" w:rsidR="005A4526" w:rsidRDefault="005A4526" w:rsidP="00FF612A">
            <w:pPr>
              <w:jc w:val="center"/>
              <w:rPr>
                <w:rFonts w:ascii="Trebuchet MS" w:hAnsi="Trebuchet MS"/>
              </w:rPr>
            </w:pPr>
            <w:r w:rsidRPr="001B138B">
              <w:rPr>
                <w:rFonts w:ascii="Trebuchet MS" w:hAnsi="Trebuchet MS"/>
              </w:rPr>
              <w:drawing>
                <wp:inline distT="0" distB="0" distL="0" distR="0" wp14:anchorId="426FA2B9" wp14:editId="4FC26A46">
                  <wp:extent cx="4521200" cy="1007110"/>
                  <wp:effectExtent l="0" t="0" r="0" b="254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100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0C6F5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</w:p>
          <w:p w14:paraId="5738FB98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  <w:r w:rsidRPr="005825FE">
              <w:rPr>
                <w:rFonts w:ascii="Trebuchet MS" w:hAnsi="Trebuchet MS"/>
              </w:rPr>
              <w:drawing>
                <wp:inline distT="0" distB="0" distL="0" distR="0" wp14:anchorId="76CB85FA" wp14:editId="78DFB763">
                  <wp:extent cx="4521200" cy="1234440"/>
                  <wp:effectExtent l="0" t="0" r="0" b="381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9C332" w14:textId="602A70DF" w:rsidR="00A74D15" w:rsidRPr="00DF7F62" w:rsidRDefault="00A74D15" w:rsidP="00FF612A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4961" w:type="dxa"/>
          </w:tcPr>
          <w:p w14:paraId="6581F9E1" w14:textId="35029BC2" w:rsidR="005A4526" w:rsidRPr="00DF7F62" w:rsidRDefault="005A4526" w:rsidP="0058707A">
            <w:pPr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lastRenderedPageBreak/>
              <w:t xml:space="preserve">È stata aggiunta una lista di </w:t>
            </w:r>
            <w:proofErr w:type="spellStart"/>
            <w:r>
              <w:rPr>
                <w:rFonts w:ascii="Trebuchet MS" w:hAnsi="Trebuchet MS"/>
              </w:rPr>
              <w:t>ObserveRelation</w:t>
            </w:r>
            <w:proofErr w:type="spellEnd"/>
            <w:r>
              <w:rPr>
                <w:rFonts w:ascii="Trebuchet MS" w:hAnsi="Trebuchet MS"/>
              </w:rPr>
              <w:t xml:space="preserve"> ordinata in base al campo </w:t>
            </w:r>
            <w:proofErr w:type="spellStart"/>
            <w:r>
              <w:rPr>
                <w:rFonts w:ascii="Trebuchet MS" w:hAnsi="Trebuchet MS"/>
              </w:rPr>
              <w:t>QoS</w:t>
            </w:r>
            <w:proofErr w:type="spellEnd"/>
            <w:r>
              <w:rPr>
                <w:rFonts w:ascii="Trebuchet MS" w:hAnsi="Trebuchet MS"/>
              </w:rPr>
              <w:t xml:space="preserve"> di un </w:t>
            </w:r>
            <w:proofErr w:type="spellStart"/>
            <w:r>
              <w:rPr>
                <w:rFonts w:ascii="Trebuchet MS" w:hAnsi="Trebuchet MS"/>
              </w:rPr>
              <w:t>ObserveRelation</w:t>
            </w:r>
            <w:proofErr w:type="spellEnd"/>
            <w:r>
              <w:rPr>
                <w:rFonts w:ascii="Trebuchet MS" w:hAnsi="Trebuchet MS"/>
              </w:rPr>
              <w:t xml:space="preserve"> in modo decrescente. L’ordinamento è effettuato all’inserimento di una nuova relazione nel </w:t>
            </w:r>
            <w:proofErr w:type="spellStart"/>
            <w:r>
              <w:rPr>
                <w:rFonts w:ascii="Trebuchet MS" w:hAnsi="Trebuchet MS"/>
              </w:rPr>
              <w:t>ObserveRelationContainer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  <w:proofErr w:type="spellStart"/>
            <w:r>
              <w:rPr>
                <w:rFonts w:ascii="Trebuchet MS" w:hAnsi="Trebuchet MS"/>
              </w:rPr>
              <w:t>observeRelations</w:t>
            </w:r>
            <w:proofErr w:type="spellEnd"/>
            <w:r>
              <w:rPr>
                <w:rFonts w:ascii="Trebuchet MS" w:hAnsi="Trebuchet MS"/>
              </w:rPr>
              <w:t xml:space="preserve">. Questa nuova lista è impiegata per effettuare l’invio delle notifiche in ordine di priorità, infatti le </w:t>
            </w:r>
            <w:proofErr w:type="spellStart"/>
            <w:r>
              <w:rPr>
                <w:rFonts w:ascii="Trebuchet MS" w:hAnsi="Trebuchet MS"/>
              </w:rPr>
              <w:t>observe</w:t>
            </w:r>
            <w:proofErr w:type="spellEnd"/>
            <w:r>
              <w:rPr>
                <w:rFonts w:ascii="Trebuchet MS" w:hAnsi="Trebuchet MS"/>
              </w:rPr>
              <w:t xml:space="preserve"> relation con un livello di priorità massimo saranno le prime della lista, viceversa, quelle a bassa priorità saranno le ultime. Per mantenere la lista consistente con l’</w:t>
            </w:r>
            <w:proofErr w:type="spellStart"/>
            <w:r>
              <w:rPr>
                <w:rFonts w:ascii="Trebuchet MS" w:hAnsi="Trebuchet MS"/>
              </w:rPr>
              <w:t>ObserveRelationContainer</w:t>
            </w:r>
            <w:proofErr w:type="spellEnd"/>
            <w:r>
              <w:rPr>
                <w:rFonts w:ascii="Trebuchet MS" w:hAnsi="Trebuchet MS"/>
              </w:rPr>
              <w:t xml:space="preserve">, alla rimozione di un elemento da quest’ultimo, si rimuove lo stesso dalla </w:t>
            </w:r>
            <w:proofErr w:type="spellStart"/>
            <w:r>
              <w:rPr>
                <w:rFonts w:ascii="Trebuchet MS" w:hAnsi="Trebuchet MS"/>
              </w:rPr>
              <w:t>sortedObservers</w:t>
            </w:r>
            <w:proofErr w:type="spellEnd"/>
            <w:r>
              <w:rPr>
                <w:rFonts w:ascii="Trebuchet MS" w:hAnsi="Trebuchet MS"/>
              </w:rPr>
              <w:t>.</w:t>
            </w:r>
          </w:p>
        </w:tc>
      </w:tr>
      <w:tr w:rsidR="005A4526" w:rsidRPr="00DF7F62" w14:paraId="349FA660" w14:textId="77777777" w:rsidTr="006E5498">
        <w:tc>
          <w:tcPr>
            <w:tcW w:w="2552" w:type="dxa"/>
          </w:tcPr>
          <w:p w14:paraId="63ED5364" w14:textId="77777777" w:rsidR="005A4526" w:rsidRDefault="00982F8A" w:rsidP="00FF612A">
            <w:pPr>
              <w:jc w:val="center"/>
              <w:rPr>
                <w:rFonts w:ascii="Trebuchet MS" w:hAnsi="Trebuchet MS"/>
              </w:rPr>
            </w:pPr>
            <w:proofErr w:type="spellStart"/>
            <w:r>
              <w:rPr>
                <w:rFonts w:ascii="Trebuchet MS" w:hAnsi="Trebuchet MS"/>
              </w:rPr>
              <w:t>server.ServerMessageDeliverer</w:t>
            </w:r>
            <w:proofErr w:type="spellEnd"/>
          </w:p>
          <w:p w14:paraId="32290E60" w14:textId="7FB3690D" w:rsidR="00982F8A" w:rsidRDefault="00982F8A" w:rsidP="00FF612A">
            <w:pPr>
              <w:jc w:val="center"/>
              <w:rPr>
                <w:rFonts w:ascii="Trebuchet MS" w:hAnsi="Trebuchet MS"/>
              </w:rPr>
            </w:pPr>
          </w:p>
          <w:p w14:paraId="20D208B7" w14:textId="34A52B06" w:rsidR="003C2FD1" w:rsidRDefault="003C2FD1" w:rsidP="00FF612A">
            <w:pPr>
              <w:jc w:val="center"/>
              <w:rPr>
                <w:rFonts w:ascii="Trebuchet MS" w:hAnsi="Trebuchet MS"/>
              </w:rPr>
            </w:pPr>
          </w:p>
          <w:p w14:paraId="418C96E4" w14:textId="3EB5D98C" w:rsidR="003C2FD1" w:rsidRPr="003C2FD1" w:rsidRDefault="003C2FD1" w:rsidP="003C2FD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hyperlink r:id="rId26" w:history="1">
              <w:r w:rsidRPr="003C2FD1">
                <w:rPr>
                  <w:rStyle w:val="Collegamentoipertestuale"/>
                  <w:rFonts w:ascii="Verdana" w:eastAsia="Times New Roman" w:hAnsi="Verdana" w:cs="Times New Roman"/>
                  <w:bCs/>
                  <w:sz w:val="19"/>
                  <w:szCs w:val="19"/>
                  <w:shd w:val="clear" w:color="auto" w:fill="FFFFFF"/>
                  <w:lang w:eastAsia="it-IT"/>
                </w:rPr>
                <w:t>https://tinyurl.com/y3tom2xy</w:t>
              </w:r>
            </w:hyperlink>
          </w:p>
          <w:p w14:paraId="3F705727" w14:textId="77777777" w:rsidR="003C2FD1" w:rsidRDefault="003C2FD1" w:rsidP="00FF612A">
            <w:pPr>
              <w:jc w:val="center"/>
              <w:rPr>
                <w:rFonts w:ascii="Trebuchet MS" w:hAnsi="Trebuchet MS"/>
              </w:rPr>
            </w:pPr>
          </w:p>
          <w:p w14:paraId="4B0B2DFF" w14:textId="22A51526" w:rsidR="00982F8A" w:rsidRPr="00DF7F62" w:rsidRDefault="00982F8A" w:rsidP="00FF612A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8505" w:type="dxa"/>
          </w:tcPr>
          <w:p w14:paraId="5954C30F" w14:textId="77777777" w:rsidR="005A4526" w:rsidRDefault="005A4526" w:rsidP="00FF612A">
            <w:pPr>
              <w:jc w:val="center"/>
              <w:rPr>
                <w:rFonts w:ascii="Trebuchet MS" w:hAnsi="Trebuchet MS"/>
              </w:rPr>
            </w:pPr>
          </w:p>
          <w:p w14:paraId="67FA12E2" w14:textId="77777777" w:rsidR="003C2FD1" w:rsidRDefault="003C2FD1" w:rsidP="00FF612A">
            <w:pPr>
              <w:jc w:val="center"/>
              <w:rPr>
                <w:rFonts w:ascii="Trebuchet MS" w:hAnsi="Trebuchet MS"/>
              </w:rPr>
            </w:pPr>
            <w:r w:rsidRPr="003C2FD1">
              <w:rPr>
                <w:rFonts w:ascii="Trebuchet MS" w:hAnsi="Trebuchet MS"/>
              </w:rPr>
              <w:drawing>
                <wp:inline distT="0" distB="0" distL="0" distR="0" wp14:anchorId="6192B890" wp14:editId="54BF48A0">
                  <wp:extent cx="4723130" cy="1148715"/>
                  <wp:effectExtent l="0" t="0" r="127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0" cy="11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26351" w14:textId="4951F392" w:rsidR="003C2FD1" w:rsidRPr="00DF7F62" w:rsidRDefault="003C2FD1" w:rsidP="00FF612A">
            <w:pPr>
              <w:jc w:val="center"/>
              <w:rPr>
                <w:rFonts w:ascii="Trebuchet MS" w:hAnsi="Trebuchet MS"/>
              </w:rPr>
            </w:pPr>
          </w:p>
        </w:tc>
        <w:tc>
          <w:tcPr>
            <w:tcW w:w="4961" w:type="dxa"/>
          </w:tcPr>
          <w:p w14:paraId="0958F445" w14:textId="78E8A925" w:rsidR="009737B7" w:rsidRPr="00DF7F62" w:rsidRDefault="009737B7" w:rsidP="0058707A">
            <w:pPr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Quando una </w:t>
            </w:r>
            <w:proofErr w:type="spellStart"/>
            <w:r>
              <w:rPr>
                <w:rFonts w:ascii="Trebuchet MS" w:hAnsi="Trebuchet MS"/>
              </w:rPr>
              <w:t>ObserveRelation</w:t>
            </w:r>
            <w:proofErr w:type="spellEnd"/>
            <w:r>
              <w:rPr>
                <w:rFonts w:ascii="Trebuchet MS" w:hAnsi="Trebuchet MS"/>
              </w:rPr>
              <w:t xml:space="preserve"> viene creata in seguito alla ricezione di una richiesta c</w:t>
            </w:r>
            <w:r w:rsidR="00E81941">
              <w:rPr>
                <w:rFonts w:ascii="Trebuchet MS" w:hAnsi="Trebuchet MS"/>
              </w:rPr>
              <w:t xml:space="preserve">on l’opzione </w:t>
            </w:r>
            <w:proofErr w:type="spellStart"/>
            <w:r w:rsidR="00E81941">
              <w:rPr>
                <w:rFonts w:ascii="Trebuchet MS" w:hAnsi="Trebuchet MS"/>
              </w:rPr>
              <w:t>Observe</w:t>
            </w:r>
            <w:proofErr w:type="spellEnd"/>
            <w:r w:rsidR="00E81941">
              <w:rPr>
                <w:rFonts w:ascii="Trebuchet MS" w:hAnsi="Trebuchet MS"/>
              </w:rPr>
              <w:t xml:space="preserve">, </w:t>
            </w:r>
            <w:r w:rsidR="0088655B">
              <w:rPr>
                <w:rFonts w:ascii="Trebuchet MS" w:hAnsi="Trebuchet MS"/>
              </w:rPr>
              <w:t xml:space="preserve">il campo </w:t>
            </w:r>
            <w:proofErr w:type="spellStart"/>
            <w:r w:rsidR="0088655B">
              <w:rPr>
                <w:rFonts w:ascii="Trebuchet MS" w:hAnsi="Trebuchet MS"/>
              </w:rPr>
              <w:t>QoS</w:t>
            </w:r>
            <w:proofErr w:type="spellEnd"/>
            <w:r w:rsidR="0088655B">
              <w:rPr>
                <w:rFonts w:ascii="Trebuchet MS" w:hAnsi="Trebuchet MS"/>
              </w:rPr>
              <w:t xml:space="preserve"> della relazione viene settato con il valore del campo </w:t>
            </w:r>
            <w:proofErr w:type="spellStart"/>
            <w:r w:rsidR="0088655B">
              <w:rPr>
                <w:rFonts w:ascii="Trebuchet MS" w:hAnsi="Trebuchet MS"/>
              </w:rPr>
              <w:t>Observe</w:t>
            </w:r>
            <w:proofErr w:type="spellEnd"/>
            <w:r w:rsidR="0088655B">
              <w:rPr>
                <w:rFonts w:ascii="Trebuchet MS" w:hAnsi="Trebuchet MS"/>
              </w:rPr>
              <w:t>, che ne indica il livello di priorità</w:t>
            </w:r>
          </w:p>
        </w:tc>
      </w:tr>
    </w:tbl>
    <w:p w14:paraId="705A64F2" w14:textId="31EC8A6B" w:rsidR="005E78D3" w:rsidRPr="00DF7F62" w:rsidRDefault="005E78D3" w:rsidP="00527926">
      <w:pPr>
        <w:ind w:left="708"/>
      </w:pPr>
    </w:p>
    <w:sectPr w:rsidR="005E78D3" w:rsidRPr="00DF7F62" w:rsidSect="0093617D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DF7E8" w14:textId="77777777" w:rsidR="00176EB5" w:rsidRDefault="00176EB5" w:rsidP="00061621">
      <w:pPr>
        <w:spacing w:after="0" w:line="240" w:lineRule="auto"/>
      </w:pPr>
      <w:r>
        <w:separator/>
      </w:r>
    </w:p>
  </w:endnote>
  <w:endnote w:type="continuationSeparator" w:id="0">
    <w:p w14:paraId="0071AEEA" w14:textId="77777777" w:rsidR="00176EB5" w:rsidRDefault="00176EB5" w:rsidP="00061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EA43E6" w14:textId="77777777" w:rsidR="00176EB5" w:rsidRDefault="00176EB5" w:rsidP="00061621">
      <w:pPr>
        <w:spacing w:after="0" w:line="240" w:lineRule="auto"/>
      </w:pPr>
      <w:r>
        <w:separator/>
      </w:r>
    </w:p>
  </w:footnote>
  <w:footnote w:type="continuationSeparator" w:id="0">
    <w:p w14:paraId="0983E7C0" w14:textId="77777777" w:rsidR="00176EB5" w:rsidRDefault="00176EB5" w:rsidP="000616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0D01A8"/>
    <w:multiLevelType w:val="hybridMultilevel"/>
    <w:tmpl w:val="7C08E39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CF"/>
    <w:rsid w:val="0001208E"/>
    <w:rsid w:val="00061621"/>
    <w:rsid w:val="00067999"/>
    <w:rsid w:val="000C0A37"/>
    <w:rsid w:val="00143862"/>
    <w:rsid w:val="00176EB5"/>
    <w:rsid w:val="001B138B"/>
    <w:rsid w:val="00215FC1"/>
    <w:rsid w:val="00251258"/>
    <w:rsid w:val="002A449E"/>
    <w:rsid w:val="002E6ADA"/>
    <w:rsid w:val="002E6EE2"/>
    <w:rsid w:val="002F3DB5"/>
    <w:rsid w:val="00315C27"/>
    <w:rsid w:val="00340D4C"/>
    <w:rsid w:val="0036062A"/>
    <w:rsid w:val="00393B5E"/>
    <w:rsid w:val="00395DB0"/>
    <w:rsid w:val="003C2FD1"/>
    <w:rsid w:val="003F76B3"/>
    <w:rsid w:val="00433F74"/>
    <w:rsid w:val="004B0C76"/>
    <w:rsid w:val="00527926"/>
    <w:rsid w:val="00535395"/>
    <w:rsid w:val="005825FE"/>
    <w:rsid w:val="00583DE6"/>
    <w:rsid w:val="0058707A"/>
    <w:rsid w:val="005A4526"/>
    <w:rsid w:val="005B7F85"/>
    <w:rsid w:val="005E3D1E"/>
    <w:rsid w:val="005E78D3"/>
    <w:rsid w:val="005F5487"/>
    <w:rsid w:val="00613D01"/>
    <w:rsid w:val="00681EEE"/>
    <w:rsid w:val="00691740"/>
    <w:rsid w:val="006E4330"/>
    <w:rsid w:val="006E5498"/>
    <w:rsid w:val="006F266C"/>
    <w:rsid w:val="007061E3"/>
    <w:rsid w:val="00713E91"/>
    <w:rsid w:val="00731478"/>
    <w:rsid w:val="00755D62"/>
    <w:rsid w:val="00790DFB"/>
    <w:rsid w:val="0079239B"/>
    <w:rsid w:val="007D1CD3"/>
    <w:rsid w:val="008113BE"/>
    <w:rsid w:val="00813E53"/>
    <w:rsid w:val="0085014F"/>
    <w:rsid w:val="0088655B"/>
    <w:rsid w:val="0093617D"/>
    <w:rsid w:val="00961F07"/>
    <w:rsid w:val="00967FC7"/>
    <w:rsid w:val="009737B7"/>
    <w:rsid w:val="00982F8A"/>
    <w:rsid w:val="0099559B"/>
    <w:rsid w:val="009A00C3"/>
    <w:rsid w:val="009E5305"/>
    <w:rsid w:val="00A4108B"/>
    <w:rsid w:val="00A43BBE"/>
    <w:rsid w:val="00A6489E"/>
    <w:rsid w:val="00A65500"/>
    <w:rsid w:val="00A74D15"/>
    <w:rsid w:val="00A77F38"/>
    <w:rsid w:val="00AE1101"/>
    <w:rsid w:val="00B06B38"/>
    <w:rsid w:val="00B229B2"/>
    <w:rsid w:val="00B77E03"/>
    <w:rsid w:val="00BA422A"/>
    <w:rsid w:val="00BD45A2"/>
    <w:rsid w:val="00C006D4"/>
    <w:rsid w:val="00C43183"/>
    <w:rsid w:val="00C70C7E"/>
    <w:rsid w:val="00C8131A"/>
    <w:rsid w:val="00D17E3B"/>
    <w:rsid w:val="00DE58CF"/>
    <w:rsid w:val="00DF2893"/>
    <w:rsid w:val="00DF4BFB"/>
    <w:rsid w:val="00DF7F62"/>
    <w:rsid w:val="00E508B3"/>
    <w:rsid w:val="00E75E9B"/>
    <w:rsid w:val="00E81941"/>
    <w:rsid w:val="00E96847"/>
    <w:rsid w:val="00F81052"/>
    <w:rsid w:val="00F92EC7"/>
    <w:rsid w:val="00FF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6C43D"/>
  <w15:chartTrackingRefBased/>
  <w15:docId w15:val="{A1CD2EF7-8932-4545-979F-C944C70DF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3539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0616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0616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1621"/>
  </w:style>
  <w:style w:type="paragraph" w:styleId="Pidipagina">
    <w:name w:val="footer"/>
    <w:basedOn w:val="Normale"/>
    <w:link w:val="PidipaginaCarattere"/>
    <w:uiPriority w:val="99"/>
    <w:unhideWhenUsed/>
    <w:rsid w:val="000616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1621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810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8105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F54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E75E9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75E9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C0A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inyurl.com/y3rf5qgl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tinyurl.com/y3tom2x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tinyurl.com/y264lheh" TargetMode="External"/><Relationship Id="rId7" Type="http://schemas.openxmlformats.org/officeDocument/2006/relationships/hyperlink" Target="https://tinyurl.com/y5m89e6h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tinyurl.com/y264lheh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inyurl.com/y2lhtgo4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tinyurl.com/y46rbbg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450</Words>
  <Characters>2567</Characters>
  <Application>Microsoft Office Word</Application>
  <DocSecurity>0</DocSecurity>
  <Lines>21</Lines>
  <Paragraphs>6</Paragraphs>
  <ScaleCrop>false</ScaleCrop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AMEDEO POCHIERO</dc:creator>
  <cp:keywords/>
  <dc:description/>
  <cp:lastModifiedBy>AMEDEO POCHIERO</cp:lastModifiedBy>
  <cp:revision>83</cp:revision>
  <dcterms:created xsi:type="dcterms:W3CDTF">2019-03-24T11:07:00Z</dcterms:created>
  <dcterms:modified xsi:type="dcterms:W3CDTF">2019-03-24T14:39:00Z</dcterms:modified>
</cp:coreProperties>
</file>