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E8E2" w14:textId="6DD00847" w:rsidR="00B04B12" w:rsidRDefault="00F643AA">
      <w:r>
        <w:t>Parks    0.00009707</w:t>
      </w:r>
    </w:p>
    <w:p w14:paraId="1812E2D4" w14:textId="2D47C4E7" w:rsidR="00F643AA" w:rsidRDefault="00F643AA">
      <w:r>
        <w:rPr>
          <w:rFonts w:hint="eastAsia"/>
        </w:rPr>
        <w:t>R</w:t>
      </w:r>
      <w:r>
        <w:t>d      17.12</w:t>
      </w:r>
    </w:p>
    <w:p w14:paraId="5A027F3B" w14:textId="0441BEF1" w:rsidR="00F643AA" w:rsidRDefault="00F643AA">
      <w:r>
        <w:t>Water    0.0001879</w:t>
      </w:r>
    </w:p>
    <w:p w14:paraId="181B85E7" w14:textId="77777777" w:rsidR="002D5529" w:rsidRDefault="002D5529"/>
    <w:p w14:paraId="1BAD6C82" w14:textId="77777777" w:rsidR="005A6BB1" w:rsidRDefault="002D5529" w:rsidP="002D5529">
      <w:pPr>
        <w:pStyle w:val="a3"/>
        <w:numPr>
          <w:ilvl w:val="0"/>
          <w:numId w:val="1"/>
        </w:numPr>
        <w:ind w:firstLineChars="0"/>
      </w:pPr>
      <w:r>
        <w:t xml:space="preserve">According to the estimate coefficient, the water distance </w:t>
      </w:r>
      <w:r w:rsidRPr="002D5529">
        <w:t>contribute</w:t>
      </w:r>
      <w:r w:rsidRPr="002D5529">
        <w:t>s</w:t>
      </w:r>
      <w:r w:rsidRPr="002D5529">
        <w:t xml:space="preserve"> to urban development in Salt Lake</w:t>
      </w:r>
      <w:r>
        <w:t xml:space="preserve"> the most</w:t>
      </w:r>
      <w:r w:rsidR="005B4C41">
        <w:t xml:space="preserve">. </w:t>
      </w:r>
      <w:r w:rsidR="00477E83">
        <w:t>The bigger water distance is, the better Salt Lake develops. Besides</w:t>
      </w:r>
      <w:r w:rsidR="00477E83" w:rsidRPr="00477E83">
        <w:t xml:space="preserve">, increasing the distance between </w:t>
      </w:r>
      <w:r w:rsidR="00477E83">
        <w:t>roads or waters</w:t>
      </w:r>
      <w:r w:rsidR="00477E83" w:rsidRPr="00477E83">
        <w:t xml:space="preserve"> has a positive effect on the development of the </w:t>
      </w:r>
      <w:r w:rsidR="00477E83">
        <w:t>S</w:t>
      </w:r>
      <w:r w:rsidR="00477E83" w:rsidRPr="00477E83">
        <w:t xml:space="preserve">alt </w:t>
      </w:r>
      <w:r w:rsidR="00477E83">
        <w:t>L</w:t>
      </w:r>
      <w:r w:rsidR="00477E83" w:rsidRPr="00477E83">
        <w:t>ake</w:t>
      </w:r>
      <w:r w:rsidR="00477E83">
        <w:t xml:space="preserve">. </w:t>
      </w:r>
      <w:r w:rsidR="00477E83" w:rsidRPr="00477E83">
        <w:t>However, DEM has a negative impact on the development of the Salt Lake.</w:t>
      </w:r>
      <w:r w:rsidR="005A6BB1">
        <w:t xml:space="preserve"> </w:t>
      </w:r>
    </w:p>
    <w:p w14:paraId="017747D5" w14:textId="27626AE7" w:rsidR="005A6BB1" w:rsidRDefault="005A6BB1" w:rsidP="005A6BB1">
      <w:pPr>
        <w:ind w:leftChars="200" w:left="420"/>
        <w:rPr>
          <w:rFonts w:ascii="Segoe UI" w:hAnsi="Segoe UI" w:cs="Segoe UI"/>
          <w:color w:val="0F0F0F"/>
        </w:rPr>
      </w:pPr>
      <w:r>
        <w:rPr>
          <w:rFonts w:hint="eastAsia"/>
        </w:rPr>
        <w:t>Adding</w:t>
      </w:r>
      <w:r>
        <w:t xml:space="preserve"> </w:t>
      </w:r>
      <w:r>
        <w:t>p</w:t>
      </w:r>
      <w:r w:rsidRPr="005A6BB1">
        <w:t xml:space="preserve">opulation </w:t>
      </w:r>
      <w:r>
        <w:t>d</w:t>
      </w:r>
      <w:r w:rsidRPr="005A6BB1">
        <w:t>ensity</w:t>
      </w:r>
      <w:r>
        <w:t xml:space="preserve"> and e</w:t>
      </w:r>
      <w:r w:rsidRPr="005A6BB1">
        <w:t xml:space="preserve">ducation and </w:t>
      </w:r>
      <w:r>
        <w:t>h</w:t>
      </w:r>
      <w:r w:rsidRPr="005A6BB1">
        <w:t xml:space="preserve">ealthcare </w:t>
      </w:r>
      <w:r>
        <w:t>f</w:t>
      </w:r>
      <w:r w:rsidRPr="005A6BB1">
        <w:t>acilities</w:t>
      </w:r>
      <w:r>
        <w:t xml:space="preserve"> can help Salt Lake City to develop. </w:t>
      </w:r>
      <w:r>
        <w:rPr>
          <w:rFonts w:ascii="Segoe UI" w:hAnsi="Segoe UI" w:cs="Segoe UI"/>
          <w:color w:val="0F0F0F"/>
        </w:rPr>
        <w:t xml:space="preserve">The number of people living in a </w:t>
      </w:r>
      <w:r>
        <w:rPr>
          <w:rFonts w:ascii="Segoe UI" w:hAnsi="Segoe UI" w:cs="Segoe UI"/>
          <w:color w:val="0F0F0F"/>
        </w:rPr>
        <w:t>certain</w:t>
      </w:r>
      <w:r>
        <w:rPr>
          <w:rFonts w:ascii="Segoe UI" w:hAnsi="Segoe UI" w:cs="Segoe UI"/>
          <w:color w:val="0F0F0F"/>
        </w:rPr>
        <w:t xml:space="preserve"> area could be an important factor in urban development.</w:t>
      </w:r>
      <w:r>
        <w:rPr>
          <w:rFonts w:ascii="Segoe UI" w:hAnsi="Segoe UI" w:cs="Segoe UI"/>
          <w:color w:val="0F0F0F"/>
        </w:rPr>
        <w:t xml:space="preserve"> It is important to control the population within </w:t>
      </w:r>
      <w:r w:rsidRPr="005A6BB1">
        <w:rPr>
          <w:rFonts w:ascii="Segoe UI" w:hAnsi="Segoe UI" w:cs="Segoe UI"/>
          <w:color w:val="0F0F0F"/>
        </w:rPr>
        <w:t>the limits of what the environment can bear</w:t>
      </w:r>
      <w:r>
        <w:rPr>
          <w:rFonts w:ascii="Segoe UI" w:hAnsi="Segoe UI" w:cs="Segoe UI"/>
          <w:color w:val="0F0F0F"/>
        </w:rPr>
        <w:t xml:space="preserve">. </w:t>
      </w:r>
      <w:r w:rsidR="00D60EC1">
        <w:rPr>
          <w:rFonts w:ascii="Segoe UI" w:hAnsi="Segoe UI" w:cs="Segoe UI"/>
          <w:color w:val="0F0F0F"/>
        </w:rPr>
        <w:t>Educational institutions serve as hubs for social interaction, fostering diversity,</w:t>
      </w:r>
      <w:r w:rsidR="00D60EC1">
        <w:rPr>
          <w:rFonts w:ascii="Segoe UI" w:hAnsi="Segoe UI" w:cs="Segoe UI"/>
          <w:color w:val="0F0F0F"/>
        </w:rPr>
        <w:t xml:space="preserve"> </w:t>
      </w:r>
      <w:r w:rsidR="00D60EC1">
        <w:rPr>
          <w:rFonts w:ascii="Segoe UI" w:hAnsi="Segoe UI" w:cs="Segoe UI"/>
          <w:color w:val="0F0F0F"/>
        </w:rPr>
        <w:t>and understanding among residents. This contributes to social cohesion and community development.</w:t>
      </w:r>
      <w:r w:rsidR="00D60EC1">
        <w:rPr>
          <w:rFonts w:ascii="Segoe UI" w:hAnsi="Segoe UI" w:cs="Segoe UI"/>
          <w:color w:val="0F0F0F"/>
        </w:rPr>
        <w:t xml:space="preserve"> Higher quality of healthcare can make a city more appealing to residents.</w:t>
      </w:r>
    </w:p>
    <w:p w14:paraId="6886153A" w14:textId="77777777" w:rsidR="00D60EC1" w:rsidRPr="005A6BB1" w:rsidRDefault="00D60EC1" w:rsidP="005A6BB1">
      <w:pPr>
        <w:ind w:leftChars="200" w:left="420"/>
        <w:rPr>
          <w:rFonts w:hint="eastAsia"/>
        </w:rPr>
      </w:pPr>
    </w:p>
    <w:p w14:paraId="1413D2C1" w14:textId="210BDF38" w:rsidR="005A6BB1" w:rsidRDefault="009059DE" w:rsidP="005A6BB1">
      <w:pPr>
        <w:pStyle w:val="a3"/>
        <w:numPr>
          <w:ilvl w:val="0"/>
          <w:numId w:val="1"/>
        </w:numPr>
        <w:ind w:firstLineChars="0" w:firstLine="0"/>
      </w:pPr>
      <w:r>
        <w:t>I used K-</w:t>
      </w:r>
      <w:r w:rsidR="00D92EC6">
        <w:t xml:space="preserve">means clustering to </w:t>
      </w:r>
      <w:r w:rsidR="00D92EC6" w:rsidRPr="00335C33">
        <w:rPr>
          <w:rFonts w:ascii="Lato" w:hAnsi="Lato"/>
          <w:color w:val="000000"/>
          <w:shd w:val="clear" w:color="auto" w:fill="FFFFFF"/>
        </w:rPr>
        <w:t>A</w:t>
      </w:r>
      <w:r w:rsidR="00D92EC6" w:rsidRPr="00335C33">
        <w:rPr>
          <w:rFonts w:ascii="Segoe UI" w:hAnsi="Segoe UI" w:cs="Segoe UI"/>
          <w:color w:val="0F0F0F"/>
        </w:rPr>
        <w:t>nalyze the database of amenity landscape characteristics</w:t>
      </w:r>
      <w:r w:rsidR="00D92EC6" w:rsidRPr="00335C33">
        <w:rPr>
          <w:rFonts w:ascii="Segoe UI" w:hAnsi="Segoe UI" w:cs="Segoe UI"/>
          <w:color w:val="0F0F0F"/>
        </w:rPr>
        <w:t xml:space="preserve">. </w:t>
      </w:r>
      <w:r w:rsidR="00E260C6" w:rsidRPr="00335C33">
        <w:rPr>
          <w:rFonts w:ascii="Segoe UI" w:hAnsi="Segoe UI" w:cs="Segoe UI"/>
          <w:color w:val="0F0F0F"/>
        </w:rPr>
        <w:t>I scaled the data within 5 models</w:t>
      </w:r>
      <w:r w:rsidR="00335C33" w:rsidRPr="00335C33">
        <w:rPr>
          <w:rFonts w:ascii="Segoe UI" w:hAnsi="Segoe UI" w:cs="Segoe UI"/>
          <w:color w:val="0F0F0F"/>
        </w:rPr>
        <w:t xml:space="preserve">, according to the plot we got, the group </w:t>
      </w:r>
      <w:r w:rsidR="00FC52FB">
        <w:rPr>
          <w:rFonts w:ascii="Segoe UI" w:hAnsi="Segoe UI" w:cs="Segoe UI"/>
          <w:color w:val="0F0F0F"/>
        </w:rPr>
        <w:t>3</w:t>
      </w:r>
      <w:r w:rsidR="00335C33" w:rsidRPr="00335C33">
        <w:t xml:space="preserve"> </w:t>
      </w:r>
      <w:r w:rsidR="00335C33" w:rsidRPr="00335C33">
        <w:rPr>
          <w:rFonts w:ascii="Segoe UI" w:hAnsi="Segoe UI" w:cs="Segoe UI"/>
          <w:color w:val="0F0F0F"/>
        </w:rPr>
        <w:t>distribution occupies the largest area</w:t>
      </w:r>
      <w:r w:rsidR="00FC52FB">
        <w:rPr>
          <w:rFonts w:ascii="Segoe UI" w:hAnsi="Segoe UI" w:cs="Segoe UI"/>
          <w:color w:val="0F0F0F"/>
        </w:rPr>
        <w:t xml:space="preserve">, the group 1 </w:t>
      </w:r>
      <w:r w:rsidR="00FC52FB" w:rsidRPr="00FC52FB">
        <w:rPr>
          <w:rFonts w:ascii="Segoe UI" w:hAnsi="Segoe UI" w:cs="Segoe UI"/>
          <w:color w:val="0F0F0F"/>
        </w:rPr>
        <w:t>of distributions also occupies a larger area</w:t>
      </w:r>
      <w:r w:rsidR="00FC52FB">
        <w:rPr>
          <w:rFonts w:ascii="Segoe UI" w:hAnsi="Segoe UI" w:cs="Segoe UI"/>
          <w:color w:val="0F0F0F"/>
        </w:rPr>
        <w:t xml:space="preserve">. </w:t>
      </w:r>
      <w:r w:rsidR="00FC52FB">
        <w:rPr>
          <w:rFonts w:ascii="Segoe UI" w:hAnsi="Segoe UI" w:cs="Segoe UI" w:hint="eastAsia"/>
          <w:color w:val="0F0F0F"/>
        </w:rPr>
        <w:t>The</w:t>
      </w:r>
      <w:r w:rsidR="00FC52FB">
        <w:rPr>
          <w:rFonts w:ascii="Segoe UI" w:hAnsi="Segoe UI" w:cs="Segoe UI"/>
          <w:color w:val="0F0F0F"/>
        </w:rPr>
        <w:t xml:space="preserve"> group 3 mainly locate in the east part of US, and the group 1 mainly locate in the west of US. Besides, the group 5 occupies a lot of area in west of US. </w:t>
      </w:r>
      <w:r w:rsidR="00FC52FB" w:rsidRPr="00FC52FB">
        <w:rPr>
          <w:rFonts w:ascii="Segoe UI" w:hAnsi="Segoe UI" w:cs="Segoe UI"/>
          <w:color w:val="0F0F0F"/>
        </w:rPr>
        <w:t xml:space="preserve">Groups </w:t>
      </w:r>
      <w:r w:rsidR="00FC52FB">
        <w:rPr>
          <w:rFonts w:ascii="Segoe UI" w:hAnsi="Segoe UI" w:cs="Segoe UI"/>
          <w:color w:val="0F0F0F"/>
        </w:rPr>
        <w:t>2</w:t>
      </w:r>
      <w:r w:rsidR="00FC52FB" w:rsidRPr="00FC52FB">
        <w:rPr>
          <w:rFonts w:ascii="Segoe UI" w:hAnsi="Segoe UI" w:cs="Segoe UI"/>
          <w:color w:val="0F0F0F"/>
        </w:rPr>
        <w:t xml:space="preserve"> and 4 both occupy a smaller area, with Group </w:t>
      </w:r>
      <w:r w:rsidR="00FC52FB">
        <w:rPr>
          <w:rFonts w:ascii="Segoe UI" w:hAnsi="Segoe UI" w:cs="Segoe UI"/>
          <w:color w:val="0F0F0F"/>
        </w:rPr>
        <w:t>2</w:t>
      </w:r>
      <w:r w:rsidR="00FC52FB" w:rsidRPr="00FC52FB">
        <w:rPr>
          <w:rFonts w:ascii="Segoe UI" w:hAnsi="Segoe UI" w:cs="Segoe UI"/>
          <w:color w:val="0F0F0F"/>
        </w:rPr>
        <w:t xml:space="preserve"> mainly in the border areas of the US and Group 4 nearly evenly distributed across the US.</w:t>
      </w:r>
    </w:p>
    <w:sectPr w:rsidR="005A6BB1" w:rsidSect="003C7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31233"/>
    <w:multiLevelType w:val="hybridMultilevel"/>
    <w:tmpl w:val="158E2AD6"/>
    <w:lvl w:ilvl="0" w:tplc="2B663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04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7E5A"/>
    <w:rsid w:val="00197F0B"/>
    <w:rsid w:val="0022250C"/>
    <w:rsid w:val="002D5529"/>
    <w:rsid w:val="00335C33"/>
    <w:rsid w:val="003C78C4"/>
    <w:rsid w:val="00411982"/>
    <w:rsid w:val="00477E83"/>
    <w:rsid w:val="005A6BB1"/>
    <w:rsid w:val="005B4C41"/>
    <w:rsid w:val="005D7E5A"/>
    <w:rsid w:val="009059DE"/>
    <w:rsid w:val="00971221"/>
    <w:rsid w:val="00B04B12"/>
    <w:rsid w:val="00BB7A7C"/>
    <w:rsid w:val="00D60EC1"/>
    <w:rsid w:val="00D8525A"/>
    <w:rsid w:val="00D92EC6"/>
    <w:rsid w:val="00E260C6"/>
    <w:rsid w:val="00EE4271"/>
    <w:rsid w:val="00F643AA"/>
    <w:rsid w:val="00FC5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6CAF"/>
  <w15:chartTrackingRefBased/>
  <w15:docId w15:val="{22F745D0-FD05-4F0E-84EA-1FFD9318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8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529"/>
    <w:pPr>
      <w:ind w:firstLineChars="200" w:firstLine="420"/>
    </w:pPr>
  </w:style>
  <w:style w:type="character" w:styleId="a4">
    <w:name w:val="Strong"/>
    <w:basedOn w:val="a0"/>
    <w:uiPriority w:val="22"/>
    <w:qFormat/>
    <w:rsid w:val="005A6B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裕新 贺</dc:creator>
  <cp:keywords/>
  <dc:description/>
  <cp:lastModifiedBy>裕新 贺</cp:lastModifiedBy>
  <cp:revision>7</cp:revision>
  <dcterms:created xsi:type="dcterms:W3CDTF">2023-11-26T23:50:00Z</dcterms:created>
  <dcterms:modified xsi:type="dcterms:W3CDTF">2023-11-27T06:38:00Z</dcterms:modified>
</cp:coreProperties>
</file>