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CF35F" w14:textId="2053905D" w:rsidR="00692619" w:rsidRPr="00502799" w:rsidRDefault="00502799">
      <w:pPr>
        <w:rPr>
          <w:b/>
          <w:bCs/>
          <w:lang w:val="en-US"/>
        </w:rPr>
      </w:pPr>
      <w:r w:rsidRPr="00502799">
        <w:rPr>
          <w:b/>
          <w:bCs/>
          <w:lang w:val="en-US"/>
        </w:rPr>
        <w:t>Drawing your palm</w:t>
      </w:r>
    </w:p>
    <w:p w14:paraId="24C1F51D" w14:textId="40D60099" w:rsidR="00692619" w:rsidRDefault="00692619">
      <w:pPr>
        <w:rPr>
          <w:lang w:val="en-US"/>
        </w:rPr>
      </w:pPr>
    </w:p>
    <w:p w14:paraId="6CE1CBFD" w14:textId="2D5BA405" w:rsidR="00502799" w:rsidRDefault="00502799">
      <w:pPr>
        <w:rPr>
          <w:lang w:val="en-US"/>
        </w:rPr>
      </w:pPr>
    </w:p>
    <w:p w14:paraId="2FB01814" w14:textId="2A075F12" w:rsidR="00502799" w:rsidRDefault="00502799">
      <w:pPr>
        <w:rPr>
          <w:b/>
          <w:bCs/>
          <w:lang w:val="en-US"/>
        </w:rPr>
      </w:pPr>
      <w:r w:rsidRPr="00502799">
        <w:rPr>
          <w:b/>
          <w:bCs/>
          <w:lang w:val="en-US"/>
        </w:rPr>
        <w:t>Intro</w:t>
      </w:r>
    </w:p>
    <w:p w14:paraId="30763DAF" w14:textId="235594D2" w:rsidR="00502799" w:rsidRPr="00502799" w:rsidRDefault="00502799" w:rsidP="00502799">
      <w:pPr>
        <w:rPr>
          <w:rFonts w:ascii="Calibri" w:eastAsia="Times New Roman" w:hAnsi="Calibri" w:cs="Calibri"/>
          <w:color w:val="000000"/>
        </w:rPr>
      </w:pPr>
      <w:r>
        <w:rPr>
          <w:rFonts w:ascii="Calibri" w:eastAsia="Times New Roman" w:hAnsi="Calibri" w:cs="Calibri"/>
          <w:color w:val="000000"/>
        </w:rPr>
        <w:t xml:space="preserve">Know it like the palm of your hand? Let’s see. </w:t>
      </w:r>
      <w:r w:rsidRPr="00502799">
        <w:rPr>
          <w:rFonts w:ascii="Calibri" w:eastAsia="Times New Roman" w:hAnsi="Calibri" w:cs="Calibri"/>
          <w:color w:val="000000"/>
        </w:rPr>
        <w:t xml:space="preserve">The purpose of this activity is to </w:t>
      </w:r>
      <w:r w:rsidR="005325AC">
        <w:rPr>
          <w:rFonts w:ascii="Calibri" w:eastAsia="Times New Roman" w:hAnsi="Calibri" w:cs="Calibri"/>
          <w:color w:val="000000"/>
        </w:rPr>
        <w:t>exercise</w:t>
      </w:r>
      <w:r w:rsidRPr="00502799">
        <w:rPr>
          <w:rFonts w:ascii="Calibri" w:eastAsia="Times New Roman" w:hAnsi="Calibri" w:cs="Calibri"/>
          <w:color w:val="000000"/>
        </w:rPr>
        <w:t xml:space="preserve"> your focus</w:t>
      </w:r>
      <w:r>
        <w:rPr>
          <w:rFonts w:ascii="Calibri" w:eastAsia="Times New Roman" w:hAnsi="Calibri" w:cs="Calibri"/>
          <w:color w:val="000000"/>
        </w:rPr>
        <w:t xml:space="preserve"> and explore the important concept of contours in drawing.</w:t>
      </w:r>
      <w:r w:rsidRPr="00502799">
        <w:rPr>
          <w:rFonts w:ascii="Calibri" w:eastAsia="Times New Roman" w:hAnsi="Calibri" w:cs="Calibri"/>
          <w:color w:val="000000"/>
        </w:rPr>
        <w:t xml:space="preserve"> We’re going to draw our palms, but in as much detail as possible, creating a unique map of our</w:t>
      </w:r>
      <w:r>
        <w:rPr>
          <w:rFonts w:ascii="Calibri" w:eastAsia="Times New Roman" w:hAnsi="Calibri" w:cs="Calibri"/>
          <w:color w:val="000000"/>
        </w:rPr>
        <w:t xml:space="preserve"> own</w:t>
      </w:r>
      <w:r w:rsidRPr="00502799">
        <w:rPr>
          <w:rFonts w:ascii="Calibri" w:eastAsia="Times New Roman" w:hAnsi="Calibri" w:cs="Calibri"/>
          <w:color w:val="000000"/>
        </w:rPr>
        <w:t xml:space="preserve"> hand.</w:t>
      </w:r>
    </w:p>
    <w:p w14:paraId="77D707BB" w14:textId="0F509B1B" w:rsidR="00502799" w:rsidRPr="00502799" w:rsidRDefault="00502799">
      <w:pPr>
        <w:rPr>
          <w:b/>
          <w:bCs/>
        </w:rPr>
      </w:pPr>
    </w:p>
    <w:p w14:paraId="225B0C30" w14:textId="19EF5BD1" w:rsidR="00502799" w:rsidRDefault="00502799">
      <w:pPr>
        <w:rPr>
          <w:b/>
          <w:bCs/>
          <w:lang w:val="en-US"/>
        </w:rPr>
      </w:pPr>
    </w:p>
    <w:p w14:paraId="0EA21441" w14:textId="14B3C42E" w:rsidR="00502799" w:rsidRDefault="00502799">
      <w:pPr>
        <w:rPr>
          <w:b/>
          <w:bCs/>
          <w:lang w:val="en-US"/>
        </w:rPr>
      </w:pPr>
      <w:r>
        <w:rPr>
          <w:b/>
          <w:bCs/>
          <w:lang w:val="en-US"/>
        </w:rPr>
        <w:t>Page 1:</w:t>
      </w:r>
    </w:p>
    <w:p w14:paraId="4F79DCD2" w14:textId="11194267" w:rsidR="00502799" w:rsidRDefault="00502799">
      <w:pPr>
        <w:rPr>
          <w:b/>
          <w:bCs/>
          <w:lang w:val="en-US"/>
        </w:rPr>
      </w:pPr>
    </w:p>
    <w:p w14:paraId="1115224B" w14:textId="3B9C3371" w:rsidR="00502799" w:rsidRDefault="00502799">
      <w:pPr>
        <w:rPr>
          <w:b/>
          <w:bCs/>
          <w:lang w:val="en-US"/>
        </w:rPr>
      </w:pPr>
      <w:r>
        <w:rPr>
          <w:b/>
          <w:bCs/>
          <w:lang w:val="en-US"/>
        </w:rPr>
        <w:t>How well do you know your hand?</w:t>
      </w:r>
    </w:p>
    <w:p w14:paraId="1B64BE67" w14:textId="4DE16B91" w:rsidR="00502799" w:rsidRPr="00502799" w:rsidRDefault="00502799">
      <w:pPr>
        <w:rPr>
          <w:lang w:val="en-US"/>
        </w:rPr>
      </w:pPr>
      <w:r w:rsidRPr="00502799">
        <w:rPr>
          <w:lang w:val="en-US"/>
        </w:rPr>
        <w:t>Hands</w:t>
      </w:r>
      <w:r>
        <w:rPr>
          <w:lang w:val="en-US"/>
        </w:rPr>
        <w:t xml:space="preserve"> are one of the most notoriously difficult things to draw</w:t>
      </w:r>
      <w:r w:rsidR="005325AC">
        <w:rPr>
          <w:lang w:val="en-US"/>
        </w:rPr>
        <w:t>.</w:t>
      </w:r>
      <w:r>
        <w:rPr>
          <w:lang w:val="en-US"/>
        </w:rPr>
        <w:t xml:space="preserve"> </w:t>
      </w:r>
      <w:r w:rsidR="005325AC">
        <w:rPr>
          <w:lang w:val="en-US"/>
        </w:rPr>
        <w:t>This is m</w:t>
      </w:r>
      <w:r>
        <w:rPr>
          <w:lang w:val="en-US"/>
        </w:rPr>
        <w:t>ainly because of the many joints, the foreshortened view (you have to draw the depth), and the infinite detail. It’s this last point we’re going to focus on.</w:t>
      </w:r>
    </w:p>
    <w:p w14:paraId="49258495" w14:textId="3F5C2950" w:rsidR="00502799" w:rsidRDefault="00502799">
      <w:pPr>
        <w:rPr>
          <w:b/>
          <w:bCs/>
          <w:lang w:val="en-US"/>
        </w:rPr>
      </w:pPr>
    </w:p>
    <w:p w14:paraId="4DA9C318" w14:textId="6B7CE529" w:rsidR="00502799" w:rsidRDefault="00502799">
      <w:pPr>
        <w:rPr>
          <w:b/>
          <w:bCs/>
          <w:lang w:val="en-US"/>
        </w:rPr>
      </w:pPr>
      <w:r>
        <w:rPr>
          <w:b/>
          <w:bCs/>
          <w:lang w:val="en-US"/>
        </w:rPr>
        <w:t>Page 2:</w:t>
      </w:r>
    </w:p>
    <w:p w14:paraId="31705400" w14:textId="67A051B1" w:rsidR="00502799" w:rsidRDefault="00502799">
      <w:pPr>
        <w:rPr>
          <w:b/>
          <w:bCs/>
          <w:lang w:val="en-US"/>
        </w:rPr>
      </w:pPr>
    </w:p>
    <w:p w14:paraId="7904A778" w14:textId="77777777" w:rsidR="00502799" w:rsidRDefault="00502799" w:rsidP="00502799">
      <w:pPr>
        <w:rPr>
          <w:b/>
          <w:bCs/>
          <w:lang w:val="en-US"/>
        </w:rPr>
      </w:pPr>
      <w:r>
        <w:rPr>
          <w:b/>
          <w:bCs/>
          <w:lang w:val="en-US"/>
        </w:rPr>
        <w:t>Choosing your instruments</w:t>
      </w:r>
    </w:p>
    <w:p w14:paraId="4299AB24" w14:textId="1CA532A3" w:rsidR="00502799" w:rsidRPr="00502799" w:rsidRDefault="00502799" w:rsidP="00502799">
      <w:pPr>
        <w:rPr>
          <w:lang w:val="en-US"/>
        </w:rPr>
      </w:pPr>
      <w:r>
        <w:rPr>
          <w:lang w:val="en-US"/>
        </w:rPr>
        <w:t>You’ll need a pencil, piece of paper and… go figure, your non-dominant hand</w:t>
      </w:r>
      <w:r w:rsidR="005325AC">
        <w:rPr>
          <w:lang w:val="en-US"/>
        </w:rPr>
        <w:t xml:space="preserve"> as a subject</w:t>
      </w:r>
      <w:r>
        <w:rPr>
          <w:lang w:val="en-US"/>
        </w:rPr>
        <w:t xml:space="preserve">! </w:t>
      </w:r>
    </w:p>
    <w:p w14:paraId="61E4D83A" w14:textId="2348168B" w:rsidR="00502799" w:rsidRDefault="00502799">
      <w:pPr>
        <w:rPr>
          <w:lang w:val="en-US"/>
        </w:rPr>
      </w:pPr>
    </w:p>
    <w:p w14:paraId="1F95946F" w14:textId="3F9A1097" w:rsidR="00502799" w:rsidRDefault="00502799">
      <w:pPr>
        <w:rPr>
          <w:b/>
          <w:bCs/>
          <w:lang w:val="en-US"/>
        </w:rPr>
      </w:pPr>
      <w:r w:rsidRPr="00502799">
        <w:rPr>
          <w:b/>
          <w:bCs/>
          <w:lang w:val="en-US"/>
        </w:rPr>
        <w:t xml:space="preserve">Page </w:t>
      </w:r>
      <w:r w:rsidR="005325AC">
        <w:rPr>
          <w:b/>
          <w:bCs/>
          <w:lang w:val="en-US"/>
        </w:rPr>
        <w:t>3</w:t>
      </w:r>
      <w:r w:rsidRPr="00502799">
        <w:rPr>
          <w:b/>
          <w:bCs/>
          <w:lang w:val="en-US"/>
        </w:rPr>
        <w:t>:</w:t>
      </w:r>
    </w:p>
    <w:p w14:paraId="027DF6E8" w14:textId="3575C294" w:rsidR="00502799" w:rsidRDefault="00502799">
      <w:pPr>
        <w:rPr>
          <w:b/>
          <w:bCs/>
          <w:lang w:val="en-US"/>
        </w:rPr>
      </w:pPr>
    </w:p>
    <w:p w14:paraId="01B66643" w14:textId="562D08C0" w:rsidR="00502799" w:rsidRDefault="00502799">
      <w:pPr>
        <w:rPr>
          <w:b/>
          <w:bCs/>
          <w:lang w:val="en-US"/>
        </w:rPr>
      </w:pPr>
      <w:r>
        <w:rPr>
          <w:b/>
          <w:bCs/>
          <w:lang w:val="en-US"/>
        </w:rPr>
        <w:t>No looking!</w:t>
      </w:r>
    </w:p>
    <w:p w14:paraId="18B59740" w14:textId="631D0985" w:rsidR="00502799" w:rsidRDefault="00502799">
      <w:pPr>
        <w:rPr>
          <w:lang w:val="en-US"/>
        </w:rPr>
      </w:pPr>
      <w:r>
        <w:rPr>
          <w:lang w:val="en-US"/>
        </w:rPr>
        <w:t>Take a look at your palm. Concentrate on the edge (contour) of where you want to start drawing and go – but don’t look at your drawing! Train your power of observation and try to feel the piece of hand that you are currently drawing. Try and go as slowly as possible, feeling every millimeter of the drawing.</w:t>
      </w:r>
    </w:p>
    <w:p w14:paraId="00386396" w14:textId="0E51202D" w:rsidR="00502799" w:rsidRDefault="00502799">
      <w:pPr>
        <w:rPr>
          <w:lang w:val="en-US"/>
        </w:rPr>
      </w:pPr>
    </w:p>
    <w:p w14:paraId="594C180B" w14:textId="56B439F1" w:rsidR="00502799" w:rsidRPr="00502799" w:rsidRDefault="00502799">
      <w:pPr>
        <w:rPr>
          <w:b/>
          <w:bCs/>
          <w:lang w:val="en-US"/>
        </w:rPr>
      </w:pPr>
      <w:r w:rsidRPr="00502799">
        <w:rPr>
          <w:b/>
          <w:bCs/>
          <w:lang w:val="en-US"/>
        </w:rPr>
        <w:t xml:space="preserve">Page </w:t>
      </w:r>
      <w:r w:rsidR="005325AC">
        <w:rPr>
          <w:b/>
          <w:bCs/>
          <w:lang w:val="en-US"/>
        </w:rPr>
        <w:t>4</w:t>
      </w:r>
      <w:r w:rsidRPr="00502799">
        <w:rPr>
          <w:b/>
          <w:bCs/>
          <w:lang w:val="en-US"/>
        </w:rPr>
        <w:t>:</w:t>
      </w:r>
    </w:p>
    <w:p w14:paraId="22C5A721" w14:textId="6C030BCE" w:rsidR="00502799" w:rsidRDefault="00502799">
      <w:pPr>
        <w:rPr>
          <w:lang w:val="en-US"/>
        </w:rPr>
      </w:pPr>
    </w:p>
    <w:p w14:paraId="4BE8CB88" w14:textId="4CD5CCF6" w:rsidR="00502799" w:rsidRDefault="002D1C32">
      <w:pPr>
        <w:rPr>
          <w:b/>
          <w:bCs/>
          <w:lang w:val="en-US"/>
        </w:rPr>
      </w:pPr>
      <w:r w:rsidRPr="002D1C32">
        <w:rPr>
          <w:b/>
          <w:bCs/>
          <w:lang w:val="en-US"/>
        </w:rPr>
        <w:t>Drawing your palm</w:t>
      </w:r>
    </w:p>
    <w:p w14:paraId="13EC579B" w14:textId="5B1DD0A9" w:rsidR="002D1C32" w:rsidRDefault="002D1C32" w:rsidP="002D1C32">
      <w:pPr>
        <w:rPr>
          <w:lang w:val="en-US"/>
        </w:rPr>
      </w:pPr>
      <w:r w:rsidRPr="002D1C32">
        <w:rPr>
          <w:lang w:val="en-US"/>
        </w:rPr>
        <w:t xml:space="preserve">Without looking at your paper, start drawing the ridges in the palm of your hand. This will feel useless and quite possibly will not look like a gallery worthy piece, but the intention here is to train our powers of observation. </w:t>
      </w:r>
      <w:r w:rsidR="005325AC">
        <w:rPr>
          <w:lang w:val="en-US"/>
        </w:rPr>
        <w:t>T</w:t>
      </w:r>
      <w:r w:rsidRPr="002D1C32">
        <w:rPr>
          <w:lang w:val="en-US"/>
        </w:rPr>
        <w:t>ry and go as slowly as possible, recording every mark. Challenge yourself to use all of the allocated time.</w:t>
      </w:r>
      <w:r>
        <w:rPr>
          <w:lang w:val="en-US"/>
        </w:rPr>
        <w:t xml:space="preserve"> Never look at the drawing.</w:t>
      </w:r>
    </w:p>
    <w:p w14:paraId="38F00134" w14:textId="6A6B05B3" w:rsidR="002D1C32" w:rsidRDefault="002D1C32" w:rsidP="002D1C32">
      <w:pPr>
        <w:rPr>
          <w:lang w:val="en-US"/>
        </w:rPr>
      </w:pPr>
    </w:p>
    <w:p w14:paraId="26C68DC1" w14:textId="6AA0B8ED" w:rsidR="002D1C32" w:rsidRPr="002D1C32" w:rsidRDefault="002D1C32" w:rsidP="002D1C32">
      <w:pPr>
        <w:rPr>
          <w:b/>
          <w:bCs/>
          <w:lang w:val="en-US"/>
        </w:rPr>
      </w:pPr>
      <w:r w:rsidRPr="002D1C32">
        <w:rPr>
          <w:b/>
          <w:bCs/>
          <w:lang w:val="en-US"/>
        </w:rPr>
        <w:t xml:space="preserve">Page </w:t>
      </w:r>
      <w:r w:rsidR="005325AC">
        <w:rPr>
          <w:b/>
          <w:bCs/>
          <w:lang w:val="en-US"/>
        </w:rPr>
        <w:t>5</w:t>
      </w:r>
      <w:r w:rsidRPr="002D1C32">
        <w:rPr>
          <w:b/>
          <w:bCs/>
          <w:lang w:val="en-US"/>
        </w:rPr>
        <w:t>:</w:t>
      </w:r>
    </w:p>
    <w:p w14:paraId="0F88E815" w14:textId="3DA12ADC" w:rsidR="002D1C32" w:rsidRPr="002D1C32" w:rsidRDefault="002D1C32" w:rsidP="002D1C32">
      <w:pPr>
        <w:rPr>
          <w:b/>
          <w:bCs/>
          <w:lang w:val="en-US"/>
        </w:rPr>
      </w:pPr>
      <w:r w:rsidRPr="002D1C32">
        <w:rPr>
          <w:b/>
          <w:bCs/>
          <w:lang w:val="en-US"/>
        </w:rPr>
        <w:t>High five!</w:t>
      </w:r>
    </w:p>
    <w:p w14:paraId="28A670C8" w14:textId="3B44B58D" w:rsidR="002D1C32" w:rsidRPr="002D1C32" w:rsidRDefault="002D1C32" w:rsidP="002D1C32">
      <w:pPr>
        <w:rPr>
          <w:lang w:val="en-US"/>
        </w:rPr>
      </w:pPr>
      <w:r>
        <w:rPr>
          <w:lang w:val="en-US"/>
        </w:rPr>
        <w:t>Hopefully you didn’t cheat and pe</w:t>
      </w:r>
      <w:r w:rsidR="005325AC">
        <w:rPr>
          <w:lang w:val="en-US"/>
        </w:rPr>
        <w:t>e</w:t>
      </w:r>
      <w:r>
        <w:rPr>
          <w:lang w:val="en-US"/>
        </w:rPr>
        <w:t>k. The idea is to get outside of the comfort zone a bit and lose some of our inhibition. We don’t care if it looks like a hand. It most certainly won’t look like a hand. I</w:t>
      </w:r>
      <w:r w:rsidRPr="002D1C32">
        <w:rPr>
          <w:lang w:val="en-US"/>
        </w:rPr>
        <w:t>n the end will be a</w:t>
      </w:r>
      <w:r>
        <w:rPr>
          <w:lang w:val="en-US"/>
        </w:rPr>
        <w:t xml:space="preserve"> unique</w:t>
      </w:r>
      <w:r w:rsidRPr="002D1C32">
        <w:rPr>
          <w:lang w:val="en-US"/>
        </w:rPr>
        <w:t xml:space="preserve"> memento of your</w:t>
      </w:r>
      <w:r>
        <w:rPr>
          <w:lang w:val="en-US"/>
        </w:rPr>
        <w:t xml:space="preserve"> </w:t>
      </w:r>
      <w:r w:rsidRPr="002D1C32">
        <w:rPr>
          <w:lang w:val="en-US"/>
        </w:rPr>
        <w:t>self</w:t>
      </w:r>
      <w:r>
        <w:rPr>
          <w:lang w:val="en-US"/>
        </w:rPr>
        <w:t>-</w:t>
      </w:r>
      <w:r w:rsidRPr="002D1C32">
        <w:rPr>
          <w:lang w:val="en-US"/>
        </w:rPr>
        <w:t>perception</w:t>
      </w:r>
      <w:r>
        <w:rPr>
          <w:lang w:val="en-US"/>
        </w:rPr>
        <w:t>. In the end it’s just lines and space.</w:t>
      </w:r>
    </w:p>
    <w:p w14:paraId="4124C964" w14:textId="6CE99871" w:rsidR="002D1C32" w:rsidRPr="002D1C32" w:rsidRDefault="002D1C32">
      <w:pPr>
        <w:rPr>
          <w:lang w:val="en-US"/>
        </w:rPr>
      </w:pPr>
    </w:p>
    <w:sectPr w:rsidR="002D1C32" w:rsidRPr="002D1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46CE8"/>
    <w:multiLevelType w:val="hybridMultilevel"/>
    <w:tmpl w:val="BCBCF0D4"/>
    <w:lvl w:ilvl="0" w:tplc="9C94570C">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80AAF"/>
    <w:multiLevelType w:val="hybridMultilevel"/>
    <w:tmpl w:val="EF2068CE"/>
    <w:lvl w:ilvl="0" w:tplc="0A72232C">
      <w:start w:val="1"/>
      <w:numFmt w:val="decimal"/>
      <w:lvlText w:val="%1."/>
      <w:lvlJc w:val="left"/>
      <w:pPr>
        <w:ind w:left="360" w:hanging="360"/>
      </w:pPr>
      <w:rPr>
        <w:rFonts w:hint="default"/>
        <w:b w:val="0"/>
        <w:bCs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19"/>
    <w:rsid w:val="00053605"/>
    <w:rsid w:val="000975CD"/>
    <w:rsid w:val="002D1C32"/>
    <w:rsid w:val="00502799"/>
    <w:rsid w:val="005325AC"/>
    <w:rsid w:val="0069261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1D297C"/>
  <w15:chartTrackingRefBased/>
  <w15:docId w15:val="{AF1B2095-2BC0-5543-9903-3B5504A7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Raab</dc:creator>
  <cp:keywords/>
  <dc:description/>
  <cp:lastModifiedBy>Max Raab</cp:lastModifiedBy>
  <cp:revision>4</cp:revision>
  <dcterms:created xsi:type="dcterms:W3CDTF">2021-01-11T14:53:00Z</dcterms:created>
  <dcterms:modified xsi:type="dcterms:W3CDTF">2021-01-14T18:44:00Z</dcterms:modified>
</cp:coreProperties>
</file>