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48881" w14:textId="77777777" w:rsidR="00F95BA9" w:rsidRDefault="00F95BA9" w:rsidP="00F95BA9">
      <w:pPr>
        <w:jc w:val="center"/>
        <w:rPr>
          <w:b/>
          <w:bCs/>
          <w:sz w:val="40"/>
          <w:szCs w:val="40"/>
        </w:rPr>
      </w:pPr>
      <w:r>
        <w:rPr>
          <w:b/>
          <w:bCs/>
          <w:sz w:val="40"/>
          <w:szCs w:val="40"/>
        </w:rPr>
        <w:t>Detección de coral vivo y muerto</w:t>
      </w:r>
    </w:p>
    <w:p w14:paraId="3F35B3C6" w14:textId="77777777" w:rsidR="00F95BA9" w:rsidRDefault="00F95BA9" w:rsidP="00F95BA9">
      <w:pPr>
        <w:jc w:val="both"/>
        <w:rPr>
          <w:b/>
          <w:bCs/>
          <w:sz w:val="28"/>
          <w:szCs w:val="28"/>
        </w:rPr>
      </w:pPr>
    </w:p>
    <w:p w14:paraId="0A3E96F6" w14:textId="77777777" w:rsidR="00F95BA9" w:rsidRDefault="00F95BA9" w:rsidP="00F95BA9">
      <w:pPr>
        <w:jc w:val="both"/>
        <w:rPr>
          <w:b/>
          <w:bCs/>
          <w:sz w:val="28"/>
          <w:szCs w:val="28"/>
        </w:rPr>
      </w:pPr>
      <w:r>
        <w:rPr>
          <w:b/>
          <w:bCs/>
          <w:sz w:val="28"/>
          <w:szCs w:val="28"/>
        </w:rPr>
        <w:t>Selección de las imágenes</w:t>
      </w:r>
    </w:p>
    <w:p w14:paraId="73CE9F55" w14:textId="3E0F41CE" w:rsidR="00D71E13" w:rsidRPr="00AD2A9D" w:rsidRDefault="00D71E13" w:rsidP="00D71E13">
      <w:pPr>
        <w:jc w:val="both"/>
        <w:rPr>
          <w:sz w:val="20"/>
          <w:szCs w:val="20"/>
        </w:rPr>
      </w:pPr>
      <w:r>
        <w:rPr>
          <w:sz w:val="20"/>
          <w:szCs w:val="20"/>
        </w:rPr>
        <w:t xml:space="preserve">Tanto la elección de las imágenes como el etiquetado de estas se llevó a cabo por parte de expertos del </w:t>
      </w:r>
      <w:r w:rsidRPr="00384EA8">
        <w:rPr>
          <w:b/>
          <w:bCs/>
          <w:sz w:val="20"/>
          <w:szCs w:val="20"/>
        </w:rPr>
        <w:t>IEO de Santander</w:t>
      </w:r>
      <w:r>
        <w:rPr>
          <w:sz w:val="20"/>
          <w:szCs w:val="20"/>
        </w:rPr>
        <w:t>, se trató de seleccionar imágenes que tuviesen gran proliferación de las especies seleccionadas y además gran variedad tanto de distancia al objetivo como de brillo, tratando así de mejorar la generalización del modelo. Sin embargo, en la actualidad el coral vivo es mucho más escaso que el muerto, por lo que fue imposible equiparar la superficie muerta y la viva para un mejor entrenamiento.</w:t>
      </w:r>
    </w:p>
    <w:p w14:paraId="0441C5AF" w14:textId="77777777" w:rsidR="00F95BA9" w:rsidRDefault="00F95BA9" w:rsidP="00F95BA9">
      <w:pPr>
        <w:jc w:val="both"/>
        <w:rPr>
          <w:b/>
          <w:bCs/>
          <w:sz w:val="28"/>
          <w:szCs w:val="28"/>
        </w:rPr>
      </w:pPr>
    </w:p>
    <w:p w14:paraId="6A497F06" w14:textId="77777777" w:rsidR="00F95BA9" w:rsidRPr="005A22F4" w:rsidRDefault="00F95BA9" w:rsidP="00F95BA9">
      <w:pPr>
        <w:jc w:val="both"/>
        <w:rPr>
          <w:b/>
          <w:bCs/>
          <w:sz w:val="28"/>
          <w:szCs w:val="28"/>
        </w:rPr>
      </w:pPr>
      <w:r w:rsidRPr="005A22F4">
        <w:rPr>
          <w:b/>
          <w:bCs/>
          <w:sz w:val="28"/>
          <w:szCs w:val="28"/>
        </w:rPr>
        <w:t>Arquitectura</w:t>
      </w:r>
    </w:p>
    <w:p w14:paraId="209AE8B7" w14:textId="77777777" w:rsidR="00F95BA9" w:rsidRPr="005A22F4" w:rsidRDefault="00F95BA9" w:rsidP="00F95BA9">
      <w:pPr>
        <w:jc w:val="both"/>
        <w:rPr>
          <w:sz w:val="20"/>
          <w:szCs w:val="20"/>
        </w:rPr>
      </w:pPr>
      <w:r w:rsidRPr="005A22F4">
        <w:rPr>
          <w:sz w:val="20"/>
          <w:szCs w:val="20"/>
        </w:rPr>
        <w:t>Hemos utilizado un modelo de segmentación semántica para la detección de coral vivo y coral muerto. Consiste en dibujar el contorno de cada una de las clases con un color predeterminado.</w:t>
      </w:r>
    </w:p>
    <w:p w14:paraId="71DE7EA8" w14:textId="77777777" w:rsidR="00F95BA9" w:rsidRPr="005A22F4" w:rsidRDefault="00F95BA9" w:rsidP="00F95BA9">
      <w:pPr>
        <w:jc w:val="both"/>
        <w:rPr>
          <w:sz w:val="20"/>
          <w:szCs w:val="20"/>
        </w:rPr>
      </w:pPr>
      <w:r w:rsidRPr="005A22F4">
        <w:rPr>
          <w:sz w:val="20"/>
          <w:szCs w:val="20"/>
        </w:rPr>
        <w:t xml:space="preserve">Consiste en un algoritmo de segmentación semántica como </w:t>
      </w:r>
      <w:r w:rsidRPr="00B01DAC">
        <w:rPr>
          <w:b/>
          <w:bCs/>
          <w:sz w:val="20"/>
          <w:szCs w:val="20"/>
        </w:rPr>
        <w:t>UNET</w:t>
      </w:r>
      <w:r w:rsidRPr="005A22F4">
        <w:rPr>
          <w:sz w:val="20"/>
          <w:szCs w:val="20"/>
        </w:rPr>
        <w:t xml:space="preserve"> trabajando sobre una arquitectura </w:t>
      </w:r>
      <w:r w:rsidRPr="00B01DAC">
        <w:rPr>
          <w:b/>
          <w:bCs/>
          <w:sz w:val="20"/>
          <w:szCs w:val="20"/>
        </w:rPr>
        <w:t>Resnet-50</w:t>
      </w:r>
      <w:r w:rsidRPr="005A22F4">
        <w:rPr>
          <w:sz w:val="20"/>
          <w:szCs w:val="20"/>
        </w:rPr>
        <w:t xml:space="preserve">. Para lograr el objetivo se ha utilizado una metodología </w:t>
      </w:r>
      <w:r w:rsidRPr="00B01DAC">
        <w:rPr>
          <w:b/>
          <w:bCs/>
          <w:i/>
          <w:iCs/>
          <w:sz w:val="20"/>
          <w:szCs w:val="20"/>
        </w:rPr>
        <w:t xml:space="preserve">transfer </w:t>
      </w:r>
      <w:proofErr w:type="spellStart"/>
      <w:r w:rsidRPr="00B01DAC">
        <w:rPr>
          <w:b/>
          <w:bCs/>
          <w:i/>
          <w:iCs/>
          <w:sz w:val="20"/>
          <w:szCs w:val="20"/>
        </w:rPr>
        <w:t>learning</w:t>
      </w:r>
      <w:proofErr w:type="spellEnd"/>
      <w:r>
        <w:rPr>
          <w:sz w:val="20"/>
          <w:szCs w:val="20"/>
        </w:rPr>
        <w:t xml:space="preserve"> o </w:t>
      </w:r>
      <w:r w:rsidRPr="00B01DAC">
        <w:rPr>
          <w:b/>
          <w:bCs/>
          <w:i/>
          <w:iCs/>
          <w:sz w:val="20"/>
          <w:szCs w:val="20"/>
        </w:rPr>
        <w:t xml:space="preserve">fine </w:t>
      </w:r>
      <w:proofErr w:type="spellStart"/>
      <w:r w:rsidRPr="00B01DAC">
        <w:rPr>
          <w:b/>
          <w:bCs/>
          <w:i/>
          <w:iCs/>
          <w:sz w:val="20"/>
          <w:szCs w:val="20"/>
        </w:rPr>
        <w:t>tuning</w:t>
      </w:r>
      <w:proofErr w:type="spellEnd"/>
      <w:r w:rsidRPr="005A22F4">
        <w:rPr>
          <w:sz w:val="20"/>
          <w:szCs w:val="20"/>
        </w:rPr>
        <w:t xml:space="preserve">, consiste en sobreentrenar unos pesos que fueron entrenados sobre un </w:t>
      </w:r>
      <w:proofErr w:type="spellStart"/>
      <w:r w:rsidRPr="005A22F4">
        <w:rPr>
          <w:sz w:val="20"/>
          <w:szCs w:val="20"/>
        </w:rPr>
        <w:t>dataset</w:t>
      </w:r>
      <w:proofErr w:type="spellEnd"/>
      <w:r w:rsidRPr="005A22F4">
        <w:rPr>
          <w:sz w:val="20"/>
          <w:szCs w:val="20"/>
        </w:rPr>
        <w:t xml:space="preserve"> muy grande (en este caso </w:t>
      </w:r>
      <w:proofErr w:type="spellStart"/>
      <w:r w:rsidRPr="00B01DAC">
        <w:rPr>
          <w:b/>
          <w:bCs/>
          <w:sz w:val="20"/>
          <w:szCs w:val="20"/>
        </w:rPr>
        <w:t>Imagene</w:t>
      </w:r>
      <w:r>
        <w:rPr>
          <w:b/>
          <w:bCs/>
          <w:sz w:val="20"/>
          <w:szCs w:val="20"/>
        </w:rPr>
        <w:t>t</w:t>
      </w:r>
      <w:proofErr w:type="spellEnd"/>
      <w:r w:rsidRPr="005A22F4">
        <w:rPr>
          <w:sz w:val="20"/>
          <w:szCs w:val="20"/>
        </w:rPr>
        <w:t xml:space="preserve">) para más tarde entrenar sobre el </w:t>
      </w:r>
      <w:proofErr w:type="spellStart"/>
      <w:r w:rsidRPr="005A22F4">
        <w:rPr>
          <w:sz w:val="20"/>
          <w:szCs w:val="20"/>
        </w:rPr>
        <w:t>dataset</w:t>
      </w:r>
      <w:proofErr w:type="spellEnd"/>
      <w:r w:rsidRPr="005A22F4">
        <w:rPr>
          <w:sz w:val="20"/>
          <w:szCs w:val="20"/>
        </w:rPr>
        <w:t xml:space="preserve"> propio</w:t>
      </w:r>
      <w:r>
        <w:rPr>
          <w:sz w:val="20"/>
          <w:szCs w:val="20"/>
        </w:rPr>
        <w:t>.</w:t>
      </w:r>
      <w:r w:rsidRPr="005A22F4">
        <w:rPr>
          <w:sz w:val="20"/>
          <w:szCs w:val="20"/>
        </w:rPr>
        <w:t xml:space="preserve"> </w:t>
      </w:r>
      <w:r>
        <w:rPr>
          <w:sz w:val="20"/>
          <w:szCs w:val="20"/>
        </w:rPr>
        <w:t>E</w:t>
      </w:r>
      <w:r w:rsidRPr="005A22F4">
        <w:rPr>
          <w:sz w:val="20"/>
          <w:szCs w:val="20"/>
        </w:rPr>
        <w:t>sta metodología ayuda a generalizar mejor</w:t>
      </w:r>
      <w:r>
        <w:rPr>
          <w:sz w:val="20"/>
          <w:szCs w:val="20"/>
        </w:rPr>
        <w:t xml:space="preserve"> para las nuevas clases como es este caso</w:t>
      </w:r>
      <w:r w:rsidRPr="005A22F4">
        <w:rPr>
          <w:sz w:val="20"/>
          <w:szCs w:val="20"/>
        </w:rPr>
        <w:t xml:space="preserve"> y además reduce considerablemente el tiempo de entreno.</w:t>
      </w:r>
    </w:p>
    <w:p w14:paraId="7FADEC7D" w14:textId="77777777" w:rsidR="00F95BA9" w:rsidRDefault="00F95BA9" w:rsidP="00F95BA9">
      <w:pPr>
        <w:jc w:val="both"/>
        <w:rPr>
          <w:b/>
          <w:bCs/>
          <w:sz w:val="28"/>
          <w:szCs w:val="28"/>
        </w:rPr>
      </w:pPr>
    </w:p>
    <w:p w14:paraId="4E56622F" w14:textId="77777777" w:rsidR="00F95BA9" w:rsidRDefault="00F95BA9" w:rsidP="00F95BA9">
      <w:pPr>
        <w:jc w:val="both"/>
        <w:rPr>
          <w:b/>
          <w:bCs/>
          <w:sz w:val="28"/>
          <w:szCs w:val="28"/>
        </w:rPr>
      </w:pPr>
      <w:r>
        <w:rPr>
          <w:b/>
          <w:bCs/>
          <w:sz w:val="28"/>
          <w:szCs w:val="28"/>
        </w:rPr>
        <w:t xml:space="preserve">Especies </w:t>
      </w:r>
    </w:p>
    <w:p w14:paraId="630178C4" w14:textId="77777777" w:rsidR="00F95BA9" w:rsidRDefault="00F95BA9" w:rsidP="00F95BA9">
      <w:pPr>
        <w:jc w:val="both"/>
        <w:rPr>
          <w:sz w:val="20"/>
          <w:szCs w:val="20"/>
        </w:rPr>
      </w:pPr>
      <w:r>
        <w:rPr>
          <w:sz w:val="20"/>
          <w:szCs w:val="20"/>
        </w:rPr>
        <w:t xml:space="preserve">En primer lugar, se trabajó únicamente con la diferenciación coral vivo, coral muerto. Más adelante se añadió varias especies nuevas como </w:t>
      </w:r>
      <w:proofErr w:type="spellStart"/>
      <w:r w:rsidRPr="004D34B5">
        <w:rPr>
          <w:b/>
          <w:bCs/>
          <w:sz w:val="20"/>
          <w:szCs w:val="20"/>
        </w:rPr>
        <w:t>leiopathes</w:t>
      </w:r>
      <w:proofErr w:type="spellEnd"/>
      <w:r>
        <w:rPr>
          <w:sz w:val="20"/>
          <w:szCs w:val="20"/>
        </w:rPr>
        <w:t xml:space="preserve"> o los </w:t>
      </w:r>
      <w:proofErr w:type="spellStart"/>
      <w:r w:rsidRPr="004D34B5">
        <w:rPr>
          <w:b/>
          <w:bCs/>
          <w:sz w:val="20"/>
          <w:szCs w:val="20"/>
        </w:rPr>
        <w:t>ceriantus</w:t>
      </w:r>
      <w:proofErr w:type="spellEnd"/>
      <w:r>
        <w:rPr>
          <w:sz w:val="20"/>
          <w:szCs w:val="20"/>
        </w:rPr>
        <w:t>.</w:t>
      </w:r>
    </w:p>
    <w:p w14:paraId="4A82F349" w14:textId="77777777" w:rsidR="00F95BA9" w:rsidRDefault="00F95BA9" w:rsidP="00F95BA9">
      <w:pPr>
        <w:jc w:val="both"/>
        <w:rPr>
          <w:sz w:val="20"/>
          <w:szCs w:val="20"/>
        </w:rPr>
      </w:pPr>
      <w:r>
        <w:rPr>
          <w:noProof/>
          <w:sz w:val="20"/>
          <w:szCs w:val="20"/>
        </w:rPr>
        <w:drawing>
          <wp:inline distT="0" distB="0" distL="0" distR="0" wp14:anchorId="1C0BB6CA" wp14:editId="08703116">
            <wp:extent cx="5400040" cy="154813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1548130"/>
                    </a:xfrm>
                    <a:prstGeom prst="rect">
                      <a:avLst/>
                    </a:prstGeom>
                  </pic:spPr>
                </pic:pic>
              </a:graphicData>
            </a:graphic>
          </wp:inline>
        </w:drawing>
      </w:r>
    </w:p>
    <w:p w14:paraId="1CBC0992" w14:textId="77777777" w:rsidR="00F95BA9" w:rsidRPr="00164C6E" w:rsidRDefault="00F95BA9" w:rsidP="00F95BA9">
      <w:pPr>
        <w:jc w:val="both"/>
        <w:rPr>
          <w:sz w:val="20"/>
          <w:szCs w:val="20"/>
        </w:rPr>
      </w:pPr>
    </w:p>
    <w:p w14:paraId="74C7D58A" w14:textId="77777777" w:rsidR="00F95BA9" w:rsidRPr="005A22F4" w:rsidRDefault="00F95BA9" w:rsidP="00F95BA9">
      <w:pPr>
        <w:jc w:val="both"/>
        <w:rPr>
          <w:b/>
          <w:bCs/>
          <w:sz w:val="28"/>
          <w:szCs w:val="28"/>
        </w:rPr>
      </w:pPr>
      <w:r w:rsidRPr="005A22F4">
        <w:rPr>
          <w:b/>
          <w:bCs/>
          <w:sz w:val="28"/>
          <w:szCs w:val="28"/>
        </w:rPr>
        <w:t>Etiquetado</w:t>
      </w:r>
    </w:p>
    <w:p w14:paraId="3158157B" w14:textId="744CA976" w:rsidR="00F95BA9" w:rsidRDefault="00F95BA9" w:rsidP="00F95BA9">
      <w:pPr>
        <w:jc w:val="both"/>
        <w:rPr>
          <w:sz w:val="20"/>
          <w:szCs w:val="20"/>
        </w:rPr>
      </w:pPr>
      <w:r w:rsidRPr="005A22F4">
        <w:rPr>
          <w:sz w:val="20"/>
          <w:szCs w:val="20"/>
        </w:rPr>
        <w:t xml:space="preserve">El etiquetado de las imágenes de entrenamiento se ha llevado a cabo con la herramienta </w:t>
      </w:r>
      <w:proofErr w:type="spellStart"/>
      <w:r w:rsidRPr="00B01DAC">
        <w:rPr>
          <w:b/>
          <w:bCs/>
          <w:sz w:val="20"/>
          <w:szCs w:val="20"/>
        </w:rPr>
        <w:t>Supervisely</w:t>
      </w:r>
      <w:proofErr w:type="spellEnd"/>
      <w:r>
        <w:rPr>
          <w:sz w:val="20"/>
          <w:szCs w:val="20"/>
        </w:rPr>
        <w:t xml:space="preserve">, una potente herramienta de etiquetado </w:t>
      </w:r>
      <w:r w:rsidRPr="005A22F4">
        <w:rPr>
          <w:sz w:val="20"/>
          <w:szCs w:val="20"/>
        </w:rPr>
        <w:t>online</w:t>
      </w:r>
      <w:r w:rsidR="00D71E13">
        <w:rPr>
          <w:sz w:val="20"/>
          <w:szCs w:val="20"/>
        </w:rPr>
        <w:t>. E</w:t>
      </w:r>
      <w:r>
        <w:rPr>
          <w:sz w:val="20"/>
          <w:szCs w:val="20"/>
        </w:rPr>
        <w:t xml:space="preserve">n este caso </w:t>
      </w:r>
      <w:r w:rsidR="00D71E13">
        <w:rPr>
          <w:sz w:val="20"/>
          <w:szCs w:val="20"/>
        </w:rPr>
        <w:t xml:space="preserve">al tratarse de un modelo de segmentación semántica se trata de </w:t>
      </w:r>
      <w:r>
        <w:rPr>
          <w:sz w:val="20"/>
          <w:szCs w:val="20"/>
        </w:rPr>
        <w:t>abarcar el área de cada una de las especies a localizar. Un ejemplo de etiquetado es el siguiente:</w:t>
      </w:r>
    </w:p>
    <w:p w14:paraId="1B3CDD63" w14:textId="77777777" w:rsidR="00F95BA9" w:rsidRPr="00164C6E" w:rsidRDefault="00F95BA9" w:rsidP="00F95BA9">
      <w:pPr>
        <w:jc w:val="center"/>
        <w:rPr>
          <w:sz w:val="20"/>
          <w:szCs w:val="20"/>
        </w:rPr>
      </w:pPr>
      <w:r>
        <w:rPr>
          <w:noProof/>
        </w:rPr>
        <w:lastRenderedPageBreak/>
        <w:drawing>
          <wp:inline distT="0" distB="0" distL="0" distR="0" wp14:anchorId="5317DA54" wp14:editId="551FB157">
            <wp:extent cx="5400040" cy="2256155"/>
            <wp:effectExtent l="0" t="0" r="0" b="0"/>
            <wp:docPr id="28" name="Imagen 28"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Map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256155"/>
                    </a:xfrm>
                    <a:prstGeom prst="rect">
                      <a:avLst/>
                    </a:prstGeom>
                  </pic:spPr>
                </pic:pic>
              </a:graphicData>
            </a:graphic>
          </wp:inline>
        </w:drawing>
      </w:r>
    </w:p>
    <w:p w14:paraId="0905E04E" w14:textId="77777777" w:rsidR="00F95BA9" w:rsidRDefault="00F95BA9" w:rsidP="00F95BA9">
      <w:pPr>
        <w:jc w:val="both"/>
      </w:pPr>
    </w:p>
    <w:p w14:paraId="417AD2CC" w14:textId="77777777" w:rsidR="00F95BA9" w:rsidRPr="005A22F4" w:rsidRDefault="00F95BA9" w:rsidP="00F95BA9">
      <w:pPr>
        <w:jc w:val="both"/>
        <w:rPr>
          <w:b/>
          <w:bCs/>
          <w:sz w:val="28"/>
          <w:szCs w:val="28"/>
        </w:rPr>
      </w:pPr>
      <w:r w:rsidRPr="005A22F4">
        <w:rPr>
          <w:b/>
          <w:bCs/>
          <w:sz w:val="28"/>
          <w:szCs w:val="28"/>
        </w:rPr>
        <w:t>Entrenamiento</w:t>
      </w:r>
    </w:p>
    <w:p w14:paraId="1FF5BA5F" w14:textId="77777777" w:rsidR="00F95BA9" w:rsidRPr="005A22F4" w:rsidRDefault="00F95BA9" w:rsidP="00F95BA9">
      <w:pPr>
        <w:jc w:val="both"/>
        <w:rPr>
          <w:sz w:val="20"/>
          <w:szCs w:val="20"/>
        </w:rPr>
      </w:pPr>
      <w:r w:rsidRPr="005A22F4">
        <w:rPr>
          <w:sz w:val="20"/>
          <w:szCs w:val="20"/>
        </w:rPr>
        <w:t xml:space="preserve">Se etiquetaron </w:t>
      </w:r>
      <w:r w:rsidRPr="00821E35">
        <w:rPr>
          <w:b/>
          <w:bCs/>
          <w:sz w:val="20"/>
          <w:szCs w:val="20"/>
        </w:rPr>
        <w:t>34 imágenes</w:t>
      </w:r>
      <w:r w:rsidRPr="005A22F4">
        <w:rPr>
          <w:sz w:val="20"/>
          <w:szCs w:val="20"/>
        </w:rPr>
        <w:t xml:space="preserve"> de alta resolución (5456x3632). La duración aproximada del entrenamiento fue 5 horas.</w:t>
      </w:r>
    </w:p>
    <w:p w14:paraId="30FB9552" w14:textId="77777777" w:rsidR="00F95BA9" w:rsidRPr="005A22F4" w:rsidRDefault="00F95BA9" w:rsidP="00F95BA9">
      <w:pPr>
        <w:jc w:val="both"/>
        <w:rPr>
          <w:sz w:val="20"/>
          <w:szCs w:val="20"/>
        </w:rPr>
      </w:pPr>
      <w:r w:rsidRPr="005A22F4">
        <w:rPr>
          <w:sz w:val="20"/>
          <w:szCs w:val="20"/>
        </w:rPr>
        <w:t xml:space="preserve">Los pesos resultantes del entrenamiento se han utilizado para inferir tanto </w:t>
      </w:r>
      <w:r>
        <w:rPr>
          <w:sz w:val="20"/>
          <w:szCs w:val="20"/>
        </w:rPr>
        <w:t>en</w:t>
      </w:r>
      <w:r w:rsidRPr="005A22F4">
        <w:rPr>
          <w:sz w:val="20"/>
          <w:szCs w:val="20"/>
        </w:rPr>
        <w:t xml:space="preserve"> vídeo como</w:t>
      </w:r>
      <w:r>
        <w:rPr>
          <w:sz w:val="20"/>
          <w:szCs w:val="20"/>
        </w:rPr>
        <w:t xml:space="preserve"> imágenes</w:t>
      </w:r>
      <w:r w:rsidRPr="005A22F4">
        <w:rPr>
          <w:sz w:val="20"/>
          <w:szCs w:val="20"/>
        </w:rPr>
        <w:t xml:space="preserve"> sobre diferentes transectos compuestos por cientos de imágenes.</w:t>
      </w:r>
    </w:p>
    <w:p w14:paraId="3E9C3737" w14:textId="77777777" w:rsidR="00F95BA9" w:rsidRDefault="00F95BA9" w:rsidP="00F95BA9">
      <w:pPr>
        <w:jc w:val="both"/>
        <w:rPr>
          <w:b/>
          <w:bCs/>
          <w:sz w:val="28"/>
          <w:szCs w:val="28"/>
        </w:rPr>
      </w:pPr>
    </w:p>
    <w:p w14:paraId="09FF1D50" w14:textId="77777777" w:rsidR="00F95BA9" w:rsidRPr="005A22F4" w:rsidRDefault="00F95BA9" w:rsidP="00F95BA9">
      <w:pPr>
        <w:jc w:val="both"/>
        <w:rPr>
          <w:b/>
          <w:bCs/>
          <w:sz w:val="28"/>
          <w:szCs w:val="28"/>
        </w:rPr>
      </w:pPr>
      <w:r w:rsidRPr="005A22F4">
        <w:rPr>
          <w:b/>
          <w:bCs/>
          <w:sz w:val="28"/>
          <w:szCs w:val="28"/>
        </w:rPr>
        <w:t>Métricas</w:t>
      </w:r>
      <w:r>
        <w:rPr>
          <w:b/>
          <w:bCs/>
          <w:sz w:val="28"/>
          <w:szCs w:val="28"/>
        </w:rPr>
        <w:t xml:space="preserve"> imágenes alta resolución</w:t>
      </w:r>
    </w:p>
    <w:p w14:paraId="1B1441DC" w14:textId="77777777" w:rsidR="00F95BA9" w:rsidRPr="005A22F4" w:rsidRDefault="00F95BA9" w:rsidP="00F95BA9">
      <w:pPr>
        <w:jc w:val="both"/>
        <w:rPr>
          <w:sz w:val="20"/>
          <w:szCs w:val="20"/>
        </w:rPr>
      </w:pPr>
      <w:r w:rsidRPr="005A22F4">
        <w:rPr>
          <w:sz w:val="20"/>
          <w:szCs w:val="20"/>
        </w:rPr>
        <w:t xml:space="preserve">Las métricas fueron validadas </w:t>
      </w:r>
      <w:r>
        <w:rPr>
          <w:sz w:val="20"/>
          <w:szCs w:val="20"/>
        </w:rPr>
        <w:t>frente</w:t>
      </w:r>
      <w:r w:rsidRPr="005A22F4">
        <w:rPr>
          <w:sz w:val="20"/>
          <w:szCs w:val="20"/>
        </w:rPr>
        <w:t xml:space="preserve"> un nuevo set compuesto de 11 imágenes. La precisión general es una media ponderada teniendo en cuenta el peso en número de píxeles de cada clase (teniendo en cuenta la clase </w:t>
      </w:r>
      <w:proofErr w:type="spellStart"/>
      <w:r w:rsidRPr="005A22F4">
        <w:rPr>
          <w:sz w:val="20"/>
          <w:szCs w:val="20"/>
        </w:rPr>
        <w:t>unclassified</w:t>
      </w:r>
      <w:proofErr w:type="spellEnd"/>
      <w:r w:rsidRPr="005A22F4">
        <w:rPr>
          <w:sz w:val="20"/>
          <w:szCs w:val="20"/>
        </w:rPr>
        <w:t>, la más n</w:t>
      </w:r>
      <w:r>
        <w:rPr>
          <w:sz w:val="20"/>
          <w:szCs w:val="20"/>
        </w:rPr>
        <w:t>u</w:t>
      </w:r>
      <w:r w:rsidRPr="005A22F4">
        <w:rPr>
          <w:sz w:val="20"/>
          <w:szCs w:val="20"/>
        </w:rPr>
        <w:t>merosa).</w:t>
      </w:r>
    </w:p>
    <w:p w14:paraId="732F4672" w14:textId="77777777" w:rsidR="00F95BA9" w:rsidRDefault="00F95BA9" w:rsidP="00F95BA9">
      <w:pPr>
        <w:jc w:val="center"/>
      </w:pPr>
      <w:r>
        <w:rPr>
          <w:noProof/>
        </w:rPr>
        <w:drawing>
          <wp:inline distT="0" distB="0" distL="0" distR="0" wp14:anchorId="3BE334DE" wp14:editId="166FEF75">
            <wp:extent cx="4519971" cy="2423160"/>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9622" cy="2455139"/>
                    </a:xfrm>
                    <a:prstGeom prst="rect">
                      <a:avLst/>
                    </a:prstGeom>
                  </pic:spPr>
                </pic:pic>
              </a:graphicData>
            </a:graphic>
          </wp:inline>
        </w:drawing>
      </w:r>
    </w:p>
    <w:p w14:paraId="77AE8616" w14:textId="62AF046C" w:rsidR="00F95BA9" w:rsidRDefault="00F95BA9" w:rsidP="00F95BA9">
      <w:pPr>
        <w:jc w:val="both"/>
        <w:rPr>
          <w:sz w:val="20"/>
          <w:szCs w:val="20"/>
        </w:rPr>
      </w:pPr>
      <w:r w:rsidRPr="005A22F4">
        <w:rPr>
          <w:sz w:val="20"/>
          <w:szCs w:val="20"/>
        </w:rPr>
        <w:t>La precisión media general para las tres especies en todo el set de validación fue 89,43</w:t>
      </w:r>
      <w:r>
        <w:rPr>
          <w:sz w:val="20"/>
          <w:szCs w:val="20"/>
        </w:rPr>
        <w:t>%</w:t>
      </w:r>
      <w:r w:rsidR="00D71E13">
        <w:rPr>
          <w:sz w:val="20"/>
          <w:szCs w:val="20"/>
        </w:rPr>
        <w:t>.</w:t>
      </w:r>
    </w:p>
    <w:p w14:paraId="7D5AF1CD" w14:textId="77777777" w:rsidR="00F95BA9" w:rsidRPr="005A22F4" w:rsidRDefault="00F95BA9" w:rsidP="00F95BA9">
      <w:pPr>
        <w:jc w:val="both"/>
        <w:rPr>
          <w:sz w:val="20"/>
          <w:szCs w:val="20"/>
        </w:rPr>
      </w:pPr>
    </w:p>
    <w:p w14:paraId="24FB3066" w14:textId="77777777" w:rsidR="00F95BA9" w:rsidRDefault="00F95BA9" w:rsidP="00F95BA9">
      <w:pPr>
        <w:jc w:val="both"/>
        <w:rPr>
          <w:b/>
          <w:bCs/>
          <w:sz w:val="28"/>
          <w:szCs w:val="28"/>
        </w:rPr>
      </w:pPr>
    </w:p>
    <w:p w14:paraId="537C7452" w14:textId="77777777" w:rsidR="00F95BA9" w:rsidRDefault="00F95BA9" w:rsidP="00F95BA9">
      <w:pPr>
        <w:jc w:val="both"/>
        <w:rPr>
          <w:b/>
          <w:bCs/>
          <w:sz w:val="28"/>
          <w:szCs w:val="28"/>
        </w:rPr>
      </w:pPr>
    </w:p>
    <w:p w14:paraId="688761A0" w14:textId="77777777" w:rsidR="00F95BA9" w:rsidRDefault="00F95BA9" w:rsidP="00F95BA9">
      <w:pPr>
        <w:jc w:val="both"/>
        <w:rPr>
          <w:b/>
          <w:bCs/>
          <w:sz w:val="28"/>
          <w:szCs w:val="28"/>
        </w:rPr>
      </w:pPr>
    </w:p>
    <w:p w14:paraId="2CB93049" w14:textId="77777777" w:rsidR="00F95BA9" w:rsidRDefault="00F95BA9" w:rsidP="00F95BA9">
      <w:pPr>
        <w:jc w:val="both"/>
        <w:rPr>
          <w:b/>
          <w:bCs/>
          <w:sz w:val="28"/>
          <w:szCs w:val="28"/>
        </w:rPr>
      </w:pPr>
      <w:r w:rsidRPr="005A22F4">
        <w:rPr>
          <w:b/>
          <w:bCs/>
          <w:sz w:val="28"/>
          <w:szCs w:val="28"/>
        </w:rPr>
        <w:t>Inferencia</w:t>
      </w:r>
      <w:r>
        <w:rPr>
          <w:b/>
          <w:bCs/>
          <w:sz w:val="28"/>
          <w:szCs w:val="28"/>
        </w:rPr>
        <w:t xml:space="preserve"> imágenes de alta resolución </w:t>
      </w:r>
    </w:p>
    <w:p w14:paraId="577E2F58" w14:textId="77777777" w:rsidR="00F95BA9" w:rsidRPr="00821E35" w:rsidRDefault="00F95BA9" w:rsidP="00F95BA9">
      <w:pPr>
        <w:jc w:val="both"/>
        <w:rPr>
          <w:noProof/>
        </w:rPr>
      </w:pPr>
      <w:r>
        <w:rPr>
          <w:sz w:val="20"/>
          <w:szCs w:val="20"/>
        </w:rPr>
        <w:t>Algunos ejemplos de inferencia son los siguientes:</w:t>
      </w:r>
      <w:r w:rsidRPr="00AD2A9D">
        <w:rPr>
          <w:noProof/>
        </w:rPr>
        <w:t xml:space="preserve"> </w:t>
      </w:r>
    </w:p>
    <w:p w14:paraId="1EEB201B" w14:textId="77777777" w:rsidR="00F95BA9" w:rsidRPr="008E7377" w:rsidRDefault="00F95BA9" w:rsidP="00F95BA9">
      <w:pPr>
        <w:jc w:val="center"/>
        <w:rPr>
          <w:sz w:val="20"/>
          <w:szCs w:val="20"/>
        </w:rPr>
      </w:pPr>
    </w:p>
    <w:p w14:paraId="3D3B7D2E" w14:textId="77777777" w:rsidR="00F95BA9" w:rsidRDefault="00F95BA9" w:rsidP="00F95BA9">
      <w:pPr>
        <w:jc w:val="center"/>
      </w:pPr>
      <w:r>
        <w:rPr>
          <w:noProof/>
        </w:rPr>
        <w:drawing>
          <wp:inline distT="0" distB="0" distL="0" distR="0" wp14:anchorId="5F4227EE" wp14:editId="0802B9CB">
            <wp:extent cx="4320000" cy="2876400"/>
            <wp:effectExtent l="0" t="0" r="4445" b="635"/>
            <wp:docPr id="19" name="Imagen 19"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trón de fond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4320000" cy="2876400"/>
                    </a:xfrm>
                    <a:prstGeom prst="rect">
                      <a:avLst/>
                    </a:prstGeom>
                  </pic:spPr>
                </pic:pic>
              </a:graphicData>
            </a:graphic>
          </wp:inline>
        </w:drawing>
      </w:r>
    </w:p>
    <w:p w14:paraId="2E3E3197" w14:textId="77777777" w:rsidR="00F95BA9" w:rsidRDefault="00F95BA9" w:rsidP="00F95BA9">
      <w:pPr>
        <w:jc w:val="center"/>
      </w:pPr>
    </w:p>
    <w:p w14:paraId="23014C91" w14:textId="77777777" w:rsidR="00F95BA9" w:rsidRDefault="00F95BA9" w:rsidP="00F95BA9">
      <w:pPr>
        <w:jc w:val="center"/>
      </w:pPr>
      <w:r>
        <w:rPr>
          <w:noProof/>
        </w:rPr>
        <w:drawing>
          <wp:inline distT="0" distB="0" distL="0" distR="0" wp14:anchorId="6B9E5C89" wp14:editId="3550F206">
            <wp:extent cx="4320000" cy="2876400"/>
            <wp:effectExtent l="0" t="0" r="4445" b="635"/>
            <wp:docPr id="11" name="Imagen 11" descr="Imagen que contiene decorado, tabl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decorado, tabla, alimento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2876400"/>
                    </a:xfrm>
                    <a:prstGeom prst="rect">
                      <a:avLst/>
                    </a:prstGeom>
                  </pic:spPr>
                </pic:pic>
              </a:graphicData>
            </a:graphic>
          </wp:inline>
        </w:drawing>
      </w:r>
    </w:p>
    <w:p w14:paraId="03E320EF" w14:textId="77777777" w:rsidR="00F95BA9" w:rsidRDefault="00F95BA9" w:rsidP="00F95BA9">
      <w:pPr>
        <w:jc w:val="center"/>
      </w:pPr>
    </w:p>
    <w:p w14:paraId="3B732486" w14:textId="77777777" w:rsidR="00F95BA9" w:rsidRDefault="00F95BA9" w:rsidP="00F95BA9">
      <w:pPr>
        <w:jc w:val="center"/>
      </w:pPr>
    </w:p>
    <w:p w14:paraId="4B4D0F42" w14:textId="77777777" w:rsidR="00F95BA9" w:rsidRDefault="00F95BA9" w:rsidP="00F95BA9">
      <w:pPr>
        <w:jc w:val="center"/>
      </w:pPr>
    </w:p>
    <w:p w14:paraId="664F2400" w14:textId="77777777" w:rsidR="00F95BA9" w:rsidRDefault="00F95BA9" w:rsidP="00F95BA9">
      <w:pPr>
        <w:jc w:val="center"/>
      </w:pPr>
    </w:p>
    <w:p w14:paraId="052509B7" w14:textId="77777777" w:rsidR="00F95BA9" w:rsidRDefault="00F95BA9" w:rsidP="00F95BA9">
      <w:pPr>
        <w:jc w:val="center"/>
      </w:pPr>
    </w:p>
    <w:p w14:paraId="78F272AA" w14:textId="77777777" w:rsidR="00F95BA9" w:rsidRDefault="00F95BA9" w:rsidP="00F95BA9">
      <w:pPr>
        <w:jc w:val="center"/>
      </w:pPr>
    </w:p>
    <w:p w14:paraId="0825E503" w14:textId="77777777" w:rsidR="00F95BA9" w:rsidRDefault="00F95BA9" w:rsidP="00F95BA9">
      <w:pPr>
        <w:jc w:val="center"/>
      </w:pPr>
    </w:p>
    <w:p w14:paraId="30CF644E" w14:textId="77777777" w:rsidR="00F95BA9" w:rsidRDefault="00F95BA9" w:rsidP="00F95BA9">
      <w:pPr>
        <w:jc w:val="center"/>
      </w:pPr>
    </w:p>
    <w:p w14:paraId="1F47D15D" w14:textId="77777777" w:rsidR="00F95BA9" w:rsidRDefault="00F95BA9" w:rsidP="00F95BA9">
      <w:pPr>
        <w:spacing w:line="240" w:lineRule="auto"/>
        <w:jc w:val="center"/>
      </w:pPr>
      <w:r>
        <w:rPr>
          <w:noProof/>
        </w:rPr>
        <w:drawing>
          <wp:inline distT="0" distB="0" distL="0" distR="0" wp14:anchorId="7D61AC90" wp14:editId="27260F18">
            <wp:extent cx="4320000" cy="2876400"/>
            <wp:effectExtent l="0" t="0" r="4445" b="635"/>
            <wp:docPr id="12" name="Imagen 1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Patrón de fond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4320000" cy="2876400"/>
                    </a:xfrm>
                    <a:prstGeom prst="rect">
                      <a:avLst/>
                    </a:prstGeom>
                  </pic:spPr>
                </pic:pic>
              </a:graphicData>
            </a:graphic>
          </wp:inline>
        </w:drawing>
      </w:r>
    </w:p>
    <w:p w14:paraId="2137AC23" w14:textId="77777777" w:rsidR="00F95BA9" w:rsidRDefault="00F95BA9" w:rsidP="00F95BA9">
      <w:pPr>
        <w:spacing w:line="240" w:lineRule="auto"/>
        <w:jc w:val="center"/>
      </w:pPr>
    </w:p>
    <w:p w14:paraId="6FD37BE6" w14:textId="77777777" w:rsidR="00F95BA9" w:rsidRDefault="00F95BA9" w:rsidP="00F95BA9">
      <w:pPr>
        <w:spacing w:line="240" w:lineRule="auto"/>
        <w:jc w:val="center"/>
      </w:pPr>
      <w:r>
        <w:rPr>
          <w:noProof/>
        </w:rPr>
        <w:drawing>
          <wp:inline distT="0" distB="0" distL="0" distR="0" wp14:anchorId="7A1DCC14" wp14:editId="642B1C97">
            <wp:extent cx="4320000" cy="2876400"/>
            <wp:effectExtent l="0" t="0" r="4445" b="635"/>
            <wp:docPr id="13" name="Imagen 1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Patrón de fond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2876400"/>
                    </a:xfrm>
                    <a:prstGeom prst="rect">
                      <a:avLst/>
                    </a:prstGeom>
                  </pic:spPr>
                </pic:pic>
              </a:graphicData>
            </a:graphic>
          </wp:inline>
        </w:drawing>
      </w:r>
    </w:p>
    <w:p w14:paraId="1F4527CF" w14:textId="77777777" w:rsidR="00F95BA9" w:rsidRDefault="00F95BA9" w:rsidP="00F95BA9">
      <w:pPr>
        <w:spacing w:line="240" w:lineRule="auto"/>
        <w:jc w:val="center"/>
      </w:pPr>
    </w:p>
    <w:p w14:paraId="3B14F06A" w14:textId="77777777" w:rsidR="00F95BA9" w:rsidRDefault="00F95BA9" w:rsidP="00F95BA9">
      <w:pPr>
        <w:jc w:val="both"/>
      </w:pPr>
      <w:r>
        <w:t>El color blanco representa el coral vivo mientras que el coral muerto se representa en rojo.</w:t>
      </w:r>
    </w:p>
    <w:p w14:paraId="1F275A1F" w14:textId="412F3164" w:rsidR="00F95BA9" w:rsidRDefault="00F95BA9" w:rsidP="00F95BA9">
      <w:pPr>
        <w:jc w:val="both"/>
      </w:pPr>
    </w:p>
    <w:p w14:paraId="4A86990D" w14:textId="77777777" w:rsidR="00B634C0" w:rsidRPr="00AD2A9D" w:rsidRDefault="00B634C0" w:rsidP="00F95BA9">
      <w:pPr>
        <w:jc w:val="both"/>
      </w:pPr>
    </w:p>
    <w:p w14:paraId="43B91873" w14:textId="77777777" w:rsidR="00F95BA9" w:rsidRDefault="00F95BA9" w:rsidP="00F95BA9">
      <w:pPr>
        <w:jc w:val="both"/>
        <w:rPr>
          <w:b/>
          <w:bCs/>
          <w:sz w:val="28"/>
          <w:szCs w:val="28"/>
        </w:rPr>
      </w:pPr>
    </w:p>
    <w:p w14:paraId="2EEBCEAB" w14:textId="77777777" w:rsidR="00F95BA9" w:rsidRDefault="00F95BA9" w:rsidP="00F95BA9">
      <w:pPr>
        <w:jc w:val="both"/>
        <w:rPr>
          <w:b/>
          <w:bCs/>
          <w:sz w:val="28"/>
          <w:szCs w:val="28"/>
        </w:rPr>
      </w:pPr>
    </w:p>
    <w:p w14:paraId="27643643" w14:textId="77777777" w:rsidR="00F95BA9" w:rsidRDefault="00F95BA9" w:rsidP="00F95BA9">
      <w:pPr>
        <w:jc w:val="both"/>
        <w:rPr>
          <w:b/>
          <w:bCs/>
          <w:sz w:val="28"/>
          <w:szCs w:val="28"/>
        </w:rPr>
      </w:pPr>
      <w:r>
        <w:rPr>
          <w:b/>
          <w:bCs/>
          <w:sz w:val="28"/>
          <w:szCs w:val="28"/>
        </w:rPr>
        <w:lastRenderedPageBreak/>
        <w:t xml:space="preserve">Métricas </w:t>
      </w:r>
      <w:proofErr w:type="spellStart"/>
      <w:r>
        <w:rPr>
          <w:b/>
          <w:bCs/>
          <w:sz w:val="28"/>
          <w:szCs w:val="28"/>
        </w:rPr>
        <w:t>frames</w:t>
      </w:r>
      <w:proofErr w:type="spellEnd"/>
      <w:r>
        <w:rPr>
          <w:b/>
          <w:bCs/>
          <w:sz w:val="28"/>
          <w:szCs w:val="28"/>
        </w:rPr>
        <w:t xml:space="preserve"> de vídeo</w:t>
      </w:r>
    </w:p>
    <w:p w14:paraId="4A826E66" w14:textId="77777777" w:rsidR="00F95BA9" w:rsidRDefault="00F95BA9" w:rsidP="00F95BA9">
      <w:pPr>
        <w:jc w:val="center"/>
        <w:rPr>
          <w:b/>
          <w:bCs/>
          <w:sz w:val="28"/>
          <w:szCs w:val="28"/>
        </w:rPr>
      </w:pPr>
      <w:r>
        <w:rPr>
          <w:b/>
          <w:bCs/>
          <w:noProof/>
          <w:sz w:val="28"/>
          <w:szCs w:val="28"/>
        </w:rPr>
        <w:drawing>
          <wp:inline distT="0" distB="0" distL="0" distR="0" wp14:anchorId="64F4BA79" wp14:editId="1BA2AA32">
            <wp:extent cx="4887008" cy="1173480"/>
            <wp:effectExtent l="0" t="0" r="8890" b="7620"/>
            <wp:docPr id="20" name="Imagen 20" descr="Imagen de la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celular con letra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0508" cy="1174320"/>
                    </a:xfrm>
                    <a:prstGeom prst="rect">
                      <a:avLst/>
                    </a:prstGeom>
                  </pic:spPr>
                </pic:pic>
              </a:graphicData>
            </a:graphic>
          </wp:inline>
        </w:drawing>
      </w:r>
    </w:p>
    <w:p w14:paraId="08D21287" w14:textId="77777777" w:rsidR="00F95BA9" w:rsidRDefault="00F95BA9" w:rsidP="00F95BA9">
      <w:pPr>
        <w:rPr>
          <w:b/>
          <w:bCs/>
          <w:sz w:val="28"/>
          <w:szCs w:val="28"/>
        </w:rPr>
      </w:pPr>
      <w:r>
        <w:rPr>
          <w:b/>
          <w:bCs/>
          <w:sz w:val="28"/>
          <w:szCs w:val="28"/>
        </w:rPr>
        <w:t xml:space="preserve">Inferencia sobre </w:t>
      </w:r>
      <w:proofErr w:type="spellStart"/>
      <w:r>
        <w:rPr>
          <w:b/>
          <w:bCs/>
          <w:sz w:val="28"/>
          <w:szCs w:val="28"/>
        </w:rPr>
        <w:t>frames</w:t>
      </w:r>
      <w:proofErr w:type="spellEnd"/>
      <w:r>
        <w:rPr>
          <w:b/>
          <w:bCs/>
          <w:sz w:val="28"/>
          <w:szCs w:val="28"/>
        </w:rPr>
        <w:t xml:space="preserve"> de vídeo</w:t>
      </w:r>
    </w:p>
    <w:p w14:paraId="7E1D85DA" w14:textId="77777777" w:rsidR="00F95BA9" w:rsidRPr="00AD2A9D" w:rsidRDefault="00F95BA9" w:rsidP="00F95BA9">
      <w:pPr>
        <w:rPr>
          <w:b/>
          <w:bCs/>
          <w:sz w:val="28"/>
          <w:szCs w:val="28"/>
        </w:rPr>
      </w:pPr>
    </w:p>
    <w:p w14:paraId="4DA500F8" w14:textId="77777777" w:rsidR="00F95BA9" w:rsidRDefault="00F95BA9" w:rsidP="00F95BA9">
      <w:pPr>
        <w:jc w:val="center"/>
      </w:pPr>
      <w:r>
        <w:rPr>
          <w:noProof/>
        </w:rPr>
        <w:drawing>
          <wp:inline distT="0" distB="0" distL="0" distR="0" wp14:anchorId="4A680BC4" wp14:editId="1498429C">
            <wp:extent cx="5122800" cy="2880000"/>
            <wp:effectExtent l="0" t="0" r="1905" b="0"/>
            <wp:docPr id="16" name="Imagen 1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Map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2800" cy="2880000"/>
                    </a:xfrm>
                    <a:prstGeom prst="rect">
                      <a:avLst/>
                    </a:prstGeom>
                    <a:noFill/>
                    <a:ln>
                      <a:noFill/>
                    </a:ln>
                  </pic:spPr>
                </pic:pic>
              </a:graphicData>
            </a:graphic>
          </wp:inline>
        </w:drawing>
      </w:r>
    </w:p>
    <w:p w14:paraId="4E22FED6" w14:textId="77777777" w:rsidR="00F95BA9" w:rsidRDefault="00F95BA9" w:rsidP="00F95BA9"/>
    <w:p w14:paraId="2F97424B" w14:textId="77777777" w:rsidR="00F95BA9" w:rsidRDefault="00F95BA9" w:rsidP="00F95BA9">
      <w:pPr>
        <w:jc w:val="center"/>
      </w:pPr>
      <w:r>
        <w:rPr>
          <w:noProof/>
        </w:rPr>
        <w:drawing>
          <wp:inline distT="0" distB="0" distL="0" distR="0" wp14:anchorId="30401D6F" wp14:editId="26B5FF19">
            <wp:extent cx="5122800" cy="2880000"/>
            <wp:effectExtent l="0" t="0" r="1905" b="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Patrón de fond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2800" cy="2880000"/>
                    </a:xfrm>
                    <a:prstGeom prst="rect">
                      <a:avLst/>
                    </a:prstGeom>
                    <a:noFill/>
                    <a:ln>
                      <a:noFill/>
                    </a:ln>
                  </pic:spPr>
                </pic:pic>
              </a:graphicData>
            </a:graphic>
          </wp:inline>
        </w:drawing>
      </w:r>
    </w:p>
    <w:p w14:paraId="58D6F5F6" w14:textId="77777777" w:rsidR="00F95BA9" w:rsidRDefault="00F95BA9" w:rsidP="00F95BA9"/>
    <w:p w14:paraId="49A6B97B" w14:textId="77777777" w:rsidR="00F95BA9" w:rsidRDefault="00F95BA9" w:rsidP="00F95BA9"/>
    <w:p w14:paraId="1C2678BB" w14:textId="77777777" w:rsidR="00F95BA9" w:rsidRDefault="00F95BA9" w:rsidP="00F95BA9"/>
    <w:p w14:paraId="0AF257A2" w14:textId="77777777" w:rsidR="00F95BA9" w:rsidRDefault="00F95BA9" w:rsidP="00F95BA9"/>
    <w:p w14:paraId="0E189016" w14:textId="77777777" w:rsidR="00F95BA9" w:rsidRDefault="00F95BA9" w:rsidP="00F95BA9"/>
    <w:p w14:paraId="5F5C523D" w14:textId="77777777" w:rsidR="00F95BA9" w:rsidRDefault="00F95BA9" w:rsidP="00F95BA9">
      <w:pPr>
        <w:spacing w:line="720" w:lineRule="auto"/>
        <w:jc w:val="center"/>
      </w:pPr>
      <w:r>
        <w:rPr>
          <w:noProof/>
        </w:rPr>
        <w:drawing>
          <wp:inline distT="0" distB="0" distL="0" distR="0" wp14:anchorId="2F081868" wp14:editId="649D1BB4">
            <wp:extent cx="5122800" cy="3416400"/>
            <wp:effectExtent l="0" t="0" r="1905" b="0"/>
            <wp:docPr id="22" name="Imagen 22"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ap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2800" cy="3416400"/>
                    </a:xfrm>
                    <a:prstGeom prst="rect">
                      <a:avLst/>
                    </a:prstGeom>
                    <a:noFill/>
                    <a:ln>
                      <a:noFill/>
                    </a:ln>
                  </pic:spPr>
                </pic:pic>
              </a:graphicData>
            </a:graphic>
          </wp:inline>
        </w:drawing>
      </w:r>
    </w:p>
    <w:p w14:paraId="73CBDB7A" w14:textId="77777777" w:rsidR="00F95BA9" w:rsidRDefault="00F95BA9" w:rsidP="00F95BA9">
      <w:pPr>
        <w:spacing w:line="720" w:lineRule="auto"/>
        <w:jc w:val="center"/>
      </w:pPr>
      <w:r>
        <w:rPr>
          <w:noProof/>
        </w:rPr>
        <w:drawing>
          <wp:inline distT="0" distB="0" distL="0" distR="0" wp14:anchorId="7A3CC4FE" wp14:editId="085E471A">
            <wp:extent cx="5122800" cy="3416400"/>
            <wp:effectExtent l="0" t="0" r="1905" b="0"/>
            <wp:docPr id="15" name="Imagen 1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atrón de fon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2800" cy="3416400"/>
                    </a:xfrm>
                    <a:prstGeom prst="rect">
                      <a:avLst/>
                    </a:prstGeom>
                    <a:noFill/>
                    <a:ln>
                      <a:noFill/>
                    </a:ln>
                  </pic:spPr>
                </pic:pic>
              </a:graphicData>
            </a:graphic>
          </wp:inline>
        </w:drawing>
      </w:r>
    </w:p>
    <w:p w14:paraId="6EAFD80B" w14:textId="77777777" w:rsidR="00F95BA9" w:rsidRDefault="00F95BA9" w:rsidP="00F95BA9">
      <w:pPr>
        <w:spacing w:line="720" w:lineRule="auto"/>
        <w:jc w:val="center"/>
      </w:pPr>
    </w:p>
    <w:p w14:paraId="6B002098" w14:textId="77777777" w:rsidR="00F95BA9" w:rsidRDefault="00F95BA9" w:rsidP="00F95BA9">
      <w:pPr>
        <w:spacing w:line="720" w:lineRule="auto"/>
      </w:pPr>
    </w:p>
    <w:p w14:paraId="7EEF5822" w14:textId="77777777" w:rsidR="00F95BA9" w:rsidRDefault="00F95BA9" w:rsidP="00F95BA9">
      <w:pPr>
        <w:spacing w:line="720" w:lineRule="auto"/>
      </w:pPr>
    </w:p>
    <w:p w14:paraId="3F15065D" w14:textId="77777777" w:rsidR="00F95BA9" w:rsidRDefault="00F95BA9" w:rsidP="00F95BA9">
      <w:pPr>
        <w:spacing w:line="720" w:lineRule="auto"/>
        <w:jc w:val="center"/>
      </w:pPr>
      <w:r>
        <w:rPr>
          <w:noProof/>
        </w:rPr>
        <w:drawing>
          <wp:inline distT="0" distB="0" distL="0" distR="0" wp14:anchorId="23DA699E" wp14:editId="0D129C95">
            <wp:extent cx="5122800" cy="2880000"/>
            <wp:effectExtent l="0" t="0" r="1905" b="0"/>
            <wp:docPr id="23" name="Imagen 23" descr="Imagen que contiene edificio, natación, pájaro, verde&#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Imagen que contiene edificio, natación, pájaro, verde&#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2800" cy="2880000"/>
                    </a:xfrm>
                    <a:prstGeom prst="rect">
                      <a:avLst/>
                    </a:prstGeom>
                    <a:noFill/>
                    <a:ln>
                      <a:noFill/>
                    </a:ln>
                  </pic:spPr>
                </pic:pic>
              </a:graphicData>
            </a:graphic>
          </wp:inline>
        </w:drawing>
      </w:r>
      <w:r>
        <w:rPr>
          <w:noProof/>
        </w:rPr>
        <w:drawing>
          <wp:inline distT="0" distB="0" distL="0" distR="0" wp14:anchorId="1E0DACDD" wp14:editId="0DAD5EA0">
            <wp:extent cx="5122800" cy="2880000"/>
            <wp:effectExtent l="0" t="0" r="1905" b="0"/>
            <wp:docPr id="24" name="Imagen 24" descr="Imagen que contiene monitor, tabla, viejo, refrigerador&#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n 6" descr="Imagen que contiene monitor, tabla, viejo, refrigerado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2800" cy="2880000"/>
                    </a:xfrm>
                    <a:prstGeom prst="rect">
                      <a:avLst/>
                    </a:prstGeom>
                    <a:noFill/>
                    <a:ln>
                      <a:noFill/>
                    </a:ln>
                  </pic:spPr>
                </pic:pic>
              </a:graphicData>
            </a:graphic>
          </wp:inline>
        </w:drawing>
      </w:r>
    </w:p>
    <w:p w14:paraId="24A1FAEC" w14:textId="77777777" w:rsidR="00F95BA9" w:rsidRDefault="00F95BA9" w:rsidP="00F95BA9">
      <w:pPr>
        <w:spacing w:line="720" w:lineRule="auto"/>
        <w:jc w:val="center"/>
      </w:pPr>
    </w:p>
    <w:p w14:paraId="7524011B" w14:textId="77777777" w:rsidR="00F95BA9" w:rsidRDefault="00F95BA9" w:rsidP="00F95BA9">
      <w:pPr>
        <w:spacing w:line="720" w:lineRule="auto"/>
        <w:jc w:val="center"/>
      </w:pPr>
    </w:p>
    <w:p w14:paraId="014B4CB1" w14:textId="77777777" w:rsidR="00F95BA9" w:rsidRDefault="00F95BA9" w:rsidP="00F95BA9">
      <w:pPr>
        <w:spacing w:line="720" w:lineRule="auto"/>
        <w:jc w:val="center"/>
      </w:pPr>
    </w:p>
    <w:p w14:paraId="40C9DAB9" w14:textId="77777777" w:rsidR="00F95BA9" w:rsidRDefault="00F95BA9" w:rsidP="00F95BA9">
      <w:pPr>
        <w:spacing w:line="720" w:lineRule="auto"/>
        <w:jc w:val="center"/>
      </w:pPr>
    </w:p>
    <w:p w14:paraId="1AD8BC6F" w14:textId="77777777" w:rsidR="00F95BA9" w:rsidRDefault="00F95BA9" w:rsidP="00F95BA9">
      <w:pPr>
        <w:spacing w:line="720" w:lineRule="auto"/>
        <w:jc w:val="center"/>
      </w:pPr>
      <w:r>
        <w:rPr>
          <w:noProof/>
        </w:rPr>
        <w:drawing>
          <wp:inline distT="0" distB="0" distL="0" distR="0" wp14:anchorId="4F13C66A" wp14:editId="44AFA361">
            <wp:extent cx="5122800" cy="2880000"/>
            <wp:effectExtent l="0" t="0" r="1905" b="0"/>
            <wp:docPr id="25" name="Imagen 25" descr="Imagen que contiene exterior, verde, pájaro, pequeñ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3" descr="Imagen que contiene exterior, verde, pájaro, pequeñ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2800" cy="2880000"/>
                    </a:xfrm>
                    <a:prstGeom prst="rect">
                      <a:avLst/>
                    </a:prstGeom>
                    <a:noFill/>
                    <a:ln>
                      <a:noFill/>
                    </a:ln>
                  </pic:spPr>
                </pic:pic>
              </a:graphicData>
            </a:graphic>
          </wp:inline>
        </w:drawing>
      </w:r>
      <w:r>
        <w:rPr>
          <w:noProof/>
        </w:rPr>
        <w:drawing>
          <wp:inline distT="0" distB="0" distL="0" distR="0" wp14:anchorId="211B9609" wp14:editId="3A5789EC">
            <wp:extent cx="5122800" cy="2880000"/>
            <wp:effectExtent l="0" t="0" r="1905" b="0"/>
            <wp:docPr id="26" name="Imagen 26" descr="Imagen que contiene viejo, tabla, monitor, calle&#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n 4" descr="Imagen que contiene viejo, tabla, monitor, calle&#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2800" cy="2880000"/>
                    </a:xfrm>
                    <a:prstGeom prst="rect">
                      <a:avLst/>
                    </a:prstGeom>
                    <a:noFill/>
                    <a:ln>
                      <a:noFill/>
                    </a:ln>
                  </pic:spPr>
                </pic:pic>
              </a:graphicData>
            </a:graphic>
          </wp:inline>
        </w:drawing>
      </w:r>
    </w:p>
    <w:p w14:paraId="07C1A95F" w14:textId="77777777" w:rsidR="00F95BA9" w:rsidRDefault="00F95BA9" w:rsidP="00F95BA9"/>
    <w:p w14:paraId="2253CC7F" w14:textId="77777777" w:rsidR="008945DB" w:rsidRPr="00F95BA9" w:rsidRDefault="008945DB" w:rsidP="00F95BA9"/>
    <w:sectPr w:rsidR="008945DB" w:rsidRPr="00F95B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DB"/>
    <w:rsid w:val="000C2CC1"/>
    <w:rsid w:val="00132739"/>
    <w:rsid w:val="00184FC0"/>
    <w:rsid w:val="001939FE"/>
    <w:rsid w:val="00293DB4"/>
    <w:rsid w:val="005A22F4"/>
    <w:rsid w:val="005C09F7"/>
    <w:rsid w:val="0062364E"/>
    <w:rsid w:val="00690EE2"/>
    <w:rsid w:val="006D1971"/>
    <w:rsid w:val="007A27F3"/>
    <w:rsid w:val="008945DB"/>
    <w:rsid w:val="008E7377"/>
    <w:rsid w:val="0092475A"/>
    <w:rsid w:val="00993DA1"/>
    <w:rsid w:val="009F15A0"/>
    <w:rsid w:val="00A0507E"/>
    <w:rsid w:val="00AB4180"/>
    <w:rsid w:val="00AF2EEE"/>
    <w:rsid w:val="00B01DAC"/>
    <w:rsid w:val="00B634C0"/>
    <w:rsid w:val="00C30847"/>
    <w:rsid w:val="00CA4182"/>
    <w:rsid w:val="00D57B57"/>
    <w:rsid w:val="00D71E13"/>
    <w:rsid w:val="00ED0BD4"/>
    <w:rsid w:val="00ED517F"/>
    <w:rsid w:val="00F95B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35402"/>
  <w15:chartTrackingRefBased/>
  <w15:docId w15:val="{82834AF6-A632-49A0-9094-59DDE275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BA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423</Words>
  <Characters>2327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Sergio Sierra Menéndez</cp:lastModifiedBy>
  <cp:revision>2</cp:revision>
  <dcterms:created xsi:type="dcterms:W3CDTF">2021-07-30T12:05:00Z</dcterms:created>
  <dcterms:modified xsi:type="dcterms:W3CDTF">2021-07-30T12:05:00Z</dcterms:modified>
</cp:coreProperties>
</file>