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0154" w14:textId="483F2EB1" w:rsidR="00603A0A" w:rsidRDefault="002F4E4E" w:rsidP="00223A6F">
      <w:r>
        <w:rPr>
          <w:noProof/>
          <w:sz w:val="40"/>
        </w:rPr>
        <w:drawing>
          <wp:anchor distT="0" distB="0" distL="0" distR="0" simplePos="0" relativeHeight="251658240" behindDoc="1" locked="0" layoutInCell="1" allowOverlap="1" wp14:anchorId="1C591878" wp14:editId="7595C685">
            <wp:simplePos x="0" y="0"/>
            <wp:positionH relativeFrom="page">
              <wp:posOffset>511791</wp:posOffset>
            </wp:positionH>
            <wp:positionV relativeFrom="paragraph">
              <wp:posOffset>219321</wp:posOffset>
            </wp:positionV>
            <wp:extent cx="6336226" cy="7779224"/>
            <wp:effectExtent l="0" t="0" r="7620" b="0"/>
            <wp:wrapNone/>
            <wp:docPr id="18" name="Image 18" descr="Imagen que contiene animal, agu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Imagen que contiene animal, agua&#10;&#10;El contenido generado por IA puede ser incorrecto."/>
                    <pic:cNvPicPr/>
                  </pic:nvPicPr>
                  <pic:blipFill>
                    <a:blip r:embed="rId12" cstate="print"/>
                    <a:stretch>
                      <a:fillRect/>
                    </a:stretch>
                  </pic:blipFill>
                  <pic:spPr>
                    <a:xfrm>
                      <a:off x="0" y="0"/>
                      <a:ext cx="6341882" cy="7786168"/>
                    </a:xfrm>
                    <a:prstGeom prst="rect">
                      <a:avLst/>
                    </a:prstGeom>
                  </pic:spPr>
                </pic:pic>
              </a:graphicData>
            </a:graphic>
            <wp14:sizeRelV relativeFrom="margin">
              <wp14:pctHeight>0</wp14:pctHeight>
            </wp14:sizeRelV>
          </wp:anchor>
        </w:drawing>
      </w:r>
      <w:bookmarkStart w:id="0" w:name="_Hlk179992521"/>
      <w:bookmarkEnd w:id="0"/>
    </w:p>
    <w:sdt>
      <w:sdtPr>
        <w:id w:val="-2089214017"/>
        <w:docPartObj>
          <w:docPartGallery w:val="Cover Pages"/>
          <w:docPartUnique/>
        </w:docPartObj>
      </w:sdtPr>
      <w:sdtEndPr>
        <w:rPr>
          <w:u w:val="single"/>
        </w:rPr>
      </w:sdtEndPr>
      <w:sdtContent>
        <w:bookmarkStart w:id="1" w:name="_Hlk192763727" w:displacedByCustomXml="prev"/>
        <w:bookmarkEnd w:id="1" w:displacedByCustomXml="prev"/>
        <w:p w14:paraId="1283CA36" w14:textId="405487FC" w:rsidR="00223A6F" w:rsidRDefault="00223A6F" w:rsidP="00223A6F">
          <w:pPr>
            <w:rPr>
              <w:u w:val="single"/>
            </w:rPr>
          </w:pPr>
        </w:p>
        <w:p w14:paraId="64F13329" w14:textId="3AEF1F5B" w:rsidR="00223A6F" w:rsidRDefault="00B74D63" w:rsidP="00223A6F">
          <w:pPr>
            <w:spacing w:after="160" w:line="259" w:lineRule="auto"/>
            <w:jc w:val="left"/>
            <w:rPr>
              <w:u w:val="single"/>
            </w:rPr>
          </w:pPr>
          <w:r>
            <w:rPr>
              <w:noProof/>
            </w:rPr>
            <mc:AlternateContent>
              <mc:Choice Requires="wps">
                <w:drawing>
                  <wp:anchor distT="45720" distB="45720" distL="114300" distR="114300" simplePos="0" relativeHeight="251658242" behindDoc="0" locked="0" layoutInCell="1" allowOverlap="1" wp14:anchorId="70419CB3" wp14:editId="307E3BB0">
                    <wp:simplePos x="0" y="0"/>
                    <wp:positionH relativeFrom="column">
                      <wp:posOffset>-452755</wp:posOffset>
                    </wp:positionH>
                    <wp:positionV relativeFrom="paragraph">
                      <wp:posOffset>6534150</wp:posOffset>
                    </wp:positionV>
                    <wp:extent cx="4470400" cy="340995"/>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340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F4EC06" w14:textId="3578F158" w:rsidR="009759C1" w:rsidRDefault="009759C1" w:rsidP="00B74D63">
                                <w:pPr>
                                  <w:spacing w:before="0" w:after="0"/>
                                  <w:ind w:left="-2410"/>
                                  <w:jc w:val="left"/>
                                  <w:rPr>
                                    <w:rFonts w:ascii="Arial" w:hAnsi="Arial" w:cs="Arial"/>
                                    <w:color w:val="FFFFFF" w:themeColor="background1"/>
                                    <w:sz w:val="40"/>
                                    <w:szCs w:val="40"/>
                                  </w:rPr>
                                </w:pPr>
                                <w:r w:rsidRPr="00B74D63">
                                  <w:rPr>
                                    <w:rFonts w:ascii="Arial" w:hAnsi="Arial" w:cs="Arial"/>
                                    <w:color w:val="FFFFFF" w:themeColor="background1"/>
                                    <w:sz w:val="40"/>
                                    <w:szCs w:val="40"/>
                                  </w:rPr>
                                  <w:t xml:space="preserve">LOTE 1. </w:t>
                                </w:r>
                                <w:r w:rsidR="00A16731">
                                  <w:rPr>
                                    <w:rFonts w:ascii="Arial" w:hAnsi="Arial" w:cs="Arial"/>
                                    <w:color w:val="FFFFFF" w:themeColor="background1"/>
                                    <w:sz w:val="40"/>
                                    <w:szCs w:val="40"/>
                                  </w:rPr>
                                  <w:fldChar w:fldCharType="begin"/>
                                </w:r>
                                <w:r w:rsidR="00A16731">
                                  <w:rPr>
                                    <w:rFonts w:ascii="Arial" w:hAnsi="Arial" w:cs="Arial"/>
                                    <w:color w:val="FFFFFF" w:themeColor="background1"/>
                                    <w:sz w:val="40"/>
                                    <w:szCs w:val="40"/>
                                  </w:rPr>
                                  <w:instrText xml:space="preserve"> DOCPROPERTY  Municipio \* Upper \* MERGEFORMAT </w:instrText>
                                </w:r>
                                <w:r w:rsidR="00A16731">
                                  <w:rPr>
                                    <w:rFonts w:ascii="Arial" w:hAnsi="Arial" w:cs="Arial"/>
                                    <w:color w:val="FFFFFF" w:themeColor="background1"/>
                                    <w:sz w:val="40"/>
                                    <w:szCs w:val="40"/>
                                  </w:rPr>
                                  <w:fldChar w:fldCharType="separate"/>
                                </w:r>
                                <w:r w:rsidR="00FD2B5A">
                                  <w:rPr>
                                    <w:rFonts w:ascii="Arial" w:hAnsi="Arial" w:cs="Arial"/>
                                    <w:color w:val="FFFFFF" w:themeColor="background1"/>
                                    <w:sz w:val="40"/>
                                    <w:szCs w:val="40"/>
                                  </w:rPr>
                                  <w:t>ARTZINIEGA</w:t>
                                </w:r>
                                <w:r w:rsidR="00A16731">
                                  <w:rPr>
                                    <w:rFonts w:ascii="Arial" w:hAnsi="Arial" w:cs="Arial"/>
                                    <w:color w:val="FFFFFF" w:themeColor="background1"/>
                                    <w:sz w:val="40"/>
                                    <w:szCs w:val="40"/>
                                  </w:rPr>
                                  <w:fldChar w:fldCharType="end"/>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19CB3" id="_x0000_t202" coordsize="21600,21600" o:spt="202" path="m,l,21600r21600,l21600,xe">
                    <v:stroke joinstyle="miter"/>
                    <v:path gradientshapeok="t" o:connecttype="rect"/>
                  </v:shapetype>
                  <v:shape id="Cuadro de texto 2" o:spid="_x0000_s1026" type="#_x0000_t202" style="position:absolute;margin-left:-35.65pt;margin-top:514.5pt;width:352pt;height:26.8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" filled="f" stroked="f" strokeweight=".5pt">
                    <v:textbox inset="126pt,0,54pt,0">
                      <w:txbxContent>
                        <w:p w14:paraId="32F4EC06" w14:textId="3578F158" w:rsidR="009759C1" w:rsidRDefault="009759C1" w:rsidP="00B74D63">
                          <w:pPr>
                            <w:spacing w:before="0" w:after="0"/>
                            <w:ind w:left="-2410"/>
                            <w:jc w:val="left"/>
                            <w:rPr>
                              <w:rFonts w:ascii="Arial" w:hAnsi="Arial" w:cs="Arial"/>
                              <w:color w:val="FFFFFF" w:themeColor="background1"/>
                              <w:sz w:val="40"/>
                              <w:szCs w:val="40"/>
                            </w:rPr>
                          </w:pPr>
                          <w:r w:rsidRPr="00B74D63">
                            <w:rPr>
                              <w:rFonts w:ascii="Arial" w:hAnsi="Arial" w:cs="Arial"/>
                              <w:color w:val="FFFFFF" w:themeColor="background1"/>
                              <w:sz w:val="40"/>
                              <w:szCs w:val="40"/>
                            </w:rPr>
                            <w:t xml:space="preserve">LOTE 1. </w:t>
                          </w:r>
                          <w:r w:rsidR="00A16731">
                            <w:rPr>
                              <w:rFonts w:ascii="Arial" w:hAnsi="Arial" w:cs="Arial"/>
                              <w:color w:val="FFFFFF" w:themeColor="background1"/>
                              <w:sz w:val="40"/>
                              <w:szCs w:val="40"/>
                            </w:rPr>
                            <w:fldChar w:fldCharType="begin"/>
                          </w:r>
                          <w:r w:rsidR="00A16731">
                            <w:rPr>
                              <w:rFonts w:ascii="Arial" w:hAnsi="Arial" w:cs="Arial"/>
                              <w:color w:val="FFFFFF" w:themeColor="background1"/>
                              <w:sz w:val="40"/>
                              <w:szCs w:val="40"/>
                            </w:rPr>
                            <w:instrText xml:space="preserve"> DOCPROPERTY  Municipio \* Upper \* MERGEFORMAT </w:instrText>
                          </w:r>
                          <w:r w:rsidR="00A16731">
                            <w:rPr>
                              <w:rFonts w:ascii="Arial" w:hAnsi="Arial" w:cs="Arial"/>
                              <w:color w:val="FFFFFF" w:themeColor="background1"/>
                              <w:sz w:val="40"/>
                              <w:szCs w:val="40"/>
                            </w:rPr>
                            <w:fldChar w:fldCharType="separate"/>
                          </w:r>
                          <w:r w:rsidR="00FD2B5A">
                            <w:rPr>
                              <w:rFonts w:ascii="Arial" w:hAnsi="Arial" w:cs="Arial"/>
                              <w:color w:val="FFFFFF" w:themeColor="background1"/>
                              <w:sz w:val="40"/>
                              <w:szCs w:val="40"/>
                            </w:rPr>
                            <w:t>ARTZINIEGA</w:t>
                          </w:r>
                          <w:r w:rsidR="00A16731">
                            <w:rPr>
                              <w:rFonts w:ascii="Arial" w:hAnsi="Arial" w:cs="Arial"/>
                              <w:color w:val="FFFFFF" w:themeColor="background1"/>
                              <w:sz w:val="40"/>
                              <w:szCs w:val="40"/>
                            </w:rPr>
                            <w:fldChar w:fldCharType="end"/>
                          </w:r>
                        </w:p>
                      </w:txbxContent>
                    </v:textbox>
                    <w10:wrap type="square"/>
                  </v:shape>
                </w:pict>
              </mc:Fallback>
            </mc:AlternateContent>
          </w:r>
          <w:r w:rsidR="00182365">
            <w:rPr>
              <w:noProof/>
              <w:u w:val="single"/>
            </w:rPr>
            <mc:AlternateContent>
              <mc:Choice Requires="wpg">
                <w:drawing>
                  <wp:anchor distT="0" distB="0" distL="114300" distR="114300" simplePos="0" relativeHeight="251658241" behindDoc="0" locked="0" layoutInCell="1" allowOverlap="1" wp14:anchorId="0270CE4C" wp14:editId="181BD340">
                    <wp:simplePos x="0" y="0"/>
                    <wp:positionH relativeFrom="column">
                      <wp:posOffset>-450919</wp:posOffset>
                    </wp:positionH>
                    <wp:positionV relativeFrom="paragraph">
                      <wp:posOffset>2034710</wp:posOffset>
                    </wp:positionV>
                    <wp:extent cx="6176544" cy="6263784"/>
                    <wp:effectExtent l="0" t="0" r="0" b="3810"/>
                    <wp:wrapSquare wrapText="bothSides"/>
                    <wp:docPr id="1710812323" name="Grupo 11"/>
                    <wp:cNvGraphicFramePr/>
                    <a:graphic xmlns:a="http://schemas.openxmlformats.org/drawingml/2006/main">
                      <a:graphicData uri="http://schemas.microsoft.com/office/word/2010/wordprocessingGroup">
                        <wpg:wgp>
                          <wpg:cNvGrpSpPr/>
                          <wpg:grpSpPr>
                            <a:xfrm>
                              <a:off x="0" y="0"/>
                              <a:ext cx="6176544" cy="6263784"/>
                              <a:chOff x="0" y="0"/>
                              <a:chExt cx="6176544" cy="6263784"/>
                            </a:xfrm>
                          </wpg:grpSpPr>
                          <wps:wsp>
                            <wps:cNvPr id="1902903240" name="Cuadro de texto 1902903240"/>
                            <wps:cNvSpPr txBox="1"/>
                            <wps:spPr>
                              <a:xfrm>
                                <a:off x="0" y="0"/>
                                <a:ext cx="6026785" cy="456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0594E" w14:textId="77777777" w:rsidR="00223A6F" w:rsidRPr="00472FAC" w:rsidRDefault="00D5394E" w:rsidP="002C791F">
                                  <w:pPr>
                                    <w:ind w:left="-2410"/>
                                    <w:jc w:val="left"/>
                                    <w:rPr>
                                      <w:color w:val="FFFFFF" w:themeColor="background1"/>
                                      <w:sz w:val="40"/>
                                      <w:szCs w:val="40"/>
                                    </w:rPr>
                                  </w:pPr>
                                  <w:r w:rsidRPr="00472FAC">
                                    <w:rPr>
                                      <w:caps/>
                                      <w:color w:val="FFFFFF" w:themeColor="background1"/>
                                      <w:sz w:val="40"/>
                                      <w:szCs w:val="40"/>
                                    </w:rPr>
                                    <w:t>M</w:t>
                                  </w:r>
                                  <w:r w:rsidR="002C791F">
                                    <w:rPr>
                                      <w:caps/>
                                      <w:color w:val="FFFFFF" w:themeColor="background1"/>
                                      <w:sz w:val="40"/>
                                      <w:szCs w:val="40"/>
                                    </w:rPr>
                                    <w:t>emoria</w:t>
                                  </w:r>
                                </w:p>
                                <w:p w14:paraId="3EAEBE48" w14:textId="069CF04F" w:rsidR="00223A6F" w:rsidRPr="000B36C8" w:rsidRDefault="009E618A" w:rsidP="000B36C8">
                                  <w:pPr>
                                    <w:ind w:left="-2410"/>
                                    <w:jc w:val="left"/>
                                    <w:rPr>
                                      <w:smallCaps/>
                                      <w:color w:val="404040" w:themeColor="text1" w:themeTint="BF"/>
                                      <w:sz w:val="52"/>
                                      <w:szCs w:val="52"/>
                                    </w:rPr>
                                  </w:pPr>
                                  <w:sdt>
                                    <w:sdtPr>
                                      <w:rPr>
                                        <w:rFonts w:ascii="Arial" w:hAnsi="Arial" w:cs="Arial"/>
                                        <w:color w:val="FFFFFF" w:themeColor="background1"/>
                                        <w:sz w:val="52"/>
                                        <w:szCs w:val="52"/>
                                      </w:rPr>
                                      <w:alias w:val="Subtítulo"/>
                                      <w:tag w:val=""/>
                                      <w:id w:val="-753743886"/>
                                      <w:dataBinding w:prefixMappings="xmlns:ns0='http://purl.org/dc/elements/1.1/' xmlns:ns1='http://schemas.openxmlformats.org/package/2006/metadata/core-properties' " w:xpath="/ns1:coreProperties[1]/ns0:subject[1]" w:storeItemID="{6C3C8BC8-F283-45AE-878A-BAB7291924A1}"/>
                                      <w:text/>
                                    </w:sdtPr>
                                    <w:sdtEndPr/>
                                    <w:sdtContent>
                                      <w:r w:rsidR="000B36C8" w:rsidRPr="000B36C8">
                                        <w:rPr>
                                          <w:rFonts w:ascii="Arial" w:hAnsi="Arial" w:cs="Arial"/>
                                          <w:color w:val="FFFFFF" w:themeColor="background1"/>
                                          <w:sz w:val="52"/>
                                          <w:szCs w:val="52"/>
                                        </w:rPr>
                                        <w:t>PROYECTO URBITIK PARA LA DIGITALIZACION DEL CICLO DEL AGUA EN URBIDE.</w:t>
                                      </w:r>
                                      <w:r w:rsidR="00494385">
                                        <w:rPr>
                                          <w:rFonts w:ascii="Arial" w:hAnsi="Arial" w:cs="Arial"/>
                                          <w:color w:val="FFFFFF" w:themeColor="background1"/>
                                          <w:sz w:val="52"/>
                                          <w:szCs w:val="52"/>
                                        </w:rPr>
                                        <w:t xml:space="preserve">     </w:t>
                                      </w:r>
                                      <w:r w:rsidR="000B36C8" w:rsidRPr="000B36C8">
                                        <w:rPr>
                                          <w:rFonts w:ascii="Arial" w:hAnsi="Arial" w:cs="Arial"/>
                                          <w:color w:val="FFFFFF" w:themeColor="background1"/>
                                          <w:sz w:val="52"/>
                                          <w:szCs w:val="52"/>
                                        </w:rPr>
                                        <w:t xml:space="preserve">ACTUACION A05. </w:t>
                                      </w:r>
                                      <w:r w:rsidR="00514304">
                                        <w:rPr>
                                          <w:rFonts w:ascii="Arial" w:hAnsi="Arial" w:cs="Arial"/>
                                          <w:color w:val="FFFFFF" w:themeColor="background1"/>
                                          <w:sz w:val="52"/>
                                          <w:szCs w:val="52"/>
                                        </w:rPr>
                                        <w:t>MODELO HIDRAULICO DE LA RED</w:t>
                                      </w:r>
                                      <w:r w:rsidR="000B36C8" w:rsidRPr="000B36C8">
                                        <w:rPr>
                                          <w:rFonts w:ascii="Arial" w:hAnsi="Arial" w:cs="Arial"/>
                                          <w:color w:val="FFFFFF" w:themeColor="background1"/>
                                          <w:sz w:val="52"/>
                                          <w:szCs w:val="52"/>
                                        </w:rPr>
                                        <w:t xml:space="preserve"> DE ABASTECIMIENTO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pic:pic xmlns:pic="http://schemas.openxmlformats.org/drawingml/2006/picture">
                            <pic:nvPicPr>
                              <pic:cNvPr id="509961400" name="Imagen 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416459" y="5002039"/>
                                <a:ext cx="5760085" cy="1261745"/>
                              </a:xfrm>
                              <a:prstGeom prst="rect">
                                <a:avLst/>
                              </a:prstGeom>
                              <a:noFill/>
                              <a:ln>
                                <a:noFill/>
                              </a:ln>
                            </pic:spPr>
                          </pic:pic>
                        </wpg:wgp>
                      </a:graphicData>
                    </a:graphic>
                  </wp:anchor>
                </w:drawing>
              </mc:Choice>
              <mc:Fallback>
                <w:pict>
                  <v:group w14:anchorId="0270CE4C" id="Grupo 11" o:spid="_x0000_s1027" style="position:absolute;margin-left:-35.5pt;margin-top:160.2pt;width:486.35pt;height:493.2pt;z-index:251658241" coordsize="61765,626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">
                    <v:shape id="Cuadro de texto 1902903240" o:spid="_x0000_s1028" type="#_x0000_t202" style="position:absolute;width:60267;height:4562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" filled="f" stroked="f" strokeweight=".5pt">
                      <v:textbox inset="126pt,0,54pt,0">
                        <w:txbxContent>
                          <w:p w14:paraId="0B40594E" w14:textId="77777777" w:rsidR="00223A6F" w:rsidRPr="00472FAC" w:rsidRDefault="00D5394E" w:rsidP="002C791F">
                            <w:pPr>
                              <w:ind w:left="-2410"/>
                              <w:jc w:val="left"/>
                              <w:rPr>
                                <w:color w:val="FFFFFF" w:themeColor="background1"/>
                                <w:sz w:val="40"/>
                                <w:szCs w:val="40"/>
                              </w:rPr>
                            </w:pPr>
                            <w:r w:rsidRPr="00472FAC">
                              <w:rPr>
                                <w:caps/>
                                <w:color w:val="FFFFFF" w:themeColor="background1"/>
                                <w:sz w:val="40"/>
                                <w:szCs w:val="40"/>
                              </w:rPr>
                              <w:t>M</w:t>
                            </w:r>
                            <w:r w:rsidR="002C791F">
                              <w:rPr>
                                <w:caps/>
                                <w:color w:val="FFFFFF" w:themeColor="background1"/>
                                <w:sz w:val="40"/>
                                <w:szCs w:val="40"/>
                              </w:rPr>
                              <w:t>emoria</w:t>
                            </w:r>
                          </w:p>
                          <w:p w14:paraId="3EAEBE48" w14:textId="069CF04F" w:rsidR="00223A6F" w:rsidRPr="000B36C8" w:rsidRDefault="00192266" w:rsidP="000B36C8">
                            <w:pPr>
                              <w:ind w:left="-2410"/>
                              <w:jc w:val="left"/>
                              <w:rPr>
                                <w:smallCaps/>
                                <w:color w:val="404040" w:themeColor="text1" w:themeTint="BF"/>
                                <w:sz w:val="52"/>
                                <w:szCs w:val="52"/>
                              </w:rPr>
                            </w:pPr>
                            <w:sdt>
                              <w:sdtPr>
                                <w:rPr>
                                  <w:rFonts w:ascii="Arial" w:hAnsi="Arial" w:cs="Arial"/>
                                  <w:color w:val="FFFFFF" w:themeColor="background1"/>
                                  <w:sz w:val="52"/>
                                  <w:szCs w:val="52"/>
                                </w:rPr>
                                <w:alias w:val="Subtítulo"/>
                                <w:tag w:val=""/>
                                <w:id w:val="-753743886"/>
                                <w:dataBinding w:prefixMappings="xmlns:ns0='http://purl.org/dc/elements/1.1/' xmlns:ns1='http://schemas.openxmlformats.org/package/2006/metadata/core-properties' " w:xpath="/ns1:coreProperties[1]/ns0:subject[1]" w:storeItemID="{6C3C8BC8-F283-45AE-878A-BAB7291924A1}"/>
                                <w:text/>
                              </w:sdtPr>
                              <w:sdtEndPr/>
                              <w:sdtContent>
                                <w:r w:rsidR="000B36C8" w:rsidRPr="000B36C8">
                                  <w:rPr>
                                    <w:rFonts w:ascii="Arial" w:hAnsi="Arial" w:cs="Arial"/>
                                    <w:color w:val="FFFFFF" w:themeColor="background1"/>
                                    <w:sz w:val="52"/>
                                    <w:szCs w:val="52"/>
                                  </w:rPr>
                                  <w:t>PROYECTO URBITIK PARA LA DIGITALIZACION DEL CICLO DEL AGUA EN URBIDE.</w:t>
                                </w:r>
                                <w:r w:rsidR="00494385">
                                  <w:rPr>
                                    <w:rFonts w:ascii="Arial" w:hAnsi="Arial" w:cs="Arial"/>
                                    <w:color w:val="FFFFFF" w:themeColor="background1"/>
                                    <w:sz w:val="52"/>
                                    <w:szCs w:val="52"/>
                                  </w:rPr>
                                  <w:t xml:space="preserve">     </w:t>
                                </w:r>
                                <w:r w:rsidR="000B36C8" w:rsidRPr="000B36C8">
                                  <w:rPr>
                                    <w:rFonts w:ascii="Arial" w:hAnsi="Arial" w:cs="Arial"/>
                                    <w:color w:val="FFFFFF" w:themeColor="background1"/>
                                    <w:sz w:val="52"/>
                                    <w:szCs w:val="52"/>
                                  </w:rPr>
                                  <w:t xml:space="preserve">ACTUACION A05. </w:t>
                                </w:r>
                                <w:r w:rsidR="00514304">
                                  <w:rPr>
                                    <w:rFonts w:ascii="Arial" w:hAnsi="Arial" w:cs="Arial"/>
                                    <w:color w:val="FFFFFF" w:themeColor="background1"/>
                                    <w:sz w:val="52"/>
                                    <w:szCs w:val="52"/>
                                  </w:rPr>
                                  <w:t>MODELO HIDRAULICO DE LA RED</w:t>
                                </w:r>
                                <w:r w:rsidR="000B36C8" w:rsidRPr="000B36C8">
                                  <w:rPr>
                                    <w:rFonts w:ascii="Arial" w:hAnsi="Arial" w:cs="Arial"/>
                                    <w:color w:val="FFFFFF" w:themeColor="background1"/>
                                    <w:sz w:val="52"/>
                                    <w:szCs w:val="52"/>
                                  </w:rPr>
                                  <w:t xml:space="preserve"> DE ABASTECIMIENTO</w:t>
                                </w:r>
                              </w:sdtContent>
                            </w:sdt>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9" type="#_x0000_t75" style="position:absolute;left:4164;top:50020;width:57601;height:12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">
                      <v:imagedata r:id="rId14" o:title=""/>
                    </v:shape>
                    <w10:wrap type="square"/>
                  </v:group>
                </w:pict>
              </mc:Fallback>
            </mc:AlternateContent>
          </w:r>
          <w:r w:rsidR="00223A6F">
            <w:rPr>
              <w:u w:val="single"/>
            </w:rPr>
            <w:br w:type="page"/>
          </w:r>
        </w:p>
        <w:p w14:paraId="17BD6336" w14:textId="77777777" w:rsidR="0018177F" w:rsidRDefault="0018177F" w:rsidP="00223A6F">
          <w:pPr>
            <w:spacing w:after="160"/>
            <w:rPr>
              <w:rFonts w:ascii="Arial" w:hAnsi="Arial" w:cs="Arial"/>
              <w:u w:val="single"/>
            </w:rPr>
          </w:pPr>
        </w:p>
        <w:p w14:paraId="5D0247F0" w14:textId="77777777" w:rsidR="0018177F" w:rsidRDefault="0018177F" w:rsidP="00223A6F">
          <w:pPr>
            <w:spacing w:after="160"/>
            <w:rPr>
              <w:rFonts w:ascii="Arial" w:hAnsi="Arial" w:cs="Arial"/>
              <w:u w:val="single"/>
            </w:rPr>
          </w:pPr>
        </w:p>
        <w:p w14:paraId="6B0FB2AD" w14:textId="77777777" w:rsidR="0018177F" w:rsidRDefault="0018177F" w:rsidP="00223A6F">
          <w:pPr>
            <w:spacing w:after="160"/>
            <w:rPr>
              <w:rFonts w:ascii="Arial" w:hAnsi="Arial" w:cs="Arial"/>
              <w:u w:val="single"/>
            </w:rPr>
          </w:pPr>
        </w:p>
        <w:p w14:paraId="2FE1C4B7" w14:textId="77777777" w:rsidR="0018177F" w:rsidRDefault="0018177F" w:rsidP="00223A6F">
          <w:pPr>
            <w:spacing w:after="160"/>
            <w:rPr>
              <w:rFonts w:ascii="Arial" w:hAnsi="Arial" w:cs="Arial"/>
              <w:u w:val="single"/>
            </w:rPr>
          </w:pPr>
        </w:p>
        <w:p w14:paraId="75B38658" w14:textId="77777777" w:rsidR="0018177F" w:rsidRDefault="0018177F" w:rsidP="00223A6F">
          <w:pPr>
            <w:spacing w:after="160"/>
            <w:rPr>
              <w:rFonts w:ascii="Arial" w:hAnsi="Arial" w:cs="Arial"/>
              <w:u w:val="single"/>
            </w:rPr>
          </w:pPr>
        </w:p>
        <w:p w14:paraId="450F016F" w14:textId="77777777" w:rsidR="0018177F" w:rsidRDefault="0018177F" w:rsidP="00223A6F">
          <w:pPr>
            <w:spacing w:after="160"/>
            <w:rPr>
              <w:rFonts w:ascii="Arial" w:hAnsi="Arial" w:cs="Arial"/>
              <w:u w:val="single"/>
            </w:rPr>
          </w:pPr>
        </w:p>
        <w:p w14:paraId="5E014819" w14:textId="77777777" w:rsidR="0018177F" w:rsidRDefault="0018177F" w:rsidP="00223A6F">
          <w:pPr>
            <w:spacing w:after="160"/>
            <w:rPr>
              <w:rFonts w:ascii="Arial" w:hAnsi="Arial" w:cs="Arial"/>
              <w:u w:val="single"/>
            </w:rPr>
          </w:pPr>
        </w:p>
        <w:p w14:paraId="639FC4FC" w14:textId="77777777" w:rsidR="0018177F" w:rsidRDefault="0018177F" w:rsidP="00223A6F">
          <w:pPr>
            <w:spacing w:after="160"/>
            <w:rPr>
              <w:rFonts w:ascii="Arial" w:hAnsi="Arial" w:cs="Arial"/>
              <w:u w:val="single"/>
            </w:rPr>
          </w:pPr>
        </w:p>
        <w:p w14:paraId="6C4CE275" w14:textId="77777777" w:rsidR="0018177F" w:rsidRDefault="0018177F" w:rsidP="00223A6F">
          <w:pPr>
            <w:spacing w:after="160"/>
            <w:rPr>
              <w:rFonts w:ascii="Arial" w:hAnsi="Arial" w:cs="Arial"/>
              <w:u w:val="single"/>
            </w:rPr>
          </w:pPr>
        </w:p>
        <w:p w14:paraId="62AD5035" w14:textId="77777777" w:rsidR="0018177F" w:rsidRDefault="0018177F" w:rsidP="00223A6F">
          <w:pPr>
            <w:spacing w:after="160"/>
            <w:rPr>
              <w:rFonts w:ascii="Arial" w:hAnsi="Arial" w:cs="Arial"/>
              <w:u w:val="single"/>
            </w:rPr>
          </w:pPr>
        </w:p>
        <w:p w14:paraId="2A5EE5CB" w14:textId="77777777" w:rsidR="0018177F" w:rsidRDefault="0018177F" w:rsidP="00223A6F">
          <w:pPr>
            <w:spacing w:after="160"/>
            <w:rPr>
              <w:rFonts w:ascii="Arial" w:hAnsi="Arial" w:cs="Arial"/>
              <w:u w:val="single"/>
            </w:rPr>
          </w:pPr>
        </w:p>
        <w:p w14:paraId="0FA743FA" w14:textId="77777777" w:rsidR="0018177F" w:rsidRDefault="0018177F" w:rsidP="00223A6F">
          <w:pPr>
            <w:spacing w:after="160"/>
            <w:rPr>
              <w:rFonts w:ascii="Arial" w:hAnsi="Arial" w:cs="Arial"/>
              <w:u w:val="single"/>
            </w:rPr>
          </w:pPr>
        </w:p>
        <w:p w14:paraId="3260B1E5" w14:textId="77777777" w:rsidR="0018177F" w:rsidRDefault="0018177F" w:rsidP="00223A6F">
          <w:pPr>
            <w:spacing w:after="160"/>
            <w:rPr>
              <w:rFonts w:ascii="Arial" w:hAnsi="Arial" w:cs="Arial"/>
              <w:u w:val="single"/>
            </w:rPr>
          </w:pPr>
        </w:p>
        <w:p w14:paraId="793F12B1" w14:textId="77777777" w:rsidR="0018177F" w:rsidRDefault="0018177F" w:rsidP="00223A6F">
          <w:pPr>
            <w:spacing w:after="160"/>
            <w:rPr>
              <w:rFonts w:ascii="Arial" w:hAnsi="Arial" w:cs="Arial"/>
              <w:u w:val="single"/>
            </w:rPr>
          </w:pPr>
        </w:p>
        <w:p w14:paraId="037D413D" w14:textId="77777777" w:rsidR="0018177F" w:rsidRDefault="0018177F" w:rsidP="00223A6F">
          <w:pPr>
            <w:spacing w:after="160"/>
            <w:rPr>
              <w:rFonts w:ascii="Arial" w:hAnsi="Arial" w:cs="Arial"/>
              <w:u w:val="single"/>
            </w:rPr>
          </w:pPr>
        </w:p>
        <w:p w14:paraId="63901730" w14:textId="77777777" w:rsidR="0018177F" w:rsidRDefault="0018177F" w:rsidP="00223A6F">
          <w:pPr>
            <w:spacing w:after="160"/>
            <w:rPr>
              <w:rFonts w:ascii="Arial" w:hAnsi="Arial" w:cs="Arial"/>
              <w:u w:val="single"/>
            </w:rPr>
          </w:pPr>
        </w:p>
        <w:p w14:paraId="26098AD2" w14:textId="77777777" w:rsidR="0018177F" w:rsidRDefault="0018177F" w:rsidP="00223A6F">
          <w:pPr>
            <w:spacing w:after="160"/>
            <w:rPr>
              <w:rFonts w:ascii="Arial" w:hAnsi="Arial" w:cs="Arial"/>
              <w:u w:val="single"/>
            </w:rPr>
          </w:pPr>
        </w:p>
        <w:p w14:paraId="6C5AEBCC" w14:textId="77777777" w:rsidR="0018177F" w:rsidRDefault="0018177F" w:rsidP="00223A6F">
          <w:pPr>
            <w:spacing w:after="160"/>
            <w:rPr>
              <w:rFonts w:ascii="Arial" w:hAnsi="Arial" w:cs="Arial"/>
              <w:u w:val="single"/>
            </w:rPr>
          </w:pPr>
        </w:p>
        <w:p w14:paraId="762D41D4" w14:textId="77777777" w:rsidR="0018177F" w:rsidRDefault="0018177F" w:rsidP="00223A6F">
          <w:pPr>
            <w:spacing w:after="160"/>
            <w:rPr>
              <w:rFonts w:ascii="Arial" w:hAnsi="Arial" w:cs="Arial"/>
              <w:u w:val="single"/>
            </w:rPr>
          </w:pPr>
        </w:p>
        <w:p w14:paraId="4FB1A063" w14:textId="77777777" w:rsidR="0018177F" w:rsidRDefault="0018177F" w:rsidP="00223A6F">
          <w:pPr>
            <w:spacing w:after="160"/>
            <w:rPr>
              <w:rFonts w:ascii="Arial" w:hAnsi="Arial" w:cs="Arial"/>
              <w:u w:val="single"/>
            </w:rPr>
          </w:pPr>
        </w:p>
        <w:p w14:paraId="2418D70A" w14:textId="77777777" w:rsidR="0018177F" w:rsidRDefault="0018177F" w:rsidP="00223A6F">
          <w:pPr>
            <w:spacing w:after="160"/>
            <w:rPr>
              <w:rFonts w:ascii="Arial" w:hAnsi="Arial" w:cs="Arial"/>
              <w:u w:val="single"/>
            </w:rPr>
          </w:pPr>
        </w:p>
        <w:p w14:paraId="233DCBE1" w14:textId="77777777" w:rsidR="0018177F" w:rsidRDefault="0018177F" w:rsidP="00223A6F">
          <w:pPr>
            <w:spacing w:after="160"/>
            <w:rPr>
              <w:rFonts w:ascii="Arial" w:hAnsi="Arial" w:cs="Arial"/>
              <w:u w:val="single"/>
            </w:rPr>
          </w:pPr>
        </w:p>
        <w:p w14:paraId="2070780C" w14:textId="77777777" w:rsidR="0018177F" w:rsidRDefault="0018177F" w:rsidP="00223A6F">
          <w:pPr>
            <w:spacing w:after="160"/>
            <w:rPr>
              <w:rFonts w:ascii="Arial" w:hAnsi="Arial" w:cs="Arial"/>
              <w:u w:val="single"/>
            </w:rPr>
          </w:pPr>
        </w:p>
        <w:p w14:paraId="23530ED3" w14:textId="77777777" w:rsidR="0018177F" w:rsidRDefault="0018177F" w:rsidP="00223A6F">
          <w:pPr>
            <w:spacing w:after="160"/>
            <w:rPr>
              <w:rFonts w:ascii="Arial" w:hAnsi="Arial" w:cs="Arial"/>
              <w:u w:val="single"/>
            </w:rPr>
          </w:pPr>
        </w:p>
        <w:p w14:paraId="10842D67" w14:textId="77777777" w:rsidR="0018177F" w:rsidRDefault="0018177F" w:rsidP="00223A6F">
          <w:pPr>
            <w:spacing w:after="160"/>
            <w:rPr>
              <w:rFonts w:ascii="Arial" w:hAnsi="Arial" w:cs="Arial"/>
              <w:u w:val="single"/>
            </w:rPr>
          </w:pPr>
        </w:p>
        <w:p w14:paraId="133E70FF" w14:textId="77777777" w:rsidR="0018177F" w:rsidRDefault="0018177F" w:rsidP="00223A6F">
          <w:pPr>
            <w:spacing w:after="160"/>
            <w:rPr>
              <w:rFonts w:ascii="Arial" w:hAnsi="Arial" w:cs="Arial"/>
              <w:u w:val="single"/>
            </w:rPr>
          </w:pPr>
        </w:p>
        <w:p w14:paraId="524C81D3" w14:textId="77777777" w:rsidR="0018177F" w:rsidRDefault="0018177F" w:rsidP="00223A6F">
          <w:pPr>
            <w:spacing w:after="160"/>
            <w:rPr>
              <w:rFonts w:ascii="Arial" w:hAnsi="Arial" w:cs="Arial"/>
              <w:u w:val="single"/>
            </w:rPr>
          </w:pPr>
        </w:p>
        <w:p w14:paraId="6CD2CF87" w14:textId="77777777" w:rsidR="0018177F" w:rsidRDefault="0018177F" w:rsidP="00223A6F">
          <w:pPr>
            <w:spacing w:after="160"/>
            <w:rPr>
              <w:rFonts w:ascii="Arial" w:hAnsi="Arial" w:cs="Arial"/>
              <w:u w:val="single"/>
            </w:rPr>
          </w:pPr>
        </w:p>
        <w:tbl>
          <w:tblPr>
            <w:tblStyle w:val="Tablaconcuadrcula1"/>
            <w:tblW w:w="0" w:type="auto"/>
            <w:tblLook w:val="04A0" w:firstRow="1" w:lastRow="0" w:firstColumn="1" w:lastColumn="0" w:noHBand="0" w:noVBand="1"/>
          </w:tblPr>
          <w:tblGrid>
            <w:gridCol w:w="3191"/>
            <w:gridCol w:w="5869"/>
          </w:tblGrid>
          <w:tr w:rsidR="0018177F" w:rsidRPr="00D739FA" w14:paraId="565F74FC" w14:textId="77777777" w:rsidTr="00E26B49">
            <w:tc>
              <w:tcPr>
                <w:tcW w:w="3191" w:type="dxa"/>
              </w:tcPr>
              <w:p w14:paraId="39CE7633" w14:textId="77777777" w:rsidR="0018177F" w:rsidRPr="00D739FA" w:rsidRDefault="0018177F" w:rsidP="00E26B49">
                <w:pPr>
                  <w:spacing w:before="0" w:after="0"/>
                  <w:rPr>
                    <w:rFonts w:ascii="Calibri" w:hAnsi="Calibri"/>
                  </w:rPr>
                </w:pPr>
                <w:r w:rsidRPr="00D739FA">
                  <w:rPr>
                    <w:rFonts w:ascii="Calibri" w:hAnsi="Calibri"/>
                  </w:rPr>
                  <w:t>Nombre del documento</w:t>
                </w:r>
              </w:p>
            </w:tc>
            <w:tc>
              <w:tcPr>
                <w:tcW w:w="5869" w:type="dxa"/>
              </w:tcPr>
              <w:p w14:paraId="40995BB1" w14:textId="54306D89" w:rsidR="0018177F" w:rsidRPr="00D739FA" w:rsidRDefault="0018177F" w:rsidP="00E26B49">
                <w:pPr>
                  <w:spacing w:before="0" w:after="0"/>
                  <w:jc w:val="right"/>
                  <w:rPr>
                    <w:rFonts w:ascii="Calibri" w:hAnsi="Calibri"/>
                  </w:rPr>
                </w:pPr>
                <w:r>
                  <w:rPr>
                    <w:rFonts w:ascii="Calibri" w:hAnsi="Calibri"/>
                  </w:rPr>
                  <w:fldChar w:fldCharType="begin"/>
                </w:r>
                <w:r>
                  <w:rPr>
                    <w:rFonts w:ascii="Calibri" w:hAnsi="Calibri"/>
                  </w:rPr>
                  <w:instrText xml:space="preserve"> FILENAME   \* MERGEFORMAT </w:instrText>
                </w:r>
                <w:r>
                  <w:rPr>
                    <w:rFonts w:ascii="Calibri" w:hAnsi="Calibri"/>
                  </w:rPr>
                  <w:fldChar w:fldCharType="separate"/>
                </w:r>
                <w:r w:rsidR="009922BC">
                  <w:rPr>
                    <w:rFonts w:ascii="Calibri" w:hAnsi="Calibri"/>
                    <w:noProof/>
                  </w:rPr>
                  <w:t>A006-EPIC-F01-204-MEM-RDA-001-EstudioHidra-S0-0000.docx</w:t>
                </w:r>
                <w:r>
                  <w:rPr>
                    <w:rFonts w:ascii="Calibri" w:hAnsi="Calibri"/>
                  </w:rPr>
                  <w:fldChar w:fldCharType="end"/>
                </w:r>
              </w:p>
            </w:tc>
          </w:tr>
          <w:tr w:rsidR="0018177F" w:rsidRPr="00D739FA" w14:paraId="60CAF71E" w14:textId="77777777" w:rsidTr="00E26B49">
            <w:tc>
              <w:tcPr>
                <w:tcW w:w="3191" w:type="dxa"/>
              </w:tcPr>
              <w:p w14:paraId="2717BFAA" w14:textId="77777777" w:rsidR="0018177F" w:rsidRPr="00D739FA" w:rsidRDefault="0018177F" w:rsidP="00E26B49">
                <w:pPr>
                  <w:spacing w:before="0" w:after="0"/>
                  <w:rPr>
                    <w:rFonts w:ascii="Calibri" w:hAnsi="Calibri"/>
                  </w:rPr>
                </w:pPr>
                <w:r w:rsidRPr="00D739FA">
                  <w:rPr>
                    <w:rFonts w:ascii="Calibri" w:hAnsi="Calibri"/>
                  </w:rPr>
                  <w:t>Fecha</w:t>
                </w:r>
              </w:p>
            </w:tc>
            <w:tc>
              <w:tcPr>
                <w:tcW w:w="5869" w:type="dxa"/>
              </w:tcPr>
              <w:p w14:paraId="5520A79C" w14:textId="1C115757" w:rsidR="0018177F" w:rsidRPr="00D739FA" w:rsidRDefault="00774EC2"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"Fecha de registro"  \* MERGEFORMAT </w:instrText>
                </w:r>
                <w:r>
                  <w:rPr>
                    <w:rFonts w:ascii="Calibri" w:hAnsi="Calibri"/>
                  </w:rPr>
                  <w:fldChar w:fldCharType="separate"/>
                </w:r>
                <w:r w:rsidR="009922BC">
                  <w:rPr>
                    <w:rFonts w:ascii="Calibri" w:hAnsi="Calibri"/>
                  </w:rPr>
                  <w:t>29/03/2026</w:t>
                </w:r>
                <w:r>
                  <w:rPr>
                    <w:rFonts w:ascii="Calibri" w:hAnsi="Calibri"/>
                  </w:rPr>
                  <w:fldChar w:fldCharType="end"/>
                </w:r>
              </w:p>
            </w:tc>
          </w:tr>
          <w:tr w:rsidR="0018177F" w:rsidRPr="00D739FA" w14:paraId="1378AED0" w14:textId="77777777" w:rsidTr="00E26B49">
            <w:tc>
              <w:tcPr>
                <w:tcW w:w="3191" w:type="dxa"/>
              </w:tcPr>
              <w:p w14:paraId="657725DE" w14:textId="77777777" w:rsidR="0018177F" w:rsidRPr="00D739FA" w:rsidRDefault="0018177F" w:rsidP="00E26B49">
                <w:pPr>
                  <w:spacing w:before="0" w:after="0"/>
                  <w:rPr>
                    <w:rFonts w:ascii="Calibri" w:hAnsi="Calibri"/>
                  </w:rPr>
                </w:pPr>
                <w:r w:rsidRPr="00D739FA">
                  <w:rPr>
                    <w:rFonts w:ascii="Calibri" w:hAnsi="Calibri"/>
                  </w:rPr>
                  <w:t>Revisión</w:t>
                </w:r>
              </w:p>
            </w:tc>
            <w:tc>
              <w:tcPr>
                <w:tcW w:w="5869" w:type="dxa"/>
              </w:tcPr>
              <w:p w14:paraId="26F4AC09" w14:textId="08CB0737" w:rsidR="0018177F" w:rsidRPr="00D739FA" w:rsidRDefault="00D04E8D"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Revisión  \* MERGEFORMAT </w:instrText>
                </w:r>
                <w:r>
                  <w:rPr>
                    <w:rFonts w:ascii="Calibri" w:hAnsi="Calibri"/>
                  </w:rPr>
                  <w:fldChar w:fldCharType="separate"/>
                </w:r>
                <w:r w:rsidR="009922BC">
                  <w:rPr>
                    <w:rFonts w:ascii="Calibri" w:hAnsi="Calibri"/>
                  </w:rPr>
                  <w:t>0000</w:t>
                </w:r>
                <w:r>
                  <w:rPr>
                    <w:rFonts w:ascii="Calibri" w:hAnsi="Calibri"/>
                  </w:rPr>
                  <w:fldChar w:fldCharType="end"/>
                </w:r>
              </w:p>
            </w:tc>
          </w:tr>
          <w:tr w:rsidR="0018177F" w:rsidRPr="00D739FA" w14:paraId="17394657" w14:textId="77777777" w:rsidTr="00E26B49">
            <w:tc>
              <w:tcPr>
                <w:tcW w:w="3191" w:type="dxa"/>
              </w:tcPr>
              <w:p w14:paraId="17D7175D" w14:textId="77777777" w:rsidR="0018177F" w:rsidRPr="00D739FA" w:rsidRDefault="0018177F" w:rsidP="00E26B49">
                <w:pPr>
                  <w:spacing w:before="0" w:after="0"/>
                  <w:rPr>
                    <w:rFonts w:ascii="Calibri" w:hAnsi="Calibri"/>
                  </w:rPr>
                </w:pPr>
                <w:r w:rsidRPr="00D739FA">
                  <w:rPr>
                    <w:rFonts w:ascii="Calibri" w:hAnsi="Calibri"/>
                  </w:rPr>
                  <w:t>Lote</w:t>
                </w:r>
              </w:p>
            </w:tc>
            <w:tc>
              <w:tcPr>
                <w:tcW w:w="5869" w:type="dxa"/>
              </w:tcPr>
              <w:p w14:paraId="31A80E4C" w14:textId="10477ADF" w:rsidR="0018177F" w:rsidRPr="00D739FA" w:rsidRDefault="00A16731"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Lote  \* MERGEFORMAT </w:instrText>
                </w:r>
                <w:r>
                  <w:rPr>
                    <w:rFonts w:ascii="Calibri" w:hAnsi="Calibri"/>
                  </w:rPr>
                  <w:fldChar w:fldCharType="separate"/>
                </w:r>
                <w:r w:rsidR="009922BC">
                  <w:rPr>
                    <w:rFonts w:ascii="Calibri" w:hAnsi="Calibri"/>
                  </w:rPr>
                  <w:t>01</w:t>
                </w:r>
                <w:r>
                  <w:rPr>
                    <w:rFonts w:ascii="Calibri" w:hAnsi="Calibri"/>
                  </w:rPr>
                  <w:fldChar w:fldCharType="end"/>
                </w:r>
              </w:p>
            </w:tc>
          </w:tr>
          <w:tr w:rsidR="0018177F" w:rsidRPr="00D739FA" w14:paraId="7E1BE15C" w14:textId="77777777" w:rsidTr="00E26B49">
            <w:tc>
              <w:tcPr>
                <w:tcW w:w="3191" w:type="dxa"/>
              </w:tcPr>
              <w:p w14:paraId="0B4C2B16" w14:textId="77777777" w:rsidR="0018177F" w:rsidRPr="00D739FA" w:rsidRDefault="0018177F" w:rsidP="00E26B49">
                <w:pPr>
                  <w:spacing w:before="0" w:after="0"/>
                  <w:rPr>
                    <w:rFonts w:ascii="Calibri" w:hAnsi="Calibri"/>
                  </w:rPr>
                </w:pPr>
                <w:r w:rsidRPr="00D739FA">
                  <w:rPr>
                    <w:rFonts w:ascii="Calibri" w:hAnsi="Calibri"/>
                  </w:rPr>
                  <w:t>Término municipal</w:t>
                </w:r>
              </w:p>
            </w:tc>
            <w:tc>
              <w:tcPr>
                <w:tcW w:w="5869" w:type="dxa"/>
              </w:tcPr>
              <w:p w14:paraId="041D964E" w14:textId="678DB12F" w:rsidR="0018177F" w:rsidRPr="00D739FA" w:rsidRDefault="00B013C6"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Municipio  \* MERGEFORMAT </w:instrText>
                </w:r>
                <w:r>
                  <w:rPr>
                    <w:rFonts w:ascii="Calibri" w:hAnsi="Calibri"/>
                  </w:rPr>
                  <w:fldChar w:fldCharType="separate"/>
                </w:r>
                <w:r w:rsidR="009922BC">
                  <w:rPr>
                    <w:rFonts w:ascii="Calibri" w:hAnsi="Calibri"/>
                  </w:rPr>
                  <w:t>Artziniega</w:t>
                </w:r>
                <w:r>
                  <w:rPr>
                    <w:rFonts w:ascii="Calibri" w:hAnsi="Calibri"/>
                  </w:rPr>
                  <w:fldChar w:fldCharType="end"/>
                </w:r>
              </w:p>
            </w:tc>
          </w:tr>
          <w:tr w:rsidR="0018177F" w:rsidRPr="00D739FA" w14:paraId="5FC94372" w14:textId="77777777" w:rsidTr="00E26B49">
            <w:tc>
              <w:tcPr>
                <w:tcW w:w="3191" w:type="dxa"/>
              </w:tcPr>
              <w:p w14:paraId="0EA17B03" w14:textId="77777777" w:rsidR="0018177F" w:rsidRPr="00D739FA" w:rsidRDefault="0018177F" w:rsidP="00E26B49">
                <w:pPr>
                  <w:spacing w:before="0" w:after="0"/>
                  <w:rPr>
                    <w:rFonts w:ascii="Calibri" w:hAnsi="Calibri"/>
                  </w:rPr>
                </w:pPr>
                <w:r w:rsidRPr="00D739FA">
                  <w:rPr>
                    <w:rFonts w:ascii="Calibri" w:hAnsi="Calibri"/>
                  </w:rPr>
                  <w:t>Estado</w:t>
                </w:r>
                <w:r>
                  <w:rPr>
                    <w:rFonts w:ascii="Calibri" w:hAnsi="Calibri"/>
                  </w:rPr>
                  <w:t xml:space="preserve"> del documento</w:t>
                </w:r>
              </w:p>
            </w:tc>
            <w:tc>
              <w:tcPr>
                <w:tcW w:w="5869" w:type="dxa"/>
              </w:tcPr>
              <w:p w14:paraId="63F8EDD7" w14:textId="5EC9E8B2" w:rsidR="0018177F" w:rsidRPr="00D739FA" w:rsidRDefault="009478E6"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Estado  \* MERGEFORMAT </w:instrText>
                </w:r>
                <w:r>
                  <w:rPr>
                    <w:rFonts w:ascii="Calibri" w:hAnsi="Calibri"/>
                  </w:rPr>
                  <w:fldChar w:fldCharType="separate"/>
                </w:r>
                <w:r w:rsidR="009922BC">
                  <w:rPr>
                    <w:rFonts w:ascii="Calibri" w:hAnsi="Calibri"/>
                  </w:rPr>
                  <w:t>WIP</w:t>
                </w:r>
                <w:r>
                  <w:rPr>
                    <w:rFonts w:ascii="Calibri" w:hAnsi="Calibri"/>
                  </w:rPr>
                  <w:fldChar w:fldCharType="end"/>
                </w:r>
              </w:p>
            </w:tc>
          </w:tr>
        </w:tbl>
        <w:p w14:paraId="144498EB" w14:textId="446C79A9" w:rsidR="000C442C" w:rsidRPr="00D26489" w:rsidRDefault="009E618A" w:rsidP="00223A6F">
          <w:pPr>
            <w:spacing w:after="160"/>
            <w:rPr>
              <w:rFonts w:ascii="Arial" w:hAnsi="Arial" w:cs="Arial"/>
              <w:u w:val="single"/>
            </w:rPr>
          </w:pPr>
        </w:p>
      </w:sdtContent>
    </w:sdt>
    <w:sdt>
      <w:sdtPr>
        <w:rPr>
          <w:rFonts w:ascii="Arial" w:eastAsiaTheme="minorHAnsi" w:hAnsi="Arial" w:cs="Arial"/>
          <w:color w:val="auto"/>
          <w:spacing w:val="0"/>
          <w:sz w:val="22"/>
          <w:szCs w:val="22"/>
          <w:lang w:eastAsia="en-US"/>
        </w:rPr>
        <w:id w:val="-1213500381"/>
        <w:docPartObj>
          <w:docPartGallery w:val="Table of Contents"/>
          <w:docPartUnique/>
        </w:docPartObj>
      </w:sdtPr>
      <w:sdtEndPr>
        <w:rPr>
          <w:b/>
          <w:bCs/>
        </w:rPr>
      </w:sdtEndPr>
      <w:sdtContent>
        <w:p w14:paraId="26AB2DDD" w14:textId="77777777" w:rsidR="004E6180" w:rsidRPr="00B77E24" w:rsidRDefault="004E6180" w:rsidP="003C448F">
          <w:pPr>
            <w:pStyle w:val="TtuloTDC"/>
          </w:pPr>
          <w:r w:rsidRPr="00B77E24">
            <w:t>Índice:</w:t>
          </w:r>
        </w:p>
        <w:p w14:paraId="46E4CC47" w14:textId="5E33C540" w:rsidR="009922BC" w:rsidRDefault="00B376A3">
          <w:pPr>
            <w:pStyle w:val="TDC1"/>
            <w:rPr>
              <w:rFonts w:asciiTheme="minorHAnsi" w:eastAsiaTheme="minorEastAsia" w:hAnsiTheme="minorHAnsi"/>
              <w:noProof/>
              <w:kern w:val="2"/>
              <w:sz w:val="24"/>
              <w:szCs w:val="24"/>
              <w:lang w:eastAsia="es-ES"/>
              <w14:ligatures w14:val="standardContextual"/>
            </w:rPr>
          </w:pPr>
          <w:r w:rsidRPr="00D26489">
            <w:rPr>
              <w:rFonts w:ascii="Arial" w:hAnsi="Arial" w:cs="Arial"/>
            </w:rPr>
            <w:fldChar w:fldCharType="begin"/>
          </w:r>
          <w:r w:rsidRPr="00D26489">
            <w:rPr>
              <w:rFonts w:ascii="Arial" w:hAnsi="Arial" w:cs="Arial"/>
            </w:rPr>
            <w:instrText xml:space="preserve"> TOC \o "1-3" \h \z \u </w:instrText>
          </w:r>
          <w:r w:rsidRPr="00D26489">
            <w:rPr>
              <w:rFonts w:ascii="Arial" w:hAnsi="Arial" w:cs="Arial"/>
            </w:rPr>
            <w:fldChar w:fldCharType="separate"/>
          </w:r>
          <w:hyperlink w:anchor="_Toc226130054" w:history="1">
            <w:r w:rsidR="009922BC" w:rsidRPr="0053162C">
              <w:rPr>
                <w:rStyle w:val="Hipervnculo"/>
                <w:noProof/>
              </w:rPr>
              <w:t>1.</w:t>
            </w:r>
            <w:r w:rsidR="009922BC">
              <w:rPr>
                <w:rFonts w:asciiTheme="minorHAnsi" w:eastAsiaTheme="minorEastAsia" w:hAnsiTheme="minorHAnsi"/>
                <w:noProof/>
                <w:kern w:val="2"/>
                <w:sz w:val="24"/>
                <w:szCs w:val="24"/>
                <w:lang w:eastAsia="es-ES"/>
                <w14:ligatures w14:val="standardContextual"/>
              </w:rPr>
              <w:tab/>
            </w:r>
            <w:r w:rsidR="009922BC" w:rsidRPr="0053162C">
              <w:rPr>
                <w:rStyle w:val="Hipervnculo"/>
                <w:noProof/>
              </w:rPr>
              <w:t>INTRODUCCION</w:t>
            </w:r>
            <w:r w:rsidR="009922BC">
              <w:rPr>
                <w:noProof/>
                <w:webHidden/>
              </w:rPr>
              <w:tab/>
            </w:r>
            <w:r w:rsidR="009922BC">
              <w:rPr>
                <w:noProof/>
                <w:webHidden/>
              </w:rPr>
              <w:fldChar w:fldCharType="begin"/>
            </w:r>
            <w:r w:rsidR="009922BC">
              <w:rPr>
                <w:noProof/>
                <w:webHidden/>
              </w:rPr>
              <w:instrText xml:space="preserve"> PAGEREF _Toc226130054 \h </w:instrText>
            </w:r>
            <w:r w:rsidR="009922BC">
              <w:rPr>
                <w:noProof/>
                <w:webHidden/>
              </w:rPr>
            </w:r>
            <w:r w:rsidR="009922BC">
              <w:rPr>
                <w:noProof/>
                <w:webHidden/>
              </w:rPr>
              <w:fldChar w:fldCharType="separate"/>
            </w:r>
            <w:r w:rsidR="009922BC">
              <w:rPr>
                <w:noProof/>
                <w:webHidden/>
              </w:rPr>
              <w:t>7</w:t>
            </w:r>
            <w:r w:rsidR="009922BC">
              <w:rPr>
                <w:noProof/>
                <w:webHidden/>
              </w:rPr>
              <w:fldChar w:fldCharType="end"/>
            </w:r>
          </w:hyperlink>
        </w:p>
        <w:p w14:paraId="527DA372" w14:textId="751BEF99"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5" w:history="1">
            <w:r w:rsidRPr="0053162C">
              <w:rPr>
                <w:rStyle w:val="Hipervnculo"/>
                <w:noProof/>
              </w:rPr>
              <w:t>1.1.</w:t>
            </w:r>
            <w:r>
              <w:rPr>
                <w:rFonts w:asciiTheme="minorHAnsi" w:eastAsiaTheme="minorEastAsia" w:hAnsiTheme="minorHAnsi"/>
                <w:noProof/>
                <w:kern w:val="2"/>
                <w:sz w:val="24"/>
                <w:szCs w:val="24"/>
                <w:lang w:eastAsia="es-ES"/>
                <w14:ligatures w14:val="standardContextual"/>
              </w:rPr>
              <w:tab/>
            </w:r>
            <w:r w:rsidRPr="0053162C">
              <w:rPr>
                <w:rStyle w:val="Hipervnculo"/>
                <w:noProof/>
              </w:rPr>
              <w:t>Antecedentes</w:t>
            </w:r>
            <w:r>
              <w:rPr>
                <w:noProof/>
                <w:webHidden/>
              </w:rPr>
              <w:tab/>
            </w:r>
            <w:r>
              <w:rPr>
                <w:noProof/>
                <w:webHidden/>
              </w:rPr>
              <w:fldChar w:fldCharType="begin"/>
            </w:r>
            <w:r>
              <w:rPr>
                <w:noProof/>
                <w:webHidden/>
              </w:rPr>
              <w:instrText xml:space="preserve"> PAGEREF _Toc226130055 \h </w:instrText>
            </w:r>
            <w:r>
              <w:rPr>
                <w:noProof/>
                <w:webHidden/>
              </w:rPr>
            </w:r>
            <w:r>
              <w:rPr>
                <w:noProof/>
                <w:webHidden/>
              </w:rPr>
              <w:fldChar w:fldCharType="separate"/>
            </w:r>
            <w:r>
              <w:rPr>
                <w:noProof/>
                <w:webHidden/>
              </w:rPr>
              <w:t>7</w:t>
            </w:r>
            <w:r>
              <w:rPr>
                <w:noProof/>
                <w:webHidden/>
              </w:rPr>
              <w:fldChar w:fldCharType="end"/>
            </w:r>
          </w:hyperlink>
        </w:p>
        <w:p w14:paraId="38F43C95" w14:textId="2C77CDE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6" w:history="1">
            <w:r w:rsidRPr="0053162C">
              <w:rPr>
                <w:rStyle w:val="Hipervnculo"/>
                <w:noProof/>
              </w:rPr>
              <w:t>1.2.</w:t>
            </w:r>
            <w:r>
              <w:rPr>
                <w:rFonts w:asciiTheme="minorHAnsi" w:eastAsiaTheme="minorEastAsia" w:hAnsiTheme="minorHAnsi"/>
                <w:noProof/>
                <w:kern w:val="2"/>
                <w:sz w:val="24"/>
                <w:szCs w:val="24"/>
                <w:lang w:eastAsia="es-ES"/>
                <w14:ligatures w14:val="standardContextual"/>
              </w:rPr>
              <w:tab/>
            </w:r>
            <w:r w:rsidRPr="0053162C">
              <w:rPr>
                <w:rStyle w:val="Hipervnculo"/>
                <w:noProof/>
              </w:rPr>
              <w:t>Objeto del documento</w:t>
            </w:r>
            <w:r>
              <w:rPr>
                <w:noProof/>
                <w:webHidden/>
              </w:rPr>
              <w:tab/>
            </w:r>
            <w:r>
              <w:rPr>
                <w:noProof/>
                <w:webHidden/>
              </w:rPr>
              <w:fldChar w:fldCharType="begin"/>
            </w:r>
            <w:r>
              <w:rPr>
                <w:noProof/>
                <w:webHidden/>
              </w:rPr>
              <w:instrText xml:space="preserve"> PAGEREF _Toc226130056 \h </w:instrText>
            </w:r>
            <w:r>
              <w:rPr>
                <w:noProof/>
                <w:webHidden/>
              </w:rPr>
            </w:r>
            <w:r>
              <w:rPr>
                <w:noProof/>
                <w:webHidden/>
              </w:rPr>
              <w:fldChar w:fldCharType="separate"/>
            </w:r>
            <w:r>
              <w:rPr>
                <w:noProof/>
                <w:webHidden/>
              </w:rPr>
              <w:t>7</w:t>
            </w:r>
            <w:r>
              <w:rPr>
                <w:noProof/>
                <w:webHidden/>
              </w:rPr>
              <w:fldChar w:fldCharType="end"/>
            </w:r>
          </w:hyperlink>
        </w:p>
        <w:p w14:paraId="0CC4F6C0" w14:textId="710F020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7" w:history="1">
            <w:r w:rsidRPr="0053162C">
              <w:rPr>
                <w:rStyle w:val="Hipervnculo"/>
                <w:noProof/>
              </w:rPr>
              <w:t>1.3.</w:t>
            </w:r>
            <w:r>
              <w:rPr>
                <w:rFonts w:asciiTheme="minorHAnsi" w:eastAsiaTheme="minorEastAsia" w:hAnsiTheme="minorHAnsi"/>
                <w:noProof/>
                <w:kern w:val="2"/>
                <w:sz w:val="24"/>
                <w:szCs w:val="24"/>
                <w:lang w:eastAsia="es-ES"/>
                <w14:ligatures w14:val="standardContextual"/>
              </w:rPr>
              <w:tab/>
            </w:r>
            <w:r w:rsidRPr="0053162C">
              <w:rPr>
                <w:rStyle w:val="Hipervnculo"/>
                <w:noProof/>
              </w:rPr>
              <w:t>Alcance y limitaciones</w:t>
            </w:r>
            <w:r>
              <w:rPr>
                <w:noProof/>
                <w:webHidden/>
              </w:rPr>
              <w:tab/>
            </w:r>
            <w:r>
              <w:rPr>
                <w:noProof/>
                <w:webHidden/>
              </w:rPr>
              <w:fldChar w:fldCharType="begin"/>
            </w:r>
            <w:r>
              <w:rPr>
                <w:noProof/>
                <w:webHidden/>
              </w:rPr>
              <w:instrText xml:space="preserve"> PAGEREF _Toc226130057 \h </w:instrText>
            </w:r>
            <w:r>
              <w:rPr>
                <w:noProof/>
                <w:webHidden/>
              </w:rPr>
            </w:r>
            <w:r>
              <w:rPr>
                <w:noProof/>
                <w:webHidden/>
              </w:rPr>
              <w:fldChar w:fldCharType="separate"/>
            </w:r>
            <w:r>
              <w:rPr>
                <w:noProof/>
                <w:webHidden/>
              </w:rPr>
              <w:t>9</w:t>
            </w:r>
            <w:r>
              <w:rPr>
                <w:noProof/>
                <w:webHidden/>
              </w:rPr>
              <w:fldChar w:fldCharType="end"/>
            </w:r>
          </w:hyperlink>
        </w:p>
        <w:p w14:paraId="7B3AD653" w14:textId="60730F56"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58" w:history="1">
            <w:r w:rsidRPr="0053162C">
              <w:rPr>
                <w:rStyle w:val="Hipervnculo"/>
                <w:noProof/>
              </w:rPr>
              <w:t>2.</w:t>
            </w:r>
            <w:r>
              <w:rPr>
                <w:rFonts w:asciiTheme="minorHAnsi" w:eastAsiaTheme="minorEastAsia" w:hAnsiTheme="minorHAnsi"/>
                <w:noProof/>
                <w:kern w:val="2"/>
                <w:sz w:val="24"/>
                <w:szCs w:val="24"/>
                <w:lang w:eastAsia="es-ES"/>
                <w14:ligatures w14:val="standardContextual"/>
              </w:rPr>
              <w:tab/>
            </w:r>
            <w:r w:rsidRPr="0053162C">
              <w:rPr>
                <w:rStyle w:val="Hipervnculo"/>
                <w:noProof/>
              </w:rPr>
              <w:t>DESCRIPCIÓN DEL SISTEMA DE ABASTECIMIENTO</w:t>
            </w:r>
            <w:r>
              <w:rPr>
                <w:noProof/>
                <w:webHidden/>
              </w:rPr>
              <w:tab/>
            </w:r>
            <w:r>
              <w:rPr>
                <w:noProof/>
                <w:webHidden/>
              </w:rPr>
              <w:fldChar w:fldCharType="begin"/>
            </w:r>
            <w:r>
              <w:rPr>
                <w:noProof/>
                <w:webHidden/>
              </w:rPr>
              <w:instrText xml:space="preserve"> PAGEREF _Toc226130058 \h </w:instrText>
            </w:r>
            <w:r>
              <w:rPr>
                <w:noProof/>
                <w:webHidden/>
              </w:rPr>
            </w:r>
            <w:r>
              <w:rPr>
                <w:noProof/>
                <w:webHidden/>
              </w:rPr>
              <w:fldChar w:fldCharType="separate"/>
            </w:r>
            <w:r>
              <w:rPr>
                <w:noProof/>
                <w:webHidden/>
              </w:rPr>
              <w:t>10</w:t>
            </w:r>
            <w:r>
              <w:rPr>
                <w:noProof/>
                <w:webHidden/>
              </w:rPr>
              <w:fldChar w:fldCharType="end"/>
            </w:r>
          </w:hyperlink>
        </w:p>
        <w:p w14:paraId="1B3D1F4C" w14:textId="24E3F027"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59" w:history="1">
            <w:r w:rsidRPr="0053162C">
              <w:rPr>
                <w:rStyle w:val="Hipervnculo"/>
                <w:noProof/>
              </w:rPr>
              <w:t>2.1.</w:t>
            </w:r>
            <w:r>
              <w:rPr>
                <w:rFonts w:asciiTheme="minorHAnsi" w:eastAsiaTheme="minorEastAsia" w:hAnsiTheme="minorHAnsi"/>
                <w:noProof/>
                <w:kern w:val="2"/>
                <w:sz w:val="24"/>
                <w:szCs w:val="24"/>
                <w:lang w:eastAsia="es-ES"/>
                <w14:ligatures w14:val="standardContextual"/>
              </w:rPr>
              <w:tab/>
            </w:r>
            <w:r w:rsidRPr="0053162C">
              <w:rPr>
                <w:rStyle w:val="Hipervnculo"/>
                <w:noProof/>
              </w:rPr>
              <w:t>Estructura general de la red</w:t>
            </w:r>
            <w:r>
              <w:rPr>
                <w:noProof/>
                <w:webHidden/>
              </w:rPr>
              <w:tab/>
            </w:r>
            <w:r>
              <w:rPr>
                <w:noProof/>
                <w:webHidden/>
              </w:rPr>
              <w:fldChar w:fldCharType="begin"/>
            </w:r>
            <w:r>
              <w:rPr>
                <w:noProof/>
                <w:webHidden/>
              </w:rPr>
              <w:instrText xml:space="preserve"> PAGEREF _Toc226130059 \h </w:instrText>
            </w:r>
            <w:r>
              <w:rPr>
                <w:noProof/>
                <w:webHidden/>
              </w:rPr>
            </w:r>
            <w:r>
              <w:rPr>
                <w:noProof/>
                <w:webHidden/>
              </w:rPr>
              <w:fldChar w:fldCharType="separate"/>
            </w:r>
            <w:r>
              <w:rPr>
                <w:noProof/>
                <w:webHidden/>
              </w:rPr>
              <w:t>10</w:t>
            </w:r>
            <w:r>
              <w:rPr>
                <w:noProof/>
                <w:webHidden/>
              </w:rPr>
              <w:fldChar w:fldCharType="end"/>
            </w:r>
          </w:hyperlink>
        </w:p>
        <w:p w14:paraId="12E664E1" w14:textId="0509A84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0" w:history="1">
            <w:r w:rsidRPr="0053162C">
              <w:rPr>
                <w:rStyle w:val="Hipervnculo"/>
                <w:noProof/>
              </w:rPr>
              <w:t>2.2.</w:t>
            </w:r>
            <w:r>
              <w:rPr>
                <w:rFonts w:asciiTheme="minorHAnsi" w:eastAsiaTheme="minorEastAsia" w:hAnsiTheme="minorHAnsi"/>
                <w:noProof/>
                <w:kern w:val="2"/>
                <w:sz w:val="24"/>
                <w:szCs w:val="24"/>
                <w:lang w:eastAsia="es-ES"/>
                <w14:ligatures w14:val="standardContextual"/>
              </w:rPr>
              <w:tab/>
            </w:r>
            <w:r w:rsidRPr="0053162C">
              <w:rPr>
                <w:rStyle w:val="Hipervnculo"/>
                <w:noProof/>
              </w:rPr>
              <w:t>Funcionamiento general del sistema</w:t>
            </w:r>
            <w:r>
              <w:rPr>
                <w:noProof/>
                <w:webHidden/>
              </w:rPr>
              <w:tab/>
            </w:r>
            <w:r>
              <w:rPr>
                <w:noProof/>
                <w:webHidden/>
              </w:rPr>
              <w:fldChar w:fldCharType="begin"/>
            </w:r>
            <w:r>
              <w:rPr>
                <w:noProof/>
                <w:webHidden/>
              </w:rPr>
              <w:instrText xml:space="preserve"> PAGEREF _Toc226130060 \h </w:instrText>
            </w:r>
            <w:r>
              <w:rPr>
                <w:noProof/>
                <w:webHidden/>
              </w:rPr>
            </w:r>
            <w:r>
              <w:rPr>
                <w:noProof/>
                <w:webHidden/>
              </w:rPr>
              <w:fldChar w:fldCharType="separate"/>
            </w:r>
            <w:r>
              <w:rPr>
                <w:noProof/>
                <w:webHidden/>
              </w:rPr>
              <w:t>10</w:t>
            </w:r>
            <w:r>
              <w:rPr>
                <w:noProof/>
                <w:webHidden/>
              </w:rPr>
              <w:fldChar w:fldCharType="end"/>
            </w:r>
          </w:hyperlink>
        </w:p>
        <w:p w14:paraId="2BB8BD0B" w14:textId="063EACB4"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1" w:history="1">
            <w:r w:rsidRPr="0053162C">
              <w:rPr>
                <w:rStyle w:val="Hipervnculo"/>
                <w:noProof/>
              </w:rPr>
              <w:t>2.3.</w:t>
            </w:r>
            <w:r>
              <w:rPr>
                <w:rFonts w:asciiTheme="minorHAnsi" w:eastAsiaTheme="minorEastAsia" w:hAnsiTheme="minorHAnsi"/>
                <w:noProof/>
                <w:kern w:val="2"/>
                <w:sz w:val="24"/>
                <w:szCs w:val="24"/>
                <w:lang w:eastAsia="es-ES"/>
                <w14:ligatures w14:val="standardContextual"/>
              </w:rPr>
              <w:tab/>
            </w:r>
            <w:r w:rsidRPr="0053162C">
              <w:rPr>
                <w:rStyle w:val="Hipervnculo"/>
                <w:noProof/>
              </w:rPr>
              <w:t>Fuentes de agua y puntos de control</w:t>
            </w:r>
            <w:r>
              <w:rPr>
                <w:noProof/>
                <w:webHidden/>
              </w:rPr>
              <w:tab/>
            </w:r>
            <w:r>
              <w:rPr>
                <w:noProof/>
                <w:webHidden/>
              </w:rPr>
              <w:fldChar w:fldCharType="begin"/>
            </w:r>
            <w:r>
              <w:rPr>
                <w:noProof/>
                <w:webHidden/>
              </w:rPr>
              <w:instrText xml:space="preserve"> PAGEREF _Toc226130061 \h </w:instrText>
            </w:r>
            <w:r>
              <w:rPr>
                <w:noProof/>
                <w:webHidden/>
              </w:rPr>
            </w:r>
            <w:r>
              <w:rPr>
                <w:noProof/>
                <w:webHidden/>
              </w:rPr>
              <w:fldChar w:fldCharType="separate"/>
            </w:r>
            <w:r>
              <w:rPr>
                <w:noProof/>
                <w:webHidden/>
              </w:rPr>
              <w:t>10</w:t>
            </w:r>
            <w:r>
              <w:rPr>
                <w:noProof/>
                <w:webHidden/>
              </w:rPr>
              <w:fldChar w:fldCharType="end"/>
            </w:r>
          </w:hyperlink>
        </w:p>
        <w:p w14:paraId="69391667" w14:textId="5BE0835D"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2" w:history="1">
            <w:r w:rsidRPr="0053162C">
              <w:rPr>
                <w:rStyle w:val="Hipervnculo"/>
                <w:noProof/>
              </w:rPr>
              <w:t>2.4.</w:t>
            </w:r>
            <w:r>
              <w:rPr>
                <w:rFonts w:asciiTheme="minorHAnsi" w:eastAsiaTheme="minorEastAsia" w:hAnsiTheme="minorHAnsi"/>
                <w:noProof/>
                <w:kern w:val="2"/>
                <w:sz w:val="24"/>
                <w:szCs w:val="24"/>
                <w:lang w:eastAsia="es-ES"/>
                <w14:ligatures w14:val="standardContextual"/>
              </w:rPr>
              <w:tab/>
            </w:r>
            <w:r w:rsidRPr="0053162C">
              <w:rPr>
                <w:rStyle w:val="Hipervnculo"/>
                <w:noProof/>
              </w:rPr>
              <w:t>Infraestructuras de almacenamiento y regulación</w:t>
            </w:r>
            <w:r>
              <w:rPr>
                <w:noProof/>
                <w:webHidden/>
              </w:rPr>
              <w:tab/>
            </w:r>
            <w:r>
              <w:rPr>
                <w:noProof/>
                <w:webHidden/>
              </w:rPr>
              <w:fldChar w:fldCharType="begin"/>
            </w:r>
            <w:r>
              <w:rPr>
                <w:noProof/>
                <w:webHidden/>
              </w:rPr>
              <w:instrText xml:space="preserve"> PAGEREF _Toc226130062 \h </w:instrText>
            </w:r>
            <w:r>
              <w:rPr>
                <w:noProof/>
                <w:webHidden/>
              </w:rPr>
            </w:r>
            <w:r>
              <w:rPr>
                <w:noProof/>
                <w:webHidden/>
              </w:rPr>
              <w:fldChar w:fldCharType="separate"/>
            </w:r>
            <w:r>
              <w:rPr>
                <w:noProof/>
                <w:webHidden/>
              </w:rPr>
              <w:t>11</w:t>
            </w:r>
            <w:r>
              <w:rPr>
                <w:noProof/>
                <w:webHidden/>
              </w:rPr>
              <w:fldChar w:fldCharType="end"/>
            </w:r>
          </w:hyperlink>
        </w:p>
        <w:p w14:paraId="4E1D4B3A" w14:textId="0FB9400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3" w:history="1">
            <w:r w:rsidRPr="0053162C">
              <w:rPr>
                <w:rStyle w:val="Hipervnculo"/>
                <w:noProof/>
              </w:rPr>
              <w:t>2.5.</w:t>
            </w:r>
            <w:r>
              <w:rPr>
                <w:rFonts w:asciiTheme="minorHAnsi" w:eastAsiaTheme="minorEastAsia" w:hAnsiTheme="minorHAnsi"/>
                <w:noProof/>
                <w:kern w:val="2"/>
                <w:sz w:val="24"/>
                <w:szCs w:val="24"/>
                <w:lang w:eastAsia="es-ES"/>
                <w14:ligatures w14:val="standardContextual"/>
              </w:rPr>
              <w:tab/>
            </w:r>
            <w:r w:rsidRPr="0053162C">
              <w:rPr>
                <w:rStyle w:val="Hipervnculo"/>
                <w:noProof/>
              </w:rPr>
              <w:t>Red de transporte y distribución</w:t>
            </w:r>
            <w:r>
              <w:rPr>
                <w:noProof/>
                <w:webHidden/>
              </w:rPr>
              <w:tab/>
            </w:r>
            <w:r>
              <w:rPr>
                <w:noProof/>
                <w:webHidden/>
              </w:rPr>
              <w:fldChar w:fldCharType="begin"/>
            </w:r>
            <w:r>
              <w:rPr>
                <w:noProof/>
                <w:webHidden/>
              </w:rPr>
              <w:instrText xml:space="preserve"> PAGEREF _Toc226130063 \h </w:instrText>
            </w:r>
            <w:r>
              <w:rPr>
                <w:noProof/>
                <w:webHidden/>
              </w:rPr>
            </w:r>
            <w:r>
              <w:rPr>
                <w:noProof/>
                <w:webHidden/>
              </w:rPr>
              <w:fldChar w:fldCharType="separate"/>
            </w:r>
            <w:r>
              <w:rPr>
                <w:noProof/>
                <w:webHidden/>
              </w:rPr>
              <w:t>13</w:t>
            </w:r>
            <w:r>
              <w:rPr>
                <w:noProof/>
                <w:webHidden/>
              </w:rPr>
              <w:fldChar w:fldCharType="end"/>
            </w:r>
          </w:hyperlink>
        </w:p>
        <w:p w14:paraId="54DBD9CB" w14:textId="5D38A12D"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4" w:history="1">
            <w:r w:rsidRPr="0053162C">
              <w:rPr>
                <w:rStyle w:val="Hipervnculo"/>
                <w:noProof/>
              </w:rPr>
              <w:t>2.6.</w:t>
            </w:r>
            <w:r>
              <w:rPr>
                <w:rFonts w:asciiTheme="minorHAnsi" w:eastAsiaTheme="minorEastAsia" w:hAnsiTheme="minorHAnsi"/>
                <w:noProof/>
                <w:kern w:val="2"/>
                <w:sz w:val="24"/>
                <w:szCs w:val="24"/>
                <w:lang w:eastAsia="es-ES"/>
                <w14:ligatures w14:val="standardContextual"/>
              </w:rPr>
              <w:tab/>
            </w:r>
            <w:r w:rsidRPr="0053162C">
              <w:rPr>
                <w:rStyle w:val="Hipervnculo"/>
                <w:noProof/>
              </w:rPr>
              <w:t>Elementos de regulación hidráulica</w:t>
            </w:r>
            <w:r>
              <w:rPr>
                <w:noProof/>
                <w:webHidden/>
              </w:rPr>
              <w:tab/>
            </w:r>
            <w:r>
              <w:rPr>
                <w:noProof/>
                <w:webHidden/>
              </w:rPr>
              <w:fldChar w:fldCharType="begin"/>
            </w:r>
            <w:r>
              <w:rPr>
                <w:noProof/>
                <w:webHidden/>
              </w:rPr>
              <w:instrText xml:space="preserve"> PAGEREF _Toc226130064 \h </w:instrText>
            </w:r>
            <w:r>
              <w:rPr>
                <w:noProof/>
                <w:webHidden/>
              </w:rPr>
            </w:r>
            <w:r>
              <w:rPr>
                <w:noProof/>
                <w:webHidden/>
              </w:rPr>
              <w:fldChar w:fldCharType="separate"/>
            </w:r>
            <w:r>
              <w:rPr>
                <w:noProof/>
                <w:webHidden/>
              </w:rPr>
              <w:t>17</w:t>
            </w:r>
            <w:r>
              <w:rPr>
                <w:noProof/>
                <w:webHidden/>
              </w:rPr>
              <w:fldChar w:fldCharType="end"/>
            </w:r>
          </w:hyperlink>
        </w:p>
        <w:p w14:paraId="113F25E7" w14:textId="7AB0B19D"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5" w:history="1">
            <w:r w:rsidRPr="0053162C">
              <w:rPr>
                <w:rStyle w:val="Hipervnculo"/>
                <w:noProof/>
              </w:rPr>
              <w:t>2.7.</w:t>
            </w:r>
            <w:r>
              <w:rPr>
                <w:rFonts w:asciiTheme="minorHAnsi" w:eastAsiaTheme="minorEastAsia" w:hAnsiTheme="minorHAnsi"/>
                <w:noProof/>
                <w:kern w:val="2"/>
                <w:sz w:val="24"/>
                <w:szCs w:val="24"/>
                <w:lang w:eastAsia="es-ES"/>
                <w14:ligatures w14:val="standardContextual"/>
              </w:rPr>
              <w:tab/>
            </w:r>
            <w:r w:rsidRPr="0053162C">
              <w:rPr>
                <w:rStyle w:val="Hipervnculo"/>
                <w:noProof/>
              </w:rPr>
              <w:t>Sectorización hidráulica</w:t>
            </w:r>
            <w:r>
              <w:rPr>
                <w:noProof/>
                <w:webHidden/>
              </w:rPr>
              <w:tab/>
            </w:r>
            <w:r>
              <w:rPr>
                <w:noProof/>
                <w:webHidden/>
              </w:rPr>
              <w:fldChar w:fldCharType="begin"/>
            </w:r>
            <w:r>
              <w:rPr>
                <w:noProof/>
                <w:webHidden/>
              </w:rPr>
              <w:instrText xml:space="preserve"> PAGEREF _Toc226130065 \h </w:instrText>
            </w:r>
            <w:r>
              <w:rPr>
                <w:noProof/>
                <w:webHidden/>
              </w:rPr>
            </w:r>
            <w:r>
              <w:rPr>
                <w:noProof/>
                <w:webHidden/>
              </w:rPr>
              <w:fldChar w:fldCharType="separate"/>
            </w:r>
            <w:r>
              <w:rPr>
                <w:noProof/>
                <w:webHidden/>
              </w:rPr>
              <w:t>18</w:t>
            </w:r>
            <w:r>
              <w:rPr>
                <w:noProof/>
                <w:webHidden/>
              </w:rPr>
              <w:fldChar w:fldCharType="end"/>
            </w:r>
          </w:hyperlink>
        </w:p>
        <w:p w14:paraId="3E9DCAA3" w14:textId="37A7F289"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6" w:history="1">
            <w:r w:rsidRPr="0053162C">
              <w:rPr>
                <w:rStyle w:val="Hipervnculo"/>
                <w:noProof/>
              </w:rPr>
              <w:t>2.8.</w:t>
            </w:r>
            <w:r>
              <w:rPr>
                <w:rFonts w:asciiTheme="minorHAnsi" w:eastAsiaTheme="minorEastAsia" w:hAnsiTheme="minorHAnsi"/>
                <w:noProof/>
                <w:kern w:val="2"/>
                <w:sz w:val="24"/>
                <w:szCs w:val="24"/>
                <w:lang w:eastAsia="es-ES"/>
                <w14:ligatures w14:val="standardContextual"/>
              </w:rPr>
              <w:tab/>
            </w:r>
            <w:r w:rsidRPr="0053162C">
              <w:rPr>
                <w:rStyle w:val="Hipervnculo"/>
                <w:noProof/>
              </w:rPr>
              <w:t>Datos disponibles para modelización</w:t>
            </w:r>
            <w:r>
              <w:rPr>
                <w:noProof/>
                <w:webHidden/>
              </w:rPr>
              <w:tab/>
            </w:r>
            <w:r>
              <w:rPr>
                <w:noProof/>
                <w:webHidden/>
              </w:rPr>
              <w:fldChar w:fldCharType="begin"/>
            </w:r>
            <w:r>
              <w:rPr>
                <w:noProof/>
                <w:webHidden/>
              </w:rPr>
              <w:instrText xml:space="preserve"> PAGEREF _Toc226130066 \h </w:instrText>
            </w:r>
            <w:r>
              <w:rPr>
                <w:noProof/>
                <w:webHidden/>
              </w:rPr>
            </w:r>
            <w:r>
              <w:rPr>
                <w:noProof/>
                <w:webHidden/>
              </w:rPr>
              <w:fldChar w:fldCharType="separate"/>
            </w:r>
            <w:r>
              <w:rPr>
                <w:noProof/>
                <w:webHidden/>
              </w:rPr>
              <w:t>19</w:t>
            </w:r>
            <w:r>
              <w:rPr>
                <w:noProof/>
                <w:webHidden/>
              </w:rPr>
              <w:fldChar w:fldCharType="end"/>
            </w:r>
          </w:hyperlink>
        </w:p>
        <w:p w14:paraId="4673A023" w14:textId="265A3211"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67" w:history="1">
            <w:r w:rsidRPr="0053162C">
              <w:rPr>
                <w:rStyle w:val="Hipervnculo"/>
                <w:noProof/>
              </w:rPr>
              <w:t>3.</w:t>
            </w:r>
            <w:r>
              <w:rPr>
                <w:rFonts w:asciiTheme="minorHAnsi" w:eastAsiaTheme="minorEastAsia" w:hAnsiTheme="minorHAnsi"/>
                <w:noProof/>
                <w:kern w:val="2"/>
                <w:sz w:val="24"/>
                <w:szCs w:val="24"/>
                <w:lang w:eastAsia="es-ES"/>
                <w14:ligatures w14:val="standardContextual"/>
              </w:rPr>
              <w:tab/>
            </w:r>
            <w:r w:rsidRPr="0053162C">
              <w:rPr>
                <w:rStyle w:val="Hipervnculo"/>
                <w:noProof/>
              </w:rPr>
              <w:t>CONSTRUCCION DEL MODELO HIDRAULICO</w:t>
            </w:r>
            <w:r>
              <w:rPr>
                <w:noProof/>
                <w:webHidden/>
              </w:rPr>
              <w:tab/>
            </w:r>
            <w:r>
              <w:rPr>
                <w:noProof/>
                <w:webHidden/>
              </w:rPr>
              <w:fldChar w:fldCharType="begin"/>
            </w:r>
            <w:r>
              <w:rPr>
                <w:noProof/>
                <w:webHidden/>
              </w:rPr>
              <w:instrText xml:space="preserve"> PAGEREF _Toc226130067 \h </w:instrText>
            </w:r>
            <w:r>
              <w:rPr>
                <w:noProof/>
                <w:webHidden/>
              </w:rPr>
            </w:r>
            <w:r>
              <w:rPr>
                <w:noProof/>
                <w:webHidden/>
              </w:rPr>
              <w:fldChar w:fldCharType="separate"/>
            </w:r>
            <w:r>
              <w:rPr>
                <w:noProof/>
                <w:webHidden/>
              </w:rPr>
              <w:t>21</w:t>
            </w:r>
            <w:r>
              <w:rPr>
                <w:noProof/>
                <w:webHidden/>
              </w:rPr>
              <w:fldChar w:fldCharType="end"/>
            </w:r>
          </w:hyperlink>
        </w:p>
        <w:p w14:paraId="5CD33F25" w14:textId="35B95259"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68" w:history="1">
            <w:r w:rsidRPr="0053162C">
              <w:rPr>
                <w:rStyle w:val="Hipervnculo"/>
                <w:noProof/>
              </w:rPr>
              <w:t>3.1.</w:t>
            </w:r>
            <w:r>
              <w:rPr>
                <w:rFonts w:asciiTheme="minorHAnsi" w:eastAsiaTheme="minorEastAsia" w:hAnsiTheme="minorHAnsi"/>
                <w:noProof/>
                <w:kern w:val="2"/>
                <w:sz w:val="24"/>
                <w:szCs w:val="24"/>
                <w:lang w:eastAsia="es-ES"/>
                <w14:ligatures w14:val="standardContextual"/>
              </w:rPr>
              <w:tab/>
            </w:r>
            <w:r w:rsidRPr="0053162C">
              <w:rPr>
                <w:rStyle w:val="Hipervnculo"/>
                <w:noProof/>
              </w:rPr>
              <w:t>Fundamentos de la modelización hidráulica en redes a presión</w:t>
            </w:r>
            <w:r>
              <w:rPr>
                <w:noProof/>
                <w:webHidden/>
              </w:rPr>
              <w:tab/>
            </w:r>
            <w:r>
              <w:rPr>
                <w:noProof/>
                <w:webHidden/>
              </w:rPr>
              <w:fldChar w:fldCharType="begin"/>
            </w:r>
            <w:r>
              <w:rPr>
                <w:noProof/>
                <w:webHidden/>
              </w:rPr>
              <w:instrText xml:space="preserve"> PAGEREF _Toc226130068 \h </w:instrText>
            </w:r>
            <w:r>
              <w:rPr>
                <w:noProof/>
                <w:webHidden/>
              </w:rPr>
            </w:r>
            <w:r>
              <w:rPr>
                <w:noProof/>
                <w:webHidden/>
              </w:rPr>
              <w:fldChar w:fldCharType="separate"/>
            </w:r>
            <w:r>
              <w:rPr>
                <w:noProof/>
                <w:webHidden/>
              </w:rPr>
              <w:t>21</w:t>
            </w:r>
            <w:r>
              <w:rPr>
                <w:noProof/>
                <w:webHidden/>
              </w:rPr>
              <w:fldChar w:fldCharType="end"/>
            </w:r>
          </w:hyperlink>
        </w:p>
        <w:p w14:paraId="2F2A65E1" w14:textId="03F344F9"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69" w:history="1">
            <w:r w:rsidRPr="0053162C">
              <w:rPr>
                <w:rStyle w:val="Hipervnculo"/>
                <w:noProof/>
              </w:rPr>
              <w:t>3.1.1</w:t>
            </w:r>
            <w:r>
              <w:rPr>
                <w:rFonts w:asciiTheme="minorHAnsi" w:eastAsiaTheme="minorEastAsia" w:hAnsiTheme="minorHAnsi"/>
                <w:noProof/>
                <w:kern w:val="2"/>
                <w:sz w:val="24"/>
                <w:szCs w:val="24"/>
                <w:lang w:eastAsia="es-ES"/>
                <w14:ligatures w14:val="standardContextual"/>
              </w:rPr>
              <w:tab/>
            </w:r>
            <w:r w:rsidRPr="0053162C">
              <w:rPr>
                <w:rStyle w:val="Hipervnculo"/>
                <w:noProof/>
              </w:rPr>
              <w:t>Ecuaciones funidamentales</w:t>
            </w:r>
            <w:r>
              <w:rPr>
                <w:noProof/>
                <w:webHidden/>
              </w:rPr>
              <w:tab/>
            </w:r>
            <w:r>
              <w:rPr>
                <w:noProof/>
                <w:webHidden/>
              </w:rPr>
              <w:fldChar w:fldCharType="begin"/>
            </w:r>
            <w:r>
              <w:rPr>
                <w:noProof/>
                <w:webHidden/>
              </w:rPr>
              <w:instrText xml:space="preserve"> PAGEREF _Toc226130069 \h </w:instrText>
            </w:r>
            <w:r>
              <w:rPr>
                <w:noProof/>
                <w:webHidden/>
              </w:rPr>
            </w:r>
            <w:r>
              <w:rPr>
                <w:noProof/>
                <w:webHidden/>
              </w:rPr>
              <w:fldChar w:fldCharType="separate"/>
            </w:r>
            <w:r>
              <w:rPr>
                <w:noProof/>
                <w:webHidden/>
              </w:rPr>
              <w:t>21</w:t>
            </w:r>
            <w:r>
              <w:rPr>
                <w:noProof/>
                <w:webHidden/>
              </w:rPr>
              <w:fldChar w:fldCharType="end"/>
            </w:r>
          </w:hyperlink>
        </w:p>
        <w:p w14:paraId="089330C0" w14:textId="5669EFDC"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0" w:history="1">
            <w:r w:rsidRPr="0053162C">
              <w:rPr>
                <w:rStyle w:val="Hipervnculo"/>
                <w:noProof/>
              </w:rPr>
              <w:t>3.1.2</w:t>
            </w:r>
            <w:r>
              <w:rPr>
                <w:rFonts w:asciiTheme="minorHAnsi" w:eastAsiaTheme="minorEastAsia" w:hAnsiTheme="minorHAnsi"/>
                <w:noProof/>
                <w:kern w:val="2"/>
                <w:sz w:val="24"/>
                <w:szCs w:val="24"/>
                <w:lang w:eastAsia="es-ES"/>
                <w14:ligatures w14:val="standardContextual"/>
              </w:rPr>
              <w:tab/>
            </w:r>
            <w:r w:rsidRPr="0053162C">
              <w:rPr>
                <w:rStyle w:val="Hipervnculo"/>
                <w:noProof/>
              </w:rPr>
              <w:t>Tipos de simulación</w:t>
            </w:r>
            <w:r>
              <w:rPr>
                <w:noProof/>
                <w:webHidden/>
              </w:rPr>
              <w:tab/>
            </w:r>
            <w:r>
              <w:rPr>
                <w:noProof/>
                <w:webHidden/>
              </w:rPr>
              <w:fldChar w:fldCharType="begin"/>
            </w:r>
            <w:r>
              <w:rPr>
                <w:noProof/>
                <w:webHidden/>
              </w:rPr>
              <w:instrText xml:space="preserve"> PAGEREF _Toc226130070 \h </w:instrText>
            </w:r>
            <w:r>
              <w:rPr>
                <w:noProof/>
                <w:webHidden/>
              </w:rPr>
            </w:r>
            <w:r>
              <w:rPr>
                <w:noProof/>
                <w:webHidden/>
              </w:rPr>
              <w:fldChar w:fldCharType="separate"/>
            </w:r>
            <w:r>
              <w:rPr>
                <w:noProof/>
                <w:webHidden/>
              </w:rPr>
              <w:t>21</w:t>
            </w:r>
            <w:r>
              <w:rPr>
                <w:noProof/>
                <w:webHidden/>
              </w:rPr>
              <w:fldChar w:fldCharType="end"/>
            </w:r>
          </w:hyperlink>
        </w:p>
        <w:p w14:paraId="11C1D838" w14:textId="28D90E7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71" w:history="1">
            <w:r w:rsidRPr="0053162C">
              <w:rPr>
                <w:rStyle w:val="Hipervnculo"/>
                <w:noProof/>
              </w:rPr>
              <w:t>3.2.</w:t>
            </w:r>
            <w:r>
              <w:rPr>
                <w:rFonts w:asciiTheme="minorHAnsi" w:eastAsiaTheme="minorEastAsia" w:hAnsiTheme="minorHAnsi"/>
                <w:noProof/>
                <w:kern w:val="2"/>
                <w:sz w:val="24"/>
                <w:szCs w:val="24"/>
                <w:lang w:eastAsia="es-ES"/>
                <w14:ligatures w14:val="standardContextual"/>
              </w:rPr>
              <w:tab/>
            </w:r>
            <w:r w:rsidRPr="0053162C">
              <w:rPr>
                <w:rStyle w:val="Hipervnculo"/>
                <w:noProof/>
              </w:rPr>
              <w:t>Software de modelización: EPANET y Giswater</w:t>
            </w:r>
            <w:r>
              <w:rPr>
                <w:noProof/>
                <w:webHidden/>
              </w:rPr>
              <w:tab/>
            </w:r>
            <w:r>
              <w:rPr>
                <w:noProof/>
                <w:webHidden/>
              </w:rPr>
              <w:fldChar w:fldCharType="begin"/>
            </w:r>
            <w:r>
              <w:rPr>
                <w:noProof/>
                <w:webHidden/>
              </w:rPr>
              <w:instrText xml:space="preserve"> PAGEREF _Toc226130071 \h </w:instrText>
            </w:r>
            <w:r>
              <w:rPr>
                <w:noProof/>
                <w:webHidden/>
              </w:rPr>
            </w:r>
            <w:r>
              <w:rPr>
                <w:noProof/>
                <w:webHidden/>
              </w:rPr>
              <w:fldChar w:fldCharType="separate"/>
            </w:r>
            <w:r>
              <w:rPr>
                <w:noProof/>
                <w:webHidden/>
              </w:rPr>
              <w:t>22</w:t>
            </w:r>
            <w:r>
              <w:rPr>
                <w:noProof/>
                <w:webHidden/>
              </w:rPr>
              <w:fldChar w:fldCharType="end"/>
            </w:r>
          </w:hyperlink>
        </w:p>
        <w:p w14:paraId="5490A519" w14:textId="5647A48D"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2" w:history="1">
            <w:r w:rsidRPr="0053162C">
              <w:rPr>
                <w:rStyle w:val="Hipervnculo"/>
                <w:noProof/>
              </w:rPr>
              <w:t>3.2.1</w:t>
            </w:r>
            <w:r>
              <w:rPr>
                <w:rFonts w:asciiTheme="minorHAnsi" w:eastAsiaTheme="minorEastAsia" w:hAnsiTheme="minorHAnsi"/>
                <w:noProof/>
                <w:kern w:val="2"/>
                <w:sz w:val="24"/>
                <w:szCs w:val="24"/>
                <w:lang w:eastAsia="es-ES"/>
                <w14:ligatures w14:val="standardContextual"/>
              </w:rPr>
              <w:tab/>
            </w:r>
            <w:r w:rsidRPr="0053162C">
              <w:rPr>
                <w:rStyle w:val="Hipervnculo"/>
                <w:noProof/>
              </w:rPr>
              <w:t>EPANET</w:t>
            </w:r>
            <w:r>
              <w:rPr>
                <w:noProof/>
                <w:webHidden/>
              </w:rPr>
              <w:tab/>
            </w:r>
            <w:r>
              <w:rPr>
                <w:noProof/>
                <w:webHidden/>
              </w:rPr>
              <w:fldChar w:fldCharType="begin"/>
            </w:r>
            <w:r>
              <w:rPr>
                <w:noProof/>
                <w:webHidden/>
              </w:rPr>
              <w:instrText xml:space="preserve"> PAGEREF _Toc226130072 \h </w:instrText>
            </w:r>
            <w:r>
              <w:rPr>
                <w:noProof/>
                <w:webHidden/>
              </w:rPr>
            </w:r>
            <w:r>
              <w:rPr>
                <w:noProof/>
                <w:webHidden/>
              </w:rPr>
              <w:fldChar w:fldCharType="separate"/>
            </w:r>
            <w:r>
              <w:rPr>
                <w:noProof/>
                <w:webHidden/>
              </w:rPr>
              <w:t>22</w:t>
            </w:r>
            <w:r>
              <w:rPr>
                <w:noProof/>
                <w:webHidden/>
              </w:rPr>
              <w:fldChar w:fldCharType="end"/>
            </w:r>
          </w:hyperlink>
        </w:p>
        <w:p w14:paraId="4C1A983B" w14:textId="016D19EF"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3" w:history="1">
            <w:r w:rsidRPr="0053162C">
              <w:rPr>
                <w:rStyle w:val="Hipervnculo"/>
                <w:noProof/>
              </w:rPr>
              <w:t>3.2.2</w:t>
            </w:r>
            <w:r>
              <w:rPr>
                <w:rFonts w:asciiTheme="minorHAnsi" w:eastAsiaTheme="minorEastAsia" w:hAnsiTheme="minorHAnsi"/>
                <w:noProof/>
                <w:kern w:val="2"/>
                <w:sz w:val="24"/>
                <w:szCs w:val="24"/>
                <w:lang w:eastAsia="es-ES"/>
                <w14:ligatures w14:val="standardContextual"/>
              </w:rPr>
              <w:tab/>
            </w:r>
            <w:r w:rsidRPr="0053162C">
              <w:rPr>
                <w:rStyle w:val="Hipervnculo"/>
                <w:noProof/>
              </w:rPr>
              <w:t>Giswater</w:t>
            </w:r>
            <w:r>
              <w:rPr>
                <w:noProof/>
                <w:webHidden/>
              </w:rPr>
              <w:tab/>
            </w:r>
            <w:r>
              <w:rPr>
                <w:noProof/>
                <w:webHidden/>
              </w:rPr>
              <w:fldChar w:fldCharType="begin"/>
            </w:r>
            <w:r>
              <w:rPr>
                <w:noProof/>
                <w:webHidden/>
              </w:rPr>
              <w:instrText xml:space="preserve"> PAGEREF _Toc226130073 \h </w:instrText>
            </w:r>
            <w:r>
              <w:rPr>
                <w:noProof/>
                <w:webHidden/>
              </w:rPr>
            </w:r>
            <w:r>
              <w:rPr>
                <w:noProof/>
                <w:webHidden/>
              </w:rPr>
              <w:fldChar w:fldCharType="separate"/>
            </w:r>
            <w:r>
              <w:rPr>
                <w:noProof/>
                <w:webHidden/>
              </w:rPr>
              <w:t>22</w:t>
            </w:r>
            <w:r>
              <w:rPr>
                <w:noProof/>
                <w:webHidden/>
              </w:rPr>
              <w:fldChar w:fldCharType="end"/>
            </w:r>
          </w:hyperlink>
        </w:p>
        <w:p w14:paraId="334EFBB5" w14:textId="01CCA0DF"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4" w:history="1">
            <w:r w:rsidRPr="0053162C">
              <w:rPr>
                <w:rStyle w:val="Hipervnculo"/>
                <w:noProof/>
              </w:rPr>
              <w:t>3.2.3</w:t>
            </w:r>
            <w:r>
              <w:rPr>
                <w:rFonts w:asciiTheme="minorHAnsi" w:eastAsiaTheme="minorEastAsia" w:hAnsiTheme="minorHAnsi"/>
                <w:noProof/>
                <w:kern w:val="2"/>
                <w:sz w:val="24"/>
                <w:szCs w:val="24"/>
                <w:lang w:eastAsia="es-ES"/>
                <w14:ligatures w14:val="standardContextual"/>
              </w:rPr>
              <w:tab/>
            </w:r>
            <w:r w:rsidRPr="0053162C">
              <w:rPr>
                <w:rStyle w:val="Hipervnculo"/>
                <w:noProof/>
              </w:rPr>
              <w:t>Interoperabilidad</w:t>
            </w:r>
            <w:r>
              <w:rPr>
                <w:noProof/>
                <w:webHidden/>
              </w:rPr>
              <w:tab/>
            </w:r>
            <w:r>
              <w:rPr>
                <w:noProof/>
                <w:webHidden/>
              </w:rPr>
              <w:fldChar w:fldCharType="begin"/>
            </w:r>
            <w:r>
              <w:rPr>
                <w:noProof/>
                <w:webHidden/>
              </w:rPr>
              <w:instrText xml:space="preserve"> PAGEREF _Toc226130074 \h </w:instrText>
            </w:r>
            <w:r>
              <w:rPr>
                <w:noProof/>
                <w:webHidden/>
              </w:rPr>
            </w:r>
            <w:r>
              <w:rPr>
                <w:noProof/>
                <w:webHidden/>
              </w:rPr>
              <w:fldChar w:fldCharType="separate"/>
            </w:r>
            <w:r>
              <w:rPr>
                <w:noProof/>
                <w:webHidden/>
              </w:rPr>
              <w:t>22</w:t>
            </w:r>
            <w:r>
              <w:rPr>
                <w:noProof/>
                <w:webHidden/>
              </w:rPr>
              <w:fldChar w:fldCharType="end"/>
            </w:r>
          </w:hyperlink>
        </w:p>
        <w:p w14:paraId="781B1449" w14:textId="3029670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75" w:history="1">
            <w:r w:rsidRPr="0053162C">
              <w:rPr>
                <w:rStyle w:val="Hipervnculo"/>
                <w:noProof/>
              </w:rPr>
              <w:t>3.3.</w:t>
            </w:r>
            <w:r>
              <w:rPr>
                <w:rFonts w:asciiTheme="minorHAnsi" w:eastAsiaTheme="minorEastAsia" w:hAnsiTheme="minorHAnsi"/>
                <w:noProof/>
                <w:kern w:val="2"/>
                <w:sz w:val="24"/>
                <w:szCs w:val="24"/>
                <w:lang w:eastAsia="es-ES"/>
                <w14:ligatures w14:val="standardContextual"/>
              </w:rPr>
              <w:tab/>
            </w:r>
            <w:r w:rsidRPr="0053162C">
              <w:rPr>
                <w:rStyle w:val="Hipervnculo"/>
                <w:noProof/>
              </w:rPr>
              <w:t>Importación y verificación de la topología</w:t>
            </w:r>
            <w:r>
              <w:rPr>
                <w:noProof/>
                <w:webHidden/>
              </w:rPr>
              <w:tab/>
            </w:r>
            <w:r>
              <w:rPr>
                <w:noProof/>
                <w:webHidden/>
              </w:rPr>
              <w:fldChar w:fldCharType="begin"/>
            </w:r>
            <w:r>
              <w:rPr>
                <w:noProof/>
                <w:webHidden/>
              </w:rPr>
              <w:instrText xml:space="preserve"> PAGEREF _Toc226130075 \h </w:instrText>
            </w:r>
            <w:r>
              <w:rPr>
                <w:noProof/>
                <w:webHidden/>
              </w:rPr>
            </w:r>
            <w:r>
              <w:rPr>
                <w:noProof/>
                <w:webHidden/>
              </w:rPr>
              <w:fldChar w:fldCharType="separate"/>
            </w:r>
            <w:r>
              <w:rPr>
                <w:noProof/>
                <w:webHidden/>
              </w:rPr>
              <w:t>23</w:t>
            </w:r>
            <w:r>
              <w:rPr>
                <w:noProof/>
                <w:webHidden/>
              </w:rPr>
              <w:fldChar w:fldCharType="end"/>
            </w:r>
          </w:hyperlink>
        </w:p>
        <w:p w14:paraId="41E623F0" w14:textId="6586B732"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6" w:history="1">
            <w:r w:rsidRPr="0053162C">
              <w:rPr>
                <w:rStyle w:val="Hipervnculo"/>
                <w:noProof/>
              </w:rPr>
              <w:t>3.3.1</w:t>
            </w:r>
            <w:r>
              <w:rPr>
                <w:rFonts w:asciiTheme="minorHAnsi" w:eastAsiaTheme="minorEastAsia" w:hAnsiTheme="minorHAnsi"/>
                <w:noProof/>
                <w:kern w:val="2"/>
                <w:sz w:val="24"/>
                <w:szCs w:val="24"/>
                <w:lang w:eastAsia="es-ES"/>
                <w14:ligatures w14:val="standardContextual"/>
              </w:rPr>
              <w:tab/>
            </w:r>
            <w:r w:rsidRPr="0053162C">
              <w:rPr>
                <w:rStyle w:val="Hipervnculo"/>
                <w:noProof/>
              </w:rPr>
              <w:t>Verificación de la coherencia topológica</w:t>
            </w:r>
            <w:r>
              <w:rPr>
                <w:noProof/>
                <w:webHidden/>
              </w:rPr>
              <w:tab/>
            </w:r>
            <w:r>
              <w:rPr>
                <w:noProof/>
                <w:webHidden/>
              </w:rPr>
              <w:fldChar w:fldCharType="begin"/>
            </w:r>
            <w:r>
              <w:rPr>
                <w:noProof/>
                <w:webHidden/>
              </w:rPr>
              <w:instrText xml:space="preserve"> PAGEREF _Toc226130076 \h </w:instrText>
            </w:r>
            <w:r>
              <w:rPr>
                <w:noProof/>
                <w:webHidden/>
              </w:rPr>
            </w:r>
            <w:r>
              <w:rPr>
                <w:noProof/>
                <w:webHidden/>
              </w:rPr>
              <w:fldChar w:fldCharType="separate"/>
            </w:r>
            <w:r>
              <w:rPr>
                <w:noProof/>
                <w:webHidden/>
              </w:rPr>
              <w:t>23</w:t>
            </w:r>
            <w:r>
              <w:rPr>
                <w:noProof/>
                <w:webHidden/>
              </w:rPr>
              <w:fldChar w:fldCharType="end"/>
            </w:r>
          </w:hyperlink>
        </w:p>
        <w:p w14:paraId="34FD8BEC" w14:textId="2C0E1747"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7" w:history="1">
            <w:r w:rsidRPr="0053162C">
              <w:rPr>
                <w:rStyle w:val="Hipervnculo"/>
                <w:noProof/>
              </w:rPr>
              <w:t>3.3.2</w:t>
            </w:r>
            <w:r>
              <w:rPr>
                <w:rFonts w:asciiTheme="minorHAnsi" w:eastAsiaTheme="minorEastAsia" w:hAnsiTheme="minorHAnsi"/>
                <w:noProof/>
                <w:kern w:val="2"/>
                <w:sz w:val="24"/>
                <w:szCs w:val="24"/>
                <w:lang w:eastAsia="es-ES"/>
                <w14:ligatures w14:val="standardContextual"/>
              </w:rPr>
              <w:tab/>
            </w:r>
            <w:r w:rsidRPr="0053162C">
              <w:rPr>
                <w:rStyle w:val="Hipervnculo"/>
                <w:noProof/>
              </w:rPr>
              <w:t>Hipótesis adoptadas y simplificaciones</w:t>
            </w:r>
            <w:r>
              <w:rPr>
                <w:noProof/>
                <w:webHidden/>
              </w:rPr>
              <w:tab/>
            </w:r>
            <w:r>
              <w:rPr>
                <w:noProof/>
                <w:webHidden/>
              </w:rPr>
              <w:fldChar w:fldCharType="begin"/>
            </w:r>
            <w:r>
              <w:rPr>
                <w:noProof/>
                <w:webHidden/>
              </w:rPr>
              <w:instrText xml:space="preserve"> PAGEREF _Toc226130077 \h </w:instrText>
            </w:r>
            <w:r>
              <w:rPr>
                <w:noProof/>
                <w:webHidden/>
              </w:rPr>
            </w:r>
            <w:r>
              <w:rPr>
                <w:noProof/>
                <w:webHidden/>
              </w:rPr>
              <w:fldChar w:fldCharType="separate"/>
            </w:r>
            <w:r>
              <w:rPr>
                <w:noProof/>
                <w:webHidden/>
              </w:rPr>
              <w:t>24</w:t>
            </w:r>
            <w:r>
              <w:rPr>
                <w:noProof/>
                <w:webHidden/>
              </w:rPr>
              <w:fldChar w:fldCharType="end"/>
            </w:r>
          </w:hyperlink>
        </w:p>
        <w:p w14:paraId="7DEDBF7D" w14:textId="13ABAE8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78" w:history="1">
            <w:r w:rsidRPr="0053162C">
              <w:rPr>
                <w:rStyle w:val="Hipervnculo"/>
                <w:noProof/>
              </w:rPr>
              <w:t>3.4.</w:t>
            </w:r>
            <w:r>
              <w:rPr>
                <w:rFonts w:asciiTheme="minorHAnsi" w:eastAsiaTheme="minorEastAsia" w:hAnsiTheme="minorHAnsi"/>
                <w:noProof/>
                <w:kern w:val="2"/>
                <w:sz w:val="24"/>
                <w:szCs w:val="24"/>
                <w:lang w:eastAsia="es-ES"/>
                <w14:ligatures w14:val="standardContextual"/>
              </w:rPr>
              <w:tab/>
            </w:r>
            <w:r w:rsidRPr="0053162C">
              <w:rPr>
                <w:rStyle w:val="Hipervnculo"/>
                <w:noProof/>
              </w:rPr>
              <w:t>Caracterización hidráulica de las conducciones</w:t>
            </w:r>
            <w:r>
              <w:rPr>
                <w:noProof/>
                <w:webHidden/>
              </w:rPr>
              <w:tab/>
            </w:r>
            <w:r>
              <w:rPr>
                <w:noProof/>
                <w:webHidden/>
              </w:rPr>
              <w:fldChar w:fldCharType="begin"/>
            </w:r>
            <w:r>
              <w:rPr>
                <w:noProof/>
                <w:webHidden/>
              </w:rPr>
              <w:instrText xml:space="preserve"> PAGEREF _Toc226130078 \h </w:instrText>
            </w:r>
            <w:r>
              <w:rPr>
                <w:noProof/>
                <w:webHidden/>
              </w:rPr>
            </w:r>
            <w:r>
              <w:rPr>
                <w:noProof/>
                <w:webHidden/>
              </w:rPr>
              <w:fldChar w:fldCharType="separate"/>
            </w:r>
            <w:r>
              <w:rPr>
                <w:noProof/>
                <w:webHidden/>
              </w:rPr>
              <w:t>24</w:t>
            </w:r>
            <w:r>
              <w:rPr>
                <w:noProof/>
                <w:webHidden/>
              </w:rPr>
              <w:fldChar w:fldCharType="end"/>
            </w:r>
          </w:hyperlink>
        </w:p>
        <w:p w14:paraId="24D807B0" w14:textId="61E857B8"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79" w:history="1">
            <w:r w:rsidRPr="0053162C">
              <w:rPr>
                <w:rStyle w:val="Hipervnculo"/>
                <w:noProof/>
              </w:rPr>
              <w:t>3.4.1</w:t>
            </w:r>
            <w:r>
              <w:rPr>
                <w:rFonts w:asciiTheme="minorHAnsi" w:eastAsiaTheme="minorEastAsia" w:hAnsiTheme="minorHAnsi"/>
                <w:noProof/>
                <w:kern w:val="2"/>
                <w:sz w:val="24"/>
                <w:szCs w:val="24"/>
                <w:lang w:eastAsia="es-ES"/>
                <w14:ligatures w14:val="standardContextual"/>
              </w:rPr>
              <w:tab/>
            </w:r>
            <w:r w:rsidRPr="0053162C">
              <w:rPr>
                <w:rStyle w:val="Hipervnculo"/>
                <w:noProof/>
              </w:rPr>
              <w:t>Fórmula de cálculo de pérdidas de carga</w:t>
            </w:r>
            <w:r>
              <w:rPr>
                <w:noProof/>
                <w:webHidden/>
              </w:rPr>
              <w:tab/>
            </w:r>
            <w:r>
              <w:rPr>
                <w:noProof/>
                <w:webHidden/>
              </w:rPr>
              <w:fldChar w:fldCharType="begin"/>
            </w:r>
            <w:r>
              <w:rPr>
                <w:noProof/>
                <w:webHidden/>
              </w:rPr>
              <w:instrText xml:space="preserve"> PAGEREF _Toc226130079 \h </w:instrText>
            </w:r>
            <w:r>
              <w:rPr>
                <w:noProof/>
                <w:webHidden/>
              </w:rPr>
            </w:r>
            <w:r>
              <w:rPr>
                <w:noProof/>
                <w:webHidden/>
              </w:rPr>
              <w:fldChar w:fldCharType="separate"/>
            </w:r>
            <w:r>
              <w:rPr>
                <w:noProof/>
                <w:webHidden/>
              </w:rPr>
              <w:t>24</w:t>
            </w:r>
            <w:r>
              <w:rPr>
                <w:noProof/>
                <w:webHidden/>
              </w:rPr>
              <w:fldChar w:fldCharType="end"/>
            </w:r>
          </w:hyperlink>
        </w:p>
        <w:p w14:paraId="0EABA65C" w14:textId="4EDDD8B0"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80" w:history="1">
            <w:r w:rsidRPr="0053162C">
              <w:rPr>
                <w:rStyle w:val="Hipervnculo"/>
                <w:noProof/>
              </w:rPr>
              <w:t>3.4.2</w:t>
            </w:r>
            <w:r>
              <w:rPr>
                <w:rFonts w:asciiTheme="minorHAnsi" w:eastAsiaTheme="minorEastAsia" w:hAnsiTheme="minorHAnsi"/>
                <w:noProof/>
                <w:kern w:val="2"/>
                <w:sz w:val="24"/>
                <w:szCs w:val="24"/>
                <w:lang w:eastAsia="es-ES"/>
                <w14:ligatures w14:val="standardContextual"/>
              </w:rPr>
              <w:tab/>
            </w:r>
            <w:r w:rsidRPr="0053162C">
              <w:rPr>
                <w:rStyle w:val="Hipervnculo"/>
                <w:noProof/>
              </w:rPr>
              <w:t>Coeficientes de Hazen-Williams adoptados</w:t>
            </w:r>
            <w:r>
              <w:rPr>
                <w:noProof/>
                <w:webHidden/>
              </w:rPr>
              <w:tab/>
            </w:r>
            <w:r>
              <w:rPr>
                <w:noProof/>
                <w:webHidden/>
              </w:rPr>
              <w:fldChar w:fldCharType="begin"/>
            </w:r>
            <w:r>
              <w:rPr>
                <w:noProof/>
                <w:webHidden/>
              </w:rPr>
              <w:instrText xml:space="preserve"> PAGEREF _Toc226130080 \h </w:instrText>
            </w:r>
            <w:r>
              <w:rPr>
                <w:noProof/>
                <w:webHidden/>
              </w:rPr>
            </w:r>
            <w:r>
              <w:rPr>
                <w:noProof/>
                <w:webHidden/>
              </w:rPr>
              <w:fldChar w:fldCharType="separate"/>
            </w:r>
            <w:r>
              <w:rPr>
                <w:noProof/>
                <w:webHidden/>
              </w:rPr>
              <w:t>24</w:t>
            </w:r>
            <w:r>
              <w:rPr>
                <w:noProof/>
                <w:webHidden/>
              </w:rPr>
              <w:fldChar w:fldCharType="end"/>
            </w:r>
          </w:hyperlink>
        </w:p>
        <w:p w14:paraId="6A19CC78" w14:textId="26B23A89"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81" w:history="1">
            <w:r w:rsidRPr="0053162C">
              <w:rPr>
                <w:rStyle w:val="Hipervnculo"/>
                <w:noProof/>
              </w:rPr>
              <w:t>3.4.3</w:t>
            </w:r>
            <w:r>
              <w:rPr>
                <w:rFonts w:asciiTheme="minorHAnsi" w:eastAsiaTheme="minorEastAsia" w:hAnsiTheme="minorHAnsi"/>
                <w:noProof/>
                <w:kern w:val="2"/>
                <w:sz w:val="24"/>
                <w:szCs w:val="24"/>
                <w:lang w:eastAsia="es-ES"/>
                <w14:ligatures w14:val="standardContextual"/>
              </w:rPr>
              <w:tab/>
            </w:r>
            <w:r w:rsidRPr="0053162C">
              <w:rPr>
                <w:rStyle w:val="Hipervnculo"/>
                <w:noProof/>
              </w:rPr>
              <w:t>Simplificaciones de la red</w:t>
            </w:r>
            <w:r>
              <w:rPr>
                <w:noProof/>
                <w:webHidden/>
              </w:rPr>
              <w:tab/>
            </w:r>
            <w:r>
              <w:rPr>
                <w:noProof/>
                <w:webHidden/>
              </w:rPr>
              <w:fldChar w:fldCharType="begin"/>
            </w:r>
            <w:r>
              <w:rPr>
                <w:noProof/>
                <w:webHidden/>
              </w:rPr>
              <w:instrText xml:space="preserve"> PAGEREF _Toc226130081 \h </w:instrText>
            </w:r>
            <w:r>
              <w:rPr>
                <w:noProof/>
                <w:webHidden/>
              </w:rPr>
            </w:r>
            <w:r>
              <w:rPr>
                <w:noProof/>
                <w:webHidden/>
              </w:rPr>
              <w:fldChar w:fldCharType="separate"/>
            </w:r>
            <w:r>
              <w:rPr>
                <w:noProof/>
                <w:webHidden/>
              </w:rPr>
              <w:t>25</w:t>
            </w:r>
            <w:r>
              <w:rPr>
                <w:noProof/>
                <w:webHidden/>
              </w:rPr>
              <w:fldChar w:fldCharType="end"/>
            </w:r>
          </w:hyperlink>
        </w:p>
        <w:p w14:paraId="7AC60882" w14:textId="270FFD7C"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82" w:history="1">
            <w:r w:rsidRPr="0053162C">
              <w:rPr>
                <w:rStyle w:val="Hipervnculo"/>
                <w:noProof/>
              </w:rPr>
              <w:t>3.4.4</w:t>
            </w:r>
            <w:r>
              <w:rPr>
                <w:rFonts w:asciiTheme="minorHAnsi" w:eastAsiaTheme="minorEastAsia" w:hAnsiTheme="minorHAnsi"/>
                <w:noProof/>
                <w:kern w:val="2"/>
                <w:sz w:val="24"/>
                <w:szCs w:val="24"/>
                <w:lang w:eastAsia="es-ES"/>
                <w14:ligatures w14:val="standardContextual"/>
              </w:rPr>
              <w:tab/>
            </w:r>
            <w:r w:rsidRPr="0053162C">
              <w:rPr>
                <w:rStyle w:val="Hipervnculo"/>
                <w:noProof/>
              </w:rPr>
              <w:t>Hipótesis sobre tramos sin datos</w:t>
            </w:r>
            <w:r>
              <w:rPr>
                <w:noProof/>
                <w:webHidden/>
              </w:rPr>
              <w:tab/>
            </w:r>
            <w:r>
              <w:rPr>
                <w:noProof/>
                <w:webHidden/>
              </w:rPr>
              <w:fldChar w:fldCharType="begin"/>
            </w:r>
            <w:r>
              <w:rPr>
                <w:noProof/>
                <w:webHidden/>
              </w:rPr>
              <w:instrText xml:space="preserve"> PAGEREF _Toc226130082 \h </w:instrText>
            </w:r>
            <w:r>
              <w:rPr>
                <w:noProof/>
                <w:webHidden/>
              </w:rPr>
            </w:r>
            <w:r>
              <w:rPr>
                <w:noProof/>
                <w:webHidden/>
              </w:rPr>
              <w:fldChar w:fldCharType="separate"/>
            </w:r>
            <w:r>
              <w:rPr>
                <w:noProof/>
                <w:webHidden/>
              </w:rPr>
              <w:t>25</w:t>
            </w:r>
            <w:r>
              <w:rPr>
                <w:noProof/>
                <w:webHidden/>
              </w:rPr>
              <w:fldChar w:fldCharType="end"/>
            </w:r>
          </w:hyperlink>
        </w:p>
        <w:p w14:paraId="1A41592B" w14:textId="58F7572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3" w:history="1">
            <w:r w:rsidRPr="0053162C">
              <w:rPr>
                <w:rStyle w:val="Hipervnculo"/>
                <w:noProof/>
              </w:rPr>
              <w:t>3.5.</w:t>
            </w:r>
            <w:r>
              <w:rPr>
                <w:rFonts w:asciiTheme="minorHAnsi" w:eastAsiaTheme="minorEastAsia" w:hAnsiTheme="minorHAnsi"/>
                <w:noProof/>
                <w:kern w:val="2"/>
                <w:sz w:val="24"/>
                <w:szCs w:val="24"/>
                <w:lang w:eastAsia="es-ES"/>
                <w14:ligatures w14:val="standardContextual"/>
              </w:rPr>
              <w:tab/>
            </w:r>
            <w:r w:rsidRPr="0053162C">
              <w:rPr>
                <w:rStyle w:val="Hipervnculo"/>
                <w:noProof/>
              </w:rPr>
              <w:t>Asignación de demandas</w:t>
            </w:r>
            <w:r>
              <w:rPr>
                <w:noProof/>
                <w:webHidden/>
              </w:rPr>
              <w:tab/>
            </w:r>
            <w:r>
              <w:rPr>
                <w:noProof/>
                <w:webHidden/>
              </w:rPr>
              <w:fldChar w:fldCharType="begin"/>
            </w:r>
            <w:r>
              <w:rPr>
                <w:noProof/>
                <w:webHidden/>
              </w:rPr>
              <w:instrText xml:space="preserve"> PAGEREF _Toc226130083 \h </w:instrText>
            </w:r>
            <w:r>
              <w:rPr>
                <w:noProof/>
                <w:webHidden/>
              </w:rPr>
            </w:r>
            <w:r>
              <w:rPr>
                <w:noProof/>
                <w:webHidden/>
              </w:rPr>
              <w:fldChar w:fldCharType="separate"/>
            </w:r>
            <w:r>
              <w:rPr>
                <w:noProof/>
                <w:webHidden/>
              </w:rPr>
              <w:t>25</w:t>
            </w:r>
            <w:r>
              <w:rPr>
                <w:noProof/>
                <w:webHidden/>
              </w:rPr>
              <w:fldChar w:fldCharType="end"/>
            </w:r>
          </w:hyperlink>
        </w:p>
        <w:p w14:paraId="58067680" w14:textId="1EB92F6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4" w:history="1">
            <w:r w:rsidRPr="0053162C">
              <w:rPr>
                <w:rStyle w:val="Hipervnculo"/>
                <w:noProof/>
              </w:rPr>
              <w:t>3.6.</w:t>
            </w:r>
            <w:r>
              <w:rPr>
                <w:rFonts w:asciiTheme="minorHAnsi" w:eastAsiaTheme="minorEastAsia" w:hAnsiTheme="minorHAnsi"/>
                <w:noProof/>
                <w:kern w:val="2"/>
                <w:sz w:val="24"/>
                <w:szCs w:val="24"/>
                <w:lang w:eastAsia="es-ES"/>
                <w14:ligatures w14:val="standardContextual"/>
              </w:rPr>
              <w:tab/>
            </w:r>
            <w:r w:rsidRPr="0053162C">
              <w:rPr>
                <w:rStyle w:val="Hipervnculo"/>
                <w:noProof/>
              </w:rPr>
              <w:t>Curvas de modulación de la demanda</w:t>
            </w:r>
            <w:r>
              <w:rPr>
                <w:noProof/>
                <w:webHidden/>
              </w:rPr>
              <w:tab/>
            </w:r>
            <w:r>
              <w:rPr>
                <w:noProof/>
                <w:webHidden/>
              </w:rPr>
              <w:fldChar w:fldCharType="begin"/>
            </w:r>
            <w:r>
              <w:rPr>
                <w:noProof/>
                <w:webHidden/>
              </w:rPr>
              <w:instrText xml:space="preserve"> PAGEREF _Toc226130084 \h </w:instrText>
            </w:r>
            <w:r>
              <w:rPr>
                <w:noProof/>
                <w:webHidden/>
              </w:rPr>
            </w:r>
            <w:r>
              <w:rPr>
                <w:noProof/>
                <w:webHidden/>
              </w:rPr>
              <w:fldChar w:fldCharType="separate"/>
            </w:r>
            <w:r>
              <w:rPr>
                <w:noProof/>
                <w:webHidden/>
              </w:rPr>
              <w:t>26</w:t>
            </w:r>
            <w:r>
              <w:rPr>
                <w:noProof/>
                <w:webHidden/>
              </w:rPr>
              <w:fldChar w:fldCharType="end"/>
            </w:r>
          </w:hyperlink>
        </w:p>
        <w:p w14:paraId="0AFCE8F7" w14:textId="29DD2FA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5" w:history="1">
            <w:r w:rsidRPr="0053162C">
              <w:rPr>
                <w:rStyle w:val="Hipervnculo"/>
                <w:noProof/>
              </w:rPr>
              <w:t>3.7.</w:t>
            </w:r>
            <w:r>
              <w:rPr>
                <w:rFonts w:asciiTheme="minorHAnsi" w:eastAsiaTheme="minorEastAsia" w:hAnsiTheme="minorHAnsi"/>
                <w:noProof/>
                <w:kern w:val="2"/>
                <w:sz w:val="24"/>
                <w:szCs w:val="24"/>
                <w:lang w:eastAsia="es-ES"/>
                <w14:ligatures w14:val="standardContextual"/>
              </w:rPr>
              <w:tab/>
            </w:r>
            <w:r w:rsidRPr="0053162C">
              <w:rPr>
                <w:rStyle w:val="Hipervnculo"/>
                <w:noProof/>
              </w:rPr>
              <w:t>Síntesis de hipótesis de modelización</w:t>
            </w:r>
            <w:r>
              <w:rPr>
                <w:noProof/>
                <w:webHidden/>
              </w:rPr>
              <w:tab/>
            </w:r>
            <w:r>
              <w:rPr>
                <w:noProof/>
                <w:webHidden/>
              </w:rPr>
              <w:fldChar w:fldCharType="begin"/>
            </w:r>
            <w:r>
              <w:rPr>
                <w:noProof/>
                <w:webHidden/>
              </w:rPr>
              <w:instrText xml:space="preserve"> PAGEREF _Toc226130085 \h </w:instrText>
            </w:r>
            <w:r>
              <w:rPr>
                <w:noProof/>
                <w:webHidden/>
              </w:rPr>
            </w:r>
            <w:r>
              <w:rPr>
                <w:noProof/>
                <w:webHidden/>
              </w:rPr>
              <w:fldChar w:fldCharType="separate"/>
            </w:r>
            <w:r>
              <w:rPr>
                <w:noProof/>
                <w:webHidden/>
              </w:rPr>
              <w:t>28</w:t>
            </w:r>
            <w:r>
              <w:rPr>
                <w:noProof/>
                <w:webHidden/>
              </w:rPr>
              <w:fldChar w:fldCharType="end"/>
            </w:r>
          </w:hyperlink>
        </w:p>
        <w:p w14:paraId="238204C1" w14:textId="62C1D8A2"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6" w:history="1">
            <w:r w:rsidRPr="0053162C">
              <w:rPr>
                <w:rStyle w:val="Hipervnculo"/>
                <w:noProof/>
              </w:rPr>
              <w:t>3.8.</w:t>
            </w:r>
            <w:r>
              <w:rPr>
                <w:rFonts w:asciiTheme="minorHAnsi" w:eastAsiaTheme="minorEastAsia" w:hAnsiTheme="minorHAnsi"/>
                <w:noProof/>
                <w:kern w:val="2"/>
                <w:sz w:val="24"/>
                <w:szCs w:val="24"/>
                <w:lang w:eastAsia="es-ES"/>
                <w14:ligatures w14:val="standardContextual"/>
              </w:rPr>
              <w:tab/>
            </w:r>
            <w:r w:rsidRPr="0053162C">
              <w:rPr>
                <w:rStyle w:val="Hipervnculo"/>
                <w:noProof/>
              </w:rPr>
              <w:t>Modelización de los puntos de entrada al sistema</w:t>
            </w:r>
            <w:r>
              <w:rPr>
                <w:noProof/>
                <w:webHidden/>
              </w:rPr>
              <w:tab/>
            </w:r>
            <w:r>
              <w:rPr>
                <w:noProof/>
                <w:webHidden/>
              </w:rPr>
              <w:fldChar w:fldCharType="begin"/>
            </w:r>
            <w:r>
              <w:rPr>
                <w:noProof/>
                <w:webHidden/>
              </w:rPr>
              <w:instrText xml:space="preserve"> PAGEREF _Toc226130086 \h </w:instrText>
            </w:r>
            <w:r>
              <w:rPr>
                <w:noProof/>
                <w:webHidden/>
              </w:rPr>
            </w:r>
            <w:r>
              <w:rPr>
                <w:noProof/>
                <w:webHidden/>
              </w:rPr>
              <w:fldChar w:fldCharType="separate"/>
            </w:r>
            <w:r>
              <w:rPr>
                <w:noProof/>
                <w:webHidden/>
              </w:rPr>
              <w:t>30</w:t>
            </w:r>
            <w:r>
              <w:rPr>
                <w:noProof/>
                <w:webHidden/>
              </w:rPr>
              <w:fldChar w:fldCharType="end"/>
            </w:r>
          </w:hyperlink>
        </w:p>
        <w:p w14:paraId="4DFD1C5B" w14:textId="4B9832B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7" w:history="1">
            <w:r w:rsidRPr="0053162C">
              <w:rPr>
                <w:rStyle w:val="Hipervnculo"/>
                <w:noProof/>
              </w:rPr>
              <w:t>3.9.</w:t>
            </w:r>
            <w:r>
              <w:rPr>
                <w:rFonts w:asciiTheme="minorHAnsi" w:eastAsiaTheme="minorEastAsia" w:hAnsiTheme="minorHAnsi"/>
                <w:noProof/>
                <w:kern w:val="2"/>
                <w:sz w:val="24"/>
                <w:szCs w:val="24"/>
                <w:lang w:eastAsia="es-ES"/>
                <w14:ligatures w14:val="standardContextual"/>
              </w:rPr>
              <w:tab/>
            </w:r>
            <w:r w:rsidRPr="0053162C">
              <w:rPr>
                <w:rStyle w:val="Hipervnculo"/>
                <w:noProof/>
              </w:rPr>
              <w:t>Hipótesis adoptada para la modelización de entradas</w:t>
            </w:r>
            <w:r>
              <w:rPr>
                <w:noProof/>
                <w:webHidden/>
              </w:rPr>
              <w:tab/>
            </w:r>
            <w:r>
              <w:rPr>
                <w:noProof/>
                <w:webHidden/>
              </w:rPr>
              <w:fldChar w:fldCharType="begin"/>
            </w:r>
            <w:r>
              <w:rPr>
                <w:noProof/>
                <w:webHidden/>
              </w:rPr>
              <w:instrText xml:space="preserve"> PAGEREF _Toc226130087 \h </w:instrText>
            </w:r>
            <w:r>
              <w:rPr>
                <w:noProof/>
                <w:webHidden/>
              </w:rPr>
            </w:r>
            <w:r>
              <w:rPr>
                <w:noProof/>
                <w:webHidden/>
              </w:rPr>
              <w:fldChar w:fldCharType="separate"/>
            </w:r>
            <w:r>
              <w:rPr>
                <w:noProof/>
                <w:webHidden/>
              </w:rPr>
              <w:t>30</w:t>
            </w:r>
            <w:r>
              <w:rPr>
                <w:noProof/>
                <w:webHidden/>
              </w:rPr>
              <w:fldChar w:fldCharType="end"/>
            </w:r>
          </w:hyperlink>
        </w:p>
        <w:p w14:paraId="0235AA66" w14:textId="24DC4CE2"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88" w:history="1">
            <w:r w:rsidRPr="0053162C">
              <w:rPr>
                <w:rStyle w:val="Hipervnculo"/>
                <w:noProof/>
              </w:rPr>
              <w:t>4.</w:t>
            </w:r>
            <w:r>
              <w:rPr>
                <w:rFonts w:asciiTheme="minorHAnsi" w:eastAsiaTheme="minorEastAsia" w:hAnsiTheme="minorHAnsi"/>
                <w:noProof/>
                <w:kern w:val="2"/>
                <w:sz w:val="24"/>
                <w:szCs w:val="24"/>
                <w:lang w:eastAsia="es-ES"/>
                <w14:ligatures w14:val="standardContextual"/>
              </w:rPr>
              <w:tab/>
            </w:r>
            <w:r w:rsidRPr="0053162C">
              <w:rPr>
                <w:rStyle w:val="Hipervnculo"/>
                <w:noProof/>
              </w:rPr>
              <w:t>CALIBRACION DEL MODELO</w:t>
            </w:r>
            <w:r>
              <w:rPr>
                <w:noProof/>
                <w:webHidden/>
              </w:rPr>
              <w:tab/>
            </w:r>
            <w:r>
              <w:rPr>
                <w:noProof/>
                <w:webHidden/>
              </w:rPr>
              <w:fldChar w:fldCharType="begin"/>
            </w:r>
            <w:r>
              <w:rPr>
                <w:noProof/>
                <w:webHidden/>
              </w:rPr>
              <w:instrText xml:space="preserve"> PAGEREF _Toc226130088 \h </w:instrText>
            </w:r>
            <w:r>
              <w:rPr>
                <w:noProof/>
                <w:webHidden/>
              </w:rPr>
            </w:r>
            <w:r>
              <w:rPr>
                <w:noProof/>
                <w:webHidden/>
              </w:rPr>
              <w:fldChar w:fldCharType="separate"/>
            </w:r>
            <w:r>
              <w:rPr>
                <w:noProof/>
                <w:webHidden/>
              </w:rPr>
              <w:t>32</w:t>
            </w:r>
            <w:r>
              <w:rPr>
                <w:noProof/>
                <w:webHidden/>
              </w:rPr>
              <w:fldChar w:fldCharType="end"/>
            </w:r>
          </w:hyperlink>
        </w:p>
        <w:p w14:paraId="5FD6CEA3" w14:textId="32C05DB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89" w:history="1">
            <w:r w:rsidRPr="0053162C">
              <w:rPr>
                <w:rStyle w:val="Hipervnculo"/>
                <w:noProof/>
              </w:rPr>
              <w:t>4.1.</w:t>
            </w:r>
            <w:r>
              <w:rPr>
                <w:rFonts w:asciiTheme="minorHAnsi" w:eastAsiaTheme="minorEastAsia" w:hAnsiTheme="minorHAnsi"/>
                <w:noProof/>
                <w:kern w:val="2"/>
                <w:sz w:val="24"/>
                <w:szCs w:val="24"/>
                <w:lang w:eastAsia="es-ES"/>
                <w14:ligatures w14:val="standardContextual"/>
              </w:rPr>
              <w:tab/>
            </w:r>
            <w:r w:rsidRPr="0053162C">
              <w:rPr>
                <w:rStyle w:val="Hipervnculo"/>
                <w:noProof/>
              </w:rPr>
              <w:t>Concepto y necesidad de la calibración</w:t>
            </w:r>
            <w:r>
              <w:rPr>
                <w:noProof/>
                <w:webHidden/>
              </w:rPr>
              <w:tab/>
            </w:r>
            <w:r>
              <w:rPr>
                <w:noProof/>
                <w:webHidden/>
              </w:rPr>
              <w:fldChar w:fldCharType="begin"/>
            </w:r>
            <w:r>
              <w:rPr>
                <w:noProof/>
                <w:webHidden/>
              </w:rPr>
              <w:instrText xml:space="preserve"> PAGEREF _Toc226130089 \h </w:instrText>
            </w:r>
            <w:r>
              <w:rPr>
                <w:noProof/>
                <w:webHidden/>
              </w:rPr>
            </w:r>
            <w:r>
              <w:rPr>
                <w:noProof/>
                <w:webHidden/>
              </w:rPr>
              <w:fldChar w:fldCharType="separate"/>
            </w:r>
            <w:r>
              <w:rPr>
                <w:noProof/>
                <w:webHidden/>
              </w:rPr>
              <w:t>32</w:t>
            </w:r>
            <w:r>
              <w:rPr>
                <w:noProof/>
                <w:webHidden/>
              </w:rPr>
              <w:fldChar w:fldCharType="end"/>
            </w:r>
          </w:hyperlink>
        </w:p>
        <w:p w14:paraId="4EC23D46" w14:textId="4091FB8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0" w:history="1">
            <w:r w:rsidRPr="0053162C">
              <w:rPr>
                <w:rStyle w:val="Hipervnculo"/>
                <w:noProof/>
              </w:rPr>
              <w:t>4.2.</w:t>
            </w:r>
            <w:r>
              <w:rPr>
                <w:rFonts w:asciiTheme="minorHAnsi" w:eastAsiaTheme="minorEastAsia" w:hAnsiTheme="minorHAnsi"/>
                <w:noProof/>
                <w:kern w:val="2"/>
                <w:sz w:val="24"/>
                <w:szCs w:val="24"/>
                <w:lang w:eastAsia="es-ES"/>
                <w14:ligatures w14:val="standardContextual"/>
              </w:rPr>
              <w:tab/>
            </w:r>
            <w:r w:rsidRPr="0053162C">
              <w:rPr>
                <w:rStyle w:val="Hipervnculo"/>
                <w:noProof/>
              </w:rPr>
              <w:t>Parámetros objeto de calibración</w:t>
            </w:r>
            <w:r>
              <w:rPr>
                <w:noProof/>
                <w:webHidden/>
              </w:rPr>
              <w:tab/>
            </w:r>
            <w:r>
              <w:rPr>
                <w:noProof/>
                <w:webHidden/>
              </w:rPr>
              <w:fldChar w:fldCharType="begin"/>
            </w:r>
            <w:r>
              <w:rPr>
                <w:noProof/>
                <w:webHidden/>
              </w:rPr>
              <w:instrText xml:space="preserve"> PAGEREF _Toc226130090 \h </w:instrText>
            </w:r>
            <w:r>
              <w:rPr>
                <w:noProof/>
                <w:webHidden/>
              </w:rPr>
            </w:r>
            <w:r>
              <w:rPr>
                <w:noProof/>
                <w:webHidden/>
              </w:rPr>
              <w:fldChar w:fldCharType="separate"/>
            </w:r>
            <w:r>
              <w:rPr>
                <w:noProof/>
                <w:webHidden/>
              </w:rPr>
              <w:t>32</w:t>
            </w:r>
            <w:r>
              <w:rPr>
                <w:noProof/>
                <w:webHidden/>
              </w:rPr>
              <w:fldChar w:fldCharType="end"/>
            </w:r>
          </w:hyperlink>
        </w:p>
        <w:p w14:paraId="0CB59327" w14:textId="39977E8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1" w:history="1">
            <w:r w:rsidRPr="0053162C">
              <w:rPr>
                <w:rStyle w:val="Hipervnculo"/>
                <w:noProof/>
              </w:rPr>
              <w:t>4.3.</w:t>
            </w:r>
            <w:r>
              <w:rPr>
                <w:rFonts w:asciiTheme="minorHAnsi" w:eastAsiaTheme="minorEastAsia" w:hAnsiTheme="minorHAnsi"/>
                <w:noProof/>
                <w:kern w:val="2"/>
                <w:sz w:val="24"/>
                <w:szCs w:val="24"/>
                <w:lang w:eastAsia="es-ES"/>
                <w14:ligatures w14:val="standardContextual"/>
              </w:rPr>
              <w:tab/>
            </w:r>
            <w:r w:rsidRPr="0053162C">
              <w:rPr>
                <w:rStyle w:val="Hipervnculo"/>
                <w:noProof/>
              </w:rPr>
              <w:t>Datos de campo necesarios</w:t>
            </w:r>
            <w:r>
              <w:rPr>
                <w:noProof/>
                <w:webHidden/>
              </w:rPr>
              <w:tab/>
            </w:r>
            <w:r>
              <w:rPr>
                <w:noProof/>
                <w:webHidden/>
              </w:rPr>
              <w:fldChar w:fldCharType="begin"/>
            </w:r>
            <w:r>
              <w:rPr>
                <w:noProof/>
                <w:webHidden/>
              </w:rPr>
              <w:instrText xml:space="preserve"> PAGEREF _Toc226130091 \h </w:instrText>
            </w:r>
            <w:r>
              <w:rPr>
                <w:noProof/>
                <w:webHidden/>
              </w:rPr>
            </w:r>
            <w:r>
              <w:rPr>
                <w:noProof/>
                <w:webHidden/>
              </w:rPr>
              <w:fldChar w:fldCharType="separate"/>
            </w:r>
            <w:r>
              <w:rPr>
                <w:noProof/>
                <w:webHidden/>
              </w:rPr>
              <w:t>32</w:t>
            </w:r>
            <w:r>
              <w:rPr>
                <w:noProof/>
                <w:webHidden/>
              </w:rPr>
              <w:fldChar w:fldCharType="end"/>
            </w:r>
          </w:hyperlink>
        </w:p>
        <w:p w14:paraId="2CDB0826" w14:textId="0A2741A4"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2" w:history="1">
            <w:r w:rsidRPr="0053162C">
              <w:rPr>
                <w:rStyle w:val="Hipervnculo"/>
                <w:noProof/>
              </w:rPr>
              <w:t>4.4.</w:t>
            </w:r>
            <w:r>
              <w:rPr>
                <w:rFonts w:asciiTheme="minorHAnsi" w:eastAsiaTheme="minorEastAsia" w:hAnsiTheme="minorHAnsi"/>
                <w:noProof/>
                <w:kern w:val="2"/>
                <w:sz w:val="24"/>
                <w:szCs w:val="24"/>
                <w:lang w:eastAsia="es-ES"/>
                <w14:ligatures w14:val="standardContextual"/>
              </w:rPr>
              <w:tab/>
            </w:r>
            <w:r w:rsidRPr="0053162C">
              <w:rPr>
                <w:rStyle w:val="Hipervnculo"/>
                <w:noProof/>
              </w:rPr>
              <w:t>Criterios de aceptación</w:t>
            </w:r>
            <w:r>
              <w:rPr>
                <w:noProof/>
                <w:webHidden/>
              </w:rPr>
              <w:tab/>
            </w:r>
            <w:r>
              <w:rPr>
                <w:noProof/>
                <w:webHidden/>
              </w:rPr>
              <w:fldChar w:fldCharType="begin"/>
            </w:r>
            <w:r>
              <w:rPr>
                <w:noProof/>
                <w:webHidden/>
              </w:rPr>
              <w:instrText xml:space="preserve"> PAGEREF _Toc226130092 \h </w:instrText>
            </w:r>
            <w:r>
              <w:rPr>
                <w:noProof/>
                <w:webHidden/>
              </w:rPr>
            </w:r>
            <w:r>
              <w:rPr>
                <w:noProof/>
                <w:webHidden/>
              </w:rPr>
              <w:fldChar w:fldCharType="separate"/>
            </w:r>
            <w:r>
              <w:rPr>
                <w:noProof/>
                <w:webHidden/>
              </w:rPr>
              <w:t>33</w:t>
            </w:r>
            <w:r>
              <w:rPr>
                <w:noProof/>
                <w:webHidden/>
              </w:rPr>
              <w:fldChar w:fldCharType="end"/>
            </w:r>
          </w:hyperlink>
        </w:p>
        <w:p w14:paraId="69D4707F" w14:textId="70F315C6"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3" w:history="1">
            <w:r w:rsidRPr="0053162C">
              <w:rPr>
                <w:rStyle w:val="Hipervnculo"/>
                <w:noProof/>
              </w:rPr>
              <w:t>4.5.</w:t>
            </w:r>
            <w:r>
              <w:rPr>
                <w:rFonts w:asciiTheme="minorHAnsi" w:eastAsiaTheme="minorEastAsia" w:hAnsiTheme="minorHAnsi"/>
                <w:noProof/>
                <w:kern w:val="2"/>
                <w:sz w:val="24"/>
                <w:szCs w:val="24"/>
                <w:lang w:eastAsia="es-ES"/>
                <w14:ligatures w14:val="standardContextual"/>
              </w:rPr>
              <w:tab/>
            </w:r>
            <w:r w:rsidRPr="0053162C">
              <w:rPr>
                <w:rStyle w:val="Hipervnculo"/>
                <w:noProof/>
              </w:rPr>
              <w:t>Situación actual y hoja de ruta</w:t>
            </w:r>
            <w:r>
              <w:rPr>
                <w:noProof/>
                <w:webHidden/>
              </w:rPr>
              <w:tab/>
            </w:r>
            <w:r>
              <w:rPr>
                <w:noProof/>
                <w:webHidden/>
              </w:rPr>
              <w:fldChar w:fldCharType="begin"/>
            </w:r>
            <w:r>
              <w:rPr>
                <w:noProof/>
                <w:webHidden/>
              </w:rPr>
              <w:instrText xml:space="preserve"> PAGEREF _Toc226130093 \h </w:instrText>
            </w:r>
            <w:r>
              <w:rPr>
                <w:noProof/>
                <w:webHidden/>
              </w:rPr>
            </w:r>
            <w:r>
              <w:rPr>
                <w:noProof/>
                <w:webHidden/>
              </w:rPr>
              <w:fldChar w:fldCharType="separate"/>
            </w:r>
            <w:r>
              <w:rPr>
                <w:noProof/>
                <w:webHidden/>
              </w:rPr>
              <w:t>33</w:t>
            </w:r>
            <w:r>
              <w:rPr>
                <w:noProof/>
                <w:webHidden/>
              </w:rPr>
              <w:fldChar w:fldCharType="end"/>
            </w:r>
          </w:hyperlink>
        </w:p>
        <w:p w14:paraId="15EC980C" w14:textId="2017DBDC"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94" w:history="1">
            <w:r w:rsidRPr="0053162C">
              <w:rPr>
                <w:rStyle w:val="Hipervnculo"/>
                <w:noProof/>
              </w:rPr>
              <w:t>5.</w:t>
            </w:r>
            <w:r>
              <w:rPr>
                <w:rFonts w:asciiTheme="minorHAnsi" w:eastAsiaTheme="minorEastAsia" w:hAnsiTheme="minorHAnsi"/>
                <w:noProof/>
                <w:kern w:val="2"/>
                <w:sz w:val="24"/>
                <w:szCs w:val="24"/>
                <w:lang w:eastAsia="es-ES"/>
                <w14:ligatures w14:val="standardContextual"/>
              </w:rPr>
              <w:tab/>
            </w:r>
            <w:r w:rsidRPr="0053162C">
              <w:rPr>
                <w:rStyle w:val="Hipervnculo"/>
                <w:noProof/>
              </w:rPr>
              <w:t>ANALISIS HIDRAULICO DE LA RED</w:t>
            </w:r>
            <w:r>
              <w:rPr>
                <w:noProof/>
                <w:webHidden/>
              </w:rPr>
              <w:tab/>
            </w:r>
            <w:r>
              <w:rPr>
                <w:noProof/>
                <w:webHidden/>
              </w:rPr>
              <w:fldChar w:fldCharType="begin"/>
            </w:r>
            <w:r>
              <w:rPr>
                <w:noProof/>
                <w:webHidden/>
              </w:rPr>
              <w:instrText xml:space="preserve"> PAGEREF _Toc226130094 \h </w:instrText>
            </w:r>
            <w:r>
              <w:rPr>
                <w:noProof/>
                <w:webHidden/>
              </w:rPr>
            </w:r>
            <w:r>
              <w:rPr>
                <w:noProof/>
                <w:webHidden/>
              </w:rPr>
              <w:fldChar w:fldCharType="separate"/>
            </w:r>
            <w:r>
              <w:rPr>
                <w:noProof/>
                <w:webHidden/>
              </w:rPr>
              <w:t>34</w:t>
            </w:r>
            <w:r>
              <w:rPr>
                <w:noProof/>
                <w:webHidden/>
              </w:rPr>
              <w:fldChar w:fldCharType="end"/>
            </w:r>
          </w:hyperlink>
        </w:p>
        <w:p w14:paraId="3091CB05" w14:textId="77624282"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5" w:history="1">
            <w:r w:rsidRPr="0053162C">
              <w:rPr>
                <w:rStyle w:val="Hipervnculo"/>
                <w:noProof/>
              </w:rPr>
              <w:t>5.1.</w:t>
            </w:r>
            <w:r>
              <w:rPr>
                <w:rFonts w:asciiTheme="minorHAnsi" w:eastAsiaTheme="minorEastAsia" w:hAnsiTheme="minorHAnsi"/>
                <w:noProof/>
                <w:kern w:val="2"/>
                <w:sz w:val="24"/>
                <w:szCs w:val="24"/>
                <w:lang w:eastAsia="es-ES"/>
                <w14:ligatures w14:val="standardContextual"/>
              </w:rPr>
              <w:tab/>
            </w:r>
            <w:r w:rsidRPr="0053162C">
              <w:rPr>
                <w:rStyle w:val="Hipervnculo"/>
                <w:noProof/>
              </w:rPr>
              <w:t>Introducción y escenarios analizados</w:t>
            </w:r>
            <w:r>
              <w:rPr>
                <w:noProof/>
                <w:webHidden/>
              </w:rPr>
              <w:tab/>
            </w:r>
            <w:r>
              <w:rPr>
                <w:noProof/>
                <w:webHidden/>
              </w:rPr>
              <w:fldChar w:fldCharType="begin"/>
            </w:r>
            <w:r>
              <w:rPr>
                <w:noProof/>
                <w:webHidden/>
              </w:rPr>
              <w:instrText xml:space="preserve"> PAGEREF _Toc226130095 \h </w:instrText>
            </w:r>
            <w:r>
              <w:rPr>
                <w:noProof/>
                <w:webHidden/>
              </w:rPr>
            </w:r>
            <w:r>
              <w:rPr>
                <w:noProof/>
                <w:webHidden/>
              </w:rPr>
              <w:fldChar w:fldCharType="separate"/>
            </w:r>
            <w:r>
              <w:rPr>
                <w:noProof/>
                <w:webHidden/>
              </w:rPr>
              <w:t>34</w:t>
            </w:r>
            <w:r>
              <w:rPr>
                <w:noProof/>
                <w:webHidden/>
              </w:rPr>
              <w:fldChar w:fldCharType="end"/>
            </w:r>
          </w:hyperlink>
        </w:p>
        <w:p w14:paraId="64263D4E" w14:textId="4A2ECF9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6" w:history="1">
            <w:r w:rsidRPr="0053162C">
              <w:rPr>
                <w:rStyle w:val="Hipervnculo"/>
                <w:noProof/>
              </w:rPr>
              <w:t>5.2.</w:t>
            </w:r>
            <w:r>
              <w:rPr>
                <w:rFonts w:asciiTheme="minorHAnsi" w:eastAsiaTheme="minorEastAsia" w:hAnsiTheme="minorHAnsi"/>
                <w:noProof/>
                <w:kern w:val="2"/>
                <w:sz w:val="24"/>
                <w:szCs w:val="24"/>
                <w:lang w:eastAsia="es-ES"/>
                <w14:ligatures w14:val="standardContextual"/>
              </w:rPr>
              <w:tab/>
            </w:r>
            <w:r w:rsidRPr="0053162C">
              <w:rPr>
                <w:rStyle w:val="Hipervnculo"/>
                <w:noProof/>
              </w:rPr>
              <w:t>Resumen de resultados globales</w:t>
            </w:r>
            <w:r>
              <w:rPr>
                <w:noProof/>
                <w:webHidden/>
              </w:rPr>
              <w:tab/>
            </w:r>
            <w:r>
              <w:rPr>
                <w:noProof/>
                <w:webHidden/>
              </w:rPr>
              <w:fldChar w:fldCharType="begin"/>
            </w:r>
            <w:r>
              <w:rPr>
                <w:noProof/>
                <w:webHidden/>
              </w:rPr>
              <w:instrText xml:space="preserve"> PAGEREF _Toc226130096 \h </w:instrText>
            </w:r>
            <w:r>
              <w:rPr>
                <w:noProof/>
                <w:webHidden/>
              </w:rPr>
            </w:r>
            <w:r>
              <w:rPr>
                <w:noProof/>
                <w:webHidden/>
              </w:rPr>
              <w:fldChar w:fldCharType="separate"/>
            </w:r>
            <w:r>
              <w:rPr>
                <w:noProof/>
                <w:webHidden/>
              </w:rPr>
              <w:t>34</w:t>
            </w:r>
            <w:r>
              <w:rPr>
                <w:noProof/>
                <w:webHidden/>
              </w:rPr>
              <w:fldChar w:fldCharType="end"/>
            </w:r>
          </w:hyperlink>
        </w:p>
        <w:p w14:paraId="2A0AC5E9" w14:textId="18A9930C"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097" w:history="1">
            <w:r w:rsidRPr="0053162C">
              <w:rPr>
                <w:rStyle w:val="Hipervnculo"/>
                <w:noProof/>
              </w:rPr>
              <w:t>5.3.</w:t>
            </w:r>
            <w:r>
              <w:rPr>
                <w:rFonts w:asciiTheme="minorHAnsi" w:eastAsiaTheme="minorEastAsia" w:hAnsiTheme="minorHAnsi"/>
                <w:noProof/>
                <w:kern w:val="2"/>
                <w:sz w:val="24"/>
                <w:szCs w:val="24"/>
                <w:lang w:eastAsia="es-ES"/>
                <w14:ligatures w14:val="standardContextual"/>
              </w:rPr>
              <w:tab/>
            </w:r>
            <w:r w:rsidRPr="0053162C">
              <w:rPr>
                <w:rStyle w:val="Hipervnculo"/>
                <w:noProof/>
              </w:rPr>
              <w:t>Análisis por sector hidráulico</w:t>
            </w:r>
            <w:r>
              <w:rPr>
                <w:noProof/>
                <w:webHidden/>
              </w:rPr>
              <w:tab/>
            </w:r>
            <w:r>
              <w:rPr>
                <w:noProof/>
                <w:webHidden/>
              </w:rPr>
              <w:fldChar w:fldCharType="begin"/>
            </w:r>
            <w:r>
              <w:rPr>
                <w:noProof/>
                <w:webHidden/>
              </w:rPr>
              <w:instrText xml:space="preserve"> PAGEREF _Toc226130097 \h </w:instrText>
            </w:r>
            <w:r>
              <w:rPr>
                <w:noProof/>
                <w:webHidden/>
              </w:rPr>
            </w:r>
            <w:r>
              <w:rPr>
                <w:noProof/>
                <w:webHidden/>
              </w:rPr>
              <w:fldChar w:fldCharType="separate"/>
            </w:r>
            <w:r>
              <w:rPr>
                <w:noProof/>
                <w:webHidden/>
              </w:rPr>
              <w:t>35</w:t>
            </w:r>
            <w:r>
              <w:rPr>
                <w:noProof/>
                <w:webHidden/>
              </w:rPr>
              <w:fldChar w:fldCharType="end"/>
            </w:r>
          </w:hyperlink>
        </w:p>
        <w:p w14:paraId="7A5736AF" w14:textId="5232DA33" w:rsidR="009922BC" w:rsidRDefault="009922BC">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0098" w:history="1">
            <w:r w:rsidRPr="0053162C">
              <w:rPr>
                <w:rStyle w:val="Hipervnculo"/>
                <w:noProof/>
              </w:rPr>
              <w:t>5.3.1</w:t>
            </w:r>
            <w:r>
              <w:rPr>
                <w:rFonts w:asciiTheme="minorHAnsi" w:eastAsiaTheme="minorEastAsia" w:hAnsiTheme="minorHAnsi"/>
                <w:noProof/>
                <w:kern w:val="2"/>
                <w:sz w:val="24"/>
                <w:szCs w:val="24"/>
                <w:lang w:eastAsia="es-ES"/>
                <w14:ligatures w14:val="standardContextual"/>
              </w:rPr>
              <w:tab/>
            </w:r>
            <w:r w:rsidRPr="0053162C">
              <w:rPr>
                <w:rStyle w:val="Hipervnculo"/>
                <w:noProof/>
              </w:rPr>
              <w:t xml:space="preserve">Sector </w:t>
            </w:r>
            <w:r w:rsidRPr="0053162C">
              <w:rPr>
                <w:rStyle w:val="Hipervnculo"/>
                <w:noProof/>
                <w:highlight w:val="yellow"/>
              </w:rPr>
              <w:t>XXXX</w:t>
            </w:r>
            <w:r>
              <w:rPr>
                <w:noProof/>
                <w:webHidden/>
              </w:rPr>
              <w:tab/>
            </w:r>
            <w:r>
              <w:rPr>
                <w:noProof/>
                <w:webHidden/>
              </w:rPr>
              <w:fldChar w:fldCharType="begin"/>
            </w:r>
            <w:r>
              <w:rPr>
                <w:noProof/>
                <w:webHidden/>
              </w:rPr>
              <w:instrText xml:space="preserve"> PAGEREF _Toc226130098 \h </w:instrText>
            </w:r>
            <w:r>
              <w:rPr>
                <w:noProof/>
                <w:webHidden/>
              </w:rPr>
            </w:r>
            <w:r>
              <w:rPr>
                <w:noProof/>
                <w:webHidden/>
              </w:rPr>
              <w:fldChar w:fldCharType="separate"/>
            </w:r>
            <w:r>
              <w:rPr>
                <w:noProof/>
                <w:webHidden/>
              </w:rPr>
              <w:t>35</w:t>
            </w:r>
            <w:r>
              <w:rPr>
                <w:noProof/>
                <w:webHidden/>
              </w:rPr>
              <w:fldChar w:fldCharType="end"/>
            </w:r>
          </w:hyperlink>
        </w:p>
        <w:p w14:paraId="7ED9DCDE" w14:textId="37C97031"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099" w:history="1">
            <w:r w:rsidRPr="0053162C">
              <w:rPr>
                <w:rStyle w:val="Hipervnculo"/>
                <w:noProof/>
              </w:rPr>
              <w:t>6.</w:t>
            </w:r>
            <w:r>
              <w:rPr>
                <w:rFonts w:asciiTheme="minorHAnsi" w:eastAsiaTheme="minorEastAsia" w:hAnsiTheme="minorHAnsi"/>
                <w:noProof/>
                <w:kern w:val="2"/>
                <w:sz w:val="24"/>
                <w:szCs w:val="24"/>
                <w:lang w:eastAsia="es-ES"/>
                <w14:ligatures w14:val="standardContextual"/>
              </w:rPr>
              <w:tab/>
            </w:r>
            <w:r w:rsidRPr="0053162C">
              <w:rPr>
                <w:rStyle w:val="Hipervnculo"/>
                <w:noProof/>
              </w:rPr>
              <w:t>INDICADORES DE LA RED</w:t>
            </w:r>
            <w:r>
              <w:rPr>
                <w:noProof/>
                <w:webHidden/>
              </w:rPr>
              <w:tab/>
            </w:r>
            <w:r>
              <w:rPr>
                <w:noProof/>
                <w:webHidden/>
              </w:rPr>
              <w:fldChar w:fldCharType="begin"/>
            </w:r>
            <w:r>
              <w:rPr>
                <w:noProof/>
                <w:webHidden/>
              </w:rPr>
              <w:instrText xml:space="preserve"> PAGEREF _Toc226130099 \h </w:instrText>
            </w:r>
            <w:r>
              <w:rPr>
                <w:noProof/>
                <w:webHidden/>
              </w:rPr>
            </w:r>
            <w:r>
              <w:rPr>
                <w:noProof/>
                <w:webHidden/>
              </w:rPr>
              <w:fldChar w:fldCharType="separate"/>
            </w:r>
            <w:r>
              <w:rPr>
                <w:noProof/>
                <w:webHidden/>
              </w:rPr>
              <w:t>37</w:t>
            </w:r>
            <w:r>
              <w:rPr>
                <w:noProof/>
                <w:webHidden/>
              </w:rPr>
              <w:fldChar w:fldCharType="end"/>
            </w:r>
          </w:hyperlink>
        </w:p>
        <w:p w14:paraId="06FB3640" w14:textId="03979967"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0" w:history="1">
            <w:r w:rsidRPr="0053162C">
              <w:rPr>
                <w:rStyle w:val="Hipervnculo"/>
                <w:noProof/>
              </w:rPr>
              <w:t>6.1.</w:t>
            </w:r>
            <w:r>
              <w:rPr>
                <w:rFonts w:asciiTheme="minorHAnsi" w:eastAsiaTheme="minorEastAsia" w:hAnsiTheme="minorHAnsi"/>
                <w:noProof/>
                <w:kern w:val="2"/>
                <w:sz w:val="24"/>
                <w:szCs w:val="24"/>
                <w:lang w:eastAsia="es-ES"/>
                <w14:ligatures w14:val="standardContextual"/>
              </w:rPr>
              <w:tab/>
            </w:r>
            <w:r w:rsidRPr="0053162C">
              <w:rPr>
                <w:rStyle w:val="Hipervnculo"/>
                <w:noProof/>
              </w:rPr>
              <w:t>Criterios de clasificación y referencia</w:t>
            </w:r>
            <w:r>
              <w:rPr>
                <w:noProof/>
                <w:webHidden/>
              </w:rPr>
              <w:tab/>
            </w:r>
            <w:r>
              <w:rPr>
                <w:noProof/>
                <w:webHidden/>
              </w:rPr>
              <w:fldChar w:fldCharType="begin"/>
            </w:r>
            <w:r>
              <w:rPr>
                <w:noProof/>
                <w:webHidden/>
              </w:rPr>
              <w:instrText xml:space="preserve"> PAGEREF _Toc226130100 \h </w:instrText>
            </w:r>
            <w:r>
              <w:rPr>
                <w:noProof/>
                <w:webHidden/>
              </w:rPr>
            </w:r>
            <w:r>
              <w:rPr>
                <w:noProof/>
                <w:webHidden/>
              </w:rPr>
              <w:fldChar w:fldCharType="separate"/>
            </w:r>
            <w:r>
              <w:rPr>
                <w:noProof/>
                <w:webHidden/>
              </w:rPr>
              <w:t>37</w:t>
            </w:r>
            <w:r>
              <w:rPr>
                <w:noProof/>
                <w:webHidden/>
              </w:rPr>
              <w:fldChar w:fldCharType="end"/>
            </w:r>
          </w:hyperlink>
        </w:p>
        <w:p w14:paraId="6E5CE3A1" w14:textId="07AEAF83"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1" w:history="1">
            <w:r w:rsidRPr="0053162C">
              <w:rPr>
                <w:rStyle w:val="Hipervnculo"/>
                <w:noProof/>
                <w:lang w:eastAsia="es-ES"/>
              </w:rPr>
              <w:t>6.2.</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Indicadores de presión</w:t>
            </w:r>
            <w:r>
              <w:rPr>
                <w:noProof/>
                <w:webHidden/>
              </w:rPr>
              <w:tab/>
            </w:r>
            <w:r>
              <w:rPr>
                <w:noProof/>
                <w:webHidden/>
              </w:rPr>
              <w:fldChar w:fldCharType="begin"/>
            </w:r>
            <w:r>
              <w:rPr>
                <w:noProof/>
                <w:webHidden/>
              </w:rPr>
              <w:instrText xml:space="preserve"> PAGEREF _Toc226130101 \h </w:instrText>
            </w:r>
            <w:r>
              <w:rPr>
                <w:noProof/>
                <w:webHidden/>
              </w:rPr>
            </w:r>
            <w:r>
              <w:rPr>
                <w:noProof/>
                <w:webHidden/>
              </w:rPr>
              <w:fldChar w:fldCharType="separate"/>
            </w:r>
            <w:r>
              <w:rPr>
                <w:noProof/>
                <w:webHidden/>
              </w:rPr>
              <w:t>37</w:t>
            </w:r>
            <w:r>
              <w:rPr>
                <w:noProof/>
                <w:webHidden/>
              </w:rPr>
              <w:fldChar w:fldCharType="end"/>
            </w:r>
          </w:hyperlink>
        </w:p>
        <w:p w14:paraId="7C958208" w14:textId="53258194"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2" w:history="1">
            <w:r w:rsidRPr="0053162C">
              <w:rPr>
                <w:rStyle w:val="Hipervnculo"/>
                <w:noProof/>
                <w:lang w:eastAsia="es-ES"/>
              </w:rPr>
              <w:t>6.3.</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Indicadores de capacidad hidráulica</w:t>
            </w:r>
            <w:r>
              <w:rPr>
                <w:noProof/>
                <w:webHidden/>
              </w:rPr>
              <w:tab/>
            </w:r>
            <w:r>
              <w:rPr>
                <w:noProof/>
                <w:webHidden/>
              </w:rPr>
              <w:fldChar w:fldCharType="begin"/>
            </w:r>
            <w:r>
              <w:rPr>
                <w:noProof/>
                <w:webHidden/>
              </w:rPr>
              <w:instrText xml:space="preserve"> PAGEREF _Toc226130102 \h </w:instrText>
            </w:r>
            <w:r>
              <w:rPr>
                <w:noProof/>
                <w:webHidden/>
              </w:rPr>
            </w:r>
            <w:r>
              <w:rPr>
                <w:noProof/>
                <w:webHidden/>
              </w:rPr>
              <w:fldChar w:fldCharType="separate"/>
            </w:r>
            <w:r>
              <w:rPr>
                <w:noProof/>
                <w:webHidden/>
              </w:rPr>
              <w:t>38</w:t>
            </w:r>
            <w:r>
              <w:rPr>
                <w:noProof/>
                <w:webHidden/>
              </w:rPr>
              <w:fldChar w:fldCharType="end"/>
            </w:r>
          </w:hyperlink>
        </w:p>
        <w:p w14:paraId="0EAA7880" w14:textId="6423629F"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3" w:history="1">
            <w:r w:rsidRPr="0053162C">
              <w:rPr>
                <w:rStyle w:val="Hipervnculo"/>
                <w:noProof/>
                <w:lang w:eastAsia="es-ES"/>
              </w:rPr>
              <w:t>6.4.</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Tiempo de retención del agua</w:t>
            </w:r>
            <w:r>
              <w:rPr>
                <w:noProof/>
                <w:webHidden/>
              </w:rPr>
              <w:tab/>
            </w:r>
            <w:r>
              <w:rPr>
                <w:noProof/>
                <w:webHidden/>
              </w:rPr>
              <w:fldChar w:fldCharType="begin"/>
            </w:r>
            <w:r>
              <w:rPr>
                <w:noProof/>
                <w:webHidden/>
              </w:rPr>
              <w:instrText xml:space="preserve"> PAGEREF _Toc226130103 \h </w:instrText>
            </w:r>
            <w:r>
              <w:rPr>
                <w:noProof/>
                <w:webHidden/>
              </w:rPr>
            </w:r>
            <w:r>
              <w:rPr>
                <w:noProof/>
                <w:webHidden/>
              </w:rPr>
              <w:fldChar w:fldCharType="separate"/>
            </w:r>
            <w:r>
              <w:rPr>
                <w:noProof/>
                <w:webHidden/>
              </w:rPr>
              <w:t>38</w:t>
            </w:r>
            <w:r>
              <w:rPr>
                <w:noProof/>
                <w:webHidden/>
              </w:rPr>
              <w:fldChar w:fldCharType="end"/>
            </w:r>
          </w:hyperlink>
        </w:p>
        <w:p w14:paraId="3CDD8943" w14:textId="49BEE8A8"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4" w:history="1">
            <w:r w:rsidRPr="0053162C">
              <w:rPr>
                <w:rStyle w:val="Hipervnculo"/>
                <w:noProof/>
                <w:lang w:eastAsia="es-ES"/>
              </w:rPr>
              <w:t>6.5.</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Síntesis: clasificación por estado hidráulico</w:t>
            </w:r>
            <w:r>
              <w:rPr>
                <w:noProof/>
                <w:webHidden/>
              </w:rPr>
              <w:tab/>
            </w:r>
            <w:r>
              <w:rPr>
                <w:noProof/>
                <w:webHidden/>
              </w:rPr>
              <w:fldChar w:fldCharType="begin"/>
            </w:r>
            <w:r>
              <w:rPr>
                <w:noProof/>
                <w:webHidden/>
              </w:rPr>
              <w:instrText xml:space="preserve"> PAGEREF _Toc226130104 \h </w:instrText>
            </w:r>
            <w:r>
              <w:rPr>
                <w:noProof/>
                <w:webHidden/>
              </w:rPr>
            </w:r>
            <w:r>
              <w:rPr>
                <w:noProof/>
                <w:webHidden/>
              </w:rPr>
              <w:fldChar w:fldCharType="separate"/>
            </w:r>
            <w:r>
              <w:rPr>
                <w:noProof/>
                <w:webHidden/>
              </w:rPr>
              <w:t>39</w:t>
            </w:r>
            <w:r>
              <w:rPr>
                <w:noProof/>
                <w:webHidden/>
              </w:rPr>
              <w:fldChar w:fldCharType="end"/>
            </w:r>
          </w:hyperlink>
        </w:p>
        <w:p w14:paraId="19E7A31D" w14:textId="0BE0C044"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05" w:history="1">
            <w:r w:rsidRPr="0053162C">
              <w:rPr>
                <w:rStyle w:val="Hipervnculo"/>
                <w:noProof/>
                <w:lang w:eastAsia="es-ES"/>
              </w:rPr>
              <w:t>7.</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Diagnóstico de la red</w:t>
            </w:r>
            <w:r>
              <w:rPr>
                <w:noProof/>
                <w:webHidden/>
              </w:rPr>
              <w:tab/>
            </w:r>
            <w:r>
              <w:rPr>
                <w:noProof/>
                <w:webHidden/>
              </w:rPr>
              <w:fldChar w:fldCharType="begin"/>
            </w:r>
            <w:r>
              <w:rPr>
                <w:noProof/>
                <w:webHidden/>
              </w:rPr>
              <w:instrText xml:space="preserve"> PAGEREF _Toc226130105 \h </w:instrText>
            </w:r>
            <w:r>
              <w:rPr>
                <w:noProof/>
                <w:webHidden/>
              </w:rPr>
            </w:r>
            <w:r>
              <w:rPr>
                <w:noProof/>
                <w:webHidden/>
              </w:rPr>
              <w:fldChar w:fldCharType="separate"/>
            </w:r>
            <w:r>
              <w:rPr>
                <w:noProof/>
                <w:webHidden/>
              </w:rPr>
              <w:t>40</w:t>
            </w:r>
            <w:r>
              <w:rPr>
                <w:noProof/>
                <w:webHidden/>
              </w:rPr>
              <w:fldChar w:fldCharType="end"/>
            </w:r>
          </w:hyperlink>
        </w:p>
        <w:p w14:paraId="666945DB" w14:textId="5AFD18AA"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6" w:history="1">
            <w:r w:rsidRPr="0053162C">
              <w:rPr>
                <w:rStyle w:val="Hipervnculo"/>
                <w:noProof/>
                <w:lang w:eastAsia="es-ES"/>
              </w:rPr>
              <w:t>7.1.</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Factores condicionantes del comportamiento hidráulico</w:t>
            </w:r>
            <w:r>
              <w:rPr>
                <w:noProof/>
                <w:webHidden/>
              </w:rPr>
              <w:tab/>
            </w:r>
            <w:r>
              <w:rPr>
                <w:noProof/>
                <w:webHidden/>
              </w:rPr>
              <w:fldChar w:fldCharType="begin"/>
            </w:r>
            <w:r>
              <w:rPr>
                <w:noProof/>
                <w:webHidden/>
              </w:rPr>
              <w:instrText xml:space="preserve"> PAGEREF _Toc226130106 \h </w:instrText>
            </w:r>
            <w:r>
              <w:rPr>
                <w:noProof/>
                <w:webHidden/>
              </w:rPr>
            </w:r>
            <w:r>
              <w:rPr>
                <w:noProof/>
                <w:webHidden/>
              </w:rPr>
              <w:fldChar w:fldCharType="separate"/>
            </w:r>
            <w:r>
              <w:rPr>
                <w:noProof/>
                <w:webHidden/>
              </w:rPr>
              <w:t>40</w:t>
            </w:r>
            <w:r>
              <w:rPr>
                <w:noProof/>
                <w:webHidden/>
              </w:rPr>
              <w:fldChar w:fldCharType="end"/>
            </w:r>
          </w:hyperlink>
        </w:p>
        <w:p w14:paraId="6FA9D6D8" w14:textId="5D614C47"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7" w:history="1">
            <w:r w:rsidRPr="0053162C">
              <w:rPr>
                <w:rStyle w:val="Hipervnculo"/>
                <w:noProof/>
                <w:lang w:eastAsia="es-ES"/>
              </w:rPr>
              <w:t>7.2.</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Puntos vulnerables e ineficiencias identificadas</w:t>
            </w:r>
            <w:r>
              <w:rPr>
                <w:noProof/>
                <w:webHidden/>
              </w:rPr>
              <w:tab/>
            </w:r>
            <w:r>
              <w:rPr>
                <w:noProof/>
                <w:webHidden/>
              </w:rPr>
              <w:fldChar w:fldCharType="begin"/>
            </w:r>
            <w:r>
              <w:rPr>
                <w:noProof/>
                <w:webHidden/>
              </w:rPr>
              <w:instrText xml:space="preserve"> PAGEREF _Toc226130107 \h </w:instrText>
            </w:r>
            <w:r>
              <w:rPr>
                <w:noProof/>
                <w:webHidden/>
              </w:rPr>
            </w:r>
            <w:r>
              <w:rPr>
                <w:noProof/>
                <w:webHidden/>
              </w:rPr>
              <w:fldChar w:fldCharType="separate"/>
            </w:r>
            <w:r>
              <w:rPr>
                <w:noProof/>
                <w:webHidden/>
              </w:rPr>
              <w:t>40</w:t>
            </w:r>
            <w:r>
              <w:rPr>
                <w:noProof/>
                <w:webHidden/>
              </w:rPr>
              <w:fldChar w:fldCharType="end"/>
            </w:r>
          </w:hyperlink>
        </w:p>
        <w:p w14:paraId="61A41913" w14:textId="4A0F89C6" w:rsidR="009922BC" w:rsidRDefault="009922BC">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0108" w:history="1">
            <w:r w:rsidRPr="0053162C">
              <w:rPr>
                <w:rStyle w:val="Hipervnculo"/>
                <w:noProof/>
                <w:lang w:eastAsia="es-ES"/>
              </w:rPr>
              <w:t>7.3.</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Relación con el balance hídrico y el agua no registrada</w:t>
            </w:r>
            <w:r>
              <w:rPr>
                <w:noProof/>
                <w:webHidden/>
              </w:rPr>
              <w:tab/>
            </w:r>
            <w:r>
              <w:rPr>
                <w:noProof/>
                <w:webHidden/>
              </w:rPr>
              <w:fldChar w:fldCharType="begin"/>
            </w:r>
            <w:r>
              <w:rPr>
                <w:noProof/>
                <w:webHidden/>
              </w:rPr>
              <w:instrText xml:space="preserve"> PAGEREF _Toc226130108 \h </w:instrText>
            </w:r>
            <w:r>
              <w:rPr>
                <w:noProof/>
                <w:webHidden/>
              </w:rPr>
            </w:r>
            <w:r>
              <w:rPr>
                <w:noProof/>
                <w:webHidden/>
              </w:rPr>
              <w:fldChar w:fldCharType="separate"/>
            </w:r>
            <w:r>
              <w:rPr>
                <w:noProof/>
                <w:webHidden/>
              </w:rPr>
              <w:t>40</w:t>
            </w:r>
            <w:r>
              <w:rPr>
                <w:noProof/>
                <w:webHidden/>
              </w:rPr>
              <w:fldChar w:fldCharType="end"/>
            </w:r>
          </w:hyperlink>
        </w:p>
        <w:p w14:paraId="6F62CA70" w14:textId="1DFA4184"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09" w:history="1">
            <w:r w:rsidRPr="0053162C">
              <w:rPr>
                <w:rStyle w:val="Hipervnculo"/>
                <w:noProof/>
                <w:lang w:eastAsia="es-ES"/>
              </w:rPr>
              <w:t>8.</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Propuestas de mejora</w:t>
            </w:r>
            <w:r>
              <w:rPr>
                <w:noProof/>
                <w:webHidden/>
              </w:rPr>
              <w:tab/>
            </w:r>
            <w:r>
              <w:rPr>
                <w:noProof/>
                <w:webHidden/>
              </w:rPr>
              <w:fldChar w:fldCharType="begin"/>
            </w:r>
            <w:r>
              <w:rPr>
                <w:noProof/>
                <w:webHidden/>
              </w:rPr>
              <w:instrText xml:space="preserve"> PAGEREF _Toc226130109 \h </w:instrText>
            </w:r>
            <w:r>
              <w:rPr>
                <w:noProof/>
                <w:webHidden/>
              </w:rPr>
            </w:r>
            <w:r>
              <w:rPr>
                <w:noProof/>
                <w:webHidden/>
              </w:rPr>
              <w:fldChar w:fldCharType="separate"/>
            </w:r>
            <w:r>
              <w:rPr>
                <w:noProof/>
                <w:webHidden/>
              </w:rPr>
              <w:t>41</w:t>
            </w:r>
            <w:r>
              <w:rPr>
                <w:noProof/>
                <w:webHidden/>
              </w:rPr>
              <w:fldChar w:fldCharType="end"/>
            </w:r>
          </w:hyperlink>
        </w:p>
        <w:p w14:paraId="3BFD110A" w14:textId="179C8C79"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0" w:history="1">
            <w:r w:rsidRPr="0053162C">
              <w:rPr>
                <w:rStyle w:val="Hipervnculo"/>
                <w:noProof/>
                <w:lang w:eastAsia="es-ES"/>
              </w:rPr>
              <w:t>9.</w:t>
            </w:r>
            <w:r>
              <w:rPr>
                <w:rFonts w:asciiTheme="minorHAnsi" w:eastAsiaTheme="minorEastAsia" w:hAnsiTheme="minorHAnsi"/>
                <w:noProof/>
                <w:kern w:val="2"/>
                <w:sz w:val="24"/>
                <w:szCs w:val="24"/>
                <w:lang w:eastAsia="es-ES"/>
                <w14:ligatures w14:val="standardContextual"/>
              </w:rPr>
              <w:tab/>
            </w:r>
            <w:r w:rsidRPr="0053162C">
              <w:rPr>
                <w:rStyle w:val="Hipervnculo"/>
                <w:noProof/>
                <w:lang w:eastAsia="es-ES"/>
              </w:rPr>
              <w:t>Conclusiones y recomendaciones</w:t>
            </w:r>
            <w:r>
              <w:rPr>
                <w:noProof/>
                <w:webHidden/>
              </w:rPr>
              <w:tab/>
            </w:r>
            <w:r>
              <w:rPr>
                <w:noProof/>
                <w:webHidden/>
              </w:rPr>
              <w:fldChar w:fldCharType="begin"/>
            </w:r>
            <w:r>
              <w:rPr>
                <w:noProof/>
                <w:webHidden/>
              </w:rPr>
              <w:instrText xml:space="preserve"> PAGEREF _Toc226130110 \h </w:instrText>
            </w:r>
            <w:r>
              <w:rPr>
                <w:noProof/>
                <w:webHidden/>
              </w:rPr>
            </w:r>
            <w:r>
              <w:rPr>
                <w:noProof/>
                <w:webHidden/>
              </w:rPr>
              <w:fldChar w:fldCharType="separate"/>
            </w:r>
            <w:r>
              <w:rPr>
                <w:noProof/>
                <w:webHidden/>
              </w:rPr>
              <w:t>42</w:t>
            </w:r>
            <w:r>
              <w:rPr>
                <w:noProof/>
                <w:webHidden/>
              </w:rPr>
              <w:fldChar w:fldCharType="end"/>
            </w:r>
          </w:hyperlink>
        </w:p>
        <w:p w14:paraId="76838B44" w14:textId="1D201F60"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1" w:history="1">
            <w:r w:rsidRPr="0053162C">
              <w:rPr>
                <w:rStyle w:val="Hipervnculo"/>
                <w:noProof/>
                <w:lang w:val="es-MX"/>
              </w:rPr>
              <w:t>10.</w:t>
            </w:r>
            <w:r>
              <w:rPr>
                <w:rFonts w:asciiTheme="minorHAnsi" w:eastAsiaTheme="minorEastAsia" w:hAnsiTheme="minorHAnsi"/>
                <w:noProof/>
                <w:kern w:val="2"/>
                <w:sz w:val="24"/>
                <w:szCs w:val="24"/>
                <w:lang w:eastAsia="es-ES"/>
                <w14:ligatures w14:val="standardContextual"/>
              </w:rPr>
              <w:tab/>
            </w:r>
            <w:r w:rsidRPr="0053162C">
              <w:rPr>
                <w:rStyle w:val="Hipervnculo"/>
                <w:noProof/>
                <w:lang w:val="es-MX"/>
              </w:rPr>
              <w:t>FECHA Y FIRMA</w:t>
            </w:r>
            <w:r>
              <w:rPr>
                <w:noProof/>
                <w:webHidden/>
              </w:rPr>
              <w:tab/>
            </w:r>
            <w:r>
              <w:rPr>
                <w:noProof/>
                <w:webHidden/>
              </w:rPr>
              <w:fldChar w:fldCharType="begin"/>
            </w:r>
            <w:r>
              <w:rPr>
                <w:noProof/>
                <w:webHidden/>
              </w:rPr>
              <w:instrText xml:space="preserve"> PAGEREF _Toc226130111 \h </w:instrText>
            </w:r>
            <w:r>
              <w:rPr>
                <w:noProof/>
                <w:webHidden/>
              </w:rPr>
            </w:r>
            <w:r>
              <w:rPr>
                <w:noProof/>
                <w:webHidden/>
              </w:rPr>
              <w:fldChar w:fldCharType="separate"/>
            </w:r>
            <w:r>
              <w:rPr>
                <w:noProof/>
                <w:webHidden/>
              </w:rPr>
              <w:t>43</w:t>
            </w:r>
            <w:r>
              <w:rPr>
                <w:noProof/>
                <w:webHidden/>
              </w:rPr>
              <w:fldChar w:fldCharType="end"/>
            </w:r>
          </w:hyperlink>
        </w:p>
        <w:p w14:paraId="2F82995A" w14:textId="2FAC9F3B"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2" w:history="1">
            <w:r w:rsidRPr="0053162C">
              <w:rPr>
                <w:rStyle w:val="Hipervnculo"/>
                <w:noProof/>
              </w:rPr>
              <w:t>ANEXO 1. DATOS DE ENTRADA</w:t>
            </w:r>
            <w:r>
              <w:rPr>
                <w:noProof/>
                <w:webHidden/>
              </w:rPr>
              <w:tab/>
            </w:r>
            <w:r>
              <w:rPr>
                <w:noProof/>
                <w:webHidden/>
              </w:rPr>
              <w:fldChar w:fldCharType="begin"/>
            </w:r>
            <w:r>
              <w:rPr>
                <w:noProof/>
                <w:webHidden/>
              </w:rPr>
              <w:instrText xml:space="preserve"> PAGEREF _Toc226130112 \h </w:instrText>
            </w:r>
            <w:r>
              <w:rPr>
                <w:noProof/>
                <w:webHidden/>
              </w:rPr>
            </w:r>
            <w:r>
              <w:rPr>
                <w:noProof/>
                <w:webHidden/>
              </w:rPr>
              <w:fldChar w:fldCharType="separate"/>
            </w:r>
            <w:r>
              <w:rPr>
                <w:noProof/>
                <w:webHidden/>
              </w:rPr>
              <w:t>44</w:t>
            </w:r>
            <w:r>
              <w:rPr>
                <w:noProof/>
                <w:webHidden/>
              </w:rPr>
              <w:fldChar w:fldCharType="end"/>
            </w:r>
          </w:hyperlink>
        </w:p>
        <w:p w14:paraId="4041F008" w14:textId="289B1097"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3" w:history="1">
            <w:r w:rsidRPr="0053162C">
              <w:rPr>
                <w:rStyle w:val="Hipervnculo"/>
                <w:noProof/>
              </w:rPr>
              <w:t>ANEXO 2. ESQUEMA DE ABASTECIMIENTO</w:t>
            </w:r>
            <w:r>
              <w:rPr>
                <w:noProof/>
                <w:webHidden/>
              </w:rPr>
              <w:tab/>
            </w:r>
            <w:r>
              <w:rPr>
                <w:noProof/>
                <w:webHidden/>
              </w:rPr>
              <w:fldChar w:fldCharType="begin"/>
            </w:r>
            <w:r>
              <w:rPr>
                <w:noProof/>
                <w:webHidden/>
              </w:rPr>
              <w:instrText xml:space="preserve"> PAGEREF _Toc226130113 \h </w:instrText>
            </w:r>
            <w:r>
              <w:rPr>
                <w:noProof/>
                <w:webHidden/>
              </w:rPr>
            </w:r>
            <w:r>
              <w:rPr>
                <w:noProof/>
                <w:webHidden/>
              </w:rPr>
              <w:fldChar w:fldCharType="separate"/>
            </w:r>
            <w:r>
              <w:rPr>
                <w:noProof/>
                <w:webHidden/>
              </w:rPr>
              <w:t>48</w:t>
            </w:r>
            <w:r>
              <w:rPr>
                <w:noProof/>
                <w:webHidden/>
              </w:rPr>
              <w:fldChar w:fldCharType="end"/>
            </w:r>
          </w:hyperlink>
        </w:p>
        <w:p w14:paraId="3CA230AF" w14:textId="04B9C2BE"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4" w:history="1">
            <w:r w:rsidRPr="0053162C">
              <w:rPr>
                <w:rStyle w:val="Hipervnculo"/>
                <w:noProof/>
              </w:rPr>
              <w:t>ANEXO 3. FICHAS DE ELEMENTOS SINGULARES</w:t>
            </w:r>
            <w:r>
              <w:rPr>
                <w:noProof/>
                <w:webHidden/>
              </w:rPr>
              <w:tab/>
            </w:r>
            <w:r>
              <w:rPr>
                <w:noProof/>
                <w:webHidden/>
              </w:rPr>
              <w:fldChar w:fldCharType="begin"/>
            </w:r>
            <w:r>
              <w:rPr>
                <w:noProof/>
                <w:webHidden/>
              </w:rPr>
              <w:instrText xml:space="preserve"> PAGEREF _Toc226130114 \h </w:instrText>
            </w:r>
            <w:r>
              <w:rPr>
                <w:noProof/>
                <w:webHidden/>
              </w:rPr>
            </w:r>
            <w:r>
              <w:rPr>
                <w:noProof/>
                <w:webHidden/>
              </w:rPr>
              <w:fldChar w:fldCharType="separate"/>
            </w:r>
            <w:r>
              <w:rPr>
                <w:noProof/>
                <w:webHidden/>
              </w:rPr>
              <w:t>50</w:t>
            </w:r>
            <w:r>
              <w:rPr>
                <w:noProof/>
                <w:webHidden/>
              </w:rPr>
              <w:fldChar w:fldCharType="end"/>
            </w:r>
          </w:hyperlink>
        </w:p>
        <w:p w14:paraId="353271E2" w14:textId="2B2C6B24"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5" w:history="1">
            <w:r w:rsidRPr="0053162C">
              <w:rPr>
                <w:rStyle w:val="Hipervnculo"/>
                <w:noProof/>
              </w:rPr>
              <w:t>ANEXO 4. CURVAS DE MODULACION DE DEMANDA</w:t>
            </w:r>
            <w:r>
              <w:rPr>
                <w:noProof/>
                <w:webHidden/>
              </w:rPr>
              <w:tab/>
            </w:r>
            <w:r>
              <w:rPr>
                <w:noProof/>
                <w:webHidden/>
              </w:rPr>
              <w:fldChar w:fldCharType="begin"/>
            </w:r>
            <w:r>
              <w:rPr>
                <w:noProof/>
                <w:webHidden/>
              </w:rPr>
              <w:instrText xml:space="preserve"> PAGEREF _Toc226130115 \h </w:instrText>
            </w:r>
            <w:r>
              <w:rPr>
                <w:noProof/>
                <w:webHidden/>
              </w:rPr>
            </w:r>
            <w:r>
              <w:rPr>
                <w:noProof/>
                <w:webHidden/>
              </w:rPr>
              <w:fldChar w:fldCharType="separate"/>
            </w:r>
            <w:r>
              <w:rPr>
                <w:noProof/>
                <w:webHidden/>
              </w:rPr>
              <w:t>51</w:t>
            </w:r>
            <w:r>
              <w:rPr>
                <w:noProof/>
                <w:webHidden/>
              </w:rPr>
              <w:fldChar w:fldCharType="end"/>
            </w:r>
          </w:hyperlink>
        </w:p>
        <w:p w14:paraId="6B47A971" w14:textId="2C2E4EAF"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6" w:history="1">
            <w:r w:rsidRPr="0053162C">
              <w:rPr>
                <w:rStyle w:val="Hipervnculo"/>
                <w:noProof/>
              </w:rPr>
              <w:t>ANEXO 5. MAPAS DEL MODELO HIDRAULICO</w:t>
            </w:r>
            <w:r>
              <w:rPr>
                <w:noProof/>
                <w:webHidden/>
              </w:rPr>
              <w:tab/>
            </w:r>
            <w:r>
              <w:rPr>
                <w:noProof/>
                <w:webHidden/>
              </w:rPr>
              <w:fldChar w:fldCharType="begin"/>
            </w:r>
            <w:r>
              <w:rPr>
                <w:noProof/>
                <w:webHidden/>
              </w:rPr>
              <w:instrText xml:space="preserve"> PAGEREF _Toc226130116 \h </w:instrText>
            </w:r>
            <w:r>
              <w:rPr>
                <w:noProof/>
                <w:webHidden/>
              </w:rPr>
            </w:r>
            <w:r>
              <w:rPr>
                <w:noProof/>
                <w:webHidden/>
              </w:rPr>
              <w:fldChar w:fldCharType="separate"/>
            </w:r>
            <w:r>
              <w:rPr>
                <w:noProof/>
                <w:webHidden/>
              </w:rPr>
              <w:t>52</w:t>
            </w:r>
            <w:r>
              <w:rPr>
                <w:noProof/>
                <w:webHidden/>
              </w:rPr>
              <w:fldChar w:fldCharType="end"/>
            </w:r>
          </w:hyperlink>
        </w:p>
        <w:p w14:paraId="373C32B0" w14:textId="52718E76"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7" w:history="1">
            <w:r w:rsidRPr="0053162C">
              <w:rPr>
                <w:rStyle w:val="Hipervnculo"/>
                <w:noProof/>
              </w:rPr>
              <w:t>ANEXO 6. FICHAS DE CALCULO POR ESCENARIO</w:t>
            </w:r>
            <w:r>
              <w:rPr>
                <w:noProof/>
                <w:webHidden/>
              </w:rPr>
              <w:tab/>
            </w:r>
            <w:r>
              <w:rPr>
                <w:noProof/>
                <w:webHidden/>
              </w:rPr>
              <w:fldChar w:fldCharType="begin"/>
            </w:r>
            <w:r>
              <w:rPr>
                <w:noProof/>
                <w:webHidden/>
              </w:rPr>
              <w:instrText xml:space="preserve"> PAGEREF _Toc226130117 \h </w:instrText>
            </w:r>
            <w:r>
              <w:rPr>
                <w:noProof/>
                <w:webHidden/>
              </w:rPr>
            </w:r>
            <w:r>
              <w:rPr>
                <w:noProof/>
                <w:webHidden/>
              </w:rPr>
              <w:fldChar w:fldCharType="separate"/>
            </w:r>
            <w:r>
              <w:rPr>
                <w:noProof/>
                <w:webHidden/>
              </w:rPr>
              <w:t>53</w:t>
            </w:r>
            <w:r>
              <w:rPr>
                <w:noProof/>
                <w:webHidden/>
              </w:rPr>
              <w:fldChar w:fldCharType="end"/>
            </w:r>
          </w:hyperlink>
        </w:p>
        <w:p w14:paraId="1B714D4D" w14:textId="01D80723" w:rsidR="009922BC" w:rsidRDefault="009922BC">
          <w:pPr>
            <w:pStyle w:val="TDC1"/>
            <w:rPr>
              <w:rFonts w:asciiTheme="minorHAnsi" w:eastAsiaTheme="minorEastAsia" w:hAnsiTheme="minorHAnsi"/>
              <w:noProof/>
              <w:kern w:val="2"/>
              <w:sz w:val="24"/>
              <w:szCs w:val="24"/>
              <w:lang w:eastAsia="es-ES"/>
              <w14:ligatures w14:val="standardContextual"/>
            </w:rPr>
          </w:pPr>
          <w:hyperlink w:anchor="_Toc226130118" w:history="1">
            <w:r w:rsidRPr="0053162C">
              <w:rPr>
                <w:rStyle w:val="Hipervnculo"/>
                <w:noProof/>
              </w:rPr>
              <w:t>BIBLIOGRAFIA Y NORMATIVA DE REFERENCIA</w:t>
            </w:r>
            <w:r>
              <w:rPr>
                <w:noProof/>
                <w:webHidden/>
              </w:rPr>
              <w:tab/>
            </w:r>
            <w:r>
              <w:rPr>
                <w:noProof/>
                <w:webHidden/>
              </w:rPr>
              <w:fldChar w:fldCharType="begin"/>
            </w:r>
            <w:r>
              <w:rPr>
                <w:noProof/>
                <w:webHidden/>
              </w:rPr>
              <w:instrText xml:space="preserve"> PAGEREF _Toc226130118 \h </w:instrText>
            </w:r>
            <w:r>
              <w:rPr>
                <w:noProof/>
                <w:webHidden/>
              </w:rPr>
            </w:r>
            <w:r>
              <w:rPr>
                <w:noProof/>
                <w:webHidden/>
              </w:rPr>
              <w:fldChar w:fldCharType="separate"/>
            </w:r>
            <w:r>
              <w:rPr>
                <w:noProof/>
                <w:webHidden/>
              </w:rPr>
              <w:t>54</w:t>
            </w:r>
            <w:r>
              <w:rPr>
                <w:noProof/>
                <w:webHidden/>
              </w:rPr>
              <w:fldChar w:fldCharType="end"/>
            </w:r>
          </w:hyperlink>
        </w:p>
        <w:p w14:paraId="5CE27F30" w14:textId="64AF41C3" w:rsidR="004E6180" w:rsidRPr="00D26489" w:rsidRDefault="00B376A3">
          <w:pPr>
            <w:rPr>
              <w:rFonts w:ascii="Arial" w:hAnsi="Arial" w:cs="Arial"/>
            </w:rPr>
          </w:pPr>
          <w:r w:rsidRPr="00D26489">
            <w:rPr>
              <w:rFonts w:ascii="Arial" w:hAnsi="Arial" w:cs="Arial"/>
            </w:rPr>
            <w:fldChar w:fldCharType="end"/>
          </w:r>
        </w:p>
      </w:sdtContent>
    </w:sdt>
    <w:p w14:paraId="78364068" w14:textId="77777777" w:rsidR="003D0333" w:rsidRDefault="003D0333">
      <w:pPr>
        <w:spacing w:after="160" w:line="259" w:lineRule="auto"/>
        <w:rPr>
          <w:rFonts w:ascii="Arial" w:hAnsi="Arial" w:cs="Arial"/>
        </w:rPr>
      </w:pPr>
      <w:r w:rsidRPr="00D26489">
        <w:rPr>
          <w:rFonts w:ascii="Arial" w:hAnsi="Arial" w:cs="Arial"/>
        </w:rPr>
        <w:br w:type="page"/>
      </w:r>
    </w:p>
    <w:p w14:paraId="3EAA3C0E" w14:textId="506BD373" w:rsidR="000C37FE" w:rsidRPr="000C37FE" w:rsidRDefault="000C37FE" w:rsidP="000C37FE">
      <w:pPr>
        <w:pStyle w:val="TtuloTDC"/>
      </w:pPr>
      <w:r w:rsidRPr="000C37FE">
        <w:lastRenderedPageBreak/>
        <w:t>Índice de tablas:</w:t>
      </w:r>
    </w:p>
    <w:p w14:paraId="01952B6A" w14:textId="77777777" w:rsidR="009922BC" w:rsidRDefault="000C37FE">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r>
        <w:rPr>
          <w:rFonts w:ascii="Arial" w:hAnsi="Arial" w:cs="Arial"/>
          <w:b/>
          <w:bCs/>
        </w:rPr>
        <w:fldChar w:fldCharType="begin"/>
      </w:r>
      <w:r>
        <w:rPr>
          <w:rFonts w:ascii="Arial" w:hAnsi="Arial" w:cs="Arial"/>
          <w:b/>
          <w:bCs/>
        </w:rPr>
        <w:instrText xml:space="preserve"> TOC \n \h \z \c "Tabla" </w:instrText>
      </w:r>
      <w:r>
        <w:rPr>
          <w:rFonts w:ascii="Arial" w:hAnsi="Arial" w:cs="Arial"/>
          <w:b/>
          <w:bCs/>
        </w:rPr>
        <w:fldChar w:fldCharType="separate"/>
      </w:r>
      <w:hyperlink w:anchor="_Toc226130119" w:history="1">
        <w:r w:rsidR="009922BC" w:rsidRPr="002729EC">
          <w:rPr>
            <w:rStyle w:val="Hipervnculo"/>
            <w:noProof/>
          </w:rPr>
          <w:t>Tabla 1. Fuentes de suministro y puntos de captación</w:t>
        </w:r>
      </w:hyperlink>
    </w:p>
    <w:p w14:paraId="52AF383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0" w:history="1">
        <w:r w:rsidRPr="002729EC">
          <w:rPr>
            <w:rStyle w:val="Hipervnculo"/>
            <w:noProof/>
          </w:rPr>
          <w:t>Tabla 2. Inventario de depósitos de regulación</w:t>
        </w:r>
      </w:hyperlink>
    </w:p>
    <w:p w14:paraId="270C13A9"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1" w:history="1">
        <w:r w:rsidRPr="002729EC">
          <w:rPr>
            <w:rStyle w:val="Hipervnculo"/>
            <w:noProof/>
          </w:rPr>
          <w:t>Tabla 3. Composición de la red primaria por material y diámetro</w:t>
        </w:r>
      </w:hyperlink>
    </w:p>
    <w:p w14:paraId="155B0780"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2" w:history="1">
        <w:r w:rsidRPr="002729EC">
          <w:rPr>
            <w:rStyle w:val="Hipervnculo"/>
            <w:noProof/>
          </w:rPr>
          <w:t>Tabla 4. Composición de la red secundaria por material y diámetro</w:t>
        </w:r>
      </w:hyperlink>
    </w:p>
    <w:p w14:paraId="603B697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3" w:history="1">
        <w:r w:rsidRPr="002729EC">
          <w:rPr>
            <w:rStyle w:val="Hipervnculo"/>
            <w:noProof/>
          </w:rPr>
          <w:t>Tabla 5. Inventario de estaciones de bombeo</w:t>
        </w:r>
      </w:hyperlink>
    </w:p>
    <w:p w14:paraId="62496A92"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4" w:history="1">
        <w:r w:rsidRPr="002729EC">
          <w:rPr>
            <w:rStyle w:val="Hipervnculo"/>
            <w:noProof/>
          </w:rPr>
          <w:t>Tabla 6. Inventario de grupos de presión</w:t>
        </w:r>
      </w:hyperlink>
    </w:p>
    <w:p w14:paraId="358A3E4D"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5" w:history="1">
        <w:r w:rsidRPr="002729EC">
          <w:rPr>
            <w:rStyle w:val="Hipervnculo"/>
            <w:noProof/>
          </w:rPr>
          <w:t>Tabla 7. Inventario de reductoras de presión</w:t>
        </w:r>
      </w:hyperlink>
    </w:p>
    <w:p w14:paraId="1384F2F5"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6" w:history="1">
        <w:r w:rsidRPr="002729EC">
          <w:rPr>
            <w:rStyle w:val="Hipervnculo"/>
            <w:noProof/>
          </w:rPr>
          <w:t>Tabla 8. Zonas hidráulicas (sectores) del sistema</w:t>
        </w:r>
      </w:hyperlink>
    </w:p>
    <w:p w14:paraId="6E69527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7" w:history="1">
        <w:r w:rsidRPr="002729EC">
          <w:rPr>
            <w:rStyle w:val="Hipervnculo"/>
            <w:noProof/>
          </w:rPr>
          <w:t>Tabla 9. Reglas de operación y consignas de control</w:t>
        </w:r>
      </w:hyperlink>
    </w:p>
    <w:p w14:paraId="598D27D9"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8" w:history="1">
        <w:r w:rsidRPr="002729EC">
          <w:rPr>
            <w:rStyle w:val="Hipervnculo"/>
            <w:noProof/>
          </w:rPr>
          <w:t>Tabla 10. Inventario de elementos modelizados</w:t>
        </w:r>
      </w:hyperlink>
    </w:p>
    <w:p w14:paraId="173E857A"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29" w:history="1">
        <w:r w:rsidRPr="002729EC">
          <w:rPr>
            <w:rStyle w:val="Hipervnculo"/>
            <w:noProof/>
          </w:rPr>
          <w:t>Tabla 11. Rugosidades de los materiales de conducciones</w:t>
        </w:r>
      </w:hyperlink>
    </w:p>
    <w:p w14:paraId="54936466"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0" w:history="1">
        <w:r w:rsidRPr="002729EC">
          <w:rPr>
            <w:rStyle w:val="Hipervnculo"/>
            <w:noProof/>
          </w:rPr>
          <w:t>Tabla 12. Resumen de demandas por sector</w:t>
        </w:r>
      </w:hyperlink>
    </w:p>
    <w:p w14:paraId="357F770B"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1" w:history="1">
        <w:r w:rsidRPr="002729EC">
          <w:rPr>
            <w:rStyle w:val="Hipervnculo"/>
            <w:noProof/>
          </w:rPr>
          <w:t>Tabla 13. Tabla de modulación diaria de la demanda. Patrón a considerar en los cálculos.</w:t>
        </w:r>
      </w:hyperlink>
    </w:p>
    <w:p w14:paraId="7606C09A"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2" w:history="1">
        <w:r w:rsidRPr="002729EC">
          <w:rPr>
            <w:rStyle w:val="Hipervnculo"/>
            <w:noProof/>
          </w:rPr>
          <w:t>Tabla 14. Compendio de criterios empleados en la modelización</w:t>
        </w:r>
      </w:hyperlink>
    </w:p>
    <w:p w14:paraId="7C17CB7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3" w:history="1">
        <w:r w:rsidRPr="002729EC">
          <w:rPr>
            <w:rStyle w:val="Hipervnculo"/>
            <w:noProof/>
          </w:rPr>
          <w:t xml:space="preserve">Tabla 15. Resultados de demanda media del Sector </w:t>
        </w:r>
        <w:r w:rsidRPr="002729EC">
          <w:rPr>
            <w:rStyle w:val="Hipervnculo"/>
            <w:noProof/>
            <w:highlight w:val="yellow"/>
          </w:rPr>
          <w:t>XXXX</w:t>
        </w:r>
      </w:hyperlink>
    </w:p>
    <w:p w14:paraId="37E5168E"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4" w:history="1">
        <w:r w:rsidRPr="002729EC">
          <w:rPr>
            <w:rStyle w:val="Hipervnculo"/>
            <w:noProof/>
          </w:rPr>
          <w:t xml:space="preserve">Tabla 16. Resultados de demanda máxima del Sector </w:t>
        </w:r>
        <w:r w:rsidRPr="002729EC">
          <w:rPr>
            <w:rStyle w:val="Hipervnculo"/>
            <w:noProof/>
            <w:highlight w:val="yellow"/>
          </w:rPr>
          <w:t>XXXX</w:t>
        </w:r>
      </w:hyperlink>
    </w:p>
    <w:p w14:paraId="6A9F1156"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5" w:history="1">
        <w:r w:rsidRPr="002729EC">
          <w:rPr>
            <w:rStyle w:val="Hipervnculo"/>
            <w:noProof/>
          </w:rPr>
          <w:t xml:space="preserve">Tabla 17. Resultados de demanda mínima del Sector </w:t>
        </w:r>
        <w:r w:rsidRPr="002729EC">
          <w:rPr>
            <w:rStyle w:val="Hipervnculo"/>
            <w:noProof/>
            <w:highlight w:val="yellow"/>
          </w:rPr>
          <w:t>XXXX</w:t>
        </w:r>
      </w:hyperlink>
    </w:p>
    <w:p w14:paraId="7369029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6" w:history="1">
        <w:r w:rsidRPr="002729EC">
          <w:rPr>
            <w:rStyle w:val="Hipervnculo"/>
            <w:noProof/>
          </w:rPr>
          <w:t>Tabla 18. Resultados de operación del depósito</w:t>
        </w:r>
      </w:hyperlink>
    </w:p>
    <w:p w14:paraId="1E94EF03"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7" w:history="1">
        <w:r w:rsidRPr="002729EC">
          <w:rPr>
            <w:rStyle w:val="Hipervnculo"/>
            <w:noProof/>
          </w:rPr>
          <w:t>Tabla 19. Indicadores de presión de la red</w:t>
        </w:r>
      </w:hyperlink>
    </w:p>
    <w:p w14:paraId="52A21AAF"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8" w:history="1">
        <w:r w:rsidRPr="002729EC">
          <w:rPr>
            <w:rStyle w:val="Hipervnculo"/>
            <w:noProof/>
          </w:rPr>
          <w:t>Tabla 20. Indicadores de velocidad en la red</w:t>
        </w:r>
      </w:hyperlink>
    </w:p>
    <w:p w14:paraId="2FE68830"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39" w:history="1">
        <w:r w:rsidRPr="002729EC">
          <w:rPr>
            <w:rStyle w:val="Hipervnculo"/>
            <w:noProof/>
          </w:rPr>
          <w:t>Tabla 21. Indicadores de tiempo de retención</w:t>
        </w:r>
      </w:hyperlink>
    </w:p>
    <w:p w14:paraId="3A036065"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0" w:history="1">
        <w:r w:rsidRPr="002729EC">
          <w:rPr>
            <w:rStyle w:val="Hipervnculo"/>
            <w:noProof/>
          </w:rPr>
          <w:t>Tabla 22. Estado de los indicadores de presión en Artziniega</w:t>
        </w:r>
      </w:hyperlink>
    </w:p>
    <w:p w14:paraId="2E95DD0E"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1" w:history="1">
        <w:r w:rsidRPr="002729EC">
          <w:rPr>
            <w:rStyle w:val="Hipervnculo"/>
            <w:noProof/>
          </w:rPr>
          <w:t>Tabla 23Estado de los indicadores de capacidad hidráulica en Artziniega</w:t>
        </w:r>
      </w:hyperlink>
    </w:p>
    <w:p w14:paraId="464E3E2C"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2" w:history="1">
        <w:r w:rsidRPr="002729EC">
          <w:rPr>
            <w:rStyle w:val="Hipervnculo"/>
            <w:noProof/>
          </w:rPr>
          <w:t>Tabla 24. Tiempos de retención en red y depósitos de Artziniega</w:t>
        </w:r>
      </w:hyperlink>
    </w:p>
    <w:p w14:paraId="42B400E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3" w:history="1">
        <w:r w:rsidRPr="002729EC">
          <w:rPr>
            <w:rStyle w:val="Hipervnculo"/>
            <w:noProof/>
          </w:rPr>
          <w:t>Tabla 25. Clasificación global del estado hidráulico por sector</w:t>
        </w:r>
      </w:hyperlink>
    </w:p>
    <w:p w14:paraId="10A9331A" w14:textId="0E92FBAE" w:rsidR="009617F5" w:rsidRDefault="000C37FE" w:rsidP="00401167">
      <w:pPr>
        <w:rPr>
          <w:rFonts w:ascii="Arial" w:hAnsi="Arial" w:cs="Arial"/>
          <w:b/>
          <w:bCs/>
        </w:rPr>
      </w:pPr>
      <w:r>
        <w:rPr>
          <w:rFonts w:ascii="Arial" w:hAnsi="Arial" w:cs="Arial"/>
          <w:b/>
          <w:bCs/>
        </w:rPr>
        <w:fldChar w:fldCharType="end"/>
      </w:r>
    </w:p>
    <w:p w14:paraId="6AA7B128" w14:textId="77777777" w:rsidR="009922BC" w:rsidRDefault="009617F5" w:rsidP="009617F5">
      <w:pPr>
        <w:pStyle w:val="TtuloTDC"/>
        <w:rPr>
          <w:noProof/>
        </w:rPr>
      </w:pPr>
      <w:r w:rsidRPr="000C37FE">
        <w:t xml:space="preserve">Índice de </w:t>
      </w:r>
      <w:r>
        <w:t>ilustraciones</w:t>
      </w:r>
      <w:r w:rsidRPr="000C37FE">
        <w:t>:</w:t>
      </w:r>
      <w:r w:rsidR="000C37FE">
        <w:fldChar w:fldCharType="begin"/>
      </w:r>
      <w:r w:rsidR="000C37FE">
        <w:instrText xml:space="preserve"> TOC \n \h \z \c "Ilustración" </w:instrText>
      </w:r>
      <w:r w:rsidR="000C37FE">
        <w:fldChar w:fldCharType="separate"/>
      </w:r>
    </w:p>
    <w:p w14:paraId="3E44412B"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4" w:history="1">
        <w:r w:rsidRPr="00497649">
          <w:rPr>
            <w:rStyle w:val="Hipervnculo"/>
            <w:noProof/>
          </w:rPr>
          <w:t>Ilustración 1. Vista general de la principal fuente de agua del sistema.</w:t>
        </w:r>
      </w:hyperlink>
    </w:p>
    <w:p w14:paraId="5B84EF3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5" w:history="1">
        <w:r w:rsidRPr="00497649">
          <w:rPr>
            <w:rStyle w:val="Hipervnculo"/>
            <w:noProof/>
          </w:rPr>
          <w:t>Ilustración 2. Depósitos</w:t>
        </w:r>
      </w:hyperlink>
    </w:p>
    <w:p w14:paraId="15D97CE7"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6" w:history="1">
        <w:r w:rsidRPr="00497649">
          <w:rPr>
            <w:rStyle w:val="Hipervnculo"/>
            <w:noProof/>
          </w:rPr>
          <w:t>Ilustración 3. Perfil altimétrico esquemático del sistema: cotas de captaciones, ETAPs y depósitos</w:t>
        </w:r>
      </w:hyperlink>
    </w:p>
    <w:p w14:paraId="539969AE"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7" w:history="1">
        <w:r w:rsidRPr="00497649">
          <w:rPr>
            <w:rStyle w:val="Hipervnculo"/>
            <w:noProof/>
          </w:rPr>
          <w:t>Ilustración 4. Red de abastecimiento</w:t>
        </w:r>
      </w:hyperlink>
    </w:p>
    <w:p w14:paraId="3F782827"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8" w:history="1">
        <w:r w:rsidRPr="00497649">
          <w:rPr>
            <w:rStyle w:val="Hipervnculo"/>
            <w:noProof/>
          </w:rPr>
          <w:t>Ilustración 5. Mapa de la red por nivel funcional (primaria / secundaria)</w:t>
        </w:r>
      </w:hyperlink>
    </w:p>
    <w:p w14:paraId="7FA9483D"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49" w:history="1">
        <w:r w:rsidRPr="00497649">
          <w:rPr>
            <w:rStyle w:val="Hipervnculo"/>
            <w:noProof/>
          </w:rPr>
          <w:t>Ilustración 6. Mapa de la red por material.</w:t>
        </w:r>
      </w:hyperlink>
    </w:p>
    <w:p w14:paraId="1C4557D4"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50" w:history="1">
        <w:r w:rsidRPr="00497649">
          <w:rPr>
            <w:rStyle w:val="Hipervnculo"/>
            <w:noProof/>
          </w:rPr>
          <w:t>Ilustración 7. Mapa de la red por diámetro nominal</w:t>
        </w:r>
      </w:hyperlink>
    </w:p>
    <w:p w14:paraId="2B4729AC" w14:textId="77777777" w:rsidR="009922BC" w:rsidRDefault="009922BC">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0151" w:history="1">
        <w:r w:rsidRPr="00497649">
          <w:rPr>
            <w:rStyle w:val="Hipervnculo"/>
            <w:noProof/>
          </w:rPr>
          <w:t>Ilustración 8. Gráfico de composición de la red por material (% sobre longitud total)</w:t>
        </w:r>
      </w:hyperlink>
    </w:p>
    <w:p w14:paraId="4E30424B" w14:textId="1C66DF45" w:rsidR="00401167" w:rsidRDefault="000C37FE" w:rsidP="00401167">
      <w:pPr>
        <w:rPr>
          <w:rFonts w:ascii="Arial" w:hAnsi="Arial" w:cs="Arial"/>
          <w:b/>
          <w:bCs/>
        </w:rPr>
      </w:pPr>
      <w:r>
        <w:rPr>
          <w:rFonts w:ascii="Arial" w:hAnsi="Arial" w:cs="Arial"/>
          <w:b/>
          <w:bCs/>
        </w:rPr>
        <w:fldChar w:fldCharType="end"/>
      </w:r>
    </w:p>
    <w:p w14:paraId="3FA20584" w14:textId="6385A433" w:rsidR="005E7EF8" w:rsidRPr="009A7B6B" w:rsidRDefault="00DB3034" w:rsidP="005E7EF8">
      <w:pPr>
        <w:pStyle w:val="Ttulo1"/>
      </w:pPr>
      <w:bookmarkStart w:id="2" w:name="_Toc205136125"/>
      <w:bookmarkStart w:id="3" w:name="_Toc224510406"/>
      <w:bookmarkStart w:id="4" w:name="_Ref226128184"/>
      <w:bookmarkStart w:id="5" w:name="_Toc226130054"/>
      <w:r w:rsidRPr="009A7B6B">
        <w:lastRenderedPageBreak/>
        <w:t>INTRODUCCION</w:t>
      </w:r>
      <w:bookmarkEnd w:id="2"/>
      <w:bookmarkEnd w:id="3"/>
      <w:bookmarkEnd w:id="4"/>
      <w:bookmarkEnd w:id="5"/>
    </w:p>
    <w:p w14:paraId="45BA77E3" w14:textId="77777777" w:rsidR="005E7EF8" w:rsidRDefault="005E7EF8" w:rsidP="005E7EF8">
      <w:pPr>
        <w:pStyle w:val="Ttulo2"/>
      </w:pPr>
      <w:bookmarkStart w:id="6" w:name="_Toc190103806"/>
      <w:bookmarkStart w:id="7" w:name="_Toc205136126"/>
      <w:bookmarkStart w:id="8" w:name="_Toc224510407"/>
      <w:bookmarkStart w:id="9" w:name="_Toc226130055"/>
      <w:r w:rsidRPr="00C60284">
        <w:t>Antecedentes</w:t>
      </w:r>
      <w:bookmarkEnd w:id="6"/>
      <w:bookmarkEnd w:id="7"/>
      <w:bookmarkEnd w:id="8"/>
      <w:bookmarkEnd w:id="9"/>
    </w:p>
    <w:p w14:paraId="13308C3A" w14:textId="77777777" w:rsidR="009849A2" w:rsidRDefault="00AC6E25" w:rsidP="003B33E7">
      <w:pPr>
        <w:rPr>
          <w:lang w:eastAsia="es-ES"/>
        </w:rPr>
      </w:pPr>
      <w:r w:rsidRPr="000E4858">
        <w:rPr>
          <w:lang w:eastAsia="es-ES"/>
        </w:rPr>
        <w:t xml:space="preserve">El Consorcio de Aguas de </w:t>
      </w:r>
      <w:r w:rsidRPr="000E4858">
        <w:rPr>
          <w:rFonts w:hint="eastAsia"/>
          <w:lang w:eastAsia="es-ES"/>
        </w:rPr>
        <w:t>Á</w:t>
      </w:r>
      <w:r w:rsidRPr="000E4858">
        <w:rPr>
          <w:lang w:eastAsia="es-ES"/>
        </w:rPr>
        <w:t xml:space="preserve">lava </w:t>
      </w:r>
      <w:r w:rsidRPr="000E4858">
        <w:rPr>
          <w:rFonts w:hint="eastAsia"/>
          <w:lang w:eastAsia="es-ES"/>
        </w:rPr>
        <w:t>–</w:t>
      </w:r>
      <w:r w:rsidRPr="000E4858">
        <w:rPr>
          <w:lang w:eastAsia="es-ES"/>
        </w:rPr>
        <w:t xml:space="preserve"> Urbide impulsa el Proyecto URBITIK de digitalizaci</w:t>
      </w:r>
      <w:r w:rsidRPr="000E4858">
        <w:rPr>
          <w:rFonts w:hint="eastAsia"/>
          <w:lang w:eastAsia="es-ES"/>
        </w:rPr>
        <w:t>ó</w:t>
      </w:r>
      <w:r w:rsidRPr="000E4858">
        <w:rPr>
          <w:lang w:eastAsia="es-ES"/>
        </w:rPr>
        <w:t>n del ciclo urbano del agua, financiado en el marco del Plan de Recuperaci</w:t>
      </w:r>
      <w:r w:rsidRPr="000E4858">
        <w:rPr>
          <w:rFonts w:hint="eastAsia"/>
          <w:lang w:eastAsia="es-ES"/>
        </w:rPr>
        <w:t>ó</w:t>
      </w:r>
      <w:r w:rsidRPr="000E4858">
        <w:rPr>
          <w:lang w:eastAsia="es-ES"/>
        </w:rPr>
        <w:t>n, Transformaci</w:t>
      </w:r>
      <w:r w:rsidRPr="000E4858">
        <w:rPr>
          <w:rFonts w:hint="eastAsia"/>
          <w:lang w:eastAsia="es-ES"/>
        </w:rPr>
        <w:t>ó</w:t>
      </w:r>
      <w:r w:rsidRPr="000E4858">
        <w:rPr>
          <w:lang w:eastAsia="es-ES"/>
        </w:rPr>
        <w:t>n y Resiliencia (PRTR) a trav</w:t>
      </w:r>
      <w:r w:rsidRPr="000E4858">
        <w:rPr>
          <w:rFonts w:hint="eastAsia"/>
          <w:lang w:eastAsia="es-ES"/>
        </w:rPr>
        <w:t>é</w:t>
      </w:r>
      <w:r w:rsidRPr="000E4858">
        <w:rPr>
          <w:lang w:eastAsia="es-ES"/>
        </w:rPr>
        <w:t xml:space="preserve">s de fondos europeos Next </w:t>
      </w:r>
      <w:proofErr w:type="spellStart"/>
      <w:r w:rsidRPr="000E4858">
        <w:rPr>
          <w:lang w:eastAsia="es-ES"/>
        </w:rPr>
        <w:t>Generation</w:t>
      </w:r>
      <w:proofErr w:type="spellEnd"/>
      <w:r w:rsidRPr="000E4858">
        <w:rPr>
          <w:lang w:eastAsia="es-ES"/>
        </w:rPr>
        <w:t xml:space="preserve"> EU. Este proyecto se encuadra dentro del Componente 5 </w:t>
      </w:r>
      <w:r w:rsidRPr="000E4858">
        <w:rPr>
          <w:rFonts w:hint="eastAsia"/>
          <w:lang w:eastAsia="es-ES"/>
        </w:rPr>
        <w:t>“</w:t>
      </w:r>
      <w:r w:rsidRPr="000E4858">
        <w:rPr>
          <w:lang w:eastAsia="es-ES"/>
        </w:rPr>
        <w:t>Preservaci</w:t>
      </w:r>
      <w:r w:rsidRPr="000E4858">
        <w:rPr>
          <w:rFonts w:hint="eastAsia"/>
          <w:lang w:eastAsia="es-ES"/>
        </w:rPr>
        <w:t>ó</w:t>
      </w:r>
      <w:r w:rsidRPr="000E4858">
        <w:rPr>
          <w:lang w:eastAsia="es-ES"/>
        </w:rPr>
        <w:t>n del litoral y recursos h</w:t>
      </w:r>
      <w:r w:rsidRPr="000E4858">
        <w:rPr>
          <w:rFonts w:hint="eastAsia"/>
          <w:lang w:eastAsia="es-ES"/>
        </w:rPr>
        <w:t>í</w:t>
      </w:r>
      <w:r w:rsidRPr="000E4858">
        <w:rPr>
          <w:lang w:eastAsia="es-ES"/>
        </w:rPr>
        <w:t>dricos</w:t>
      </w:r>
      <w:r w:rsidRPr="000E4858">
        <w:rPr>
          <w:rFonts w:hint="eastAsia"/>
          <w:lang w:eastAsia="es-ES"/>
        </w:rPr>
        <w:t>”</w:t>
      </w:r>
      <w:r w:rsidRPr="000E4858">
        <w:rPr>
          <w:lang w:eastAsia="es-ES"/>
        </w:rPr>
        <w:t>, Inversi</w:t>
      </w:r>
      <w:r w:rsidRPr="000E4858">
        <w:rPr>
          <w:rFonts w:hint="eastAsia"/>
          <w:lang w:eastAsia="es-ES"/>
        </w:rPr>
        <w:t>ó</w:t>
      </w:r>
      <w:r w:rsidRPr="000E4858">
        <w:rPr>
          <w:lang w:eastAsia="es-ES"/>
        </w:rPr>
        <w:t xml:space="preserve">n 3 </w:t>
      </w:r>
      <w:r w:rsidRPr="000E4858">
        <w:rPr>
          <w:rFonts w:hint="eastAsia"/>
          <w:lang w:eastAsia="es-ES"/>
        </w:rPr>
        <w:t>“</w:t>
      </w:r>
      <w:r w:rsidRPr="000E4858">
        <w:rPr>
          <w:lang w:eastAsia="es-ES"/>
        </w:rPr>
        <w:t>Transici</w:t>
      </w:r>
      <w:r w:rsidRPr="000E4858">
        <w:rPr>
          <w:rFonts w:hint="eastAsia"/>
          <w:lang w:eastAsia="es-ES"/>
        </w:rPr>
        <w:t>ó</w:t>
      </w:r>
      <w:r w:rsidRPr="000E4858">
        <w:rPr>
          <w:lang w:eastAsia="es-ES"/>
        </w:rPr>
        <w:t>n digital en el sector del agua</w:t>
      </w:r>
      <w:r w:rsidRPr="000E4858">
        <w:rPr>
          <w:rFonts w:hint="eastAsia"/>
          <w:lang w:eastAsia="es-ES"/>
        </w:rPr>
        <w:t>”</w:t>
      </w:r>
      <w:r w:rsidRPr="000E4858">
        <w:rPr>
          <w:lang w:eastAsia="es-ES"/>
        </w:rPr>
        <w:t xml:space="preserve">, en el </w:t>
      </w:r>
      <w:r w:rsidRPr="000E4858">
        <w:rPr>
          <w:rFonts w:hint="eastAsia"/>
          <w:lang w:eastAsia="es-ES"/>
        </w:rPr>
        <w:t>á</w:t>
      </w:r>
      <w:r w:rsidRPr="000E4858">
        <w:rPr>
          <w:lang w:eastAsia="es-ES"/>
        </w:rPr>
        <w:t>mbito de la segunda convocatoria para la mejora de la eficiencia del ciclo urbano del agua.</w:t>
      </w:r>
    </w:p>
    <w:p w14:paraId="3448B7B8" w14:textId="2EB5E575" w:rsidR="00AC6E25" w:rsidRPr="000E4858" w:rsidRDefault="00AC6E25" w:rsidP="003B33E7">
      <w:pPr>
        <w:rPr>
          <w:lang w:eastAsia="es-ES"/>
        </w:rPr>
      </w:pPr>
      <w:r w:rsidRPr="000E4858">
        <w:rPr>
          <w:lang w:eastAsia="es-ES"/>
        </w:rPr>
        <w:t>URBITIK constituye una apuesta estrat</w:t>
      </w:r>
      <w:r w:rsidRPr="000E4858">
        <w:rPr>
          <w:rFonts w:hint="eastAsia"/>
          <w:lang w:eastAsia="es-ES"/>
        </w:rPr>
        <w:t>é</w:t>
      </w:r>
      <w:r w:rsidRPr="000E4858">
        <w:rPr>
          <w:lang w:eastAsia="es-ES"/>
        </w:rPr>
        <w:t>gica para transformar la gesti</w:t>
      </w:r>
      <w:r w:rsidRPr="000E4858">
        <w:rPr>
          <w:rFonts w:hint="eastAsia"/>
          <w:lang w:eastAsia="es-ES"/>
        </w:rPr>
        <w:t>ó</w:t>
      </w:r>
      <w:r w:rsidRPr="000E4858">
        <w:rPr>
          <w:lang w:eastAsia="es-ES"/>
        </w:rPr>
        <w:t>n del agua en el Territorio Hist</w:t>
      </w:r>
      <w:r w:rsidRPr="000E4858">
        <w:rPr>
          <w:rFonts w:hint="eastAsia"/>
          <w:lang w:eastAsia="es-ES"/>
        </w:rPr>
        <w:t>ó</w:t>
      </w:r>
      <w:r w:rsidRPr="000E4858">
        <w:rPr>
          <w:lang w:eastAsia="es-ES"/>
        </w:rPr>
        <w:t xml:space="preserve">rico de </w:t>
      </w:r>
      <w:r w:rsidRPr="000E4858">
        <w:rPr>
          <w:rFonts w:hint="eastAsia"/>
          <w:lang w:eastAsia="es-ES"/>
        </w:rPr>
        <w:t>Á</w:t>
      </w:r>
      <w:r w:rsidRPr="000E4858">
        <w:rPr>
          <w:lang w:eastAsia="es-ES"/>
        </w:rPr>
        <w:t>lava mediante la incorporaci</w:t>
      </w:r>
      <w:r w:rsidRPr="000E4858">
        <w:rPr>
          <w:rFonts w:hint="eastAsia"/>
          <w:lang w:eastAsia="es-ES"/>
        </w:rPr>
        <w:t>ó</w:t>
      </w:r>
      <w:r w:rsidRPr="000E4858">
        <w:rPr>
          <w:lang w:eastAsia="es-ES"/>
        </w:rPr>
        <w:t>n de herramientas digitales: sistemas de informaci</w:t>
      </w:r>
      <w:r w:rsidRPr="000E4858">
        <w:rPr>
          <w:rFonts w:hint="eastAsia"/>
          <w:lang w:eastAsia="es-ES"/>
        </w:rPr>
        <w:t>ó</w:t>
      </w:r>
      <w:r w:rsidRPr="000E4858">
        <w:rPr>
          <w:lang w:eastAsia="es-ES"/>
        </w:rPr>
        <w:t>n geogr</w:t>
      </w:r>
      <w:r w:rsidRPr="000E4858">
        <w:rPr>
          <w:rFonts w:hint="eastAsia"/>
          <w:lang w:eastAsia="es-ES"/>
        </w:rPr>
        <w:t>á</w:t>
      </w:r>
      <w:r w:rsidRPr="000E4858">
        <w:rPr>
          <w:lang w:eastAsia="es-ES"/>
        </w:rPr>
        <w:t>fica (GIS), plataformas de gesti</w:t>
      </w:r>
      <w:r w:rsidRPr="000E4858">
        <w:rPr>
          <w:rFonts w:hint="eastAsia"/>
          <w:lang w:eastAsia="es-ES"/>
        </w:rPr>
        <w:t>ó</w:t>
      </w:r>
      <w:r w:rsidRPr="000E4858">
        <w:rPr>
          <w:lang w:eastAsia="es-ES"/>
        </w:rPr>
        <w:t xml:space="preserve">n de activos, </w:t>
      </w:r>
      <w:proofErr w:type="spellStart"/>
      <w:r w:rsidRPr="000E4858">
        <w:rPr>
          <w:lang w:eastAsia="es-ES"/>
        </w:rPr>
        <w:t>telelectura</w:t>
      </w:r>
      <w:proofErr w:type="spellEnd"/>
      <w:r w:rsidRPr="000E4858">
        <w:rPr>
          <w:lang w:eastAsia="es-ES"/>
        </w:rPr>
        <w:t xml:space="preserve">, </w:t>
      </w:r>
      <w:proofErr w:type="spellStart"/>
      <w:r w:rsidRPr="000E4858">
        <w:rPr>
          <w:lang w:eastAsia="es-ES"/>
        </w:rPr>
        <w:t>sensorizaci</w:t>
      </w:r>
      <w:r w:rsidRPr="000E4858">
        <w:rPr>
          <w:rFonts w:hint="eastAsia"/>
          <w:lang w:eastAsia="es-ES"/>
        </w:rPr>
        <w:t>ó</w:t>
      </w:r>
      <w:r w:rsidRPr="000E4858">
        <w:rPr>
          <w:lang w:eastAsia="es-ES"/>
        </w:rPr>
        <w:t>n</w:t>
      </w:r>
      <w:proofErr w:type="spellEnd"/>
      <w:r w:rsidRPr="000E4858">
        <w:rPr>
          <w:lang w:eastAsia="es-ES"/>
        </w:rPr>
        <w:t xml:space="preserve"> avanzada, modelos de simulaci</w:t>
      </w:r>
      <w:r w:rsidRPr="000E4858">
        <w:rPr>
          <w:rFonts w:hint="eastAsia"/>
          <w:lang w:eastAsia="es-ES"/>
        </w:rPr>
        <w:t>ó</w:t>
      </w:r>
      <w:r w:rsidRPr="000E4858">
        <w:rPr>
          <w:lang w:eastAsia="es-ES"/>
        </w:rPr>
        <w:t>n hidr</w:t>
      </w:r>
      <w:r w:rsidRPr="000E4858">
        <w:rPr>
          <w:rFonts w:hint="eastAsia"/>
          <w:lang w:eastAsia="es-ES"/>
        </w:rPr>
        <w:t>á</w:t>
      </w:r>
      <w:r w:rsidRPr="000E4858">
        <w:rPr>
          <w:lang w:eastAsia="es-ES"/>
        </w:rPr>
        <w:t>ulica y cuadros de mando integrados. Todo ello con el fin de mejorar la eficiencia, reforzar la transparencia de la gesti</w:t>
      </w:r>
      <w:r w:rsidRPr="000E4858">
        <w:rPr>
          <w:rFonts w:hint="eastAsia"/>
          <w:lang w:eastAsia="es-ES"/>
        </w:rPr>
        <w:t>ó</w:t>
      </w:r>
      <w:r w:rsidRPr="000E4858">
        <w:rPr>
          <w:lang w:eastAsia="es-ES"/>
        </w:rPr>
        <w:t>n y garantizar un suministro resiliente frente a los desaf</w:t>
      </w:r>
      <w:r w:rsidRPr="000E4858">
        <w:rPr>
          <w:rFonts w:hint="eastAsia"/>
          <w:lang w:eastAsia="es-ES"/>
        </w:rPr>
        <w:t>í</w:t>
      </w:r>
      <w:r w:rsidRPr="000E4858">
        <w:rPr>
          <w:lang w:eastAsia="es-ES"/>
        </w:rPr>
        <w:t>os derivados del cambio clim</w:t>
      </w:r>
      <w:r w:rsidRPr="000E4858">
        <w:rPr>
          <w:rFonts w:hint="eastAsia"/>
          <w:lang w:eastAsia="es-ES"/>
        </w:rPr>
        <w:t>á</w:t>
      </w:r>
      <w:r w:rsidRPr="000E4858">
        <w:rPr>
          <w:lang w:eastAsia="es-ES"/>
        </w:rPr>
        <w:t>tico y la presi</w:t>
      </w:r>
      <w:r w:rsidRPr="000E4858">
        <w:rPr>
          <w:rFonts w:hint="eastAsia"/>
          <w:lang w:eastAsia="es-ES"/>
        </w:rPr>
        <w:t>ó</w:t>
      </w:r>
      <w:r w:rsidRPr="000E4858">
        <w:rPr>
          <w:lang w:eastAsia="es-ES"/>
        </w:rPr>
        <w:t>n sobre los recursos h</w:t>
      </w:r>
      <w:r w:rsidRPr="000E4858">
        <w:rPr>
          <w:rFonts w:hint="eastAsia"/>
          <w:lang w:eastAsia="es-ES"/>
        </w:rPr>
        <w:t>í</w:t>
      </w:r>
      <w:r w:rsidRPr="000E4858">
        <w:rPr>
          <w:lang w:eastAsia="es-ES"/>
        </w:rPr>
        <w:t>dricos.</w:t>
      </w:r>
    </w:p>
    <w:p w14:paraId="39CF8743" w14:textId="77777777" w:rsidR="00AC6E25" w:rsidRPr="000E4858" w:rsidRDefault="00AC6E25" w:rsidP="003B33E7">
      <w:pPr>
        <w:rPr>
          <w:lang w:eastAsia="es-ES"/>
        </w:rPr>
      </w:pPr>
      <w:r w:rsidRPr="000E4858">
        <w:rPr>
          <w:lang w:eastAsia="es-ES"/>
        </w:rPr>
        <w:t>En este contexto, Urbide ha formalizado el Contrato de Ejecuci</w:t>
      </w:r>
      <w:r w:rsidRPr="000E4858">
        <w:rPr>
          <w:rFonts w:hint="eastAsia"/>
          <w:lang w:eastAsia="es-ES"/>
        </w:rPr>
        <w:t>ó</w:t>
      </w:r>
      <w:r w:rsidRPr="000E4858">
        <w:rPr>
          <w:lang w:eastAsia="es-ES"/>
        </w:rPr>
        <w:t>n para la explotaci</w:t>
      </w:r>
      <w:r w:rsidRPr="000E4858">
        <w:rPr>
          <w:rFonts w:hint="eastAsia"/>
          <w:lang w:eastAsia="es-ES"/>
        </w:rPr>
        <w:t>ó</w:t>
      </w:r>
      <w:r w:rsidRPr="000E4858">
        <w:rPr>
          <w:lang w:eastAsia="es-ES"/>
        </w:rPr>
        <w:t>n, mantenimiento y conservaci</w:t>
      </w:r>
      <w:r w:rsidRPr="000E4858">
        <w:rPr>
          <w:rFonts w:hint="eastAsia"/>
          <w:lang w:eastAsia="es-ES"/>
        </w:rPr>
        <w:t>ó</w:t>
      </w:r>
      <w:r w:rsidRPr="000E4858">
        <w:rPr>
          <w:lang w:eastAsia="es-ES"/>
        </w:rPr>
        <w:t>n de las redes de Urbide, as</w:t>
      </w:r>
      <w:r w:rsidRPr="000E4858">
        <w:rPr>
          <w:rFonts w:hint="eastAsia"/>
          <w:lang w:eastAsia="es-ES"/>
        </w:rPr>
        <w:t>í</w:t>
      </w:r>
      <w:r w:rsidRPr="000E4858">
        <w:rPr>
          <w:lang w:eastAsia="es-ES"/>
        </w:rPr>
        <w:t xml:space="preserve"> como la redacci</w:t>
      </w:r>
      <w:r w:rsidRPr="000E4858">
        <w:rPr>
          <w:rFonts w:hint="eastAsia"/>
          <w:lang w:eastAsia="es-ES"/>
        </w:rPr>
        <w:t>ó</w:t>
      </w:r>
      <w:r w:rsidRPr="000E4858">
        <w:rPr>
          <w:lang w:eastAsia="es-ES"/>
        </w:rPr>
        <w:t>n de los proyectos y ejecuci</w:t>
      </w:r>
      <w:r w:rsidRPr="000E4858">
        <w:rPr>
          <w:rFonts w:hint="eastAsia"/>
          <w:lang w:eastAsia="es-ES"/>
        </w:rPr>
        <w:t>ó</w:t>
      </w:r>
      <w:r w:rsidRPr="000E4858">
        <w:rPr>
          <w:lang w:eastAsia="es-ES"/>
        </w:rPr>
        <w:t>n de las obras vinculadas a las actuaciones A005, A006, A007, A010, A014, A015, A016, A017, A018 y A027. Dicho contrato fue adjudicado mediante resoluci</w:t>
      </w:r>
      <w:r w:rsidRPr="000E4858">
        <w:rPr>
          <w:rFonts w:hint="eastAsia"/>
          <w:lang w:eastAsia="es-ES"/>
        </w:rPr>
        <w:t>ó</w:t>
      </w:r>
      <w:r w:rsidRPr="000E4858">
        <w:rPr>
          <w:lang w:eastAsia="es-ES"/>
        </w:rPr>
        <w:t xml:space="preserve">n de presidencia a la UTE Redes Urbide, formada por las empresas </w:t>
      </w:r>
      <w:proofErr w:type="spellStart"/>
      <w:r w:rsidRPr="000E4858">
        <w:rPr>
          <w:lang w:eastAsia="es-ES"/>
        </w:rPr>
        <w:t>Inaraqua</w:t>
      </w:r>
      <w:proofErr w:type="spellEnd"/>
      <w:r w:rsidRPr="000E4858">
        <w:rPr>
          <w:lang w:eastAsia="es-ES"/>
        </w:rPr>
        <w:t xml:space="preserve"> S.L. y Excavaciones Campo S.L., con fecha 3 de julio de 2025. El contrato, adem</w:t>
      </w:r>
      <w:r w:rsidRPr="000E4858">
        <w:rPr>
          <w:rFonts w:hint="eastAsia"/>
          <w:lang w:eastAsia="es-ES"/>
        </w:rPr>
        <w:t>á</w:t>
      </w:r>
      <w:r w:rsidRPr="000E4858">
        <w:rPr>
          <w:lang w:eastAsia="es-ES"/>
        </w:rPr>
        <w:t>s de asegurar la operaci</w:t>
      </w:r>
      <w:r w:rsidRPr="000E4858">
        <w:rPr>
          <w:rFonts w:hint="eastAsia"/>
          <w:lang w:eastAsia="es-ES"/>
        </w:rPr>
        <w:t>ó</w:t>
      </w:r>
      <w:r w:rsidRPr="000E4858">
        <w:rPr>
          <w:lang w:eastAsia="es-ES"/>
        </w:rPr>
        <w:t>n ordinaria de las infraestructuras, establece la obligaci</w:t>
      </w:r>
      <w:r w:rsidRPr="000E4858">
        <w:rPr>
          <w:rFonts w:hint="eastAsia"/>
          <w:lang w:eastAsia="es-ES"/>
        </w:rPr>
        <w:t>ó</w:t>
      </w:r>
      <w:r w:rsidRPr="000E4858">
        <w:rPr>
          <w:lang w:eastAsia="es-ES"/>
        </w:rPr>
        <w:t>n de ejecutar actuaciones de digitalizaci</w:t>
      </w:r>
      <w:r w:rsidRPr="000E4858">
        <w:rPr>
          <w:rFonts w:hint="eastAsia"/>
          <w:lang w:eastAsia="es-ES"/>
        </w:rPr>
        <w:t>ó</w:t>
      </w:r>
      <w:r w:rsidRPr="000E4858">
        <w:rPr>
          <w:lang w:eastAsia="es-ES"/>
        </w:rPr>
        <w:t>n y mejora de la eficiencia que cuentan con financiaci</w:t>
      </w:r>
      <w:r w:rsidRPr="000E4858">
        <w:rPr>
          <w:rFonts w:hint="eastAsia"/>
          <w:lang w:eastAsia="es-ES"/>
        </w:rPr>
        <w:t>ó</w:t>
      </w:r>
      <w:r w:rsidRPr="000E4858">
        <w:rPr>
          <w:lang w:eastAsia="es-ES"/>
        </w:rPr>
        <w:t>n europea, siguiendo las directrices del PERTE de digitalizaci</w:t>
      </w:r>
      <w:r w:rsidRPr="000E4858">
        <w:rPr>
          <w:rFonts w:hint="eastAsia"/>
          <w:lang w:eastAsia="es-ES"/>
        </w:rPr>
        <w:t>ó</w:t>
      </w:r>
      <w:r w:rsidRPr="000E4858">
        <w:rPr>
          <w:lang w:eastAsia="es-ES"/>
        </w:rPr>
        <w:t>n del ciclo del agua aprobado por el MITECO.</w:t>
      </w:r>
    </w:p>
    <w:p w14:paraId="3E6459A3" w14:textId="77777777" w:rsidR="00BD7038" w:rsidRDefault="00BD7038" w:rsidP="00BD7038">
      <w:pPr>
        <w:rPr>
          <w:lang w:eastAsia="es-ES"/>
        </w:rPr>
      </w:pPr>
      <w:r>
        <w:rPr>
          <w:lang w:eastAsia="es-ES"/>
        </w:rPr>
        <w:t xml:space="preserve">Entre las actuaciones incluidas, la A006 </w:t>
      </w:r>
      <w:r>
        <w:rPr>
          <w:rFonts w:hint="eastAsia"/>
          <w:lang w:eastAsia="es-ES"/>
        </w:rPr>
        <w:t>–</w:t>
      </w:r>
      <w:r>
        <w:rPr>
          <w:lang w:eastAsia="es-ES"/>
        </w:rPr>
        <w:t xml:space="preserve"> Desarrollo de un Modelo Hidr</w:t>
      </w:r>
      <w:r>
        <w:rPr>
          <w:rFonts w:hint="eastAsia"/>
          <w:lang w:eastAsia="es-ES"/>
        </w:rPr>
        <w:t>á</w:t>
      </w:r>
      <w:r>
        <w:rPr>
          <w:lang w:eastAsia="es-ES"/>
        </w:rPr>
        <w:t>ulico de la Red de Abastecimiento constituye una pieza fundamental de la estrategia de digitalizaci</w:t>
      </w:r>
      <w:r>
        <w:rPr>
          <w:rFonts w:hint="eastAsia"/>
          <w:lang w:eastAsia="es-ES"/>
        </w:rPr>
        <w:t>ó</w:t>
      </w:r>
      <w:r>
        <w:rPr>
          <w:lang w:eastAsia="es-ES"/>
        </w:rPr>
        <w:t>n, ya que proporciona la base t</w:t>
      </w:r>
      <w:r>
        <w:rPr>
          <w:rFonts w:hint="eastAsia"/>
          <w:lang w:eastAsia="es-ES"/>
        </w:rPr>
        <w:t>é</w:t>
      </w:r>
      <w:r>
        <w:rPr>
          <w:lang w:eastAsia="es-ES"/>
        </w:rPr>
        <w:t>cnica necesaria para comprender el comportamiento hidr</w:t>
      </w:r>
      <w:r>
        <w:rPr>
          <w:rFonts w:hint="eastAsia"/>
          <w:lang w:eastAsia="es-ES"/>
        </w:rPr>
        <w:t>á</w:t>
      </w:r>
      <w:r>
        <w:rPr>
          <w:lang w:eastAsia="es-ES"/>
        </w:rPr>
        <w:t>ulico real del sistema, simular escenarios de operaci</w:t>
      </w:r>
      <w:r>
        <w:rPr>
          <w:rFonts w:hint="eastAsia"/>
          <w:lang w:eastAsia="es-ES"/>
        </w:rPr>
        <w:t>ó</w:t>
      </w:r>
      <w:r>
        <w:rPr>
          <w:lang w:eastAsia="es-ES"/>
        </w:rPr>
        <w:t>n y planificar inversiones con criterios objetivos. El modelo hidr</w:t>
      </w:r>
      <w:r>
        <w:rPr>
          <w:rFonts w:hint="eastAsia"/>
          <w:lang w:eastAsia="es-ES"/>
        </w:rPr>
        <w:t>á</w:t>
      </w:r>
      <w:r>
        <w:rPr>
          <w:lang w:eastAsia="es-ES"/>
        </w:rPr>
        <w:t>ulico actuar</w:t>
      </w:r>
      <w:r>
        <w:rPr>
          <w:rFonts w:hint="eastAsia"/>
          <w:lang w:eastAsia="es-ES"/>
        </w:rPr>
        <w:t>á</w:t>
      </w:r>
      <w:r>
        <w:rPr>
          <w:lang w:eastAsia="es-ES"/>
        </w:rPr>
        <w:t xml:space="preserve"> adem</w:t>
      </w:r>
      <w:r>
        <w:rPr>
          <w:rFonts w:hint="eastAsia"/>
          <w:lang w:eastAsia="es-ES"/>
        </w:rPr>
        <w:t>á</w:t>
      </w:r>
      <w:r>
        <w:rPr>
          <w:lang w:eastAsia="es-ES"/>
        </w:rPr>
        <w:t>s como elemento integrador, recibiendo datos del sistema SCADA y de la plataforma GIS, y sirviendo de soporte para herramientas de detecci</w:t>
      </w:r>
      <w:r>
        <w:rPr>
          <w:rFonts w:hint="eastAsia"/>
          <w:lang w:eastAsia="es-ES"/>
        </w:rPr>
        <w:t>ó</w:t>
      </w:r>
      <w:r>
        <w:rPr>
          <w:lang w:eastAsia="es-ES"/>
        </w:rPr>
        <w:t>n de problemas en red y gesti</w:t>
      </w:r>
      <w:r>
        <w:rPr>
          <w:rFonts w:hint="eastAsia"/>
          <w:lang w:eastAsia="es-ES"/>
        </w:rPr>
        <w:t>ó</w:t>
      </w:r>
      <w:r>
        <w:rPr>
          <w:lang w:eastAsia="es-ES"/>
        </w:rPr>
        <w:t>n avanzada.</w:t>
      </w:r>
    </w:p>
    <w:p w14:paraId="446E452D" w14:textId="2ACF8F3E" w:rsidR="00D13546" w:rsidRPr="000E4858" w:rsidRDefault="00BD7038" w:rsidP="00BD7038">
      <w:r>
        <w:rPr>
          <w:lang w:eastAsia="es-ES"/>
        </w:rPr>
        <w:t>La presente actuaci</w:t>
      </w:r>
      <w:r>
        <w:rPr>
          <w:rFonts w:hint="eastAsia"/>
          <w:lang w:eastAsia="es-ES"/>
        </w:rPr>
        <w:t>ó</w:t>
      </w:r>
      <w:r>
        <w:rPr>
          <w:lang w:eastAsia="es-ES"/>
        </w:rPr>
        <w:t>n tiene su origen en el Anteproyecto de redes URBITIK, donde se identific</w:t>
      </w:r>
      <w:r>
        <w:rPr>
          <w:rFonts w:hint="eastAsia"/>
          <w:lang w:eastAsia="es-ES"/>
        </w:rPr>
        <w:t>ó</w:t>
      </w:r>
      <w:r>
        <w:rPr>
          <w:lang w:eastAsia="es-ES"/>
        </w:rPr>
        <w:t xml:space="preserve"> la necesidad de disponer de un modelo hidr</w:t>
      </w:r>
      <w:r>
        <w:rPr>
          <w:rFonts w:hint="eastAsia"/>
          <w:lang w:eastAsia="es-ES"/>
        </w:rPr>
        <w:t>á</w:t>
      </w:r>
      <w:r>
        <w:rPr>
          <w:lang w:eastAsia="es-ES"/>
        </w:rPr>
        <w:t>ulico calibrado y operativo como requisito previo para avanzar hacia una gesti</w:t>
      </w:r>
      <w:r>
        <w:rPr>
          <w:rFonts w:hint="eastAsia"/>
          <w:lang w:eastAsia="es-ES"/>
        </w:rPr>
        <w:t>ó</w:t>
      </w:r>
      <w:r>
        <w:rPr>
          <w:lang w:eastAsia="es-ES"/>
        </w:rPr>
        <w:t>n predictiva del sistema. En dicho anteproyecto se recogieron las limitaciones detectadas en materia de conocimiento hidr</w:t>
      </w:r>
      <w:r>
        <w:rPr>
          <w:rFonts w:hint="eastAsia"/>
          <w:lang w:eastAsia="es-ES"/>
        </w:rPr>
        <w:t>á</w:t>
      </w:r>
      <w:r>
        <w:rPr>
          <w:lang w:eastAsia="es-ES"/>
        </w:rPr>
        <w:t>ulico de la red, disponibilidad de datos de presi</w:t>
      </w:r>
      <w:r>
        <w:rPr>
          <w:rFonts w:hint="eastAsia"/>
          <w:lang w:eastAsia="es-ES"/>
        </w:rPr>
        <w:t>ó</w:t>
      </w:r>
      <w:r>
        <w:rPr>
          <w:lang w:eastAsia="es-ES"/>
        </w:rPr>
        <w:t>n y caudal, y capacidad de simulaci</w:t>
      </w:r>
      <w:r>
        <w:rPr>
          <w:rFonts w:hint="eastAsia"/>
          <w:lang w:eastAsia="es-ES"/>
        </w:rPr>
        <w:t>ó</w:t>
      </w:r>
      <w:r>
        <w:rPr>
          <w:lang w:eastAsia="es-ES"/>
        </w:rPr>
        <w:t>n de escenarios, estableciendo la base t</w:t>
      </w:r>
      <w:r>
        <w:rPr>
          <w:rFonts w:hint="eastAsia"/>
          <w:lang w:eastAsia="es-ES"/>
        </w:rPr>
        <w:t>é</w:t>
      </w:r>
      <w:r>
        <w:rPr>
          <w:lang w:eastAsia="es-ES"/>
        </w:rPr>
        <w:t>cnica y metodol</w:t>
      </w:r>
      <w:r>
        <w:rPr>
          <w:rFonts w:hint="eastAsia"/>
          <w:lang w:eastAsia="es-ES"/>
        </w:rPr>
        <w:t>ó</w:t>
      </w:r>
      <w:r>
        <w:rPr>
          <w:lang w:eastAsia="es-ES"/>
        </w:rPr>
        <w:t>gica que ahora se concreta en la redacci</w:t>
      </w:r>
      <w:r>
        <w:rPr>
          <w:rFonts w:hint="eastAsia"/>
          <w:lang w:eastAsia="es-ES"/>
        </w:rPr>
        <w:t>ó</w:t>
      </w:r>
      <w:r>
        <w:rPr>
          <w:lang w:eastAsia="es-ES"/>
        </w:rPr>
        <w:t>n de esta memoria.</w:t>
      </w:r>
    </w:p>
    <w:p w14:paraId="1D961EA0" w14:textId="685D78FD" w:rsidR="005E7EF8" w:rsidRDefault="005E7EF8" w:rsidP="005E7EF8">
      <w:pPr>
        <w:pStyle w:val="Ttulo2"/>
      </w:pPr>
      <w:bookmarkStart w:id="10" w:name="_Toc205136127"/>
      <w:bookmarkStart w:id="11" w:name="_Toc224510408"/>
      <w:bookmarkStart w:id="12" w:name="_Toc226130056"/>
      <w:r>
        <w:t>Objeto del documento</w:t>
      </w:r>
      <w:bookmarkEnd w:id="10"/>
      <w:bookmarkEnd w:id="11"/>
      <w:bookmarkEnd w:id="12"/>
    </w:p>
    <w:p w14:paraId="211B4B00" w14:textId="372967C5" w:rsidR="0076435B" w:rsidRPr="0076435B" w:rsidRDefault="00166D5D" w:rsidP="0076435B">
      <w:r w:rsidRPr="00166D5D">
        <w:t>El presente documento tiene por objeto establecer el marco técnico y metodológico para el desarrollo de la Actuación A006 – Desarrollo de un Modelo Hidráulico de la Red de Abastecimiento, incluida en el Proyecto URBITIK. Esta actuación se centra en la construcción, análisis y explotación del modelo hidráulico de la</w:t>
      </w:r>
      <w:r w:rsidR="00BF3315">
        <w:t>s</w:t>
      </w:r>
      <w:r w:rsidRPr="00166D5D">
        <w:t xml:space="preserve"> red</w:t>
      </w:r>
      <w:r w:rsidR="00BF3315">
        <w:t>es</w:t>
      </w:r>
      <w:r w:rsidRPr="00166D5D">
        <w:t xml:space="preserve"> de abastecimiento </w:t>
      </w:r>
      <w:r w:rsidR="00BF3315">
        <w:t>primarias y secundarias</w:t>
      </w:r>
      <w:r w:rsidRPr="00166D5D">
        <w:t xml:space="preserve"> del municipio de </w:t>
      </w:r>
      <w:fldSimple w:instr=" DOCPROPERTY  Municipio  \* MERGEFORMAT ">
        <w:r w:rsidR="009922BC">
          <w:t>Artziniega</w:t>
        </w:r>
      </w:fldSimple>
      <w:r w:rsidRPr="00166D5D">
        <w:t>, con el fin de caracterizar su comportamiento hidráulico y definir estrategias de mejora que incrementen la eficiencia y fiabilidad del sistema.</w:t>
      </w:r>
    </w:p>
    <w:p w14:paraId="2F18F82C" w14:textId="7FAC8DBC" w:rsidR="0076435B" w:rsidRDefault="00E67C18" w:rsidP="0076435B">
      <w:r w:rsidRPr="00E67C18">
        <w:t>El documento persigue los siguientes objetivos concretos:</w:t>
      </w:r>
    </w:p>
    <w:p w14:paraId="01FDFCD5" w14:textId="69992E9B" w:rsidR="00E67C18" w:rsidRPr="00E67C18" w:rsidRDefault="00E67C18" w:rsidP="00E67C18">
      <w:pPr>
        <w:pStyle w:val="Parrafodelista1"/>
        <w:rPr>
          <w:rFonts w:eastAsiaTheme="majorEastAsia"/>
        </w:rPr>
      </w:pPr>
      <w:r w:rsidRPr="00E67C18">
        <w:rPr>
          <w:rFonts w:eastAsiaTheme="majorEastAsia"/>
        </w:rPr>
        <w:lastRenderedPageBreak/>
        <w:t xml:space="preserve">Construir un modelo matemático de la red que reproduzca su comportamiento hidráulico real en condiciones normales y de estrés. </w:t>
      </w:r>
    </w:p>
    <w:p w14:paraId="07D92D7B" w14:textId="35BAC259" w:rsidR="00E67C18" w:rsidRPr="00E67C18" w:rsidRDefault="00E67C18" w:rsidP="00E67C18">
      <w:pPr>
        <w:pStyle w:val="Parrafodelista1"/>
        <w:rPr>
          <w:rFonts w:eastAsiaTheme="majorEastAsia"/>
        </w:rPr>
      </w:pPr>
      <w:r w:rsidRPr="00E67C18">
        <w:rPr>
          <w:rFonts w:eastAsiaTheme="majorEastAsia"/>
        </w:rPr>
        <w:t xml:space="preserve">Analizar la distribución de presiones, caudales y velocidades en los diferentes escenarios de operación. </w:t>
      </w:r>
    </w:p>
    <w:p w14:paraId="31B280B5" w14:textId="35F55E7E" w:rsidR="00E67C18" w:rsidRPr="00E67C18" w:rsidRDefault="00E67C18" w:rsidP="00E67C18">
      <w:pPr>
        <w:pStyle w:val="Parrafodelista1"/>
        <w:rPr>
          <w:rFonts w:eastAsiaTheme="majorEastAsia"/>
        </w:rPr>
      </w:pPr>
      <w:r w:rsidRPr="00E67C18">
        <w:rPr>
          <w:rFonts w:eastAsiaTheme="majorEastAsia"/>
        </w:rPr>
        <w:t xml:space="preserve">Identificar puntos vulnerables o ineficientes de la red desde el punto de vista hidráulico. </w:t>
      </w:r>
    </w:p>
    <w:p w14:paraId="280072FE" w14:textId="3476AA7B" w:rsidR="00E67C18" w:rsidRPr="00E67C18" w:rsidRDefault="00E67C18" w:rsidP="00E67C18">
      <w:pPr>
        <w:pStyle w:val="Parrafodelista1"/>
        <w:rPr>
          <w:rFonts w:eastAsiaTheme="majorEastAsia"/>
        </w:rPr>
      </w:pPr>
      <w:r w:rsidRPr="00E67C18">
        <w:rPr>
          <w:rFonts w:eastAsiaTheme="majorEastAsia"/>
        </w:rPr>
        <w:t xml:space="preserve">Establecer indicadores de desempeño hidráulico por tramo que permitan el seguimiento continuo de la red. </w:t>
      </w:r>
    </w:p>
    <w:p w14:paraId="7F144EBA" w14:textId="064382C2" w:rsidR="0076435B" w:rsidRPr="0076435B" w:rsidRDefault="00E67C18" w:rsidP="00E67C18">
      <w:pPr>
        <w:pStyle w:val="Parrafodelista1"/>
      </w:pPr>
      <w:r w:rsidRPr="00E67C18">
        <w:rPr>
          <w:rFonts w:eastAsiaTheme="majorEastAsia"/>
        </w:rPr>
        <w:t>Proporcionar una base técnica para la evaluación de inversiones y la planificación de actuaciones de mejora.</w:t>
      </w:r>
    </w:p>
    <w:p w14:paraId="491D321A" w14:textId="77777777" w:rsidR="0076435B" w:rsidRPr="0076435B" w:rsidRDefault="0076435B" w:rsidP="0076435B">
      <w:r w:rsidRPr="0076435B">
        <w:t>En cuanto a su estructura, la memoria se desarrolla siguiendo un relato progresivo que acompaña al lector en el proceso de diagnóstico:</w:t>
      </w:r>
    </w:p>
    <w:p w14:paraId="2E0DE27E" w14:textId="2D0492CF" w:rsidR="006B70B6" w:rsidRPr="006B70B6" w:rsidRDefault="006B70B6" w:rsidP="006B70B6">
      <w:pPr>
        <w:pStyle w:val="Parrafodelista1"/>
      </w:pPr>
      <w:r w:rsidRPr="006B70B6">
        <w:t xml:space="preserve">En primer lugar, se describe el sistema de abastecimiento real, abordando su arquitectura general, las fuentes de suministro, la infraestructura de almacenamiento y regulación, y las características físicas de la red. Esta caracterización inicial permite comprender la topología del sistema y constituye la base imprescindible sobre la que se construye el modelo. </w:t>
      </w:r>
    </w:p>
    <w:p w14:paraId="65B6CFC4" w14:textId="00F62A24" w:rsidR="006B70B6" w:rsidRPr="006B70B6" w:rsidRDefault="006B70B6" w:rsidP="006B70B6">
      <w:pPr>
        <w:pStyle w:val="Parrafodelista1"/>
      </w:pPr>
      <w:r w:rsidRPr="006B70B6">
        <w:t xml:space="preserve">A continuación, se expone el proceso de construcción del modelo hidráulico, describiendo el software utilizado, la importación y verificación de la topología desde el GIS, la asignación de demandas y curvas de modulación, y las condiciones de contorno adoptadas. Se justifican los criterios técnicos empleados en cada decisión de modelización. </w:t>
      </w:r>
    </w:p>
    <w:p w14:paraId="314D83CC" w14:textId="289E0EF5" w:rsidR="006B70B6" w:rsidRPr="006B70B6" w:rsidRDefault="006B70B6" w:rsidP="006B70B6">
      <w:pPr>
        <w:pStyle w:val="Parrafodelista1"/>
      </w:pPr>
      <w:r w:rsidRPr="006B70B6">
        <w:t xml:space="preserve">Seguidamente, se aborda la calibración del modelo. Se describe la metodología a seguir, los parámetros a ajustar y los criterios estadísticos de aceptación. Dado que en la presente fase el modelo se encuentra pendiente de calibración de campo, se establece también la hoja de ruta para su realización en el marco del Proyecto URBITIK. </w:t>
      </w:r>
    </w:p>
    <w:p w14:paraId="05C5EAAD" w14:textId="25E22100" w:rsidR="006B70B6" w:rsidRPr="006B70B6" w:rsidRDefault="006B70B6" w:rsidP="006B70B6">
      <w:pPr>
        <w:pStyle w:val="Parrafodelista1"/>
      </w:pPr>
      <w:r w:rsidRPr="006B70B6">
        <w:t xml:space="preserve">Sobre el modelo construido, se presentan los resultados del análisis hidráulico para los diferentes escenarios simulados: demanda media diaria, demanda máxima horaria y demanda mínima nocturna. Se analiza la distribución de presiones, los caudales y velocidades por tramo, y el comportamiento de los elementos de regulación y almacenamiento. </w:t>
      </w:r>
    </w:p>
    <w:p w14:paraId="14C89FDB" w14:textId="4D6928E2" w:rsidR="006B70B6" w:rsidRPr="006B70B6" w:rsidRDefault="006B70B6" w:rsidP="006B70B6">
      <w:pPr>
        <w:pStyle w:val="Parrafodelista1"/>
      </w:pPr>
      <w:r w:rsidRPr="006B70B6">
        <w:t xml:space="preserve">A partir de los resultados obtenidos, se establecen los indicadores de desempeño hidráulico de la red, que permiten caracterizar su estado actual y servirán como referencia para el seguimiento de las actuaciones de mejora previstas. </w:t>
      </w:r>
    </w:p>
    <w:p w14:paraId="2B24EEBF" w14:textId="731D53E3" w:rsidR="0076435B" w:rsidRPr="0076435B" w:rsidRDefault="006B70B6" w:rsidP="006B70B6">
      <w:pPr>
        <w:pStyle w:val="Parrafodelista1"/>
      </w:pPr>
      <w:r w:rsidRPr="006B70B6">
        <w:t>Finalmente, el documento culmina con el diagnóstico técnico y las propuestas de mejora, identificando los factores que condicionan el comportamiento hidráulico del sistema, los puntos vulnerables detectados, y las actuaciones recomendadas a corto, medio y largo plazo en coherencia con las líneas estratégicas del Proyecto URBITIK.</w:t>
      </w:r>
    </w:p>
    <w:p w14:paraId="42E7D048" w14:textId="77777777" w:rsidR="0076435B" w:rsidRPr="0076435B" w:rsidRDefault="0076435B" w:rsidP="0076435B">
      <w:r w:rsidRPr="0076435B">
        <w:t>En definitiva, esta memoria se concibe como una herramienta de planificación y soporte a la toma de decisiones, que permitirá tanto a Urbide como a las entidades locales disponer de un documento de referencia para orientar inversiones, priorizar actuaciones y garantizar la sostenibilidad a medio y largo plazo del ciclo urbano del agua en el Territorio Histórico de Álava.</w:t>
      </w:r>
    </w:p>
    <w:p w14:paraId="2321ADD4" w14:textId="77777777" w:rsidR="005E7EF8" w:rsidRDefault="005E7EF8" w:rsidP="005E7EF8">
      <w:pPr>
        <w:pStyle w:val="Ttulo2"/>
      </w:pPr>
      <w:bookmarkStart w:id="13" w:name="_Toc205136128"/>
      <w:bookmarkStart w:id="14" w:name="_Toc224510409"/>
      <w:bookmarkStart w:id="15" w:name="_Ref226047853"/>
      <w:bookmarkStart w:id="16" w:name="_Toc226130057"/>
      <w:r>
        <w:lastRenderedPageBreak/>
        <w:t>Alcance y limitaciones</w:t>
      </w:r>
      <w:bookmarkEnd w:id="13"/>
      <w:bookmarkEnd w:id="14"/>
      <w:bookmarkEnd w:id="15"/>
      <w:bookmarkEnd w:id="16"/>
    </w:p>
    <w:p w14:paraId="13C3B9A6" w14:textId="77777777" w:rsidR="00EC26A9" w:rsidRDefault="00EC26A9" w:rsidP="00EC26A9">
      <w:r>
        <w:t>La presente memoria se redacta en el marco de la Actuaci</w:t>
      </w:r>
      <w:r>
        <w:rPr>
          <w:rFonts w:hint="eastAsia"/>
        </w:rPr>
        <w:t>ó</w:t>
      </w:r>
      <w:r>
        <w:t xml:space="preserve">n A006 </w:t>
      </w:r>
      <w:r>
        <w:rPr>
          <w:rFonts w:hint="eastAsia"/>
        </w:rPr>
        <w:t>–</w:t>
      </w:r>
      <w:r>
        <w:t xml:space="preserve"> Desarrollo de un Modelo Hidr</w:t>
      </w:r>
      <w:r>
        <w:rPr>
          <w:rFonts w:hint="eastAsia"/>
        </w:rPr>
        <w:t>á</w:t>
      </w:r>
      <w:r>
        <w:t>ulico de la Red de Abastecimiento, incluida en el contrato suscrito por Urbide con la UTE Redes Urbide para la explotaci</w:t>
      </w:r>
      <w:r>
        <w:rPr>
          <w:rFonts w:hint="eastAsia"/>
        </w:rPr>
        <w:t>ó</w:t>
      </w:r>
      <w:r>
        <w:t>n, mantenimiento y digitalizaci</w:t>
      </w:r>
      <w:r>
        <w:rPr>
          <w:rFonts w:hint="eastAsia"/>
        </w:rPr>
        <w:t>ó</w:t>
      </w:r>
      <w:r>
        <w:t>n de las redes en el Territorio Hist</w:t>
      </w:r>
      <w:r>
        <w:rPr>
          <w:rFonts w:hint="eastAsia"/>
        </w:rPr>
        <w:t>ó</w:t>
      </w:r>
      <w:r>
        <w:t xml:space="preserve">rico de </w:t>
      </w:r>
      <w:r>
        <w:rPr>
          <w:rFonts w:hint="eastAsia"/>
        </w:rPr>
        <w:t>Á</w:t>
      </w:r>
      <w:r>
        <w:t>lava. El alcance de este documento se corresponde con los compromisos definidos en la oferta t</w:t>
      </w:r>
      <w:r>
        <w:rPr>
          <w:rFonts w:hint="eastAsia"/>
        </w:rPr>
        <w:t>é</w:t>
      </w:r>
      <w:r>
        <w:t>cnica presentada en la licitaci</w:t>
      </w:r>
      <w:r>
        <w:rPr>
          <w:rFonts w:hint="eastAsia"/>
        </w:rPr>
        <w:t>ó</w:t>
      </w:r>
      <w:r>
        <w:t>n, en la que se establece la necesidad de disponer de un modelo hidr</w:t>
      </w:r>
      <w:r>
        <w:rPr>
          <w:rFonts w:hint="eastAsia"/>
        </w:rPr>
        <w:t>á</w:t>
      </w:r>
      <w:r>
        <w:t>ulico operativo que permita analizar el comportamiento de la red y apoyar la toma de decisiones t</w:t>
      </w:r>
      <w:r>
        <w:rPr>
          <w:rFonts w:hint="eastAsia"/>
        </w:rPr>
        <w:t>é</w:t>
      </w:r>
      <w:r>
        <w:t>cnicas.</w:t>
      </w:r>
    </w:p>
    <w:p w14:paraId="56B5DD50" w14:textId="77777777" w:rsidR="00EC26A9" w:rsidRDefault="00EC26A9" w:rsidP="00EC26A9">
      <w:r>
        <w:t>En este sentido, la memoria comprende la descripci</w:t>
      </w:r>
      <w:r>
        <w:rPr>
          <w:rFonts w:hint="eastAsia"/>
        </w:rPr>
        <w:t>ó</w:t>
      </w:r>
      <w:r>
        <w:t>n de la arquitectura de las redes primaria y secundaria de abastecimiento, con especial atenci</w:t>
      </w:r>
      <w:r>
        <w:rPr>
          <w:rFonts w:hint="eastAsia"/>
        </w:rPr>
        <w:t>ó</w:t>
      </w:r>
      <w:r>
        <w:t>n a los elementos de regulaci</w:t>
      </w:r>
      <w:r>
        <w:rPr>
          <w:rFonts w:hint="eastAsia"/>
        </w:rPr>
        <w:t>ó</w:t>
      </w:r>
      <w:r>
        <w:t>n hidr</w:t>
      </w:r>
      <w:r>
        <w:rPr>
          <w:rFonts w:hint="eastAsia"/>
        </w:rPr>
        <w:t>á</w:t>
      </w:r>
      <w:r>
        <w:t xml:space="preserve">ulica disponibles </w:t>
      </w:r>
      <w:r>
        <w:rPr>
          <w:rFonts w:hint="eastAsia"/>
        </w:rPr>
        <w:t>—</w:t>
      </w:r>
      <w:r>
        <w:t>dep</w:t>
      </w:r>
      <w:r>
        <w:rPr>
          <w:rFonts w:hint="eastAsia"/>
        </w:rPr>
        <w:t>ó</w:t>
      </w:r>
      <w:r>
        <w:t>sitos, estaciones de bombeo y v</w:t>
      </w:r>
      <w:r>
        <w:rPr>
          <w:rFonts w:hint="eastAsia"/>
        </w:rPr>
        <w:t>á</w:t>
      </w:r>
      <w:r>
        <w:t>lvulas</w:t>
      </w:r>
      <w:r>
        <w:rPr>
          <w:rFonts w:hint="eastAsia"/>
        </w:rPr>
        <w:t>—</w:t>
      </w:r>
      <w:r>
        <w:t xml:space="preserve"> dado que constituyen los elementos din</w:t>
      </w:r>
      <w:r>
        <w:rPr>
          <w:rFonts w:hint="eastAsia"/>
        </w:rPr>
        <w:t>á</w:t>
      </w:r>
      <w:r>
        <w:t>micos fundamentales del modelo. A partir de esa caracterizaci</w:t>
      </w:r>
      <w:r>
        <w:rPr>
          <w:rFonts w:hint="eastAsia"/>
        </w:rPr>
        <w:t>ó</w:t>
      </w:r>
      <w:r>
        <w:t>n, se documenta el proceso de construcci</w:t>
      </w:r>
      <w:r>
        <w:rPr>
          <w:rFonts w:hint="eastAsia"/>
        </w:rPr>
        <w:t>ó</w:t>
      </w:r>
      <w:r>
        <w:t>n del modelo hidr</w:t>
      </w:r>
      <w:r>
        <w:rPr>
          <w:rFonts w:hint="eastAsia"/>
        </w:rPr>
        <w:t>á</w:t>
      </w:r>
      <w:r>
        <w:t>ulico, incluyendo la importaci</w:t>
      </w:r>
      <w:r>
        <w:rPr>
          <w:rFonts w:hint="eastAsia"/>
        </w:rPr>
        <w:t>ó</w:t>
      </w:r>
      <w:r>
        <w:t>n de la topolog</w:t>
      </w:r>
      <w:r>
        <w:rPr>
          <w:rFonts w:hint="eastAsia"/>
        </w:rPr>
        <w:t>í</w:t>
      </w:r>
      <w:r>
        <w:t>a desde el GIS, la asignaci</w:t>
      </w:r>
      <w:r>
        <w:rPr>
          <w:rFonts w:hint="eastAsia"/>
        </w:rPr>
        <w:t>ó</w:t>
      </w:r>
      <w:r>
        <w:t>n de demandas y las condiciones de contorno adoptadas. El alcance incluye tambi</w:t>
      </w:r>
      <w:r>
        <w:rPr>
          <w:rFonts w:hint="eastAsia"/>
        </w:rPr>
        <w:t>é</w:t>
      </w:r>
      <w:r>
        <w:t>n la realizaci</w:t>
      </w:r>
      <w:r>
        <w:rPr>
          <w:rFonts w:hint="eastAsia"/>
        </w:rPr>
        <w:t>ó</w:t>
      </w:r>
      <w:r>
        <w:t>n de simulaciones hidr</w:t>
      </w:r>
      <w:r>
        <w:rPr>
          <w:rFonts w:hint="eastAsia"/>
        </w:rPr>
        <w:t>á</w:t>
      </w:r>
      <w:r>
        <w:t>ulicas en diferentes escenarios de operaci</w:t>
      </w:r>
      <w:r>
        <w:rPr>
          <w:rFonts w:hint="eastAsia"/>
        </w:rPr>
        <w:t>ó</w:t>
      </w:r>
      <w:r>
        <w:t>n y la definici</w:t>
      </w:r>
      <w:r>
        <w:rPr>
          <w:rFonts w:hint="eastAsia"/>
        </w:rPr>
        <w:t>ó</w:t>
      </w:r>
      <w:r>
        <w:t>n de indicadores de desempe</w:t>
      </w:r>
      <w:r>
        <w:rPr>
          <w:rFonts w:hint="eastAsia"/>
        </w:rPr>
        <w:t>ñ</w:t>
      </w:r>
      <w:r>
        <w:t>o por tramo, alineados con los objetivos del PERTE de digitalizaci</w:t>
      </w:r>
      <w:r>
        <w:rPr>
          <w:rFonts w:hint="eastAsia"/>
        </w:rPr>
        <w:t>ó</w:t>
      </w:r>
      <w:r>
        <w:t>n del ciclo del agua.</w:t>
      </w:r>
    </w:p>
    <w:p w14:paraId="19F81C8D" w14:textId="77777777" w:rsidR="00EC26A9" w:rsidRDefault="00EC26A9" w:rsidP="00EC26A9">
      <w:r>
        <w:t>De manera complementaria, la memoria aborda un diagn</w:t>
      </w:r>
      <w:r>
        <w:rPr>
          <w:rFonts w:hint="eastAsia"/>
        </w:rPr>
        <w:t>ó</w:t>
      </w:r>
      <w:r>
        <w:t>stico t</w:t>
      </w:r>
      <w:r>
        <w:rPr>
          <w:rFonts w:hint="eastAsia"/>
        </w:rPr>
        <w:t>é</w:t>
      </w:r>
      <w:r>
        <w:t>cnico del comportamiento hidr</w:t>
      </w:r>
      <w:r>
        <w:rPr>
          <w:rFonts w:hint="eastAsia"/>
        </w:rPr>
        <w:t>á</w:t>
      </w:r>
      <w:r>
        <w:t xml:space="preserve">ulico del sistema, identificando aquellos factores que condicionan su funcionamiento </w:t>
      </w:r>
      <w:r>
        <w:rPr>
          <w:rFonts w:hint="eastAsia"/>
        </w:rPr>
        <w:t>—</w:t>
      </w:r>
      <w:r>
        <w:t>topograf</w:t>
      </w:r>
      <w:r>
        <w:rPr>
          <w:rFonts w:hint="eastAsia"/>
        </w:rPr>
        <w:t>í</w:t>
      </w:r>
      <w:r>
        <w:t>a, antig</w:t>
      </w:r>
      <w:r>
        <w:rPr>
          <w:rFonts w:hint="eastAsia"/>
        </w:rPr>
        <w:t>ü</w:t>
      </w:r>
      <w:r>
        <w:t>edad de las conducciones, tipolog</w:t>
      </w:r>
      <w:r>
        <w:rPr>
          <w:rFonts w:hint="eastAsia"/>
        </w:rPr>
        <w:t>í</w:t>
      </w:r>
      <w:r>
        <w:t>a de materiales, r</w:t>
      </w:r>
      <w:r>
        <w:rPr>
          <w:rFonts w:hint="eastAsia"/>
        </w:rPr>
        <w:t>é</w:t>
      </w:r>
      <w:r>
        <w:t>gimen de presiones, configuraci</w:t>
      </w:r>
      <w:r>
        <w:rPr>
          <w:rFonts w:hint="eastAsia"/>
        </w:rPr>
        <w:t>ó</w:t>
      </w:r>
      <w:r>
        <w:t>n de los elementos de regulaci</w:t>
      </w:r>
      <w:r>
        <w:rPr>
          <w:rFonts w:hint="eastAsia"/>
        </w:rPr>
        <w:t>ó</w:t>
      </w:r>
      <w:r>
        <w:t>n</w:t>
      </w:r>
      <w:r>
        <w:rPr>
          <w:rFonts w:hint="eastAsia"/>
        </w:rPr>
        <w:t>—</w:t>
      </w:r>
      <w:r>
        <w:t xml:space="preserve"> y que permiten establecer prioridades de intervenci</w:t>
      </w:r>
      <w:r>
        <w:rPr>
          <w:rFonts w:hint="eastAsia"/>
        </w:rPr>
        <w:t>ó</w:t>
      </w:r>
      <w:r>
        <w:t>n. Finalmente, se presentan las propuestas de mejora y recomendaciones, que incluyen tanto medidas de car</w:t>
      </w:r>
      <w:r>
        <w:rPr>
          <w:rFonts w:hint="eastAsia"/>
        </w:rPr>
        <w:t>á</w:t>
      </w:r>
      <w:r>
        <w:t>cter operativo como estrategias a medio y largo plazo orientadas a mejorar la eficiencia hidr</w:t>
      </w:r>
      <w:r>
        <w:rPr>
          <w:rFonts w:hint="eastAsia"/>
        </w:rPr>
        <w:t>á</w:t>
      </w:r>
      <w:r>
        <w:t>ulica del sistema.</w:t>
      </w:r>
    </w:p>
    <w:p w14:paraId="5E6C105B" w14:textId="77777777" w:rsidR="00EC26A9" w:rsidRDefault="00EC26A9" w:rsidP="00EC26A9">
      <w:r>
        <w:t>No obstante, el documento tiene tambi</w:t>
      </w:r>
      <w:r>
        <w:rPr>
          <w:rFonts w:hint="eastAsia"/>
        </w:rPr>
        <w:t>é</w:t>
      </w:r>
      <w:r>
        <w:t>n limitaciones expl</w:t>
      </w:r>
      <w:r>
        <w:rPr>
          <w:rFonts w:hint="eastAsia"/>
        </w:rPr>
        <w:t>í</w:t>
      </w:r>
      <w:r>
        <w:t>citas derivadas de su alcance contractual y de la informaci</w:t>
      </w:r>
      <w:r>
        <w:rPr>
          <w:rFonts w:hint="eastAsia"/>
        </w:rPr>
        <w:t>ó</w:t>
      </w:r>
      <w:r>
        <w:t>n disponible. En su estado actual, el modelo se apoya en los datos cartogr</w:t>
      </w:r>
      <w:r>
        <w:rPr>
          <w:rFonts w:hint="eastAsia"/>
        </w:rPr>
        <w:t>á</w:t>
      </w:r>
      <w:r>
        <w:t>ficos y de explotaci</w:t>
      </w:r>
      <w:r>
        <w:rPr>
          <w:rFonts w:hint="eastAsia"/>
        </w:rPr>
        <w:t>ó</w:t>
      </w:r>
      <w:r>
        <w:t>n suministrados por Urbide a trav</w:t>
      </w:r>
      <w:r>
        <w:rPr>
          <w:rFonts w:hint="eastAsia"/>
        </w:rPr>
        <w:t>é</w:t>
      </w:r>
      <w:r>
        <w:t>s del GIS y del SCADA, sin haber sido sometido a</w:t>
      </w:r>
      <w:r>
        <w:rPr>
          <w:rFonts w:hint="eastAsia"/>
        </w:rPr>
        <w:t>ú</w:t>
      </w:r>
      <w:r>
        <w:t>n a un proceso formal de calibraci</w:t>
      </w:r>
      <w:r>
        <w:rPr>
          <w:rFonts w:hint="eastAsia"/>
        </w:rPr>
        <w:t>ó</w:t>
      </w:r>
      <w:r>
        <w:t>n de campo. Por tanto, los resultados obtenidos tienen car</w:t>
      </w:r>
      <w:r>
        <w:rPr>
          <w:rFonts w:hint="eastAsia"/>
        </w:rPr>
        <w:t>á</w:t>
      </w:r>
      <w:r>
        <w:t>cter orientativo y no sustituyen a los an</w:t>
      </w:r>
      <w:r>
        <w:rPr>
          <w:rFonts w:hint="eastAsia"/>
        </w:rPr>
        <w:t>á</w:t>
      </w:r>
      <w:r>
        <w:t>lisis que se realizar</w:t>
      </w:r>
      <w:r>
        <w:rPr>
          <w:rFonts w:hint="eastAsia"/>
        </w:rPr>
        <w:t>á</w:t>
      </w:r>
      <w:r>
        <w:t>n una vez que los equipos de medida del Proyecto URBITIK est</w:t>
      </w:r>
      <w:r>
        <w:rPr>
          <w:rFonts w:hint="eastAsia"/>
        </w:rPr>
        <w:t>é</w:t>
      </w:r>
      <w:r>
        <w:t>n instalados y operativos. El modelo tampoco contempla actuaciones constructivas espec</w:t>
      </w:r>
      <w:r>
        <w:rPr>
          <w:rFonts w:hint="eastAsia"/>
        </w:rPr>
        <w:t>í</w:t>
      </w:r>
      <w:r>
        <w:t>ficas, sino que constituye un documento de car</w:t>
      </w:r>
      <w:r>
        <w:rPr>
          <w:rFonts w:hint="eastAsia"/>
        </w:rPr>
        <w:t>á</w:t>
      </w:r>
      <w:r>
        <w:t>cter anal</w:t>
      </w:r>
      <w:r>
        <w:rPr>
          <w:rFonts w:hint="eastAsia"/>
        </w:rPr>
        <w:t>í</w:t>
      </w:r>
      <w:r>
        <w:t>tico y planificador.</w:t>
      </w:r>
    </w:p>
    <w:p w14:paraId="07260E92" w14:textId="72BC69AB" w:rsidR="002F52E7" w:rsidRPr="002F52E7" w:rsidRDefault="00EC26A9" w:rsidP="00EC26A9">
      <w:r>
        <w:t>En s</w:t>
      </w:r>
      <w:r>
        <w:rPr>
          <w:rFonts w:hint="eastAsia"/>
        </w:rPr>
        <w:t>í</w:t>
      </w:r>
      <w:r>
        <w:t>ntesis, el alcance de la presente memoria abarca el an</w:t>
      </w:r>
      <w:r>
        <w:rPr>
          <w:rFonts w:hint="eastAsia"/>
        </w:rPr>
        <w:t>á</w:t>
      </w:r>
      <w:r>
        <w:t>lisis hidr</w:t>
      </w:r>
      <w:r>
        <w:rPr>
          <w:rFonts w:hint="eastAsia"/>
        </w:rPr>
        <w:t>á</w:t>
      </w:r>
      <w:r>
        <w:t>ulico de las redes de abastecimiento desde su caracterizaci</w:t>
      </w:r>
      <w:r>
        <w:rPr>
          <w:rFonts w:hint="eastAsia"/>
        </w:rPr>
        <w:t>ó</w:t>
      </w:r>
      <w:r>
        <w:t>n inicial hasta la formulaci</w:t>
      </w:r>
      <w:r>
        <w:rPr>
          <w:rFonts w:hint="eastAsia"/>
        </w:rPr>
        <w:t>ó</w:t>
      </w:r>
      <w:r>
        <w:t>n de propuestas de mejora, mientras que sus limitaciones responden al car</w:t>
      </w:r>
      <w:r>
        <w:rPr>
          <w:rFonts w:hint="eastAsia"/>
        </w:rPr>
        <w:t>á</w:t>
      </w:r>
      <w:r>
        <w:t>cter preliminar de la calibraci</w:t>
      </w:r>
      <w:r>
        <w:rPr>
          <w:rFonts w:hint="eastAsia"/>
        </w:rPr>
        <w:t>ó</w:t>
      </w:r>
      <w:r>
        <w:t>n y a la necesidad de que los resultados sean contrastados y actualizados conforme se avance en la ejecuci</w:t>
      </w:r>
      <w:r>
        <w:rPr>
          <w:rFonts w:hint="eastAsia"/>
        </w:rPr>
        <w:t>ó</w:t>
      </w:r>
      <w:r>
        <w:t>n del Proyecto URBITIK.</w:t>
      </w:r>
    </w:p>
    <w:p w14:paraId="751A03AC" w14:textId="3E614D45" w:rsidR="006558C3" w:rsidRPr="00846716" w:rsidRDefault="00DB3034" w:rsidP="006558C3">
      <w:pPr>
        <w:pStyle w:val="Ttulo1"/>
      </w:pPr>
      <w:bookmarkStart w:id="17" w:name="_Toc205136130"/>
      <w:bookmarkStart w:id="18" w:name="_Toc224510410"/>
      <w:bookmarkStart w:id="19" w:name="_Toc226130058"/>
      <w:r w:rsidRPr="00846716">
        <w:lastRenderedPageBreak/>
        <w:t>DESCRIPCIÓN DEL SISTEMA DE ABASTECIMIENTO</w:t>
      </w:r>
      <w:bookmarkEnd w:id="17"/>
      <w:bookmarkEnd w:id="18"/>
      <w:bookmarkEnd w:id="19"/>
    </w:p>
    <w:p w14:paraId="020BD66C" w14:textId="77777777" w:rsidR="006558C3" w:rsidRDefault="006558C3" w:rsidP="006558C3">
      <w:pPr>
        <w:pStyle w:val="Ttulo2"/>
      </w:pPr>
      <w:bookmarkStart w:id="20" w:name="_Toc205136131"/>
      <w:bookmarkStart w:id="21" w:name="_Toc224510411"/>
      <w:bookmarkStart w:id="22" w:name="_Ref225716666"/>
      <w:bookmarkStart w:id="23" w:name="_Toc226130059"/>
      <w:r w:rsidRPr="00846716">
        <w:t>Estructura general de la red</w:t>
      </w:r>
      <w:bookmarkEnd w:id="20"/>
      <w:bookmarkEnd w:id="21"/>
      <w:bookmarkEnd w:id="22"/>
      <w:bookmarkEnd w:id="23"/>
    </w:p>
    <w:p w14:paraId="1A4A4AE5" w14:textId="1BA322C5" w:rsidR="00157996" w:rsidRPr="00157996" w:rsidRDefault="00157996" w:rsidP="00157996">
      <w:r w:rsidRPr="00157996">
        <w:t xml:space="preserve">El sistema de abastecimiento de </w:t>
      </w:r>
      <w:fldSimple w:instr=" DOCPROPERTY  Municipio  \* MERGEFORMAT ">
        <w:r w:rsidR="009922BC">
          <w:t>Artziniega</w:t>
        </w:r>
      </w:fldSimple>
      <w:r w:rsidRPr="00157996">
        <w:t xml:space="preserve"> da servicio a una población estimada de </w:t>
      </w:r>
      <w:fldSimple w:instr=" DOCPROPERTY  Habitantes  \* MERGEFORMAT ">
        <w:r w:rsidR="009922BC">
          <w:t>1933</w:t>
        </w:r>
      </w:fldSimple>
      <w:r w:rsidRPr="00157996">
        <w:t xml:space="preserve"> habitantes</w:t>
      </w:r>
      <w:r w:rsidR="00786D75">
        <w:t xml:space="preserve"> (</w:t>
      </w:r>
      <w:hyperlink r:id="rId15" w:history="1">
        <w:r w:rsidR="00786D75" w:rsidRPr="007B4EF5">
          <w:rPr>
            <w:rStyle w:val="Hipervnculo"/>
          </w:rPr>
          <w:t xml:space="preserve">fuente </w:t>
        </w:r>
        <w:proofErr w:type="spellStart"/>
        <w:r w:rsidR="00786D75" w:rsidRPr="007B4EF5">
          <w:rPr>
            <w:rStyle w:val="Hipervnculo"/>
          </w:rPr>
          <w:t>eustat</w:t>
        </w:r>
        <w:proofErr w:type="spellEnd"/>
        <w:r w:rsidR="007B4EF5" w:rsidRPr="007B4EF5">
          <w:rPr>
            <w:rStyle w:val="Hipervnculo"/>
          </w:rPr>
          <w:t xml:space="preserve"> 2025</w:t>
        </w:r>
      </w:hyperlink>
      <w:r w:rsidR="00786D75">
        <w:t>)</w:t>
      </w:r>
      <w:r w:rsidRPr="00157996">
        <w:t xml:space="preserve">. La red está constituida por un conjunto de conducciones principales y secundarias que totalizan aproximadamente </w:t>
      </w:r>
      <w:fldSimple w:instr=" DOCPROPERTY  LongitudRed  \* MERGEFORMAT ">
        <w:r w:rsidR="009922BC">
          <w:t>41,19</w:t>
        </w:r>
      </w:fldSimple>
      <w:r w:rsidRPr="00157996">
        <w:t xml:space="preserve"> km, organizadas en torno a depósitos de regulación y, en su caso, estaciones de bombeo que permiten la distribución en aquellas zonas en las que las condiciones topográficas lo requieren.</w:t>
      </w:r>
    </w:p>
    <w:p w14:paraId="2F27E552" w14:textId="77777777" w:rsidR="00157996" w:rsidRPr="00157996" w:rsidRDefault="00157996" w:rsidP="00157996">
      <w:r w:rsidRPr="00157996">
        <w:t>El sistema se estructura en dos niveles:</w:t>
      </w:r>
    </w:p>
    <w:p w14:paraId="2895421F" w14:textId="65B67AFB" w:rsidR="00157996" w:rsidRPr="00157996" w:rsidRDefault="00157996" w:rsidP="00CD62B1">
      <w:pPr>
        <w:pStyle w:val="Parrafodelista2"/>
      </w:pPr>
      <w:r w:rsidRPr="00157996">
        <w:t xml:space="preserve">Red </w:t>
      </w:r>
      <w:r w:rsidR="00E37F17">
        <w:t>primaria</w:t>
      </w:r>
      <w:r w:rsidRPr="00157996">
        <w:t>, encargada de transportar el agua desde las fuentes de captación o el sistema supramunicipal hasta los depósitos de cabecera.</w:t>
      </w:r>
    </w:p>
    <w:p w14:paraId="0116761C" w14:textId="7C1FA8E6" w:rsidR="00157996" w:rsidRDefault="00157996" w:rsidP="00CD62B1">
      <w:pPr>
        <w:pStyle w:val="Parrafodelista2"/>
      </w:pPr>
      <w:r w:rsidRPr="00157996">
        <w:t xml:space="preserve">Red </w:t>
      </w:r>
      <w:r w:rsidR="00E37F17">
        <w:t>secundaria</w:t>
      </w:r>
      <w:r w:rsidRPr="00157996">
        <w:t>, destinada a la distribución a los usuarios finales a través de ramales secundarios y acometidas domiciliarias.</w:t>
      </w:r>
    </w:p>
    <w:p w14:paraId="41A311AF" w14:textId="02FB61C2" w:rsidR="00423151" w:rsidRDefault="001D33DC" w:rsidP="00423151">
      <w:pPr>
        <w:pStyle w:val="Parrafodelista2"/>
        <w:numPr>
          <w:ilvl w:val="0"/>
          <w:numId w:val="0"/>
        </w:numPr>
      </w:pPr>
      <w:r w:rsidRPr="001D33DC">
        <w:t xml:space="preserve">Desde el punto de vista territorial, el municipio presenta una topografía </w:t>
      </w:r>
      <w:fldSimple w:instr=" DOCPROPERTY  Topografia  \* MERGEFORMAT ">
        <w:r w:rsidR="009922BC">
          <w:t>llana/ondulada/monta</w:t>
        </w:r>
        <w:r w:rsidR="009922BC">
          <w:rPr>
            <w:rFonts w:hint="eastAsia"/>
          </w:rPr>
          <w:t>ñ</w:t>
        </w:r>
        <w:r w:rsidR="009922BC">
          <w:t>osa</w:t>
        </w:r>
      </w:fldSimple>
      <w:r w:rsidRPr="00705030">
        <w:t xml:space="preserve">, con cotas que oscilan entre </w:t>
      </w:r>
      <w:fldSimple w:instr=" DOCPROPERTY  Cota_Min_msnm  \* MERGEFORMAT ">
        <w:r w:rsidR="009922BC">
          <w:t>50</w:t>
        </w:r>
      </w:fldSimple>
      <w:r w:rsidRPr="00705030">
        <w:t xml:space="preserve"> y </w:t>
      </w:r>
      <w:fldSimple w:instr=" DOCPROPERTY  Cota_Max_msnm  \* MERGEFORMAT ">
        <w:r w:rsidR="009922BC">
          <w:t>732</w:t>
        </w:r>
      </w:fldSimple>
      <w:r w:rsidRPr="00705030">
        <w:t xml:space="preserve"> metros</w:t>
      </w:r>
      <w:r w:rsidRPr="001D33DC">
        <w:t xml:space="preserve"> sobre el nivel del mar. Esta variación altimétrica condiciona de manera directa la configuración hidráulica del sistema, determinando la necesidad de infraestructuras de bombeo y regulación de presión en determinadas zonas.</w:t>
      </w:r>
    </w:p>
    <w:p w14:paraId="3C71CD2F" w14:textId="2AA8CC5D" w:rsidR="00006D52" w:rsidRPr="0063786C" w:rsidRDefault="00DB36FA" w:rsidP="00006D52">
      <w:pPr>
        <w:pStyle w:val="Ttulo2"/>
      </w:pPr>
      <w:bookmarkStart w:id="24" w:name="_Toc226130060"/>
      <w:r>
        <w:t>Funcionamiento general</w:t>
      </w:r>
      <w:r w:rsidR="00006D52">
        <w:t xml:space="preserve"> del sistema</w:t>
      </w:r>
      <w:bookmarkEnd w:id="24"/>
    </w:p>
    <w:p w14:paraId="0F16FC91" w14:textId="5C9F635D" w:rsidR="00006D52" w:rsidRPr="004F7FB0" w:rsidRDefault="00506C6B" w:rsidP="00006D52">
      <w:bookmarkStart w:id="25" w:name="descripcion_sistema"/>
      <w:r w:rsidRPr="0022426B">
        <w:rPr>
          <w:vanish/>
        </w:rPr>
        <w:t>descripción_sistema</w:t>
      </w:r>
      <w:bookmarkEnd w:id="25"/>
    </w:p>
    <w:p w14:paraId="1B2DA74E" w14:textId="77777777" w:rsidR="006558C3" w:rsidRDefault="006558C3" w:rsidP="006558C3">
      <w:pPr>
        <w:pStyle w:val="Ttulo2"/>
      </w:pPr>
      <w:bookmarkStart w:id="26" w:name="_Toc205136132"/>
      <w:bookmarkStart w:id="27" w:name="_Toc224510412"/>
      <w:bookmarkStart w:id="28" w:name="_Toc226130061"/>
      <w:r w:rsidRPr="00846716">
        <w:t>Fuentes de agua y puntos de control</w:t>
      </w:r>
      <w:bookmarkEnd w:id="26"/>
      <w:bookmarkEnd w:id="27"/>
      <w:bookmarkEnd w:id="28"/>
    </w:p>
    <w:p w14:paraId="2DB6292C" w14:textId="4A1139AE" w:rsidR="00663573" w:rsidRDefault="004F7FB0" w:rsidP="004F7FB0">
      <w:r w:rsidRPr="00157996">
        <w:t>El suministro de agua de</w:t>
      </w:r>
      <w:r w:rsidR="005F0804" w:rsidRPr="00157996">
        <w:t xml:space="preserve"> </w:t>
      </w:r>
      <w:fldSimple w:instr=" DOCPROPERTY  Municipio  \* MERGEFORMAT ">
        <w:r w:rsidR="009922BC">
          <w:t>Artziniega</w:t>
        </w:r>
      </w:fldSimple>
      <w:r w:rsidR="005F0804">
        <w:t xml:space="preserve"> </w:t>
      </w:r>
      <w:r w:rsidRPr="00157996">
        <w:t>procede de</w:t>
      </w:r>
      <w:r w:rsidR="003821B3">
        <w:t>l</w:t>
      </w:r>
      <w:r w:rsidRPr="00157996">
        <w:t xml:space="preserve"> </w:t>
      </w:r>
      <w:fldSimple w:instr=" DOCPROPERTY  FuentesAbastecimiento  \* MERGEFORMAT ">
        <w:r w:rsidR="009922BC">
          <w:t>embalse de Artziniega</w:t>
        </w:r>
      </w:fldSimple>
      <w:r w:rsidRPr="00157996">
        <w:t xml:space="preserve">, siendo conducido hasta </w:t>
      </w:r>
      <w:r w:rsidR="008C21D3">
        <w:t xml:space="preserve">la Estación de </w:t>
      </w:r>
      <w:r w:rsidR="00105713">
        <w:t>Tr</w:t>
      </w:r>
      <w:r w:rsidR="008C21D3">
        <w:t xml:space="preserve">atamiento de </w:t>
      </w:r>
      <w:r w:rsidR="00105713">
        <w:t xml:space="preserve">Agua Potable de Artziniega </w:t>
      </w:r>
      <w:r w:rsidR="00E92900">
        <w:t xml:space="preserve">donde recibe el </w:t>
      </w:r>
      <w:r w:rsidR="00D33A93">
        <w:t xml:space="preserve">tratamiento correspondiente antes de su distribución. </w:t>
      </w:r>
      <w:r w:rsidR="00105713">
        <w:t>y de ahí distribuid</w:t>
      </w:r>
      <w:r w:rsidR="00085C77">
        <w:t>o</w:t>
      </w:r>
      <w:r w:rsidR="00105713">
        <w:t xml:space="preserve"> a </w:t>
      </w:r>
      <w:r w:rsidRPr="00157996">
        <w:t>los depósitos de almacenamiento</w:t>
      </w:r>
      <w:r w:rsidR="00663573">
        <w:t>.</w:t>
      </w:r>
    </w:p>
    <w:p w14:paraId="3FD3A037" w14:textId="5C78D2BC" w:rsidR="00663573" w:rsidRDefault="007C7742" w:rsidP="004F7FB0">
      <w:r>
        <w:t>Las características de las fuentes de suministro se resumen en la siguiente tabla:</w:t>
      </w:r>
    </w:p>
    <w:tbl>
      <w:tblPr>
        <w:tblStyle w:val="Tablaconcuadrcula4-nfasis1"/>
        <w:tblW w:w="0" w:type="auto"/>
        <w:tblLook w:val="04A0" w:firstRow="1" w:lastRow="0" w:firstColumn="1" w:lastColumn="0" w:noHBand="0" w:noVBand="1"/>
      </w:tblPr>
      <w:tblGrid>
        <w:gridCol w:w="1812"/>
        <w:gridCol w:w="1018"/>
        <w:gridCol w:w="2268"/>
        <w:gridCol w:w="2150"/>
        <w:gridCol w:w="1813"/>
      </w:tblGrid>
      <w:tr w:rsidR="00D13CCA" w14:paraId="46D27B49" w14:textId="77777777" w:rsidTr="003E1C9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699F9215" w14:textId="4B81295B" w:rsidR="00D13CCA" w:rsidRDefault="003B38E1" w:rsidP="004F7FB0">
            <w:r w:rsidRPr="00945A12">
              <w:rPr>
                <w:vanish/>
              </w:rPr>
              <w:t>{{TABLA_FUENTES</w:t>
            </w:r>
            <w:proofErr w:type="gramStart"/>
            <w:r w:rsidRPr="00945A12">
              <w:rPr>
                <w:vanish/>
              </w:rPr>
              <w:t>}}</w:t>
            </w:r>
            <w:r w:rsidR="00D13CCA">
              <w:t>Nombre</w:t>
            </w:r>
            <w:proofErr w:type="gramEnd"/>
          </w:p>
        </w:tc>
        <w:tc>
          <w:tcPr>
            <w:tcW w:w="1018" w:type="dxa"/>
          </w:tcPr>
          <w:p w14:paraId="29B41C47" w14:textId="5F11288B" w:rsidR="00D13CCA" w:rsidRDefault="00D13CCA" w:rsidP="004F7FB0">
            <w:pPr>
              <w:cnfStyle w:val="100000000000" w:firstRow="1" w:lastRow="0" w:firstColumn="0" w:lastColumn="0" w:oddVBand="0" w:evenVBand="0" w:oddHBand="0" w:evenHBand="0" w:firstRowFirstColumn="0" w:firstRowLastColumn="0" w:lastRowFirstColumn="0" w:lastRowLastColumn="0"/>
            </w:pPr>
            <w:r>
              <w:t>Tipo</w:t>
            </w:r>
          </w:p>
        </w:tc>
        <w:tc>
          <w:tcPr>
            <w:tcW w:w="2268" w:type="dxa"/>
          </w:tcPr>
          <w:p w14:paraId="7DAD91CD" w14:textId="5BA6BA1C" w:rsidR="00D13CCA" w:rsidRPr="00D13CCA" w:rsidRDefault="00D13CCA" w:rsidP="004F7FB0">
            <w:pPr>
              <w:cnfStyle w:val="100000000000" w:firstRow="1" w:lastRow="0" w:firstColumn="0" w:lastColumn="0" w:oddVBand="0" w:evenVBand="0" w:oddHBand="0" w:evenHBand="0" w:firstRowFirstColumn="0" w:firstRowLastColumn="0" w:lastRowFirstColumn="0" w:lastRowLastColumn="0"/>
            </w:pPr>
            <w:r>
              <w:t>Caudal concesional (m</w:t>
            </w:r>
            <w:r>
              <w:rPr>
                <w:vertAlign w:val="superscript"/>
              </w:rPr>
              <w:t>3</w:t>
            </w:r>
            <w:r>
              <w:t>/año)</w:t>
            </w:r>
          </w:p>
        </w:tc>
        <w:tc>
          <w:tcPr>
            <w:tcW w:w="2150" w:type="dxa"/>
          </w:tcPr>
          <w:p w14:paraId="06BF66A7" w14:textId="46E49242" w:rsidR="00D13CCA" w:rsidRDefault="003E1C97" w:rsidP="004F7FB0">
            <w:pPr>
              <w:cnfStyle w:val="100000000000" w:firstRow="1" w:lastRow="0" w:firstColumn="0" w:lastColumn="0" w:oddVBand="0" w:evenVBand="0" w:oddHBand="0" w:evenHBand="0" w:firstRowFirstColumn="0" w:firstRowLastColumn="0" w:lastRowFirstColumn="0" w:lastRowLastColumn="0"/>
            </w:pPr>
            <w:r>
              <w:t>Punto de entrega al sistema</w:t>
            </w:r>
          </w:p>
        </w:tc>
        <w:tc>
          <w:tcPr>
            <w:tcW w:w="1813" w:type="dxa"/>
          </w:tcPr>
          <w:p w14:paraId="77D1CDD6" w14:textId="39E75B19" w:rsidR="00D13CCA" w:rsidRDefault="003E1C97" w:rsidP="004F7FB0">
            <w:pPr>
              <w:cnfStyle w:val="100000000000" w:firstRow="1" w:lastRow="0" w:firstColumn="0" w:lastColumn="0" w:oddVBand="0" w:evenVBand="0" w:oddHBand="0" w:evenHBand="0" w:firstRowFirstColumn="0" w:firstRowLastColumn="0" w:lastRowFirstColumn="0" w:lastRowLastColumn="0"/>
            </w:pPr>
            <w:r>
              <w:t>Cota toma</w:t>
            </w:r>
          </w:p>
        </w:tc>
      </w:tr>
      <w:tr w:rsidR="00D13CCA" w14:paraId="43DCDF69" w14:textId="77777777" w:rsidTr="003E1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3D072C5" w14:textId="77777777" w:rsidR="00D13CCA" w:rsidRDefault="00D13CCA" w:rsidP="004F7FB0"/>
        </w:tc>
        <w:tc>
          <w:tcPr>
            <w:tcW w:w="1018" w:type="dxa"/>
          </w:tcPr>
          <w:p w14:paraId="3ECF9B7A" w14:textId="77777777" w:rsidR="00D13CCA" w:rsidRDefault="00D13CCA" w:rsidP="004F7FB0">
            <w:pPr>
              <w:cnfStyle w:val="000000100000" w:firstRow="0" w:lastRow="0" w:firstColumn="0" w:lastColumn="0" w:oddVBand="0" w:evenVBand="0" w:oddHBand="1" w:evenHBand="0" w:firstRowFirstColumn="0" w:firstRowLastColumn="0" w:lastRowFirstColumn="0" w:lastRowLastColumn="0"/>
            </w:pPr>
          </w:p>
        </w:tc>
        <w:tc>
          <w:tcPr>
            <w:tcW w:w="2268" w:type="dxa"/>
          </w:tcPr>
          <w:p w14:paraId="3D8C5BBB" w14:textId="77777777" w:rsidR="00D13CCA" w:rsidRDefault="00D13CCA" w:rsidP="004F7FB0">
            <w:pPr>
              <w:cnfStyle w:val="000000100000" w:firstRow="0" w:lastRow="0" w:firstColumn="0" w:lastColumn="0" w:oddVBand="0" w:evenVBand="0" w:oddHBand="1" w:evenHBand="0" w:firstRowFirstColumn="0" w:firstRowLastColumn="0" w:lastRowFirstColumn="0" w:lastRowLastColumn="0"/>
            </w:pPr>
          </w:p>
        </w:tc>
        <w:tc>
          <w:tcPr>
            <w:tcW w:w="2150" w:type="dxa"/>
          </w:tcPr>
          <w:p w14:paraId="4CA7E88E" w14:textId="77777777" w:rsidR="00D13CCA" w:rsidRDefault="00D13CCA" w:rsidP="004F7FB0">
            <w:pPr>
              <w:cnfStyle w:val="000000100000" w:firstRow="0" w:lastRow="0" w:firstColumn="0" w:lastColumn="0" w:oddVBand="0" w:evenVBand="0" w:oddHBand="1" w:evenHBand="0" w:firstRowFirstColumn="0" w:firstRowLastColumn="0" w:lastRowFirstColumn="0" w:lastRowLastColumn="0"/>
            </w:pPr>
          </w:p>
        </w:tc>
        <w:tc>
          <w:tcPr>
            <w:tcW w:w="1813" w:type="dxa"/>
          </w:tcPr>
          <w:p w14:paraId="60915E55" w14:textId="77777777" w:rsidR="00D13CCA" w:rsidRDefault="00D13CCA" w:rsidP="00E66830">
            <w:pPr>
              <w:keepNext/>
              <w:cnfStyle w:val="000000100000" w:firstRow="0" w:lastRow="0" w:firstColumn="0" w:lastColumn="0" w:oddVBand="0" w:evenVBand="0" w:oddHBand="1" w:evenHBand="0" w:firstRowFirstColumn="0" w:firstRowLastColumn="0" w:lastRowFirstColumn="0" w:lastRowLastColumn="0"/>
            </w:pPr>
          </w:p>
        </w:tc>
      </w:tr>
    </w:tbl>
    <w:p w14:paraId="0E17259F" w14:textId="288ECB13" w:rsidR="007C7742" w:rsidRDefault="00E66830" w:rsidP="00E66830">
      <w:pPr>
        <w:pStyle w:val="Descripcin"/>
      </w:pPr>
      <w:bookmarkStart w:id="29" w:name="_Toc226130119"/>
      <w:r>
        <w:t xml:space="preserve">Tabla </w:t>
      </w:r>
      <w:fldSimple w:instr=" SEQ Tabla \* ARABIC ">
        <w:r w:rsidR="005F6A4A">
          <w:rPr>
            <w:noProof/>
          </w:rPr>
          <w:t>1</w:t>
        </w:r>
      </w:fldSimple>
      <w:r>
        <w:t>. Fuentes de suministro y puntos de captación</w:t>
      </w:r>
      <w:bookmarkEnd w:id="29"/>
    </w:p>
    <w:p w14:paraId="02E6A470" w14:textId="401F8FC0" w:rsidR="00B97C14" w:rsidRDefault="00B97C14" w:rsidP="00B97C14">
      <w:pPr>
        <w:keepNext/>
      </w:pPr>
      <w:r>
        <w:rPr>
          <w:noProof/>
        </w:rPr>
        <w:lastRenderedPageBreak/>
        <w:drawing>
          <wp:inline distT="0" distB="0" distL="0" distR="0" wp14:anchorId="509654FB" wp14:editId="6586EF4D">
            <wp:extent cx="5760085" cy="3520440"/>
            <wp:effectExtent l="0" t="0" r="0" b="3810"/>
            <wp:docPr id="1993683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378" name=""/>
                    <pic:cNvPicPr/>
                  </pic:nvPicPr>
                  <pic:blipFill>
                    <a:blip r:embed="rId16"/>
                    <a:stretch>
                      <a:fillRect/>
                    </a:stretch>
                  </pic:blipFill>
                  <pic:spPr>
                    <a:xfrm>
                      <a:off x="0" y="0"/>
                      <a:ext cx="5760085" cy="3520440"/>
                    </a:xfrm>
                    <a:prstGeom prst="rect">
                      <a:avLst/>
                    </a:prstGeom>
                  </pic:spPr>
                </pic:pic>
              </a:graphicData>
            </a:graphic>
          </wp:inline>
        </w:drawing>
      </w:r>
    </w:p>
    <w:p w14:paraId="51B8FD26" w14:textId="545FBB86" w:rsidR="00B97C14" w:rsidRDefault="00B97C14" w:rsidP="00B97C14">
      <w:pPr>
        <w:pStyle w:val="Descripcin"/>
      </w:pPr>
      <w:bookmarkStart w:id="30" w:name="_Toc226130144"/>
      <w:r>
        <w:t>Ilustraci</w:t>
      </w:r>
      <w:r>
        <w:rPr>
          <w:rFonts w:hint="eastAsia"/>
        </w:rPr>
        <w:t>ó</w:t>
      </w:r>
      <w:r>
        <w:t xml:space="preserve">n </w:t>
      </w:r>
      <w:fldSimple w:instr=" SEQ Ilustración \* ARABIC ">
        <w:r w:rsidR="009922BC">
          <w:rPr>
            <w:noProof/>
          </w:rPr>
          <w:t>1</w:t>
        </w:r>
      </w:fldSimple>
      <w:r>
        <w:t xml:space="preserve">. </w:t>
      </w:r>
      <w:r w:rsidR="003C3C67">
        <w:t xml:space="preserve">Vista general </w:t>
      </w:r>
      <w:r w:rsidR="001315DC">
        <w:t>de la principal fuente de agua del sistema.</w:t>
      </w:r>
      <w:bookmarkEnd w:id="30"/>
    </w:p>
    <w:p w14:paraId="41782C69" w14:textId="12A80352" w:rsidR="006558C3" w:rsidRDefault="00946646" w:rsidP="006558C3">
      <w:pPr>
        <w:pStyle w:val="Ttulo2"/>
      </w:pPr>
      <w:bookmarkStart w:id="31" w:name="_Toc226130062"/>
      <w:r>
        <w:t>In</w:t>
      </w:r>
      <w:r w:rsidR="00385B9F">
        <w:t>fraestructuras de almacenamiento y regulación</w:t>
      </w:r>
      <w:bookmarkEnd w:id="31"/>
    </w:p>
    <w:p w14:paraId="09687855" w14:textId="378F9439" w:rsidR="00946646" w:rsidRDefault="00946646" w:rsidP="00946646">
      <w:r w:rsidRPr="00157996">
        <w:t xml:space="preserve">El sistema dispone de </w:t>
      </w:r>
      <w:fldSimple w:instr=" DOCPROPERTY  NumeroDepositos  \* MERGEFORMAT ">
        <w:r w:rsidR="009922BC">
          <w:t>7</w:t>
        </w:r>
      </w:fldSimple>
      <w:r w:rsidRPr="00157996">
        <w:t xml:space="preserve"> depósitos, con una capacidad conjunta aproximada de </w:t>
      </w:r>
      <w:fldSimple w:instr=" DOCPROPERTY  VolumenDepositos  \* MERGEFORMAT ">
        <w:r w:rsidR="009922BC">
          <w:t>1200</w:t>
        </w:r>
      </w:fldSimple>
      <w:r w:rsidRPr="00157996">
        <w:t xml:space="preserve"> m³</w:t>
      </w:r>
      <w:r w:rsidR="00385B9F">
        <w:t xml:space="preserve">, situados en </w:t>
      </w:r>
      <w:r w:rsidR="009922BC">
        <w:fldChar w:fldCharType="begin"/>
      </w:r>
      <w:r w:rsidR="009922BC">
        <w:instrText xml:space="preserve"> DOCPROPERTY  UbicacionDepositos  \* MERGEFORMAT </w:instrText>
      </w:r>
      <w:r w:rsidR="009922BC">
        <w:fldChar w:fldCharType="separate"/>
      </w:r>
      <w:r w:rsidR="009922BC">
        <w:t xml:space="preserve">Artziniega, </w:t>
      </w:r>
      <w:proofErr w:type="spellStart"/>
      <w:r w:rsidR="009922BC">
        <w:t>Sojoguti</w:t>
      </w:r>
      <w:proofErr w:type="spellEnd"/>
      <w:r w:rsidR="009922BC">
        <w:t>, Caser</w:t>
      </w:r>
      <w:r w:rsidR="009922BC">
        <w:rPr>
          <w:rFonts w:hint="eastAsia"/>
        </w:rPr>
        <w:t>í</w:t>
      </w:r>
      <w:r w:rsidR="009922BC">
        <w:t xml:space="preserve">as, Las Heras, Retes de Tudela y </w:t>
      </w:r>
      <w:proofErr w:type="spellStart"/>
      <w:r w:rsidR="009922BC">
        <w:t>Gordeliz</w:t>
      </w:r>
      <w:proofErr w:type="spellEnd"/>
      <w:r w:rsidR="009922BC">
        <w:fldChar w:fldCharType="end"/>
      </w:r>
      <w:r w:rsidR="00385B9F" w:rsidRPr="00157996">
        <w:t>.</w:t>
      </w:r>
      <w:r w:rsidRPr="00157996">
        <w:t xml:space="preserve"> </w:t>
      </w:r>
      <w:r w:rsidR="00BA078E" w:rsidRPr="00BA078E">
        <w:t>Estos depósitos cumplen una función esencial en la operación del sistema, permitiendo absorber las variaciones entre la producción y la demanda a lo largo del día, garantizando la continuidad del suministro ante paradas imprevistas y manteniendo una reserva mínima frente a situaciones de emergencia.</w:t>
      </w:r>
    </w:p>
    <w:p w14:paraId="654E2908" w14:textId="31B4839A" w:rsidR="00946646" w:rsidRDefault="00B15763" w:rsidP="004F7FB0">
      <w:r w:rsidRPr="00B15763">
        <w:t>Desde el punto de vista hidráulico, los depósitos actúan como nodos de presión fija en el modelo: su cota de lámina libre determina la presión disponible en los tramos de red que alimentan. Por ello, su posición altimétrica, su volumen útil y sus condiciones de operación —cotas de arranque y parada de los bombeos asociados, cotas de alarma— son parámetros fundamentales para la correcta caracterización del sistema.</w:t>
      </w:r>
    </w:p>
    <w:p w14:paraId="5FDF024F" w14:textId="6FC4B7A0" w:rsidR="00946646" w:rsidRDefault="00E23AE2" w:rsidP="004F7FB0">
      <w:r>
        <w:t>Los parámetros operativos y geométricos de los depósitos se resumen en el siguiente cuadro:</w:t>
      </w:r>
    </w:p>
    <w:tbl>
      <w:tblPr>
        <w:tblStyle w:val="Tablaconcuadrcula4-nfasis1"/>
        <w:tblW w:w="8925" w:type="dxa"/>
        <w:tblLayout w:type="fixed"/>
        <w:tblLook w:val="04A0" w:firstRow="1" w:lastRow="0" w:firstColumn="1" w:lastColumn="0" w:noHBand="0" w:noVBand="1"/>
      </w:tblPr>
      <w:tblGrid>
        <w:gridCol w:w="1980"/>
        <w:gridCol w:w="992"/>
        <w:gridCol w:w="993"/>
        <w:gridCol w:w="989"/>
        <w:gridCol w:w="1092"/>
        <w:gridCol w:w="1178"/>
        <w:gridCol w:w="1701"/>
      </w:tblGrid>
      <w:tr w:rsidR="0026182F" w14:paraId="2B663BD6" w14:textId="77777777" w:rsidTr="00885A53">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980" w:type="dxa"/>
          </w:tcPr>
          <w:p w14:paraId="4129F36E" w14:textId="5CB4BB68" w:rsidR="0026182F" w:rsidRDefault="0026182F" w:rsidP="004F7FB0">
            <w:r w:rsidRPr="00945A12">
              <w:rPr>
                <w:vanish/>
              </w:rPr>
              <w:t>{{TABLA_DEPOSITOS</w:t>
            </w:r>
            <w:proofErr w:type="gramStart"/>
            <w:r w:rsidRPr="00945A12">
              <w:rPr>
                <w:vanish/>
              </w:rPr>
              <w:t>}}</w:t>
            </w:r>
            <w:r>
              <w:t>Nombre</w:t>
            </w:r>
            <w:proofErr w:type="gramEnd"/>
          </w:p>
        </w:tc>
        <w:tc>
          <w:tcPr>
            <w:tcW w:w="992" w:type="dxa"/>
          </w:tcPr>
          <w:p w14:paraId="016C9CE1" w14:textId="3A4422A6" w:rsidR="0026182F" w:rsidRDefault="0026182F" w:rsidP="004F7FB0">
            <w:pPr>
              <w:cnfStyle w:val="100000000000" w:firstRow="1" w:lastRow="0" w:firstColumn="0" w:lastColumn="0" w:oddVBand="0" w:evenVBand="0" w:oddHBand="0" w:evenHBand="0" w:firstRowFirstColumn="0" w:firstRowLastColumn="0" w:lastRowFirstColumn="0" w:lastRowLastColumn="0"/>
            </w:pPr>
            <w:r>
              <w:t>Cota solera (m)</w:t>
            </w:r>
          </w:p>
        </w:tc>
        <w:tc>
          <w:tcPr>
            <w:tcW w:w="993" w:type="dxa"/>
          </w:tcPr>
          <w:p w14:paraId="3ECB1604" w14:textId="18123D50" w:rsidR="0026182F" w:rsidRDefault="0026182F" w:rsidP="004F7FB0">
            <w:pPr>
              <w:cnfStyle w:val="100000000000" w:firstRow="1" w:lastRow="0" w:firstColumn="0" w:lastColumn="0" w:oddVBand="0" w:evenVBand="0" w:oddHBand="0" w:evenHBand="0" w:firstRowFirstColumn="0" w:firstRowLastColumn="0" w:lastRowFirstColumn="0" w:lastRowLastColumn="0"/>
            </w:pPr>
            <w:r>
              <w:t>Cota rebose (m)</w:t>
            </w:r>
          </w:p>
        </w:tc>
        <w:tc>
          <w:tcPr>
            <w:tcW w:w="989" w:type="dxa"/>
          </w:tcPr>
          <w:p w14:paraId="10186CBA" w14:textId="0456B18E" w:rsidR="0026182F" w:rsidRDefault="0026182F" w:rsidP="004F7FB0">
            <w:pPr>
              <w:cnfStyle w:val="100000000000" w:firstRow="1" w:lastRow="0" w:firstColumn="0" w:lastColumn="0" w:oddVBand="0" w:evenVBand="0" w:oddHBand="0" w:evenHBand="0" w:firstRowFirstColumn="0" w:firstRowLastColumn="0" w:lastRowFirstColumn="0" w:lastRowLastColumn="0"/>
            </w:pPr>
            <w:r>
              <w:t>Cota mínima (m)</w:t>
            </w:r>
          </w:p>
        </w:tc>
        <w:tc>
          <w:tcPr>
            <w:tcW w:w="1092" w:type="dxa"/>
          </w:tcPr>
          <w:p w14:paraId="140FCF46" w14:textId="65781A41" w:rsidR="0026182F" w:rsidRDefault="0026182F" w:rsidP="004F7FB0">
            <w:pPr>
              <w:cnfStyle w:val="100000000000" w:firstRow="1" w:lastRow="0" w:firstColumn="0" w:lastColumn="0" w:oddVBand="0" w:evenVBand="0" w:oddHBand="0" w:evenHBand="0" w:firstRowFirstColumn="0" w:firstRowLastColumn="0" w:lastRowFirstColumn="0" w:lastRowLastColumn="0"/>
            </w:pPr>
            <w:r>
              <w:t>Cota máxima (m)</w:t>
            </w:r>
          </w:p>
        </w:tc>
        <w:tc>
          <w:tcPr>
            <w:tcW w:w="1178" w:type="dxa"/>
          </w:tcPr>
          <w:p w14:paraId="3D8F70A5" w14:textId="77A8F730" w:rsidR="0026182F" w:rsidRPr="009B6D7A" w:rsidRDefault="0026182F" w:rsidP="004F7FB0">
            <w:pPr>
              <w:cnfStyle w:val="100000000000" w:firstRow="1" w:lastRow="0" w:firstColumn="0" w:lastColumn="0" w:oddVBand="0" w:evenVBand="0" w:oddHBand="0" w:evenHBand="0" w:firstRowFirstColumn="0" w:firstRowLastColumn="0" w:lastRowFirstColumn="0" w:lastRowLastColumn="0"/>
            </w:pPr>
            <w:r>
              <w:t>Volumen (m</w:t>
            </w:r>
            <w:r>
              <w:rPr>
                <w:vertAlign w:val="superscript"/>
              </w:rPr>
              <w:t>3</w:t>
            </w:r>
            <w:r>
              <w:t>)</w:t>
            </w:r>
            <w:r>
              <w:rPr>
                <w:rStyle w:val="Refdenotaalpie"/>
              </w:rPr>
              <w:footnoteReference w:id="2"/>
            </w:r>
          </w:p>
        </w:tc>
        <w:tc>
          <w:tcPr>
            <w:tcW w:w="1701" w:type="dxa"/>
          </w:tcPr>
          <w:p w14:paraId="78ECB199" w14:textId="0542B47E" w:rsidR="0026182F" w:rsidRDefault="0026182F" w:rsidP="004F7FB0">
            <w:pPr>
              <w:cnfStyle w:val="100000000000" w:firstRow="1" w:lastRow="0" w:firstColumn="0" w:lastColumn="0" w:oddVBand="0" w:evenVBand="0" w:oddHBand="0" w:evenHBand="0" w:firstRowFirstColumn="0" w:firstRowLastColumn="0" w:lastRowFirstColumn="0" w:lastRowLastColumn="0"/>
            </w:pPr>
            <w:r>
              <w:t>Sector</w:t>
            </w:r>
          </w:p>
        </w:tc>
      </w:tr>
      <w:tr w:rsidR="0026182F" w14:paraId="1260DCD8" w14:textId="77777777" w:rsidTr="0088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C1240F6" w14:textId="77777777" w:rsidR="0026182F" w:rsidRDefault="0026182F" w:rsidP="004F7FB0"/>
        </w:tc>
        <w:tc>
          <w:tcPr>
            <w:tcW w:w="992" w:type="dxa"/>
          </w:tcPr>
          <w:p w14:paraId="3352C408"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993" w:type="dxa"/>
          </w:tcPr>
          <w:p w14:paraId="09373642"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989" w:type="dxa"/>
          </w:tcPr>
          <w:p w14:paraId="2629432B"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092" w:type="dxa"/>
          </w:tcPr>
          <w:p w14:paraId="18027D26"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178" w:type="dxa"/>
          </w:tcPr>
          <w:p w14:paraId="3287DAF2"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701" w:type="dxa"/>
          </w:tcPr>
          <w:p w14:paraId="7EB57545"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r>
      <w:tr w:rsidR="0026182F" w14:paraId="66D9B383" w14:textId="77777777" w:rsidTr="00885A53">
        <w:tc>
          <w:tcPr>
            <w:cnfStyle w:val="001000000000" w:firstRow="0" w:lastRow="0" w:firstColumn="1" w:lastColumn="0" w:oddVBand="0" w:evenVBand="0" w:oddHBand="0" w:evenHBand="0" w:firstRowFirstColumn="0" w:firstRowLastColumn="0" w:lastRowFirstColumn="0" w:lastRowLastColumn="0"/>
            <w:tcW w:w="1980" w:type="dxa"/>
          </w:tcPr>
          <w:p w14:paraId="2904F8DA" w14:textId="77777777" w:rsidR="0026182F" w:rsidRDefault="0026182F" w:rsidP="004F7FB0"/>
        </w:tc>
        <w:tc>
          <w:tcPr>
            <w:tcW w:w="992" w:type="dxa"/>
          </w:tcPr>
          <w:p w14:paraId="3ECB8761"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993" w:type="dxa"/>
          </w:tcPr>
          <w:p w14:paraId="21157952"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989" w:type="dxa"/>
          </w:tcPr>
          <w:p w14:paraId="4FDBF38A"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092" w:type="dxa"/>
          </w:tcPr>
          <w:p w14:paraId="441ACA2D"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178" w:type="dxa"/>
          </w:tcPr>
          <w:p w14:paraId="52CB0068"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701" w:type="dxa"/>
          </w:tcPr>
          <w:p w14:paraId="0EE79F5F"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r>
      <w:tr w:rsidR="0026182F" w14:paraId="6B142204" w14:textId="77777777" w:rsidTr="0088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C884AD" w14:textId="77777777" w:rsidR="0026182F" w:rsidRDefault="0026182F" w:rsidP="004F7FB0"/>
        </w:tc>
        <w:tc>
          <w:tcPr>
            <w:tcW w:w="992" w:type="dxa"/>
          </w:tcPr>
          <w:p w14:paraId="4F96C3C1"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993" w:type="dxa"/>
          </w:tcPr>
          <w:p w14:paraId="65E093F5"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989" w:type="dxa"/>
          </w:tcPr>
          <w:p w14:paraId="73991DD4"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092" w:type="dxa"/>
          </w:tcPr>
          <w:p w14:paraId="541A4992"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178" w:type="dxa"/>
          </w:tcPr>
          <w:p w14:paraId="0F85541D"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701" w:type="dxa"/>
          </w:tcPr>
          <w:p w14:paraId="6A9ED9BD"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r>
      <w:tr w:rsidR="0026182F" w14:paraId="6960F9EC" w14:textId="77777777" w:rsidTr="00885A53">
        <w:tc>
          <w:tcPr>
            <w:cnfStyle w:val="001000000000" w:firstRow="0" w:lastRow="0" w:firstColumn="1" w:lastColumn="0" w:oddVBand="0" w:evenVBand="0" w:oddHBand="0" w:evenHBand="0" w:firstRowFirstColumn="0" w:firstRowLastColumn="0" w:lastRowFirstColumn="0" w:lastRowLastColumn="0"/>
            <w:tcW w:w="1980" w:type="dxa"/>
          </w:tcPr>
          <w:p w14:paraId="7E69E50A" w14:textId="77777777" w:rsidR="0026182F" w:rsidRDefault="0026182F" w:rsidP="004F7FB0"/>
        </w:tc>
        <w:tc>
          <w:tcPr>
            <w:tcW w:w="992" w:type="dxa"/>
          </w:tcPr>
          <w:p w14:paraId="3F84BEEC"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993" w:type="dxa"/>
          </w:tcPr>
          <w:p w14:paraId="629D3B2D"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989" w:type="dxa"/>
          </w:tcPr>
          <w:p w14:paraId="44F40636"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092" w:type="dxa"/>
          </w:tcPr>
          <w:p w14:paraId="609F2FCA"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178" w:type="dxa"/>
          </w:tcPr>
          <w:p w14:paraId="55F940FB"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701" w:type="dxa"/>
          </w:tcPr>
          <w:p w14:paraId="4DFC76A8"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r>
      <w:tr w:rsidR="0026182F" w14:paraId="63658A06" w14:textId="77777777" w:rsidTr="00885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860CC58" w14:textId="77777777" w:rsidR="0026182F" w:rsidRDefault="0026182F" w:rsidP="004F7FB0"/>
        </w:tc>
        <w:tc>
          <w:tcPr>
            <w:tcW w:w="992" w:type="dxa"/>
          </w:tcPr>
          <w:p w14:paraId="448C1E3D"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993" w:type="dxa"/>
          </w:tcPr>
          <w:p w14:paraId="4E70F4EF"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989" w:type="dxa"/>
          </w:tcPr>
          <w:p w14:paraId="5E714871"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092" w:type="dxa"/>
          </w:tcPr>
          <w:p w14:paraId="3AF50C2A"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178" w:type="dxa"/>
          </w:tcPr>
          <w:p w14:paraId="65E07D6C"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c>
          <w:tcPr>
            <w:tcW w:w="1701" w:type="dxa"/>
          </w:tcPr>
          <w:p w14:paraId="2A6AEF28" w14:textId="77777777" w:rsidR="0026182F" w:rsidRDefault="0026182F" w:rsidP="004F7FB0">
            <w:pPr>
              <w:cnfStyle w:val="000000100000" w:firstRow="0" w:lastRow="0" w:firstColumn="0" w:lastColumn="0" w:oddVBand="0" w:evenVBand="0" w:oddHBand="1" w:evenHBand="0" w:firstRowFirstColumn="0" w:firstRowLastColumn="0" w:lastRowFirstColumn="0" w:lastRowLastColumn="0"/>
            </w:pPr>
          </w:p>
        </w:tc>
      </w:tr>
      <w:tr w:rsidR="0026182F" w14:paraId="233CCA60" w14:textId="77777777" w:rsidTr="00885A53">
        <w:tc>
          <w:tcPr>
            <w:cnfStyle w:val="001000000000" w:firstRow="0" w:lastRow="0" w:firstColumn="1" w:lastColumn="0" w:oddVBand="0" w:evenVBand="0" w:oddHBand="0" w:evenHBand="0" w:firstRowFirstColumn="0" w:firstRowLastColumn="0" w:lastRowFirstColumn="0" w:lastRowLastColumn="0"/>
            <w:tcW w:w="1980" w:type="dxa"/>
          </w:tcPr>
          <w:p w14:paraId="496D06BC" w14:textId="77777777" w:rsidR="0026182F" w:rsidRDefault="0026182F" w:rsidP="004F7FB0"/>
        </w:tc>
        <w:tc>
          <w:tcPr>
            <w:tcW w:w="992" w:type="dxa"/>
          </w:tcPr>
          <w:p w14:paraId="76A82C1E"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993" w:type="dxa"/>
          </w:tcPr>
          <w:p w14:paraId="2CB1623A"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989" w:type="dxa"/>
          </w:tcPr>
          <w:p w14:paraId="2C121121"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092" w:type="dxa"/>
          </w:tcPr>
          <w:p w14:paraId="4C27F275"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178" w:type="dxa"/>
          </w:tcPr>
          <w:p w14:paraId="338D59AE" w14:textId="77777777" w:rsidR="0026182F" w:rsidRDefault="0026182F" w:rsidP="004F7FB0">
            <w:pPr>
              <w:cnfStyle w:val="000000000000" w:firstRow="0" w:lastRow="0" w:firstColumn="0" w:lastColumn="0" w:oddVBand="0" w:evenVBand="0" w:oddHBand="0" w:evenHBand="0" w:firstRowFirstColumn="0" w:firstRowLastColumn="0" w:lastRowFirstColumn="0" w:lastRowLastColumn="0"/>
            </w:pPr>
          </w:p>
        </w:tc>
        <w:tc>
          <w:tcPr>
            <w:tcW w:w="1701" w:type="dxa"/>
          </w:tcPr>
          <w:p w14:paraId="132C3D6A" w14:textId="77777777" w:rsidR="0026182F" w:rsidRDefault="0026182F" w:rsidP="00EE7AFE">
            <w:pPr>
              <w:keepNext/>
              <w:cnfStyle w:val="000000000000" w:firstRow="0" w:lastRow="0" w:firstColumn="0" w:lastColumn="0" w:oddVBand="0" w:evenVBand="0" w:oddHBand="0" w:evenHBand="0" w:firstRowFirstColumn="0" w:firstRowLastColumn="0" w:lastRowFirstColumn="0" w:lastRowLastColumn="0"/>
            </w:pPr>
          </w:p>
        </w:tc>
      </w:tr>
    </w:tbl>
    <w:p w14:paraId="451E50A5" w14:textId="0B7048D0" w:rsidR="00EE7AFE" w:rsidRDefault="00EE7AFE">
      <w:pPr>
        <w:pStyle w:val="Descripcin"/>
      </w:pPr>
      <w:bookmarkStart w:id="32" w:name="_Toc226130120"/>
      <w:r>
        <w:t xml:space="preserve">Tabla </w:t>
      </w:r>
      <w:fldSimple w:instr=" SEQ Tabla \* ARABIC ">
        <w:r w:rsidR="005F6A4A">
          <w:rPr>
            <w:noProof/>
          </w:rPr>
          <w:t>2</w:t>
        </w:r>
      </w:fldSimple>
      <w:r>
        <w:t>. Inventario de depósitos de regulación</w:t>
      </w:r>
      <w:bookmarkEnd w:id="32"/>
    </w:p>
    <w:p w14:paraId="2C727F9E" w14:textId="77777777" w:rsidR="00863802" w:rsidRDefault="00863802" w:rsidP="00863802">
      <w:pPr>
        <w:keepNext/>
      </w:pPr>
      <w:r>
        <w:rPr>
          <w:noProof/>
        </w:rPr>
        <w:drawing>
          <wp:inline distT="0" distB="0" distL="0" distR="0" wp14:anchorId="12867267" wp14:editId="4ADF9F2D">
            <wp:extent cx="5760000" cy="3943404"/>
            <wp:effectExtent l="0" t="0" r="0" b="0"/>
            <wp:docPr id="44607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872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943404"/>
                    </a:xfrm>
                    <a:prstGeom prst="rect">
                      <a:avLst/>
                    </a:prstGeom>
                  </pic:spPr>
                </pic:pic>
              </a:graphicData>
            </a:graphic>
          </wp:inline>
        </w:drawing>
      </w:r>
    </w:p>
    <w:p w14:paraId="3F96AD63" w14:textId="054D575C" w:rsidR="00863802" w:rsidRPr="009C38D1" w:rsidRDefault="00863802" w:rsidP="00863802">
      <w:pPr>
        <w:pStyle w:val="Descripcin"/>
      </w:pPr>
      <w:bookmarkStart w:id="33" w:name="_Toc226130145"/>
      <w:r>
        <w:t>Ilustraci</w:t>
      </w:r>
      <w:r>
        <w:rPr>
          <w:rFonts w:hint="eastAsia"/>
        </w:rPr>
        <w:t>ó</w:t>
      </w:r>
      <w:r>
        <w:t xml:space="preserve">n </w:t>
      </w:r>
      <w:fldSimple w:instr=" SEQ Ilustración \* ARABIC ">
        <w:r w:rsidR="009922BC">
          <w:rPr>
            <w:noProof/>
          </w:rPr>
          <w:t>2</w:t>
        </w:r>
      </w:fldSimple>
      <w:r>
        <w:t>. Depósitos</w:t>
      </w:r>
      <w:bookmarkEnd w:id="33"/>
    </w:p>
    <w:p w14:paraId="7739635E" w14:textId="77777777" w:rsidR="00365569" w:rsidRDefault="00863802" w:rsidP="00365569">
      <w:pPr>
        <w:keepNext/>
      </w:pPr>
      <w:r>
        <w:rPr>
          <w:noProof/>
        </w:rPr>
        <w:lastRenderedPageBreak/>
        <w:drawing>
          <wp:inline distT="0" distB="0" distL="0" distR="0" wp14:anchorId="160371F8" wp14:editId="1D38077F">
            <wp:extent cx="5760000" cy="3943404"/>
            <wp:effectExtent l="0" t="0" r="0" b="0"/>
            <wp:docPr id="89938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872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943404"/>
                    </a:xfrm>
                    <a:prstGeom prst="rect">
                      <a:avLst/>
                    </a:prstGeom>
                  </pic:spPr>
                </pic:pic>
              </a:graphicData>
            </a:graphic>
          </wp:inline>
        </w:drawing>
      </w:r>
    </w:p>
    <w:p w14:paraId="72C5B4C5" w14:textId="0371496D" w:rsidR="00863802" w:rsidRDefault="00365569" w:rsidP="00365569">
      <w:pPr>
        <w:pStyle w:val="Descripcin"/>
        <w:rPr>
          <w:highlight w:val="yellow"/>
        </w:rPr>
      </w:pPr>
      <w:bookmarkStart w:id="34" w:name="_Toc226130146"/>
      <w:r>
        <w:t>Ilustraci</w:t>
      </w:r>
      <w:r>
        <w:rPr>
          <w:rFonts w:hint="eastAsia"/>
        </w:rPr>
        <w:t>ó</w:t>
      </w:r>
      <w:r>
        <w:t xml:space="preserve">n </w:t>
      </w:r>
      <w:fldSimple w:instr=" SEQ Ilustración \* ARABIC ">
        <w:r w:rsidR="009922BC">
          <w:rPr>
            <w:noProof/>
          </w:rPr>
          <w:t>3</w:t>
        </w:r>
      </w:fldSimple>
      <w:r>
        <w:t xml:space="preserve">. </w:t>
      </w:r>
      <w:r w:rsidRPr="00CF3B41">
        <w:t xml:space="preserve">Perfil altimétrico esquemático del sistema: cotas de captaciones, </w:t>
      </w:r>
      <w:proofErr w:type="spellStart"/>
      <w:r w:rsidRPr="00CF3B41">
        <w:t>ETAPs</w:t>
      </w:r>
      <w:proofErr w:type="spellEnd"/>
      <w:r w:rsidRPr="00CF3B41">
        <w:t xml:space="preserve"> y depósitos</w:t>
      </w:r>
      <w:bookmarkEnd w:id="34"/>
    </w:p>
    <w:p w14:paraId="057E5440" w14:textId="551185B9" w:rsidR="00AA5709" w:rsidRDefault="00AA5709" w:rsidP="00AA5709">
      <w:pPr>
        <w:pStyle w:val="Ttulo2"/>
      </w:pPr>
      <w:bookmarkStart w:id="35" w:name="_Toc226130063"/>
      <w:r>
        <w:t>Red de transporte y distribución</w:t>
      </w:r>
      <w:bookmarkEnd w:id="35"/>
    </w:p>
    <w:p w14:paraId="7E5A6591" w14:textId="7DE5A63A" w:rsidR="00DE53DE" w:rsidRDefault="00DE53DE" w:rsidP="00DE53DE">
      <w:r>
        <w:t xml:space="preserve">La red de abastecimiento de </w:t>
      </w:r>
      <w:fldSimple w:instr=" DOCPROPERTY  Municipio  \* MERGEFORMAT ">
        <w:r w:rsidR="009922BC">
          <w:t>Artziniega</w:t>
        </w:r>
      </w:fldSimple>
      <w:r>
        <w:t xml:space="preserve"> totaliza aproximadamente </w:t>
      </w:r>
      <w:fldSimple w:instr=" DOCPROPERTY  LongitudRed  \* MERGEFORMAT ">
        <w:r w:rsidR="009922BC">
          <w:t>41,19</w:t>
        </w:r>
      </w:fldSimple>
      <w:r>
        <w:t xml:space="preserve"> km de conducciones, que conectan las fuentes de suministro con los dep</w:t>
      </w:r>
      <w:r>
        <w:rPr>
          <w:rFonts w:hint="eastAsia"/>
        </w:rPr>
        <w:t>ó</w:t>
      </w:r>
      <w:r>
        <w:t>sitos de regulaci</w:t>
      </w:r>
      <w:r>
        <w:rPr>
          <w:rFonts w:hint="eastAsia"/>
        </w:rPr>
        <w:t>ó</w:t>
      </w:r>
      <w:r>
        <w:t xml:space="preserve">n y estos con los puntos de consumo. Tal y como se ha descrito en el apartado </w:t>
      </w:r>
      <w:r w:rsidR="009A3489">
        <w:fldChar w:fldCharType="begin"/>
      </w:r>
      <w:r w:rsidR="009A3489">
        <w:instrText xml:space="preserve"> REF _Ref225716666 \r \h </w:instrText>
      </w:r>
      <w:r w:rsidR="009A3489">
        <w:fldChar w:fldCharType="separate"/>
      </w:r>
      <w:r w:rsidR="009922BC">
        <w:t>2.1</w:t>
      </w:r>
      <w:r w:rsidR="009A3489">
        <w:fldChar w:fldCharType="end"/>
      </w:r>
      <w:r>
        <w:t>, la red se estructura en dos niveles funcionales: la red primaria, responsable del transporte entre los puntos de producci</w:t>
      </w:r>
      <w:r>
        <w:rPr>
          <w:rFonts w:hint="eastAsia"/>
        </w:rPr>
        <w:t>ó</w:t>
      </w:r>
      <w:r>
        <w:t>n y los dep</w:t>
      </w:r>
      <w:r>
        <w:rPr>
          <w:rFonts w:hint="eastAsia"/>
        </w:rPr>
        <w:t>ó</w:t>
      </w:r>
      <w:r>
        <w:t>sitos de cabecera, y la red secundaria, encargada de la distribuci</w:t>
      </w:r>
      <w:r>
        <w:rPr>
          <w:rFonts w:hint="eastAsia"/>
        </w:rPr>
        <w:t>ó</w:t>
      </w:r>
      <w:r>
        <w:t xml:space="preserve">n hasta los usuarios finales. La red primaria representa </w:t>
      </w:r>
      <w:fldSimple w:instr=" DOCPROPERTY  LongitudRedPrimaria  \* MERGEFORMAT ">
        <w:r w:rsidR="009922BC">
          <w:t>25</w:t>
        </w:r>
      </w:fldSimple>
      <w:r>
        <w:t xml:space="preserve"> km (</w:t>
      </w:r>
      <w:r w:rsidR="00CF5937">
        <w:fldChar w:fldCharType="begin"/>
      </w:r>
      <w:r w:rsidR="00F500F1">
        <w:instrText>=</w:instrText>
      </w:r>
      <w:r w:rsidR="00F500F1">
        <w:fldChar w:fldCharType="begin"/>
      </w:r>
      <w:r w:rsidR="00F500F1" w:rsidRPr="00F500F1">
        <w:instrText>DOCPROPERTY "</w:instrText>
      </w:r>
      <w:r w:rsidR="00015863">
        <w:instrText>LongitudRedPrimaria</w:instrText>
      </w:r>
      <w:r w:rsidR="00F500F1" w:rsidRPr="00F500F1">
        <w:instrText>"</w:instrText>
      </w:r>
      <w:r w:rsidR="00F500F1">
        <w:fldChar w:fldCharType="separate"/>
      </w:r>
      <w:r w:rsidR="009922BC">
        <w:instrText>25</w:instrText>
      </w:r>
      <w:r w:rsidR="00F500F1">
        <w:fldChar w:fldCharType="end"/>
      </w:r>
      <w:r w:rsidR="00F500F1">
        <w:instrText>/</w:instrText>
      </w:r>
      <w:r w:rsidR="00F500F1">
        <w:fldChar w:fldCharType="begin"/>
      </w:r>
      <w:r w:rsidR="00F500F1" w:rsidRPr="00F500F1">
        <w:instrText>DOCPROPERTY "</w:instrText>
      </w:r>
      <w:r w:rsidR="00015863">
        <w:instrText>LongitudRed</w:instrText>
      </w:r>
      <w:r w:rsidR="00F500F1" w:rsidRPr="00F500F1">
        <w:instrText>"</w:instrText>
      </w:r>
      <w:r w:rsidR="00F500F1">
        <w:fldChar w:fldCharType="separate"/>
      </w:r>
      <w:r w:rsidR="009922BC">
        <w:instrText>41,19</w:instrText>
      </w:r>
      <w:r w:rsidR="00F500F1">
        <w:fldChar w:fldCharType="end"/>
      </w:r>
      <w:r w:rsidR="00C547E2">
        <w:instrText>*100</w:instrText>
      </w:r>
      <w:r w:rsidR="00331AC5" w:rsidRPr="00331AC5">
        <w:instrText xml:space="preserve"> \# "0.0%"</w:instrText>
      </w:r>
      <w:r w:rsidR="00CF5937">
        <w:fldChar w:fldCharType="separate"/>
      </w:r>
      <w:r w:rsidR="009922BC">
        <w:rPr>
          <w:noProof/>
        </w:rPr>
        <w:t>61</w:t>
      </w:r>
      <w:r w:rsidR="009922BC" w:rsidRPr="00331AC5">
        <w:rPr>
          <w:noProof/>
        </w:rPr>
        <w:t>%</w:t>
      </w:r>
      <w:r w:rsidR="00CF5937">
        <w:fldChar w:fldCharType="end"/>
      </w:r>
      <w:r>
        <w:t xml:space="preserve"> del total) y la red secundaria </w:t>
      </w:r>
      <w:fldSimple w:instr=" DOCPROPERTY  LongitudRedSecundaria  \* MERGEFORMAT ">
        <w:r w:rsidR="009922BC">
          <w:t>15</w:t>
        </w:r>
      </w:fldSimple>
      <w:r>
        <w:t xml:space="preserve"> km (</w:t>
      </w:r>
      <w:r w:rsidR="00D65D5D">
        <w:fldChar w:fldCharType="begin"/>
      </w:r>
      <w:r w:rsidR="00D65D5D">
        <w:instrText xml:space="preserve"> =</w:instrText>
      </w:r>
      <w:r w:rsidR="00D65D5D">
        <w:fldChar w:fldCharType="begin"/>
      </w:r>
      <w:r w:rsidR="00D65D5D">
        <w:instrText xml:space="preserve"> </w:instrText>
      </w:r>
      <w:r w:rsidR="00D65D5D" w:rsidRPr="00F500F1">
        <w:instrText>DOCPROPERTY</w:instrText>
      </w:r>
      <w:r w:rsidR="008B7489">
        <w:instrText xml:space="preserve"> </w:instrText>
      </w:r>
      <w:r w:rsidR="00D65D5D" w:rsidRPr="00F500F1">
        <w:instrText>"</w:instrText>
      </w:r>
      <w:r w:rsidR="00D65D5D">
        <w:instrText>LongitudRed</w:instrText>
      </w:r>
      <w:r w:rsidR="008B7489">
        <w:instrText>Secundaria</w:instrText>
      </w:r>
      <w:r w:rsidR="00D65D5D" w:rsidRPr="00F500F1">
        <w:instrText>"</w:instrText>
      </w:r>
      <w:r w:rsidR="00D65D5D">
        <w:instrText xml:space="preserve"> </w:instrText>
      </w:r>
      <w:r w:rsidR="00D65D5D">
        <w:fldChar w:fldCharType="separate"/>
      </w:r>
      <w:r w:rsidR="009922BC">
        <w:instrText>15</w:instrText>
      </w:r>
      <w:r w:rsidR="00D65D5D">
        <w:fldChar w:fldCharType="end"/>
      </w:r>
      <w:r w:rsidR="00D65D5D">
        <w:instrText>/</w:instrText>
      </w:r>
      <w:r w:rsidR="00D65D5D">
        <w:fldChar w:fldCharType="begin"/>
      </w:r>
      <w:r w:rsidR="00D65D5D">
        <w:instrText xml:space="preserve"> </w:instrText>
      </w:r>
      <w:r w:rsidR="008B7489" w:rsidRPr="00F500F1">
        <w:instrText>DOCPROPERTY "</w:instrText>
      </w:r>
      <w:r w:rsidR="008B7489">
        <w:instrText>LongitudRed</w:instrText>
      </w:r>
      <w:r w:rsidR="008B7489" w:rsidRPr="00F500F1">
        <w:instrText>"</w:instrText>
      </w:r>
      <w:r w:rsidR="00D65D5D">
        <w:instrText xml:space="preserve"> </w:instrText>
      </w:r>
      <w:r w:rsidR="00D65D5D">
        <w:fldChar w:fldCharType="separate"/>
      </w:r>
      <w:r w:rsidR="009922BC">
        <w:instrText>41,19</w:instrText>
      </w:r>
      <w:r w:rsidR="00D65D5D">
        <w:fldChar w:fldCharType="end"/>
      </w:r>
      <w:r w:rsidR="00331AC5">
        <w:instrText>*100</w:instrText>
      </w:r>
      <w:r w:rsidR="00331AC5" w:rsidRPr="00331AC5">
        <w:instrText xml:space="preserve"> \# "0.0%"</w:instrText>
      </w:r>
      <w:r w:rsidR="00D65D5D">
        <w:instrText xml:space="preserve"> </w:instrText>
      </w:r>
      <w:r w:rsidR="00D65D5D">
        <w:fldChar w:fldCharType="separate"/>
      </w:r>
      <w:r w:rsidR="009922BC">
        <w:rPr>
          <w:noProof/>
        </w:rPr>
        <w:t>36</w:t>
      </w:r>
      <w:r w:rsidR="009922BC" w:rsidRPr="00331AC5">
        <w:rPr>
          <w:noProof/>
        </w:rPr>
        <w:t>%</w:t>
      </w:r>
      <w:r w:rsidR="00D65D5D">
        <w:fldChar w:fldCharType="end"/>
      </w:r>
      <w:r>
        <w:t>).</w:t>
      </w:r>
    </w:p>
    <w:p w14:paraId="1618A1AF" w14:textId="77777777" w:rsidR="00365569" w:rsidRDefault="00365569" w:rsidP="00365569">
      <w:pPr>
        <w:keepNext/>
      </w:pPr>
      <w:r>
        <w:rPr>
          <w:noProof/>
        </w:rPr>
        <w:lastRenderedPageBreak/>
        <w:drawing>
          <wp:inline distT="0" distB="0" distL="0" distR="0" wp14:anchorId="68FE4A96" wp14:editId="7E805892">
            <wp:extent cx="5760085" cy="4258739"/>
            <wp:effectExtent l="0" t="0" r="0" b="8890"/>
            <wp:docPr id="166756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258739"/>
                    </a:xfrm>
                    <a:prstGeom prst="rect">
                      <a:avLst/>
                    </a:prstGeom>
                  </pic:spPr>
                </pic:pic>
              </a:graphicData>
            </a:graphic>
          </wp:inline>
        </w:drawing>
      </w:r>
    </w:p>
    <w:p w14:paraId="49FF7A29" w14:textId="21BDC5DD" w:rsidR="00365569" w:rsidRDefault="00365569" w:rsidP="00365569">
      <w:pPr>
        <w:pStyle w:val="Descripcin"/>
      </w:pPr>
      <w:bookmarkStart w:id="36" w:name="_Toc226130147"/>
      <w:r>
        <w:t>Ilustraci</w:t>
      </w:r>
      <w:r>
        <w:rPr>
          <w:rFonts w:hint="eastAsia"/>
        </w:rPr>
        <w:t>ó</w:t>
      </w:r>
      <w:r>
        <w:t xml:space="preserve">n </w:t>
      </w:r>
      <w:fldSimple w:instr=" SEQ Ilustración \* ARABIC ">
        <w:r w:rsidR="009922BC">
          <w:rPr>
            <w:noProof/>
          </w:rPr>
          <w:t>4</w:t>
        </w:r>
      </w:fldSimple>
      <w:r>
        <w:t>. Red de abastecimiento</w:t>
      </w:r>
      <w:bookmarkEnd w:id="36"/>
    </w:p>
    <w:p w14:paraId="6CF76090" w14:textId="110C071B" w:rsidR="00DE53DE" w:rsidRDefault="00DE53DE" w:rsidP="00DE53DE">
      <w:r>
        <w:t>Desde el punto de vista de la modelizaci</w:t>
      </w:r>
      <w:r>
        <w:rPr>
          <w:rFonts w:hint="eastAsia"/>
        </w:rPr>
        <w:t>ó</w:t>
      </w:r>
      <w:r>
        <w:t>n hidr</w:t>
      </w:r>
      <w:r>
        <w:rPr>
          <w:rFonts w:hint="eastAsia"/>
        </w:rPr>
        <w:t>á</w:t>
      </w:r>
      <w:r>
        <w:t>ulica, las caracter</w:t>
      </w:r>
      <w:r>
        <w:rPr>
          <w:rFonts w:hint="eastAsia"/>
        </w:rPr>
        <w:t>í</w:t>
      </w:r>
      <w:r>
        <w:t>sticas f</w:t>
      </w:r>
      <w:r>
        <w:rPr>
          <w:rFonts w:hint="eastAsia"/>
        </w:rPr>
        <w:t>í</w:t>
      </w:r>
      <w:r>
        <w:t xml:space="preserve">sicas de las conducciones </w:t>
      </w:r>
      <w:r>
        <w:rPr>
          <w:rFonts w:hint="eastAsia"/>
        </w:rPr>
        <w:t>—</w:t>
      </w:r>
      <w:r>
        <w:t>di</w:t>
      </w:r>
      <w:r>
        <w:rPr>
          <w:rFonts w:hint="eastAsia"/>
        </w:rPr>
        <w:t>á</w:t>
      </w:r>
      <w:r>
        <w:t>metro, material y longitud</w:t>
      </w:r>
      <w:r>
        <w:rPr>
          <w:rFonts w:hint="eastAsia"/>
        </w:rPr>
        <w:t>—</w:t>
      </w:r>
      <w:r>
        <w:t xml:space="preserve"> determinan las p</w:t>
      </w:r>
      <w:r>
        <w:rPr>
          <w:rFonts w:hint="eastAsia"/>
        </w:rPr>
        <w:t>é</w:t>
      </w:r>
      <w:r>
        <w:t>rdidas de carga que se producen a lo largo de cada tramo y, por tanto, la distribuci</w:t>
      </w:r>
      <w:r>
        <w:rPr>
          <w:rFonts w:hint="eastAsia"/>
        </w:rPr>
        <w:t>ó</w:t>
      </w:r>
      <w:r>
        <w:t>n de presiones en el sistema. El di</w:t>
      </w:r>
      <w:r>
        <w:rPr>
          <w:rFonts w:hint="eastAsia"/>
        </w:rPr>
        <w:t>á</w:t>
      </w:r>
      <w:r>
        <w:t>metro condiciona la capacidad de transporte y la velocidad de flujo, mientras que el material determina la rugosidad de la pared interior, que es el par</w:t>
      </w:r>
      <w:r>
        <w:rPr>
          <w:rFonts w:hint="eastAsia"/>
        </w:rPr>
        <w:t>á</w:t>
      </w:r>
      <w:r>
        <w:t>metro clave en el c</w:t>
      </w:r>
      <w:r>
        <w:rPr>
          <w:rFonts w:hint="eastAsia"/>
        </w:rPr>
        <w:t>á</w:t>
      </w:r>
      <w:r>
        <w:t>lculo de las p</w:t>
      </w:r>
      <w:r>
        <w:rPr>
          <w:rFonts w:hint="eastAsia"/>
        </w:rPr>
        <w:t>é</w:t>
      </w:r>
      <w:r>
        <w:t>rdidas de carga por fricci</w:t>
      </w:r>
      <w:r>
        <w:rPr>
          <w:rFonts w:hint="eastAsia"/>
        </w:rPr>
        <w:t>ó</w:t>
      </w:r>
      <w:r>
        <w:t>n mediante la f</w:t>
      </w:r>
      <w:r>
        <w:rPr>
          <w:rFonts w:hint="eastAsia"/>
        </w:rPr>
        <w:t>ó</w:t>
      </w:r>
      <w:r>
        <w:t xml:space="preserve">rmula de </w:t>
      </w:r>
      <w:r w:rsidR="00EB4E86">
        <w:t>Hazen-Williams</w:t>
      </w:r>
      <w:r>
        <w:t>.</w:t>
      </w:r>
    </w:p>
    <w:p w14:paraId="733A35E8" w14:textId="69405BF0" w:rsidR="00AA5709" w:rsidRPr="00AA5709" w:rsidRDefault="00DE53DE" w:rsidP="00DE53DE">
      <w:r>
        <w:t>En cuanto a los materiales, la red presenta una composici</w:t>
      </w:r>
      <w:r>
        <w:rPr>
          <w:rFonts w:hint="eastAsia"/>
        </w:rPr>
        <w:t>ó</w:t>
      </w:r>
      <w:r>
        <w:t>n heterog</w:t>
      </w:r>
      <w:r>
        <w:rPr>
          <w:rFonts w:hint="eastAsia"/>
        </w:rPr>
        <w:t>é</w:t>
      </w:r>
      <w:r>
        <w:t>nea resultado de las sucesivas ampliaciones y renovaciones realizadas a lo largo de los a</w:t>
      </w:r>
      <w:r>
        <w:rPr>
          <w:rFonts w:hint="eastAsia"/>
        </w:rPr>
        <w:t>ñ</w:t>
      </w:r>
      <w:r>
        <w:t>os. La coexistencia de diferentes materiales dentro de un mismo sistema introduce variaciones en la rugosidad y en la respuesta estructural frente a sobrepresiones, aspectos que se tienen en cuenta en la asignaci</w:t>
      </w:r>
      <w:r>
        <w:rPr>
          <w:rFonts w:hint="eastAsia"/>
        </w:rPr>
        <w:t>ó</w:t>
      </w:r>
      <w:r>
        <w:t>n de los coeficientes de rugosidad del modelo, tal y como se describe en el Cap</w:t>
      </w:r>
      <w:r>
        <w:rPr>
          <w:rFonts w:hint="eastAsia"/>
        </w:rPr>
        <w:t>í</w:t>
      </w:r>
      <w:r>
        <w:t>tulo 3.</w:t>
      </w:r>
    </w:p>
    <w:tbl>
      <w:tblPr>
        <w:tblStyle w:val="Tablaconcuadrcula4-nfasis1"/>
        <w:tblW w:w="0" w:type="auto"/>
        <w:tblLook w:val="04A0" w:firstRow="1" w:lastRow="0" w:firstColumn="1" w:lastColumn="0" w:noHBand="0" w:noVBand="1"/>
      </w:tblPr>
      <w:tblGrid>
        <w:gridCol w:w="1812"/>
        <w:gridCol w:w="1812"/>
        <w:gridCol w:w="1812"/>
        <w:gridCol w:w="1812"/>
        <w:gridCol w:w="1813"/>
      </w:tblGrid>
      <w:tr w:rsidR="005C0924" w14:paraId="48B24650" w14:textId="77777777" w:rsidTr="0029363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1A3D0DB4" w14:textId="2D03F108" w:rsidR="005C0924" w:rsidRDefault="00175C54" w:rsidP="004F7FB0">
            <w:r w:rsidRPr="00175C54">
              <w:rPr>
                <w:vanish/>
              </w:rPr>
              <w:t>{{TABLA_RED_PRIMARIA</w:t>
            </w:r>
            <w:proofErr w:type="gramStart"/>
            <w:r w:rsidRPr="00175C54">
              <w:rPr>
                <w:vanish/>
              </w:rPr>
              <w:t>}}</w:t>
            </w:r>
            <w:r w:rsidR="00AE1F01">
              <w:t>Nivel</w:t>
            </w:r>
            <w:proofErr w:type="gramEnd"/>
            <w:r w:rsidR="00AE1F01">
              <w:t xml:space="preserve"> funcional</w:t>
            </w:r>
          </w:p>
        </w:tc>
        <w:tc>
          <w:tcPr>
            <w:tcW w:w="1812" w:type="dxa"/>
          </w:tcPr>
          <w:p w14:paraId="334381F7" w14:textId="2590D519" w:rsidR="005C0924" w:rsidRDefault="00AE1F01" w:rsidP="004F7FB0">
            <w:pPr>
              <w:cnfStyle w:val="100000000000" w:firstRow="1" w:lastRow="0" w:firstColumn="0" w:lastColumn="0" w:oddVBand="0" w:evenVBand="0" w:oddHBand="0" w:evenHBand="0" w:firstRowFirstColumn="0" w:firstRowLastColumn="0" w:lastRowFirstColumn="0" w:lastRowLastColumn="0"/>
            </w:pPr>
            <w:r>
              <w:t>Material</w:t>
            </w:r>
          </w:p>
        </w:tc>
        <w:tc>
          <w:tcPr>
            <w:tcW w:w="1812" w:type="dxa"/>
          </w:tcPr>
          <w:p w14:paraId="3FDDB6D3" w14:textId="357D5DC3" w:rsidR="005C0924" w:rsidRDefault="00AE1F01" w:rsidP="004F7FB0">
            <w:pPr>
              <w:cnfStyle w:val="100000000000" w:firstRow="1" w:lastRow="0" w:firstColumn="0" w:lastColumn="0" w:oddVBand="0" w:evenVBand="0" w:oddHBand="0" w:evenHBand="0" w:firstRowFirstColumn="0" w:firstRowLastColumn="0" w:lastRowFirstColumn="0" w:lastRowLastColumn="0"/>
            </w:pPr>
            <w:r>
              <w:t>Ran</w:t>
            </w:r>
            <w:r w:rsidR="00F1459D">
              <w:t>g</w:t>
            </w:r>
            <w:r>
              <w:t>o de diámetros (mm)</w:t>
            </w:r>
          </w:p>
        </w:tc>
        <w:tc>
          <w:tcPr>
            <w:tcW w:w="1812" w:type="dxa"/>
          </w:tcPr>
          <w:p w14:paraId="37BB8B2E" w14:textId="3596E829" w:rsidR="005C0924" w:rsidRDefault="00AE1F01" w:rsidP="004F7FB0">
            <w:pPr>
              <w:cnfStyle w:val="100000000000" w:firstRow="1" w:lastRow="0" w:firstColumn="0" w:lastColumn="0" w:oddVBand="0" w:evenVBand="0" w:oddHBand="0" w:evenHBand="0" w:firstRowFirstColumn="0" w:firstRowLastColumn="0" w:lastRowFirstColumn="0" w:lastRowLastColumn="0"/>
            </w:pPr>
            <w:r>
              <w:t>Longitud (m)</w:t>
            </w:r>
          </w:p>
        </w:tc>
        <w:tc>
          <w:tcPr>
            <w:tcW w:w="1813" w:type="dxa"/>
          </w:tcPr>
          <w:p w14:paraId="30D724FA" w14:textId="6D98B66E" w:rsidR="005C0924" w:rsidRDefault="00AE1F01" w:rsidP="004F7FB0">
            <w:pPr>
              <w:cnfStyle w:val="100000000000" w:firstRow="1" w:lastRow="0" w:firstColumn="0" w:lastColumn="0" w:oddVBand="0" w:evenVBand="0" w:oddHBand="0" w:evenHBand="0" w:firstRowFirstColumn="0" w:firstRowLastColumn="0" w:lastRowFirstColumn="0" w:lastRowLastColumn="0"/>
            </w:pPr>
            <w:r>
              <w:t>% sobre total</w:t>
            </w:r>
          </w:p>
        </w:tc>
      </w:tr>
      <w:tr w:rsidR="005C0924" w14:paraId="77012E31" w14:textId="77777777" w:rsidTr="0029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A404D71" w14:textId="3E93A191" w:rsidR="005C0924" w:rsidRDefault="00CC603A" w:rsidP="004F7FB0">
            <w:r>
              <w:t>Red primaria</w:t>
            </w:r>
          </w:p>
        </w:tc>
        <w:tc>
          <w:tcPr>
            <w:tcW w:w="1812" w:type="dxa"/>
          </w:tcPr>
          <w:p w14:paraId="0FE7D4DA"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4BDD58C8"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05A3C33B"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3" w:type="dxa"/>
          </w:tcPr>
          <w:p w14:paraId="7685685A"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r>
      <w:tr w:rsidR="005C0924" w14:paraId="3F7D0B47" w14:textId="77777777" w:rsidTr="0029363C">
        <w:tc>
          <w:tcPr>
            <w:cnfStyle w:val="001000000000" w:firstRow="0" w:lastRow="0" w:firstColumn="1" w:lastColumn="0" w:oddVBand="0" w:evenVBand="0" w:oddHBand="0" w:evenHBand="0" w:firstRowFirstColumn="0" w:firstRowLastColumn="0" w:lastRowFirstColumn="0" w:lastRowLastColumn="0"/>
            <w:tcW w:w="1812" w:type="dxa"/>
          </w:tcPr>
          <w:p w14:paraId="0356046B" w14:textId="6BD88597" w:rsidR="005C0924" w:rsidRDefault="00CC603A" w:rsidP="004F7FB0">
            <w:r>
              <w:t>Red primaria</w:t>
            </w:r>
          </w:p>
        </w:tc>
        <w:tc>
          <w:tcPr>
            <w:tcW w:w="1812" w:type="dxa"/>
          </w:tcPr>
          <w:p w14:paraId="15F41EAB"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51493686"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00BD998F"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3" w:type="dxa"/>
          </w:tcPr>
          <w:p w14:paraId="04B8C57D"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r>
      <w:tr w:rsidR="005C0924" w14:paraId="5F0E8A26" w14:textId="77777777" w:rsidTr="0029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B2670FA" w14:textId="77777777" w:rsidR="005C0924" w:rsidRDefault="005C0924" w:rsidP="004F7FB0"/>
        </w:tc>
        <w:tc>
          <w:tcPr>
            <w:tcW w:w="1812" w:type="dxa"/>
          </w:tcPr>
          <w:p w14:paraId="4CC8FAAA"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55452F69"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2" w:type="dxa"/>
          </w:tcPr>
          <w:p w14:paraId="5A38BF50"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c>
          <w:tcPr>
            <w:tcW w:w="1813" w:type="dxa"/>
          </w:tcPr>
          <w:p w14:paraId="4E1036AE" w14:textId="77777777" w:rsidR="005C0924" w:rsidRDefault="005C0924" w:rsidP="004F7FB0">
            <w:pPr>
              <w:cnfStyle w:val="000000100000" w:firstRow="0" w:lastRow="0" w:firstColumn="0" w:lastColumn="0" w:oddVBand="0" w:evenVBand="0" w:oddHBand="1" w:evenHBand="0" w:firstRowFirstColumn="0" w:firstRowLastColumn="0" w:lastRowFirstColumn="0" w:lastRowLastColumn="0"/>
            </w:pPr>
          </w:p>
        </w:tc>
      </w:tr>
      <w:tr w:rsidR="005C0924" w14:paraId="1A012AAA" w14:textId="77777777" w:rsidTr="0029363C">
        <w:tc>
          <w:tcPr>
            <w:cnfStyle w:val="001000000000" w:firstRow="0" w:lastRow="0" w:firstColumn="1" w:lastColumn="0" w:oddVBand="0" w:evenVBand="0" w:oddHBand="0" w:evenHBand="0" w:firstRowFirstColumn="0" w:firstRowLastColumn="0" w:lastRowFirstColumn="0" w:lastRowLastColumn="0"/>
            <w:tcW w:w="1812" w:type="dxa"/>
          </w:tcPr>
          <w:p w14:paraId="4BD6C4F2" w14:textId="77777777" w:rsidR="005C0924" w:rsidRDefault="005C0924" w:rsidP="004F7FB0"/>
        </w:tc>
        <w:tc>
          <w:tcPr>
            <w:tcW w:w="1812" w:type="dxa"/>
          </w:tcPr>
          <w:p w14:paraId="094E5C66"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1E3B586C"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2" w:type="dxa"/>
          </w:tcPr>
          <w:p w14:paraId="65BBF6E2"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c>
          <w:tcPr>
            <w:tcW w:w="1813" w:type="dxa"/>
          </w:tcPr>
          <w:p w14:paraId="76FB1929" w14:textId="77777777" w:rsidR="005C0924" w:rsidRDefault="005C0924" w:rsidP="004F7FB0">
            <w:pPr>
              <w:cnfStyle w:val="000000000000" w:firstRow="0" w:lastRow="0" w:firstColumn="0" w:lastColumn="0" w:oddVBand="0" w:evenVBand="0" w:oddHBand="0" w:evenHBand="0" w:firstRowFirstColumn="0" w:firstRowLastColumn="0" w:lastRowFirstColumn="0" w:lastRowLastColumn="0"/>
            </w:pPr>
          </w:p>
        </w:tc>
      </w:tr>
    </w:tbl>
    <w:p w14:paraId="03D5CBB3" w14:textId="6DC7FDB0" w:rsidR="00AA5709" w:rsidRDefault="001315DC" w:rsidP="001315DC">
      <w:pPr>
        <w:pStyle w:val="Descripcin"/>
      </w:pPr>
      <w:bookmarkStart w:id="37" w:name="_Toc226130121"/>
      <w:r>
        <w:lastRenderedPageBreak/>
        <w:t xml:space="preserve">Tabla </w:t>
      </w:r>
      <w:fldSimple w:instr=" SEQ Tabla \* ARABIC ">
        <w:r w:rsidR="005F6A4A">
          <w:rPr>
            <w:noProof/>
          </w:rPr>
          <w:t>3</w:t>
        </w:r>
      </w:fldSimple>
      <w:r>
        <w:t xml:space="preserve">. Composición de la red </w:t>
      </w:r>
      <w:r w:rsidR="000873A6">
        <w:t xml:space="preserve">primaria </w:t>
      </w:r>
      <w:r>
        <w:t>por material y diámetro</w:t>
      </w:r>
      <w:bookmarkEnd w:id="37"/>
    </w:p>
    <w:tbl>
      <w:tblPr>
        <w:tblStyle w:val="Tablaconcuadrcula4-nfasis1"/>
        <w:tblW w:w="0" w:type="auto"/>
        <w:tblLook w:val="04A0" w:firstRow="1" w:lastRow="0" w:firstColumn="1" w:lastColumn="0" w:noHBand="0" w:noVBand="1"/>
      </w:tblPr>
      <w:tblGrid>
        <w:gridCol w:w="2122"/>
        <w:gridCol w:w="1502"/>
        <w:gridCol w:w="1812"/>
        <w:gridCol w:w="1812"/>
        <w:gridCol w:w="1813"/>
      </w:tblGrid>
      <w:tr w:rsidR="00F1459D" w14:paraId="277EC59D" w14:textId="77777777" w:rsidTr="0029363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2122" w:type="dxa"/>
          </w:tcPr>
          <w:p w14:paraId="698B5F1B" w14:textId="7C731AED" w:rsidR="00F1459D" w:rsidRDefault="00175C54" w:rsidP="001D61DD">
            <w:r w:rsidRPr="00175C54">
              <w:rPr>
                <w:vanish/>
              </w:rPr>
              <w:t>{{TABLA_RED_SECUNDARIA</w:t>
            </w:r>
            <w:proofErr w:type="gramStart"/>
            <w:r w:rsidRPr="00175C54">
              <w:rPr>
                <w:vanish/>
              </w:rPr>
              <w:t>}}</w:t>
            </w:r>
            <w:r w:rsidR="00F1459D">
              <w:t>Nivel</w:t>
            </w:r>
            <w:proofErr w:type="gramEnd"/>
            <w:r w:rsidR="00F1459D">
              <w:t xml:space="preserve"> funcional</w:t>
            </w:r>
          </w:p>
        </w:tc>
        <w:tc>
          <w:tcPr>
            <w:tcW w:w="1502" w:type="dxa"/>
          </w:tcPr>
          <w:p w14:paraId="22CC6F9E"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Material</w:t>
            </w:r>
          </w:p>
        </w:tc>
        <w:tc>
          <w:tcPr>
            <w:tcW w:w="1812" w:type="dxa"/>
          </w:tcPr>
          <w:p w14:paraId="17E2CDF4" w14:textId="35DB2535" w:rsidR="00F1459D" w:rsidRDefault="00F1459D" w:rsidP="001D61DD">
            <w:pPr>
              <w:cnfStyle w:val="100000000000" w:firstRow="1" w:lastRow="0" w:firstColumn="0" w:lastColumn="0" w:oddVBand="0" w:evenVBand="0" w:oddHBand="0" w:evenHBand="0" w:firstRowFirstColumn="0" w:firstRowLastColumn="0" w:lastRowFirstColumn="0" w:lastRowLastColumn="0"/>
            </w:pPr>
            <w:r>
              <w:t>Rango de diámetros (mm)</w:t>
            </w:r>
          </w:p>
        </w:tc>
        <w:tc>
          <w:tcPr>
            <w:tcW w:w="1812" w:type="dxa"/>
          </w:tcPr>
          <w:p w14:paraId="7303BD0A"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Longitud (m)</w:t>
            </w:r>
          </w:p>
        </w:tc>
        <w:tc>
          <w:tcPr>
            <w:tcW w:w="1813" w:type="dxa"/>
          </w:tcPr>
          <w:p w14:paraId="717819B2"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 sobre total</w:t>
            </w:r>
          </w:p>
        </w:tc>
      </w:tr>
      <w:tr w:rsidR="00F1459D" w14:paraId="65C88B71" w14:textId="77777777" w:rsidTr="0029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56FECEE" w14:textId="4C496D74" w:rsidR="00F1459D" w:rsidRDefault="00F1459D" w:rsidP="001D61DD">
            <w:r>
              <w:t>Red secundaria</w:t>
            </w:r>
          </w:p>
        </w:tc>
        <w:tc>
          <w:tcPr>
            <w:tcW w:w="1502" w:type="dxa"/>
          </w:tcPr>
          <w:p w14:paraId="71E13894"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684488F7"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284747AB"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3" w:type="dxa"/>
          </w:tcPr>
          <w:p w14:paraId="51954017"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r>
      <w:tr w:rsidR="00F1459D" w14:paraId="6D7BD795" w14:textId="77777777" w:rsidTr="0029363C">
        <w:tc>
          <w:tcPr>
            <w:cnfStyle w:val="001000000000" w:firstRow="0" w:lastRow="0" w:firstColumn="1" w:lastColumn="0" w:oddVBand="0" w:evenVBand="0" w:oddHBand="0" w:evenHBand="0" w:firstRowFirstColumn="0" w:firstRowLastColumn="0" w:lastRowFirstColumn="0" w:lastRowLastColumn="0"/>
            <w:tcW w:w="2122" w:type="dxa"/>
          </w:tcPr>
          <w:p w14:paraId="599A6D21" w14:textId="6BCC35B4" w:rsidR="00F1459D" w:rsidRDefault="00F1459D" w:rsidP="001D61DD">
            <w:r>
              <w:t>Red secundaria</w:t>
            </w:r>
          </w:p>
        </w:tc>
        <w:tc>
          <w:tcPr>
            <w:tcW w:w="1502" w:type="dxa"/>
          </w:tcPr>
          <w:p w14:paraId="1459673A"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44D9E68D"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766E77D3"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3" w:type="dxa"/>
          </w:tcPr>
          <w:p w14:paraId="06F7DA3C"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r>
      <w:tr w:rsidR="00F1459D" w14:paraId="4A1C8481" w14:textId="77777777" w:rsidTr="002936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30A5A47" w14:textId="77777777" w:rsidR="00F1459D" w:rsidRDefault="00F1459D" w:rsidP="001D61DD"/>
        </w:tc>
        <w:tc>
          <w:tcPr>
            <w:tcW w:w="1502" w:type="dxa"/>
          </w:tcPr>
          <w:p w14:paraId="7F36260A"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5B5E3C13"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2" w:type="dxa"/>
          </w:tcPr>
          <w:p w14:paraId="49339B37"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c>
          <w:tcPr>
            <w:tcW w:w="1813" w:type="dxa"/>
          </w:tcPr>
          <w:p w14:paraId="5BD65F8D" w14:textId="77777777" w:rsidR="00F1459D" w:rsidRDefault="00F1459D" w:rsidP="001D61DD">
            <w:pPr>
              <w:cnfStyle w:val="000000100000" w:firstRow="0" w:lastRow="0" w:firstColumn="0" w:lastColumn="0" w:oddVBand="0" w:evenVBand="0" w:oddHBand="1" w:evenHBand="0" w:firstRowFirstColumn="0" w:firstRowLastColumn="0" w:lastRowFirstColumn="0" w:lastRowLastColumn="0"/>
            </w:pPr>
          </w:p>
        </w:tc>
      </w:tr>
      <w:tr w:rsidR="00F1459D" w14:paraId="02DDB8E0" w14:textId="77777777" w:rsidTr="0029363C">
        <w:tc>
          <w:tcPr>
            <w:cnfStyle w:val="001000000000" w:firstRow="0" w:lastRow="0" w:firstColumn="1" w:lastColumn="0" w:oddVBand="0" w:evenVBand="0" w:oddHBand="0" w:evenHBand="0" w:firstRowFirstColumn="0" w:firstRowLastColumn="0" w:lastRowFirstColumn="0" w:lastRowLastColumn="0"/>
            <w:tcW w:w="2122" w:type="dxa"/>
          </w:tcPr>
          <w:p w14:paraId="4314325D" w14:textId="77777777" w:rsidR="00F1459D" w:rsidRDefault="00F1459D" w:rsidP="001D61DD"/>
        </w:tc>
        <w:tc>
          <w:tcPr>
            <w:tcW w:w="1502" w:type="dxa"/>
          </w:tcPr>
          <w:p w14:paraId="78DCEA08"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4E0B235A"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2" w:type="dxa"/>
          </w:tcPr>
          <w:p w14:paraId="1C5803A5"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c>
          <w:tcPr>
            <w:tcW w:w="1813" w:type="dxa"/>
          </w:tcPr>
          <w:p w14:paraId="7790A382" w14:textId="77777777" w:rsidR="00F1459D" w:rsidRDefault="00F1459D" w:rsidP="001D61DD">
            <w:pPr>
              <w:cnfStyle w:val="000000000000" w:firstRow="0" w:lastRow="0" w:firstColumn="0" w:lastColumn="0" w:oddVBand="0" w:evenVBand="0" w:oddHBand="0" w:evenHBand="0" w:firstRowFirstColumn="0" w:firstRowLastColumn="0" w:lastRowFirstColumn="0" w:lastRowLastColumn="0"/>
            </w:pPr>
          </w:p>
        </w:tc>
      </w:tr>
    </w:tbl>
    <w:p w14:paraId="6F614229" w14:textId="46C5DD42" w:rsidR="00F1459D" w:rsidRDefault="000873A6" w:rsidP="000873A6">
      <w:pPr>
        <w:pStyle w:val="Descripcin"/>
      </w:pPr>
      <w:bookmarkStart w:id="38" w:name="_Toc226130122"/>
      <w:r>
        <w:t xml:space="preserve">Tabla </w:t>
      </w:r>
      <w:fldSimple w:instr=" SEQ Tabla \* ARABIC ">
        <w:r w:rsidR="005F6A4A">
          <w:rPr>
            <w:noProof/>
          </w:rPr>
          <w:t>4</w:t>
        </w:r>
      </w:fldSimple>
      <w:r>
        <w:t xml:space="preserve">. </w:t>
      </w:r>
      <w:r w:rsidRPr="00DE43EB">
        <w:t xml:space="preserve">Composición de la red </w:t>
      </w:r>
      <w:r>
        <w:t>secundaria</w:t>
      </w:r>
      <w:r w:rsidRPr="00DE43EB">
        <w:t xml:space="preserve"> por material y diámetro</w:t>
      </w:r>
      <w:bookmarkEnd w:id="38"/>
    </w:p>
    <w:p w14:paraId="424D651B" w14:textId="77777777" w:rsidR="000873A6" w:rsidRDefault="000873A6" w:rsidP="000873A6">
      <w:pPr>
        <w:keepNext/>
      </w:pPr>
      <w:r>
        <w:rPr>
          <w:noProof/>
        </w:rPr>
        <w:drawing>
          <wp:inline distT="0" distB="0" distL="0" distR="0" wp14:anchorId="00F80055" wp14:editId="09E4F56A">
            <wp:extent cx="5220000" cy="3859425"/>
            <wp:effectExtent l="0" t="0" r="0" b="8255"/>
            <wp:docPr id="1884156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2E2C9FB7" w14:textId="042C36FE" w:rsidR="000873A6" w:rsidRDefault="000873A6" w:rsidP="000873A6">
      <w:pPr>
        <w:pStyle w:val="Descripcin"/>
      </w:pPr>
      <w:bookmarkStart w:id="39" w:name="_Toc226130148"/>
      <w:r w:rsidRPr="000873A6">
        <w:t>Ilustraci</w:t>
      </w:r>
      <w:r w:rsidRPr="000873A6">
        <w:rPr>
          <w:rFonts w:hint="eastAsia"/>
        </w:rPr>
        <w:t>ó</w:t>
      </w:r>
      <w:r w:rsidRPr="000873A6">
        <w:t xml:space="preserve">n </w:t>
      </w:r>
      <w:fldSimple w:instr=" SEQ Ilustración \* ARABIC ">
        <w:r w:rsidR="009922BC">
          <w:rPr>
            <w:noProof/>
          </w:rPr>
          <w:t>5</w:t>
        </w:r>
      </w:fldSimple>
      <w:r w:rsidRPr="000873A6">
        <w:t>. Mapa de la red por nivel funcional (primaria / secundaria)</w:t>
      </w:r>
      <w:bookmarkEnd w:id="39"/>
    </w:p>
    <w:p w14:paraId="14A1C562" w14:textId="77777777" w:rsidR="000873A6" w:rsidRDefault="000873A6" w:rsidP="000873A6">
      <w:pPr>
        <w:keepNext/>
      </w:pPr>
      <w:r>
        <w:rPr>
          <w:noProof/>
        </w:rPr>
        <w:lastRenderedPageBreak/>
        <w:drawing>
          <wp:inline distT="0" distB="0" distL="0" distR="0" wp14:anchorId="2026C094" wp14:editId="66D80FD9">
            <wp:extent cx="5220000" cy="3859425"/>
            <wp:effectExtent l="0" t="0" r="0" b="8255"/>
            <wp:docPr id="29105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1D1DED56" w14:textId="3347C319" w:rsidR="000873A6" w:rsidRDefault="000873A6" w:rsidP="000873A6">
      <w:pPr>
        <w:pStyle w:val="Descripcin"/>
      </w:pPr>
      <w:bookmarkStart w:id="40" w:name="_Toc226130149"/>
      <w:r w:rsidRPr="00431BCF">
        <w:t>Ilustraci</w:t>
      </w:r>
      <w:r w:rsidRPr="00431BCF">
        <w:rPr>
          <w:rFonts w:hint="eastAsia"/>
        </w:rPr>
        <w:t>ó</w:t>
      </w:r>
      <w:r w:rsidRPr="00431BCF">
        <w:t xml:space="preserve">n </w:t>
      </w:r>
      <w:fldSimple w:instr=" SEQ Ilustración \* ARABIC ">
        <w:r w:rsidR="009922BC">
          <w:rPr>
            <w:noProof/>
          </w:rPr>
          <w:t>6</w:t>
        </w:r>
      </w:fldSimple>
      <w:r w:rsidRPr="00431BCF">
        <w:t xml:space="preserve">. </w:t>
      </w:r>
      <w:r w:rsidR="00431BCF" w:rsidRPr="00431BCF">
        <w:t>Mapa de la red por material.</w:t>
      </w:r>
      <w:bookmarkEnd w:id="40"/>
    </w:p>
    <w:p w14:paraId="421A6DBE" w14:textId="77777777" w:rsidR="000873A6" w:rsidRDefault="000873A6" w:rsidP="000873A6">
      <w:pPr>
        <w:keepNext/>
      </w:pPr>
      <w:r>
        <w:rPr>
          <w:noProof/>
        </w:rPr>
        <w:drawing>
          <wp:inline distT="0" distB="0" distL="0" distR="0" wp14:anchorId="56FA15F1" wp14:editId="12DDECF4">
            <wp:extent cx="5220000" cy="3859425"/>
            <wp:effectExtent l="0" t="0" r="0" b="8255"/>
            <wp:docPr id="36489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0AF0E7D2" w14:textId="7CD5AAC3" w:rsidR="000873A6" w:rsidRDefault="000873A6" w:rsidP="000873A6">
      <w:pPr>
        <w:pStyle w:val="Descripcin"/>
      </w:pPr>
      <w:bookmarkStart w:id="41" w:name="_Toc226130150"/>
      <w:r w:rsidRPr="00431BCF">
        <w:t>Ilustraci</w:t>
      </w:r>
      <w:r w:rsidRPr="00431BCF">
        <w:rPr>
          <w:rFonts w:hint="eastAsia"/>
        </w:rPr>
        <w:t>ó</w:t>
      </w:r>
      <w:r w:rsidRPr="00431BCF">
        <w:t xml:space="preserve">n </w:t>
      </w:r>
      <w:fldSimple w:instr=" SEQ Ilustración \* ARABIC ">
        <w:r w:rsidR="009922BC">
          <w:rPr>
            <w:noProof/>
          </w:rPr>
          <w:t>7</w:t>
        </w:r>
      </w:fldSimple>
      <w:r w:rsidRPr="00431BCF">
        <w:t xml:space="preserve">. </w:t>
      </w:r>
      <w:r w:rsidR="00431BCF" w:rsidRPr="00431BCF">
        <w:t>Mapa de la red por diámetro nominal</w:t>
      </w:r>
      <w:bookmarkEnd w:id="41"/>
    </w:p>
    <w:p w14:paraId="563493F7" w14:textId="77777777" w:rsidR="000873A6" w:rsidRDefault="000873A6" w:rsidP="000873A6">
      <w:pPr>
        <w:keepNext/>
      </w:pPr>
      <w:r>
        <w:rPr>
          <w:noProof/>
        </w:rPr>
        <w:lastRenderedPageBreak/>
        <w:drawing>
          <wp:inline distT="0" distB="0" distL="0" distR="0" wp14:anchorId="13407FA8" wp14:editId="07F23A1A">
            <wp:extent cx="5220000" cy="3859425"/>
            <wp:effectExtent l="0" t="0" r="0" b="8255"/>
            <wp:docPr id="160281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3A1D5B33" w14:textId="0FA185F6" w:rsidR="000873A6" w:rsidRDefault="000873A6" w:rsidP="000873A6">
      <w:pPr>
        <w:pStyle w:val="Descripcin"/>
      </w:pPr>
      <w:bookmarkStart w:id="42" w:name="_Toc226130151"/>
      <w:r w:rsidRPr="00431BCF">
        <w:t>Ilustraci</w:t>
      </w:r>
      <w:r w:rsidRPr="00431BCF">
        <w:rPr>
          <w:rFonts w:hint="eastAsia"/>
        </w:rPr>
        <w:t>ó</w:t>
      </w:r>
      <w:r w:rsidRPr="00431BCF">
        <w:t xml:space="preserve">n </w:t>
      </w:r>
      <w:fldSimple w:instr=" SEQ Ilustración \* ARABIC ">
        <w:r w:rsidR="009922BC">
          <w:rPr>
            <w:noProof/>
          </w:rPr>
          <w:t>8</w:t>
        </w:r>
      </w:fldSimple>
      <w:r w:rsidRPr="00431BCF">
        <w:t xml:space="preserve">. </w:t>
      </w:r>
      <w:r w:rsidR="00431BCF" w:rsidRPr="00431BCF">
        <w:t>Gráfico de composición de la red por material (% sobre longitud total)</w:t>
      </w:r>
      <w:bookmarkEnd w:id="42"/>
    </w:p>
    <w:p w14:paraId="064D0B78" w14:textId="4AEC40C8" w:rsidR="002051A3" w:rsidRDefault="006A4C3E" w:rsidP="002051A3">
      <w:pPr>
        <w:pStyle w:val="Ttulo2"/>
      </w:pPr>
      <w:bookmarkStart w:id="43" w:name="_Toc226130064"/>
      <w:r w:rsidRPr="006A4C3E">
        <w:t>Elementos de regulación hidráulica</w:t>
      </w:r>
      <w:bookmarkEnd w:id="43"/>
    </w:p>
    <w:p w14:paraId="1B4B44E8" w14:textId="77777777" w:rsidR="006A4C3E" w:rsidRPr="006A4C3E" w:rsidRDefault="006A4C3E" w:rsidP="006A4C3E">
      <w:r w:rsidRPr="006A4C3E">
        <w:t>Adem</w:t>
      </w:r>
      <w:r w:rsidRPr="006A4C3E">
        <w:rPr>
          <w:rFonts w:hint="eastAsia"/>
        </w:rPr>
        <w:t>á</w:t>
      </w:r>
      <w:r w:rsidRPr="006A4C3E">
        <w:t>s de los dep</w:t>
      </w:r>
      <w:r w:rsidRPr="006A4C3E">
        <w:rPr>
          <w:rFonts w:hint="eastAsia"/>
        </w:rPr>
        <w:t>ó</w:t>
      </w:r>
      <w:r w:rsidRPr="006A4C3E">
        <w:t>sitos descritos en el apartado 2.3, el sistema incorpora una serie de elementos activos que condicionan de manera directa el comportamiento hidr</w:t>
      </w:r>
      <w:r w:rsidRPr="006A4C3E">
        <w:rPr>
          <w:rFonts w:hint="eastAsia"/>
        </w:rPr>
        <w:t>á</w:t>
      </w:r>
      <w:r w:rsidRPr="006A4C3E">
        <w:t>ulico de la red.</w:t>
      </w:r>
    </w:p>
    <w:p w14:paraId="319F34F9" w14:textId="7FEEADFA" w:rsidR="006A4C3E" w:rsidRDefault="006A4C3E" w:rsidP="006A4C3E">
      <w:r w:rsidRPr="006A4C3E">
        <w:t xml:space="preserve">Estaciones de bombeo. El municipio cuenta con </w:t>
      </w:r>
      <w:fldSimple w:instr=" DOCPROPERTY  Num_Estaciones_Bombeo  \* MERGEFORMAT ">
        <w:r w:rsidR="009922BC">
          <w:t>2</w:t>
        </w:r>
      </w:fldSimple>
      <w:r w:rsidRPr="006A4C3E">
        <w:t xml:space="preserve"> estaciones de bombeo</w:t>
      </w:r>
      <w:r w:rsidR="00E82B57">
        <w:t xml:space="preserve"> </w:t>
      </w:r>
      <w:r w:rsidR="009922BC">
        <w:fldChar w:fldCharType="begin"/>
      </w:r>
      <w:r w:rsidR="009922BC">
        <w:instrText xml:space="preserve"> DOCPROPERTY  Descripcion_bombeos  \* MERGEFORMAT </w:instrText>
      </w:r>
      <w:r w:rsidR="009922BC">
        <w:fldChar w:fldCharType="separate"/>
      </w:r>
      <w:proofErr w:type="spellStart"/>
      <w:r w:rsidR="009922BC">
        <w:t>INtroducir</w:t>
      </w:r>
      <w:proofErr w:type="spellEnd"/>
      <w:r w:rsidR="009922BC">
        <w:t xml:space="preserve"> aqu</w:t>
      </w:r>
      <w:r w:rsidR="009922BC">
        <w:rPr>
          <w:rFonts w:hint="eastAsia"/>
        </w:rPr>
        <w:t>í</w:t>
      </w:r>
      <w:r w:rsidR="009922BC">
        <w:t xml:space="preserve"> la descripci</w:t>
      </w:r>
      <w:r w:rsidR="009922BC">
        <w:rPr>
          <w:rFonts w:hint="eastAsia"/>
        </w:rPr>
        <w:t>ó</w:t>
      </w:r>
      <w:r w:rsidR="009922BC">
        <w:t>n del funcionamiento del bombeo</w:t>
      </w:r>
      <w:r w:rsidR="009922BC">
        <w:fldChar w:fldCharType="end"/>
      </w:r>
      <w:r w:rsidRPr="006A4C3E">
        <w:t>. En el modelo hidr</w:t>
      </w:r>
      <w:r w:rsidRPr="006A4C3E">
        <w:rPr>
          <w:rFonts w:hint="eastAsia"/>
        </w:rPr>
        <w:t>á</w:t>
      </w:r>
      <w:r w:rsidRPr="006A4C3E">
        <w:t>ulico, estos equipos se representan mediante su curva caracter</w:t>
      </w:r>
      <w:r w:rsidRPr="006A4C3E">
        <w:rPr>
          <w:rFonts w:hint="eastAsia"/>
        </w:rPr>
        <w:t>í</w:t>
      </w:r>
      <w:r w:rsidRPr="006A4C3E">
        <w:t>stica caudal-altura, que define el punto de trabajo en funci</w:t>
      </w:r>
      <w:r w:rsidRPr="006A4C3E">
        <w:rPr>
          <w:rFonts w:hint="eastAsia"/>
        </w:rPr>
        <w:t>ó</w:t>
      </w:r>
      <w:r w:rsidRPr="006A4C3E">
        <w:t>n de las condiciones de la red en cada instante.</w:t>
      </w:r>
    </w:p>
    <w:tbl>
      <w:tblPr>
        <w:tblStyle w:val="Tablaconcuadrcula4-nfasis5"/>
        <w:tblW w:w="0" w:type="auto"/>
        <w:tblLayout w:type="fixed"/>
        <w:tblLook w:val="04A0" w:firstRow="1" w:lastRow="0" w:firstColumn="1" w:lastColumn="0" w:noHBand="0" w:noVBand="1"/>
      </w:tblPr>
      <w:tblGrid>
        <w:gridCol w:w="1271"/>
        <w:gridCol w:w="1276"/>
        <w:gridCol w:w="992"/>
        <w:gridCol w:w="1276"/>
        <w:gridCol w:w="1417"/>
        <w:gridCol w:w="1560"/>
      </w:tblGrid>
      <w:tr w:rsidR="00FC2405" w:rsidRPr="0076488D" w14:paraId="04D2AD5E" w14:textId="77777777" w:rsidTr="000A177E">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71" w:type="dxa"/>
          </w:tcPr>
          <w:p w14:paraId="71264186" w14:textId="3D3BDFE5" w:rsidR="00FC2405" w:rsidRPr="0076488D" w:rsidRDefault="00FC2405" w:rsidP="006A4C3E">
            <w:pPr>
              <w:rPr>
                <w:sz w:val="20"/>
                <w:szCs w:val="20"/>
              </w:rPr>
            </w:pPr>
            <w:r w:rsidRPr="005219AC">
              <w:rPr>
                <w:vanish/>
                <w:sz w:val="20"/>
                <w:szCs w:val="20"/>
              </w:rPr>
              <w:t>{{TABLA_BOMBEOS</w:t>
            </w:r>
            <w:proofErr w:type="gramStart"/>
            <w:r w:rsidRPr="005219AC">
              <w:rPr>
                <w:vanish/>
                <w:sz w:val="20"/>
                <w:szCs w:val="20"/>
              </w:rPr>
              <w:t>}}</w:t>
            </w:r>
            <w:r w:rsidRPr="0076488D">
              <w:rPr>
                <w:sz w:val="20"/>
                <w:szCs w:val="20"/>
              </w:rPr>
              <w:t>Nombre</w:t>
            </w:r>
            <w:proofErr w:type="gramEnd"/>
          </w:p>
        </w:tc>
        <w:tc>
          <w:tcPr>
            <w:tcW w:w="1276" w:type="dxa"/>
          </w:tcPr>
          <w:p w14:paraId="63AC93FC" w14:textId="647CA03F" w:rsidR="00FC2405" w:rsidRPr="0076488D" w:rsidRDefault="00FC2405"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992" w:type="dxa"/>
          </w:tcPr>
          <w:p w14:paraId="6EB6105F" w14:textId="35395980" w:rsidR="00FC2405" w:rsidRPr="0076488D" w:rsidRDefault="00FC2405" w:rsidP="006A4C3E">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6488D">
              <w:rPr>
                <w:sz w:val="20"/>
                <w:szCs w:val="20"/>
              </w:rPr>
              <w:t>Nº</w:t>
            </w:r>
            <w:proofErr w:type="spellEnd"/>
            <w:r w:rsidRPr="0076488D">
              <w:rPr>
                <w:sz w:val="20"/>
                <w:szCs w:val="20"/>
              </w:rPr>
              <w:t xml:space="preserve"> bombas</w:t>
            </w:r>
          </w:p>
        </w:tc>
        <w:tc>
          <w:tcPr>
            <w:tcW w:w="1276" w:type="dxa"/>
          </w:tcPr>
          <w:p w14:paraId="047989B9" w14:textId="77DBFD0A" w:rsidR="00FC2405" w:rsidRPr="0076488D" w:rsidRDefault="00FC2405" w:rsidP="006A4C3E">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Curva tipo</w:t>
            </w:r>
          </w:p>
        </w:tc>
        <w:tc>
          <w:tcPr>
            <w:tcW w:w="1417" w:type="dxa"/>
          </w:tcPr>
          <w:p w14:paraId="45A52758" w14:textId="66AF516C" w:rsidR="00FC2405" w:rsidRPr="0076488D" w:rsidRDefault="00FC2405"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Depósito de aspiración</w:t>
            </w:r>
          </w:p>
        </w:tc>
        <w:tc>
          <w:tcPr>
            <w:tcW w:w="1560" w:type="dxa"/>
          </w:tcPr>
          <w:p w14:paraId="6BE32A17" w14:textId="45109E2A" w:rsidR="00FC2405" w:rsidRPr="0076488D" w:rsidRDefault="00FC2405"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Depósito de impulsión</w:t>
            </w:r>
          </w:p>
        </w:tc>
      </w:tr>
      <w:tr w:rsidR="00FC2405" w14:paraId="2B177271" w14:textId="77777777" w:rsidTr="000A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151B01D" w14:textId="77777777" w:rsidR="00FC2405" w:rsidRDefault="00FC2405" w:rsidP="006A4C3E"/>
        </w:tc>
        <w:tc>
          <w:tcPr>
            <w:tcW w:w="1276" w:type="dxa"/>
          </w:tcPr>
          <w:p w14:paraId="55DE0E84" w14:textId="77777777" w:rsidR="00FC2405" w:rsidRDefault="00FC2405" w:rsidP="006A4C3E">
            <w:pPr>
              <w:cnfStyle w:val="000000100000" w:firstRow="0" w:lastRow="0" w:firstColumn="0" w:lastColumn="0" w:oddVBand="0" w:evenVBand="0" w:oddHBand="1" w:evenHBand="0" w:firstRowFirstColumn="0" w:firstRowLastColumn="0" w:lastRowFirstColumn="0" w:lastRowLastColumn="0"/>
            </w:pPr>
          </w:p>
        </w:tc>
        <w:tc>
          <w:tcPr>
            <w:tcW w:w="992" w:type="dxa"/>
          </w:tcPr>
          <w:p w14:paraId="42DFD0D1" w14:textId="77777777" w:rsidR="00FC2405" w:rsidRDefault="00FC2405" w:rsidP="006A4C3E">
            <w:pPr>
              <w:cnfStyle w:val="000000100000" w:firstRow="0" w:lastRow="0" w:firstColumn="0" w:lastColumn="0" w:oddVBand="0" w:evenVBand="0" w:oddHBand="1" w:evenHBand="0" w:firstRowFirstColumn="0" w:firstRowLastColumn="0" w:lastRowFirstColumn="0" w:lastRowLastColumn="0"/>
            </w:pPr>
          </w:p>
        </w:tc>
        <w:tc>
          <w:tcPr>
            <w:tcW w:w="1276" w:type="dxa"/>
          </w:tcPr>
          <w:p w14:paraId="3A040E4A" w14:textId="77777777" w:rsidR="00FC2405" w:rsidRDefault="00FC2405" w:rsidP="006A4C3E">
            <w:pPr>
              <w:cnfStyle w:val="000000100000" w:firstRow="0" w:lastRow="0" w:firstColumn="0" w:lastColumn="0" w:oddVBand="0" w:evenVBand="0" w:oddHBand="1" w:evenHBand="0" w:firstRowFirstColumn="0" w:firstRowLastColumn="0" w:lastRowFirstColumn="0" w:lastRowLastColumn="0"/>
            </w:pPr>
          </w:p>
        </w:tc>
        <w:tc>
          <w:tcPr>
            <w:tcW w:w="1417" w:type="dxa"/>
          </w:tcPr>
          <w:p w14:paraId="48A505D3" w14:textId="77777777" w:rsidR="00FC2405" w:rsidRDefault="00FC2405" w:rsidP="006A4C3E">
            <w:pPr>
              <w:cnfStyle w:val="000000100000" w:firstRow="0" w:lastRow="0" w:firstColumn="0" w:lastColumn="0" w:oddVBand="0" w:evenVBand="0" w:oddHBand="1" w:evenHBand="0" w:firstRowFirstColumn="0" w:firstRowLastColumn="0" w:lastRowFirstColumn="0" w:lastRowLastColumn="0"/>
            </w:pPr>
          </w:p>
        </w:tc>
        <w:tc>
          <w:tcPr>
            <w:tcW w:w="1560" w:type="dxa"/>
          </w:tcPr>
          <w:p w14:paraId="7DDD3A6D" w14:textId="77777777" w:rsidR="00FC2405" w:rsidRDefault="00FC2405" w:rsidP="006A4C3E">
            <w:pPr>
              <w:cnfStyle w:val="000000100000" w:firstRow="0" w:lastRow="0" w:firstColumn="0" w:lastColumn="0" w:oddVBand="0" w:evenVBand="0" w:oddHBand="1" w:evenHBand="0" w:firstRowFirstColumn="0" w:firstRowLastColumn="0" w:lastRowFirstColumn="0" w:lastRowLastColumn="0"/>
            </w:pPr>
          </w:p>
        </w:tc>
      </w:tr>
      <w:tr w:rsidR="00FC2405" w14:paraId="4D760996" w14:textId="77777777" w:rsidTr="000A177E">
        <w:tc>
          <w:tcPr>
            <w:cnfStyle w:val="001000000000" w:firstRow="0" w:lastRow="0" w:firstColumn="1" w:lastColumn="0" w:oddVBand="0" w:evenVBand="0" w:oddHBand="0" w:evenHBand="0" w:firstRowFirstColumn="0" w:firstRowLastColumn="0" w:lastRowFirstColumn="0" w:lastRowLastColumn="0"/>
            <w:tcW w:w="1271" w:type="dxa"/>
          </w:tcPr>
          <w:p w14:paraId="3D8E22DB" w14:textId="77777777" w:rsidR="00FC2405" w:rsidRDefault="00FC2405" w:rsidP="006A4C3E"/>
        </w:tc>
        <w:tc>
          <w:tcPr>
            <w:tcW w:w="1276" w:type="dxa"/>
          </w:tcPr>
          <w:p w14:paraId="10DC022E" w14:textId="77777777" w:rsidR="00FC2405" w:rsidRDefault="00FC2405" w:rsidP="006A4C3E">
            <w:pPr>
              <w:cnfStyle w:val="000000000000" w:firstRow="0" w:lastRow="0" w:firstColumn="0" w:lastColumn="0" w:oddVBand="0" w:evenVBand="0" w:oddHBand="0" w:evenHBand="0" w:firstRowFirstColumn="0" w:firstRowLastColumn="0" w:lastRowFirstColumn="0" w:lastRowLastColumn="0"/>
            </w:pPr>
          </w:p>
        </w:tc>
        <w:tc>
          <w:tcPr>
            <w:tcW w:w="992" w:type="dxa"/>
          </w:tcPr>
          <w:p w14:paraId="634C5149" w14:textId="77777777" w:rsidR="00FC2405" w:rsidRDefault="00FC2405" w:rsidP="006A4C3E">
            <w:pPr>
              <w:cnfStyle w:val="000000000000" w:firstRow="0" w:lastRow="0" w:firstColumn="0" w:lastColumn="0" w:oddVBand="0" w:evenVBand="0" w:oddHBand="0" w:evenHBand="0" w:firstRowFirstColumn="0" w:firstRowLastColumn="0" w:lastRowFirstColumn="0" w:lastRowLastColumn="0"/>
            </w:pPr>
          </w:p>
        </w:tc>
        <w:tc>
          <w:tcPr>
            <w:tcW w:w="1276" w:type="dxa"/>
          </w:tcPr>
          <w:p w14:paraId="3CDC941B" w14:textId="77777777" w:rsidR="00FC2405" w:rsidRDefault="00FC2405" w:rsidP="006A4C3E">
            <w:pPr>
              <w:cnfStyle w:val="000000000000" w:firstRow="0" w:lastRow="0" w:firstColumn="0" w:lastColumn="0" w:oddVBand="0" w:evenVBand="0" w:oddHBand="0" w:evenHBand="0" w:firstRowFirstColumn="0" w:firstRowLastColumn="0" w:lastRowFirstColumn="0" w:lastRowLastColumn="0"/>
            </w:pPr>
          </w:p>
        </w:tc>
        <w:tc>
          <w:tcPr>
            <w:tcW w:w="1417" w:type="dxa"/>
          </w:tcPr>
          <w:p w14:paraId="752AB675" w14:textId="77777777" w:rsidR="00FC2405" w:rsidRDefault="00FC2405" w:rsidP="006A4C3E">
            <w:pPr>
              <w:cnfStyle w:val="000000000000" w:firstRow="0" w:lastRow="0" w:firstColumn="0" w:lastColumn="0" w:oddVBand="0" w:evenVBand="0" w:oddHBand="0" w:evenHBand="0" w:firstRowFirstColumn="0" w:firstRowLastColumn="0" w:lastRowFirstColumn="0" w:lastRowLastColumn="0"/>
            </w:pPr>
          </w:p>
        </w:tc>
        <w:tc>
          <w:tcPr>
            <w:tcW w:w="1560" w:type="dxa"/>
          </w:tcPr>
          <w:p w14:paraId="02A6A0DE" w14:textId="77777777" w:rsidR="00FC2405" w:rsidRDefault="00FC2405" w:rsidP="0088098D">
            <w:pPr>
              <w:keepNext/>
              <w:cnfStyle w:val="000000000000" w:firstRow="0" w:lastRow="0" w:firstColumn="0" w:lastColumn="0" w:oddVBand="0" w:evenVBand="0" w:oddHBand="0" w:evenHBand="0" w:firstRowFirstColumn="0" w:firstRowLastColumn="0" w:lastRowFirstColumn="0" w:lastRowLastColumn="0"/>
            </w:pPr>
          </w:p>
        </w:tc>
      </w:tr>
    </w:tbl>
    <w:p w14:paraId="11612B81" w14:textId="4E2BAC2C" w:rsidR="0088098D" w:rsidRDefault="0088098D">
      <w:pPr>
        <w:pStyle w:val="Descripcin"/>
      </w:pPr>
      <w:bookmarkStart w:id="44" w:name="_Toc226130123"/>
      <w:r>
        <w:t xml:space="preserve">Tabla </w:t>
      </w:r>
      <w:fldSimple w:instr=" SEQ Tabla \* ARABIC ">
        <w:r w:rsidR="005F6A4A">
          <w:rPr>
            <w:noProof/>
          </w:rPr>
          <w:t>5</w:t>
        </w:r>
      </w:fldSimple>
      <w:r>
        <w:t>. Inventario de estaciones de bombeo</w:t>
      </w:r>
      <w:bookmarkEnd w:id="44"/>
    </w:p>
    <w:p w14:paraId="43C0133E" w14:textId="1B0103FB" w:rsidR="006A4C3E" w:rsidRDefault="006A4C3E" w:rsidP="006A4C3E">
      <w:r w:rsidRPr="006A4C3E">
        <w:t>Grupos de presi</w:t>
      </w:r>
      <w:r w:rsidRPr="006A4C3E">
        <w:rPr>
          <w:rFonts w:hint="eastAsia"/>
        </w:rPr>
        <w:t>ó</w:t>
      </w:r>
      <w:r w:rsidRPr="006A4C3E">
        <w:t>n. El sistema incorpora adem</w:t>
      </w:r>
      <w:r w:rsidRPr="006A4C3E">
        <w:rPr>
          <w:rFonts w:hint="eastAsia"/>
        </w:rPr>
        <w:t>á</w:t>
      </w:r>
      <w:r w:rsidRPr="006A4C3E">
        <w:t xml:space="preserve">s </w:t>
      </w:r>
      <w:fldSimple w:instr=" DOCPROPERTY  Num_Grupos_Presion  \* MERGEFORMAT ">
        <w:r w:rsidR="009922BC">
          <w:t>2</w:t>
        </w:r>
      </w:fldSimple>
      <w:r w:rsidRPr="006A4C3E">
        <w:t xml:space="preserve"> grupos de presi</w:t>
      </w:r>
      <w:r w:rsidRPr="006A4C3E">
        <w:rPr>
          <w:rFonts w:hint="eastAsia"/>
        </w:rPr>
        <w:t>ó</w:t>
      </w:r>
      <w:r w:rsidRPr="006A4C3E">
        <w:t>n, cuya funci</w:t>
      </w:r>
      <w:r w:rsidRPr="006A4C3E">
        <w:rPr>
          <w:rFonts w:hint="eastAsia"/>
        </w:rPr>
        <w:t>ó</w:t>
      </w:r>
      <w:r w:rsidRPr="006A4C3E">
        <w:t>n es mantener la red presurizada a un valor de consigna predefinido en aquellas zonas donde no existe dep</w:t>
      </w:r>
      <w:r w:rsidRPr="006A4C3E">
        <w:rPr>
          <w:rFonts w:hint="eastAsia"/>
        </w:rPr>
        <w:t>ó</w:t>
      </w:r>
      <w:r w:rsidRPr="006A4C3E">
        <w:t>sito de regulaci</w:t>
      </w:r>
      <w:r w:rsidRPr="006A4C3E">
        <w:rPr>
          <w:rFonts w:hint="eastAsia"/>
        </w:rPr>
        <w:t>ó</w:t>
      </w:r>
      <w:r w:rsidRPr="006A4C3E">
        <w:t>n aguas arriba y el suministro por gravedad no es suficiente. A diferencia de las estaciones de bombeo, estos equipos trabajan directamente contra la red, arrancando y parando en funci</w:t>
      </w:r>
      <w:r w:rsidRPr="006A4C3E">
        <w:rPr>
          <w:rFonts w:hint="eastAsia"/>
        </w:rPr>
        <w:t>ó</w:t>
      </w:r>
      <w:r w:rsidRPr="006A4C3E">
        <w:t>n de la presi</w:t>
      </w:r>
      <w:r w:rsidRPr="006A4C3E">
        <w:rPr>
          <w:rFonts w:hint="eastAsia"/>
        </w:rPr>
        <w:t>ó</w:t>
      </w:r>
      <w:r w:rsidRPr="006A4C3E">
        <w:t>n medida en el punto de control. Su representaci</w:t>
      </w:r>
      <w:r w:rsidRPr="006A4C3E">
        <w:rPr>
          <w:rFonts w:hint="eastAsia"/>
        </w:rPr>
        <w:t>ó</w:t>
      </w:r>
      <w:r w:rsidRPr="006A4C3E">
        <w:t>n en el modelo requiere el establecimiento de una consigna de presi</w:t>
      </w:r>
      <w:r w:rsidRPr="006A4C3E">
        <w:rPr>
          <w:rFonts w:hint="eastAsia"/>
        </w:rPr>
        <w:t>ó</w:t>
      </w:r>
      <w:r w:rsidRPr="006A4C3E">
        <w:t>n y la definici</w:t>
      </w:r>
      <w:r w:rsidRPr="006A4C3E">
        <w:rPr>
          <w:rFonts w:hint="eastAsia"/>
        </w:rPr>
        <w:t>ó</w:t>
      </w:r>
      <w:r w:rsidRPr="006A4C3E">
        <w:t>n del rango de caudales de operaci</w:t>
      </w:r>
      <w:r w:rsidRPr="006A4C3E">
        <w:rPr>
          <w:rFonts w:hint="eastAsia"/>
        </w:rPr>
        <w:t>ó</w:t>
      </w:r>
      <w:r w:rsidRPr="006A4C3E">
        <w:t>n.</w:t>
      </w:r>
    </w:p>
    <w:p w14:paraId="4B90A5BC" w14:textId="24C498D5" w:rsidR="0088098D" w:rsidRDefault="0088098D">
      <w:pPr>
        <w:pStyle w:val="Descripcin"/>
      </w:pPr>
      <w:bookmarkStart w:id="45" w:name="_Toc226130124"/>
      <w:r>
        <w:t xml:space="preserve">Tabla </w:t>
      </w:r>
      <w:fldSimple w:instr=" SEQ Tabla \* ARABIC ">
        <w:r w:rsidR="005F6A4A">
          <w:rPr>
            <w:noProof/>
          </w:rPr>
          <w:t>6</w:t>
        </w:r>
      </w:fldSimple>
      <w:r>
        <w:t>. Inventario de grupos de presión</w:t>
      </w:r>
      <w:bookmarkEnd w:id="45"/>
    </w:p>
    <w:p w14:paraId="3AAF02BF" w14:textId="77777777" w:rsidR="006A4C3E" w:rsidRDefault="006A4C3E" w:rsidP="006A4C3E">
      <w:r w:rsidRPr="006A4C3E">
        <w:lastRenderedPageBreak/>
        <w:t>V</w:t>
      </w:r>
      <w:r w:rsidRPr="006A4C3E">
        <w:rPr>
          <w:rFonts w:hint="eastAsia"/>
        </w:rPr>
        <w:t>á</w:t>
      </w:r>
      <w:r w:rsidRPr="006A4C3E">
        <w:t>lvulas reductoras de presi</w:t>
      </w:r>
      <w:r w:rsidRPr="006A4C3E">
        <w:rPr>
          <w:rFonts w:hint="eastAsia"/>
        </w:rPr>
        <w:t>ó</w:t>
      </w:r>
      <w:r w:rsidRPr="006A4C3E">
        <w:t>n. En aquellas zonas donde la presi</w:t>
      </w:r>
      <w:r w:rsidRPr="006A4C3E">
        <w:rPr>
          <w:rFonts w:hint="eastAsia"/>
        </w:rPr>
        <w:t>ó</w:t>
      </w:r>
      <w:r w:rsidRPr="006A4C3E">
        <w:t>n est</w:t>
      </w:r>
      <w:r w:rsidRPr="006A4C3E">
        <w:rPr>
          <w:rFonts w:hint="eastAsia"/>
        </w:rPr>
        <w:t>á</w:t>
      </w:r>
      <w:r w:rsidRPr="006A4C3E">
        <w:t>tica supera los valores admisibles de servicio, el sistema incorpora v</w:t>
      </w:r>
      <w:r w:rsidRPr="006A4C3E">
        <w:rPr>
          <w:rFonts w:hint="eastAsia"/>
        </w:rPr>
        <w:t>á</w:t>
      </w:r>
      <w:r w:rsidRPr="006A4C3E">
        <w:t>lvulas reductoras de presi</w:t>
      </w:r>
      <w:r w:rsidRPr="006A4C3E">
        <w:rPr>
          <w:rFonts w:hint="eastAsia"/>
        </w:rPr>
        <w:t>ó</w:t>
      </w:r>
      <w:r w:rsidRPr="006A4C3E">
        <w:t>n (VRP) que limitan la presi</w:t>
      </w:r>
      <w:r w:rsidRPr="006A4C3E">
        <w:rPr>
          <w:rFonts w:hint="eastAsia"/>
        </w:rPr>
        <w:t>ó</w:t>
      </w:r>
      <w:r w:rsidRPr="006A4C3E">
        <w:t>n aguas abajo a un valor de consigna predefinido. La correcta configuraci</w:t>
      </w:r>
      <w:r w:rsidRPr="006A4C3E">
        <w:rPr>
          <w:rFonts w:hint="eastAsia"/>
        </w:rPr>
        <w:t>ó</w:t>
      </w:r>
      <w:r w:rsidRPr="006A4C3E">
        <w:t>n de estas v</w:t>
      </w:r>
      <w:r w:rsidRPr="006A4C3E">
        <w:rPr>
          <w:rFonts w:hint="eastAsia"/>
        </w:rPr>
        <w:t>á</w:t>
      </w:r>
      <w:r w:rsidRPr="006A4C3E">
        <w:t>lvulas es un elemento cr</w:t>
      </w:r>
      <w:r w:rsidRPr="006A4C3E">
        <w:rPr>
          <w:rFonts w:hint="eastAsia"/>
        </w:rPr>
        <w:t>í</w:t>
      </w:r>
      <w:r w:rsidRPr="006A4C3E">
        <w:t>tico tanto para la calidad del servicio como para la reducci</w:t>
      </w:r>
      <w:r w:rsidRPr="006A4C3E">
        <w:rPr>
          <w:rFonts w:hint="eastAsia"/>
        </w:rPr>
        <w:t>ó</w:t>
      </w:r>
      <w:r w:rsidRPr="006A4C3E">
        <w:t>n de fugas, dado que la tasa de fuga en una red es directamente proporcional a la presi</w:t>
      </w:r>
      <w:r w:rsidRPr="006A4C3E">
        <w:rPr>
          <w:rFonts w:hint="eastAsia"/>
        </w:rPr>
        <w:t>ó</w:t>
      </w:r>
      <w:r w:rsidRPr="006A4C3E">
        <w:t>n de operaci</w:t>
      </w:r>
      <w:r w:rsidRPr="006A4C3E">
        <w:rPr>
          <w:rFonts w:hint="eastAsia"/>
        </w:rPr>
        <w:t>ó</w:t>
      </w:r>
      <w:r w:rsidRPr="006A4C3E">
        <w:t>n.</w:t>
      </w:r>
    </w:p>
    <w:tbl>
      <w:tblPr>
        <w:tblStyle w:val="Tablaconcuadrcula4-nfasis5"/>
        <w:tblW w:w="9067" w:type="dxa"/>
        <w:tblLook w:val="04A0" w:firstRow="1" w:lastRow="0" w:firstColumn="1" w:lastColumn="0" w:noHBand="0" w:noVBand="1"/>
      </w:tblPr>
      <w:tblGrid>
        <w:gridCol w:w="1555"/>
        <w:gridCol w:w="1559"/>
        <w:gridCol w:w="1276"/>
        <w:gridCol w:w="1906"/>
        <w:gridCol w:w="2771"/>
      </w:tblGrid>
      <w:tr w:rsidR="00162A56" w:rsidRPr="0076488D" w14:paraId="567C51FB" w14:textId="77777777" w:rsidTr="00625038">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55" w:type="dxa"/>
          </w:tcPr>
          <w:p w14:paraId="3E843540" w14:textId="25DABC40" w:rsidR="00162A56" w:rsidRPr="0076488D" w:rsidRDefault="00A113FF" w:rsidP="00AE12CD">
            <w:pPr>
              <w:rPr>
                <w:sz w:val="20"/>
                <w:szCs w:val="20"/>
              </w:rPr>
            </w:pPr>
            <w:r w:rsidRPr="00A113FF">
              <w:rPr>
                <w:vanish/>
                <w:sz w:val="20"/>
                <w:szCs w:val="20"/>
              </w:rPr>
              <w:t>{{TABLA_VRP</w:t>
            </w:r>
            <w:proofErr w:type="gramStart"/>
            <w:r w:rsidRPr="00A113FF">
              <w:rPr>
                <w:vanish/>
                <w:sz w:val="20"/>
                <w:szCs w:val="20"/>
              </w:rPr>
              <w:t>}}</w:t>
            </w:r>
            <w:r w:rsidR="00162A56" w:rsidRPr="0076488D">
              <w:rPr>
                <w:sz w:val="20"/>
                <w:szCs w:val="20"/>
              </w:rPr>
              <w:t>Nombre</w:t>
            </w:r>
            <w:proofErr w:type="gramEnd"/>
          </w:p>
        </w:tc>
        <w:tc>
          <w:tcPr>
            <w:tcW w:w="1559" w:type="dxa"/>
          </w:tcPr>
          <w:p w14:paraId="70FBC0B3" w14:textId="77777777"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276" w:type="dxa"/>
          </w:tcPr>
          <w:p w14:paraId="051C74D0" w14:textId="7E8EB14D"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Diámetro (mm)</w:t>
            </w:r>
          </w:p>
        </w:tc>
        <w:tc>
          <w:tcPr>
            <w:tcW w:w="1906" w:type="dxa"/>
          </w:tcPr>
          <w:p w14:paraId="2FBA04B0" w14:textId="635B2672"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Presión de consigna aguas abajo (</w:t>
            </w:r>
            <w:proofErr w:type="spellStart"/>
            <w:r>
              <w:rPr>
                <w:sz w:val="20"/>
                <w:szCs w:val="20"/>
              </w:rPr>
              <w:t>m.c.a</w:t>
            </w:r>
            <w:proofErr w:type="spellEnd"/>
            <w:r>
              <w:rPr>
                <w:sz w:val="20"/>
                <w:szCs w:val="20"/>
              </w:rPr>
              <w:t>.)</w:t>
            </w:r>
          </w:p>
        </w:tc>
        <w:tc>
          <w:tcPr>
            <w:tcW w:w="2771" w:type="dxa"/>
          </w:tcPr>
          <w:p w14:paraId="58FBFF41" w14:textId="48B8ABC5" w:rsidR="00162A56" w:rsidRPr="0076488D" w:rsidRDefault="00BC2476" w:rsidP="00AE12CD">
            <w:pPr>
              <w:cnfStyle w:val="100000000000" w:firstRow="1" w:lastRow="0" w:firstColumn="0" w:lastColumn="0" w:oddVBand="0" w:evenVBand="0" w:oddHBand="0" w:evenHBand="0" w:firstRowFirstColumn="0" w:firstRowLastColumn="0" w:lastRowFirstColumn="0" w:lastRowLastColumn="0"/>
              <w:rPr>
                <w:sz w:val="20"/>
                <w:szCs w:val="20"/>
              </w:rPr>
            </w:pPr>
            <w:proofErr w:type="gramStart"/>
            <w:r>
              <w:rPr>
                <w:sz w:val="20"/>
                <w:szCs w:val="20"/>
              </w:rPr>
              <w:t>Sector</w:t>
            </w:r>
            <w:r w:rsidR="00162A56">
              <w:rPr>
                <w:sz w:val="20"/>
                <w:szCs w:val="20"/>
              </w:rPr>
              <w:t xml:space="preserve"> abastecida</w:t>
            </w:r>
            <w:proofErr w:type="gramEnd"/>
          </w:p>
        </w:tc>
      </w:tr>
      <w:tr w:rsidR="00162A56" w14:paraId="2C2986CE" w14:textId="77777777" w:rsidTr="00625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61DD33" w14:textId="77777777" w:rsidR="00162A56" w:rsidRDefault="00162A56" w:rsidP="00AE12CD"/>
        </w:tc>
        <w:tc>
          <w:tcPr>
            <w:tcW w:w="1559" w:type="dxa"/>
          </w:tcPr>
          <w:p w14:paraId="176FF79F"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c>
          <w:tcPr>
            <w:tcW w:w="1276" w:type="dxa"/>
          </w:tcPr>
          <w:p w14:paraId="3D7B5F9C"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c>
          <w:tcPr>
            <w:tcW w:w="1906" w:type="dxa"/>
          </w:tcPr>
          <w:p w14:paraId="410FBD23"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c>
          <w:tcPr>
            <w:tcW w:w="2771" w:type="dxa"/>
          </w:tcPr>
          <w:p w14:paraId="2E05B625" w14:textId="77777777" w:rsidR="00162A56" w:rsidRDefault="00162A56" w:rsidP="00AE12CD">
            <w:pPr>
              <w:cnfStyle w:val="000000100000" w:firstRow="0" w:lastRow="0" w:firstColumn="0" w:lastColumn="0" w:oddVBand="0" w:evenVBand="0" w:oddHBand="1" w:evenHBand="0" w:firstRowFirstColumn="0" w:firstRowLastColumn="0" w:lastRowFirstColumn="0" w:lastRowLastColumn="0"/>
            </w:pPr>
          </w:p>
        </w:tc>
      </w:tr>
      <w:tr w:rsidR="00162A56" w14:paraId="10014535" w14:textId="77777777" w:rsidTr="00625038">
        <w:tc>
          <w:tcPr>
            <w:cnfStyle w:val="001000000000" w:firstRow="0" w:lastRow="0" w:firstColumn="1" w:lastColumn="0" w:oddVBand="0" w:evenVBand="0" w:oddHBand="0" w:evenHBand="0" w:firstRowFirstColumn="0" w:firstRowLastColumn="0" w:lastRowFirstColumn="0" w:lastRowLastColumn="0"/>
            <w:tcW w:w="1555" w:type="dxa"/>
          </w:tcPr>
          <w:p w14:paraId="50254CC0" w14:textId="77777777" w:rsidR="00162A56" w:rsidRDefault="00162A56" w:rsidP="00AE12CD"/>
        </w:tc>
        <w:tc>
          <w:tcPr>
            <w:tcW w:w="1559" w:type="dxa"/>
          </w:tcPr>
          <w:p w14:paraId="41FE3944" w14:textId="77777777" w:rsidR="00162A56" w:rsidRDefault="00162A56" w:rsidP="00AE12CD">
            <w:pPr>
              <w:cnfStyle w:val="000000000000" w:firstRow="0" w:lastRow="0" w:firstColumn="0" w:lastColumn="0" w:oddVBand="0" w:evenVBand="0" w:oddHBand="0" w:evenHBand="0" w:firstRowFirstColumn="0" w:firstRowLastColumn="0" w:lastRowFirstColumn="0" w:lastRowLastColumn="0"/>
            </w:pPr>
          </w:p>
        </w:tc>
        <w:tc>
          <w:tcPr>
            <w:tcW w:w="1276" w:type="dxa"/>
          </w:tcPr>
          <w:p w14:paraId="50E7C589" w14:textId="77777777" w:rsidR="00162A56" w:rsidRDefault="00162A56" w:rsidP="00AE12CD">
            <w:pPr>
              <w:cnfStyle w:val="000000000000" w:firstRow="0" w:lastRow="0" w:firstColumn="0" w:lastColumn="0" w:oddVBand="0" w:evenVBand="0" w:oddHBand="0" w:evenHBand="0" w:firstRowFirstColumn="0" w:firstRowLastColumn="0" w:lastRowFirstColumn="0" w:lastRowLastColumn="0"/>
            </w:pPr>
          </w:p>
        </w:tc>
        <w:tc>
          <w:tcPr>
            <w:tcW w:w="1906" w:type="dxa"/>
          </w:tcPr>
          <w:p w14:paraId="6691FED2" w14:textId="77777777" w:rsidR="00162A56" w:rsidRDefault="00162A56" w:rsidP="00AE12CD">
            <w:pPr>
              <w:cnfStyle w:val="000000000000" w:firstRow="0" w:lastRow="0" w:firstColumn="0" w:lastColumn="0" w:oddVBand="0" w:evenVBand="0" w:oddHBand="0" w:evenHBand="0" w:firstRowFirstColumn="0" w:firstRowLastColumn="0" w:lastRowFirstColumn="0" w:lastRowLastColumn="0"/>
            </w:pPr>
          </w:p>
        </w:tc>
        <w:tc>
          <w:tcPr>
            <w:tcW w:w="2771" w:type="dxa"/>
          </w:tcPr>
          <w:p w14:paraId="3CBBE9B3" w14:textId="77777777" w:rsidR="00162A56" w:rsidRDefault="00162A56" w:rsidP="0088098D">
            <w:pPr>
              <w:keepNext/>
              <w:cnfStyle w:val="000000000000" w:firstRow="0" w:lastRow="0" w:firstColumn="0" w:lastColumn="0" w:oddVBand="0" w:evenVBand="0" w:oddHBand="0" w:evenHBand="0" w:firstRowFirstColumn="0" w:firstRowLastColumn="0" w:lastRowFirstColumn="0" w:lastRowLastColumn="0"/>
            </w:pPr>
          </w:p>
        </w:tc>
      </w:tr>
    </w:tbl>
    <w:p w14:paraId="7ED04F0F" w14:textId="68FEF285" w:rsidR="0088098D" w:rsidRDefault="0088098D">
      <w:pPr>
        <w:pStyle w:val="Descripcin"/>
      </w:pPr>
      <w:bookmarkStart w:id="46" w:name="_Toc226130125"/>
      <w:r>
        <w:t xml:space="preserve">Tabla </w:t>
      </w:r>
      <w:fldSimple w:instr=" SEQ Tabla \* ARABIC ">
        <w:r w:rsidR="005F6A4A">
          <w:rPr>
            <w:noProof/>
          </w:rPr>
          <w:t>7</w:t>
        </w:r>
      </w:fldSimple>
      <w:r>
        <w:t>. Inventario de reductoras de presión</w:t>
      </w:r>
      <w:bookmarkEnd w:id="46"/>
    </w:p>
    <w:p w14:paraId="38301F78" w14:textId="67092F54" w:rsidR="002051A3" w:rsidRDefault="006A4C3E" w:rsidP="006A4C3E">
      <w:r w:rsidRPr="006A4C3E">
        <w:t>Otros elementos. La red incorpora adem</w:t>
      </w:r>
      <w:r w:rsidRPr="006A4C3E">
        <w:rPr>
          <w:rFonts w:hint="eastAsia"/>
        </w:rPr>
        <w:t>á</w:t>
      </w:r>
      <w:r w:rsidRPr="006A4C3E">
        <w:t>s ventosas, v</w:t>
      </w:r>
      <w:r w:rsidRPr="006A4C3E">
        <w:rPr>
          <w:rFonts w:hint="eastAsia"/>
        </w:rPr>
        <w:t>á</w:t>
      </w:r>
      <w:r w:rsidRPr="006A4C3E">
        <w:t>lvulas de retenci</w:t>
      </w:r>
      <w:r w:rsidRPr="006A4C3E">
        <w:rPr>
          <w:rFonts w:hint="eastAsia"/>
        </w:rPr>
        <w:t>ó</w:t>
      </w:r>
      <w:r w:rsidRPr="006A4C3E">
        <w:t>n y v</w:t>
      </w:r>
      <w:r w:rsidRPr="006A4C3E">
        <w:rPr>
          <w:rFonts w:hint="eastAsia"/>
        </w:rPr>
        <w:t>á</w:t>
      </w:r>
      <w:r w:rsidRPr="006A4C3E">
        <w:t>lvulas de corte en los puntos donde las condiciones hidr</w:t>
      </w:r>
      <w:r w:rsidRPr="006A4C3E">
        <w:rPr>
          <w:rFonts w:hint="eastAsia"/>
        </w:rPr>
        <w:t>á</w:t>
      </w:r>
      <w:r w:rsidRPr="006A4C3E">
        <w:t>ulicas o de mantenimiento lo requieren. Aunque estos elementos no tienen un papel activo en la regulaci</w:t>
      </w:r>
      <w:r w:rsidRPr="006A4C3E">
        <w:rPr>
          <w:rFonts w:hint="eastAsia"/>
        </w:rPr>
        <w:t>ó</w:t>
      </w:r>
      <w:r w:rsidRPr="006A4C3E">
        <w:t>n del flujo bajo condiciones normales de operaci</w:t>
      </w:r>
      <w:r w:rsidRPr="006A4C3E">
        <w:rPr>
          <w:rFonts w:hint="eastAsia"/>
        </w:rPr>
        <w:t>ó</w:t>
      </w:r>
      <w:r w:rsidRPr="006A4C3E">
        <w:t>n, su correcta representaci</w:t>
      </w:r>
      <w:r w:rsidRPr="006A4C3E">
        <w:rPr>
          <w:rFonts w:hint="eastAsia"/>
        </w:rPr>
        <w:t>ó</w:t>
      </w:r>
      <w:r w:rsidRPr="006A4C3E">
        <w:t>n en el modelo es necesaria para reproducir el comportamiento del sistema ante maniobras de corte o situaciones de emergencia.</w:t>
      </w:r>
    </w:p>
    <w:p w14:paraId="3B3FBEE3" w14:textId="7B32075A" w:rsidR="002051A3" w:rsidRDefault="00EC50E9" w:rsidP="00454748">
      <w:pPr>
        <w:pStyle w:val="Ttulo2"/>
      </w:pPr>
      <w:bookmarkStart w:id="47" w:name="_Toc226130065"/>
      <w:r>
        <w:t xml:space="preserve">Sectorización </w:t>
      </w:r>
      <w:r w:rsidR="005D77D8">
        <w:t>hidráulica</w:t>
      </w:r>
      <w:bookmarkEnd w:id="47"/>
    </w:p>
    <w:p w14:paraId="0DFE791F" w14:textId="72A96E4B" w:rsidR="005D77D8" w:rsidRDefault="005D77D8" w:rsidP="005D77D8">
      <w:r>
        <w:t>La configuraci</w:t>
      </w:r>
      <w:r>
        <w:rPr>
          <w:rFonts w:hint="eastAsia"/>
        </w:rPr>
        <w:t>ó</w:t>
      </w:r>
      <w:r>
        <w:t xml:space="preserve">n del sistema de abastecimiento de </w:t>
      </w:r>
      <w:fldSimple w:instr=" DOCPROPERTY  Municipio  \* MERGEFORMAT ">
        <w:r w:rsidR="009922BC">
          <w:t>Artziniega</w:t>
        </w:r>
      </w:fldSimple>
      <w:r>
        <w:t xml:space="preserve"> define, como resultado de su topograf</w:t>
      </w:r>
      <w:r>
        <w:rPr>
          <w:rFonts w:hint="eastAsia"/>
        </w:rPr>
        <w:t>í</w:t>
      </w:r>
      <w:r>
        <w:t>a y de la disposici</w:t>
      </w:r>
      <w:r>
        <w:rPr>
          <w:rFonts w:hint="eastAsia"/>
        </w:rPr>
        <w:t>ó</w:t>
      </w:r>
      <w:r>
        <w:t>n de los elementos de regulaci</w:t>
      </w:r>
      <w:r>
        <w:rPr>
          <w:rFonts w:hint="eastAsia"/>
        </w:rPr>
        <w:t>ó</w:t>
      </w:r>
      <w:r>
        <w:t>n descritos en los apartados anteriores, una serie de sectores hidr</w:t>
      </w:r>
      <w:r>
        <w:rPr>
          <w:rFonts w:hint="eastAsia"/>
        </w:rPr>
        <w:t>á</w:t>
      </w:r>
      <w:r>
        <w:t xml:space="preserve">ulicos diferenciados. Cada sector se caracteriza por estar alimentado desde un punto de suministro concreto </w:t>
      </w:r>
      <w:r>
        <w:rPr>
          <w:rFonts w:hint="eastAsia"/>
        </w:rPr>
        <w:t>—</w:t>
      </w:r>
      <w:r>
        <w:t>generalmente un dep</w:t>
      </w:r>
      <w:r>
        <w:rPr>
          <w:rFonts w:hint="eastAsia"/>
        </w:rPr>
        <w:t>ó</w:t>
      </w:r>
      <w:r>
        <w:t>sito o un grupo de presi</w:t>
      </w:r>
      <w:r>
        <w:rPr>
          <w:rFonts w:hint="eastAsia"/>
        </w:rPr>
        <w:t>ó</w:t>
      </w:r>
      <w:r>
        <w:t>n</w:t>
      </w:r>
      <w:r>
        <w:rPr>
          <w:rFonts w:hint="eastAsia"/>
        </w:rPr>
        <w:t>—</w:t>
      </w:r>
      <w:r>
        <w:t xml:space="preserve"> y por operar dentro de un rango de presiones determinado por la diferencia de cota entre el punto de alimentaci</w:t>
      </w:r>
      <w:r>
        <w:rPr>
          <w:rFonts w:hint="eastAsia"/>
        </w:rPr>
        <w:t>ó</w:t>
      </w:r>
      <w:r>
        <w:t>n y los puntos de consumo.</w:t>
      </w:r>
    </w:p>
    <w:p w14:paraId="76795A53" w14:textId="77777777" w:rsidR="005D77D8" w:rsidRDefault="005D77D8" w:rsidP="005D77D8">
      <w:r>
        <w:t>Esta sectorizaci</w:t>
      </w:r>
      <w:r>
        <w:rPr>
          <w:rFonts w:hint="eastAsia"/>
        </w:rPr>
        <w:t>ó</w:t>
      </w:r>
      <w:r>
        <w:t>n constituye el marco de referencia fundamental para el an</w:t>
      </w:r>
      <w:r>
        <w:rPr>
          <w:rFonts w:hint="eastAsia"/>
        </w:rPr>
        <w:t>á</w:t>
      </w:r>
      <w:r>
        <w:t>lisis hidr</w:t>
      </w:r>
      <w:r>
        <w:rPr>
          <w:rFonts w:hint="eastAsia"/>
        </w:rPr>
        <w:t>á</w:t>
      </w:r>
      <w:r>
        <w:t>ulico, ya que permite identificar qu</w:t>
      </w:r>
      <w:r>
        <w:rPr>
          <w:rFonts w:hint="eastAsia"/>
        </w:rPr>
        <w:t>é</w:t>
      </w:r>
      <w:r>
        <w:t xml:space="preserve"> tramos de red est</w:t>
      </w:r>
      <w:r>
        <w:rPr>
          <w:rFonts w:hint="eastAsia"/>
        </w:rPr>
        <w:t>á</w:t>
      </w:r>
      <w:r>
        <w:t>n hidr</w:t>
      </w:r>
      <w:r>
        <w:rPr>
          <w:rFonts w:hint="eastAsia"/>
        </w:rPr>
        <w:t>á</w:t>
      </w:r>
      <w:r>
        <w:t>ulicamente conectados bajo cada escenario de operaci</w:t>
      </w:r>
      <w:r>
        <w:rPr>
          <w:rFonts w:hint="eastAsia"/>
        </w:rPr>
        <w:t>ó</w:t>
      </w:r>
      <w:r>
        <w:t>n, y qu</w:t>
      </w:r>
      <w:r>
        <w:rPr>
          <w:rFonts w:hint="eastAsia"/>
        </w:rPr>
        <w:t>é</w:t>
      </w:r>
      <w:r>
        <w:t xml:space="preserve"> elementos act</w:t>
      </w:r>
      <w:r>
        <w:rPr>
          <w:rFonts w:hint="eastAsia"/>
        </w:rPr>
        <w:t>ú</w:t>
      </w:r>
      <w:r>
        <w:t xml:space="preserve">an como frontera entre sectores. A diferencia de las </w:t>
      </w:r>
      <w:proofErr w:type="spellStart"/>
      <w:r>
        <w:t>DMAs</w:t>
      </w:r>
      <w:proofErr w:type="spellEnd"/>
      <w:r>
        <w:t>, que son unidades de gesti</w:t>
      </w:r>
      <w:r>
        <w:rPr>
          <w:rFonts w:hint="eastAsia"/>
        </w:rPr>
        <w:t>ó</w:t>
      </w:r>
      <w:r>
        <w:t>n orientadas al control del agua no registrada, los sectores hidr</w:t>
      </w:r>
      <w:r>
        <w:rPr>
          <w:rFonts w:hint="eastAsia"/>
        </w:rPr>
        <w:t>á</w:t>
      </w:r>
      <w:r>
        <w:t>ulicos son una realidad f</w:t>
      </w:r>
      <w:r>
        <w:rPr>
          <w:rFonts w:hint="eastAsia"/>
        </w:rPr>
        <w:t>í</w:t>
      </w:r>
      <w:r>
        <w:t>sica del sistema: su definici</w:t>
      </w:r>
      <w:r>
        <w:rPr>
          <w:rFonts w:hint="eastAsia"/>
        </w:rPr>
        <w:t>ó</w:t>
      </w:r>
      <w:r>
        <w:t>n viene impuesta por la topograf</w:t>
      </w:r>
      <w:r>
        <w:rPr>
          <w:rFonts w:hint="eastAsia"/>
        </w:rPr>
        <w:t>í</w:t>
      </w:r>
      <w:r>
        <w:t>a y por los elementos de regulaci</w:t>
      </w:r>
      <w:r>
        <w:rPr>
          <w:rFonts w:hint="eastAsia"/>
        </w:rPr>
        <w:t>ó</w:t>
      </w:r>
      <w:r>
        <w:t>n, y no requiere ninguna intervenci</w:t>
      </w:r>
      <w:r>
        <w:rPr>
          <w:rFonts w:hint="eastAsia"/>
        </w:rPr>
        <w:t>ó</w:t>
      </w:r>
      <w:r>
        <w:t>n sobre la red.</w:t>
      </w:r>
    </w:p>
    <w:p w14:paraId="5D880B72" w14:textId="288B079B" w:rsidR="005D77D8" w:rsidRDefault="005D77D8" w:rsidP="005D77D8">
      <w:r>
        <w:t>En cada sector hidr</w:t>
      </w:r>
      <w:r>
        <w:rPr>
          <w:rFonts w:hint="eastAsia"/>
        </w:rPr>
        <w:t>á</w:t>
      </w:r>
      <w:r>
        <w:t>ulico es posible estimar la presi</w:t>
      </w:r>
      <w:r>
        <w:rPr>
          <w:rFonts w:hint="eastAsia"/>
        </w:rPr>
        <w:t>ó</w:t>
      </w:r>
      <w:r>
        <w:t>n est</w:t>
      </w:r>
      <w:r>
        <w:rPr>
          <w:rFonts w:hint="eastAsia"/>
        </w:rPr>
        <w:t>á</w:t>
      </w:r>
      <w:r>
        <w:t>tica m</w:t>
      </w:r>
      <w:r>
        <w:rPr>
          <w:rFonts w:hint="eastAsia"/>
        </w:rPr>
        <w:t>á</w:t>
      </w:r>
      <w:r>
        <w:t>xima te</w:t>
      </w:r>
      <w:r>
        <w:rPr>
          <w:rFonts w:hint="eastAsia"/>
        </w:rPr>
        <w:t>ó</w:t>
      </w:r>
      <w:r>
        <w:t>rica como la diferencia de cota entre el punto de alimentaci</w:t>
      </w:r>
      <w:r>
        <w:rPr>
          <w:rFonts w:hint="eastAsia"/>
        </w:rPr>
        <w:t>ó</w:t>
      </w:r>
      <w:r>
        <w:t>n y el punto m</w:t>
      </w:r>
      <w:r>
        <w:rPr>
          <w:rFonts w:hint="eastAsia"/>
        </w:rPr>
        <w:t>á</w:t>
      </w:r>
      <w:r>
        <w:t>s bajo del sector. Este valor constituye una referencia inicial para evaluar el riesgo de sobrepresi</w:t>
      </w:r>
      <w:r>
        <w:rPr>
          <w:rFonts w:hint="eastAsia"/>
        </w:rPr>
        <w:t>ó</w:t>
      </w:r>
      <w:r>
        <w:t>n y la necesidad de elementos reductores, antes incluso de ejecutar la simulaci</w:t>
      </w:r>
      <w:r>
        <w:rPr>
          <w:rFonts w:hint="eastAsia"/>
        </w:rPr>
        <w:t>ó</w:t>
      </w:r>
      <w:r>
        <w:t>n hidr</w:t>
      </w:r>
      <w:r>
        <w:rPr>
          <w:rFonts w:hint="eastAsia"/>
        </w:rPr>
        <w:t>á</w:t>
      </w:r>
      <w:r>
        <w:t>ulica.</w:t>
      </w:r>
    </w:p>
    <w:tbl>
      <w:tblPr>
        <w:tblStyle w:val="Tablaconcuadrcula4-nfasis5"/>
        <w:tblW w:w="0" w:type="auto"/>
        <w:tblLook w:val="04A0" w:firstRow="1" w:lastRow="0" w:firstColumn="1" w:lastColumn="0" w:noHBand="0" w:noVBand="1"/>
      </w:tblPr>
      <w:tblGrid>
        <w:gridCol w:w="1484"/>
        <w:gridCol w:w="1561"/>
        <w:gridCol w:w="1561"/>
        <w:gridCol w:w="1480"/>
        <w:gridCol w:w="1483"/>
        <w:gridCol w:w="1492"/>
      </w:tblGrid>
      <w:tr w:rsidR="00F34919" w14:paraId="51F28B84" w14:textId="77777777" w:rsidTr="00153EC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719AAA88" w14:textId="7D644318" w:rsidR="00153ECC" w:rsidRDefault="00A113FF" w:rsidP="005D77D8">
            <w:r w:rsidRPr="00A113FF">
              <w:rPr>
                <w:vanish/>
              </w:rPr>
              <w:t>{{TABLA_SECTORES</w:t>
            </w:r>
            <w:proofErr w:type="gramStart"/>
            <w:r w:rsidRPr="00A113FF">
              <w:rPr>
                <w:vanish/>
              </w:rPr>
              <w:t>}}</w:t>
            </w:r>
            <w:r w:rsidR="00153ECC">
              <w:t>Nombre</w:t>
            </w:r>
            <w:proofErr w:type="gramEnd"/>
            <w:r w:rsidR="00153ECC">
              <w:t xml:space="preserve"> sector</w:t>
            </w:r>
          </w:p>
        </w:tc>
        <w:tc>
          <w:tcPr>
            <w:tcW w:w="1510" w:type="dxa"/>
          </w:tcPr>
          <w:p w14:paraId="558D155F" w14:textId="4D80A9FE" w:rsidR="00153ECC" w:rsidRDefault="00153ECC" w:rsidP="005D77D8">
            <w:pPr>
              <w:cnfStyle w:val="100000000000" w:firstRow="1" w:lastRow="0" w:firstColumn="0" w:lastColumn="0" w:oddVBand="0" w:evenVBand="0" w:oddHBand="0" w:evenHBand="0" w:firstRowFirstColumn="0" w:firstRowLastColumn="0" w:lastRowFirstColumn="0" w:lastRowLastColumn="0"/>
            </w:pPr>
            <w:r>
              <w:t>Punto de alimentación</w:t>
            </w:r>
          </w:p>
        </w:tc>
        <w:tc>
          <w:tcPr>
            <w:tcW w:w="1510" w:type="dxa"/>
          </w:tcPr>
          <w:p w14:paraId="2079C1FE" w14:textId="7E3444D0" w:rsidR="00153ECC" w:rsidRDefault="00F34919" w:rsidP="005D77D8">
            <w:pPr>
              <w:cnfStyle w:val="100000000000" w:firstRow="1" w:lastRow="0" w:firstColumn="0" w:lastColumn="0" w:oddVBand="0" w:evenVBand="0" w:oddHBand="0" w:evenHBand="0" w:firstRowFirstColumn="0" w:firstRowLastColumn="0" w:lastRowFirstColumn="0" w:lastRowLastColumn="0"/>
            </w:pPr>
            <w:r>
              <w:t>Tipo de alimentación</w:t>
            </w:r>
          </w:p>
        </w:tc>
        <w:tc>
          <w:tcPr>
            <w:tcW w:w="1510" w:type="dxa"/>
          </w:tcPr>
          <w:p w14:paraId="7A13F700" w14:textId="41C11CE6" w:rsidR="00153ECC" w:rsidRDefault="00F34919" w:rsidP="005D77D8">
            <w:pPr>
              <w:cnfStyle w:val="100000000000" w:firstRow="1" w:lastRow="0" w:firstColumn="0" w:lastColumn="0" w:oddVBand="0" w:evenVBand="0" w:oddHBand="0" w:evenHBand="0" w:firstRowFirstColumn="0" w:firstRowLastColumn="0" w:lastRowFirstColumn="0" w:lastRowLastColumn="0"/>
            </w:pPr>
            <w:r>
              <w:t>Cota mínima servida</w:t>
            </w:r>
          </w:p>
        </w:tc>
        <w:tc>
          <w:tcPr>
            <w:tcW w:w="1510" w:type="dxa"/>
          </w:tcPr>
          <w:p w14:paraId="6AF7B103" w14:textId="7A60546D" w:rsidR="00153ECC" w:rsidRDefault="00F34919" w:rsidP="005D77D8">
            <w:pPr>
              <w:cnfStyle w:val="100000000000" w:firstRow="1" w:lastRow="0" w:firstColumn="0" w:lastColumn="0" w:oddVBand="0" w:evenVBand="0" w:oddHBand="0" w:evenHBand="0" w:firstRowFirstColumn="0" w:firstRowLastColumn="0" w:lastRowFirstColumn="0" w:lastRowLastColumn="0"/>
            </w:pPr>
            <w:r>
              <w:t>Cota máxima servida</w:t>
            </w:r>
          </w:p>
        </w:tc>
        <w:tc>
          <w:tcPr>
            <w:tcW w:w="1511" w:type="dxa"/>
          </w:tcPr>
          <w:p w14:paraId="3B4E9D3A" w14:textId="33BDC8F1" w:rsidR="00153ECC" w:rsidRDefault="00F34919" w:rsidP="005D77D8">
            <w:pPr>
              <w:cnfStyle w:val="100000000000" w:firstRow="1" w:lastRow="0" w:firstColumn="0" w:lastColumn="0" w:oddVBand="0" w:evenVBand="0" w:oddHBand="0" w:evenHBand="0" w:firstRowFirstColumn="0" w:firstRowLastColumn="0" w:lastRowFirstColumn="0" w:lastRowLastColumn="0"/>
            </w:pPr>
            <w:r>
              <w:t>Presión estática máxima estimada</w:t>
            </w:r>
          </w:p>
        </w:tc>
      </w:tr>
      <w:tr w:rsidR="00F34919" w14:paraId="5D1F8F21" w14:textId="77777777" w:rsidTr="00153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0DF31CD" w14:textId="77777777" w:rsidR="00153ECC" w:rsidRDefault="00153ECC" w:rsidP="005D77D8"/>
        </w:tc>
        <w:tc>
          <w:tcPr>
            <w:tcW w:w="1510" w:type="dxa"/>
          </w:tcPr>
          <w:p w14:paraId="6D86600F"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0" w:type="dxa"/>
          </w:tcPr>
          <w:p w14:paraId="57201071"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0" w:type="dxa"/>
          </w:tcPr>
          <w:p w14:paraId="04239599"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0" w:type="dxa"/>
          </w:tcPr>
          <w:p w14:paraId="642EBA30"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c>
          <w:tcPr>
            <w:tcW w:w="1511" w:type="dxa"/>
          </w:tcPr>
          <w:p w14:paraId="6FA9B8B3" w14:textId="77777777" w:rsidR="00153ECC" w:rsidRDefault="00153ECC" w:rsidP="005D77D8">
            <w:pPr>
              <w:cnfStyle w:val="000000100000" w:firstRow="0" w:lastRow="0" w:firstColumn="0" w:lastColumn="0" w:oddVBand="0" w:evenVBand="0" w:oddHBand="1" w:evenHBand="0" w:firstRowFirstColumn="0" w:firstRowLastColumn="0" w:lastRowFirstColumn="0" w:lastRowLastColumn="0"/>
            </w:pPr>
          </w:p>
        </w:tc>
      </w:tr>
      <w:tr w:rsidR="00F34919" w14:paraId="5FEA2015" w14:textId="77777777" w:rsidTr="00153ECC">
        <w:tc>
          <w:tcPr>
            <w:cnfStyle w:val="001000000000" w:firstRow="0" w:lastRow="0" w:firstColumn="1" w:lastColumn="0" w:oddVBand="0" w:evenVBand="0" w:oddHBand="0" w:evenHBand="0" w:firstRowFirstColumn="0" w:firstRowLastColumn="0" w:lastRowFirstColumn="0" w:lastRowLastColumn="0"/>
            <w:tcW w:w="1510" w:type="dxa"/>
          </w:tcPr>
          <w:p w14:paraId="1EC2D89B" w14:textId="77777777" w:rsidR="00153ECC" w:rsidRDefault="00153ECC" w:rsidP="005D77D8"/>
        </w:tc>
        <w:tc>
          <w:tcPr>
            <w:tcW w:w="1510" w:type="dxa"/>
          </w:tcPr>
          <w:p w14:paraId="33FC7033"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0" w:type="dxa"/>
          </w:tcPr>
          <w:p w14:paraId="76692FB6"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0" w:type="dxa"/>
          </w:tcPr>
          <w:p w14:paraId="3C585B7E"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0" w:type="dxa"/>
          </w:tcPr>
          <w:p w14:paraId="24BACCB6" w14:textId="77777777" w:rsidR="00153ECC" w:rsidRDefault="00153ECC" w:rsidP="005D77D8">
            <w:pPr>
              <w:cnfStyle w:val="000000000000" w:firstRow="0" w:lastRow="0" w:firstColumn="0" w:lastColumn="0" w:oddVBand="0" w:evenVBand="0" w:oddHBand="0" w:evenHBand="0" w:firstRowFirstColumn="0" w:firstRowLastColumn="0" w:lastRowFirstColumn="0" w:lastRowLastColumn="0"/>
            </w:pPr>
          </w:p>
        </w:tc>
        <w:tc>
          <w:tcPr>
            <w:tcW w:w="1511" w:type="dxa"/>
          </w:tcPr>
          <w:p w14:paraId="2D4C3716" w14:textId="77777777" w:rsidR="00153ECC" w:rsidRDefault="00153ECC" w:rsidP="006354BB">
            <w:pPr>
              <w:keepNext/>
              <w:cnfStyle w:val="000000000000" w:firstRow="0" w:lastRow="0" w:firstColumn="0" w:lastColumn="0" w:oddVBand="0" w:evenVBand="0" w:oddHBand="0" w:evenHBand="0" w:firstRowFirstColumn="0" w:firstRowLastColumn="0" w:lastRowFirstColumn="0" w:lastRowLastColumn="0"/>
            </w:pPr>
          </w:p>
        </w:tc>
      </w:tr>
    </w:tbl>
    <w:p w14:paraId="6B377CA5" w14:textId="0727B74F" w:rsidR="00153ECC" w:rsidRPr="005D77D8" w:rsidRDefault="006354BB" w:rsidP="006354BB">
      <w:pPr>
        <w:pStyle w:val="Descripcin"/>
      </w:pPr>
      <w:bookmarkStart w:id="48" w:name="_Toc226130126"/>
      <w:r>
        <w:t xml:space="preserve">Tabla </w:t>
      </w:r>
      <w:fldSimple w:instr=" SEQ Tabla \* ARABIC ">
        <w:r w:rsidR="005F6A4A">
          <w:rPr>
            <w:noProof/>
          </w:rPr>
          <w:t>8</w:t>
        </w:r>
      </w:fldSimple>
      <w:r>
        <w:t xml:space="preserve">. Zonas </w:t>
      </w:r>
      <w:r w:rsidR="00386D8D">
        <w:t>hidráulicas</w:t>
      </w:r>
      <w:r>
        <w:t xml:space="preserve"> (sectores) del sistema</w:t>
      </w:r>
      <w:bookmarkEnd w:id="48"/>
    </w:p>
    <w:p w14:paraId="025DA61B" w14:textId="381A6E02" w:rsidR="00162A56" w:rsidRPr="00190652" w:rsidRDefault="008859B4" w:rsidP="00002DB9">
      <w:pPr>
        <w:rPr>
          <w:vanish/>
        </w:rPr>
      </w:pPr>
      <w:bookmarkStart w:id="49" w:name="descripcion_sectores"/>
      <w:r w:rsidRPr="00190652">
        <w:rPr>
          <w:vanish/>
        </w:rPr>
        <w:t>descripción_sectores</w:t>
      </w:r>
      <w:bookmarkEnd w:id="49"/>
    </w:p>
    <w:p w14:paraId="4676F15D" w14:textId="01A88588" w:rsidR="00162A56" w:rsidRDefault="00396E6E" w:rsidP="00002DB9">
      <w:r>
        <w:lastRenderedPageBreak/>
        <w:t xml:space="preserve">En el </w:t>
      </w:r>
      <w:r w:rsidR="002D753A">
        <w:fldChar w:fldCharType="begin"/>
      </w:r>
      <w:r w:rsidR="002D753A">
        <w:instrText xml:space="preserve"> REF _Ref226025845 \h </w:instrText>
      </w:r>
      <w:r w:rsidR="002D753A">
        <w:fldChar w:fldCharType="separate"/>
      </w:r>
      <w:r w:rsidR="009922BC">
        <w:t>ANEXO 5</w:t>
      </w:r>
      <w:r w:rsidR="009922BC" w:rsidRPr="00846716">
        <w:t xml:space="preserve">. </w:t>
      </w:r>
      <w:r w:rsidR="009922BC">
        <w:t>MAPAS DEL MODELO HIDRAULICO</w:t>
      </w:r>
      <w:r w:rsidR="002D753A">
        <w:fldChar w:fldCharType="end"/>
      </w:r>
      <w:r w:rsidR="002D753A">
        <w:t xml:space="preserve"> se incluyen </w:t>
      </w:r>
      <w:r w:rsidR="00566DB1">
        <w:t>los mapas de los sectores considerados.</w:t>
      </w:r>
    </w:p>
    <w:p w14:paraId="5473D8E0" w14:textId="5F71CE15" w:rsidR="006B74BD" w:rsidRDefault="006B74BD" w:rsidP="006B74BD">
      <w:pPr>
        <w:pStyle w:val="Ttulo2"/>
      </w:pPr>
      <w:bookmarkStart w:id="50" w:name="_Toc226130066"/>
      <w:r>
        <w:t>Datos disponibles para modelizació</w:t>
      </w:r>
      <w:r w:rsidR="007C29BC">
        <w:t>n</w:t>
      </w:r>
      <w:bookmarkEnd w:id="50"/>
    </w:p>
    <w:p w14:paraId="7A300C1F" w14:textId="1CB1EAFB" w:rsidR="007C29BC" w:rsidRPr="007C29BC" w:rsidRDefault="00C55863" w:rsidP="007C29BC">
      <w:r>
        <w:t>La construcción del modelo de datos se tiene que apoyar en todas las fuentes de información disponibles.</w:t>
      </w:r>
    </w:p>
    <w:p w14:paraId="6EC4E74F" w14:textId="52B1F501" w:rsidR="009E5D00" w:rsidRDefault="009E5D00" w:rsidP="009E5D00">
      <w:r>
        <w:t>La Base de datos GIS (</w:t>
      </w:r>
      <w:proofErr w:type="spellStart"/>
      <w:r>
        <w:t>Giswater</w:t>
      </w:r>
      <w:proofErr w:type="spellEnd"/>
      <w:r>
        <w:t>), constituye la fuente principal de datos topol</w:t>
      </w:r>
      <w:r>
        <w:rPr>
          <w:rFonts w:hint="eastAsia"/>
        </w:rPr>
        <w:t>ó</w:t>
      </w:r>
      <w:r>
        <w:t>gicos. Incluye el trazado georreferenciado de todas las conducciones con sus atributos de di</w:t>
      </w:r>
      <w:r>
        <w:rPr>
          <w:rFonts w:hint="eastAsia"/>
        </w:rPr>
        <w:t>á</w:t>
      </w:r>
      <w:r>
        <w:t>metro, material y longitud, as</w:t>
      </w:r>
      <w:r>
        <w:rPr>
          <w:rFonts w:hint="eastAsia"/>
        </w:rPr>
        <w:t>í</w:t>
      </w:r>
      <w:r>
        <w:t xml:space="preserve"> como la localizaci</w:t>
      </w:r>
      <w:r>
        <w:rPr>
          <w:rFonts w:hint="eastAsia"/>
        </w:rPr>
        <w:t>ó</w:t>
      </w:r>
      <w:r>
        <w:t>n y caracter</w:t>
      </w:r>
      <w:r>
        <w:rPr>
          <w:rFonts w:hint="eastAsia"/>
        </w:rPr>
        <w:t>í</w:t>
      </w:r>
      <w:r>
        <w:t>sticas de los elementos singulares: dep</w:t>
      </w:r>
      <w:r>
        <w:rPr>
          <w:rFonts w:hint="eastAsia"/>
        </w:rPr>
        <w:t>ó</w:t>
      </w:r>
      <w:r>
        <w:t>sitos, estaciones de bombeo, grupos de presi</w:t>
      </w:r>
      <w:r>
        <w:rPr>
          <w:rFonts w:hint="eastAsia"/>
        </w:rPr>
        <w:t>ó</w:t>
      </w:r>
      <w:r>
        <w:t>n y v</w:t>
      </w:r>
      <w:r>
        <w:rPr>
          <w:rFonts w:hint="eastAsia"/>
        </w:rPr>
        <w:t>á</w:t>
      </w:r>
      <w:r>
        <w:t>lvulas. Esta base de datos ha sido previamente revisada y depurada para garantizar la coherencia topol</w:t>
      </w:r>
      <w:r>
        <w:rPr>
          <w:rFonts w:hint="eastAsia"/>
        </w:rPr>
        <w:t>ó</w:t>
      </w:r>
      <w:r>
        <w:t>gica del modelo. No obstante, en determinados tramos de red no se dispon</w:t>
      </w:r>
      <w:r>
        <w:rPr>
          <w:rFonts w:hint="eastAsia"/>
        </w:rPr>
        <w:t>í</w:t>
      </w:r>
      <w:r>
        <w:t>a de informaci</w:t>
      </w:r>
      <w:r>
        <w:rPr>
          <w:rFonts w:hint="eastAsia"/>
        </w:rPr>
        <w:t>ó</w:t>
      </w:r>
      <w:r>
        <w:t>n completa sobre los materiales o di</w:t>
      </w:r>
      <w:r>
        <w:rPr>
          <w:rFonts w:hint="eastAsia"/>
        </w:rPr>
        <w:t>á</w:t>
      </w:r>
      <w:r>
        <w:t>metros de las conducciones, por lo que ha sido necesario adoptar hip</w:t>
      </w:r>
      <w:r>
        <w:rPr>
          <w:rFonts w:hint="eastAsia"/>
        </w:rPr>
        <w:t>ó</w:t>
      </w:r>
      <w:r>
        <w:t>tesis razonadas sobre estas caracter</w:t>
      </w:r>
      <w:r>
        <w:rPr>
          <w:rFonts w:hint="eastAsia"/>
        </w:rPr>
        <w:t>í</w:t>
      </w:r>
      <w:r>
        <w:t>sticas, que se detallan en el</w:t>
      </w:r>
      <w:r w:rsidR="00501F8D">
        <w:t xml:space="preserve"> capítulo </w:t>
      </w:r>
      <w:r w:rsidR="00501F8D">
        <w:fldChar w:fldCharType="begin"/>
      </w:r>
      <w:r w:rsidR="00501F8D">
        <w:instrText xml:space="preserve"> REF _Ref226095078 \r \h </w:instrText>
      </w:r>
      <w:r w:rsidR="00501F8D">
        <w:fldChar w:fldCharType="separate"/>
      </w:r>
      <w:r w:rsidR="009922BC">
        <w:t>3.9</w:t>
      </w:r>
      <w:r w:rsidR="00501F8D">
        <w:fldChar w:fldCharType="end"/>
      </w:r>
      <w:r>
        <w:t>.</w:t>
      </w:r>
    </w:p>
    <w:p w14:paraId="5D2F1BEB" w14:textId="12EAABA7" w:rsidR="006B74BD" w:rsidRDefault="009E5D00" w:rsidP="009E5D00">
      <w:r>
        <w:t>Asimismo, se ha incorporado al modelo toda la informaci</w:t>
      </w:r>
      <w:r>
        <w:rPr>
          <w:rFonts w:hint="eastAsia"/>
        </w:rPr>
        <w:t>ó</w:t>
      </w:r>
      <w:r>
        <w:t xml:space="preserve">n recopilada durante los trabajos de campo realizados en el marco del Proyecto URBITIK, la cual ha sido integrada en la base de datos de </w:t>
      </w:r>
      <w:proofErr w:type="spellStart"/>
      <w:r>
        <w:t>Giswater</w:t>
      </w:r>
      <w:proofErr w:type="spellEnd"/>
      <w:r>
        <w:t xml:space="preserve"> y est</w:t>
      </w:r>
      <w:r>
        <w:rPr>
          <w:rFonts w:hint="eastAsia"/>
        </w:rPr>
        <w:t>á</w:t>
      </w:r>
      <w:r>
        <w:t xml:space="preserve"> disponible como fuente de referencia.</w:t>
      </w:r>
    </w:p>
    <w:p w14:paraId="7C2B9467" w14:textId="77777777" w:rsidR="00053775" w:rsidRPr="00053775" w:rsidRDefault="00053775" w:rsidP="00053775">
      <w:r w:rsidRPr="00053775">
        <w:t>Para la definición de las condiciones de operación de los depósitos de regulación se han adoptado las siguientes hipótesis generales, aplicadas de forma homogénea a todos los depósitos del sistema salvo criterio específico justificado:</w:t>
      </w:r>
    </w:p>
    <w:p w14:paraId="2EE9308D" w14:textId="77777777" w:rsidR="00053775" w:rsidRPr="00053775" w:rsidRDefault="00053775" w:rsidP="00053775">
      <w:pPr>
        <w:numPr>
          <w:ilvl w:val="0"/>
          <w:numId w:val="11"/>
        </w:numPr>
      </w:pPr>
      <w:r w:rsidRPr="00053775">
        <w:rPr>
          <w:i/>
          <w:iCs/>
        </w:rPr>
        <w:t>Nivel mínimo:</w:t>
      </w:r>
      <w:r w:rsidRPr="00053775">
        <w:t xml:space="preserve"> se corresponde con 0,5 metros por encima de la cota de fondo del depósito o de la cota de la conducción de salida, valor a partir del cual se consideraría una situación de fallo de suministro.</w:t>
      </w:r>
    </w:p>
    <w:p w14:paraId="42F851E3" w14:textId="77777777" w:rsidR="00053775" w:rsidRPr="00053775" w:rsidRDefault="00053775" w:rsidP="00053775">
      <w:pPr>
        <w:numPr>
          <w:ilvl w:val="0"/>
          <w:numId w:val="11"/>
        </w:numPr>
      </w:pPr>
      <w:r w:rsidRPr="00053775">
        <w:rPr>
          <w:i/>
          <w:iCs/>
        </w:rPr>
        <w:t>Nivel máximo:</w:t>
      </w:r>
      <w:r w:rsidRPr="00053775">
        <w:t xml:space="preserve"> se corresponde con el nivel de rebose, es decir, la máxima altura de agua admisible en el depósito.</w:t>
      </w:r>
    </w:p>
    <w:p w14:paraId="4B6A41F0" w14:textId="77777777" w:rsidR="00053775" w:rsidRPr="00053775" w:rsidRDefault="00053775" w:rsidP="00053775">
      <w:pPr>
        <w:numPr>
          <w:ilvl w:val="0"/>
          <w:numId w:val="11"/>
        </w:numPr>
      </w:pPr>
      <w:r w:rsidRPr="00053775">
        <w:rPr>
          <w:i/>
          <w:iCs/>
        </w:rPr>
        <w:t>Nivel inicial:</w:t>
      </w:r>
      <w:r w:rsidRPr="00053775">
        <w:t xml:space="preserve"> se establece en 0,3 metros por debajo del nivel máximo, representando una situación de depósito prácticamente lleno al inicio de la simulación.</w:t>
      </w:r>
    </w:p>
    <w:p w14:paraId="4670712C" w14:textId="3D68F6D1" w:rsidR="00053775" w:rsidRDefault="00053775" w:rsidP="00053775">
      <w:pPr>
        <w:numPr>
          <w:ilvl w:val="0"/>
          <w:numId w:val="11"/>
        </w:numPr>
      </w:pPr>
      <w:r w:rsidRPr="00053775">
        <w:rPr>
          <w:i/>
          <w:iCs/>
        </w:rPr>
        <w:t>Reglas de llenado:</w:t>
      </w:r>
      <w:r w:rsidRPr="00053775">
        <w:t xml:space="preserve"> salvo criterio específico derivado de la existencia de bombeos nocturnos, los depósitos se mantienen en un nivel alto durante toda la simulación. La apertura de la válvula de llenado se produce cuando el nivel desciende hasta 0,5 metros por debajo del nivel de rebose, y su cierre cuando el nivel alcanza 0,1 metros por debajo del nivel de rebose.</w:t>
      </w:r>
      <w:r w:rsidR="00180CE7">
        <w:t xml:space="preserve"> Los caudales máximos de llenado se definirán en cada uno de los depósitos en base a los </w:t>
      </w:r>
      <w:r w:rsidR="00D343CC">
        <w:t xml:space="preserve">condicionantes expresados en </w:t>
      </w:r>
      <w:r w:rsidR="007D0FB3">
        <w:t>los</w:t>
      </w:r>
      <w:r w:rsidR="00D343CC">
        <w:t xml:space="preserve"> capítulo</w:t>
      </w:r>
      <w:r w:rsidR="007D0FB3">
        <w:t>s</w:t>
      </w:r>
      <w:r w:rsidR="00D343CC">
        <w:t xml:space="preserve"> </w:t>
      </w:r>
      <w:r w:rsidR="007D0FB3">
        <w:fldChar w:fldCharType="begin"/>
      </w:r>
      <w:r w:rsidR="007D0FB3">
        <w:instrText xml:space="preserve"> REF _Ref226095076 \r \h </w:instrText>
      </w:r>
      <w:r w:rsidR="007D0FB3">
        <w:fldChar w:fldCharType="separate"/>
      </w:r>
      <w:r w:rsidR="009922BC">
        <w:t>3.8</w:t>
      </w:r>
      <w:r w:rsidR="007D0FB3">
        <w:fldChar w:fldCharType="end"/>
      </w:r>
      <w:r w:rsidR="007D0FB3">
        <w:t xml:space="preserve"> y </w:t>
      </w:r>
      <w:r w:rsidR="007D0FB3">
        <w:fldChar w:fldCharType="begin"/>
      </w:r>
      <w:r w:rsidR="007D0FB3">
        <w:instrText xml:space="preserve"> REF _Ref226095078 \r \h </w:instrText>
      </w:r>
      <w:r w:rsidR="007D0FB3">
        <w:fldChar w:fldCharType="separate"/>
      </w:r>
      <w:r w:rsidR="009922BC">
        <w:t>3.9</w:t>
      </w:r>
      <w:r w:rsidR="007D0FB3">
        <w:fldChar w:fldCharType="end"/>
      </w:r>
      <w:r w:rsidR="007D0FB3">
        <w:t>.</w:t>
      </w:r>
    </w:p>
    <w:p w14:paraId="0A577A34" w14:textId="3D2BED8D" w:rsidR="00821ED0" w:rsidRDefault="00821ED0" w:rsidP="009E5D00">
      <w:r>
        <w:t>En la siguiente</w:t>
      </w:r>
      <w:r w:rsidRPr="00821ED0">
        <w:t xml:space="preserve"> tabla </w:t>
      </w:r>
      <w:r>
        <w:t xml:space="preserve">se </w:t>
      </w:r>
      <w:r w:rsidRPr="00821ED0">
        <w:t>recoge</w:t>
      </w:r>
      <w:r>
        <w:t>n</w:t>
      </w:r>
      <w:r w:rsidRPr="00821ED0">
        <w:t xml:space="preserve"> todas las reglas de control introducidas en el modelo, incluyendo las relaciones entre válvulas de llenado y sus depósitos asociados. Constituye la documentación completa de la lógica de operación implementada en la simulación.</w:t>
      </w:r>
    </w:p>
    <w:tbl>
      <w:tblPr>
        <w:tblStyle w:val="Tablaconcuadrcula4-nfasis5"/>
        <w:tblW w:w="0" w:type="auto"/>
        <w:tblLook w:val="04A0" w:firstRow="1" w:lastRow="0" w:firstColumn="1" w:lastColumn="0" w:noHBand="0" w:noVBand="1"/>
      </w:tblPr>
      <w:tblGrid>
        <w:gridCol w:w="1510"/>
        <w:gridCol w:w="1510"/>
        <w:gridCol w:w="1510"/>
        <w:gridCol w:w="1510"/>
        <w:gridCol w:w="1510"/>
        <w:gridCol w:w="1511"/>
      </w:tblGrid>
      <w:tr w:rsidR="00821ED0" w14:paraId="1683213F" w14:textId="77777777" w:rsidTr="00821ED0">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6776EE32" w14:textId="72627C91" w:rsidR="00821ED0" w:rsidRDefault="00BB032C" w:rsidP="009E5D00">
            <w:r w:rsidRPr="00BB032C">
              <w:rPr>
                <w:vanish/>
              </w:rPr>
              <w:t>{{TABLA_REGLAS}}</w:t>
            </w:r>
            <w:r w:rsidR="00821ED0">
              <w:t>ID Regla</w:t>
            </w:r>
          </w:p>
        </w:tc>
        <w:tc>
          <w:tcPr>
            <w:tcW w:w="1510" w:type="dxa"/>
          </w:tcPr>
          <w:p w14:paraId="589CE694" w14:textId="5392AD0C" w:rsidR="00821ED0" w:rsidRDefault="00821ED0" w:rsidP="009E5D00">
            <w:pPr>
              <w:cnfStyle w:val="100000000000" w:firstRow="1" w:lastRow="0" w:firstColumn="0" w:lastColumn="0" w:oddVBand="0" w:evenVBand="0" w:oddHBand="0" w:evenHBand="0" w:firstRowFirstColumn="0" w:firstRowLastColumn="0" w:lastRowFirstColumn="0" w:lastRowLastColumn="0"/>
            </w:pPr>
            <w:r>
              <w:t>Elemento</w:t>
            </w:r>
            <w:r w:rsidR="00327C94">
              <w:t xml:space="preserve"> de</w:t>
            </w:r>
            <w:r>
              <w:t xml:space="preserve"> </w:t>
            </w:r>
            <w:r w:rsidR="00327C94">
              <w:t>regulación o control</w:t>
            </w:r>
          </w:p>
        </w:tc>
        <w:tc>
          <w:tcPr>
            <w:tcW w:w="1510" w:type="dxa"/>
          </w:tcPr>
          <w:p w14:paraId="1646A39E" w14:textId="0DDD266B" w:rsidR="00821ED0" w:rsidRDefault="00821ED0" w:rsidP="009E5D00">
            <w:pPr>
              <w:cnfStyle w:val="100000000000" w:firstRow="1" w:lastRow="0" w:firstColumn="0" w:lastColumn="0" w:oddVBand="0" w:evenVBand="0" w:oddHBand="0" w:evenHBand="0" w:firstRowFirstColumn="0" w:firstRowLastColumn="0" w:lastRowFirstColumn="0" w:lastRowLastColumn="0"/>
            </w:pPr>
            <w:r>
              <w:t>Tipo de elemento</w:t>
            </w:r>
          </w:p>
        </w:tc>
        <w:tc>
          <w:tcPr>
            <w:tcW w:w="1510" w:type="dxa"/>
          </w:tcPr>
          <w:p w14:paraId="2EFFB4CC" w14:textId="14161D74" w:rsidR="00821ED0" w:rsidRDefault="00821ED0" w:rsidP="009E5D00">
            <w:pPr>
              <w:cnfStyle w:val="100000000000" w:firstRow="1" w:lastRow="0" w:firstColumn="0" w:lastColumn="0" w:oddVBand="0" w:evenVBand="0" w:oddHBand="0" w:evenHBand="0" w:firstRowFirstColumn="0" w:firstRowLastColumn="0" w:lastRowFirstColumn="0" w:lastRowLastColumn="0"/>
            </w:pPr>
            <w:r>
              <w:t>Condición de activación</w:t>
            </w:r>
          </w:p>
        </w:tc>
        <w:tc>
          <w:tcPr>
            <w:tcW w:w="1510" w:type="dxa"/>
          </w:tcPr>
          <w:p w14:paraId="22C7CC21" w14:textId="1773955B" w:rsidR="00821ED0" w:rsidRDefault="00821ED0" w:rsidP="009E5D00">
            <w:pPr>
              <w:cnfStyle w:val="100000000000" w:firstRow="1" w:lastRow="0" w:firstColumn="0" w:lastColumn="0" w:oddVBand="0" w:evenVBand="0" w:oddHBand="0" w:evenHBand="0" w:firstRowFirstColumn="0" w:firstRowLastColumn="0" w:lastRowFirstColumn="0" w:lastRowLastColumn="0"/>
            </w:pPr>
            <w:r>
              <w:t>Acción</w:t>
            </w:r>
          </w:p>
        </w:tc>
        <w:tc>
          <w:tcPr>
            <w:tcW w:w="1511" w:type="dxa"/>
          </w:tcPr>
          <w:p w14:paraId="65EED58B" w14:textId="781915C5" w:rsidR="00821ED0" w:rsidRDefault="00821ED0" w:rsidP="009E5D00">
            <w:pPr>
              <w:cnfStyle w:val="100000000000" w:firstRow="1" w:lastRow="0" w:firstColumn="0" w:lastColumn="0" w:oddVBand="0" w:evenVBand="0" w:oddHBand="0" w:evenHBand="0" w:firstRowFirstColumn="0" w:firstRowLastColumn="0" w:lastRowFirstColumn="0" w:lastRowLastColumn="0"/>
            </w:pPr>
            <w:r>
              <w:t>Depósito asociado</w:t>
            </w:r>
          </w:p>
        </w:tc>
      </w:tr>
      <w:tr w:rsidR="00821ED0" w14:paraId="059B3DDE" w14:textId="77777777" w:rsidTr="00821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F9F2901" w14:textId="77777777" w:rsidR="00821ED0" w:rsidRDefault="00821ED0" w:rsidP="009E5D00"/>
        </w:tc>
        <w:tc>
          <w:tcPr>
            <w:tcW w:w="1510" w:type="dxa"/>
          </w:tcPr>
          <w:p w14:paraId="57F4F144"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6AD898BD"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12687F1A"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4DE0C669"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1" w:type="dxa"/>
          </w:tcPr>
          <w:p w14:paraId="43288C4D"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r>
      <w:tr w:rsidR="00821ED0" w14:paraId="50C60978" w14:textId="77777777" w:rsidTr="00821ED0">
        <w:tc>
          <w:tcPr>
            <w:cnfStyle w:val="001000000000" w:firstRow="0" w:lastRow="0" w:firstColumn="1" w:lastColumn="0" w:oddVBand="0" w:evenVBand="0" w:oddHBand="0" w:evenHBand="0" w:firstRowFirstColumn="0" w:firstRowLastColumn="0" w:lastRowFirstColumn="0" w:lastRowLastColumn="0"/>
            <w:tcW w:w="1510" w:type="dxa"/>
          </w:tcPr>
          <w:p w14:paraId="2FA12399" w14:textId="77777777" w:rsidR="00821ED0" w:rsidRDefault="00821ED0" w:rsidP="009E5D00"/>
        </w:tc>
        <w:tc>
          <w:tcPr>
            <w:tcW w:w="1510" w:type="dxa"/>
          </w:tcPr>
          <w:p w14:paraId="53DF7607"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3EBFD564"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606A37EA"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65EFFCFF"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1" w:type="dxa"/>
          </w:tcPr>
          <w:p w14:paraId="42C9BF8B" w14:textId="77777777" w:rsidR="00821ED0" w:rsidRDefault="00821ED0" w:rsidP="00386D8D">
            <w:pPr>
              <w:keepNext/>
              <w:cnfStyle w:val="000000000000" w:firstRow="0" w:lastRow="0" w:firstColumn="0" w:lastColumn="0" w:oddVBand="0" w:evenVBand="0" w:oddHBand="0" w:evenHBand="0" w:firstRowFirstColumn="0" w:firstRowLastColumn="0" w:lastRowFirstColumn="0" w:lastRowLastColumn="0"/>
            </w:pPr>
          </w:p>
        </w:tc>
      </w:tr>
    </w:tbl>
    <w:p w14:paraId="76E88618" w14:textId="1B3003EF" w:rsidR="00386D8D" w:rsidRDefault="00386D8D">
      <w:pPr>
        <w:pStyle w:val="Descripcin"/>
      </w:pPr>
      <w:bookmarkStart w:id="51" w:name="_Ref226095645"/>
      <w:bookmarkStart w:id="52" w:name="_Toc226130127"/>
      <w:r>
        <w:t xml:space="preserve">Tabla </w:t>
      </w:r>
      <w:fldSimple w:instr=" SEQ Tabla \* ARABIC ">
        <w:r w:rsidR="005F6A4A">
          <w:rPr>
            <w:noProof/>
          </w:rPr>
          <w:t>9</w:t>
        </w:r>
      </w:fldSimple>
      <w:bookmarkEnd w:id="51"/>
      <w:r>
        <w:t>. Reglas de operación y consignas de control</w:t>
      </w:r>
      <w:bookmarkEnd w:id="52"/>
    </w:p>
    <w:p w14:paraId="5FA07E7A" w14:textId="77777777" w:rsidR="00006D52" w:rsidRDefault="00006D52" w:rsidP="00006D52">
      <w:r>
        <w:t>En cuanto a las demandas, s</w:t>
      </w:r>
      <w:r w:rsidRPr="00F043FF">
        <w:t xml:space="preserve">e dispone de registros de consumo por abonado con periodicidad trimestral, procedentes del sistema de facturación de Urbide. Estos datos han sido procesados </w:t>
      </w:r>
      <w:r w:rsidRPr="00F043FF">
        <w:lastRenderedPageBreak/>
        <w:t xml:space="preserve">y transformados en valores medios diarios para su incorporación al modelo hidráulico, tal y como se describe en el apartado de asignación de demandas del </w:t>
      </w:r>
      <w:r w:rsidRPr="00381A46">
        <w:t>Capítulo 3</w:t>
      </w:r>
      <w:r w:rsidRPr="00F043FF">
        <w:t>.</w:t>
      </w:r>
    </w:p>
    <w:p w14:paraId="38090A9C" w14:textId="3ED300DA" w:rsidR="00671E0C" w:rsidRPr="00157996" w:rsidRDefault="00671E0C" w:rsidP="00671E0C">
      <w:r w:rsidRPr="00157996">
        <w:t xml:space="preserve">El sistema de abastecimiento de </w:t>
      </w:r>
      <w:fldSimple w:instr=" DOCPROPERTY  Municipio  \* MERGEFORMAT ">
        <w:r w:rsidR="009922BC">
          <w:t>Artziniega</w:t>
        </w:r>
      </w:fldSimple>
      <w:r w:rsidRPr="00157996">
        <w:t xml:space="preserve"> dispone de un total de </w:t>
      </w:r>
      <w:fldSimple w:instr=" DOCPROPERTY  NumeroAbonados  \* MERGEFORMAT ">
        <w:r w:rsidR="009922BC">
          <w:t>1500</w:t>
        </w:r>
      </w:fldSimple>
      <w:r w:rsidRPr="00157996">
        <w:t xml:space="preserve"> abonados registrados. De ellos, </w:t>
      </w:r>
      <w:fldSimple w:instr=" DOCPROPERTY  AbonadosDomesticos  \* MERGEFORMAT ">
        <w:r w:rsidR="009922BC">
          <w:t>800</w:t>
        </w:r>
      </w:fldSimple>
      <w:r w:rsidRPr="00157996">
        <w:t xml:space="preserve"> corresponden a usuarios domésticos y </w:t>
      </w:r>
      <w:r>
        <w:t xml:space="preserve">el resto </w:t>
      </w:r>
      <w:r w:rsidRPr="00157996">
        <w:t>a usuarios industriales o de servicios. Esta distribución permite caracterizar la demanda, en la que predominan los consumos domésticos asociados al uso residencial, si bien los consumos industriales pueden condicionar de manera significativa la evolución de caudales en determinados sectores.</w:t>
      </w:r>
    </w:p>
    <w:p w14:paraId="4DE8DAB6" w14:textId="1B7F67B5" w:rsidR="00671E0C" w:rsidRPr="00157996" w:rsidRDefault="00671E0C" w:rsidP="00671E0C">
      <w:r w:rsidRPr="00157996">
        <w:t xml:space="preserve">En términos de consumo, los registros disponibles muestran que </w:t>
      </w:r>
      <w:fldSimple w:instr=" DOCPROPERTY  Municipio  \* MERGEFORMAT ">
        <w:r w:rsidR="009922BC">
          <w:t>Artziniega</w:t>
        </w:r>
      </w:fldSimple>
      <w:r w:rsidRPr="00157996">
        <w:t xml:space="preserve"> presenta una demanda media anual de </w:t>
      </w:r>
      <w:fldSimple w:instr=" DOCPROPERTY  Demanda_Media_m3año  \* MERGEFORMAT ">
        <w:r w:rsidR="00714297">
          <w:t>25000</w:t>
        </w:r>
      </w:fldSimple>
      <w:r w:rsidRPr="00157996">
        <w:t xml:space="preserve"> m³, con variaciones estacionales ligadas a </w:t>
      </w:r>
      <w:fldSimple w:instr=" DOCPROPERTY  FactoresEstacionales  \* MERGEFORMAT ">
        <w:r w:rsidR="009922BC">
          <w:t>movilidad en verano</w:t>
        </w:r>
      </w:fldSimple>
      <w:r w:rsidRPr="00157996">
        <w:t>.</w:t>
      </w:r>
    </w:p>
    <w:p w14:paraId="78495BFD" w14:textId="19DE8E74" w:rsidR="006B243E" w:rsidRDefault="006B243E" w:rsidP="009E5D00">
      <w:r w:rsidRPr="006B243E">
        <w:t>La informaci</w:t>
      </w:r>
      <w:r w:rsidRPr="006B243E">
        <w:rPr>
          <w:rFonts w:hint="eastAsia"/>
        </w:rPr>
        <w:t>ó</w:t>
      </w:r>
      <w:r w:rsidRPr="006B243E">
        <w:t>n t</w:t>
      </w:r>
      <w:r w:rsidRPr="006B243E">
        <w:rPr>
          <w:rFonts w:hint="eastAsia"/>
        </w:rPr>
        <w:t>é</w:t>
      </w:r>
      <w:r w:rsidRPr="006B243E">
        <w:t>cnica detallada de los equipos de bombeo y dem</w:t>
      </w:r>
      <w:r w:rsidRPr="006B243E">
        <w:rPr>
          <w:rFonts w:hint="eastAsia"/>
        </w:rPr>
        <w:t>á</w:t>
      </w:r>
      <w:r w:rsidRPr="006B243E">
        <w:t xml:space="preserve">s elementos singulares </w:t>
      </w:r>
      <w:r w:rsidRPr="006B243E">
        <w:rPr>
          <w:rFonts w:hint="eastAsia"/>
        </w:rPr>
        <w:t>—</w:t>
      </w:r>
      <w:r w:rsidRPr="006B243E">
        <w:t>curvas caracter</w:t>
      </w:r>
      <w:r w:rsidRPr="006B243E">
        <w:rPr>
          <w:rFonts w:hint="eastAsia"/>
        </w:rPr>
        <w:t>í</w:t>
      </w:r>
      <w:r w:rsidRPr="006B243E">
        <w:t>sticas, fichas t</w:t>
      </w:r>
      <w:r w:rsidRPr="006B243E">
        <w:rPr>
          <w:rFonts w:hint="eastAsia"/>
        </w:rPr>
        <w:t>é</w:t>
      </w:r>
      <w:r w:rsidRPr="006B243E">
        <w:t>cnicas, par</w:t>
      </w:r>
      <w:r w:rsidRPr="006B243E">
        <w:rPr>
          <w:rFonts w:hint="eastAsia"/>
        </w:rPr>
        <w:t>á</w:t>
      </w:r>
      <w:r w:rsidRPr="006B243E">
        <w:t>metros de dise</w:t>
      </w:r>
      <w:r w:rsidRPr="006B243E">
        <w:rPr>
          <w:rFonts w:hint="eastAsia"/>
        </w:rPr>
        <w:t>ñ</w:t>
      </w:r>
      <w:r w:rsidRPr="006B243E">
        <w:t>o</w:t>
      </w:r>
      <w:r w:rsidRPr="006B243E">
        <w:rPr>
          <w:rFonts w:hint="eastAsia"/>
        </w:rPr>
        <w:t>—</w:t>
      </w:r>
      <w:r w:rsidRPr="006B243E">
        <w:t xml:space="preserve"> no ha estado disponible en todos los casos. Cuando no ha sido posible obtener esta documentaci</w:t>
      </w:r>
      <w:r w:rsidRPr="006B243E">
        <w:rPr>
          <w:rFonts w:hint="eastAsia"/>
        </w:rPr>
        <w:t>ó</w:t>
      </w:r>
      <w:r w:rsidRPr="006B243E">
        <w:t>n, se han adoptado hip</w:t>
      </w:r>
      <w:r w:rsidRPr="006B243E">
        <w:rPr>
          <w:rFonts w:hint="eastAsia"/>
        </w:rPr>
        <w:t>ó</w:t>
      </w:r>
      <w:r w:rsidRPr="006B243E">
        <w:t>tesis de modelizaci</w:t>
      </w:r>
      <w:r w:rsidRPr="006B243E">
        <w:rPr>
          <w:rFonts w:hint="eastAsia"/>
        </w:rPr>
        <w:t>ó</w:t>
      </w:r>
      <w:r w:rsidRPr="006B243E">
        <w:t>n basadas en los datos de explotaci</w:t>
      </w:r>
      <w:r w:rsidRPr="006B243E">
        <w:rPr>
          <w:rFonts w:hint="eastAsia"/>
        </w:rPr>
        <w:t>ó</w:t>
      </w:r>
      <w:r w:rsidRPr="006B243E">
        <w:t>n disponibles y en valores de referencia de la bibliograf</w:t>
      </w:r>
      <w:r w:rsidRPr="006B243E">
        <w:rPr>
          <w:rFonts w:hint="eastAsia"/>
        </w:rPr>
        <w:t>í</w:t>
      </w:r>
      <w:r w:rsidRPr="006B243E">
        <w:t>a t</w:t>
      </w:r>
      <w:r w:rsidRPr="006B243E">
        <w:rPr>
          <w:rFonts w:hint="eastAsia"/>
        </w:rPr>
        <w:t>é</w:t>
      </w:r>
      <w:r w:rsidRPr="006B243E">
        <w:t xml:space="preserve">cnica, que se detallan en </w:t>
      </w:r>
      <w:r w:rsidRPr="00713D05">
        <w:t>el Cap</w:t>
      </w:r>
      <w:r w:rsidRPr="00713D05">
        <w:rPr>
          <w:rFonts w:hint="eastAsia"/>
        </w:rPr>
        <w:t>í</w:t>
      </w:r>
      <w:r w:rsidRPr="00713D05">
        <w:t xml:space="preserve">tulo </w:t>
      </w:r>
      <w:r w:rsidR="00713D05">
        <w:fldChar w:fldCharType="begin"/>
      </w:r>
      <w:r w:rsidR="00713D05">
        <w:instrText xml:space="preserve"> REF _Ref226041151 \r \h </w:instrText>
      </w:r>
      <w:r w:rsidR="00713D05">
        <w:fldChar w:fldCharType="separate"/>
      </w:r>
      <w:r w:rsidR="009922BC">
        <w:t>3.7</w:t>
      </w:r>
      <w:r w:rsidR="00713D05">
        <w:fldChar w:fldCharType="end"/>
      </w:r>
      <w:r w:rsidRPr="006B243E">
        <w:t>.</w:t>
      </w:r>
    </w:p>
    <w:p w14:paraId="75EB6194" w14:textId="55948362" w:rsidR="00DA6EB5" w:rsidRPr="00002DB9" w:rsidRDefault="00DA6EB5" w:rsidP="009E5D00">
      <w:r>
        <w:t xml:space="preserve">En el </w:t>
      </w:r>
      <w:r>
        <w:fldChar w:fldCharType="begin"/>
      </w:r>
      <w:r>
        <w:instrText xml:space="preserve"> REF _Ref226029735 \h </w:instrText>
      </w:r>
      <w:r>
        <w:fldChar w:fldCharType="separate"/>
      </w:r>
      <w:r w:rsidR="009922BC">
        <w:t>ANEXO 3. FICHAS DE ELEMENTOS SINGULARES</w:t>
      </w:r>
      <w:r>
        <w:fldChar w:fldCharType="end"/>
      </w:r>
      <w:r>
        <w:t xml:space="preserve"> se recogen las fichas por cada uno de los elementos relevantes de la red.</w:t>
      </w:r>
    </w:p>
    <w:p w14:paraId="59084563" w14:textId="3D6D8367" w:rsidR="00571E5F" w:rsidRPr="00846716" w:rsidRDefault="004C2F9A" w:rsidP="00571E5F">
      <w:pPr>
        <w:pStyle w:val="Ttulo1"/>
      </w:pPr>
      <w:bookmarkStart w:id="53" w:name="_Toc226130067"/>
      <w:r>
        <w:lastRenderedPageBreak/>
        <w:t>CONSTRUCCION DEL MODELO HIDRAULICO</w:t>
      </w:r>
      <w:bookmarkEnd w:id="53"/>
    </w:p>
    <w:p w14:paraId="7F83967D" w14:textId="1B643231" w:rsidR="00BD64D1" w:rsidRDefault="00BD64D1" w:rsidP="00BD64D1">
      <w:pPr>
        <w:pStyle w:val="Ttulo2"/>
      </w:pPr>
      <w:bookmarkStart w:id="54" w:name="_Toc226130068"/>
      <w:bookmarkStart w:id="55" w:name="_Toc205136136"/>
      <w:bookmarkStart w:id="56" w:name="_Toc224510418"/>
      <w:r>
        <w:t>Fundamentos de la modelizaci</w:t>
      </w:r>
      <w:r>
        <w:rPr>
          <w:rFonts w:hint="eastAsia"/>
        </w:rPr>
        <w:t>ó</w:t>
      </w:r>
      <w:r>
        <w:t>n hidr</w:t>
      </w:r>
      <w:r>
        <w:rPr>
          <w:rFonts w:hint="eastAsia"/>
        </w:rPr>
        <w:t>á</w:t>
      </w:r>
      <w:r>
        <w:t>ulica en redes a presi</w:t>
      </w:r>
      <w:r>
        <w:rPr>
          <w:rFonts w:hint="eastAsia"/>
        </w:rPr>
        <w:t>ó</w:t>
      </w:r>
      <w:r>
        <w:t>n</w:t>
      </w:r>
      <w:bookmarkEnd w:id="54"/>
    </w:p>
    <w:p w14:paraId="2EEA0791" w14:textId="77777777" w:rsidR="00C82CD4" w:rsidRDefault="00C82CD4" w:rsidP="00C82CD4">
      <w:r>
        <w:t>Un modelo hidr</w:t>
      </w:r>
      <w:r>
        <w:rPr>
          <w:rFonts w:hint="eastAsia"/>
        </w:rPr>
        <w:t>á</w:t>
      </w:r>
      <w:r>
        <w:t>ulico de una red de abastecimiento es una representaci</w:t>
      </w:r>
      <w:r>
        <w:rPr>
          <w:rFonts w:hint="eastAsia"/>
        </w:rPr>
        <w:t>ó</w:t>
      </w:r>
      <w:r>
        <w:t>n matem</w:t>
      </w:r>
      <w:r>
        <w:rPr>
          <w:rFonts w:hint="eastAsia"/>
        </w:rPr>
        <w:t>á</w:t>
      </w:r>
      <w:r>
        <w:t>tica del sistema f</w:t>
      </w:r>
      <w:r>
        <w:rPr>
          <w:rFonts w:hint="eastAsia"/>
        </w:rPr>
        <w:t>í</w:t>
      </w:r>
      <w:r>
        <w:t>sico que permite simular el comportamiento del flujo de agua bajo diferentes condiciones de operaci</w:t>
      </w:r>
      <w:r>
        <w:rPr>
          <w:rFonts w:hint="eastAsia"/>
        </w:rPr>
        <w:t>ó</w:t>
      </w:r>
      <w:r>
        <w:t>n. A diferencia de un balance h</w:t>
      </w:r>
      <w:r>
        <w:rPr>
          <w:rFonts w:hint="eastAsia"/>
        </w:rPr>
        <w:t>í</w:t>
      </w:r>
      <w:r>
        <w:t>drico, que trabaja con vol</w:t>
      </w:r>
      <w:r>
        <w:rPr>
          <w:rFonts w:hint="eastAsia"/>
        </w:rPr>
        <w:t>ú</w:t>
      </w:r>
      <w:r>
        <w:t>menes agregados a escala de sector o municipio, el modelo hidr</w:t>
      </w:r>
      <w:r>
        <w:rPr>
          <w:rFonts w:hint="eastAsia"/>
        </w:rPr>
        <w:t>á</w:t>
      </w:r>
      <w:r>
        <w:t>ulico opera a escala de tramo y nodo, calculando en cada punto de la red los valores de presi</w:t>
      </w:r>
      <w:r>
        <w:rPr>
          <w:rFonts w:hint="eastAsia"/>
        </w:rPr>
        <w:t>ó</w:t>
      </w:r>
      <w:r>
        <w:t>n, caudal y velocidad en funci</w:t>
      </w:r>
      <w:r>
        <w:rPr>
          <w:rFonts w:hint="eastAsia"/>
        </w:rPr>
        <w:t>ó</w:t>
      </w:r>
      <w:r>
        <w:t>n de la demanda y de las caracter</w:t>
      </w:r>
      <w:r>
        <w:rPr>
          <w:rFonts w:hint="eastAsia"/>
        </w:rPr>
        <w:t>í</w:t>
      </w:r>
      <w:r>
        <w:t>sticas f</w:t>
      </w:r>
      <w:r>
        <w:rPr>
          <w:rFonts w:hint="eastAsia"/>
        </w:rPr>
        <w:t>í</w:t>
      </w:r>
      <w:r>
        <w:t>sicas del sistema.</w:t>
      </w:r>
    </w:p>
    <w:p w14:paraId="08C1AF60" w14:textId="4A29EAAD" w:rsidR="00302894" w:rsidRDefault="0051199F" w:rsidP="00C13E72">
      <w:pPr>
        <w:pStyle w:val="Ttulo3"/>
      </w:pPr>
      <w:bookmarkStart w:id="57" w:name="_Toc226130069"/>
      <w:r>
        <w:t>Ecuaciones fundamentales</w:t>
      </w:r>
      <w:bookmarkEnd w:id="57"/>
    </w:p>
    <w:p w14:paraId="6E8FFCC0" w14:textId="77777777" w:rsidR="00C82CD4" w:rsidRDefault="00C82CD4" w:rsidP="00C82CD4">
      <w:r>
        <w:t>El comportamiento hidr</w:t>
      </w:r>
      <w:r>
        <w:rPr>
          <w:rFonts w:hint="eastAsia"/>
        </w:rPr>
        <w:t>á</w:t>
      </w:r>
      <w:r>
        <w:t>ulico de una red a presi</w:t>
      </w:r>
      <w:r>
        <w:rPr>
          <w:rFonts w:hint="eastAsia"/>
        </w:rPr>
        <w:t>ó</w:t>
      </w:r>
      <w:r>
        <w:t>n queda definido por dos principios f</w:t>
      </w:r>
      <w:r>
        <w:rPr>
          <w:rFonts w:hint="eastAsia"/>
        </w:rPr>
        <w:t>í</w:t>
      </w:r>
      <w:r>
        <w:t>sicos que el modelo resuelve de forma simult</w:t>
      </w:r>
      <w:r>
        <w:rPr>
          <w:rFonts w:hint="eastAsia"/>
        </w:rPr>
        <w:t>á</w:t>
      </w:r>
      <w:r>
        <w:t>nea para cada instante de la simulaci</w:t>
      </w:r>
      <w:r>
        <w:rPr>
          <w:rFonts w:hint="eastAsia"/>
        </w:rPr>
        <w:t>ó</w:t>
      </w:r>
      <w:r>
        <w:t>n:</w:t>
      </w:r>
    </w:p>
    <w:p w14:paraId="24E055A0" w14:textId="77777777" w:rsidR="00C82CD4" w:rsidRDefault="00C82CD4" w:rsidP="00191CC9">
      <w:pPr>
        <w:pStyle w:val="Parrafodelista2"/>
      </w:pPr>
      <w:r>
        <w:t>La ecuaci</w:t>
      </w:r>
      <w:r>
        <w:rPr>
          <w:rFonts w:hint="eastAsia"/>
        </w:rPr>
        <w:t>ó</w:t>
      </w:r>
      <w:r>
        <w:t>n de continuidad establece que, en cada nodo de la red, la suma de los caudales entrantes es igual a la suma de los caudales salientes m</w:t>
      </w:r>
      <w:r>
        <w:rPr>
          <w:rFonts w:hint="eastAsia"/>
        </w:rPr>
        <w:t>á</w:t>
      </w:r>
      <w:r>
        <w:t>s la demanda asignada a ese nodo. Esto garantiza la conservaci</w:t>
      </w:r>
      <w:r>
        <w:rPr>
          <w:rFonts w:hint="eastAsia"/>
        </w:rPr>
        <w:t>ó</w:t>
      </w:r>
      <w:r>
        <w:t>n de la masa en todos los puntos del sistema:</w:t>
      </w:r>
    </w:p>
    <w:p w14:paraId="1E0C705A" w14:textId="770C3054" w:rsidR="00D578D9" w:rsidRDefault="009E618A" w:rsidP="00D578D9">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entrada</m:t>
                  </m:r>
                </m:sub>
              </m:sSub>
              <m:r>
                <w:rPr>
                  <w:rFonts w:ascii="Cambria Math" w:hAnsi="Cambria Math"/>
                </w:rPr>
                <m:t>=</m:t>
              </m:r>
            </m:e>
          </m:nary>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salida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demanda</m:t>
                  </m:r>
                </m:sub>
              </m:sSub>
            </m:e>
          </m:nary>
        </m:oMath>
      </m:oMathPara>
    </w:p>
    <w:p w14:paraId="6AFC4E18" w14:textId="33A5673F" w:rsidR="00C82CD4" w:rsidRDefault="00C82CD4" w:rsidP="00191CC9">
      <w:pPr>
        <w:pStyle w:val="Parrafodelista2"/>
      </w:pPr>
      <w:r>
        <w:t>La ecuaci</w:t>
      </w:r>
      <w:r>
        <w:rPr>
          <w:rFonts w:hint="eastAsia"/>
        </w:rPr>
        <w:t>ó</w:t>
      </w:r>
      <w:r>
        <w:t>n de conservaci</w:t>
      </w:r>
      <w:r>
        <w:rPr>
          <w:rFonts w:hint="eastAsia"/>
        </w:rPr>
        <w:t>ó</w:t>
      </w:r>
      <w:r>
        <w:t>n de la energ</w:t>
      </w:r>
      <w:r>
        <w:rPr>
          <w:rFonts w:hint="eastAsia"/>
        </w:rPr>
        <w:t>í</w:t>
      </w:r>
      <w:r>
        <w:t>a establece que, a lo largo de cualquier camino entre dos puntos de la red, la diferencia de energ</w:t>
      </w:r>
      <w:r>
        <w:rPr>
          <w:rFonts w:hint="eastAsia"/>
        </w:rPr>
        <w:t>í</w:t>
      </w:r>
      <w:r>
        <w:t>a total entre ambos puntos es igual a la suma de las p</w:t>
      </w:r>
      <w:r>
        <w:rPr>
          <w:rFonts w:hint="eastAsia"/>
        </w:rPr>
        <w:t>é</w:t>
      </w:r>
      <w:r>
        <w:t>rdidas de carga producidas en los tramos recorridos. Para un tramo de tuber</w:t>
      </w:r>
      <w:r>
        <w:rPr>
          <w:rFonts w:hint="eastAsia"/>
        </w:rPr>
        <w:t>í</w:t>
      </w:r>
      <w:r>
        <w:t>a, las p</w:t>
      </w:r>
      <w:r>
        <w:rPr>
          <w:rFonts w:hint="eastAsia"/>
        </w:rPr>
        <w:t>é</w:t>
      </w:r>
      <w:r>
        <w:t>rdidas de carga por fricci</w:t>
      </w:r>
      <w:r>
        <w:rPr>
          <w:rFonts w:hint="eastAsia"/>
        </w:rPr>
        <w:t>ó</w:t>
      </w:r>
      <w:r>
        <w:t>n se calculan mediante la f</w:t>
      </w:r>
      <w:r>
        <w:rPr>
          <w:rFonts w:hint="eastAsia"/>
        </w:rPr>
        <w:t>ó</w:t>
      </w:r>
      <w:r>
        <w:t xml:space="preserve">rmula de </w:t>
      </w:r>
      <w:r w:rsidR="00F14514">
        <w:t>Hazen-Williams</w:t>
      </w:r>
      <w:r>
        <w:t>:</w:t>
      </w:r>
    </w:p>
    <w:p w14:paraId="739AA155" w14:textId="57BE87CA" w:rsidR="00735286" w:rsidRDefault="00BD5C44" w:rsidP="00C82CD4">
      <m:oMathPara>
        <m:oMath>
          <m:r>
            <w:rPr>
              <w:rFonts w:ascii="Cambria Math" w:hAnsi="Cambria Math"/>
            </w:rPr>
            <m:t>h=10.674×</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3600</m:t>
                          </m:r>
                        </m:den>
                      </m:f>
                    </m:e>
                  </m:d>
                </m:e>
                <m:sup>
                  <m:r>
                    <w:rPr>
                      <w:rFonts w:ascii="Cambria Math" w:hAnsi="Cambria Math"/>
                    </w:rPr>
                    <m:t>1.852</m:t>
                  </m:r>
                </m:sup>
              </m:sSup>
            </m:num>
            <m:den>
              <m:sSup>
                <m:sSupPr>
                  <m:ctrlPr>
                    <w:rPr>
                      <w:rFonts w:ascii="Cambria Math" w:hAnsi="Cambria Math"/>
                      <w:i/>
                    </w:rPr>
                  </m:ctrlPr>
                </m:sSupPr>
                <m:e>
                  <m:r>
                    <w:rPr>
                      <w:rFonts w:ascii="Cambria Math" w:hAnsi="Cambria Math"/>
                    </w:rPr>
                    <m:t>C</m:t>
                  </m:r>
                </m:e>
                <m:sup>
                  <m:r>
                    <w:rPr>
                      <w:rFonts w:ascii="Cambria Math" w:hAnsi="Cambria Math"/>
                    </w:rPr>
                    <m:t>1.852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1000</m:t>
                          </m:r>
                        </m:den>
                      </m:f>
                    </m:e>
                  </m:d>
                </m:e>
                <m:sup>
                  <m:r>
                    <w:rPr>
                      <w:rFonts w:ascii="Cambria Math" w:hAnsi="Cambria Math"/>
                    </w:rPr>
                    <m:t>4.871</m:t>
                  </m:r>
                </m:sup>
              </m:sSup>
            </m:den>
          </m:f>
          <m:r>
            <w:rPr>
              <w:rFonts w:ascii="Cambria Math" w:hAnsi="Cambria Math"/>
            </w:rPr>
            <m:t>×L</m:t>
          </m:r>
        </m:oMath>
      </m:oMathPara>
    </w:p>
    <w:p w14:paraId="119E9906" w14:textId="48D72AAF" w:rsidR="00C82CD4" w:rsidRDefault="00C82CD4" w:rsidP="00C82CD4">
      <w:r>
        <w:t xml:space="preserve">donde </w:t>
      </w:r>
      <w:r w:rsidR="00DB7CCD">
        <w:t>h es la pérdida de carga (m), Q es el caudal circulante (m</w:t>
      </w:r>
      <w:r w:rsidR="00DB7CCD" w:rsidRPr="00DB7CCD">
        <w:rPr>
          <w:vertAlign w:val="superscript"/>
        </w:rPr>
        <w:t>3</w:t>
      </w:r>
      <w:r w:rsidR="00DB7CCD">
        <w:t xml:space="preserve">/s), </w:t>
      </w:r>
      <w:r w:rsidR="005166CD">
        <w:t>C es el coeficiente adimensional de Hazen-Williams, D es el diámetro interno de la tubería (mm)</w:t>
      </w:r>
      <w:r w:rsidR="005E4A01">
        <w:t xml:space="preserve"> y L es la longitud de la tubería (m).</w:t>
      </w:r>
    </w:p>
    <w:p w14:paraId="39423301" w14:textId="47FB8DB9" w:rsidR="0051199F" w:rsidRDefault="0051199F" w:rsidP="00C13E72">
      <w:pPr>
        <w:pStyle w:val="Ttulo3"/>
      </w:pPr>
      <w:bookmarkStart w:id="58" w:name="_Toc226130070"/>
      <w:r>
        <w:t>Tipos de simulación</w:t>
      </w:r>
      <w:bookmarkEnd w:id="58"/>
    </w:p>
    <w:p w14:paraId="7C1C3EDD" w14:textId="77777777" w:rsidR="00C82CD4" w:rsidRDefault="00C82CD4" w:rsidP="00C82CD4">
      <w:r>
        <w:t>El modelo permite realizar dos tipos de simulaci</w:t>
      </w:r>
      <w:r>
        <w:rPr>
          <w:rFonts w:hint="eastAsia"/>
        </w:rPr>
        <w:t>ó</w:t>
      </w:r>
      <w:r>
        <w:t>n, que se utilizan de forma complementaria en el presente an</w:t>
      </w:r>
      <w:r>
        <w:rPr>
          <w:rFonts w:hint="eastAsia"/>
        </w:rPr>
        <w:t>á</w:t>
      </w:r>
      <w:r>
        <w:t>lisis:</w:t>
      </w:r>
    </w:p>
    <w:p w14:paraId="62A4A4EF" w14:textId="77777777" w:rsidR="00C82CD4" w:rsidRDefault="00C82CD4" w:rsidP="00911D17">
      <w:pPr>
        <w:pStyle w:val="Parrafodelista2"/>
      </w:pPr>
      <w:r>
        <w:t>La simulaci</w:t>
      </w:r>
      <w:r>
        <w:rPr>
          <w:rFonts w:hint="eastAsia"/>
        </w:rPr>
        <w:t>ó</w:t>
      </w:r>
      <w:r>
        <w:t>n en estado estacionario calcula la distribuci</w:t>
      </w:r>
      <w:r>
        <w:rPr>
          <w:rFonts w:hint="eastAsia"/>
        </w:rPr>
        <w:t>ó</w:t>
      </w:r>
      <w:r>
        <w:t>n de caudales y presiones en la red para unas condiciones de demanda fijas y constantes. No considera la variaci</w:t>
      </w:r>
      <w:r>
        <w:rPr>
          <w:rFonts w:hint="eastAsia"/>
        </w:rPr>
        <w:t>ó</w:t>
      </w:r>
      <w:r>
        <w:t>n temporal de la demanda ni el comportamiento din</w:t>
      </w:r>
      <w:r>
        <w:rPr>
          <w:rFonts w:hint="eastAsia"/>
        </w:rPr>
        <w:t>á</w:t>
      </w:r>
      <w:r>
        <w:t>mico de los dep</w:t>
      </w:r>
      <w:r>
        <w:rPr>
          <w:rFonts w:hint="eastAsia"/>
        </w:rPr>
        <w:t>ó</w:t>
      </w:r>
      <w:r>
        <w:t xml:space="preserve">sitos, pero es </w:t>
      </w:r>
      <w:r>
        <w:rPr>
          <w:rFonts w:hint="eastAsia"/>
        </w:rPr>
        <w:t>ú</w:t>
      </w:r>
      <w:r>
        <w:t>til para analizar situaciones concretas de operaci</w:t>
      </w:r>
      <w:r>
        <w:rPr>
          <w:rFonts w:hint="eastAsia"/>
        </w:rPr>
        <w:t>ó</w:t>
      </w:r>
      <w:r>
        <w:t xml:space="preserve">n </w:t>
      </w:r>
      <w:r>
        <w:rPr>
          <w:rFonts w:hint="eastAsia"/>
        </w:rPr>
        <w:t>—</w:t>
      </w:r>
      <w:r>
        <w:t>demanda media, demanda punta, m</w:t>
      </w:r>
      <w:r>
        <w:rPr>
          <w:rFonts w:hint="eastAsia"/>
        </w:rPr>
        <w:t>í</w:t>
      </w:r>
      <w:r>
        <w:t>nimo nocturno</w:t>
      </w:r>
      <w:r>
        <w:rPr>
          <w:rFonts w:hint="eastAsia"/>
        </w:rPr>
        <w:t>—</w:t>
      </w:r>
      <w:r>
        <w:t xml:space="preserve"> de forma r</w:t>
      </w:r>
      <w:r>
        <w:rPr>
          <w:rFonts w:hint="eastAsia"/>
        </w:rPr>
        <w:t>á</w:t>
      </w:r>
      <w:r>
        <w:t>pida y directa.</w:t>
      </w:r>
    </w:p>
    <w:p w14:paraId="61586061" w14:textId="77777777" w:rsidR="00C82CD4" w:rsidRDefault="00C82CD4" w:rsidP="00911D17">
      <w:pPr>
        <w:pStyle w:val="Parrafodelista2"/>
      </w:pPr>
      <w:r>
        <w:t>La simulaci</w:t>
      </w:r>
      <w:r>
        <w:rPr>
          <w:rFonts w:hint="eastAsia"/>
        </w:rPr>
        <w:t>ó</w:t>
      </w:r>
      <w:r>
        <w:t xml:space="preserve">n en periodo extendido (Extended </w:t>
      </w:r>
      <w:proofErr w:type="spellStart"/>
      <w:r>
        <w:t>Period</w:t>
      </w:r>
      <w:proofErr w:type="spellEnd"/>
      <w:r>
        <w:t xml:space="preserve"> </w:t>
      </w:r>
      <w:proofErr w:type="spellStart"/>
      <w:r>
        <w:t>Simulation</w:t>
      </w:r>
      <w:proofErr w:type="spellEnd"/>
      <w:r>
        <w:t>, EPS) calcula la evoluci</w:t>
      </w:r>
      <w:r>
        <w:rPr>
          <w:rFonts w:hint="eastAsia"/>
        </w:rPr>
        <w:t>ó</w:t>
      </w:r>
      <w:r>
        <w:t>n del sistema a lo largo del tiempo, considerando la variaci</w:t>
      </w:r>
      <w:r>
        <w:rPr>
          <w:rFonts w:hint="eastAsia"/>
        </w:rPr>
        <w:t>ó</w:t>
      </w:r>
      <w:r>
        <w:t>n horaria de la demanda mediante curvas de modulaci</w:t>
      </w:r>
      <w:r>
        <w:rPr>
          <w:rFonts w:hint="eastAsia"/>
        </w:rPr>
        <w:t>ó</w:t>
      </w:r>
      <w:r>
        <w:t>n y el comportamiento din</w:t>
      </w:r>
      <w:r>
        <w:rPr>
          <w:rFonts w:hint="eastAsia"/>
        </w:rPr>
        <w:t>á</w:t>
      </w:r>
      <w:r>
        <w:t>mico de los dep</w:t>
      </w:r>
      <w:r>
        <w:rPr>
          <w:rFonts w:hint="eastAsia"/>
        </w:rPr>
        <w:t>ó</w:t>
      </w:r>
      <w:r>
        <w:t xml:space="preserve">sitos </w:t>
      </w:r>
      <w:r>
        <w:rPr>
          <w:rFonts w:hint="eastAsia"/>
        </w:rPr>
        <w:t>—</w:t>
      </w:r>
      <w:r>
        <w:t>llenado y vaciado</w:t>
      </w:r>
      <w:r>
        <w:rPr>
          <w:rFonts w:hint="eastAsia"/>
        </w:rPr>
        <w:t>—</w:t>
      </w:r>
      <w:r>
        <w:t xml:space="preserve"> y de los elementos de regulaci</w:t>
      </w:r>
      <w:r>
        <w:rPr>
          <w:rFonts w:hint="eastAsia"/>
        </w:rPr>
        <w:t>ó</w:t>
      </w:r>
      <w:r>
        <w:t xml:space="preserve">n </w:t>
      </w:r>
      <w:r>
        <w:rPr>
          <w:rFonts w:hint="eastAsia"/>
        </w:rPr>
        <w:t>—</w:t>
      </w:r>
      <w:r>
        <w:t>arranque y parada de bombas, apertura y cierre de v</w:t>
      </w:r>
      <w:r>
        <w:rPr>
          <w:rFonts w:hint="eastAsia"/>
        </w:rPr>
        <w:t>á</w:t>
      </w:r>
      <w:r>
        <w:t>lvulas</w:t>
      </w:r>
      <w:r>
        <w:rPr>
          <w:rFonts w:hint="eastAsia"/>
        </w:rPr>
        <w:t>—</w:t>
      </w:r>
      <w:r>
        <w:t>. Este tipo de simulaci</w:t>
      </w:r>
      <w:r>
        <w:rPr>
          <w:rFonts w:hint="eastAsia"/>
        </w:rPr>
        <w:t>ó</w:t>
      </w:r>
      <w:r>
        <w:t>n es el m</w:t>
      </w:r>
      <w:r>
        <w:rPr>
          <w:rFonts w:hint="eastAsia"/>
        </w:rPr>
        <w:t>á</w:t>
      </w:r>
      <w:r>
        <w:t>s completo y realista, ya que reproduce el ciclo diario de operaci</w:t>
      </w:r>
      <w:r>
        <w:rPr>
          <w:rFonts w:hint="eastAsia"/>
        </w:rPr>
        <w:t>ó</w:t>
      </w:r>
      <w:r>
        <w:t>n del sistema.</w:t>
      </w:r>
    </w:p>
    <w:p w14:paraId="499BAB22" w14:textId="1676573C" w:rsidR="00BF53D4" w:rsidRPr="00BF53D4" w:rsidRDefault="00C82CD4" w:rsidP="00C82CD4">
      <w:r>
        <w:lastRenderedPageBreak/>
        <w:t>En el presente informe se utilizan ambos tipos de simulaci</w:t>
      </w:r>
      <w:r>
        <w:rPr>
          <w:rFonts w:hint="eastAsia"/>
        </w:rPr>
        <w:t>ó</w:t>
      </w:r>
      <w:r>
        <w:t>n: el estado estacionario para el an</w:t>
      </w:r>
      <w:r>
        <w:rPr>
          <w:rFonts w:hint="eastAsia"/>
        </w:rPr>
        <w:t>á</w:t>
      </w:r>
      <w:r>
        <w:t>lisis de los escenarios de demanda media, punta y m</w:t>
      </w:r>
      <w:r>
        <w:rPr>
          <w:rFonts w:hint="eastAsia"/>
        </w:rPr>
        <w:t>í</w:t>
      </w:r>
      <w:r>
        <w:t>nima, y el periodo extendido para evaluar el comportamiento global del sistema a lo largo de un ciclo de 168 horas (siete d</w:t>
      </w:r>
      <w:r>
        <w:rPr>
          <w:rFonts w:hint="eastAsia"/>
        </w:rPr>
        <w:t>í</w:t>
      </w:r>
      <w:r>
        <w:t>as consecutivos), que permite caracterizar la respuesta de los dep</w:t>
      </w:r>
      <w:r>
        <w:rPr>
          <w:rFonts w:hint="eastAsia"/>
        </w:rPr>
        <w:t>ó</w:t>
      </w:r>
      <w:r>
        <w:t>sitos y verificar la sostenibilidad del suministro.</w:t>
      </w:r>
    </w:p>
    <w:p w14:paraId="581A7D9D" w14:textId="634690E4" w:rsidR="00BD64D1" w:rsidRDefault="00BD64D1" w:rsidP="00BD64D1">
      <w:pPr>
        <w:pStyle w:val="Ttulo2"/>
      </w:pPr>
      <w:bookmarkStart w:id="59" w:name="_Toc226130071"/>
      <w:r>
        <w:t>Software de modelizaci</w:t>
      </w:r>
      <w:r>
        <w:rPr>
          <w:rFonts w:hint="eastAsia"/>
        </w:rPr>
        <w:t>ó</w:t>
      </w:r>
      <w:r>
        <w:t xml:space="preserve">n: EPANET y </w:t>
      </w:r>
      <w:proofErr w:type="spellStart"/>
      <w:r>
        <w:t>Giswater</w:t>
      </w:r>
      <w:bookmarkEnd w:id="59"/>
      <w:proofErr w:type="spellEnd"/>
    </w:p>
    <w:p w14:paraId="6F32A344" w14:textId="5AD9681C" w:rsidR="0051199F" w:rsidRDefault="0051199F" w:rsidP="00C13E72">
      <w:pPr>
        <w:pStyle w:val="Ttulo3"/>
      </w:pPr>
      <w:bookmarkStart w:id="60" w:name="_Toc226130072"/>
      <w:r>
        <w:t>EPANET</w:t>
      </w:r>
      <w:bookmarkEnd w:id="60"/>
    </w:p>
    <w:p w14:paraId="274B807F" w14:textId="1878D93C" w:rsidR="00B8682C" w:rsidRDefault="00B8682C" w:rsidP="00B8682C">
      <w:r>
        <w:t>EPANET es un software de modelizaci</w:t>
      </w:r>
      <w:r>
        <w:rPr>
          <w:rFonts w:hint="eastAsia"/>
        </w:rPr>
        <w:t>ó</w:t>
      </w:r>
      <w:r>
        <w:t>n hidr</w:t>
      </w:r>
      <w:r>
        <w:rPr>
          <w:rFonts w:hint="eastAsia"/>
        </w:rPr>
        <w:t>á</w:t>
      </w:r>
      <w:r>
        <w:t>ulica de redes de distribuci</w:t>
      </w:r>
      <w:r>
        <w:rPr>
          <w:rFonts w:hint="eastAsia"/>
        </w:rPr>
        <w:t>ó</w:t>
      </w:r>
      <w:r>
        <w:t>n de agua a presi</w:t>
      </w:r>
      <w:r>
        <w:rPr>
          <w:rFonts w:hint="eastAsia"/>
        </w:rPr>
        <w:t>ó</w:t>
      </w:r>
      <w:r>
        <w:t>n, desarrollado y distribuido de forma gratuita por la Agencia de Protecci</w:t>
      </w:r>
      <w:r>
        <w:rPr>
          <w:rFonts w:hint="eastAsia"/>
        </w:rPr>
        <w:t>ó</w:t>
      </w:r>
      <w:r>
        <w:t xml:space="preserve">n Ambiental de los Estados Unidos (US EPA). Constituye una referencia internacional en el sector del abastecimiento urbano, siendo ampliamente utilizado tanto en el </w:t>
      </w:r>
      <w:r>
        <w:rPr>
          <w:rFonts w:hint="eastAsia"/>
        </w:rPr>
        <w:t>á</w:t>
      </w:r>
      <w:r>
        <w:t>mbito acad</w:t>
      </w:r>
      <w:r>
        <w:rPr>
          <w:rFonts w:hint="eastAsia"/>
        </w:rPr>
        <w:t>é</w:t>
      </w:r>
      <w:r>
        <w:t>mico como profesional por su robustez, su documentaci</w:t>
      </w:r>
      <w:r>
        <w:rPr>
          <w:rFonts w:hint="eastAsia"/>
        </w:rPr>
        <w:t>ó</w:t>
      </w:r>
      <w:r>
        <w:t>n t</w:t>
      </w:r>
      <w:r>
        <w:rPr>
          <w:rFonts w:hint="eastAsia"/>
        </w:rPr>
        <w:t>é</w:t>
      </w:r>
      <w:r>
        <w:t>cnica exhaustiva y su capacidad de integraci</w:t>
      </w:r>
      <w:r>
        <w:rPr>
          <w:rFonts w:hint="eastAsia"/>
        </w:rPr>
        <w:t>ó</w:t>
      </w:r>
      <w:r>
        <w:t>n con otras herramientas.</w:t>
      </w:r>
    </w:p>
    <w:p w14:paraId="168D546B" w14:textId="77777777" w:rsidR="00B8682C" w:rsidRDefault="00B8682C" w:rsidP="00B8682C">
      <w:r>
        <w:t>El motor de c</w:t>
      </w:r>
      <w:r>
        <w:rPr>
          <w:rFonts w:hint="eastAsia"/>
        </w:rPr>
        <w:t>á</w:t>
      </w:r>
      <w:r>
        <w:t>lculo de EPANET resuelve el sistema de ecuaciones de continuidad y conservaci</w:t>
      </w:r>
      <w:r>
        <w:rPr>
          <w:rFonts w:hint="eastAsia"/>
        </w:rPr>
        <w:t>ó</w:t>
      </w:r>
      <w:r>
        <w:t>n de la energ</w:t>
      </w:r>
      <w:r>
        <w:rPr>
          <w:rFonts w:hint="eastAsia"/>
        </w:rPr>
        <w:t>í</w:t>
      </w:r>
      <w:r>
        <w:t>a descrito en el apartado anterior mediante un algoritmo iterativo de gradiente global, que garantiza la convergencia hacia la soluci</w:t>
      </w:r>
      <w:r>
        <w:rPr>
          <w:rFonts w:hint="eastAsia"/>
        </w:rPr>
        <w:t>ó</w:t>
      </w:r>
      <w:r>
        <w:t>n hidr</w:t>
      </w:r>
      <w:r>
        <w:rPr>
          <w:rFonts w:hint="eastAsia"/>
        </w:rPr>
        <w:t>á</w:t>
      </w:r>
      <w:r>
        <w:t>ulicamente consistente. Adem</w:t>
      </w:r>
      <w:r>
        <w:rPr>
          <w:rFonts w:hint="eastAsia"/>
        </w:rPr>
        <w:t>á</w:t>
      </w:r>
      <w:r>
        <w:t>s del c</w:t>
      </w:r>
      <w:r>
        <w:rPr>
          <w:rFonts w:hint="eastAsia"/>
        </w:rPr>
        <w:t>á</w:t>
      </w:r>
      <w:r>
        <w:t>lculo hidr</w:t>
      </w:r>
      <w:r>
        <w:rPr>
          <w:rFonts w:hint="eastAsia"/>
        </w:rPr>
        <w:t>á</w:t>
      </w:r>
      <w:r>
        <w:t>ulico, EPANET incorpora m</w:t>
      </w:r>
      <w:r>
        <w:rPr>
          <w:rFonts w:hint="eastAsia"/>
        </w:rPr>
        <w:t>ó</w:t>
      </w:r>
      <w:r>
        <w:t>dulos de simulaci</w:t>
      </w:r>
      <w:r>
        <w:rPr>
          <w:rFonts w:hint="eastAsia"/>
        </w:rPr>
        <w:t>ó</w:t>
      </w:r>
      <w:r>
        <w:t xml:space="preserve">n de calidad del agua </w:t>
      </w:r>
      <w:r>
        <w:rPr>
          <w:rFonts w:hint="eastAsia"/>
        </w:rPr>
        <w:t>—</w:t>
      </w:r>
      <w:r>
        <w:t>edad del agua, concentraci</w:t>
      </w:r>
      <w:r>
        <w:rPr>
          <w:rFonts w:hint="eastAsia"/>
        </w:rPr>
        <w:t>ó</w:t>
      </w:r>
      <w:r>
        <w:t>n de trazadores y residuo de cloro</w:t>
      </w:r>
      <w:r>
        <w:rPr>
          <w:rFonts w:hint="eastAsia"/>
        </w:rPr>
        <w:t>—</w:t>
      </w:r>
      <w:r>
        <w:t xml:space="preserve"> y de an</w:t>
      </w:r>
      <w:r>
        <w:rPr>
          <w:rFonts w:hint="eastAsia"/>
        </w:rPr>
        <w:t>á</w:t>
      </w:r>
      <w:r>
        <w:t>lisis energ</w:t>
      </w:r>
      <w:r>
        <w:rPr>
          <w:rFonts w:hint="eastAsia"/>
        </w:rPr>
        <w:t>é</w:t>
      </w:r>
      <w:r>
        <w:t>tico de las estaciones de bombeo, capacidades que podr</w:t>
      </w:r>
      <w:r>
        <w:rPr>
          <w:rFonts w:hint="eastAsia"/>
        </w:rPr>
        <w:t>á</w:t>
      </w:r>
      <w:r>
        <w:t>n ser explotadas en fases posteriores del Proyecto URBITIK.</w:t>
      </w:r>
    </w:p>
    <w:p w14:paraId="46EC3CE6" w14:textId="77777777" w:rsidR="00B8682C" w:rsidRDefault="00B8682C" w:rsidP="00B8682C">
      <w:r>
        <w:t xml:space="preserve">El modelo permite definir reglas de control que gobiernan el comportamiento de los elementos activos de la red </w:t>
      </w:r>
      <w:r>
        <w:rPr>
          <w:rFonts w:hint="eastAsia"/>
        </w:rPr>
        <w:t>—</w:t>
      </w:r>
      <w:r>
        <w:t>bombas y v</w:t>
      </w:r>
      <w:r>
        <w:rPr>
          <w:rFonts w:hint="eastAsia"/>
        </w:rPr>
        <w:t>á</w:t>
      </w:r>
      <w:r>
        <w:t>lvulas</w:t>
      </w:r>
      <w:r>
        <w:rPr>
          <w:rFonts w:hint="eastAsia"/>
        </w:rPr>
        <w:t>—</w:t>
      </w:r>
      <w:r>
        <w:t xml:space="preserve"> en funci</w:t>
      </w:r>
      <w:r>
        <w:rPr>
          <w:rFonts w:hint="eastAsia"/>
        </w:rPr>
        <w:t>ó</w:t>
      </w:r>
      <w:r>
        <w:t>n de condiciones como el nivel de un dep</w:t>
      </w:r>
      <w:r>
        <w:rPr>
          <w:rFonts w:hint="eastAsia"/>
        </w:rPr>
        <w:t>ó</w:t>
      </w:r>
      <w:r>
        <w:t>sito, la presi</w:t>
      </w:r>
      <w:r>
        <w:rPr>
          <w:rFonts w:hint="eastAsia"/>
        </w:rPr>
        <w:t>ó</w:t>
      </w:r>
      <w:r>
        <w:t>n en un nodo o el instante de tiempo de la simulaci</w:t>
      </w:r>
      <w:r>
        <w:rPr>
          <w:rFonts w:hint="eastAsia"/>
        </w:rPr>
        <w:t>ó</w:t>
      </w:r>
      <w:r>
        <w:t>n. Estas reglas permiten reproducir fielmente la l</w:t>
      </w:r>
      <w:r>
        <w:rPr>
          <w:rFonts w:hint="eastAsia"/>
        </w:rPr>
        <w:t>ó</w:t>
      </w:r>
      <w:r>
        <w:t>gica de operaci</w:t>
      </w:r>
      <w:r>
        <w:rPr>
          <w:rFonts w:hint="eastAsia"/>
        </w:rPr>
        <w:t>ó</w:t>
      </w:r>
      <w:r>
        <w:t>n real del sistema, tal y como se ha descrito en el apartado 2.7.</w:t>
      </w:r>
    </w:p>
    <w:p w14:paraId="660B6E10" w14:textId="42E0609E" w:rsidR="0051199F" w:rsidRDefault="0051199F" w:rsidP="00C13E72">
      <w:pPr>
        <w:pStyle w:val="Ttulo3"/>
      </w:pPr>
      <w:bookmarkStart w:id="61" w:name="_Toc226130073"/>
      <w:proofErr w:type="spellStart"/>
      <w:r>
        <w:t>Giswater</w:t>
      </w:r>
      <w:bookmarkEnd w:id="61"/>
      <w:proofErr w:type="spellEnd"/>
    </w:p>
    <w:p w14:paraId="5F94C0C8" w14:textId="77777777" w:rsidR="00B8682C" w:rsidRDefault="00B8682C" w:rsidP="00B8682C">
      <w:proofErr w:type="spellStart"/>
      <w:r>
        <w:t>Giswater</w:t>
      </w:r>
      <w:proofErr w:type="spellEnd"/>
      <w:r>
        <w:t xml:space="preserve"> es una plataforma de c</w:t>
      </w:r>
      <w:r>
        <w:rPr>
          <w:rFonts w:hint="eastAsia"/>
        </w:rPr>
        <w:t>ó</w:t>
      </w:r>
      <w:r>
        <w:t>digo abierto que act</w:t>
      </w:r>
      <w:r>
        <w:rPr>
          <w:rFonts w:hint="eastAsia"/>
        </w:rPr>
        <w:t>ú</w:t>
      </w:r>
      <w:r>
        <w:t>a como interfaz entre los sistemas de informaci</w:t>
      </w:r>
      <w:r>
        <w:rPr>
          <w:rFonts w:hint="eastAsia"/>
        </w:rPr>
        <w:t>ó</w:t>
      </w:r>
      <w:r>
        <w:t>n geogr</w:t>
      </w:r>
      <w:r>
        <w:rPr>
          <w:rFonts w:hint="eastAsia"/>
        </w:rPr>
        <w:t>á</w:t>
      </w:r>
      <w:r>
        <w:t xml:space="preserve">fica </w:t>
      </w:r>
      <w:r>
        <w:rPr>
          <w:rFonts w:hint="eastAsia"/>
        </w:rPr>
        <w:t>—</w:t>
      </w:r>
      <w:r>
        <w:t>en este caso QGIS</w:t>
      </w:r>
      <w:r>
        <w:rPr>
          <w:rFonts w:hint="eastAsia"/>
        </w:rPr>
        <w:t>—</w:t>
      </w:r>
      <w:r>
        <w:t xml:space="preserve"> y los motores de modelizaci</w:t>
      </w:r>
      <w:r>
        <w:rPr>
          <w:rFonts w:hint="eastAsia"/>
        </w:rPr>
        <w:t>ó</w:t>
      </w:r>
      <w:r>
        <w:t>n hidr</w:t>
      </w:r>
      <w:r>
        <w:rPr>
          <w:rFonts w:hint="eastAsia"/>
        </w:rPr>
        <w:t>á</w:t>
      </w:r>
      <w:r>
        <w:t>ulica, entre los que se incluye EPANET. Su base de datos se implementa sobre PostgreSQL con extensi</w:t>
      </w:r>
      <w:r>
        <w:rPr>
          <w:rFonts w:hint="eastAsia"/>
        </w:rPr>
        <w:t>ó</w:t>
      </w:r>
      <w:r>
        <w:t xml:space="preserve">n espacial </w:t>
      </w:r>
      <w:proofErr w:type="spellStart"/>
      <w:r>
        <w:t>PostGIS</w:t>
      </w:r>
      <w:proofErr w:type="spellEnd"/>
      <w:r>
        <w:t>, lo que permite almacenar, gestionar y actualizar la informaci</w:t>
      </w:r>
      <w:r>
        <w:rPr>
          <w:rFonts w:hint="eastAsia"/>
        </w:rPr>
        <w:t>ó</w:t>
      </w:r>
      <w:r>
        <w:t>n de la red con plenas capacidades geogr</w:t>
      </w:r>
      <w:r>
        <w:rPr>
          <w:rFonts w:hint="eastAsia"/>
        </w:rPr>
        <w:t>á</w:t>
      </w:r>
      <w:r>
        <w:t>ficas.</w:t>
      </w:r>
    </w:p>
    <w:p w14:paraId="68B49C15" w14:textId="77777777" w:rsidR="00B8682C" w:rsidRDefault="00B8682C" w:rsidP="00B8682C">
      <w:r>
        <w:t xml:space="preserve">En el marco del Proyecto URBITIK, </w:t>
      </w:r>
      <w:proofErr w:type="spellStart"/>
      <w:r>
        <w:t>Giswater</w:t>
      </w:r>
      <w:proofErr w:type="spellEnd"/>
      <w:r>
        <w:t xml:space="preserve"> constituye la herramienta central de gesti</w:t>
      </w:r>
      <w:r>
        <w:rPr>
          <w:rFonts w:hint="eastAsia"/>
        </w:rPr>
        <w:t>ó</w:t>
      </w:r>
      <w:r>
        <w:t>n del inventario de la red. La informaci</w:t>
      </w:r>
      <w:r>
        <w:rPr>
          <w:rFonts w:hint="eastAsia"/>
        </w:rPr>
        <w:t>ó</w:t>
      </w:r>
      <w:r>
        <w:t>n cartogr</w:t>
      </w:r>
      <w:r>
        <w:rPr>
          <w:rFonts w:hint="eastAsia"/>
        </w:rPr>
        <w:t>á</w:t>
      </w:r>
      <w:r>
        <w:t>fica de las conducciones, nodos, dep</w:t>
      </w:r>
      <w:r>
        <w:rPr>
          <w:rFonts w:hint="eastAsia"/>
        </w:rPr>
        <w:t>ó</w:t>
      </w:r>
      <w:r>
        <w:t>sitos, bombas y v</w:t>
      </w:r>
      <w:r>
        <w:rPr>
          <w:rFonts w:hint="eastAsia"/>
        </w:rPr>
        <w:t>á</w:t>
      </w:r>
      <w:r>
        <w:t xml:space="preserve">lvulas se almacena en la base de datos de </w:t>
      </w:r>
      <w:proofErr w:type="spellStart"/>
      <w:r>
        <w:t>Giswater</w:t>
      </w:r>
      <w:proofErr w:type="spellEnd"/>
      <w:r>
        <w:t xml:space="preserve"> con todos sus atributos hidr</w:t>
      </w:r>
      <w:r>
        <w:rPr>
          <w:rFonts w:hint="eastAsia"/>
        </w:rPr>
        <w:t>á</w:t>
      </w:r>
      <w:r>
        <w:t>ulicos, de modo que el modelo EPANET puede generarse de forma autom</w:t>
      </w:r>
      <w:r>
        <w:rPr>
          <w:rFonts w:hint="eastAsia"/>
        </w:rPr>
        <w:t>á</w:t>
      </w:r>
      <w:r>
        <w:t>tica a partir de esa informaci</w:t>
      </w:r>
      <w:r>
        <w:rPr>
          <w:rFonts w:hint="eastAsia"/>
        </w:rPr>
        <w:t>ó</w:t>
      </w:r>
      <w:r>
        <w:t>n mediante el proceso de exportaci</w:t>
      </w:r>
      <w:r>
        <w:rPr>
          <w:rFonts w:hint="eastAsia"/>
        </w:rPr>
        <w:t>ó</w:t>
      </w:r>
      <w:r>
        <w:t>n integrado en la plataforma.</w:t>
      </w:r>
    </w:p>
    <w:p w14:paraId="63BA6086" w14:textId="4400C523" w:rsidR="008C6BC3" w:rsidRDefault="008C6BC3" w:rsidP="00C13E72">
      <w:pPr>
        <w:pStyle w:val="Ttulo3"/>
      </w:pPr>
      <w:bookmarkStart w:id="62" w:name="_Toc226130074"/>
      <w:r>
        <w:t>Interoperabilidad</w:t>
      </w:r>
      <w:bookmarkEnd w:id="62"/>
    </w:p>
    <w:p w14:paraId="46B94798" w14:textId="77777777" w:rsidR="00B8682C" w:rsidRDefault="00B8682C" w:rsidP="00B8682C">
      <w:r>
        <w:t>La principal ventaja de la integraci</w:t>
      </w:r>
      <w:r>
        <w:rPr>
          <w:rFonts w:hint="eastAsia"/>
        </w:rPr>
        <w:t>ó</w:t>
      </w:r>
      <w:r>
        <w:t xml:space="preserve">n </w:t>
      </w:r>
      <w:proofErr w:type="spellStart"/>
      <w:r>
        <w:t>Giswater</w:t>
      </w:r>
      <w:proofErr w:type="spellEnd"/>
      <w:r>
        <w:rPr>
          <w:rFonts w:hint="eastAsia"/>
        </w:rPr>
        <w:t>–</w:t>
      </w:r>
      <w:r>
        <w:t>EPANET es la interoperabilidad bidireccional entre el GIS y el modelo hidr</w:t>
      </w:r>
      <w:r>
        <w:rPr>
          <w:rFonts w:hint="eastAsia"/>
        </w:rPr>
        <w:t>á</w:t>
      </w:r>
      <w:r>
        <w:t>ulico. Cualquier modificaci</w:t>
      </w:r>
      <w:r>
        <w:rPr>
          <w:rFonts w:hint="eastAsia"/>
        </w:rPr>
        <w:t>ó</w:t>
      </w:r>
      <w:r>
        <w:t>n realizada en la cartograf</w:t>
      </w:r>
      <w:r>
        <w:rPr>
          <w:rFonts w:hint="eastAsia"/>
        </w:rPr>
        <w:t>í</w:t>
      </w:r>
      <w:r>
        <w:t xml:space="preserve">a de la red </w:t>
      </w:r>
      <w:r>
        <w:rPr>
          <w:rFonts w:hint="eastAsia"/>
        </w:rPr>
        <w:t>—</w:t>
      </w:r>
      <w:r>
        <w:t>incorporaci</w:t>
      </w:r>
      <w:r>
        <w:rPr>
          <w:rFonts w:hint="eastAsia"/>
        </w:rPr>
        <w:t>ó</w:t>
      </w:r>
      <w:r>
        <w:t>n de nuevas conducciones, actualizaci</w:t>
      </w:r>
      <w:r>
        <w:rPr>
          <w:rFonts w:hint="eastAsia"/>
        </w:rPr>
        <w:t>ó</w:t>
      </w:r>
      <w:r>
        <w:t>n de materiales o di</w:t>
      </w:r>
      <w:r>
        <w:rPr>
          <w:rFonts w:hint="eastAsia"/>
        </w:rPr>
        <w:t>á</w:t>
      </w:r>
      <w:r>
        <w:t>metros, modificaci</w:t>
      </w:r>
      <w:r>
        <w:rPr>
          <w:rFonts w:hint="eastAsia"/>
        </w:rPr>
        <w:t>ó</w:t>
      </w:r>
      <w:r>
        <w:t>n de elementos singulares</w:t>
      </w:r>
      <w:r>
        <w:rPr>
          <w:rFonts w:hint="eastAsia"/>
        </w:rPr>
        <w:t>—</w:t>
      </w:r>
      <w:r>
        <w:t xml:space="preserve"> puede trasladarse al modelo hidr</w:t>
      </w:r>
      <w:r>
        <w:rPr>
          <w:rFonts w:hint="eastAsia"/>
        </w:rPr>
        <w:t>á</w:t>
      </w:r>
      <w:r>
        <w:t>ulico de forma autom</w:t>
      </w:r>
      <w:r>
        <w:rPr>
          <w:rFonts w:hint="eastAsia"/>
        </w:rPr>
        <w:t>á</w:t>
      </w:r>
      <w:r>
        <w:t>tica mediante una nueva exportaci</w:t>
      </w:r>
      <w:r>
        <w:rPr>
          <w:rFonts w:hint="eastAsia"/>
        </w:rPr>
        <w:t>ó</w:t>
      </w:r>
      <w:r>
        <w:t>n, garantizando la coherencia permanente entre ambos sistemas.</w:t>
      </w:r>
    </w:p>
    <w:p w14:paraId="70D082B6" w14:textId="4CFC6A1C" w:rsidR="0005782B" w:rsidRPr="0005782B" w:rsidRDefault="00B8682C" w:rsidP="00B8682C">
      <w:r>
        <w:t>Este enfoque es especialmente relevante en el contexto del Proyecto URBITIK, donde la base de datos GIS est</w:t>
      </w:r>
      <w:r>
        <w:rPr>
          <w:rFonts w:hint="eastAsia"/>
        </w:rPr>
        <w:t>á</w:t>
      </w:r>
      <w:r>
        <w:t xml:space="preserve"> en proceso de construcci</w:t>
      </w:r>
      <w:r>
        <w:rPr>
          <w:rFonts w:hint="eastAsia"/>
        </w:rPr>
        <w:t>ó</w:t>
      </w:r>
      <w:r>
        <w:t>n y actualizaci</w:t>
      </w:r>
      <w:r>
        <w:rPr>
          <w:rFonts w:hint="eastAsia"/>
        </w:rPr>
        <w:t>ó</w:t>
      </w:r>
      <w:r>
        <w:t>n continua. A medida que se incorpore nueva informaci</w:t>
      </w:r>
      <w:r>
        <w:rPr>
          <w:rFonts w:hint="eastAsia"/>
        </w:rPr>
        <w:t>ó</w:t>
      </w:r>
      <w:r>
        <w:t xml:space="preserve">n de campo o se realicen modificaciones en la red, el modelo </w:t>
      </w:r>
      <w:r>
        <w:lastRenderedPageBreak/>
        <w:t>hidr</w:t>
      </w:r>
      <w:r>
        <w:rPr>
          <w:rFonts w:hint="eastAsia"/>
        </w:rPr>
        <w:t>á</w:t>
      </w:r>
      <w:r>
        <w:t>ulico podr</w:t>
      </w:r>
      <w:r>
        <w:rPr>
          <w:rFonts w:hint="eastAsia"/>
        </w:rPr>
        <w:t>á</w:t>
      </w:r>
      <w:r>
        <w:t xml:space="preserve"> actualizarse sin necesidad de reconstruirlo desde cero, lo que garantiza su vigencia a largo plazo como herramienta de gesti</w:t>
      </w:r>
      <w:r>
        <w:rPr>
          <w:rFonts w:hint="eastAsia"/>
        </w:rPr>
        <w:t>ó</w:t>
      </w:r>
      <w:r>
        <w:t>n.</w:t>
      </w:r>
    </w:p>
    <w:p w14:paraId="5CE55A98" w14:textId="7338E748" w:rsidR="00BD64D1" w:rsidRDefault="00BD64D1" w:rsidP="00BD64D1">
      <w:pPr>
        <w:pStyle w:val="Ttulo2"/>
      </w:pPr>
      <w:bookmarkStart w:id="63" w:name="_Toc226130075"/>
      <w:r>
        <w:t>Importaci</w:t>
      </w:r>
      <w:r>
        <w:rPr>
          <w:rFonts w:hint="eastAsia"/>
        </w:rPr>
        <w:t>ó</w:t>
      </w:r>
      <w:r>
        <w:t>n y verificaci</w:t>
      </w:r>
      <w:r>
        <w:rPr>
          <w:rFonts w:hint="eastAsia"/>
        </w:rPr>
        <w:t>ó</w:t>
      </w:r>
      <w:r>
        <w:t>n de la topolog</w:t>
      </w:r>
      <w:r>
        <w:rPr>
          <w:rFonts w:hint="eastAsia"/>
        </w:rPr>
        <w:t>í</w:t>
      </w:r>
      <w:r>
        <w:t>a</w:t>
      </w:r>
      <w:bookmarkEnd w:id="63"/>
    </w:p>
    <w:p w14:paraId="0F66C267" w14:textId="77777777" w:rsidR="00BA370C" w:rsidRPr="00BA370C" w:rsidRDefault="00BA370C" w:rsidP="00BA370C">
      <w:r w:rsidRPr="00BA370C">
        <w:t xml:space="preserve">La topología del modelo hidráulico se ha obtenido mediante exportación directa desde la base de datos de </w:t>
      </w:r>
      <w:proofErr w:type="spellStart"/>
      <w:r w:rsidRPr="00BA370C">
        <w:t>Giswater</w:t>
      </w:r>
      <w:proofErr w:type="spellEnd"/>
      <w:r w:rsidRPr="00BA370C">
        <w:t>, a partir de la cartografía de la red disponible en el GIS de Urbide. Este proceso genera automáticamente el archivo de entrada de EPANET con todos los elementos de la red —tuberías, nodos, depósitos, bombas y válvulas— georreferenciados y con sus atributos hidráulicos asignados.</w:t>
      </w:r>
    </w:p>
    <w:p w14:paraId="1C57D888" w14:textId="5B0D899E" w:rsidR="00BA370C" w:rsidRDefault="006A787B" w:rsidP="00BA370C">
      <w:r w:rsidRPr="006A787B">
        <w:t xml:space="preserve">El modelo resultante incorpora </w:t>
      </w:r>
      <w:fldSimple w:instr=" DOCPROPERTY  Num_Arcos  \* MERGEFORMAT ">
        <w:r w:rsidR="009922BC">
          <w:t>10</w:t>
        </w:r>
      </w:fldSimple>
      <w:r w:rsidRPr="006A787B">
        <w:t xml:space="preserve"> tuberías, </w:t>
      </w:r>
      <w:fldSimple w:instr=" DOCPROPERTY  Num_Nodos  \* MERGEFORMAT ">
        <w:r w:rsidR="009922BC">
          <w:t>10</w:t>
        </w:r>
      </w:fldSimple>
      <w:r w:rsidRPr="006A787B">
        <w:t xml:space="preserve"> nodos de red, </w:t>
      </w:r>
      <w:fldSimple w:instr=" DOCPROPERTY  NumeroDepositos  \* MERGEFORMAT ">
        <w:r w:rsidR="009922BC">
          <w:t>7</w:t>
        </w:r>
      </w:fldSimple>
      <w:r w:rsidRPr="006A787B">
        <w:t xml:space="preserve"> depósitos de regulación, </w:t>
      </w:r>
      <w:fldSimple w:instr=" DOCPROPERTY  Num_Estaciones_Bombeo  \* MERGEFORMAT ">
        <w:r w:rsidR="009922BC">
          <w:t>2</w:t>
        </w:r>
      </w:fldSimple>
      <w:r w:rsidRPr="006A787B">
        <w:t xml:space="preserve"> estaciones de bombeo, </w:t>
      </w:r>
      <w:fldSimple w:instr=" DOCPROPERTY  Num_Grupos_Presion  \* MERGEFORMAT ">
        <w:r w:rsidR="009922BC">
          <w:t>2</w:t>
        </w:r>
      </w:fldSimple>
      <w:r w:rsidRPr="006A787B">
        <w:t xml:space="preserve"> grupos de presión y </w:t>
      </w:r>
      <w:fldSimple w:instr=" DOCPROPERTY  Num_Reductoras  \* MERGEFORMAT ">
        <w:r w:rsidR="009922BC">
          <w:t>2</w:t>
        </w:r>
      </w:fldSimple>
      <w:r w:rsidRPr="006A787B">
        <w:t xml:space="preserve"> válvulas reductoras de presión, con una longitud total de red modelizada de </w:t>
      </w:r>
      <w:fldSimple w:instr=" DOCPROPERTY  LongitudRed  \* MERGEFORMAT ">
        <w:r w:rsidR="009922BC">
          <w:t>41,19</w:t>
        </w:r>
      </w:fldSimple>
      <w:r w:rsidRPr="006A787B">
        <w:t xml:space="preserve"> km. Las demandas de consumo, procedentes de </w:t>
      </w:r>
      <w:fldSimple w:instr=" DOCPROPERTY  Num_Connecs  \* MERGEFORMAT ">
        <w:r w:rsidR="009922BC">
          <w:t>10</w:t>
        </w:r>
      </w:fldSimple>
      <w:r w:rsidRPr="006A787B">
        <w:t xml:space="preserve"> acometidas registradas en el GIS, se agregan y asignan a los nodos de red más próximos durante el proceso de exportación.</w:t>
      </w:r>
    </w:p>
    <w:p w14:paraId="5D2E9532" w14:textId="3FF937F5" w:rsidR="00BC0DBB" w:rsidRPr="00BA370C" w:rsidRDefault="00BC0DBB" w:rsidP="00BC0DBB">
      <w:r>
        <w:t>En la siguiente tabla se resumen los elementos del modelo:</w:t>
      </w:r>
    </w:p>
    <w:tbl>
      <w:tblPr>
        <w:tblStyle w:val="Tablaconcuadrcula4-nfasis5"/>
        <w:tblW w:w="0" w:type="auto"/>
        <w:tblLook w:val="04A0" w:firstRow="1" w:lastRow="0" w:firstColumn="1" w:lastColumn="0" w:noHBand="0" w:noVBand="1"/>
      </w:tblPr>
      <w:tblGrid>
        <w:gridCol w:w="3539"/>
        <w:gridCol w:w="1276"/>
        <w:gridCol w:w="4246"/>
      </w:tblGrid>
      <w:tr w:rsidR="00554A78" w14:paraId="7E77DB98" w14:textId="77777777" w:rsidTr="006B3E1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3539" w:type="dxa"/>
          </w:tcPr>
          <w:p w14:paraId="4D302C2A" w14:textId="0663F91D" w:rsidR="00554A78" w:rsidRDefault="00E87FD8" w:rsidP="00BA370C">
            <w:r w:rsidRPr="00E87FD8">
              <w:rPr>
                <w:vanish/>
              </w:rPr>
              <w:t>{{TABLA_ELEMENTOS_MODELO</w:t>
            </w:r>
            <w:proofErr w:type="gramStart"/>
            <w:r w:rsidRPr="00E87FD8">
              <w:rPr>
                <w:vanish/>
              </w:rPr>
              <w:t>}}</w:t>
            </w:r>
            <w:r w:rsidR="00554A78">
              <w:t>Tipo</w:t>
            </w:r>
            <w:proofErr w:type="gramEnd"/>
            <w:r w:rsidR="00554A78">
              <w:t xml:space="preserve"> de elemento</w:t>
            </w:r>
          </w:p>
        </w:tc>
        <w:tc>
          <w:tcPr>
            <w:tcW w:w="1276" w:type="dxa"/>
          </w:tcPr>
          <w:p w14:paraId="4C1B2059" w14:textId="1741C85B" w:rsidR="00554A78" w:rsidRDefault="00554A78" w:rsidP="00BA370C">
            <w:pPr>
              <w:cnfStyle w:val="100000000000" w:firstRow="1" w:lastRow="0" w:firstColumn="0" w:lastColumn="0" w:oddVBand="0" w:evenVBand="0" w:oddHBand="0" w:evenHBand="0" w:firstRowFirstColumn="0" w:firstRowLastColumn="0" w:lastRowFirstColumn="0" w:lastRowLastColumn="0"/>
            </w:pPr>
            <w:r>
              <w:t>Cantidad</w:t>
            </w:r>
          </w:p>
        </w:tc>
        <w:tc>
          <w:tcPr>
            <w:tcW w:w="4246" w:type="dxa"/>
          </w:tcPr>
          <w:p w14:paraId="47B4CF0C" w14:textId="5E21141B" w:rsidR="00554A78" w:rsidRDefault="00554A78" w:rsidP="00BA370C">
            <w:pPr>
              <w:cnfStyle w:val="100000000000" w:firstRow="1" w:lastRow="0" w:firstColumn="0" w:lastColumn="0" w:oddVBand="0" w:evenVBand="0" w:oddHBand="0" w:evenHBand="0" w:firstRowFirstColumn="0" w:firstRowLastColumn="0" w:lastRowFirstColumn="0" w:lastRowLastColumn="0"/>
            </w:pPr>
            <w:r>
              <w:t>Observaciones</w:t>
            </w:r>
          </w:p>
        </w:tc>
      </w:tr>
      <w:tr w:rsidR="00554A78" w14:paraId="5117E613"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730470F" w14:textId="0B382C7F" w:rsidR="00554A78" w:rsidRDefault="00554A78" w:rsidP="00BA370C">
            <w:r>
              <w:t>Tuberías</w:t>
            </w:r>
          </w:p>
        </w:tc>
        <w:tc>
          <w:tcPr>
            <w:tcW w:w="1276" w:type="dxa"/>
          </w:tcPr>
          <w:p w14:paraId="7222F991" w14:textId="17CE3EF4"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Num_Arcos  \* MERGEFORMAT ">
              <w:r>
                <w:t>10</w:t>
              </w:r>
            </w:fldSimple>
          </w:p>
        </w:tc>
        <w:tc>
          <w:tcPr>
            <w:tcW w:w="4246" w:type="dxa"/>
          </w:tcPr>
          <w:p w14:paraId="42CD17D4" w14:textId="6AF43EA5"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554A78" w14:paraId="55704E13"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1CE23A60" w14:textId="5C2F76FF" w:rsidR="00554A78" w:rsidRDefault="00554A78" w:rsidP="00BA370C">
            <w:r>
              <w:t xml:space="preserve">Nodos de </w:t>
            </w:r>
            <w:r w:rsidR="002B72F2">
              <w:t>red</w:t>
            </w:r>
          </w:p>
        </w:tc>
        <w:tc>
          <w:tcPr>
            <w:tcW w:w="1276" w:type="dxa"/>
          </w:tcPr>
          <w:p w14:paraId="2DE635B0" w14:textId="04841E66" w:rsidR="00554A78"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Nodos  \* MERGEFORMAT ">
              <w:r>
                <w:t>10</w:t>
              </w:r>
            </w:fldSimple>
          </w:p>
        </w:tc>
        <w:tc>
          <w:tcPr>
            <w:tcW w:w="4246" w:type="dxa"/>
          </w:tcPr>
          <w:p w14:paraId="73A67F58" w14:textId="01D567B1" w:rsidR="00554A78" w:rsidRDefault="006B3E19" w:rsidP="00BA370C">
            <w:pPr>
              <w:cnfStyle w:val="000000000000" w:firstRow="0" w:lastRow="0" w:firstColumn="0" w:lastColumn="0" w:oddVBand="0" w:evenVBand="0" w:oddHBand="0" w:evenHBand="0" w:firstRowFirstColumn="0" w:firstRowLastColumn="0" w:lastRowFirstColumn="0" w:lastRowLastColumn="0"/>
            </w:pPr>
            <w:r>
              <w:t>No hay</w:t>
            </w:r>
          </w:p>
        </w:tc>
      </w:tr>
      <w:tr w:rsidR="00554A78" w14:paraId="6E9204CE"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0701986" w14:textId="59D149E7" w:rsidR="00554A78" w:rsidRDefault="00554A78" w:rsidP="00BA370C">
            <w:r>
              <w:t>Depósitos de regulación</w:t>
            </w:r>
          </w:p>
        </w:tc>
        <w:tc>
          <w:tcPr>
            <w:tcW w:w="1276" w:type="dxa"/>
          </w:tcPr>
          <w:p w14:paraId="779015B9" w14:textId="14E87DD2"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NumeroDepositos  \* MERGEFORMAT ">
              <w:r>
                <w:t>7</w:t>
              </w:r>
            </w:fldSimple>
          </w:p>
        </w:tc>
        <w:tc>
          <w:tcPr>
            <w:tcW w:w="4246" w:type="dxa"/>
          </w:tcPr>
          <w:p w14:paraId="6D9E578F" w14:textId="72F7A260"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554A78" w14:paraId="78C14719"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72CF366A" w14:textId="7B979B82" w:rsidR="00554A78" w:rsidRDefault="00554A78" w:rsidP="00BA370C">
            <w:r>
              <w:t>Estaciones de bombeo</w:t>
            </w:r>
          </w:p>
        </w:tc>
        <w:tc>
          <w:tcPr>
            <w:tcW w:w="1276" w:type="dxa"/>
          </w:tcPr>
          <w:p w14:paraId="126769C9" w14:textId="5C36E02E" w:rsidR="00554A78"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Estaciones_Bombeo  \* MERGEFORMAT ">
              <w:r>
                <w:t>2</w:t>
              </w:r>
            </w:fldSimple>
          </w:p>
        </w:tc>
        <w:tc>
          <w:tcPr>
            <w:tcW w:w="4246" w:type="dxa"/>
          </w:tcPr>
          <w:p w14:paraId="2451FF71" w14:textId="211D3C1C" w:rsidR="00554A78" w:rsidRDefault="006B3E19" w:rsidP="00BA370C">
            <w:pPr>
              <w:cnfStyle w:val="000000000000" w:firstRow="0" w:lastRow="0" w:firstColumn="0" w:lastColumn="0" w:oddVBand="0" w:evenVBand="0" w:oddHBand="0" w:evenHBand="0" w:firstRowFirstColumn="0" w:firstRowLastColumn="0" w:lastRowFirstColumn="0" w:lastRowLastColumn="0"/>
            </w:pPr>
            <w:r>
              <w:t>No hay</w:t>
            </w:r>
          </w:p>
        </w:tc>
      </w:tr>
      <w:tr w:rsidR="00554A78" w14:paraId="0EEF778E"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9D17B00" w14:textId="206E97CF" w:rsidR="00554A78" w:rsidRDefault="00554A78" w:rsidP="00BA370C">
            <w:r>
              <w:t>Grupos de presión</w:t>
            </w:r>
          </w:p>
        </w:tc>
        <w:tc>
          <w:tcPr>
            <w:tcW w:w="1276" w:type="dxa"/>
          </w:tcPr>
          <w:p w14:paraId="64687EA6" w14:textId="6E9263DE"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Num_Grupos_Presion  \* MERGEFORMAT ">
              <w:r>
                <w:t>2</w:t>
              </w:r>
            </w:fldSimple>
          </w:p>
        </w:tc>
        <w:tc>
          <w:tcPr>
            <w:tcW w:w="4246" w:type="dxa"/>
          </w:tcPr>
          <w:p w14:paraId="17CF835E" w14:textId="7997B2B2"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554A78" w14:paraId="71E4003C"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13CA443A" w14:textId="05458C73" w:rsidR="00554A78" w:rsidRDefault="00554A78" w:rsidP="00BA370C">
            <w:r>
              <w:t>Válvulas reductoras de presión</w:t>
            </w:r>
          </w:p>
        </w:tc>
        <w:tc>
          <w:tcPr>
            <w:tcW w:w="1276" w:type="dxa"/>
          </w:tcPr>
          <w:p w14:paraId="51A81D0A" w14:textId="19CA6F91" w:rsidR="00554A78"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Reductoras  \* MERGEFORMAT ">
              <w:r>
                <w:t>2</w:t>
              </w:r>
            </w:fldSimple>
          </w:p>
        </w:tc>
        <w:tc>
          <w:tcPr>
            <w:tcW w:w="4246" w:type="dxa"/>
          </w:tcPr>
          <w:p w14:paraId="396EFCC6" w14:textId="4BAF3D2A" w:rsidR="00554A78" w:rsidRDefault="006B3E19" w:rsidP="00BA370C">
            <w:pPr>
              <w:cnfStyle w:val="000000000000" w:firstRow="0" w:lastRow="0" w:firstColumn="0" w:lastColumn="0" w:oddVBand="0" w:evenVBand="0" w:oddHBand="0" w:evenHBand="0" w:firstRowFirstColumn="0" w:firstRowLastColumn="0" w:lastRowFirstColumn="0" w:lastRowLastColumn="0"/>
            </w:pPr>
            <w:r>
              <w:t>No hay</w:t>
            </w:r>
          </w:p>
        </w:tc>
      </w:tr>
      <w:tr w:rsidR="00554A78" w14:paraId="62C83755" w14:textId="77777777" w:rsidTr="006B3E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2E9E280" w14:textId="65EE013F" w:rsidR="00554A78" w:rsidRDefault="00554A78" w:rsidP="00BA370C">
            <w:r>
              <w:t>Longitud total modelizada (m)</w:t>
            </w:r>
          </w:p>
        </w:tc>
        <w:tc>
          <w:tcPr>
            <w:tcW w:w="1276" w:type="dxa"/>
          </w:tcPr>
          <w:p w14:paraId="71A32722" w14:textId="18D26693" w:rsidR="00554A78" w:rsidRDefault="009922BC" w:rsidP="00BA370C">
            <w:pPr>
              <w:cnfStyle w:val="000000100000" w:firstRow="0" w:lastRow="0" w:firstColumn="0" w:lastColumn="0" w:oddVBand="0" w:evenVBand="0" w:oddHBand="1" w:evenHBand="0" w:firstRowFirstColumn="0" w:firstRowLastColumn="0" w:lastRowFirstColumn="0" w:lastRowLastColumn="0"/>
            </w:pPr>
            <w:fldSimple w:instr=" DOCPROPERTY  LongitudRed  \* MERGEFORMAT ">
              <w:r>
                <w:t>41,19</w:t>
              </w:r>
            </w:fldSimple>
          </w:p>
        </w:tc>
        <w:tc>
          <w:tcPr>
            <w:tcW w:w="4246" w:type="dxa"/>
          </w:tcPr>
          <w:p w14:paraId="1B212D01" w14:textId="1CCA60AE" w:rsidR="00554A78" w:rsidRDefault="006B3E19" w:rsidP="00BA370C">
            <w:pPr>
              <w:cnfStyle w:val="000000100000" w:firstRow="0" w:lastRow="0" w:firstColumn="0" w:lastColumn="0" w:oddVBand="0" w:evenVBand="0" w:oddHBand="1" w:evenHBand="0" w:firstRowFirstColumn="0" w:firstRowLastColumn="0" w:lastRowFirstColumn="0" w:lastRowLastColumn="0"/>
            </w:pPr>
            <w:r>
              <w:t>No hay</w:t>
            </w:r>
          </w:p>
        </w:tc>
      </w:tr>
      <w:tr w:rsidR="00EC75BD" w14:paraId="1961FC33" w14:textId="77777777" w:rsidTr="006B3E19">
        <w:tc>
          <w:tcPr>
            <w:cnfStyle w:val="001000000000" w:firstRow="0" w:lastRow="0" w:firstColumn="1" w:lastColumn="0" w:oddVBand="0" w:evenVBand="0" w:oddHBand="0" w:evenHBand="0" w:firstRowFirstColumn="0" w:firstRowLastColumn="0" w:lastRowFirstColumn="0" w:lastRowLastColumn="0"/>
            <w:tcW w:w="3539" w:type="dxa"/>
          </w:tcPr>
          <w:p w14:paraId="1EBE1760" w14:textId="05F9667B" w:rsidR="00EC75BD" w:rsidRDefault="00EC75BD" w:rsidP="00BA370C">
            <w:r>
              <w:t>Acometidas</w:t>
            </w:r>
          </w:p>
        </w:tc>
        <w:tc>
          <w:tcPr>
            <w:tcW w:w="1276" w:type="dxa"/>
          </w:tcPr>
          <w:p w14:paraId="7D9375B1" w14:textId="0E537A09" w:rsidR="00EC75BD" w:rsidRDefault="009922BC" w:rsidP="00BA370C">
            <w:pPr>
              <w:cnfStyle w:val="000000000000" w:firstRow="0" w:lastRow="0" w:firstColumn="0" w:lastColumn="0" w:oddVBand="0" w:evenVBand="0" w:oddHBand="0" w:evenHBand="0" w:firstRowFirstColumn="0" w:firstRowLastColumn="0" w:lastRowFirstColumn="0" w:lastRowLastColumn="0"/>
            </w:pPr>
            <w:fldSimple w:instr=" DOCPROPERTY  Num_Connecs  \* MERGEFORMAT ">
              <w:r>
                <w:t>10</w:t>
              </w:r>
            </w:fldSimple>
          </w:p>
        </w:tc>
        <w:tc>
          <w:tcPr>
            <w:tcW w:w="4246" w:type="dxa"/>
          </w:tcPr>
          <w:p w14:paraId="1D1713DE" w14:textId="1AEBC6AF" w:rsidR="00EC75BD" w:rsidRDefault="006B3E19" w:rsidP="00EC75BD">
            <w:pPr>
              <w:keepNext/>
              <w:cnfStyle w:val="000000000000" w:firstRow="0" w:lastRow="0" w:firstColumn="0" w:lastColumn="0" w:oddVBand="0" w:evenVBand="0" w:oddHBand="0" w:evenHBand="0" w:firstRowFirstColumn="0" w:firstRowLastColumn="0" w:lastRowFirstColumn="0" w:lastRowLastColumn="0"/>
            </w:pPr>
            <w:r>
              <w:t>No hay</w:t>
            </w:r>
          </w:p>
        </w:tc>
      </w:tr>
    </w:tbl>
    <w:p w14:paraId="2B87EDE0" w14:textId="275B0132" w:rsidR="00BC0DBB" w:rsidRDefault="00EC75BD" w:rsidP="00EC75BD">
      <w:pPr>
        <w:pStyle w:val="Descripcin"/>
      </w:pPr>
      <w:bookmarkStart w:id="64" w:name="_Toc226130128"/>
      <w:r>
        <w:t xml:space="preserve">Tabla </w:t>
      </w:r>
      <w:fldSimple w:instr=" SEQ Tabla \* ARABIC ">
        <w:r w:rsidR="005F6A4A">
          <w:rPr>
            <w:noProof/>
          </w:rPr>
          <w:t>10</w:t>
        </w:r>
      </w:fldSimple>
      <w:r>
        <w:t>. Inventario de elementos modelizados</w:t>
      </w:r>
      <w:bookmarkEnd w:id="64"/>
    </w:p>
    <w:p w14:paraId="545BCEDD" w14:textId="3A6052DE" w:rsidR="00BA370C" w:rsidRPr="00BA370C" w:rsidRDefault="00BA370C" w:rsidP="00C13E72">
      <w:pPr>
        <w:pStyle w:val="Ttulo3"/>
      </w:pPr>
      <w:bookmarkStart w:id="65" w:name="_Toc226130076"/>
      <w:r w:rsidRPr="00BA370C">
        <w:t>Verificación de la coherencia topológica</w:t>
      </w:r>
      <w:bookmarkEnd w:id="65"/>
    </w:p>
    <w:p w14:paraId="611BCDD3" w14:textId="77777777" w:rsidR="00BA370C" w:rsidRPr="00BA370C" w:rsidRDefault="00BA370C" w:rsidP="00BA370C">
      <w:r w:rsidRPr="00BA370C">
        <w:t xml:space="preserve">Previamente a la exportación, la base de datos de </w:t>
      </w:r>
      <w:proofErr w:type="spellStart"/>
      <w:r w:rsidRPr="00BA370C">
        <w:t>Giswater</w:t>
      </w:r>
      <w:proofErr w:type="spellEnd"/>
      <w:r w:rsidRPr="00BA370C">
        <w:t xml:space="preserve"> fue sometida a un proceso de revisión y depuración topológica con el fin de garantizar la coherencia del modelo. Las principales verificaciones realizadas fueron:</w:t>
      </w:r>
    </w:p>
    <w:p w14:paraId="02B3F3D1" w14:textId="77777777" w:rsidR="00BA370C" w:rsidRPr="00BA370C" w:rsidRDefault="00BA370C" w:rsidP="00BA370C">
      <w:pPr>
        <w:numPr>
          <w:ilvl w:val="0"/>
          <w:numId w:val="12"/>
        </w:numPr>
      </w:pPr>
      <w:r w:rsidRPr="00BA370C">
        <w:t>Detección y corrección de nodos desconectados o huérfanos, que no forman parte de ningún tramo de red activo.</w:t>
      </w:r>
    </w:p>
    <w:p w14:paraId="4C9D5C70" w14:textId="77777777" w:rsidR="00BA370C" w:rsidRPr="00BA370C" w:rsidRDefault="00BA370C" w:rsidP="00BA370C">
      <w:pPr>
        <w:numPr>
          <w:ilvl w:val="0"/>
          <w:numId w:val="12"/>
        </w:numPr>
      </w:pPr>
      <w:r w:rsidRPr="00BA370C">
        <w:t>Verificación de la conectividad general del modelo, comprobando que todos los elementos de la red están hidráulicamente conectados al menos con un punto de alimentación.</w:t>
      </w:r>
    </w:p>
    <w:p w14:paraId="4BF0016A" w14:textId="77777777" w:rsidR="00BA370C" w:rsidRPr="00BA370C" w:rsidRDefault="00BA370C" w:rsidP="00BA370C">
      <w:pPr>
        <w:numPr>
          <w:ilvl w:val="0"/>
          <w:numId w:val="12"/>
        </w:numPr>
      </w:pPr>
      <w:r w:rsidRPr="00BA370C">
        <w:t>Revisión de la coherencia de cotas: identificación de nodos con elevación nula o inconsistente con la topografía del terreno, corregidos a partir del modelo digital del terreno disponible.</w:t>
      </w:r>
    </w:p>
    <w:p w14:paraId="51733059" w14:textId="77777777" w:rsidR="00BA370C" w:rsidRPr="00BA370C" w:rsidRDefault="00BA370C" w:rsidP="00BA370C">
      <w:pPr>
        <w:numPr>
          <w:ilvl w:val="0"/>
          <w:numId w:val="12"/>
        </w:numPr>
      </w:pPr>
      <w:r w:rsidRPr="00BA370C">
        <w:t>Comprobación de la orientación de los arcos y de la existencia de tramos duplicados o solapados.</w:t>
      </w:r>
    </w:p>
    <w:p w14:paraId="4B12B54D" w14:textId="77777777" w:rsidR="00BA370C" w:rsidRPr="00BA370C" w:rsidRDefault="00BA370C" w:rsidP="00BA370C">
      <w:pPr>
        <w:numPr>
          <w:ilvl w:val="0"/>
          <w:numId w:val="12"/>
        </w:numPr>
      </w:pPr>
      <w:r w:rsidRPr="00BA370C">
        <w:lastRenderedPageBreak/>
        <w:t>Verificación de que todos los depósitos, bombas y válvulas disponen de los atributos hidráulicos mínimos necesarios para la simulación.</w:t>
      </w:r>
    </w:p>
    <w:p w14:paraId="27C22530" w14:textId="77777777" w:rsidR="00BA370C" w:rsidRPr="00BA370C" w:rsidRDefault="00BA370C" w:rsidP="00C13E72">
      <w:pPr>
        <w:pStyle w:val="Ttulo3"/>
      </w:pPr>
      <w:bookmarkStart w:id="66" w:name="_Toc226130077"/>
      <w:r w:rsidRPr="00BA370C">
        <w:t>Hipótesis adoptadas y simplificaciones</w:t>
      </w:r>
      <w:bookmarkEnd w:id="66"/>
    </w:p>
    <w:p w14:paraId="5E197096" w14:textId="77777777" w:rsidR="00BA370C" w:rsidRPr="00BA370C" w:rsidRDefault="00BA370C" w:rsidP="00BA370C">
      <w:r w:rsidRPr="00BA370C">
        <w:t>A pesar del proceso de depuración, en determinados tramos de la red no se disponía de información completa sobre el material o el diámetro de las conducciones. En estos casos se han adoptado hipótesis razonadas basadas en los siguientes criterios, aplicados por orden de prioridad:</w:t>
      </w:r>
    </w:p>
    <w:p w14:paraId="110115A5" w14:textId="77777777" w:rsidR="00BA370C" w:rsidRPr="00BA370C" w:rsidRDefault="00BA370C" w:rsidP="00BA370C">
      <w:pPr>
        <w:numPr>
          <w:ilvl w:val="0"/>
          <w:numId w:val="13"/>
        </w:numPr>
      </w:pPr>
      <w:r w:rsidRPr="00BA370C">
        <w:t xml:space="preserve">Información obtenida en los trabajos de campo realizados en el marco del Proyecto URBITIK e integrada en la base de datos de </w:t>
      </w:r>
      <w:proofErr w:type="spellStart"/>
      <w:r w:rsidRPr="00BA370C">
        <w:t>Giswater</w:t>
      </w:r>
      <w:proofErr w:type="spellEnd"/>
      <w:r w:rsidRPr="00BA370C">
        <w:t>.</w:t>
      </w:r>
    </w:p>
    <w:p w14:paraId="71A804AC" w14:textId="77777777" w:rsidR="00BA370C" w:rsidRPr="00BA370C" w:rsidRDefault="00BA370C" w:rsidP="00BA370C">
      <w:pPr>
        <w:numPr>
          <w:ilvl w:val="0"/>
          <w:numId w:val="13"/>
        </w:numPr>
      </w:pPr>
      <w:r w:rsidRPr="00BA370C">
        <w:t>Inferencia a partir de los tramos adyacentes de la misma conducción, asumiendo continuidad de material y diámetro cuando el trazado y la época de construcción son coherentes.</w:t>
      </w:r>
    </w:p>
    <w:p w14:paraId="55C8415B" w14:textId="77777777" w:rsidR="00BA370C" w:rsidRPr="00BA370C" w:rsidRDefault="00BA370C" w:rsidP="00BA370C">
      <w:pPr>
        <w:numPr>
          <w:ilvl w:val="0"/>
          <w:numId w:val="13"/>
        </w:numPr>
      </w:pPr>
      <w:r w:rsidRPr="00BA370C">
        <w:t>Valores por defecto asignados en función de la antigüedad estimada del tramo y de los materiales predominantes en el municipio para ese periodo, de acuerdo con la práctica habitual de construcción en la zona.</w:t>
      </w:r>
    </w:p>
    <w:p w14:paraId="7E801819" w14:textId="429FB2D7" w:rsidR="00BA370C" w:rsidRDefault="00BA370C" w:rsidP="00BA370C">
      <w:r w:rsidRPr="00BA370C">
        <w:t>Estas hipótesis se recogen de forma explícita en la</w:t>
      </w:r>
      <w:r w:rsidR="00A977DA">
        <w:t xml:space="preserve"> </w:t>
      </w:r>
      <w:r w:rsidR="00A977DA">
        <w:fldChar w:fldCharType="begin"/>
      </w:r>
      <w:r w:rsidR="00A977DA">
        <w:instrText xml:space="preserve"> REF _Ref226128555 \h </w:instrText>
      </w:r>
      <w:r w:rsidR="00A977DA">
        <w:fldChar w:fldCharType="separate"/>
      </w:r>
      <w:r w:rsidR="009922BC">
        <w:t xml:space="preserve">Tabla </w:t>
      </w:r>
      <w:r w:rsidR="009922BC">
        <w:rPr>
          <w:noProof/>
        </w:rPr>
        <w:t>14</w:t>
      </w:r>
      <w:r w:rsidR="00A977DA">
        <w:fldChar w:fldCharType="end"/>
      </w:r>
      <w:r w:rsidRPr="00BA370C">
        <w:t>, de modo que puedan ser revisadas y actualizadas conforme se disponga de información más precisa.</w:t>
      </w:r>
    </w:p>
    <w:p w14:paraId="2F1DC210" w14:textId="59F0302C" w:rsidR="00BD64D1" w:rsidRDefault="00BD64D1" w:rsidP="00BD64D1">
      <w:pPr>
        <w:pStyle w:val="Ttulo2"/>
      </w:pPr>
      <w:bookmarkStart w:id="67" w:name="_Ref226043493"/>
      <w:bookmarkStart w:id="68" w:name="_Toc226130078"/>
      <w:r>
        <w:t>Caracterizaci</w:t>
      </w:r>
      <w:r>
        <w:rPr>
          <w:rFonts w:hint="eastAsia"/>
        </w:rPr>
        <w:t>ó</w:t>
      </w:r>
      <w:r>
        <w:t>n hidr</w:t>
      </w:r>
      <w:r>
        <w:rPr>
          <w:rFonts w:hint="eastAsia"/>
        </w:rPr>
        <w:t>á</w:t>
      </w:r>
      <w:r>
        <w:t>ulica de las conducciones</w:t>
      </w:r>
      <w:bookmarkEnd w:id="67"/>
      <w:bookmarkEnd w:id="68"/>
    </w:p>
    <w:p w14:paraId="7EDA2A27" w14:textId="77777777" w:rsidR="00EA4C3B" w:rsidRDefault="00EA4C3B" w:rsidP="00C13E72">
      <w:pPr>
        <w:pStyle w:val="Ttulo3"/>
      </w:pPr>
      <w:bookmarkStart w:id="69" w:name="_Toc226130079"/>
      <w:r>
        <w:t>F</w:t>
      </w:r>
      <w:r>
        <w:rPr>
          <w:rFonts w:hint="eastAsia"/>
        </w:rPr>
        <w:t>ó</w:t>
      </w:r>
      <w:r>
        <w:t>rmula de c</w:t>
      </w:r>
      <w:r>
        <w:rPr>
          <w:rFonts w:hint="eastAsia"/>
        </w:rPr>
        <w:t>á</w:t>
      </w:r>
      <w:r>
        <w:t>lculo de p</w:t>
      </w:r>
      <w:r>
        <w:rPr>
          <w:rFonts w:hint="eastAsia"/>
        </w:rPr>
        <w:t>é</w:t>
      </w:r>
      <w:r>
        <w:t>rdidas de carga</w:t>
      </w:r>
      <w:bookmarkEnd w:id="69"/>
    </w:p>
    <w:p w14:paraId="12900CD0" w14:textId="77777777" w:rsidR="00EA4C3B" w:rsidRDefault="00EA4C3B" w:rsidP="00EA4C3B">
      <w:r>
        <w:t>Para el c</w:t>
      </w:r>
      <w:r>
        <w:rPr>
          <w:rFonts w:hint="eastAsia"/>
        </w:rPr>
        <w:t>á</w:t>
      </w:r>
      <w:r>
        <w:t>lculo de las p</w:t>
      </w:r>
      <w:r>
        <w:rPr>
          <w:rFonts w:hint="eastAsia"/>
        </w:rPr>
        <w:t>é</w:t>
      </w:r>
      <w:r>
        <w:t>rdidas de carga por fricci</w:t>
      </w:r>
      <w:r>
        <w:rPr>
          <w:rFonts w:hint="eastAsia"/>
        </w:rPr>
        <w:t>ó</w:t>
      </w:r>
      <w:r>
        <w:t>n en las conducciones, el modelo utiliza la f</w:t>
      </w:r>
      <w:r>
        <w:rPr>
          <w:rFonts w:hint="eastAsia"/>
        </w:rPr>
        <w:t>ó</w:t>
      </w:r>
      <w:r>
        <w:t>rmula emp</w:t>
      </w:r>
      <w:r>
        <w:rPr>
          <w:rFonts w:hint="eastAsia"/>
        </w:rPr>
        <w:t>í</w:t>
      </w:r>
      <w:r>
        <w:t>rica de Hazen-Williams, implementada en EPANET como una de las opciones de c</w:t>
      </w:r>
      <w:r>
        <w:rPr>
          <w:rFonts w:hint="eastAsia"/>
        </w:rPr>
        <w:t>á</w:t>
      </w:r>
      <w:r>
        <w:t>lculo disponibles. Esta f</w:t>
      </w:r>
      <w:r>
        <w:rPr>
          <w:rFonts w:hint="eastAsia"/>
        </w:rPr>
        <w:t>ó</w:t>
      </w:r>
      <w:r>
        <w:t>rmula es ampliamente utilizada en la modelizaci</w:t>
      </w:r>
      <w:r>
        <w:rPr>
          <w:rFonts w:hint="eastAsia"/>
        </w:rPr>
        <w:t>ó</w:t>
      </w:r>
      <w:r>
        <w:t>n de redes de abastecimiento de agua a presi</w:t>
      </w:r>
      <w:r>
        <w:rPr>
          <w:rFonts w:hint="eastAsia"/>
        </w:rPr>
        <w:t>ó</w:t>
      </w:r>
      <w:r>
        <w:t>n y expresa la velocidad de flujo en funci</w:t>
      </w:r>
      <w:r>
        <w:rPr>
          <w:rFonts w:hint="eastAsia"/>
        </w:rPr>
        <w:t>ó</w:t>
      </w:r>
      <w:r>
        <w:t>n del coeficiente de rugosidad C, del radio hidr</w:t>
      </w:r>
      <w:r>
        <w:rPr>
          <w:rFonts w:hint="eastAsia"/>
        </w:rPr>
        <w:t>á</w:t>
      </w:r>
      <w:r>
        <w:t>ulico y de la pendiente hidr</w:t>
      </w:r>
      <w:r>
        <w:rPr>
          <w:rFonts w:hint="eastAsia"/>
        </w:rPr>
        <w:t>á</w:t>
      </w:r>
      <w:r>
        <w:t>ulica:</w:t>
      </w:r>
    </w:p>
    <w:p w14:paraId="51A943A8" w14:textId="77777777" w:rsidR="005E4A01" w:rsidRDefault="005E4A01" w:rsidP="005E4A01">
      <m:oMathPara>
        <m:oMath>
          <m:r>
            <w:rPr>
              <w:rFonts w:ascii="Cambria Math" w:hAnsi="Cambria Math"/>
            </w:rPr>
            <m:t>h=10.674×</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3600</m:t>
                          </m:r>
                        </m:den>
                      </m:f>
                    </m:e>
                  </m:d>
                </m:e>
                <m:sup>
                  <m:r>
                    <w:rPr>
                      <w:rFonts w:ascii="Cambria Math" w:hAnsi="Cambria Math"/>
                    </w:rPr>
                    <m:t>1.852</m:t>
                  </m:r>
                </m:sup>
              </m:sSup>
            </m:num>
            <m:den>
              <m:sSup>
                <m:sSupPr>
                  <m:ctrlPr>
                    <w:rPr>
                      <w:rFonts w:ascii="Cambria Math" w:hAnsi="Cambria Math"/>
                      <w:i/>
                    </w:rPr>
                  </m:ctrlPr>
                </m:sSupPr>
                <m:e>
                  <m:r>
                    <w:rPr>
                      <w:rFonts w:ascii="Cambria Math" w:hAnsi="Cambria Math"/>
                    </w:rPr>
                    <m:t>C</m:t>
                  </m:r>
                </m:e>
                <m:sup>
                  <m:r>
                    <w:rPr>
                      <w:rFonts w:ascii="Cambria Math" w:hAnsi="Cambria Math"/>
                    </w:rPr>
                    <m:t>1.852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1000</m:t>
                          </m:r>
                        </m:den>
                      </m:f>
                    </m:e>
                  </m:d>
                </m:e>
                <m:sup>
                  <m:r>
                    <w:rPr>
                      <w:rFonts w:ascii="Cambria Math" w:hAnsi="Cambria Math"/>
                    </w:rPr>
                    <m:t>4.871</m:t>
                  </m:r>
                </m:sup>
              </m:sSup>
            </m:den>
          </m:f>
          <m:r>
            <w:rPr>
              <w:rFonts w:ascii="Cambria Math" w:hAnsi="Cambria Math"/>
            </w:rPr>
            <m:t>×L</m:t>
          </m:r>
        </m:oMath>
      </m:oMathPara>
    </w:p>
    <w:p w14:paraId="5C8F45FE" w14:textId="75424D82" w:rsidR="00EA4C3B" w:rsidRDefault="00EA4C3B" w:rsidP="00EA4C3B">
      <w:r>
        <w:t>El coeficiente C de Hazen-Williams es el par</w:t>
      </w:r>
      <w:r>
        <w:rPr>
          <w:rFonts w:hint="eastAsia"/>
        </w:rPr>
        <w:t>á</w:t>
      </w:r>
      <w:r>
        <w:t>metro fundamental que caracteriza la capacidad de transporte de una conducci</w:t>
      </w:r>
      <w:r>
        <w:rPr>
          <w:rFonts w:hint="eastAsia"/>
        </w:rPr>
        <w:t>ó</w:t>
      </w:r>
      <w:r>
        <w:t>n. Representa la rugosidad hidr</w:t>
      </w:r>
      <w:r>
        <w:rPr>
          <w:rFonts w:hint="eastAsia"/>
        </w:rPr>
        <w:t>á</w:t>
      </w:r>
      <w:r>
        <w:t>ulica de la pared interior de la tuber</w:t>
      </w:r>
      <w:r>
        <w:rPr>
          <w:rFonts w:hint="eastAsia"/>
        </w:rPr>
        <w:t>í</w:t>
      </w:r>
      <w:r>
        <w:t>a: valores elevados de C corresponden a superficies lisas con bajas p</w:t>
      </w:r>
      <w:r>
        <w:rPr>
          <w:rFonts w:hint="eastAsia"/>
        </w:rPr>
        <w:t>é</w:t>
      </w:r>
      <w:r>
        <w:t>rdidas de carga, mientras que valores reducidos indican superficies m</w:t>
      </w:r>
      <w:r>
        <w:rPr>
          <w:rFonts w:hint="eastAsia"/>
        </w:rPr>
        <w:t>á</w:t>
      </w:r>
      <w:r>
        <w:t>s rugosas con mayores p</w:t>
      </w:r>
      <w:r>
        <w:rPr>
          <w:rFonts w:hint="eastAsia"/>
        </w:rPr>
        <w:t>é</w:t>
      </w:r>
      <w:r>
        <w:t>rdidas. A diferencia de la rugosidad absoluta de Darcy-Weisbach, el coeficiente C no var</w:t>
      </w:r>
      <w:r>
        <w:rPr>
          <w:rFonts w:hint="eastAsia"/>
        </w:rPr>
        <w:t>í</w:t>
      </w:r>
      <w:r>
        <w:t>a con el r</w:t>
      </w:r>
      <w:r>
        <w:rPr>
          <w:rFonts w:hint="eastAsia"/>
        </w:rPr>
        <w:t>é</w:t>
      </w:r>
      <w:r>
        <w:t>gimen de flujo, lo que simplifica su aplicaci</w:t>
      </w:r>
      <w:r>
        <w:rPr>
          <w:rFonts w:hint="eastAsia"/>
        </w:rPr>
        <w:t>ó</w:t>
      </w:r>
      <w:r>
        <w:t>n pr</w:t>
      </w:r>
      <w:r>
        <w:rPr>
          <w:rFonts w:hint="eastAsia"/>
        </w:rPr>
        <w:t>á</w:t>
      </w:r>
      <w:r>
        <w:t>ctica.</w:t>
      </w:r>
    </w:p>
    <w:p w14:paraId="7F7D1688" w14:textId="77777777" w:rsidR="00EA4C3B" w:rsidRPr="00C13E72" w:rsidRDefault="00EA4C3B" w:rsidP="00C13E72">
      <w:pPr>
        <w:pStyle w:val="Ttulo3"/>
      </w:pPr>
      <w:bookmarkStart w:id="70" w:name="_Toc226130080"/>
      <w:r w:rsidRPr="00C13E72">
        <w:t>Coeficientes de Hazen-Williams adoptados</w:t>
      </w:r>
      <w:bookmarkEnd w:id="70"/>
    </w:p>
    <w:p w14:paraId="1A93AF25" w14:textId="440047D0" w:rsidR="00E35531" w:rsidRDefault="00EA4C3B" w:rsidP="00EA4C3B">
      <w:r>
        <w:t xml:space="preserve">Los valores de C adoptados en el modelo para cada material se han establecido a partir de los valores de referencia </w:t>
      </w:r>
      <w:r w:rsidR="00875993">
        <w:t xml:space="preserve">recogidos en la </w:t>
      </w:r>
      <w:proofErr w:type="spellStart"/>
      <w:r w:rsidR="00D005E4">
        <w:t>bilbiografía</w:t>
      </w:r>
      <w:proofErr w:type="spellEnd"/>
      <w:r w:rsidR="00875993">
        <w:t xml:space="preserve"> técnica y han sido </w:t>
      </w:r>
      <w:r>
        <w:t xml:space="preserve">almacenados en la base de datos de </w:t>
      </w:r>
      <w:proofErr w:type="spellStart"/>
      <w:r>
        <w:t>Giswater</w:t>
      </w:r>
      <w:proofErr w:type="spellEnd"/>
      <w:r>
        <w:t>. Estos valores se aplican de forma uniforme a todos los tramos de cada material, independientemente del di</w:t>
      </w:r>
      <w:r>
        <w:rPr>
          <w:rFonts w:hint="eastAsia"/>
        </w:rPr>
        <w:t>á</w:t>
      </w:r>
      <w:r>
        <w:t>metro y de la presi</w:t>
      </w:r>
      <w:r>
        <w:rPr>
          <w:rFonts w:hint="eastAsia"/>
        </w:rPr>
        <w:t>ó</w:t>
      </w:r>
      <w:r>
        <w:t>n nominal, dado que en la presente fase no se dispone de datos de campo que permitan ajustar los coeficientes de forma individualizada. La calibraci</w:t>
      </w:r>
      <w:r>
        <w:rPr>
          <w:rFonts w:hint="eastAsia"/>
        </w:rPr>
        <w:t>ó</w:t>
      </w:r>
      <w:r>
        <w:t>n futura del modelo permitir</w:t>
      </w:r>
      <w:r>
        <w:rPr>
          <w:rFonts w:hint="eastAsia"/>
        </w:rPr>
        <w:t>á</w:t>
      </w:r>
      <w:r>
        <w:t xml:space="preserve"> revisar estos valores y ajustarlos a las condiciones reales de cada tramo.</w:t>
      </w:r>
    </w:p>
    <w:tbl>
      <w:tblPr>
        <w:tblStyle w:val="Tablaconcuadrcula4-nfasis5"/>
        <w:tblW w:w="0" w:type="auto"/>
        <w:tblLook w:val="04A0" w:firstRow="1" w:lastRow="0" w:firstColumn="1" w:lastColumn="0" w:noHBand="0" w:noVBand="1"/>
      </w:tblPr>
      <w:tblGrid>
        <w:gridCol w:w="988"/>
        <w:gridCol w:w="2693"/>
        <w:gridCol w:w="1701"/>
        <w:gridCol w:w="3679"/>
      </w:tblGrid>
      <w:tr w:rsidR="005677EF" w14:paraId="33D29CE4" w14:textId="77777777" w:rsidTr="00281AE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0E249B8" w14:textId="126E0474" w:rsidR="005677EF" w:rsidRDefault="00E87FD8" w:rsidP="00EA4C3B">
            <w:r w:rsidRPr="00E87FD8">
              <w:rPr>
                <w:vanish/>
              </w:rPr>
              <w:t>{{TABLA_RUGOSIDA</w:t>
            </w:r>
            <w:r w:rsidRPr="00E87FD8">
              <w:rPr>
                <w:vanish/>
              </w:rPr>
              <w:lastRenderedPageBreak/>
              <w:t>DES</w:t>
            </w:r>
            <w:proofErr w:type="gramStart"/>
            <w:r w:rsidRPr="00E87FD8">
              <w:rPr>
                <w:vanish/>
              </w:rPr>
              <w:t>}}</w:t>
            </w:r>
            <w:r w:rsidR="005677EF">
              <w:t>Código</w:t>
            </w:r>
            <w:proofErr w:type="gramEnd"/>
          </w:p>
        </w:tc>
        <w:tc>
          <w:tcPr>
            <w:tcW w:w="2693" w:type="dxa"/>
          </w:tcPr>
          <w:p w14:paraId="0432CF38" w14:textId="30C0A6EF" w:rsidR="005677EF" w:rsidRDefault="005677EF" w:rsidP="00EA4C3B">
            <w:pPr>
              <w:cnfStyle w:val="100000000000" w:firstRow="1" w:lastRow="0" w:firstColumn="0" w:lastColumn="0" w:oddVBand="0" w:evenVBand="0" w:oddHBand="0" w:evenHBand="0" w:firstRowFirstColumn="0" w:firstRowLastColumn="0" w:lastRowFirstColumn="0" w:lastRowLastColumn="0"/>
            </w:pPr>
            <w:r>
              <w:lastRenderedPageBreak/>
              <w:t>Material</w:t>
            </w:r>
          </w:p>
        </w:tc>
        <w:tc>
          <w:tcPr>
            <w:tcW w:w="1701" w:type="dxa"/>
          </w:tcPr>
          <w:p w14:paraId="2C4453BD" w14:textId="08E2FD66" w:rsidR="005677EF" w:rsidRDefault="005677EF" w:rsidP="00EA4C3B">
            <w:pPr>
              <w:cnfStyle w:val="100000000000" w:firstRow="1" w:lastRow="0" w:firstColumn="0" w:lastColumn="0" w:oddVBand="0" w:evenVBand="0" w:oddHBand="0" w:evenHBand="0" w:firstRowFirstColumn="0" w:firstRowLastColumn="0" w:lastRowFirstColumn="0" w:lastRowLastColumn="0"/>
            </w:pPr>
            <w:r>
              <w:t>Coeficiente C</w:t>
            </w:r>
          </w:p>
        </w:tc>
        <w:tc>
          <w:tcPr>
            <w:tcW w:w="3679" w:type="dxa"/>
          </w:tcPr>
          <w:p w14:paraId="544D4811" w14:textId="48CF7D3D" w:rsidR="005677EF" w:rsidRDefault="005677EF" w:rsidP="00EA4C3B">
            <w:pPr>
              <w:cnfStyle w:val="100000000000" w:firstRow="1" w:lastRow="0" w:firstColumn="0" w:lastColumn="0" w:oddVBand="0" w:evenVBand="0" w:oddHBand="0" w:evenHBand="0" w:firstRowFirstColumn="0" w:firstRowLastColumn="0" w:lastRowFirstColumn="0" w:lastRowLastColumn="0"/>
            </w:pPr>
            <w:r>
              <w:t>Observaciones</w:t>
            </w:r>
          </w:p>
        </w:tc>
      </w:tr>
      <w:tr w:rsidR="005677EF" w14:paraId="2246D3F4"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1D9976B" w14:textId="68881C4B" w:rsidR="005677EF" w:rsidRDefault="00A75792" w:rsidP="00EA4C3B">
            <w:r>
              <w:t>PET</w:t>
            </w:r>
          </w:p>
        </w:tc>
        <w:tc>
          <w:tcPr>
            <w:tcW w:w="2693" w:type="dxa"/>
          </w:tcPr>
          <w:p w14:paraId="0392AD61" w14:textId="753F7C85" w:rsidR="005677EF" w:rsidRDefault="00772AA3" w:rsidP="00EA4C3B">
            <w:pPr>
              <w:cnfStyle w:val="000000100000" w:firstRow="0" w:lastRow="0" w:firstColumn="0" w:lastColumn="0" w:oddVBand="0" w:evenVBand="0" w:oddHBand="1" w:evenHBand="0" w:firstRowFirstColumn="0" w:firstRowLastColumn="0" w:lastRowFirstColumn="0" w:lastRowLastColumn="0"/>
            </w:pPr>
            <w:r>
              <w:t>Polietileno (PE)</w:t>
            </w:r>
          </w:p>
        </w:tc>
        <w:tc>
          <w:tcPr>
            <w:tcW w:w="1701" w:type="dxa"/>
          </w:tcPr>
          <w:p w14:paraId="2D121CFC" w14:textId="78EAE978" w:rsidR="005677EF" w:rsidRDefault="00625879" w:rsidP="00EA4C3B">
            <w:pPr>
              <w:cnfStyle w:val="000000100000" w:firstRow="0" w:lastRow="0" w:firstColumn="0" w:lastColumn="0" w:oddVBand="0" w:evenVBand="0" w:oddHBand="1" w:evenHBand="0" w:firstRowFirstColumn="0" w:firstRowLastColumn="0" w:lastRowFirstColumn="0" w:lastRowLastColumn="0"/>
            </w:pPr>
            <w:r>
              <w:t>145</w:t>
            </w:r>
          </w:p>
        </w:tc>
        <w:tc>
          <w:tcPr>
            <w:tcW w:w="3679" w:type="dxa"/>
          </w:tcPr>
          <w:p w14:paraId="2AEEB29C" w14:textId="77777777" w:rsidR="005677EF" w:rsidRDefault="005677EF" w:rsidP="00EA4C3B">
            <w:pPr>
              <w:cnfStyle w:val="000000100000" w:firstRow="0" w:lastRow="0" w:firstColumn="0" w:lastColumn="0" w:oddVBand="0" w:evenVBand="0" w:oddHBand="1" w:evenHBand="0" w:firstRowFirstColumn="0" w:firstRowLastColumn="0" w:lastRowFirstColumn="0" w:lastRowLastColumn="0"/>
            </w:pPr>
          </w:p>
        </w:tc>
      </w:tr>
      <w:tr w:rsidR="005677EF" w14:paraId="3C92D3D4"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123E03D9" w14:textId="70CAA7FE" w:rsidR="005677EF" w:rsidRDefault="00A75792" w:rsidP="00EA4C3B">
            <w:r>
              <w:t>PVO</w:t>
            </w:r>
          </w:p>
        </w:tc>
        <w:tc>
          <w:tcPr>
            <w:tcW w:w="2693" w:type="dxa"/>
          </w:tcPr>
          <w:p w14:paraId="702644E4" w14:textId="297F709E" w:rsidR="005677EF" w:rsidRDefault="00772AA3" w:rsidP="00EA4C3B">
            <w:pPr>
              <w:cnfStyle w:val="000000000000" w:firstRow="0" w:lastRow="0" w:firstColumn="0" w:lastColumn="0" w:oddVBand="0" w:evenVBand="0" w:oddHBand="0" w:evenHBand="0" w:firstRowFirstColumn="0" w:firstRowLastColumn="0" w:lastRowFirstColumn="0" w:lastRowLastColumn="0"/>
            </w:pPr>
            <w:r>
              <w:t>PVC Orientado (PVC-O)</w:t>
            </w:r>
          </w:p>
        </w:tc>
        <w:tc>
          <w:tcPr>
            <w:tcW w:w="1701" w:type="dxa"/>
          </w:tcPr>
          <w:p w14:paraId="072DCD5A" w14:textId="710B2153" w:rsidR="005677EF" w:rsidRDefault="00625879" w:rsidP="00EA4C3B">
            <w:pPr>
              <w:cnfStyle w:val="000000000000" w:firstRow="0" w:lastRow="0" w:firstColumn="0" w:lastColumn="0" w:oddVBand="0" w:evenVBand="0" w:oddHBand="0" w:evenHBand="0" w:firstRowFirstColumn="0" w:firstRowLastColumn="0" w:lastRowFirstColumn="0" w:lastRowLastColumn="0"/>
            </w:pPr>
            <w:r>
              <w:t>145</w:t>
            </w:r>
          </w:p>
        </w:tc>
        <w:tc>
          <w:tcPr>
            <w:tcW w:w="3679" w:type="dxa"/>
          </w:tcPr>
          <w:p w14:paraId="032BA62E"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21B2355B"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7D550CB" w14:textId="09A42A98" w:rsidR="005677EF" w:rsidRDefault="00A75792" w:rsidP="00EA4C3B">
            <w:r>
              <w:t>PVC</w:t>
            </w:r>
          </w:p>
        </w:tc>
        <w:tc>
          <w:tcPr>
            <w:tcW w:w="2693" w:type="dxa"/>
          </w:tcPr>
          <w:p w14:paraId="7D897859" w14:textId="63FA11E0" w:rsidR="005677EF" w:rsidRDefault="00772AA3" w:rsidP="00EA4C3B">
            <w:pPr>
              <w:cnfStyle w:val="000000100000" w:firstRow="0" w:lastRow="0" w:firstColumn="0" w:lastColumn="0" w:oddVBand="0" w:evenVBand="0" w:oddHBand="1" w:evenHBand="0" w:firstRowFirstColumn="0" w:firstRowLastColumn="0" w:lastRowFirstColumn="0" w:lastRowLastColumn="0"/>
            </w:pPr>
            <w:r>
              <w:t>PVC</w:t>
            </w:r>
          </w:p>
        </w:tc>
        <w:tc>
          <w:tcPr>
            <w:tcW w:w="1701" w:type="dxa"/>
          </w:tcPr>
          <w:p w14:paraId="1DDAF129" w14:textId="64D90D2F" w:rsidR="005677EF" w:rsidRDefault="00625879" w:rsidP="00EA4C3B">
            <w:pPr>
              <w:cnfStyle w:val="000000100000" w:firstRow="0" w:lastRow="0" w:firstColumn="0" w:lastColumn="0" w:oddVBand="0" w:evenVBand="0" w:oddHBand="1" w:evenHBand="0" w:firstRowFirstColumn="0" w:firstRowLastColumn="0" w:lastRowFirstColumn="0" w:lastRowLastColumn="0"/>
            </w:pPr>
            <w:r>
              <w:t>145</w:t>
            </w:r>
          </w:p>
        </w:tc>
        <w:tc>
          <w:tcPr>
            <w:tcW w:w="3679" w:type="dxa"/>
          </w:tcPr>
          <w:p w14:paraId="73626B10" w14:textId="77777777" w:rsidR="005677EF" w:rsidRDefault="005677EF" w:rsidP="00EA4C3B">
            <w:pPr>
              <w:cnfStyle w:val="000000100000" w:firstRow="0" w:lastRow="0" w:firstColumn="0" w:lastColumn="0" w:oddVBand="0" w:evenVBand="0" w:oddHBand="1" w:evenHBand="0" w:firstRowFirstColumn="0" w:firstRowLastColumn="0" w:lastRowFirstColumn="0" w:lastRowLastColumn="0"/>
            </w:pPr>
          </w:p>
        </w:tc>
      </w:tr>
      <w:tr w:rsidR="005677EF" w14:paraId="5894B8DF"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4CB5B74E" w14:textId="0F722EEB" w:rsidR="005677EF" w:rsidRDefault="00A75792" w:rsidP="00EA4C3B">
            <w:r>
              <w:t>FIB</w:t>
            </w:r>
          </w:p>
        </w:tc>
        <w:tc>
          <w:tcPr>
            <w:tcW w:w="2693" w:type="dxa"/>
          </w:tcPr>
          <w:p w14:paraId="7245FD9B" w14:textId="1ACEEC37" w:rsidR="005677EF" w:rsidRDefault="00772AA3" w:rsidP="00EA4C3B">
            <w:pPr>
              <w:cnfStyle w:val="000000000000" w:firstRow="0" w:lastRow="0" w:firstColumn="0" w:lastColumn="0" w:oddVBand="0" w:evenVBand="0" w:oddHBand="0" w:evenHBand="0" w:firstRowFirstColumn="0" w:firstRowLastColumn="0" w:lastRowFirstColumn="0" w:lastRowLastColumn="0"/>
            </w:pPr>
            <w:r>
              <w:t>Fibrocemento</w:t>
            </w:r>
          </w:p>
        </w:tc>
        <w:tc>
          <w:tcPr>
            <w:tcW w:w="1701" w:type="dxa"/>
          </w:tcPr>
          <w:p w14:paraId="021F0E16" w14:textId="0F1AAF96" w:rsidR="005677EF" w:rsidRDefault="00625879" w:rsidP="00EA4C3B">
            <w:pPr>
              <w:cnfStyle w:val="000000000000" w:firstRow="0" w:lastRow="0" w:firstColumn="0" w:lastColumn="0" w:oddVBand="0" w:evenVBand="0" w:oddHBand="0" w:evenHBand="0" w:firstRowFirstColumn="0" w:firstRowLastColumn="0" w:lastRowFirstColumn="0" w:lastRowLastColumn="0"/>
            </w:pPr>
            <w:r>
              <w:t>135</w:t>
            </w:r>
          </w:p>
        </w:tc>
        <w:tc>
          <w:tcPr>
            <w:tcW w:w="3679" w:type="dxa"/>
          </w:tcPr>
          <w:p w14:paraId="7C6C0F52"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780B11D1"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C852C22" w14:textId="6508409C" w:rsidR="005677EF" w:rsidRDefault="00A75792" w:rsidP="00EA4C3B">
            <w:r>
              <w:t>FDU</w:t>
            </w:r>
          </w:p>
        </w:tc>
        <w:tc>
          <w:tcPr>
            <w:tcW w:w="2693" w:type="dxa"/>
          </w:tcPr>
          <w:p w14:paraId="7BFB0E7B" w14:textId="3B2588AD" w:rsidR="005677EF" w:rsidRDefault="00772AA3" w:rsidP="00EA4C3B">
            <w:pPr>
              <w:cnfStyle w:val="000000100000" w:firstRow="0" w:lastRow="0" w:firstColumn="0" w:lastColumn="0" w:oddVBand="0" w:evenVBand="0" w:oddHBand="1" w:evenHBand="0" w:firstRowFirstColumn="0" w:firstRowLastColumn="0" w:lastRowFirstColumn="0" w:lastRowLastColumn="0"/>
            </w:pPr>
            <w:r>
              <w:t>Fundición dúctil</w:t>
            </w:r>
          </w:p>
        </w:tc>
        <w:tc>
          <w:tcPr>
            <w:tcW w:w="1701" w:type="dxa"/>
          </w:tcPr>
          <w:p w14:paraId="696787BB" w14:textId="02E4A666" w:rsidR="005677EF" w:rsidRDefault="00625879" w:rsidP="00EA4C3B">
            <w:pPr>
              <w:cnfStyle w:val="000000100000" w:firstRow="0" w:lastRow="0" w:firstColumn="0" w:lastColumn="0" w:oddVBand="0" w:evenVBand="0" w:oddHBand="1" w:evenHBand="0" w:firstRowFirstColumn="0" w:firstRowLastColumn="0" w:lastRowFirstColumn="0" w:lastRowLastColumn="0"/>
            </w:pPr>
            <w:r>
              <w:t>135</w:t>
            </w:r>
          </w:p>
        </w:tc>
        <w:tc>
          <w:tcPr>
            <w:tcW w:w="3679" w:type="dxa"/>
          </w:tcPr>
          <w:p w14:paraId="43CF054C" w14:textId="77777777" w:rsidR="005677EF" w:rsidRDefault="005677EF" w:rsidP="00EA4C3B">
            <w:pPr>
              <w:cnfStyle w:val="000000100000" w:firstRow="0" w:lastRow="0" w:firstColumn="0" w:lastColumn="0" w:oddVBand="0" w:evenVBand="0" w:oddHBand="1" w:evenHBand="0" w:firstRowFirstColumn="0" w:firstRowLastColumn="0" w:lastRowFirstColumn="0" w:lastRowLastColumn="0"/>
            </w:pPr>
          </w:p>
        </w:tc>
      </w:tr>
      <w:tr w:rsidR="005677EF" w14:paraId="60A4DC76"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5BB77DA1" w14:textId="5D32257F" w:rsidR="005677EF" w:rsidRDefault="00A75792" w:rsidP="00EA4C3B">
            <w:r>
              <w:t>AIX</w:t>
            </w:r>
          </w:p>
        </w:tc>
        <w:tc>
          <w:tcPr>
            <w:tcW w:w="2693" w:type="dxa"/>
          </w:tcPr>
          <w:p w14:paraId="295B6953" w14:textId="73D2978E" w:rsidR="005677EF" w:rsidRDefault="00772AA3" w:rsidP="00EA4C3B">
            <w:pPr>
              <w:cnfStyle w:val="000000000000" w:firstRow="0" w:lastRow="0" w:firstColumn="0" w:lastColumn="0" w:oddVBand="0" w:evenVBand="0" w:oddHBand="0" w:evenHBand="0" w:firstRowFirstColumn="0" w:firstRowLastColumn="0" w:lastRowFirstColumn="0" w:lastRowLastColumn="0"/>
            </w:pPr>
            <w:r>
              <w:t>Acero inoxidable</w:t>
            </w:r>
          </w:p>
        </w:tc>
        <w:tc>
          <w:tcPr>
            <w:tcW w:w="1701" w:type="dxa"/>
          </w:tcPr>
          <w:p w14:paraId="32E454D8" w14:textId="6B912598" w:rsidR="005677EF" w:rsidRDefault="00625879" w:rsidP="00EA4C3B">
            <w:pPr>
              <w:cnfStyle w:val="000000000000" w:firstRow="0" w:lastRow="0" w:firstColumn="0" w:lastColumn="0" w:oddVBand="0" w:evenVBand="0" w:oddHBand="0" w:evenHBand="0" w:firstRowFirstColumn="0" w:firstRowLastColumn="0" w:lastRowFirstColumn="0" w:lastRowLastColumn="0"/>
            </w:pPr>
            <w:r>
              <w:t>130</w:t>
            </w:r>
          </w:p>
        </w:tc>
        <w:tc>
          <w:tcPr>
            <w:tcW w:w="3679" w:type="dxa"/>
          </w:tcPr>
          <w:p w14:paraId="7C97A514"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5D8EEC14"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AA7FCC" w14:textId="1F477BDE" w:rsidR="005677EF" w:rsidRDefault="00A75792" w:rsidP="00EA4C3B">
            <w:r>
              <w:t>SDT</w:t>
            </w:r>
          </w:p>
        </w:tc>
        <w:tc>
          <w:tcPr>
            <w:tcW w:w="2693" w:type="dxa"/>
          </w:tcPr>
          <w:p w14:paraId="3AF58249" w14:textId="79B9EB4A" w:rsidR="005677EF" w:rsidRDefault="00772AA3" w:rsidP="00EA4C3B">
            <w:pPr>
              <w:cnfStyle w:val="000000100000" w:firstRow="0" w:lastRow="0" w:firstColumn="0" w:lastColumn="0" w:oddVBand="0" w:evenVBand="0" w:oddHBand="1" w:evenHBand="0" w:firstRowFirstColumn="0" w:firstRowLastColumn="0" w:lastRowFirstColumn="0" w:lastRowLastColumn="0"/>
            </w:pPr>
            <w:r>
              <w:t>Sin determinar</w:t>
            </w:r>
          </w:p>
        </w:tc>
        <w:tc>
          <w:tcPr>
            <w:tcW w:w="1701" w:type="dxa"/>
          </w:tcPr>
          <w:p w14:paraId="779407CD" w14:textId="5D133469" w:rsidR="005677EF" w:rsidRDefault="00625879" w:rsidP="00EA4C3B">
            <w:pPr>
              <w:cnfStyle w:val="000000100000" w:firstRow="0" w:lastRow="0" w:firstColumn="0" w:lastColumn="0" w:oddVBand="0" w:evenVBand="0" w:oddHBand="1" w:evenHBand="0" w:firstRowFirstColumn="0" w:firstRowLastColumn="0" w:lastRowFirstColumn="0" w:lastRowLastColumn="0"/>
            </w:pPr>
            <w:r>
              <w:t>130</w:t>
            </w:r>
          </w:p>
        </w:tc>
        <w:tc>
          <w:tcPr>
            <w:tcW w:w="3679" w:type="dxa"/>
          </w:tcPr>
          <w:p w14:paraId="04FC4926" w14:textId="2EF443D0" w:rsidR="005677EF" w:rsidRDefault="00F80537" w:rsidP="00EA4C3B">
            <w:pPr>
              <w:cnfStyle w:val="000000100000" w:firstRow="0" w:lastRow="0" w:firstColumn="0" w:lastColumn="0" w:oddVBand="0" w:evenVBand="0" w:oddHBand="1" w:evenHBand="0" w:firstRowFirstColumn="0" w:firstRowLastColumn="0" w:lastRowFirstColumn="0" w:lastRowLastColumn="0"/>
            </w:pPr>
            <w:r w:rsidRPr="00F80537">
              <w:t xml:space="preserve">Valor por defecto. Ver </w:t>
            </w:r>
            <w:r>
              <w:t xml:space="preserve">Capítulo </w:t>
            </w:r>
            <w:r>
              <w:fldChar w:fldCharType="begin"/>
            </w:r>
            <w:r>
              <w:instrText xml:space="preserve"> REF _Ref226041151 \r \h </w:instrText>
            </w:r>
            <w:r>
              <w:fldChar w:fldCharType="separate"/>
            </w:r>
            <w:r w:rsidR="009922BC">
              <w:t>3.7</w:t>
            </w:r>
            <w:r>
              <w:fldChar w:fldCharType="end"/>
            </w:r>
            <w:r w:rsidRPr="00F80537">
              <w:t>.</w:t>
            </w:r>
          </w:p>
        </w:tc>
      </w:tr>
      <w:tr w:rsidR="005677EF" w14:paraId="3D3DFF6A" w14:textId="77777777" w:rsidTr="00281AE9">
        <w:tc>
          <w:tcPr>
            <w:cnfStyle w:val="001000000000" w:firstRow="0" w:lastRow="0" w:firstColumn="1" w:lastColumn="0" w:oddVBand="0" w:evenVBand="0" w:oddHBand="0" w:evenHBand="0" w:firstRowFirstColumn="0" w:firstRowLastColumn="0" w:lastRowFirstColumn="0" w:lastRowLastColumn="0"/>
            <w:tcW w:w="988" w:type="dxa"/>
          </w:tcPr>
          <w:p w14:paraId="4F039AB9" w14:textId="3A14F541" w:rsidR="005677EF" w:rsidRDefault="00A75792" w:rsidP="00EA4C3B">
            <w:r>
              <w:t>ACE</w:t>
            </w:r>
          </w:p>
        </w:tc>
        <w:tc>
          <w:tcPr>
            <w:tcW w:w="2693" w:type="dxa"/>
          </w:tcPr>
          <w:p w14:paraId="585394C8" w14:textId="43D8A301" w:rsidR="005677EF" w:rsidRDefault="00772AA3" w:rsidP="00EA4C3B">
            <w:pPr>
              <w:cnfStyle w:val="000000000000" w:firstRow="0" w:lastRow="0" w:firstColumn="0" w:lastColumn="0" w:oddVBand="0" w:evenVBand="0" w:oddHBand="0" w:evenHBand="0" w:firstRowFirstColumn="0" w:firstRowLastColumn="0" w:lastRowFirstColumn="0" w:lastRowLastColumn="0"/>
            </w:pPr>
            <w:r>
              <w:t>Acero</w:t>
            </w:r>
          </w:p>
        </w:tc>
        <w:tc>
          <w:tcPr>
            <w:tcW w:w="1701" w:type="dxa"/>
          </w:tcPr>
          <w:p w14:paraId="197F93E0" w14:textId="506DA0DD" w:rsidR="005677EF" w:rsidRDefault="00625879" w:rsidP="00EA4C3B">
            <w:pPr>
              <w:cnfStyle w:val="000000000000" w:firstRow="0" w:lastRow="0" w:firstColumn="0" w:lastColumn="0" w:oddVBand="0" w:evenVBand="0" w:oddHBand="0" w:evenHBand="0" w:firstRowFirstColumn="0" w:firstRowLastColumn="0" w:lastRowFirstColumn="0" w:lastRowLastColumn="0"/>
            </w:pPr>
            <w:r>
              <w:t>125</w:t>
            </w:r>
          </w:p>
        </w:tc>
        <w:tc>
          <w:tcPr>
            <w:tcW w:w="3679" w:type="dxa"/>
          </w:tcPr>
          <w:p w14:paraId="4E58BC56" w14:textId="77777777" w:rsidR="005677EF" w:rsidRDefault="005677EF" w:rsidP="00EA4C3B">
            <w:pPr>
              <w:cnfStyle w:val="000000000000" w:firstRow="0" w:lastRow="0" w:firstColumn="0" w:lastColumn="0" w:oddVBand="0" w:evenVBand="0" w:oddHBand="0" w:evenHBand="0" w:firstRowFirstColumn="0" w:firstRowLastColumn="0" w:lastRowFirstColumn="0" w:lastRowLastColumn="0"/>
            </w:pPr>
          </w:p>
        </w:tc>
      </w:tr>
      <w:tr w:rsidR="005677EF" w14:paraId="24341284" w14:textId="77777777" w:rsidTr="00281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E7C6CFD" w14:textId="5152D028" w:rsidR="005677EF" w:rsidRDefault="00A75792" w:rsidP="00EA4C3B">
            <w:r>
              <w:t>ACG</w:t>
            </w:r>
          </w:p>
        </w:tc>
        <w:tc>
          <w:tcPr>
            <w:tcW w:w="2693" w:type="dxa"/>
          </w:tcPr>
          <w:p w14:paraId="566DD377" w14:textId="741BBB94" w:rsidR="005677EF" w:rsidRDefault="00625879" w:rsidP="00EA4C3B">
            <w:pPr>
              <w:cnfStyle w:val="000000100000" w:firstRow="0" w:lastRow="0" w:firstColumn="0" w:lastColumn="0" w:oddVBand="0" w:evenVBand="0" w:oddHBand="1" w:evenHBand="0" w:firstRowFirstColumn="0" w:firstRowLastColumn="0" w:lastRowFirstColumn="0" w:lastRowLastColumn="0"/>
            </w:pPr>
            <w:r>
              <w:t>Acero galvanizado</w:t>
            </w:r>
          </w:p>
        </w:tc>
        <w:tc>
          <w:tcPr>
            <w:tcW w:w="1701" w:type="dxa"/>
          </w:tcPr>
          <w:p w14:paraId="4E5666DA" w14:textId="0DB37E95" w:rsidR="005677EF" w:rsidRDefault="00625879" w:rsidP="00EA4C3B">
            <w:pPr>
              <w:cnfStyle w:val="000000100000" w:firstRow="0" w:lastRow="0" w:firstColumn="0" w:lastColumn="0" w:oddVBand="0" w:evenVBand="0" w:oddHBand="1" w:evenHBand="0" w:firstRowFirstColumn="0" w:firstRowLastColumn="0" w:lastRowFirstColumn="0" w:lastRowLastColumn="0"/>
            </w:pPr>
            <w:r>
              <w:t>120</w:t>
            </w:r>
          </w:p>
        </w:tc>
        <w:tc>
          <w:tcPr>
            <w:tcW w:w="3679" w:type="dxa"/>
          </w:tcPr>
          <w:p w14:paraId="63B4A53D" w14:textId="77777777" w:rsidR="005677EF" w:rsidRDefault="005677EF" w:rsidP="00281AE9">
            <w:pPr>
              <w:keepNext/>
              <w:cnfStyle w:val="000000100000" w:firstRow="0" w:lastRow="0" w:firstColumn="0" w:lastColumn="0" w:oddVBand="0" w:evenVBand="0" w:oddHBand="1" w:evenHBand="0" w:firstRowFirstColumn="0" w:firstRowLastColumn="0" w:lastRowFirstColumn="0" w:lastRowLastColumn="0"/>
            </w:pPr>
          </w:p>
        </w:tc>
      </w:tr>
    </w:tbl>
    <w:p w14:paraId="14CB4D79" w14:textId="2E56EDBA" w:rsidR="00D005E4" w:rsidRPr="00E35531" w:rsidRDefault="00281AE9" w:rsidP="00281AE9">
      <w:pPr>
        <w:pStyle w:val="Descripcin"/>
      </w:pPr>
      <w:bookmarkStart w:id="71" w:name="_Toc226130129"/>
      <w:r>
        <w:t xml:space="preserve">Tabla </w:t>
      </w:r>
      <w:fldSimple w:instr=" SEQ Tabla \* ARABIC ">
        <w:r w:rsidR="005F6A4A">
          <w:rPr>
            <w:noProof/>
          </w:rPr>
          <w:t>11</w:t>
        </w:r>
      </w:fldSimple>
      <w:r>
        <w:t>. Rugosidades de los materiales de conducciones</w:t>
      </w:r>
      <w:bookmarkEnd w:id="71"/>
    </w:p>
    <w:p w14:paraId="07397124" w14:textId="262D789C" w:rsidR="00281AE9" w:rsidRDefault="00791B70" w:rsidP="00281AE9">
      <w:pPr>
        <w:pStyle w:val="Ttulo3"/>
      </w:pPr>
      <w:bookmarkStart w:id="72" w:name="_Toc226130081"/>
      <w:r w:rsidRPr="00791B70">
        <w:t>Simplificaciones de la red</w:t>
      </w:r>
      <w:bookmarkEnd w:id="72"/>
    </w:p>
    <w:p w14:paraId="5FE09F2B" w14:textId="31A3E89A" w:rsidR="00791B70" w:rsidRDefault="008532EE" w:rsidP="00791B70">
      <w:r w:rsidRPr="008532EE">
        <w:t>En la construcci</w:t>
      </w:r>
      <w:r w:rsidRPr="008532EE">
        <w:rPr>
          <w:rFonts w:hint="eastAsia"/>
        </w:rPr>
        <w:t>ó</w:t>
      </w:r>
      <w:r w:rsidRPr="008532EE">
        <w:t>n del modelo hidr</w:t>
      </w:r>
      <w:r w:rsidRPr="008532EE">
        <w:rPr>
          <w:rFonts w:hint="eastAsia"/>
        </w:rPr>
        <w:t>á</w:t>
      </w:r>
      <w:r w:rsidRPr="008532EE">
        <w:t>ulico es habitual aplicar un criterio de simplificaci</w:t>
      </w:r>
      <w:r w:rsidRPr="008532EE">
        <w:rPr>
          <w:rFonts w:hint="eastAsia"/>
        </w:rPr>
        <w:t>ó</w:t>
      </w:r>
      <w:r w:rsidRPr="008532EE">
        <w:t>n de la red, consistente en excluir del modelo aquellos tramos de di</w:t>
      </w:r>
      <w:r w:rsidRPr="008532EE">
        <w:rPr>
          <w:rFonts w:hint="eastAsia"/>
        </w:rPr>
        <w:t>á</w:t>
      </w:r>
      <w:r w:rsidRPr="008532EE">
        <w:t>metro muy reducido cuya contribuci</w:t>
      </w:r>
      <w:r w:rsidRPr="008532EE">
        <w:rPr>
          <w:rFonts w:hint="eastAsia"/>
        </w:rPr>
        <w:t>ó</w:t>
      </w:r>
      <w:r w:rsidRPr="008532EE">
        <w:t>n al comportamiento hidr</w:t>
      </w:r>
      <w:r w:rsidRPr="008532EE">
        <w:rPr>
          <w:rFonts w:hint="eastAsia"/>
        </w:rPr>
        <w:t>á</w:t>
      </w:r>
      <w:r w:rsidRPr="008532EE">
        <w:t>ulico global es marginal. Esta simplificaci</w:t>
      </w:r>
      <w:r w:rsidRPr="008532EE">
        <w:rPr>
          <w:rFonts w:hint="eastAsia"/>
        </w:rPr>
        <w:t>ó</w:t>
      </w:r>
      <w:r w:rsidRPr="008532EE">
        <w:t>n reduce la complejidad computacional sin afectar significativamente a la precisi</w:t>
      </w:r>
      <w:r w:rsidRPr="008532EE">
        <w:rPr>
          <w:rFonts w:hint="eastAsia"/>
        </w:rPr>
        <w:t>ó</w:t>
      </w:r>
      <w:r w:rsidRPr="008532EE">
        <w:t>n de los resultados en los tramos principales.</w:t>
      </w:r>
    </w:p>
    <w:p w14:paraId="5F240535" w14:textId="07C7B3F2" w:rsidR="008532EE" w:rsidRDefault="00FF1259" w:rsidP="00791B70">
      <w:r w:rsidRPr="00FF1259">
        <w:t xml:space="preserve">En el presente modelo se han incluido todas las conducciones de la red primaria y secundaria inventariadas en el GIS. Las acometidas domiciliarias no se modelizan de forma individual, dado que su diámetro reducido y su escasa longitud tienen una influencia despreciable en el comportamiento hidráulico global de la red. Su demanda asociada se agrega y asigna al nodo de red más próximo durante el proceso de exportación desde </w:t>
      </w:r>
      <w:proofErr w:type="spellStart"/>
      <w:r w:rsidRPr="00FF1259">
        <w:t>Giswater</w:t>
      </w:r>
      <w:proofErr w:type="spellEnd"/>
      <w:r w:rsidRPr="00FF1259">
        <w:t xml:space="preserve">, tal y como se describe en el apartado </w:t>
      </w:r>
      <w:r>
        <w:fldChar w:fldCharType="begin"/>
      </w:r>
      <w:r>
        <w:instrText xml:space="preserve"> REF _Ref226042824 \r \h </w:instrText>
      </w:r>
      <w:r>
        <w:fldChar w:fldCharType="separate"/>
      </w:r>
      <w:r w:rsidR="009922BC">
        <w:t>3.5</w:t>
      </w:r>
      <w:r>
        <w:fldChar w:fldCharType="end"/>
      </w:r>
      <w:r w:rsidRPr="00FF1259">
        <w:t>.</w:t>
      </w:r>
    </w:p>
    <w:p w14:paraId="7252C5B9" w14:textId="477E40D0" w:rsidR="00BB1827" w:rsidRPr="00791B70" w:rsidRDefault="00BB1827" w:rsidP="00BB1827">
      <w:pPr>
        <w:pStyle w:val="Ttulo3"/>
      </w:pPr>
      <w:bookmarkStart w:id="73" w:name="_Toc226130082"/>
      <w:r w:rsidRPr="00BB1827">
        <w:t>Hipótesis sobre tramos sin datos</w:t>
      </w:r>
      <w:bookmarkEnd w:id="73"/>
    </w:p>
    <w:p w14:paraId="03E56919" w14:textId="5AAFBAE9" w:rsidR="00281AE9" w:rsidRPr="00281AE9" w:rsidRDefault="00BB1827" w:rsidP="00281AE9">
      <w:r w:rsidRPr="00BB1827">
        <w:t xml:space="preserve">Los tramos codificados con el material SDT (Sin Determinar) son aquellos para los que no se dispone de información sobre el material real de la conducción. A estos tramos se les ha asignado el coeficiente C = 130, valor intermedio que refleja la incertidumbre existente y que será revisado durante el proceso de calibración. La localización y longitud acumulada de estos tramos se recoge en la tabla resumen del apartado </w:t>
      </w:r>
      <w:r w:rsidR="00B05C54">
        <w:fldChar w:fldCharType="begin"/>
      </w:r>
      <w:r w:rsidR="00B05C54">
        <w:instrText xml:space="preserve"> REF _Ref226041151 \r \h </w:instrText>
      </w:r>
      <w:r w:rsidR="00B05C54">
        <w:fldChar w:fldCharType="separate"/>
      </w:r>
      <w:r w:rsidR="009922BC">
        <w:t>3.7</w:t>
      </w:r>
      <w:r w:rsidR="00B05C54">
        <w:fldChar w:fldCharType="end"/>
      </w:r>
      <w:r w:rsidRPr="00BB1827">
        <w:t>.</w:t>
      </w:r>
    </w:p>
    <w:p w14:paraId="681F87A6" w14:textId="586A75E3" w:rsidR="00BD64D1" w:rsidRDefault="00BD64D1" w:rsidP="00BD64D1">
      <w:pPr>
        <w:pStyle w:val="Ttulo2"/>
      </w:pPr>
      <w:bookmarkStart w:id="74" w:name="_Ref226042824"/>
      <w:bookmarkStart w:id="75" w:name="_Toc226130083"/>
      <w:r>
        <w:t>Asignaci</w:t>
      </w:r>
      <w:r>
        <w:rPr>
          <w:rFonts w:hint="eastAsia"/>
        </w:rPr>
        <w:t>ó</w:t>
      </w:r>
      <w:r>
        <w:t>n de demandas</w:t>
      </w:r>
      <w:bookmarkEnd w:id="74"/>
      <w:bookmarkEnd w:id="75"/>
    </w:p>
    <w:p w14:paraId="246B6871" w14:textId="1DB7099C" w:rsidR="00234614" w:rsidRDefault="00234614" w:rsidP="00234614">
      <w:r>
        <w:t>La demanda de consumo introducida en el modelo procede de los registros de facturaci</w:t>
      </w:r>
      <w:r>
        <w:rPr>
          <w:rFonts w:hint="eastAsia"/>
        </w:rPr>
        <w:t>ó</w:t>
      </w:r>
      <w:r>
        <w:t>n de Urbide, que proporcionan el volumen consumido por cada abonado con periodicidad trimestral. Estos datos han sido procesados y transformados en caudales medios diarios expresados en litros por segundo, que constituyen la demanda base asignada a cada nodo del modelo.</w:t>
      </w:r>
      <w:r w:rsidR="003536A3">
        <w:t xml:space="preserve"> A este valor base de la demanda se le aplica un factor corrector de</w:t>
      </w:r>
      <w:r w:rsidR="005148E5">
        <w:t xml:space="preserve"> </w:t>
      </w:r>
      <w:fldSimple w:instr=" DOCPROPERTY  multiplicador_demanda  \* MERGEFORMAT ">
        <w:r w:rsidR="005148E5">
          <w:t>18</w:t>
        </w:r>
      </w:fldSimple>
      <w:r w:rsidR="005148E5">
        <w:t>, que se obtiene del balance hídrico, y permite</w:t>
      </w:r>
      <w:r w:rsidR="00CD7FD4">
        <w:t xml:space="preserve"> introducir en el modelado de la red las fugas totales, y así poder modelar la red con sus fugas.</w:t>
      </w:r>
    </w:p>
    <w:p w14:paraId="15236833" w14:textId="49B71AE4" w:rsidR="00DE065A" w:rsidRDefault="00234614" w:rsidP="00234614">
      <w:r>
        <w:lastRenderedPageBreak/>
        <w:t>El periodo de referencia utilizado para la caracterizaci</w:t>
      </w:r>
      <w:r>
        <w:rPr>
          <w:rFonts w:hint="eastAsia"/>
        </w:rPr>
        <w:t>ó</w:t>
      </w:r>
      <w:r>
        <w:t xml:space="preserve">n de la demanda corresponde a </w:t>
      </w:r>
      <w:fldSimple w:instr=" DOCPROPERTY  Periodo_Demanda  \* MERGEFORMAT ">
        <w:r w:rsidR="009922BC">
          <w:t>16/03/2025-23/03/2025</w:t>
        </w:r>
      </w:fldSimple>
      <w:r>
        <w:t>, seleccionado por ser el m</w:t>
      </w:r>
      <w:r>
        <w:rPr>
          <w:rFonts w:hint="eastAsia"/>
        </w:rPr>
        <w:t>á</w:t>
      </w:r>
      <w:r>
        <w:t>s completo y representativo disponible en el momento de construcci</w:t>
      </w:r>
      <w:r>
        <w:rPr>
          <w:rFonts w:hint="eastAsia"/>
        </w:rPr>
        <w:t>ó</w:t>
      </w:r>
      <w:r>
        <w:t>n del modelo.</w:t>
      </w:r>
    </w:p>
    <w:p w14:paraId="4EAF4385" w14:textId="69C59B6E" w:rsidR="00B349E9" w:rsidRDefault="00B349E9" w:rsidP="00B349E9">
      <w:r>
        <w:t xml:space="preserve">Como se ha indicado en el apartado </w:t>
      </w:r>
      <w:r>
        <w:fldChar w:fldCharType="begin"/>
      </w:r>
      <w:r>
        <w:instrText xml:space="preserve"> REF _Ref226043493 \r \h </w:instrText>
      </w:r>
      <w:r>
        <w:fldChar w:fldCharType="separate"/>
      </w:r>
      <w:r w:rsidR="009922BC">
        <w:t>3.4</w:t>
      </w:r>
      <w:r>
        <w:fldChar w:fldCharType="end"/>
      </w:r>
      <w:r>
        <w:t>, las acometidas domiciliarias no se modelizan de forma individual. El proceso de asignaci</w:t>
      </w:r>
      <w:r>
        <w:rPr>
          <w:rFonts w:hint="eastAsia"/>
        </w:rPr>
        <w:t>ó</w:t>
      </w:r>
      <w:r>
        <w:t>n de demandas a los nodos de red sigue los siguientes pasos:</w:t>
      </w:r>
    </w:p>
    <w:p w14:paraId="7CC6B2D0" w14:textId="77777777" w:rsidR="00B349E9" w:rsidRDefault="00B349E9" w:rsidP="00B349E9">
      <w:pPr>
        <w:pStyle w:val="Parrafodelista2"/>
      </w:pPr>
      <w:r>
        <w:t>A partir del registro de abonados y sus coordenadas geogr</w:t>
      </w:r>
      <w:r>
        <w:rPr>
          <w:rFonts w:hint="eastAsia"/>
        </w:rPr>
        <w:t>á</w:t>
      </w:r>
      <w:r>
        <w:t>ficas, cada acometida (</w:t>
      </w:r>
      <w:proofErr w:type="spellStart"/>
      <w:r>
        <w:t>connec</w:t>
      </w:r>
      <w:proofErr w:type="spellEnd"/>
      <w:r>
        <w:t>) se vincula al nodo de red m</w:t>
      </w:r>
      <w:r>
        <w:rPr>
          <w:rFonts w:hint="eastAsia"/>
        </w:rPr>
        <w:t>á</w:t>
      </w:r>
      <w:r>
        <w:t>s pr</w:t>
      </w:r>
      <w:r>
        <w:rPr>
          <w:rFonts w:hint="eastAsia"/>
        </w:rPr>
        <w:t>ó</w:t>
      </w:r>
      <w:r>
        <w:t>ximo mediante el proceso de exportaci</w:t>
      </w:r>
      <w:r>
        <w:rPr>
          <w:rFonts w:hint="eastAsia"/>
        </w:rPr>
        <w:t>ó</w:t>
      </w:r>
      <w:r>
        <w:t xml:space="preserve">n de </w:t>
      </w:r>
      <w:proofErr w:type="spellStart"/>
      <w:r>
        <w:t>Giswater</w:t>
      </w:r>
      <w:proofErr w:type="spellEnd"/>
      <w:r>
        <w:t>.</w:t>
      </w:r>
    </w:p>
    <w:p w14:paraId="6DC6C8F3" w14:textId="77777777" w:rsidR="00B349E9" w:rsidRDefault="00B349E9" w:rsidP="00B349E9">
      <w:pPr>
        <w:pStyle w:val="Parrafodelista2"/>
      </w:pPr>
      <w:r>
        <w:t>El consumo trimestral de cada abonado se transforma en caudal medio diario dividiendo el volumen registrado entre el n</w:t>
      </w:r>
      <w:r>
        <w:rPr>
          <w:rFonts w:hint="eastAsia"/>
        </w:rPr>
        <w:t>ú</w:t>
      </w:r>
      <w:r>
        <w:t>mero de d</w:t>
      </w:r>
      <w:r>
        <w:rPr>
          <w:rFonts w:hint="eastAsia"/>
        </w:rPr>
        <w:t>í</w:t>
      </w:r>
      <w:r>
        <w:t>as del trimestre.</w:t>
      </w:r>
    </w:p>
    <w:p w14:paraId="7E1807FC" w14:textId="77777777" w:rsidR="00B349E9" w:rsidRDefault="00B349E9" w:rsidP="00B349E9">
      <w:pPr>
        <w:pStyle w:val="Parrafodelista2"/>
      </w:pPr>
      <w:r>
        <w:t>Los caudales de todas las acometidas vinculadas a un mismo nodo se suman, obteniendo la demanda base de ese nodo en l/s.</w:t>
      </w:r>
    </w:p>
    <w:p w14:paraId="12494E48" w14:textId="7AF75C88" w:rsidR="002616E6" w:rsidRDefault="00B349E9" w:rsidP="00B349E9">
      <w:pPr>
        <w:pStyle w:val="Parrafodelista2"/>
      </w:pPr>
      <w:r>
        <w:t xml:space="preserve">Los nodos que no tienen acometidas asociadas reciben una demanda base de cero, actuando </w:t>
      </w:r>
      <w:r>
        <w:rPr>
          <w:rFonts w:hint="eastAsia"/>
        </w:rPr>
        <w:t>ú</w:t>
      </w:r>
      <w:r>
        <w:t>nicamente como puntos de la topolog</w:t>
      </w:r>
      <w:r>
        <w:rPr>
          <w:rFonts w:hint="eastAsia"/>
        </w:rPr>
        <w:t>í</w:t>
      </w:r>
      <w:r>
        <w:t>a de la red.</w:t>
      </w:r>
    </w:p>
    <w:p w14:paraId="34EA2789" w14:textId="5050E35A" w:rsidR="00C00813" w:rsidRDefault="00C00813" w:rsidP="00C00813">
      <w:r>
        <w:t xml:space="preserve">La demanda media total del sistema, obtenida como suma de las demandas base de todos los nodos del modelo, asciende a </w:t>
      </w:r>
      <w:fldSimple w:instr=" DOCPROPERTY  Demanda_Media_ls  \* MERGEFORMAT ">
        <w:r w:rsidR="009922BC">
          <w:t>4</w:t>
        </w:r>
      </w:fldSimple>
      <w:r>
        <w:t xml:space="preserve"> l/s, equivalente a un volumen anual de </w:t>
      </w:r>
      <w:fldSimple w:instr=" DOCPROPERTY  Demanda_Media_m3año  \* MERGEFORMAT ">
        <w:r w:rsidR="009922BC">
          <w:t>25000</w:t>
        </w:r>
      </w:fldSimple>
      <w:r>
        <w:t xml:space="preserve"> m</w:t>
      </w:r>
      <w:r>
        <w:rPr>
          <w:rFonts w:hint="eastAsia"/>
        </w:rPr>
        <w:t>³</w:t>
      </w:r>
      <w:r>
        <w:t>/a</w:t>
      </w:r>
      <w:r>
        <w:rPr>
          <w:rFonts w:hint="eastAsia"/>
        </w:rPr>
        <w:t>ñ</w:t>
      </w:r>
      <w:r>
        <w:t>o. Este valor es coherente con los registros de facturaci</w:t>
      </w:r>
      <w:r>
        <w:rPr>
          <w:rFonts w:hint="eastAsia"/>
        </w:rPr>
        <w:t>ó</w:t>
      </w:r>
      <w:r>
        <w:t>n del periodo de referencia y constituye el escenario de demanda base sobre el que se aplican los factores de modulaci</w:t>
      </w:r>
      <w:r>
        <w:rPr>
          <w:rFonts w:hint="eastAsia"/>
        </w:rPr>
        <w:t>ó</w:t>
      </w:r>
      <w:r>
        <w:t xml:space="preserve">n descritos en el apartado </w:t>
      </w:r>
      <w:r w:rsidR="00FA0E10">
        <w:fldChar w:fldCharType="begin"/>
      </w:r>
      <w:r w:rsidR="00FA0E10">
        <w:instrText xml:space="preserve"> REF _Ref226043646 \r \h </w:instrText>
      </w:r>
      <w:r w:rsidR="00FA0E10">
        <w:fldChar w:fldCharType="separate"/>
      </w:r>
      <w:r w:rsidR="009922BC">
        <w:t>3.6</w:t>
      </w:r>
      <w:r w:rsidR="00FA0E10">
        <w:fldChar w:fldCharType="end"/>
      </w:r>
      <w:r>
        <w:t>.</w:t>
      </w:r>
    </w:p>
    <w:tbl>
      <w:tblPr>
        <w:tblStyle w:val="Tablaconcuadrcula4-nfasis5"/>
        <w:tblW w:w="0" w:type="auto"/>
        <w:tblLook w:val="04A0" w:firstRow="1" w:lastRow="0" w:firstColumn="1" w:lastColumn="0" w:noHBand="0" w:noVBand="1"/>
      </w:tblPr>
      <w:tblGrid>
        <w:gridCol w:w="1812"/>
        <w:gridCol w:w="1812"/>
        <w:gridCol w:w="1812"/>
        <w:gridCol w:w="1812"/>
        <w:gridCol w:w="1813"/>
      </w:tblGrid>
      <w:tr w:rsidR="00AB602F" w14:paraId="2452D96D" w14:textId="77777777" w:rsidTr="00AB602F">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7D4CFEB5" w14:textId="57639757" w:rsidR="00AB602F" w:rsidRDefault="00936A9C" w:rsidP="00C00813">
            <w:r w:rsidRPr="0005475C">
              <w:rPr>
                <w:vanish/>
              </w:rPr>
              <w:t>{{TABLA_DEMANDAS</w:t>
            </w:r>
            <w:proofErr w:type="gramStart"/>
            <w:r w:rsidRPr="0005475C">
              <w:rPr>
                <w:vanish/>
              </w:rPr>
              <w:t>}}</w:t>
            </w:r>
            <w:r w:rsidR="00AB602F">
              <w:t>Sector</w:t>
            </w:r>
            <w:proofErr w:type="gramEnd"/>
          </w:p>
        </w:tc>
        <w:tc>
          <w:tcPr>
            <w:tcW w:w="1812" w:type="dxa"/>
          </w:tcPr>
          <w:p w14:paraId="0DD461D7" w14:textId="2700BC4F" w:rsidR="00AB602F" w:rsidRDefault="00AB602F" w:rsidP="00C00813">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abonados</w:t>
            </w:r>
          </w:p>
        </w:tc>
        <w:tc>
          <w:tcPr>
            <w:tcW w:w="1812" w:type="dxa"/>
          </w:tcPr>
          <w:p w14:paraId="27BA20CA" w14:textId="489260B5" w:rsidR="00AB602F" w:rsidRDefault="00AB602F" w:rsidP="00C00813">
            <w:pPr>
              <w:cnfStyle w:val="100000000000" w:firstRow="1" w:lastRow="0" w:firstColumn="0" w:lastColumn="0" w:oddVBand="0" w:evenVBand="0" w:oddHBand="0" w:evenHBand="0" w:firstRowFirstColumn="0" w:firstRowLastColumn="0" w:lastRowFirstColumn="0" w:lastRowLastColumn="0"/>
            </w:pPr>
            <w:r>
              <w:t>Demanda media (l/s)</w:t>
            </w:r>
          </w:p>
        </w:tc>
        <w:tc>
          <w:tcPr>
            <w:tcW w:w="1812" w:type="dxa"/>
          </w:tcPr>
          <w:p w14:paraId="2A88BB41" w14:textId="022457C4" w:rsidR="00AB602F" w:rsidRDefault="00AB602F" w:rsidP="00C00813">
            <w:pPr>
              <w:cnfStyle w:val="100000000000" w:firstRow="1" w:lastRow="0" w:firstColumn="0" w:lastColumn="0" w:oddVBand="0" w:evenVBand="0" w:oddHBand="0" w:evenHBand="0" w:firstRowFirstColumn="0" w:firstRowLastColumn="0" w:lastRowFirstColumn="0" w:lastRowLastColumn="0"/>
            </w:pPr>
            <w:r>
              <w:t>Demanda media (m</w:t>
            </w:r>
            <w:r w:rsidRPr="00AB602F">
              <w:rPr>
                <w:vertAlign w:val="superscript"/>
              </w:rPr>
              <w:t>3</w:t>
            </w:r>
            <w:r>
              <w:t>/día)</w:t>
            </w:r>
          </w:p>
        </w:tc>
        <w:tc>
          <w:tcPr>
            <w:tcW w:w="1813" w:type="dxa"/>
          </w:tcPr>
          <w:p w14:paraId="5A84663B" w14:textId="626445A3" w:rsidR="00AB602F" w:rsidRDefault="00E5506D" w:rsidP="00C00813">
            <w:pPr>
              <w:cnfStyle w:val="100000000000" w:firstRow="1" w:lastRow="0" w:firstColumn="0" w:lastColumn="0" w:oddVBand="0" w:evenVBand="0" w:oddHBand="0" w:evenHBand="0" w:firstRowFirstColumn="0" w:firstRowLastColumn="0" w:lastRowFirstColumn="0" w:lastRowLastColumn="0"/>
            </w:pPr>
            <w:r>
              <w:t>% sobre total</w:t>
            </w:r>
          </w:p>
        </w:tc>
      </w:tr>
      <w:tr w:rsidR="00AB602F" w14:paraId="65F88BFC" w14:textId="77777777" w:rsidTr="00AB6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96BE4F8" w14:textId="77777777" w:rsidR="00AB602F" w:rsidRDefault="00AB602F" w:rsidP="00C00813"/>
        </w:tc>
        <w:tc>
          <w:tcPr>
            <w:tcW w:w="1812" w:type="dxa"/>
          </w:tcPr>
          <w:p w14:paraId="5B3BC4AD" w14:textId="77777777" w:rsidR="00AB602F" w:rsidRDefault="00AB602F" w:rsidP="00C00813">
            <w:pPr>
              <w:cnfStyle w:val="000000100000" w:firstRow="0" w:lastRow="0" w:firstColumn="0" w:lastColumn="0" w:oddVBand="0" w:evenVBand="0" w:oddHBand="1" w:evenHBand="0" w:firstRowFirstColumn="0" w:firstRowLastColumn="0" w:lastRowFirstColumn="0" w:lastRowLastColumn="0"/>
            </w:pPr>
          </w:p>
        </w:tc>
        <w:tc>
          <w:tcPr>
            <w:tcW w:w="1812" w:type="dxa"/>
          </w:tcPr>
          <w:p w14:paraId="1EF4FEBC" w14:textId="77777777" w:rsidR="00AB602F" w:rsidRDefault="00AB602F" w:rsidP="00C00813">
            <w:pPr>
              <w:cnfStyle w:val="000000100000" w:firstRow="0" w:lastRow="0" w:firstColumn="0" w:lastColumn="0" w:oddVBand="0" w:evenVBand="0" w:oddHBand="1" w:evenHBand="0" w:firstRowFirstColumn="0" w:firstRowLastColumn="0" w:lastRowFirstColumn="0" w:lastRowLastColumn="0"/>
            </w:pPr>
          </w:p>
        </w:tc>
        <w:tc>
          <w:tcPr>
            <w:tcW w:w="1812" w:type="dxa"/>
          </w:tcPr>
          <w:p w14:paraId="37DD3CA0" w14:textId="77777777" w:rsidR="00AB602F" w:rsidRDefault="00AB602F" w:rsidP="00C00813">
            <w:pPr>
              <w:cnfStyle w:val="000000100000" w:firstRow="0" w:lastRow="0" w:firstColumn="0" w:lastColumn="0" w:oddVBand="0" w:evenVBand="0" w:oddHBand="1" w:evenHBand="0" w:firstRowFirstColumn="0" w:firstRowLastColumn="0" w:lastRowFirstColumn="0" w:lastRowLastColumn="0"/>
            </w:pPr>
          </w:p>
        </w:tc>
        <w:tc>
          <w:tcPr>
            <w:tcW w:w="1813" w:type="dxa"/>
          </w:tcPr>
          <w:p w14:paraId="3D6BA728" w14:textId="77777777" w:rsidR="00AB602F" w:rsidRDefault="00AB602F" w:rsidP="00E5506D">
            <w:pPr>
              <w:keepNext/>
              <w:cnfStyle w:val="000000100000" w:firstRow="0" w:lastRow="0" w:firstColumn="0" w:lastColumn="0" w:oddVBand="0" w:evenVBand="0" w:oddHBand="1" w:evenHBand="0" w:firstRowFirstColumn="0" w:firstRowLastColumn="0" w:lastRowFirstColumn="0" w:lastRowLastColumn="0"/>
            </w:pPr>
          </w:p>
        </w:tc>
      </w:tr>
    </w:tbl>
    <w:p w14:paraId="2B455C9E" w14:textId="2CAF357A" w:rsidR="00FA0E10" w:rsidRDefault="00E5506D" w:rsidP="00E5506D">
      <w:pPr>
        <w:pStyle w:val="Descripcin"/>
      </w:pPr>
      <w:bookmarkStart w:id="76" w:name="_Toc226130130"/>
      <w:r>
        <w:t xml:space="preserve">Tabla </w:t>
      </w:r>
      <w:fldSimple w:instr=" SEQ Tabla \* ARABIC ">
        <w:r w:rsidR="005F6A4A">
          <w:rPr>
            <w:noProof/>
          </w:rPr>
          <w:t>12</w:t>
        </w:r>
      </w:fldSimple>
      <w:r>
        <w:t>. Resumen de demandas por sector</w:t>
      </w:r>
      <w:bookmarkEnd w:id="76"/>
    </w:p>
    <w:p w14:paraId="53501CC8" w14:textId="276A02C1" w:rsidR="00BD64D1" w:rsidRDefault="00BD64D1" w:rsidP="00BD64D1">
      <w:pPr>
        <w:pStyle w:val="Ttulo2"/>
      </w:pPr>
      <w:bookmarkStart w:id="77" w:name="_Ref226043646"/>
      <w:bookmarkStart w:id="78" w:name="_Toc226130084"/>
      <w:r>
        <w:t>Curvas de modulaci</w:t>
      </w:r>
      <w:r>
        <w:rPr>
          <w:rFonts w:hint="eastAsia"/>
        </w:rPr>
        <w:t>ó</w:t>
      </w:r>
      <w:r>
        <w:t>n de la demanda</w:t>
      </w:r>
      <w:bookmarkEnd w:id="77"/>
      <w:bookmarkEnd w:id="78"/>
    </w:p>
    <w:p w14:paraId="3DC55275" w14:textId="73148145" w:rsidR="00117DBF" w:rsidRDefault="00C51469" w:rsidP="00117DBF">
      <w:r w:rsidRPr="00C51469">
        <w:t>La demanda de agua en una red de abastecimiento no es constante a lo largo del d</w:t>
      </w:r>
      <w:r w:rsidRPr="00C51469">
        <w:rPr>
          <w:rFonts w:hint="eastAsia"/>
        </w:rPr>
        <w:t>í</w:t>
      </w:r>
      <w:r w:rsidRPr="00C51469">
        <w:t>a, sino que var</w:t>
      </w:r>
      <w:r w:rsidRPr="00C51469">
        <w:rPr>
          <w:rFonts w:hint="eastAsia"/>
        </w:rPr>
        <w:t>í</w:t>
      </w:r>
      <w:r w:rsidRPr="00C51469">
        <w:t>a siguiendo patrones relacionados con los h</w:t>
      </w:r>
      <w:r w:rsidRPr="00C51469">
        <w:rPr>
          <w:rFonts w:hint="eastAsia"/>
        </w:rPr>
        <w:t>á</w:t>
      </w:r>
      <w:r w:rsidRPr="00C51469">
        <w:t>bitos de consumo de la poblaci</w:t>
      </w:r>
      <w:r w:rsidRPr="00C51469">
        <w:rPr>
          <w:rFonts w:hint="eastAsia"/>
        </w:rPr>
        <w:t>ó</w:t>
      </w:r>
      <w:r w:rsidRPr="00C51469">
        <w:t>n. Para reproducir esta variaci</w:t>
      </w:r>
      <w:r w:rsidRPr="00C51469">
        <w:rPr>
          <w:rFonts w:hint="eastAsia"/>
        </w:rPr>
        <w:t>ó</w:t>
      </w:r>
      <w:r w:rsidRPr="00C51469">
        <w:t>n temporal en la simulaci</w:t>
      </w:r>
      <w:r w:rsidRPr="00C51469">
        <w:rPr>
          <w:rFonts w:hint="eastAsia"/>
        </w:rPr>
        <w:t>ó</w:t>
      </w:r>
      <w:r w:rsidRPr="00C51469">
        <w:t>n en periodo extendido, el modelo utiliza curvas de modulaci</w:t>
      </w:r>
      <w:r w:rsidRPr="00C51469">
        <w:rPr>
          <w:rFonts w:hint="eastAsia"/>
        </w:rPr>
        <w:t>ó</w:t>
      </w:r>
      <w:r w:rsidRPr="00C51469">
        <w:t>n horaria que expresan, para cada hora del d</w:t>
      </w:r>
      <w:r w:rsidRPr="00C51469">
        <w:rPr>
          <w:rFonts w:hint="eastAsia"/>
        </w:rPr>
        <w:t>í</w:t>
      </w:r>
      <w:r w:rsidRPr="00C51469">
        <w:t>a, el factor multiplicador que se aplica sobre la demanda base de cada nodo. Un factor superior a la unidad indica que el consumo en esa hora es superior a la media diaria, mientras que un factor inferior indica un consumo por debajo de la media. La integral de la curva a lo largo de las 24 horas es siempre igual a 24, garantizando que el volumen total consumido en un d</w:t>
      </w:r>
      <w:r w:rsidRPr="00C51469">
        <w:rPr>
          <w:rFonts w:hint="eastAsia"/>
        </w:rPr>
        <w:t>í</w:t>
      </w:r>
      <w:r w:rsidRPr="00C51469">
        <w:t>a completo coincide con el que resultar</w:t>
      </w:r>
      <w:r w:rsidRPr="00C51469">
        <w:rPr>
          <w:rFonts w:hint="eastAsia"/>
        </w:rPr>
        <w:t>í</w:t>
      </w:r>
      <w:r w:rsidRPr="00C51469">
        <w:t>a de mantener la demanda base constante.</w:t>
      </w:r>
    </w:p>
    <w:p w14:paraId="2801A409" w14:textId="77777777" w:rsidR="005E6348" w:rsidRPr="005E6348" w:rsidRDefault="005E6348" w:rsidP="005E6348">
      <w:r w:rsidRPr="005E6348">
        <w:t>A diferencia de otros enfoques en los que las curvas de modulación se adoptan a partir de valores de referencia bibliográficos, en el presente modelo las curvas se han construido a partir de registros reales del sistema SCADA de Urbide. Concretamente, se han utilizado los registros horarios de caudal medidos en los caudalímetros de salida de depósitos representativos del sistema, que reflejan la demanda real agregada de cada sector hidráulico a lo largo del día.</w:t>
      </w:r>
    </w:p>
    <w:p w14:paraId="61FEB473" w14:textId="77777777" w:rsidR="005E6348" w:rsidRPr="005E6348" w:rsidRDefault="005E6348" w:rsidP="005E6348">
      <w:r w:rsidRPr="005E6348">
        <w:t xml:space="preserve">El proceso de construcción de las curvas ha sido el siguiente: a partir de los registros de caudal instantáneo del SCADA, se ha calculado el caudal medio diario real de cada punto de medida. Dividiendo los valores horarios entre dicho caudal medio se obtienen los factores de modulación adimensionales, cuya media diaria es por definición igual a la unidad. Estos factores se introducen en la tabla </w:t>
      </w:r>
      <w:proofErr w:type="spellStart"/>
      <w:r w:rsidRPr="005E6348">
        <w:t>inp_pattern</w:t>
      </w:r>
      <w:proofErr w:type="spellEnd"/>
      <w:r w:rsidRPr="005E6348">
        <w:t xml:space="preserve"> de </w:t>
      </w:r>
      <w:proofErr w:type="spellStart"/>
      <w:r w:rsidRPr="005E6348">
        <w:t>Giswater</w:t>
      </w:r>
      <w:proofErr w:type="spellEnd"/>
      <w:r w:rsidRPr="005E6348">
        <w:t xml:space="preserve"> y se asignan a los nodos de la red </w:t>
      </w:r>
      <w:r w:rsidRPr="005E6348">
        <w:lastRenderedPageBreak/>
        <w:t>durante el proceso de exportación a EPANET, de modo que todos los nodos de un mismo sector hidráulico reciben el mismo patrón temporal, aplicado sobre su demanda base particular.</w:t>
      </w:r>
    </w:p>
    <w:p w14:paraId="2A153BFB" w14:textId="77777777" w:rsidR="005E6348" w:rsidRPr="005E6348" w:rsidRDefault="005E6348" w:rsidP="005E6348">
      <w:r w:rsidRPr="005E6348">
        <w:t>Se han definido dos curvas de modulación, aplicadas en función del tamaño del sistema:</w:t>
      </w:r>
    </w:p>
    <w:p w14:paraId="0BAAD4A5" w14:textId="77777777" w:rsidR="005E6348" w:rsidRPr="005E6348" w:rsidRDefault="005E6348" w:rsidP="005E6348">
      <w:pPr>
        <w:pStyle w:val="Parrafodelista2"/>
      </w:pPr>
      <w:r w:rsidRPr="005E6348">
        <w:rPr>
          <w:rFonts w:eastAsiaTheme="majorEastAsia"/>
        </w:rPr>
        <w:t>Curva para sistemas grandes</w:t>
      </w:r>
      <w:r w:rsidRPr="005E6348">
        <w:t>, elaborada a partir de los registros del caudalímetro de salida de la ETAP de Laudio/Llodio, con un caudal medio diario de referencia de 56,7 l/s. Esta curva presenta una modulación relativamente suave, con un coeficiente punta de 1,14 y un mínimo nocturno de 0,60. Este comportamiento es característico de sistemas con un elevado número de abonados, en los que el efecto de agregación estadística de la demanda individual reduce la variabilidad relativa del consumo total.</w:t>
      </w:r>
    </w:p>
    <w:p w14:paraId="33AC63DB" w14:textId="77777777" w:rsidR="005E6348" w:rsidRPr="005E6348" w:rsidRDefault="005E6348" w:rsidP="005E6348">
      <w:pPr>
        <w:pStyle w:val="Parrafodelista2"/>
      </w:pPr>
      <w:r w:rsidRPr="005E6348">
        <w:rPr>
          <w:rFonts w:eastAsiaTheme="majorEastAsia"/>
        </w:rPr>
        <w:t>Curva para sistemas pequeños</w:t>
      </w:r>
      <w:r w:rsidRPr="005E6348">
        <w:t>, elaborada a partir de los registros del caudalímetro de salida del depósito de Respaldiza, con un caudal medio diario de referencia de 1,88 l/s. Esta curva presenta una modulación significativamente más pronunciada, con un coeficiente punta de 1,65 y un mínimo nocturno de 0,53. La mayor variabilidad relativa es característica de sistemas con pocos abonados, en los que las pautas de consumo individual tienen un impacto directo y apreciable sobre el caudal total del sistema.</w:t>
      </w:r>
    </w:p>
    <w:p w14:paraId="777F9EF3" w14:textId="77777777" w:rsidR="005E6348" w:rsidRPr="005E6348" w:rsidRDefault="005E6348" w:rsidP="005E6348">
      <w:r w:rsidRPr="005E6348">
        <w:t>Ambas curvas reflejan el patrón típico de demanda doméstica con dos picos diarios: uno matutino, entre las 8:00 y las 10:00 horas, asociado al inicio de la jornada, y otro vespertino, entre las 19:00 y las 21:00 horas. El consumo mínimo se produce durante las horas nocturnas, entre las 2:00 y las 5:00 horas. Los factores horarios de cada curva se recogen en la tabla siguiente y su representación gráfica se incluye en el Anexo 4.</w:t>
      </w:r>
    </w:p>
    <w:tbl>
      <w:tblPr>
        <w:tblStyle w:val="Tablaconcuadrcula4-nfasis5"/>
        <w:tblW w:w="0" w:type="auto"/>
        <w:jc w:val="center"/>
        <w:tblLook w:val="04E0" w:firstRow="1" w:lastRow="1" w:firstColumn="1" w:lastColumn="0" w:noHBand="0" w:noVBand="1"/>
      </w:tblPr>
      <w:tblGrid>
        <w:gridCol w:w="962"/>
        <w:gridCol w:w="3020"/>
        <w:gridCol w:w="3021"/>
      </w:tblGrid>
      <w:tr w:rsidR="00E727D8" w14:paraId="41E565F9" w14:textId="77777777" w:rsidTr="00C163D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62" w:type="dxa"/>
          </w:tcPr>
          <w:p w14:paraId="51AD5DF2" w14:textId="4DCEC8CC" w:rsidR="00E727D8" w:rsidRDefault="00E727D8" w:rsidP="00117DBF">
            <w:r>
              <w:t>Hora</w:t>
            </w:r>
          </w:p>
        </w:tc>
        <w:tc>
          <w:tcPr>
            <w:tcW w:w="3020" w:type="dxa"/>
          </w:tcPr>
          <w:p w14:paraId="02F9E243" w14:textId="496EFC43" w:rsidR="00E727D8" w:rsidRDefault="00E727D8" w:rsidP="00117DBF">
            <w:pPr>
              <w:cnfStyle w:val="100000000000" w:firstRow="1" w:lastRow="0" w:firstColumn="0" w:lastColumn="0" w:oddVBand="0" w:evenVBand="0" w:oddHBand="0" w:evenHBand="0" w:firstRowFirstColumn="0" w:firstRowLastColumn="0" w:lastRowFirstColumn="0" w:lastRowLastColumn="0"/>
            </w:pPr>
            <w:r>
              <w:t>Factor sectores grandes</w:t>
            </w:r>
          </w:p>
        </w:tc>
        <w:tc>
          <w:tcPr>
            <w:tcW w:w="3021" w:type="dxa"/>
          </w:tcPr>
          <w:p w14:paraId="4769D38B" w14:textId="329CC1F0" w:rsidR="00E727D8" w:rsidRDefault="00E727D8" w:rsidP="00117DBF">
            <w:pPr>
              <w:cnfStyle w:val="100000000000" w:firstRow="1" w:lastRow="0" w:firstColumn="0" w:lastColumn="0" w:oddVBand="0" w:evenVBand="0" w:oddHBand="0" w:evenHBand="0" w:firstRowFirstColumn="0" w:firstRowLastColumn="0" w:lastRowFirstColumn="0" w:lastRowLastColumn="0"/>
            </w:pPr>
            <w:r>
              <w:t xml:space="preserve">Factor sectores pequeños </w:t>
            </w:r>
          </w:p>
        </w:tc>
      </w:tr>
      <w:tr w:rsidR="00E727D8" w14:paraId="4BA3861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1885D036" w14:textId="479A2978" w:rsidR="00E727D8" w:rsidRDefault="00253C74" w:rsidP="00117DBF">
            <w:r>
              <w:t>00:00</w:t>
            </w:r>
          </w:p>
        </w:tc>
        <w:tc>
          <w:tcPr>
            <w:tcW w:w="3020" w:type="dxa"/>
          </w:tcPr>
          <w:p w14:paraId="6091576B" w14:textId="66324A45" w:rsidR="00E727D8" w:rsidRDefault="00E84168" w:rsidP="00117DBF">
            <w:pPr>
              <w:cnfStyle w:val="000000100000" w:firstRow="0" w:lastRow="0" w:firstColumn="0" w:lastColumn="0" w:oddVBand="0" w:evenVBand="0" w:oddHBand="1" w:evenHBand="0" w:firstRowFirstColumn="0" w:firstRowLastColumn="0" w:lastRowFirstColumn="0" w:lastRowLastColumn="0"/>
            </w:pPr>
            <w:r>
              <w:t>0,65</w:t>
            </w:r>
          </w:p>
        </w:tc>
        <w:tc>
          <w:tcPr>
            <w:tcW w:w="3021" w:type="dxa"/>
          </w:tcPr>
          <w:p w14:paraId="42D39FBA" w14:textId="28591D56" w:rsidR="00E727D8" w:rsidRDefault="00255F18" w:rsidP="00117DBF">
            <w:pPr>
              <w:cnfStyle w:val="000000100000" w:firstRow="0" w:lastRow="0" w:firstColumn="0" w:lastColumn="0" w:oddVBand="0" w:evenVBand="0" w:oddHBand="1" w:evenHBand="0" w:firstRowFirstColumn="0" w:firstRowLastColumn="0" w:lastRowFirstColumn="0" w:lastRowLastColumn="0"/>
            </w:pPr>
            <w:r>
              <w:t>0,57</w:t>
            </w:r>
          </w:p>
        </w:tc>
      </w:tr>
      <w:tr w:rsidR="00E727D8" w14:paraId="1887A606"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B5B6922" w14:textId="0611F316" w:rsidR="00E727D8" w:rsidRDefault="00253C74" w:rsidP="00117DBF">
            <w:r>
              <w:t>01:00</w:t>
            </w:r>
          </w:p>
        </w:tc>
        <w:tc>
          <w:tcPr>
            <w:tcW w:w="3020" w:type="dxa"/>
          </w:tcPr>
          <w:p w14:paraId="5CDD1C36" w14:textId="11218CA5" w:rsidR="00E727D8" w:rsidRDefault="00E84168" w:rsidP="00117DBF">
            <w:pPr>
              <w:cnfStyle w:val="000000000000" w:firstRow="0" w:lastRow="0" w:firstColumn="0" w:lastColumn="0" w:oddVBand="0" w:evenVBand="0" w:oddHBand="0" w:evenHBand="0" w:firstRowFirstColumn="0" w:firstRowLastColumn="0" w:lastRowFirstColumn="0" w:lastRowLastColumn="0"/>
            </w:pPr>
            <w:r>
              <w:t>0,62</w:t>
            </w:r>
          </w:p>
        </w:tc>
        <w:tc>
          <w:tcPr>
            <w:tcW w:w="3021" w:type="dxa"/>
          </w:tcPr>
          <w:p w14:paraId="29901BCF" w14:textId="677E5D40" w:rsidR="00E727D8" w:rsidRDefault="00255F18" w:rsidP="00117DBF">
            <w:pPr>
              <w:cnfStyle w:val="000000000000" w:firstRow="0" w:lastRow="0" w:firstColumn="0" w:lastColumn="0" w:oddVBand="0" w:evenVBand="0" w:oddHBand="0" w:evenHBand="0" w:firstRowFirstColumn="0" w:firstRowLastColumn="0" w:lastRowFirstColumn="0" w:lastRowLastColumn="0"/>
            </w:pPr>
            <w:r>
              <w:t>0,53</w:t>
            </w:r>
          </w:p>
        </w:tc>
      </w:tr>
      <w:tr w:rsidR="00E727D8" w14:paraId="2F256661"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26F8F525" w14:textId="1E3A90C9" w:rsidR="00E727D8" w:rsidRDefault="00253C74" w:rsidP="00117DBF">
            <w:r>
              <w:t>02:00</w:t>
            </w:r>
          </w:p>
        </w:tc>
        <w:tc>
          <w:tcPr>
            <w:tcW w:w="3020" w:type="dxa"/>
          </w:tcPr>
          <w:p w14:paraId="37E1526D" w14:textId="6FD424BC" w:rsidR="00E727D8" w:rsidRDefault="00E84168" w:rsidP="00117DBF">
            <w:pPr>
              <w:cnfStyle w:val="000000100000" w:firstRow="0" w:lastRow="0" w:firstColumn="0" w:lastColumn="0" w:oddVBand="0" w:evenVBand="0" w:oddHBand="1" w:evenHBand="0" w:firstRowFirstColumn="0" w:firstRowLastColumn="0" w:lastRowFirstColumn="0" w:lastRowLastColumn="0"/>
            </w:pPr>
            <w:r>
              <w:t>0,60</w:t>
            </w:r>
          </w:p>
        </w:tc>
        <w:tc>
          <w:tcPr>
            <w:tcW w:w="3021" w:type="dxa"/>
          </w:tcPr>
          <w:p w14:paraId="5A23EC19" w14:textId="5B3057C8" w:rsidR="00E727D8" w:rsidRDefault="00255F18" w:rsidP="00117DBF">
            <w:pPr>
              <w:cnfStyle w:val="000000100000" w:firstRow="0" w:lastRow="0" w:firstColumn="0" w:lastColumn="0" w:oddVBand="0" w:evenVBand="0" w:oddHBand="1" w:evenHBand="0" w:firstRowFirstColumn="0" w:firstRowLastColumn="0" w:lastRowFirstColumn="0" w:lastRowLastColumn="0"/>
            </w:pPr>
            <w:r>
              <w:t>0,53</w:t>
            </w:r>
          </w:p>
        </w:tc>
      </w:tr>
      <w:tr w:rsidR="00E727D8" w14:paraId="5EDD9C58"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8D57546" w14:textId="51F27999" w:rsidR="00E727D8" w:rsidRDefault="00253C74" w:rsidP="00117DBF">
            <w:r>
              <w:t>03:00</w:t>
            </w:r>
          </w:p>
        </w:tc>
        <w:tc>
          <w:tcPr>
            <w:tcW w:w="3020" w:type="dxa"/>
          </w:tcPr>
          <w:p w14:paraId="4000D6B2" w14:textId="51F25657" w:rsidR="00E727D8" w:rsidRDefault="00E84168" w:rsidP="00117DBF">
            <w:pPr>
              <w:cnfStyle w:val="000000000000" w:firstRow="0" w:lastRow="0" w:firstColumn="0" w:lastColumn="0" w:oddVBand="0" w:evenVBand="0" w:oddHBand="0" w:evenHBand="0" w:firstRowFirstColumn="0" w:firstRowLastColumn="0" w:lastRowFirstColumn="0" w:lastRowLastColumn="0"/>
            </w:pPr>
            <w:r>
              <w:t>0,60</w:t>
            </w:r>
          </w:p>
        </w:tc>
        <w:tc>
          <w:tcPr>
            <w:tcW w:w="3021" w:type="dxa"/>
          </w:tcPr>
          <w:p w14:paraId="7B394373" w14:textId="17A19F3B" w:rsidR="00E727D8" w:rsidRDefault="00255F18" w:rsidP="00117DBF">
            <w:pPr>
              <w:cnfStyle w:val="000000000000" w:firstRow="0" w:lastRow="0" w:firstColumn="0" w:lastColumn="0" w:oddVBand="0" w:evenVBand="0" w:oddHBand="0" w:evenHBand="0" w:firstRowFirstColumn="0" w:firstRowLastColumn="0" w:lastRowFirstColumn="0" w:lastRowLastColumn="0"/>
            </w:pPr>
            <w:r>
              <w:t>0,53</w:t>
            </w:r>
          </w:p>
        </w:tc>
      </w:tr>
      <w:tr w:rsidR="00E727D8" w14:paraId="5ACB337B"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6C3C8B0" w14:textId="1CBB0012" w:rsidR="00E727D8" w:rsidRDefault="00253C74" w:rsidP="00117DBF">
            <w:r>
              <w:t>04:00</w:t>
            </w:r>
          </w:p>
        </w:tc>
        <w:tc>
          <w:tcPr>
            <w:tcW w:w="3020" w:type="dxa"/>
          </w:tcPr>
          <w:p w14:paraId="4FF6F748" w14:textId="3E00360E" w:rsidR="00E727D8" w:rsidRDefault="00E84168" w:rsidP="00117DBF">
            <w:pPr>
              <w:cnfStyle w:val="000000100000" w:firstRow="0" w:lastRow="0" w:firstColumn="0" w:lastColumn="0" w:oddVBand="0" w:evenVBand="0" w:oddHBand="1" w:evenHBand="0" w:firstRowFirstColumn="0" w:firstRowLastColumn="0" w:lastRowFirstColumn="0" w:lastRowLastColumn="0"/>
            </w:pPr>
            <w:r>
              <w:t>0,62</w:t>
            </w:r>
          </w:p>
        </w:tc>
        <w:tc>
          <w:tcPr>
            <w:tcW w:w="3021" w:type="dxa"/>
          </w:tcPr>
          <w:p w14:paraId="50795BFF" w14:textId="5C9570DB" w:rsidR="00E727D8" w:rsidRDefault="00255F18" w:rsidP="00117DBF">
            <w:pPr>
              <w:cnfStyle w:val="000000100000" w:firstRow="0" w:lastRow="0" w:firstColumn="0" w:lastColumn="0" w:oddVBand="0" w:evenVBand="0" w:oddHBand="1" w:evenHBand="0" w:firstRowFirstColumn="0" w:firstRowLastColumn="0" w:lastRowFirstColumn="0" w:lastRowLastColumn="0"/>
            </w:pPr>
            <w:r>
              <w:t>0,5</w:t>
            </w:r>
            <w:r w:rsidR="005525FE">
              <w:t>3</w:t>
            </w:r>
          </w:p>
        </w:tc>
      </w:tr>
      <w:tr w:rsidR="00E727D8" w14:paraId="7FD3B6E5"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082DA76" w14:textId="3958CE43" w:rsidR="00E727D8" w:rsidRDefault="00253C74" w:rsidP="00117DBF">
            <w:r>
              <w:t>05:00</w:t>
            </w:r>
          </w:p>
        </w:tc>
        <w:tc>
          <w:tcPr>
            <w:tcW w:w="3020" w:type="dxa"/>
          </w:tcPr>
          <w:p w14:paraId="7703C678" w14:textId="7A5C8B99" w:rsidR="00E727D8" w:rsidRDefault="00E84168" w:rsidP="00117DBF">
            <w:pPr>
              <w:cnfStyle w:val="000000000000" w:firstRow="0" w:lastRow="0" w:firstColumn="0" w:lastColumn="0" w:oddVBand="0" w:evenVBand="0" w:oddHBand="0" w:evenHBand="0" w:firstRowFirstColumn="0" w:firstRowLastColumn="0" w:lastRowFirstColumn="0" w:lastRowLastColumn="0"/>
            </w:pPr>
            <w:r>
              <w:t>0,67</w:t>
            </w:r>
          </w:p>
        </w:tc>
        <w:tc>
          <w:tcPr>
            <w:tcW w:w="3021" w:type="dxa"/>
          </w:tcPr>
          <w:p w14:paraId="66E1CF1F" w14:textId="41BF3B1E" w:rsidR="00E727D8" w:rsidRDefault="00255F18" w:rsidP="00117DBF">
            <w:pPr>
              <w:cnfStyle w:val="000000000000" w:firstRow="0" w:lastRow="0" w:firstColumn="0" w:lastColumn="0" w:oddVBand="0" w:evenVBand="0" w:oddHBand="0" w:evenHBand="0" w:firstRowFirstColumn="0" w:firstRowLastColumn="0" w:lastRowFirstColumn="0" w:lastRowLastColumn="0"/>
            </w:pPr>
            <w:r>
              <w:t>0,</w:t>
            </w:r>
            <w:r w:rsidR="005525FE">
              <w:t>57</w:t>
            </w:r>
          </w:p>
        </w:tc>
      </w:tr>
      <w:tr w:rsidR="00E727D8" w14:paraId="6DD6B744"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81C58D6" w14:textId="19700995" w:rsidR="00E727D8" w:rsidRDefault="00253C74" w:rsidP="00117DBF">
            <w:r>
              <w:t>06:00</w:t>
            </w:r>
          </w:p>
        </w:tc>
        <w:tc>
          <w:tcPr>
            <w:tcW w:w="3020" w:type="dxa"/>
          </w:tcPr>
          <w:p w14:paraId="72890E70" w14:textId="44B4E15A" w:rsidR="00E727D8" w:rsidRDefault="00255F18" w:rsidP="00117DBF">
            <w:pPr>
              <w:cnfStyle w:val="000000100000" w:firstRow="0" w:lastRow="0" w:firstColumn="0" w:lastColumn="0" w:oddVBand="0" w:evenVBand="0" w:oddHBand="1" w:evenHBand="0" w:firstRowFirstColumn="0" w:firstRowLastColumn="0" w:lastRowFirstColumn="0" w:lastRowLastColumn="0"/>
            </w:pPr>
            <w:r>
              <w:t>0,78</w:t>
            </w:r>
          </w:p>
        </w:tc>
        <w:tc>
          <w:tcPr>
            <w:tcW w:w="3021" w:type="dxa"/>
          </w:tcPr>
          <w:p w14:paraId="0EFBD2E8" w14:textId="324A1E92" w:rsidR="00E727D8" w:rsidRDefault="005525FE" w:rsidP="00117DBF">
            <w:pPr>
              <w:cnfStyle w:val="000000100000" w:firstRow="0" w:lastRow="0" w:firstColumn="0" w:lastColumn="0" w:oddVBand="0" w:evenVBand="0" w:oddHBand="1" w:evenHBand="0" w:firstRowFirstColumn="0" w:firstRowLastColumn="0" w:lastRowFirstColumn="0" w:lastRowLastColumn="0"/>
            </w:pPr>
            <w:r>
              <w:t>0,74</w:t>
            </w:r>
          </w:p>
        </w:tc>
      </w:tr>
      <w:tr w:rsidR="00E727D8" w14:paraId="3A749834"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61419341" w14:textId="6DA76C45" w:rsidR="00E727D8" w:rsidRDefault="00253C74" w:rsidP="00117DBF">
            <w:r>
              <w:t>07:00</w:t>
            </w:r>
          </w:p>
        </w:tc>
        <w:tc>
          <w:tcPr>
            <w:tcW w:w="3020" w:type="dxa"/>
          </w:tcPr>
          <w:p w14:paraId="2BBAFFA7" w14:textId="34D70D05" w:rsidR="00E727D8" w:rsidRDefault="00255F18" w:rsidP="00117DBF">
            <w:pPr>
              <w:cnfStyle w:val="000000000000" w:firstRow="0" w:lastRow="0" w:firstColumn="0" w:lastColumn="0" w:oddVBand="0" w:evenVBand="0" w:oddHBand="0" w:evenHBand="0" w:firstRowFirstColumn="0" w:firstRowLastColumn="0" w:lastRowFirstColumn="0" w:lastRowLastColumn="0"/>
            </w:pPr>
            <w:r>
              <w:t>0,96</w:t>
            </w:r>
          </w:p>
        </w:tc>
        <w:tc>
          <w:tcPr>
            <w:tcW w:w="3021" w:type="dxa"/>
          </w:tcPr>
          <w:p w14:paraId="3FEE77BE" w14:textId="186A6F39" w:rsidR="00E727D8" w:rsidRDefault="005525FE" w:rsidP="00117DBF">
            <w:pPr>
              <w:cnfStyle w:val="000000000000" w:firstRow="0" w:lastRow="0" w:firstColumn="0" w:lastColumn="0" w:oddVBand="0" w:evenVBand="0" w:oddHBand="0" w:evenHBand="0" w:firstRowFirstColumn="0" w:firstRowLastColumn="0" w:lastRowFirstColumn="0" w:lastRowLastColumn="0"/>
            </w:pPr>
            <w:r>
              <w:t>1,22</w:t>
            </w:r>
          </w:p>
        </w:tc>
      </w:tr>
      <w:tr w:rsidR="00E727D8" w14:paraId="3364240C"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25FFD71D" w14:textId="5333E248" w:rsidR="00E727D8" w:rsidRDefault="00253C74" w:rsidP="00117DBF">
            <w:r>
              <w:t>08:00</w:t>
            </w:r>
          </w:p>
        </w:tc>
        <w:tc>
          <w:tcPr>
            <w:tcW w:w="3020" w:type="dxa"/>
          </w:tcPr>
          <w:p w14:paraId="62EC2D4E" w14:textId="6DE77392"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1992E4E7" w14:textId="43BCAC65" w:rsidR="00E727D8" w:rsidRDefault="005525FE" w:rsidP="00117DBF">
            <w:pPr>
              <w:cnfStyle w:val="000000100000" w:firstRow="0" w:lastRow="0" w:firstColumn="0" w:lastColumn="0" w:oddVBand="0" w:evenVBand="0" w:oddHBand="1" w:evenHBand="0" w:firstRowFirstColumn="0" w:firstRowLastColumn="0" w:lastRowFirstColumn="0" w:lastRowLastColumn="0"/>
            </w:pPr>
            <w:r>
              <w:t>1,60</w:t>
            </w:r>
          </w:p>
        </w:tc>
      </w:tr>
      <w:tr w:rsidR="00E727D8" w14:paraId="3FF35483"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23C7A7B1" w14:textId="53B9B75C" w:rsidR="00E727D8" w:rsidRDefault="00253C74" w:rsidP="00117DBF">
            <w:r>
              <w:t>09:00</w:t>
            </w:r>
          </w:p>
        </w:tc>
        <w:tc>
          <w:tcPr>
            <w:tcW w:w="3020" w:type="dxa"/>
          </w:tcPr>
          <w:p w14:paraId="3D790825" w14:textId="2EB1ED3A" w:rsidR="00E727D8" w:rsidRDefault="00255F18" w:rsidP="00117DBF">
            <w:pPr>
              <w:cnfStyle w:val="000000000000" w:firstRow="0" w:lastRow="0" w:firstColumn="0" w:lastColumn="0" w:oddVBand="0" w:evenVBand="0" w:oddHBand="0" w:evenHBand="0" w:firstRowFirstColumn="0" w:firstRowLastColumn="0" w:lastRowFirstColumn="0" w:lastRowLastColumn="0"/>
            </w:pPr>
            <w:r>
              <w:t>1,14</w:t>
            </w:r>
          </w:p>
        </w:tc>
        <w:tc>
          <w:tcPr>
            <w:tcW w:w="3021" w:type="dxa"/>
          </w:tcPr>
          <w:p w14:paraId="673A3AEC" w14:textId="467AD2C1" w:rsidR="005525FE" w:rsidRDefault="005525FE" w:rsidP="00117DBF">
            <w:pPr>
              <w:cnfStyle w:val="000000000000" w:firstRow="0" w:lastRow="0" w:firstColumn="0" w:lastColumn="0" w:oddVBand="0" w:evenVBand="0" w:oddHBand="0" w:evenHBand="0" w:firstRowFirstColumn="0" w:firstRowLastColumn="0" w:lastRowFirstColumn="0" w:lastRowLastColumn="0"/>
            </w:pPr>
            <w:r>
              <w:t>1,65</w:t>
            </w:r>
          </w:p>
        </w:tc>
      </w:tr>
      <w:tr w:rsidR="00E727D8" w14:paraId="442B3874"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4FE0B31" w14:textId="25FC7387" w:rsidR="00E727D8" w:rsidRDefault="00253C74" w:rsidP="00117DBF">
            <w:r>
              <w:t>10:00</w:t>
            </w:r>
          </w:p>
        </w:tc>
        <w:tc>
          <w:tcPr>
            <w:tcW w:w="3020" w:type="dxa"/>
          </w:tcPr>
          <w:p w14:paraId="51003C54" w14:textId="370CEB5B"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11174127" w14:textId="11892FAF" w:rsidR="00E727D8" w:rsidRDefault="005525FE" w:rsidP="00117DBF">
            <w:pPr>
              <w:cnfStyle w:val="000000100000" w:firstRow="0" w:lastRow="0" w:firstColumn="0" w:lastColumn="0" w:oddVBand="0" w:evenVBand="0" w:oddHBand="1" w:evenHBand="0" w:firstRowFirstColumn="0" w:firstRowLastColumn="0" w:lastRowFirstColumn="0" w:lastRowLastColumn="0"/>
            </w:pPr>
            <w:r>
              <w:t>1,54</w:t>
            </w:r>
          </w:p>
        </w:tc>
      </w:tr>
      <w:tr w:rsidR="00E727D8" w14:paraId="7A9C6342"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9219853" w14:textId="17F317B9" w:rsidR="00E727D8" w:rsidRDefault="00253C74" w:rsidP="00117DBF">
            <w:r>
              <w:t>11:00</w:t>
            </w:r>
          </w:p>
        </w:tc>
        <w:tc>
          <w:tcPr>
            <w:tcW w:w="3020" w:type="dxa"/>
          </w:tcPr>
          <w:p w14:paraId="28DD8E5B" w14:textId="5B8D2075" w:rsidR="00E727D8" w:rsidRDefault="00255F18" w:rsidP="00117DBF">
            <w:pPr>
              <w:cnfStyle w:val="000000000000" w:firstRow="0" w:lastRow="0" w:firstColumn="0" w:lastColumn="0" w:oddVBand="0" w:evenVBand="0" w:oddHBand="0" w:evenHBand="0" w:firstRowFirstColumn="0" w:firstRowLastColumn="0" w:lastRowFirstColumn="0" w:lastRowLastColumn="0"/>
            </w:pPr>
            <w:r>
              <w:t>1,05</w:t>
            </w:r>
          </w:p>
        </w:tc>
        <w:tc>
          <w:tcPr>
            <w:tcW w:w="3021" w:type="dxa"/>
          </w:tcPr>
          <w:p w14:paraId="56AB099B" w14:textId="0ECA8AB7" w:rsidR="00E727D8" w:rsidRDefault="005525FE" w:rsidP="00117DBF">
            <w:pPr>
              <w:cnfStyle w:val="000000000000" w:firstRow="0" w:lastRow="0" w:firstColumn="0" w:lastColumn="0" w:oddVBand="0" w:evenVBand="0" w:oddHBand="0" w:evenHBand="0" w:firstRowFirstColumn="0" w:firstRowLastColumn="0" w:lastRowFirstColumn="0" w:lastRowLastColumn="0"/>
            </w:pPr>
            <w:r>
              <w:t>1,33</w:t>
            </w:r>
          </w:p>
        </w:tc>
      </w:tr>
      <w:tr w:rsidR="00E727D8" w14:paraId="56AF5D6D"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5C98E704" w14:textId="109AB15C" w:rsidR="00E727D8" w:rsidRDefault="00253C74" w:rsidP="00117DBF">
            <w:r>
              <w:t>12:00</w:t>
            </w:r>
          </w:p>
        </w:tc>
        <w:tc>
          <w:tcPr>
            <w:tcW w:w="3020" w:type="dxa"/>
          </w:tcPr>
          <w:p w14:paraId="70E37106" w14:textId="7420B174" w:rsidR="00E727D8" w:rsidRDefault="00255F18" w:rsidP="00117DBF">
            <w:pPr>
              <w:cnfStyle w:val="000000100000" w:firstRow="0" w:lastRow="0" w:firstColumn="0" w:lastColumn="0" w:oddVBand="0" w:evenVBand="0" w:oddHBand="1" w:evenHBand="0" w:firstRowFirstColumn="0" w:firstRowLastColumn="0" w:lastRowFirstColumn="0" w:lastRowLastColumn="0"/>
            </w:pPr>
            <w:r>
              <w:t>1,00</w:t>
            </w:r>
          </w:p>
        </w:tc>
        <w:tc>
          <w:tcPr>
            <w:tcW w:w="3021" w:type="dxa"/>
          </w:tcPr>
          <w:p w14:paraId="6073D496" w14:textId="751F6F01" w:rsidR="00E727D8" w:rsidRDefault="005525FE" w:rsidP="00117DBF">
            <w:pPr>
              <w:cnfStyle w:val="000000100000" w:firstRow="0" w:lastRow="0" w:firstColumn="0" w:lastColumn="0" w:oddVBand="0" w:evenVBand="0" w:oddHBand="1" w:evenHBand="0" w:firstRowFirstColumn="0" w:firstRowLastColumn="0" w:lastRowFirstColumn="0" w:lastRowLastColumn="0"/>
            </w:pPr>
            <w:r>
              <w:t>1,17</w:t>
            </w:r>
          </w:p>
        </w:tc>
      </w:tr>
      <w:tr w:rsidR="00E727D8" w14:paraId="61DED42F"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209FFDC2" w14:textId="798AF245" w:rsidR="00E727D8" w:rsidRDefault="00253C74" w:rsidP="00117DBF">
            <w:r>
              <w:lastRenderedPageBreak/>
              <w:t>13:00</w:t>
            </w:r>
          </w:p>
        </w:tc>
        <w:tc>
          <w:tcPr>
            <w:tcW w:w="3020" w:type="dxa"/>
          </w:tcPr>
          <w:p w14:paraId="34D6C92E" w14:textId="15DEB6AC" w:rsidR="00E727D8" w:rsidRDefault="00255F18" w:rsidP="00117DBF">
            <w:pPr>
              <w:cnfStyle w:val="000000000000" w:firstRow="0" w:lastRow="0" w:firstColumn="0" w:lastColumn="0" w:oddVBand="0" w:evenVBand="0" w:oddHBand="0" w:evenHBand="0" w:firstRowFirstColumn="0" w:firstRowLastColumn="0" w:lastRowFirstColumn="0" w:lastRowLastColumn="0"/>
            </w:pPr>
            <w:r>
              <w:t>0,96</w:t>
            </w:r>
          </w:p>
        </w:tc>
        <w:tc>
          <w:tcPr>
            <w:tcW w:w="3021" w:type="dxa"/>
          </w:tcPr>
          <w:p w14:paraId="2EF0AB0D" w14:textId="202C02C8" w:rsidR="00E727D8" w:rsidRDefault="005525FE" w:rsidP="00117DBF">
            <w:pPr>
              <w:cnfStyle w:val="000000000000" w:firstRow="0" w:lastRow="0" w:firstColumn="0" w:lastColumn="0" w:oddVBand="0" w:evenVBand="0" w:oddHBand="0" w:evenHBand="0" w:firstRowFirstColumn="0" w:firstRowLastColumn="0" w:lastRowFirstColumn="0" w:lastRowLastColumn="0"/>
            </w:pPr>
            <w:r>
              <w:t>1,06</w:t>
            </w:r>
          </w:p>
        </w:tc>
      </w:tr>
      <w:tr w:rsidR="00E727D8" w14:paraId="5E131422"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3C7EED56" w14:textId="3369D42C" w:rsidR="00E727D8" w:rsidRDefault="00253C74" w:rsidP="00117DBF">
            <w:r>
              <w:t>14:00</w:t>
            </w:r>
          </w:p>
        </w:tc>
        <w:tc>
          <w:tcPr>
            <w:tcW w:w="3020" w:type="dxa"/>
          </w:tcPr>
          <w:p w14:paraId="6C63C30C" w14:textId="4D1C5416" w:rsidR="00E727D8" w:rsidRDefault="00255F18" w:rsidP="00117DBF">
            <w:pPr>
              <w:cnfStyle w:val="000000100000" w:firstRow="0" w:lastRow="0" w:firstColumn="0" w:lastColumn="0" w:oddVBand="0" w:evenVBand="0" w:oddHBand="1" w:evenHBand="0" w:firstRowFirstColumn="0" w:firstRowLastColumn="0" w:lastRowFirstColumn="0" w:lastRowLastColumn="0"/>
            </w:pPr>
            <w:r>
              <w:t>0,90</w:t>
            </w:r>
          </w:p>
        </w:tc>
        <w:tc>
          <w:tcPr>
            <w:tcW w:w="3021" w:type="dxa"/>
          </w:tcPr>
          <w:p w14:paraId="4A3E9626" w14:textId="23BD8575" w:rsidR="00E727D8" w:rsidRDefault="005525FE" w:rsidP="00117DBF">
            <w:pPr>
              <w:cnfStyle w:val="000000100000" w:firstRow="0" w:lastRow="0" w:firstColumn="0" w:lastColumn="0" w:oddVBand="0" w:evenVBand="0" w:oddHBand="1" w:evenHBand="0" w:firstRowFirstColumn="0" w:firstRowLastColumn="0" w:lastRowFirstColumn="0" w:lastRowLastColumn="0"/>
            </w:pPr>
            <w:r>
              <w:t>0,96</w:t>
            </w:r>
          </w:p>
        </w:tc>
      </w:tr>
      <w:tr w:rsidR="00E727D8" w14:paraId="35D65911"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1CF83E83" w14:textId="11AFCA33" w:rsidR="00E727D8" w:rsidRDefault="00253C74" w:rsidP="00117DBF">
            <w:r>
              <w:t>15:00</w:t>
            </w:r>
          </w:p>
        </w:tc>
        <w:tc>
          <w:tcPr>
            <w:tcW w:w="3020" w:type="dxa"/>
          </w:tcPr>
          <w:p w14:paraId="7A82D91D" w14:textId="4DE4090E" w:rsidR="00E727D8" w:rsidRDefault="00255F18" w:rsidP="00117DBF">
            <w:pPr>
              <w:cnfStyle w:val="000000000000" w:firstRow="0" w:lastRow="0" w:firstColumn="0" w:lastColumn="0" w:oddVBand="0" w:evenVBand="0" w:oddHBand="0" w:evenHBand="0" w:firstRowFirstColumn="0" w:firstRowLastColumn="0" w:lastRowFirstColumn="0" w:lastRowLastColumn="0"/>
            </w:pPr>
            <w:r>
              <w:t>0,88</w:t>
            </w:r>
          </w:p>
        </w:tc>
        <w:tc>
          <w:tcPr>
            <w:tcW w:w="3021" w:type="dxa"/>
          </w:tcPr>
          <w:p w14:paraId="08D03037" w14:textId="45F6ECD1" w:rsidR="00E727D8" w:rsidRDefault="005525FE" w:rsidP="00117DBF">
            <w:pPr>
              <w:cnfStyle w:val="000000000000" w:firstRow="0" w:lastRow="0" w:firstColumn="0" w:lastColumn="0" w:oddVBand="0" w:evenVBand="0" w:oddHBand="0" w:evenHBand="0" w:firstRowFirstColumn="0" w:firstRowLastColumn="0" w:lastRowFirstColumn="0" w:lastRowLastColumn="0"/>
            </w:pPr>
            <w:r>
              <w:t>0,96</w:t>
            </w:r>
          </w:p>
        </w:tc>
      </w:tr>
      <w:tr w:rsidR="00E727D8" w14:paraId="505498C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B23A5A8" w14:textId="14CB032C" w:rsidR="00E727D8" w:rsidRDefault="00253C74" w:rsidP="00117DBF">
            <w:r>
              <w:t>16:00</w:t>
            </w:r>
          </w:p>
        </w:tc>
        <w:tc>
          <w:tcPr>
            <w:tcW w:w="3020" w:type="dxa"/>
          </w:tcPr>
          <w:p w14:paraId="21971EFC" w14:textId="2B16C01E" w:rsidR="00E727D8" w:rsidRDefault="00255F18" w:rsidP="00117DBF">
            <w:pPr>
              <w:cnfStyle w:val="000000100000" w:firstRow="0" w:lastRow="0" w:firstColumn="0" w:lastColumn="0" w:oddVBand="0" w:evenVBand="0" w:oddHBand="1" w:evenHBand="0" w:firstRowFirstColumn="0" w:firstRowLastColumn="0" w:lastRowFirstColumn="0" w:lastRowLastColumn="0"/>
            </w:pPr>
            <w:r>
              <w:t>0,92</w:t>
            </w:r>
          </w:p>
        </w:tc>
        <w:tc>
          <w:tcPr>
            <w:tcW w:w="3021" w:type="dxa"/>
          </w:tcPr>
          <w:p w14:paraId="3D8C7440" w14:textId="3D58E4D8" w:rsidR="00E727D8" w:rsidRDefault="005525FE" w:rsidP="00117DBF">
            <w:pPr>
              <w:cnfStyle w:val="000000100000" w:firstRow="0" w:lastRow="0" w:firstColumn="0" w:lastColumn="0" w:oddVBand="0" w:evenVBand="0" w:oddHBand="1" w:evenHBand="0" w:firstRowFirstColumn="0" w:firstRowLastColumn="0" w:lastRowFirstColumn="0" w:lastRowLastColumn="0"/>
            </w:pPr>
            <w:r>
              <w:t>1,01</w:t>
            </w:r>
          </w:p>
        </w:tc>
      </w:tr>
      <w:tr w:rsidR="00E727D8" w14:paraId="5887808E"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8753EB0" w14:textId="6B43A9A7" w:rsidR="00E727D8" w:rsidRDefault="00253C74" w:rsidP="00117DBF">
            <w:r>
              <w:t>17:00</w:t>
            </w:r>
          </w:p>
        </w:tc>
        <w:tc>
          <w:tcPr>
            <w:tcW w:w="3020" w:type="dxa"/>
          </w:tcPr>
          <w:p w14:paraId="24F2DB94" w14:textId="563DCA21" w:rsidR="00E727D8" w:rsidRDefault="00255F18" w:rsidP="00117DBF">
            <w:pPr>
              <w:cnfStyle w:val="000000000000" w:firstRow="0" w:lastRow="0" w:firstColumn="0" w:lastColumn="0" w:oddVBand="0" w:evenVBand="0" w:oddHBand="0" w:evenHBand="0" w:firstRowFirstColumn="0" w:firstRowLastColumn="0" w:lastRowFirstColumn="0" w:lastRowLastColumn="0"/>
            </w:pPr>
            <w:r>
              <w:t>0,98</w:t>
            </w:r>
          </w:p>
        </w:tc>
        <w:tc>
          <w:tcPr>
            <w:tcW w:w="3021" w:type="dxa"/>
          </w:tcPr>
          <w:p w14:paraId="13DE76FD" w14:textId="3A616AA3" w:rsidR="00E727D8" w:rsidRDefault="005525FE" w:rsidP="00117DBF">
            <w:pPr>
              <w:cnfStyle w:val="000000000000" w:firstRow="0" w:lastRow="0" w:firstColumn="0" w:lastColumn="0" w:oddVBand="0" w:evenVBand="0" w:oddHBand="0" w:evenHBand="0" w:firstRowFirstColumn="0" w:firstRowLastColumn="0" w:lastRowFirstColumn="0" w:lastRowLastColumn="0"/>
            </w:pPr>
            <w:r>
              <w:t>1,12</w:t>
            </w:r>
          </w:p>
        </w:tc>
      </w:tr>
      <w:tr w:rsidR="00E727D8" w14:paraId="18CEEBFC"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15BADB6" w14:textId="62B62BE3" w:rsidR="00E727D8" w:rsidRDefault="00253C74" w:rsidP="00117DBF">
            <w:r>
              <w:t>18:00</w:t>
            </w:r>
          </w:p>
        </w:tc>
        <w:tc>
          <w:tcPr>
            <w:tcW w:w="3020" w:type="dxa"/>
          </w:tcPr>
          <w:p w14:paraId="15240F10" w14:textId="75D5D434" w:rsidR="00E727D8" w:rsidRDefault="00255F18" w:rsidP="00117DBF">
            <w:pPr>
              <w:cnfStyle w:val="000000100000" w:firstRow="0" w:lastRow="0" w:firstColumn="0" w:lastColumn="0" w:oddVBand="0" w:evenVBand="0" w:oddHBand="1" w:evenHBand="0" w:firstRowFirstColumn="0" w:firstRowLastColumn="0" w:lastRowFirstColumn="0" w:lastRowLastColumn="0"/>
            </w:pPr>
            <w:r>
              <w:t>1,06</w:t>
            </w:r>
          </w:p>
        </w:tc>
        <w:tc>
          <w:tcPr>
            <w:tcW w:w="3021" w:type="dxa"/>
          </w:tcPr>
          <w:p w14:paraId="23629A87" w14:textId="2501966C" w:rsidR="00E727D8" w:rsidRDefault="005525FE" w:rsidP="00117DBF">
            <w:pPr>
              <w:cnfStyle w:val="000000100000" w:firstRow="0" w:lastRow="0" w:firstColumn="0" w:lastColumn="0" w:oddVBand="0" w:evenVBand="0" w:oddHBand="1" w:evenHBand="0" w:firstRowFirstColumn="0" w:firstRowLastColumn="0" w:lastRowFirstColumn="0" w:lastRowLastColumn="0"/>
            </w:pPr>
            <w:r>
              <w:t>1,28</w:t>
            </w:r>
          </w:p>
        </w:tc>
      </w:tr>
      <w:tr w:rsidR="00E727D8" w14:paraId="5ECFD5BC"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53FEC33" w14:textId="15D17476" w:rsidR="00E727D8" w:rsidRDefault="00253C74" w:rsidP="00117DBF">
            <w:r>
              <w:t>19:00</w:t>
            </w:r>
          </w:p>
        </w:tc>
        <w:tc>
          <w:tcPr>
            <w:tcW w:w="3020" w:type="dxa"/>
          </w:tcPr>
          <w:p w14:paraId="10554F93" w14:textId="31AB29A3" w:rsidR="00E727D8" w:rsidRDefault="00255F18" w:rsidP="00117DBF">
            <w:pPr>
              <w:cnfStyle w:val="000000000000" w:firstRow="0" w:lastRow="0" w:firstColumn="0" w:lastColumn="0" w:oddVBand="0" w:evenVBand="0" w:oddHBand="0" w:evenHBand="0" w:firstRowFirstColumn="0" w:firstRowLastColumn="0" w:lastRowFirstColumn="0" w:lastRowLastColumn="0"/>
            </w:pPr>
            <w:r>
              <w:t>1,14</w:t>
            </w:r>
          </w:p>
        </w:tc>
        <w:tc>
          <w:tcPr>
            <w:tcW w:w="3021" w:type="dxa"/>
          </w:tcPr>
          <w:p w14:paraId="33DA7539" w14:textId="6E0D858D" w:rsidR="00E727D8" w:rsidRDefault="005525FE" w:rsidP="00117DBF">
            <w:pPr>
              <w:cnfStyle w:val="000000000000" w:firstRow="0" w:lastRow="0" w:firstColumn="0" w:lastColumn="0" w:oddVBand="0" w:evenVBand="0" w:oddHBand="0" w:evenHBand="0" w:firstRowFirstColumn="0" w:firstRowLastColumn="0" w:lastRowFirstColumn="0" w:lastRowLastColumn="0"/>
            </w:pPr>
            <w:r>
              <w:t>1,44</w:t>
            </w:r>
          </w:p>
        </w:tc>
      </w:tr>
      <w:tr w:rsidR="00E727D8" w14:paraId="4E58872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64778D1" w14:textId="53F66509" w:rsidR="00E727D8" w:rsidRDefault="00253C74" w:rsidP="00117DBF">
            <w:r>
              <w:t>20:00</w:t>
            </w:r>
          </w:p>
        </w:tc>
        <w:tc>
          <w:tcPr>
            <w:tcW w:w="3020" w:type="dxa"/>
          </w:tcPr>
          <w:p w14:paraId="5EF2DCDD" w14:textId="08BEEC6A"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260FFC8D" w14:textId="52C06480" w:rsidR="00E727D8" w:rsidRDefault="005525FE" w:rsidP="00117DBF">
            <w:pPr>
              <w:cnfStyle w:val="000000100000" w:firstRow="0" w:lastRow="0" w:firstColumn="0" w:lastColumn="0" w:oddVBand="0" w:evenVBand="0" w:oddHBand="1" w:evenHBand="0" w:firstRowFirstColumn="0" w:firstRowLastColumn="0" w:lastRowFirstColumn="0" w:lastRowLastColumn="0"/>
            </w:pPr>
            <w:r>
              <w:t>1,38</w:t>
            </w:r>
          </w:p>
        </w:tc>
      </w:tr>
      <w:tr w:rsidR="00E727D8" w14:paraId="2592DA22"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3545225B" w14:textId="5AF4A8EA" w:rsidR="00E727D8" w:rsidRDefault="00253C74" w:rsidP="00117DBF">
            <w:r>
              <w:t>21:00</w:t>
            </w:r>
          </w:p>
        </w:tc>
        <w:tc>
          <w:tcPr>
            <w:tcW w:w="3020" w:type="dxa"/>
          </w:tcPr>
          <w:p w14:paraId="3843D254" w14:textId="3C22D03B" w:rsidR="00E727D8" w:rsidRDefault="00255F18" w:rsidP="00117DBF">
            <w:pPr>
              <w:cnfStyle w:val="000000000000" w:firstRow="0" w:lastRow="0" w:firstColumn="0" w:lastColumn="0" w:oddVBand="0" w:evenVBand="0" w:oddHBand="0" w:evenHBand="0" w:firstRowFirstColumn="0" w:firstRowLastColumn="0" w:lastRowFirstColumn="0" w:lastRowLastColumn="0"/>
            </w:pPr>
            <w:r>
              <w:t>1,02</w:t>
            </w:r>
          </w:p>
        </w:tc>
        <w:tc>
          <w:tcPr>
            <w:tcW w:w="3021" w:type="dxa"/>
          </w:tcPr>
          <w:p w14:paraId="1CE8AF1E" w14:textId="5EDAE914" w:rsidR="00E727D8" w:rsidRDefault="005525FE" w:rsidP="00117DBF">
            <w:pPr>
              <w:cnfStyle w:val="000000000000" w:firstRow="0" w:lastRow="0" w:firstColumn="0" w:lastColumn="0" w:oddVBand="0" w:evenVBand="0" w:oddHBand="0" w:evenHBand="0" w:firstRowFirstColumn="0" w:firstRowLastColumn="0" w:lastRowFirstColumn="0" w:lastRowLastColumn="0"/>
            </w:pPr>
            <w:r>
              <w:t>1,12</w:t>
            </w:r>
          </w:p>
        </w:tc>
      </w:tr>
      <w:tr w:rsidR="00E727D8" w14:paraId="629A1B48"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0DC701BA" w14:textId="0CDCAAB4" w:rsidR="00E727D8" w:rsidRDefault="00E84168" w:rsidP="00117DBF">
            <w:r>
              <w:t>22:00</w:t>
            </w:r>
          </w:p>
        </w:tc>
        <w:tc>
          <w:tcPr>
            <w:tcW w:w="3020" w:type="dxa"/>
          </w:tcPr>
          <w:p w14:paraId="2699F8F7" w14:textId="1955BE28" w:rsidR="00E727D8" w:rsidRDefault="00255F18" w:rsidP="00117DBF">
            <w:pPr>
              <w:cnfStyle w:val="000000100000" w:firstRow="0" w:lastRow="0" w:firstColumn="0" w:lastColumn="0" w:oddVBand="0" w:evenVBand="0" w:oddHBand="1" w:evenHBand="0" w:firstRowFirstColumn="0" w:firstRowLastColumn="0" w:lastRowFirstColumn="0" w:lastRowLastColumn="0"/>
            </w:pPr>
            <w:r>
              <w:t>0,88</w:t>
            </w:r>
          </w:p>
        </w:tc>
        <w:tc>
          <w:tcPr>
            <w:tcW w:w="3021" w:type="dxa"/>
          </w:tcPr>
          <w:p w14:paraId="7BF0DEA3" w14:textId="7FAFB851" w:rsidR="00E727D8" w:rsidRDefault="005525FE" w:rsidP="00117DBF">
            <w:pPr>
              <w:cnfStyle w:val="000000100000" w:firstRow="0" w:lastRow="0" w:firstColumn="0" w:lastColumn="0" w:oddVBand="0" w:evenVBand="0" w:oddHBand="1" w:evenHBand="0" w:firstRowFirstColumn="0" w:firstRowLastColumn="0" w:lastRowFirstColumn="0" w:lastRowLastColumn="0"/>
            </w:pPr>
            <w:r>
              <w:t>0,80</w:t>
            </w:r>
          </w:p>
        </w:tc>
      </w:tr>
      <w:tr w:rsidR="00253C74" w14:paraId="0F5961F0"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4E001F3" w14:textId="27A62A03" w:rsidR="00253C74" w:rsidRDefault="00E84168" w:rsidP="00117DBF">
            <w:r>
              <w:t>23:00</w:t>
            </w:r>
          </w:p>
        </w:tc>
        <w:tc>
          <w:tcPr>
            <w:tcW w:w="3020" w:type="dxa"/>
          </w:tcPr>
          <w:p w14:paraId="60B7AD1A" w14:textId="63A056A9" w:rsidR="00253C74" w:rsidRDefault="00255F18" w:rsidP="00117DBF">
            <w:pPr>
              <w:cnfStyle w:val="000000000000" w:firstRow="0" w:lastRow="0" w:firstColumn="0" w:lastColumn="0" w:oddVBand="0" w:evenVBand="0" w:oddHBand="0" w:evenHBand="0" w:firstRowFirstColumn="0" w:firstRowLastColumn="0" w:lastRowFirstColumn="0" w:lastRowLastColumn="0"/>
            </w:pPr>
            <w:r>
              <w:t>0,74</w:t>
            </w:r>
          </w:p>
        </w:tc>
        <w:tc>
          <w:tcPr>
            <w:tcW w:w="3021" w:type="dxa"/>
          </w:tcPr>
          <w:p w14:paraId="0178B8E2" w14:textId="28908D21" w:rsidR="00253C74" w:rsidRDefault="005525FE" w:rsidP="00117DBF">
            <w:pPr>
              <w:cnfStyle w:val="000000000000" w:firstRow="0" w:lastRow="0" w:firstColumn="0" w:lastColumn="0" w:oddVBand="0" w:evenVBand="0" w:oddHBand="0" w:evenHBand="0" w:firstRowFirstColumn="0" w:firstRowLastColumn="0" w:lastRowFirstColumn="0" w:lastRowLastColumn="0"/>
            </w:pPr>
            <w:r>
              <w:t>0,64</w:t>
            </w:r>
          </w:p>
        </w:tc>
      </w:tr>
      <w:tr w:rsidR="00E84168" w14:paraId="6FA7346D" w14:textId="77777777" w:rsidTr="00C163DE">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3B0EA74" w14:textId="5A2E9AB5" w:rsidR="00E84168" w:rsidRDefault="00E84168" w:rsidP="00117DBF">
            <w:r>
              <w:t>Media</w:t>
            </w:r>
          </w:p>
        </w:tc>
        <w:tc>
          <w:tcPr>
            <w:tcW w:w="3020" w:type="dxa"/>
          </w:tcPr>
          <w:p w14:paraId="151F5237" w14:textId="3BB8A87E" w:rsidR="00E84168" w:rsidRDefault="00255F18" w:rsidP="00117DBF">
            <w:pPr>
              <w:cnfStyle w:val="010000000000" w:firstRow="0" w:lastRow="1" w:firstColumn="0" w:lastColumn="0" w:oddVBand="0" w:evenVBand="0" w:oddHBand="0" w:evenHBand="0" w:firstRowFirstColumn="0" w:firstRowLastColumn="0" w:lastRowFirstColumn="0" w:lastRowLastColumn="0"/>
            </w:pPr>
            <w:r>
              <w:t>1,00</w:t>
            </w:r>
          </w:p>
        </w:tc>
        <w:tc>
          <w:tcPr>
            <w:tcW w:w="3021" w:type="dxa"/>
          </w:tcPr>
          <w:p w14:paraId="6DA1B4EF" w14:textId="040A4A1F" w:rsidR="00E84168" w:rsidRDefault="00C163DE" w:rsidP="00C163DE">
            <w:pPr>
              <w:keepNext/>
              <w:cnfStyle w:val="010000000000" w:firstRow="0" w:lastRow="1" w:firstColumn="0" w:lastColumn="0" w:oddVBand="0" w:evenVBand="0" w:oddHBand="0" w:evenHBand="0" w:firstRowFirstColumn="0" w:firstRowLastColumn="0" w:lastRowFirstColumn="0" w:lastRowLastColumn="0"/>
            </w:pPr>
            <w:r>
              <w:t>1,00</w:t>
            </w:r>
          </w:p>
        </w:tc>
      </w:tr>
    </w:tbl>
    <w:p w14:paraId="54D20FF9" w14:textId="0FE55704" w:rsidR="00C51469" w:rsidRPr="00117DBF" w:rsidRDefault="00C163DE" w:rsidP="00C163DE">
      <w:pPr>
        <w:pStyle w:val="Descripcin"/>
      </w:pPr>
      <w:bookmarkStart w:id="79" w:name="_Toc226130131"/>
      <w:r>
        <w:t xml:space="preserve">Tabla </w:t>
      </w:r>
      <w:fldSimple w:instr=" SEQ Tabla \* ARABIC ">
        <w:r w:rsidR="005F6A4A">
          <w:rPr>
            <w:noProof/>
          </w:rPr>
          <w:t>13</w:t>
        </w:r>
      </w:fldSimple>
      <w:r>
        <w:t xml:space="preserve">. Tabla de modulación diaria de la demanda. </w:t>
      </w:r>
      <w:proofErr w:type="gramStart"/>
      <w:r>
        <w:t>Patrón a considerar</w:t>
      </w:r>
      <w:proofErr w:type="gramEnd"/>
      <w:r>
        <w:t xml:space="preserve"> en los cálculos.</w:t>
      </w:r>
      <w:bookmarkEnd w:id="79"/>
    </w:p>
    <w:p w14:paraId="4AD5F87E" w14:textId="6D053B3C" w:rsidR="00BD64D1" w:rsidRDefault="00BD64D1" w:rsidP="00BD64D1">
      <w:pPr>
        <w:pStyle w:val="Ttulo2"/>
      </w:pPr>
      <w:bookmarkStart w:id="80" w:name="_Ref226041151"/>
      <w:bookmarkStart w:id="81" w:name="_Toc226130085"/>
      <w:r>
        <w:t>S</w:t>
      </w:r>
      <w:r>
        <w:rPr>
          <w:rFonts w:hint="eastAsia"/>
        </w:rPr>
        <w:t>í</w:t>
      </w:r>
      <w:r>
        <w:t>ntesis de hip</w:t>
      </w:r>
      <w:r>
        <w:rPr>
          <w:rFonts w:hint="eastAsia"/>
        </w:rPr>
        <w:t>ó</w:t>
      </w:r>
      <w:r>
        <w:t>tesis de modelizaci</w:t>
      </w:r>
      <w:r>
        <w:rPr>
          <w:rFonts w:hint="eastAsia"/>
        </w:rPr>
        <w:t>ó</w:t>
      </w:r>
      <w:r>
        <w:t>n</w:t>
      </w:r>
      <w:bookmarkEnd w:id="80"/>
      <w:bookmarkEnd w:id="81"/>
    </w:p>
    <w:bookmarkEnd w:id="55"/>
    <w:bookmarkEnd w:id="56"/>
    <w:p w14:paraId="60133491" w14:textId="77777777" w:rsidR="00445B00" w:rsidRDefault="00445B00" w:rsidP="00445B00">
      <w:r>
        <w:t>Este apartado recoge de forma sistem</w:t>
      </w:r>
      <w:r>
        <w:rPr>
          <w:rFonts w:hint="eastAsia"/>
        </w:rPr>
        <w:t>á</w:t>
      </w:r>
      <w:r>
        <w:t>tica todas las hip</w:t>
      </w:r>
      <w:r>
        <w:rPr>
          <w:rFonts w:hint="eastAsia"/>
        </w:rPr>
        <w:t>ó</w:t>
      </w:r>
      <w:r>
        <w:t>tesis y decisiones de modelizaci</w:t>
      </w:r>
      <w:r>
        <w:rPr>
          <w:rFonts w:hint="eastAsia"/>
        </w:rPr>
        <w:t>ó</w:t>
      </w:r>
      <w:r>
        <w:t>n adoptadas durante la construcci</w:t>
      </w:r>
      <w:r>
        <w:rPr>
          <w:rFonts w:hint="eastAsia"/>
        </w:rPr>
        <w:t>ó</w:t>
      </w:r>
      <w:r>
        <w:t>n del modelo hidr</w:t>
      </w:r>
      <w:r>
        <w:rPr>
          <w:rFonts w:hint="eastAsia"/>
        </w:rPr>
        <w:t>á</w:t>
      </w:r>
      <w:r>
        <w:t>ulico, con el fin de facilitar su revisi</w:t>
      </w:r>
      <w:r>
        <w:rPr>
          <w:rFonts w:hint="eastAsia"/>
        </w:rPr>
        <w:t>ó</w:t>
      </w:r>
      <w:r>
        <w:t>n, actualizaci</w:t>
      </w:r>
      <w:r>
        <w:rPr>
          <w:rFonts w:hint="eastAsia"/>
        </w:rPr>
        <w:t>ó</w:t>
      </w:r>
      <w:r>
        <w:t>n y calibraci</w:t>
      </w:r>
      <w:r>
        <w:rPr>
          <w:rFonts w:hint="eastAsia"/>
        </w:rPr>
        <w:t>ó</w:t>
      </w:r>
      <w:r>
        <w:t>n futura. La transparencia en la documentaci</w:t>
      </w:r>
      <w:r>
        <w:rPr>
          <w:rFonts w:hint="eastAsia"/>
        </w:rPr>
        <w:t>ó</w:t>
      </w:r>
      <w:r>
        <w:t>n de estas hip</w:t>
      </w:r>
      <w:r>
        <w:rPr>
          <w:rFonts w:hint="eastAsia"/>
        </w:rPr>
        <w:t>ó</w:t>
      </w:r>
      <w:r>
        <w:t>tesis es especialmente importante en la presente fase, dado que el modelo no ha sido sometido a</w:t>
      </w:r>
      <w:r>
        <w:rPr>
          <w:rFonts w:hint="eastAsia"/>
        </w:rPr>
        <w:t>ú</w:t>
      </w:r>
      <w:r>
        <w:t>n a un proceso formal de calibraci</w:t>
      </w:r>
      <w:r>
        <w:rPr>
          <w:rFonts w:hint="eastAsia"/>
        </w:rPr>
        <w:t>ó</w:t>
      </w:r>
      <w:r>
        <w:t>n de campo.</w:t>
      </w:r>
    </w:p>
    <w:p w14:paraId="5CA64567" w14:textId="5BD48926" w:rsidR="00A67EAA" w:rsidRDefault="00445B00" w:rsidP="00445B00">
      <w:r>
        <w:t>Las hip</w:t>
      </w:r>
      <w:r>
        <w:rPr>
          <w:rFonts w:hint="eastAsia"/>
        </w:rPr>
        <w:t>ó</w:t>
      </w:r>
      <w:r>
        <w:t>tesis se agrupan en cuatro categor</w:t>
      </w:r>
      <w:r>
        <w:rPr>
          <w:rFonts w:hint="eastAsia"/>
        </w:rPr>
        <w:t>í</w:t>
      </w:r>
      <w:r>
        <w:t>as: topolog</w:t>
      </w:r>
      <w:r>
        <w:rPr>
          <w:rFonts w:hint="eastAsia"/>
        </w:rPr>
        <w:t>í</w:t>
      </w:r>
      <w:r>
        <w:t>a y geometr</w:t>
      </w:r>
      <w:r>
        <w:rPr>
          <w:rFonts w:hint="eastAsia"/>
        </w:rPr>
        <w:t>í</w:t>
      </w:r>
      <w:r>
        <w:t>a de la red, caracterizaci</w:t>
      </w:r>
      <w:r>
        <w:rPr>
          <w:rFonts w:hint="eastAsia"/>
        </w:rPr>
        <w:t>ó</w:t>
      </w:r>
      <w:r>
        <w:t>n hidr</w:t>
      </w:r>
      <w:r>
        <w:rPr>
          <w:rFonts w:hint="eastAsia"/>
        </w:rPr>
        <w:t>á</w:t>
      </w:r>
      <w:r>
        <w:t>ulica de las conducciones, condiciones de contorno y operaci</w:t>
      </w:r>
      <w:r>
        <w:rPr>
          <w:rFonts w:hint="eastAsia"/>
        </w:rPr>
        <w:t>ó</w:t>
      </w:r>
      <w:r>
        <w:t>n, y asignaci</w:t>
      </w:r>
      <w:r>
        <w:rPr>
          <w:rFonts w:hint="eastAsia"/>
        </w:rPr>
        <w:t>ó</w:t>
      </w:r>
      <w:r>
        <w:t>n de demandas.</w:t>
      </w:r>
    </w:p>
    <w:tbl>
      <w:tblPr>
        <w:tblStyle w:val="Tablaconcuadrcula4-nfasis5"/>
        <w:tblW w:w="0" w:type="auto"/>
        <w:tblLook w:val="04A0" w:firstRow="1" w:lastRow="0" w:firstColumn="1" w:lastColumn="0" w:noHBand="0" w:noVBand="1"/>
      </w:tblPr>
      <w:tblGrid>
        <w:gridCol w:w="1480"/>
        <w:gridCol w:w="1485"/>
        <w:gridCol w:w="1768"/>
        <w:gridCol w:w="1445"/>
        <w:gridCol w:w="1507"/>
        <w:gridCol w:w="1376"/>
      </w:tblGrid>
      <w:tr w:rsidR="000C058E" w14:paraId="5AF55490" w14:textId="77777777" w:rsidTr="00970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35C16EE" w14:textId="7DF20482" w:rsidR="000C058E" w:rsidRDefault="000C058E" w:rsidP="000C058E">
            <w:r>
              <w:rPr>
                <w:rFonts w:ascii="Arial" w:eastAsia="Arial" w:hAnsi="Arial" w:cs="Arial"/>
                <w:b w:val="0"/>
                <w:bCs w:val="0"/>
                <w:color w:val="FFFFFF"/>
                <w:sz w:val="18"/>
                <w:szCs w:val="18"/>
              </w:rPr>
              <w:t>Categoría</w:t>
            </w:r>
          </w:p>
        </w:tc>
        <w:tc>
          <w:tcPr>
            <w:tcW w:w="1494" w:type="dxa"/>
          </w:tcPr>
          <w:p w14:paraId="7EE847C7" w14:textId="48A3E05E"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Parámetro</w:t>
            </w:r>
          </w:p>
        </w:tc>
        <w:tc>
          <w:tcPr>
            <w:tcW w:w="1768" w:type="dxa"/>
          </w:tcPr>
          <w:p w14:paraId="30169AA6" w14:textId="51E35AC7"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Hipótesis adoptada</w:t>
            </w:r>
          </w:p>
        </w:tc>
        <w:tc>
          <w:tcPr>
            <w:tcW w:w="1468" w:type="dxa"/>
          </w:tcPr>
          <w:p w14:paraId="6E37A7CC" w14:textId="1A1E5BF6"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Justificación</w:t>
            </w:r>
          </w:p>
        </w:tc>
        <w:tc>
          <w:tcPr>
            <w:tcW w:w="1452" w:type="dxa"/>
          </w:tcPr>
          <w:p w14:paraId="682D209D" w14:textId="19BAB3C7"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Impacto esperado en resultados</w:t>
            </w:r>
          </w:p>
        </w:tc>
        <w:tc>
          <w:tcPr>
            <w:tcW w:w="1389" w:type="dxa"/>
          </w:tcPr>
          <w:p w14:paraId="26490945" w14:textId="2A8F90BE"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Revisable en calibración</w:t>
            </w:r>
          </w:p>
        </w:tc>
      </w:tr>
      <w:tr w:rsidR="00023FA4" w14:paraId="3135DAA8"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10B9F082" w14:textId="792D5152" w:rsidR="00023FA4" w:rsidRDefault="00023FA4" w:rsidP="00023FA4">
            <w:r>
              <w:rPr>
                <w:rFonts w:ascii="Arial" w:eastAsia="Arial" w:hAnsi="Arial" w:cs="Arial"/>
                <w:sz w:val="18"/>
                <w:szCs w:val="18"/>
              </w:rPr>
              <w:t>Topología</w:t>
            </w:r>
          </w:p>
        </w:tc>
        <w:tc>
          <w:tcPr>
            <w:tcW w:w="1494" w:type="dxa"/>
          </w:tcPr>
          <w:p w14:paraId="484C56AF" w14:textId="5A95BA23"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Tramos sin material</w:t>
            </w:r>
          </w:p>
        </w:tc>
        <w:tc>
          <w:tcPr>
            <w:tcW w:w="1768" w:type="dxa"/>
          </w:tcPr>
          <w:p w14:paraId="33A65EE7" w14:textId="3D12BA97"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Material asignado por inferencia de tramos adyacentes o valor por defecto (SDT, C=130)</w:t>
            </w:r>
          </w:p>
        </w:tc>
        <w:tc>
          <w:tcPr>
            <w:tcW w:w="1468" w:type="dxa"/>
          </w:tcPr>
          <w:p w14:paraId="109389E7" w14:textId="128CFF96"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Ausencia de datos en GIS</w:t>
            </w:r>
          </w:p>
        </w:tc>
        <w:tc>
          <w:tcPr>
            <w:tcW w:w="1452" w:type="dxa"/>
          </w:tcPr>
          <w:p w14:paraId="071E2F6C" w14:textId="4635D0F8"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afecta a pérdidas de carga en tramos afectados</w:t>
            </w:r>
          </w:p>
        </w:tc>
        <w:tc>
          <w:tcPr>
            <w:tcW w:w="1389" w:type="dxa"/>
          </w:tcPr>
          <w:p w14:paraId="2C0E072C" w14:textId="199E8BC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1397DA4D"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7A12374B" w14:textId="7264B797" w:rsidR="00023FA4" w:rsidRDefault="00023FA4" w:rsidP="00023FA4">
            <w:r>
              <w:rPr>
                <w:rFonts w:ascii="Arial" w:eastAsia="Arial" w:hAnsi="Arial" w:cs="Arial"/>
                <w:sz w:val="18"/>
                <w:szCs w:val="18"/>
              </w:rPr>
              <w:t>Topología</w:t>
            </w:r>
          </w:p>
        </w:tc>
        <w:tc>
          <w:tcPr>
            <w:tcW w:w="1494" w:type="dxa"/>
          </w:tcPr>
          <w:p w14:paraId="27E03767" w14:textId="1CE41072"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Tramos sin diámetro</w:t>
            </w:r>
          </w:p>
        </w:tc>
        <w:tc>
          <w:tcPr>
            <w:tcW w:w="1768" w:type="dxa"/>
          </w:tcPr>
          <w:p w14:paraId="5FBA2755" w14:textId="7457B12A"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Diámetro asignado por inferencia de tramos adyacentes</w:t>
            </w:r>
          </w:p>
        </w:tc>
        <w:tc>
          <w:tcPr>
            <w:tcW w:w="1468" w:type="dxa"/>
          </w:tcPr>
          <w:p w14:paraId="0383DB92" w14:textId="63348A9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Ausencia de datos en GIS</w:t>
            </w:r>
          </w:p>
        </w:tc>
        <w:tc>
          <w:tcPr>
            <w:tcW w:w="1452" w:type="dxa"/>
          </w:tcPr>
          <w:p w14:paraId="748B34E5" w14:textId="71B5F09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Alto: el diámetro es el parámetro más sensible del modelo</w:t>
            </w:r>
          </w:p>
        </w:tc>
        <w:tc>
          <w:tcPr>
            <w:tcW w:w="1389" w:type="dxa"/>
          </w:tcPr>
          <w:p w14:paraId="1B7932A0" w14:textId="6BDC997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w:t>
            </w:r>
          </w:p>
        </w:tc>
      </w:tr>
      <w:tr w:rsidR="00023FA4" w14:paraId="5621B44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439E7BF6" w14:textId="08F94454" w:rsidR="00023FA4" w:rsidRDefault="00023FA4" w:rsidP="00023FA4">
            <w:r>
              <w:rPr>
                <w:rFonts w:ascii="Arial" w:eastAsia="Arial" w:hAnsi="Arial" w:cs="Arial"/>
                <w:sz w:val="18"/>
                <w:szCs w:val="18"/>
              </w:rPr>
              <w:lastRenderedPageBreak/>
              <w:t>Topología</w:t>
            </w:r>
          </w:p>
        </w:tc>
        <w:tc>
          <w:tcPr>
            <w:tcW w:w="1494" w:type="dxa"/>
          </w:tcPr>
          <w:p w14:paraId="32066ADA" w14:textId="5DBEFDF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Cotas de nodos</w:t>
            </w:r>
          </w:p>
        </w:tc>
        <w:tc>
          <w:tcPr>
            <w:tcW w:w="1768" w:type="dxa"/>
          </w:tcPr>
          <w:p w14:paraId="3B3E08E8" w14:textId="0322CAF3"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Asignadas desde modelo digital del terreno</w:t>
            </w:r>
          </w:p>
        </w:tc>
        <w:tc>
          <w:tcPr>
            <w:tcW w:w="1468" w:type="dxa"/>
          </w:tcPr>
          <w:p w14:paraId="55E892B5" w14:textId="68D07F4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se dispone de levantamiento topográfico específico</w:t>
            </w:r>
          </w:p>
        </w:tc>
        <w:tc>
          <w:tcPr>
            <w:tcW w:w="1452" w:type="dxa"/>
          </w:tcPr>
          <w:p w14:paraId="56510F35" w14:textId="21B0A1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Bajo-medio: afecta a presiones estáticas</w:t>
            </w:r>
          </w:p>
        </w:tc>
        <w:tc>
          <w:tcPr>
            <w:tcW w:w="1389" w:type="dxa"/>
          </w:tcPr>
          <w:p w14:paraId="7EC13BD7" w14:textId="1032F41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556F0374"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660D9CFF" w14:textId="0DCA1974" w:rsidR="00023FA4" w:rsidRDefault="00023FA4" w:rsidP="00023FA4">
            <w:r>
              <w:rPr>
                <w:rFonts w:ascii="Arial" w:eastAsia="Arial" w:hAnsi="Arial" w:cs="Arial"/>
                <w:sz w:val="18"/>
                <w:szCs w:val="18"/>
              </w:rPr>
              <w:t>Conducciones</w:t>
            </w:r>
          </w:p>
        </w:tc>
        <w:tc>
          <w:tcPr>
            <w:tcW w:w="1494" w:type="dxa"/>
          </w:tcPr>
          <w:p w14:paraId="334CCBFD" w14:textId="1D3F327C"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Coeficiente de Hazen-Williams</w:t>
            </w:r>
          </w:p>
        </w:tc>
        <w:tc>
          <w:tcPr>
            <w:tcW w:w="1768" w:type="dxa"/>
          </w:tcPr>
          <w:p w14:paraId="243A6B39" w14:textId="1C80937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Valor único por material, sin distinción por antigüedad ni diámetro</w:t>
            </w:r>
          </w:p>
        </w:tc>
        <w:tc>
          <w:tcPr>
            <w:tcW w:w="1468" w:type="dxa"/>
          </w:tcPr>
          <w:p w14:paraId="70303A07" w14:textId="0BA71774"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Ausencia de datos de campo para ajuste individualizado</w:t>
            </w:r>
          </w:p>
        </w:tc>
        <w:tc>
          <w:tcPr>
            <w:tcW w:w="1452" w:type="dxa"/>
          </w:tcPr>
          <w:p w14:paraId="052F13F6" w14:textId="243B65FB"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Medio: afecta a distribución de pérdidas de carga</w:t>
            </w:r>
          </w:p>
        </w:tc>
        <w:tc>
          <w:tcPr>
            <w:tcW w:w="1389" w:type="dxa"/>
          </w:tcPr>
          <w:p w14:paraId="7A1D69C1" w14:textId="15C40170"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 parámetro principal de calibración</w:t>
            </w:r>
          </w:p>
        </w:tc>
      </w:tr>
      <w:tr w:rsidR="00023FA4" w14:paraId="7BBA219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1EE45A2D" w14:textId="1B77E275" w:rsidR="00023FA4" w:rsidRDefault="00023FA4" w:rsidP="00023FA4">
            <w:r>
              <w:rPr>
                <w:rFonts w:ascii="Arial" w:eastAsia="Arial" w:hAnsi="Arial" w:cs="Arial"/>
                <w:sz w:val="18"/>
                <w:szCs w:val="18"/>
              </w:rPr>
              <w:t>Depósitos</w:t>
            </w:r>
          </w:p>
        </w:tc>
        <w:tc>
          <w:tcPr>
            <w:tcW w:w="1494" w:type="dxa"/>
          </w:tcPr>
          <w:p w14:paraId="39642C71" w14:textId="613761E4"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mínimo operativo</w:t>
            </w:r>
          </w:p>
        </w:tc>
        <w:tc>
          <w:tcPr>
            <w:tcW w:w="1768" w:type="dxa"/>
          </w:tcPr>
          <w:p w14:paraId="5309B873" w14:textId="24B35B4B"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Cota de fondo + 0,5 m, o cota de salida</w:t>
            </w:r>
          </w:p>
        </w:tc>
        <w:tc>
          <w:tcPr>
            <w:tcW w:w="1468" w:type="dxa"/>
          </w:tcPr>
          <w:p w14:paraId="36F605F8" w14:textId="0FC222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174FCE0B" w14:textId="25B4D1BF"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 solo afecta a simulaciones de vaciado extremo</w:t>
            </w:r>
          </w:p>
        </w:tc>
        <w:tc>
          <w:tcPr>
            <w:tcW w:w="1389" w:type="dxa"/>
          </w:tcPr>
          <w:p w14:paraId="6BA03264" w14:textId="24DF414A"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Verificable con datos SCADA</w:t>
            </w:r>
          </w:p>
        </w:tc>
      </w:tr>
      <w:tr w:rsidR="00023FA4" w14:paraId="6789BCB2"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2EA749B1" w14:textId="23D87080" w:rsidR="00023FA4" w:rsidRDefault="00023FA4" w:rsidP="00023FA4">
            <w:r>
              <w:rPr>
                <w:rFonts w:ascii="Arial" w:eastAsia="Arial" w:hAnsi="Arial" w:cs="Arial"/>
                <w:sz w:val="18"/>
                <w:szCs w:val="18"/>
              </w:rPr>
              <w:t>Depósitos</w:t>
            </w:r>
          </w:p>
        </w:tc>
        <w:tc>
          <w:tcPr>
            <w:tcW w:w="1494" w:type="dxa"/>
          </w:tcPr>
          <w:p w14:paraId="62C2C8D1" w14:textId="4160B65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Nivel máximo</w:t>
            </w:r>
          </w:p>
        </w:tc>
        <w:tc>
          <w:tcPr>
            <w:tcW w:w="1768" w:type="dxa"/>
          </w:tcPr>
          <w:p w14:paraId="659ED8A2" w14:textId="363F16C5"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Cota de rebose</w:t>
            </w:r>
          </w:p>
        </w:tc>
        <w:tc>
          <w:tcPr>
            <w:tcW w:w="1468" w:type="dxa"/>
          </w:tcPr>
          <w:p w14:paraId="19E9AF79" w14:textId="2D595923"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Dato geométrico obtenido en levantamiento de campo</w:t>
            </w:r>
          </w:p>
        </w:tc>
        <w:tc>
          <w:tcPr>
            <w:tcW w:w="1452" w:type="dxa"/>
          </w:tcPr>
          <w:p w14:paraId="34FD68A9" w14:textId="57BD57D3"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Nulo si el dato es correcto</w:t>
            </w:r>
          </w:p>
        </w:tc>
        <w:tc>
          <w:tcPr>
            <w:tcW w:w="1389" w:type="dxa"/>
          </w:tcPr>
          <w:p w14:paraId="78A4DB9B" w14:textId="15DF17C4"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necesaria</w:t>
            </w:r>
          </w:p>
        </w:tc>
      </w:tr>
      <w:tr w:rsidR="00023FA4" w14:paraId="7674A04C"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2A18EE61" w14:textId="2A9F7313" w:rsidR="00023FA4" w:rsidRDefault="00023FA4" w:rsidP="00023FA4">
            <w:r>
              <w:rPr>
                <w:rFonts w:ascii="Arial" w:eastAsia="Arial" w:hAnsi="Arial" w:cs="Arial"/>
                <w:sz w:val="18"/>
                <w:szCs w:val="18"/>
              </w:rPr>
              <w:t>Depósitos</w:t>
            </w:r>
          </w:p>
        </w:tc>
        <w:tc>
          <w:tcPr>
            <w:tcW w:w="1494" w:type="dxa"/>
          </w:tcPr>
          <w:p w14:paraId="197DC06E" w14:textId="420E749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inicial de simulación</w:t>
            </w:r>
          </w:p>
        </w:tc>
        <w:tc>
          <w:tcPr>
            <w:tcW w:w="1768" w:type="dxa"/>
          </w:tcPr>
          <w:p w14:paraId="084BF07D" w14:textId="3F9AE89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máximo − 0,3 m</w:t>
            </w:r>
          </w:p>
        </w:tc>
        <w:tc>
          <w:tcPr>
            <w:tcW w:w="1468" w:type="dxa"/>
          </w:tcPr>
          <w:p w14:paraId="6455AB8C" w14:textId="34DADE99"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45A30648" w14:textId="4B9A6E5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 el modelo estabiliza el nivel tras las primeras horas</w:t>
            </w:r>
          </w:p>
        </w:tc>
        <w:tc>
          <w:tcPr>
            <w:tcW w:w="1389" w:type="dxa"/>
          </w:tcPr>
          <w:p w14:paraId="1A34CBA1" w14:textId="7E87185A"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necesaria</w:t>
            </w:r>
          </w:p>
        </w:tc>
      </w:tr>
      <w:tr w:rsidR="00023FA4" w14:paraId="4CE18859"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73368861" w14:textId="1FBE295C" w:rsidR="00023FA4" w:rsidRDefault="00023FA4" w:rsidP="00023FA4">
            <w:r>
              <w:rPr>
                <w:rFonts w:ascii="Arial" w:eastAsia="Arial" w:hAnsi="Arial" w:cs="Arial"/>
                <w:sz w:val="18"/>
                <w:szCs w:val="18"/>
              </w:rPr>
              <w:t>Depósitos</w:t>
            </w:r>
          </w:p>
        </w:tc>
        <w:tc>
          <w:tcPr>
            <w:tcW w:w="1494" w:type="dxa"/>
          </w:tcPr>
          <w:p w14:paraId="0E1AEC59" w14:textId="5D458137"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Consigna de apertura de llenado</w:t>
            </w:r>
          </w:p>
        </w:tc>
        <w:tc>
          <w:tcPr>
            <w:tcW w:w="1768" w:type="dxa"/>
          </w:tcPr>
          <w:p w14:paraId="39E9D698" w14:textId="4E7B102B"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Nivel máximo − 0,5 m</w:t>
            </w:r>
          </w:p>
        </w:tc>
        <w:tc>
          <w:tcPr>
            <w:tcW w:w="1468" w:type="dxa"/>
          </w:tcPr>
          <w:p w14:paraId="5ADA4AE7" w14:textId="62281EC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037856EA" w14:textId="3830C9D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Medio: condiciona los ciclos de bombeo</w:t>
            </w:r>
          </w:p>
        </w:tc>
        <w:tc>
          <w:tcPr>
            <w:tcW w:w="1389" w:type="dxa"/>
          </w:tcPr>
          <w:p w14:paraId="3AAAFE10" w14:textId="42BC6DB6"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Verificable con datos SCADA</w:t>
            </w:r>
          </w:p>
        </w:tc>
      </w:tr>
      <w:tr w:rsidR="00023FA4" w14:paraId="3274005E"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338A4B0" w14:textId="51C9BDD3" w:rsidR="00023FA4" w:rsidRDefault="00023FA4" w:rsidP="00023FA4">
            <w:r>
              <w:rPr>
                <w:rFonts w:ascii="Arial" w:eastAsia="Arial" w:hAnsi="Arial" w:cs="Arial"/>
                <w:sz w:val="18"/>
                <w:szCs w:val="18"/>
              </w:rPr>
              <w:t>Depósitos</w:t>
            </w:r>
          </w:p>
        </w:tc>
        <w:tc>
          <w:tcPr>
            <w:tcW w:w="1494" w:type="dxa"/>
          </w:tcPr>
          <w:p w14:paraId="2F12AC0F" w14:textId="4384384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Consigna de cierre de llenado</w:t>
            </w:r>
          </w:p>
        </w:tc>
        <w:tc>
          <w:tcPr>
            <w:tcW w:w="1768" w:type="dxa"/>
          </w:tcPr>
          <w:p w14:paraId="7A5F9729" w14:textId="426F892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máximo − 0,1 m</w:t>
            </w:r>
          </w:p>
        </w:tc>
        <w:tc>
          <w:tcPr>
            <w:tcW w:w="1468" w:type="dxa"/>
          </w:tcPr>
          <w:p w14:paraId="4036FD53" w14:textId="4BEC9D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18A135B1" w14:textId="4F6590B4"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condiciona los ciclos de bombeo</w:t>
            </w:r>
          </w:p>
        </w:tc>
        <w:tc>
          <w:tcPr>
            <w:tcW w:w="1389" w:type="dxa"/>
          </w:tcPr>
          <w:p w14:paraId="7B958749" w14:textId="066D18B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Verificable con datos SCADA</w:t>
            </w:r>
          </w:p>
        </w:tc>
      </w:tr>
      <w:tr w:rsidR="00023FA4" w14:paraId="6E828BF7"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273EF1F0" w14:textId="225AF237" w:rsidR="00023FA4" w:rsidRDefault="00023FA4" w:rsidP="00023FA4">
            <w:r>
              <w:rPr>
                <w:rFonts w:ascii="Arial" w:eastAsia="Arial" w:hAnsi="Arial" w:cs="Arial"/>
                <w:sz w:val="18"/>
                <w:szCs w:val="18"/>
              </w:rPr>
              <w:t>Bombas</w:t>
            </w:r>
          </w:p>
        </w:tc>
        <w:tc>
          <w:tcPr>
            <w:tcW w:w="1494" w:type="dxa"/>
          </w:tcPr>
          <w:p w14:paraId="34D44B38" w14:textId="160ADC82"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Curva característica</w:t>
            </w:r>
          </w:p>
        </w:tc>
        <w:tc>
          <w:tcPr>
            <w:tcW w:w="1768" w:type="dxa"/>
          </w:tcPr>
          <w:p w14:paraId="4F5684AD" w14:textId="39BA275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Obtenida de los datos recopilados en el levantamiento de campo</w:t>
            </w:r>
          </w:p>
        </w:tc>
        <w:tc>
          <w:tcPr>
            <w:tcW w:w="1468" w:type="dxa"/>
          </w:tcPr>
          <w:p w14:paraId="452CB8D0" w14:textId="35850735"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se dispone de fichas técnicas de los equipos</w:t>
            </w:r>
          </w:p>
        </w:tc>
        <w:tc>
          <w:tcPr>
            <w:tcW w:w="1452" w:type="dxa"/>
          </w:tcPr>
          <w:p w14:paraId="5FBAE6D7" w14:textId="4B724FB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Alto: afecta a caudales bombeados y presiones aguas abajo</w:t>
            </w:r>
          </w:p>
        </w:tc>
        <w:tc>
          <w:tcPr>
            <w:tcW w:w="1389" w:type="dxa"/>
          </w:tcPr>
          <w:p w14:paraId="2036B9CC" w14:textId="7B69536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 mediante medición de caudal y presión en bombeo</w:t>
            </w:r>
          </w:p>
        </w:tc>
      </w:tr>
      <w:tr w:rsidR="00023FA4" w14:paraId="04C02B94"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2140802A" w14:textId="12B0B504" w:rsidR="00023FA4" w:rsidRDefault="00023FA4" w:rsidP="00023FA4">
            <w:r>
              <w:rPr>
                <w:rFonts w:ascii="Arial" w:eastAsia="Arial" w:hAnsi="Arial" w:cs="Arial"/>
                <w:sz w:val="18"/>
                <w:szCs w:val="18"/>
              </w:rPr>
              <w:t>Demandas</w:t>
            </w:r>
          </w:p>
        </w:tc>
        <w:tc>
          <w:tcPr>
            <w:tcW w:w="1494" w:type="dxa"/>
          </w:tcPr>
          <w:p w14:paraId="4281816E" w14:textId="201D08D6"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Periodo de referencia</w:t>
            </w:r>
          </w:p>
        </w:tc>
        <w:tc>
          <w:tcPr>
            <w:tcW w:w="1768" w:type="dxa"/>
          </w:tcPr>
          <w:p w14:paraId="7D4F3F4F" w14:textId="14E8BDE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[DOCPROPERTY </w:t>
            </w:r>
            <w:proofErr w:type="spellStart"/>
            <w:r>
              <w:rPr>
                <w:rFonts w:ascii="Arial" w:eastAsia="Arial" w:hAnsi="Arial" w:cs="Arial"/>
                <w:sz w:val="18"/>
                <w:szCs w:val="18"/>
              </w:rPr>
              <w:t>Periodo_Demanda</w:t>
            </w:r>
            <w:proofErr w:type="spellEnd"/>
            <w:r>
              <w:rPr>
                <w:rFonts w:ascii="Arial" w:eastAsia="Arial" w:hAnsi="Arial" w:cs="Arial"/>
                <w:sz w:val="18"/>
                <w:szCs w:val="18"/>
              </w:rPr>
              <w:t>]</w:t>
            </w:r>
          </w:p>
        </w:tc>
        <w:tc>
          <w:tcPr>
            <w:tcW w:w="1468" w:type="dxa"/>
          </w:tcPr>
          <w:p w14:paraId="643CBE8C" w14:textId="3FCB122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Periodo más completo disponible</w:t>
            </w:r>
          </w:p>
        </w:tc>
        <w:tc>
          <w:tcPr>
            <w:tcW w:w="1452" w:type="dxa"/>
          </w:tcPr>
          <w:p w14:paraId="0966DCA6" w14:textId="6C85237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los consumos estacionales pueden diferir de la media anual</w:t>
            </w:r>
          </w:p>
        </w:tc>
        <w:tc>
          <w:tcPr>
            <w:tcW w:w="1389" w:type="dxa"/>
          </w:tcPr>
          <w:p w14:paraId="4A2B9356" w14:textId="4AAE3AE9"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427AEA2E"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5B547E5E" w14:textId="1916DCC8" w:rsidR="00023FA4" w:rsidRDefault="00023FA4" w:rsidP="00023FA4">
            <w:r>
              <w:rPr>
                <w:rFonts w:ascii="Arial" w:eastAsia="Arial" w:hAnsi="Arial" w:cs="Arial"/>
                <w:sz w:val="18"/>
                <w:szCs w:val="18"/>
              </w:rPr>
              <w:t>Demandas</w:t>
            </w:r>
          </w:p>
        </w:tc>
        <w:tc>
          <w:tcPr>
            <w:tcW w:w="1494" w:type="dxa"/>
          </w:tcPr>
          <w:p w14:paraId="5380BF6D" w14:textId="1D2099DC"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Transformación a caudal medio</w:t>
            </w:r>
          </w:p>
        </w:tc>
        <w:tc>
          <w:tcPr>
            <w:tcW w:w="1768" w:type="dxa"/>
          </w:tcPr>
          <w:p w14:paraId="0D3CAC4A" w14:textId="06BB3F0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División del volumen trimestral entre los días del trimestre</w:t>
            </w:r>
          </w:p>
        </w:tc>
        <w:tc>
          <w:tcPr>
            <w:tcW w:w="1468" w:type="dxa"/>
          </w:tcPr>
          <w:p w14:paraId="6BAA57BD" w14:textId="586E9D0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Periodicidad de los datos de facturación disponibles</w:t>
            </w:r>
          </w:p>
        </w:tc>
        <w:tc>
          <w:tcPr>
            <w:tcW w:w="1452" w:type="dxa"/>
          </w:tcPr>
          <w:p w14:paraId="00F4EB18" w14:textId="268BF8E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Bajo: la media trimestral es representativa de la demanda base</w:t>
            </w:r>
          </w:p>
        </w:tc>
        <w:tc>
          <w:tcPr>
            <w:tcW w:w="1389" w:type="dxa"/>
          </w:tcPr>
          <w:p w14:paraId="4EEBADE4" w14:textId="62D989F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Actualizable con nuevos periodos de facturación</w:t>
            </w:r>
          </w:p>
        </w:tc>
      </w:tr>
      <w:tr w:rsidR="00023FA4" w14:paraId="7028B66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076D0AA" w14:textId="4E8DC754" w:rsidR="00023FA4" w:rsidRDefault="00023FA4" w:rsidP="00023FA4">
            <w:r>
              <w:rPr>
                <w:rFonts w:ascii="Arial" w:eastAsia="Arial" w:hAnsi="Arial" w:cs="Arial"/>
                <w:sz w:val="18"/>
                <w:szCs w:val="18"/>
              </w:rPr>
              <w:t>Modulación</w:t>
            </w:r>
          </w:p>
        </w:tc>
        <w:tc>
          <w:tcPr>
            <w:tcW w:w="1494" w:type="dxa"/>
          </w:tcPr>
          <w:p w14:paraId="692FB716" w14:textId="3024C71F"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Curva de modulación</w:t>
            </w:r>
          </w:p>
        </w:tc>
        <w:tc>
          <w:tcPr>
            <w:tcW w:w="1768" w:type="dxa"/>
          </w:tcPr>
          <w:p w14:paraId="668FC313" w14:textId="0DF7AF6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Curva de sistemas grandes (Llodio) o pequeños (Respaldiza) según tamaño del sistema</w:t>
            </w:r>
          </w:p>
        </w:tc>
        <w:tc>
          <w:tcPr>
            <w:tcW w:w="1468" w:type="dxa"/>
          </w:tcPr>
          <w:p w14:paraId="343B8D6A" w14:textId="7211C728"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Ausencia de registros horarios propios del municipio</w:t>
            </w:r>
          </w:p>
        </w:tc>
        <w:tc>
          <w:tcPr>
            <w:tcW w:w="1452" w:type="dxa"/>
          </w:tcPr>
          <w:p w14:paraId="6BACE95B" w14:textId="2F122C37"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Medio-alto: afecta a presiones punta y mínimas nocturnas</w:t>
            </w:r>
          </w:p>
        </w:tc>
        <w:tc>
          <w:tcPr>
            <w:tcW w:w="1389" w:type="dxa"/>
          </w:tcPr>
          <w:p w14:paraId="63813DB2" w14:textId="6736F5FF" w:rsidR="00023FA4" w:rsidRDefault="00023FA4" w:rsidP="00970AAB">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Sí, una vez disponibles registros SCADA del </w:t>
            </w:r>
            <w:r>
              <w:rPr>
                <w:rFonts w:ascii="Arial" w:eastAsia="Arial" w:hAnsi="Arial" w:cs="Arial"/>
                <w:sz w:val="18"/>
                <w:szCs w:val="18"/>
              </w:rPr>
              <w:lastRenderedPageBreak/>
              <w:t>propio municipio</w:t>
            </w:r>
          </w:p>
        </w:tc>
      </w:tr>
      <w:tr w:rsidR="00476858" w14:paraId="3DBE5144"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1C7CA68D" w14:textId="74CB5610" w:rsidR="00476858" w:rsidRDefault="000C3F43" w:rsidP="00023FA4">
            <w:pPr>
              <w:rPr>
                <w:rFonts w:ascii="Arial" w:eastAsia="Arial" w:hAnsi="Arial" w:cs="Arial"/>
                <w:sz w:val="18"/>
                <w:szCs w:val="18"/>
              </w:rPr>
            </w:pPr>
            <w:r w:rsidRPr="000C3F43">
              <w:rPr>
                <w:rFonts w:ascii="Arial" w:eastAsia="Arial" w:hAnsi="Arial" w:cs="Arial"/>
                <w:sz w:val="18"/>
                <w:szCs w:val="18"/>
              </w:rPr>
              <w:lastRenderedPageBreak/>
              <w:t>Entradas al sistema</w:t>
            </w:r>
          </w:p>
        </w:tc>
        <w:tc>
          <w:tcPr>
            <w:tcW w:w="1494" w:type="dxa"/>
          </w:tcPr>
          <w:p w14:paraId="750E2BFD" w14:textId="1D5BD106"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Caudal máximo de llenado de depósitos</w:t>
            </w:r>
          </w:p>
        </w:tc>
        <w:tc>
          <w:tcPr>
            <w:tcW w:w="1768" w:type="dxa"/>
          </w:tcPr>
          <w:p w14:paraId="3BBA6EAA" w14:textId="39440CC1"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Tres veces el caudal medio diario registrado en el caudalímetro de entrada. Modelizado mediante FCV aguas arriba de cada depósito</w:t>
            </w:r>
          </w:p>
        </w:tc>
        <w:tc>
          <w:tcPr>
            <w:tcW w:w="1468" w:type="dxa"/>
          </w:tcPr>
          <w:p w14:paraId="7A343D01" w14:textId="592B02A8"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Ausencia de registros horarios de caudal de llenado. Datos disponibles de periodicidad mensual o trimestral</w:t>
            </w:r>
          </w:p>
        </w:tc>
        <w:tc>
          <w:tcPr>
            <w:tcW w:w="1452" w:type="dxa"/>
          </w:tcPr>
          <w:p w14:paraId="411559FB" w14:textId="01F7C31F" w:rsidR="00476858" w:rsidRDefault="00312DFF"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312DFF">
              <w:rPr>
                <w:rFonts w:ascii="Arial" w:eastAsia="Arial" w:hAnsi="Arial" w:cs="Arial"/>
                <w:sz w:val="18"/>
                <w:szCs w:val="18"/>
              </w:rPr>
              <w:t>Medio-alto: condiciona el comportamiento dinámico de los depósitos en la simulación en periodo extendido</w:t>
            </w:r>
          </w:p>
        </w:tc>
        <w:tc>
          <w:tcPr>
            <w:tcW w:w="1389" w:type="dxa"/>
          </w:tcPr>
          <w:p w14:paraId="6B29CD85" w14:textId="1540AC44" w:rsidR="00476858" w:rsidRDefault="00312DFF" w:rsidP="00970AAB">
            <w:pPr>
              <w:keepNex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312DFF">
              <w:rPr>
                <w:rFonts w:ascii="Arial" w:eastAsia="Arial" w:hAnsi="Arial" w:cs="Arial"/>
                <w:sz w:val="18"/>
                <w:szCs w:val="18"/>
              </w:rPr>
              <w:t>Sí, una vez disponibles registros horarios del SCADA en los caudalímetros de entrada</w:t>
            </w:r>
          </w:p>
        </w:tc>
      </w:tr>
    </w:tbl>
    <w:p w14:paraId="1FFC3C2F" w14:textId="23E42547" w:rsidR="00445B00" w:rsidRDefault="00970AAB" w:rsidP="00970AAB">
      <w:pPr>
        <w:pStyle w:val="Descripcin"/>
      </w:pPr>
      <w:bookmarkStart w:id="82" w:name="_Ref226128555"/>
      <w:bookmarkStart w:id="83" w:name="_Toc226130132"/>
      <w:r>
        <w:t xml:space="preserve">Tabla </w:t>
      </w:r>
      <w:fldSimple w:instr=" SEQ Tabla \* ARABIC ">
        <w:r w:rsidR="005F6A4A">
          <w:rPr>
            <w:noProof/>
          </w:rPr>
          <w:t>14</w:t>
        </w:r>
      </w:fldSimple>
      <w:bookmarkEnd w:id="82"/>
      <w:r>
        <w:t>. Compendio de criterios empleados en la modelización</w:t>
      </w:r>
      <w:bookmarkEnd w:id="83"/>
    </w:p>
    <w:p w14:paraId="79789DB7" w14:textId="0271A335" w:rsidR="00445B00" w:rsidRDefault="00445B00" w:rsidP="00445B00">
      <w:r w:rsidRPr="00445B00">
        <w:t>Las hipótesis marcadas como revisables en calibración serán objeto de ajuste durante el proceso de calibración del modelo, previsto una vez que los equipos de medida del Proyecto URBITIK estén instalados y operativos. Las hipótesis no marcadas como revisables corresponden a datos geométricos o criterios operativos que se consideran suficientemente bien conocidos en la presente fase.</w:t>
      </w:r>
    </w:p>
    <w:p w14:paraId="7A181EE4" w14:textId="0EA25298" w:rsidR="00D343CC" w:rsidRDefault="00F51BBF" w:rsidP="00D343CC">
      <w:pPr>
        <w:pStyle w:val="Ttulo2"/>
      </w:pPr>
      <w:bookmarkStart w:id="84" w:name="_Ref226095076"/>
      <w:bookmarkStart w:id="85" w:name="_Toc226130086"/>
      <w:r w:rsidRPr="00F51BBF">
        <w:t>Modelización de los puntos de entrada al sistema</w:t>
      </w:r>
      <w:bookmarkEnd w:id="84"/>
      <w:bookmarkEnd w:id="85"/>
    </w:p>
    <w:p w14:paraId="7FC64BC6" w14:textId="77777777" w:rsidR="00450EAF" w:rsidRDefault="00450EAF" w:rsidP="00450EAF">
      <w:r>
        <w:t xml:space="preserve">En EPANET, los puntos de suministro de agua al sistema </w:t>
      </w:r>
      <w:r>
        <w:rPr>
          <w:rFonts w:hint="eastAsia"/>
        </w:rPr>
        <w:t>—</w:t>
      </w:r>
      <w:r>
        <w:t xml:space="preserve">captaciones, </w:t>
      </w:r>
      <w:proofErr w:type="spellStart"/>
      <w:r>
        <w:t>ETAPs</w:t>
      </w:r>
      <w:proofErr w:type="spellEnd"/>
      <w:r>
        <w:t xml:space="preserve"> o conexiones con sistemas supramunicipales</w:t>
      </w:r>
      <w:r>
        <w:rPr>
          <w:rFonts w:hint="eastAsia"/>
        </w:rPr>
        <w:t>—</w:t>
      </w:r>
      <w:r>
        <w:t xml:space="preserve"> se representan mediante nodos de tipo reservorio (</w:t>
      </w:r>
      <w:proofErr w:type="spellStart"/>
      <w:r>
        <w:t>reservoir</w:t>
      </w:r>
      <w:proofErr w:type="spellEnd"/>
      <w:r>
        <w:t>), caracterizados por una carga hidr</w:t>
      </w:r>
      <w:r>
        <w:rPr>
          <w:rFonts w:hint="eastAsia"/>
        </w:rPr>
        <w:t>á</w:t>
      </w:r>
      <w:r>
        <w:t>ulica fija. El caudal que efectivamente circula desde el reservorio hacia la red queda determinado por las p</w:t>
      </w:r>
      <w:r>
        <w:rPr>
          <w:rFonts w:hint="eastAsia"/>
        </w:rPr>
        <w:t>é</w:t>
      </w:r>
      <w:r>
        <w:t>rdidas de carga de la conducci</w:t>
      </w:r>
      <w:r>
        <w:rPr>
          <w:rFonts w:hint="eastAsia"/>
        </w:rPr>
        <w:t>ó</w:t>
      </w:r>
      <w:r>
        <w:t>n de aducci</w:t>
      </w:r>
      <w:r>
        <w:rPr>
          <w:rFonts w:hint="eastAsia"/>
        </w:rPr>
        <w:t>ó</w:t>
      </w:r>
      <w:r>
        <w:t>n, calculadas por el modelo mediante la f</w:t>
      </w:r>
      <w:r>
        <w:rPr>
          <w:rFonts w:hint="eastAsia"/>
        </w:rPr>
        <w:t>ó</w:t>
      </w:r>
      <w:r>
        <w:t>rmula de Hazen-Williams en funci</w:t>
      </w:r>
      <w:r>
        <w:rPr>
          <w:rFonts w:hint="eastAsia"/>
        </w:rPr>
        <w:t>ó</w:t>
      </w:r>
      <w:r>
        <w:t>n del di</w:t>
      </w:r>
      <w:r>
        <w:rPr>
          <w:rFonts w:hint="eastAsia"/>
        </w:rPr>
        <w:t>á</w:t>
      </w:r>
      <w:r>
        <w:t>metro, longitud y rugosidad de la conducci</w:t>
      </w:r>
      <w:r>
        <w:rPr>
          <w:rFonts w:hint="eastAsia"/>
        </w:rPr>
        <w:t>ó</w:t>
      </w:r>
      <w:r>
        <w:t>n. En este sentido, la capacidad de transporte de la l</w:t>
      </w:r>
      <w:r>
        <w:rPr>
          <w:rFonts w:hint="eastAsia"/>
        </w:rPr>
        <w:t>í</w:t>
      </w:r>
      <w:r>
        <w:t>nea de aducci</w:t>
      </w:r>
      <w:r>
        <w:rPr>
          <w:rFonts w:hint="eastAsia"/>
        </w:rPr>
        <w:t>ó</w:t>
      </w:r>
      <w:r>
        <w:t>n s</w:t>
      </w:r>
      <w:r>
        <w:rPr>
          <w:rFonts w:hint="eastAsia"/>
        </w:rPr>
        <w:t>í</w:t>
      </w:r>
      <w:r>
        <w:t xml:space="preserve"> queda correctamente representada en el modelo.</w:t>
      </w:r>
    </w:p>
    <w:p w14:paraId="7555EB21" w14:textId="77777777" w:rsidR="00450EAF" w:rsidRDefault="00450EAF" w:rsidP="00450EAF">
      <w:r>
        <w:t>No obstante, existen dos situaciones habituales en los sistemas reales que el modelo no reproduce de forma autom</w:t>
      </w:r>
      <w:r>
        <w:rPr>
          <w:rFonts w:hint="eastAsia"/>
        </w:rPr>
        <w:t>á</w:t>
      </w:r>
      <w:r>
        <w:t>tica y que pueden llevar a sobreestimar la capacidad de reposici</w:t>
      </w:r>
      <w:r>
        <w:rPr>
          <w:rFonts w:hint="eastAsia"/>
        </w:rPr>
        <w:t>ó</w:t>
      </w:r>
      <w:r>
        <w:t>n del sistema:</w:t>
      </w:r>
    </w:p>
    <w:p w14:paraId="7C2A4918" w14:textId="058C883E" w:rsidR="00450EAF" w:rsidRDefault="00450EAF" w:rsidP="00403C31">
      <w:pPr>
        <w:pStyle w:val="Parrafodelista2"/>
      </w:pPr>
      <w:r>
        <w:t>Limitaci</w:t>
      </w:r>
      <w:r>
        <w:rPr>
          <w:rFonts w:hint="eastAsia"/>
        </w:rPr>
        <w:t>ó</w:t>
      </w:r>
      <w:r>
        <w:t>n por v</w:t>
      </w:r>
      <w:r>
        <w:rPr>
          <w:rFonts w:hint="eastAsia"/>
        </w:rPr>
        <w:t>á</w:t>
      </w:r>
      <w:r>
        <w:t xml:space="preserve">lvula reguladora de entrada. En </w:t>
      </w:r>
      <w:r w:rsidR="00403C31">
        <w:t>algunos</w:t>
      </w:r>
      <w:r>
        <w:t xml:space="preserve"> dep</w:t>
      </w:r>
      <w:r>
        <w:rPr>
          <w:rFonts w:hint="eastAsia"/>
        </w:rPr>
        <w:t>ó</w:t>
      </w:r>
      <w:r>
        <w:t>sitos existe una v</w:t>
      </w:r>
      <w:r>
        <w:rPr>
          <w:rFonts w:hint="eastAsia"/>
        </w:rPr>
        <w:t>á</w:t>
      </w:r>
      <w:r>
        <w:t>lvula reguladora de caudal a la entrada cuya consigna de operaci</w:t>
      </w:r>
      <w:r>
        <w:rPr>
          <w:rFonts w:hint="eastAsia"/>
        </w:rPr>
        <w:t>ó</w:t>
      </w:r>
      <w:r>
        <w:t>n limita el llenado a un valor inferior al que la conducci</w:t>
      </w:r>
      <w:r>
        <w:rPr>
          <w:rFonts w:hint="eastAsia"/>
        </w:rPr>
        <w:t>ó</w:t>
      </w:r>
      <w:r>
        <w:t>n podr</w:t>
      </w:r>
      <w:r>
        <w:rPr>
          <w:rFonts w:hint="eastAsia"/>
        </w:rPr>
        <w:t>í</w:t>
      </w:r>
      <w:r>
        <w:t>a transportar hidr</w:t>
      </w:r>
      <w:r>
        <w:rPr>
          <w:rFonts w:hint="eastAsia"/>
        </w:rPr>
        <w:t>á</w:t>
      </w:r>
      <w:r>
        <w:t>ulicamente. Si no se incorpora esta restricci</w:t>
      </w:r>
      <w:r>
        <w:rPr>
          <w:rFonts w:hint="eastAsia"/>
        </w:rPr>
        <w:t>ó</w:t>
      </w:r>
      <w:r>
        <w:t>n al modelo, EPANET calcular</w:t>
      </w:r>
      <w:r>
        <w:rPr>
          <w:rFonts w:hint="eastAsia"/>
        </w:rPr>
        <w:t>á</w:t>
      </w:r>
      <w:r>
        <w:t xml:space="preserve"> el llenado al m</w:t>
      </w:r>
      <w:r>
        <w:rPr>
          <w:rFonts w:hint="eastAsia"/>
        </w:rPr>
        <w:t>á</w:t>
      </w:r>
      <w:r>
        <w:t>ximo caudal que permite la conducci</w:t>
      </w:r>
      <w:r>
        <w:rPr>
          <w:rFonts w:hint="eastAsia"/>
        </w:rPr>
        <w:t>ó</w:t>
      </w:r>
      <w:r>
        <w:t>n, independientemente de la regulaci</w:t>
      </w:r>
      <w:r>
        <w:rPr>
          <w:rFonts w:hint="eastAsia"/>
        </w:rPr>
        <w:t>ó</w:t>
      </w:r>
      <w:r>
        <w:t>n real de la v</w:t>
      </w:r>
      <w:r>
        <w:rPr>
          <w:rFonts w:hint="eastAsia"/>
        </w:rPr>
        <w:t>á</w:t>
      </w:r>
      <w:r>
        <w:t>lvula.</w:t>
      </w:r>
    </w:p>
    <w:p w14:paraId="7D432483" w14:textId="77777777" w:rsidR="00450EAF" w:rsidRDefault="00450EAF" w:rsidP="00403C31">
      <w:pPr>
        <w:pStyle w:val="Parrafodelista2"/>
      </w:pPr>
      <w:r>
        <w:t>Limitaci</w:t>
      </w:r>
      <w:r>
        <w:rPr>
          <w:rFonts w:hint="eastAsia"/>
        </w:rPr>
        <w:t>ó</w:t>
      </w:r>
      <w:r>
        <w:t xml:space="preserve">n por capacidad de la fuente. En determinados sistemas, la fuente de suministro </w:t>
      </w:r>
      <w:r>
        <w:rPr>
          <w:rFonts w:hint="eastAsia"/>
        </w:rPr>
        <w:t>—</w:t>
      </w:r>
      <w:r>
        <w:t>una captaci</w:t>
      </w:r>
      <w:r>
        <w:rPr>
          <w:rFonts w:hint="eastAsia"/>
        </w:rPr>
        <w:t>ó</w:t>
      </w:r>
      <w:r>
        <w:t>n con aforo limitado, un manantial con caudal estacional o una ETAP con capacidad de tratamiento m</w:t>
      </w:r>
      <w:r>
        <w:rPr>
          <w:rFonts w:hint="eastAsia"/>
        </w:rPr>
        <w:t>á</w:t>
      </w:r>
      <w:r>
        <w:t>xima definida</w:t>
      </w:r>
      <w:r>
        <w:rPr>
          <w:rFonts w:hint="eastAsia"/>
        </w:rPr>
        <w:t>—</w:t>
      </w:r>
      <w:r>
        <w:t xml:space="preserve"> no puede aportar de forma indefinida el caudal que el sistema demanda. Bajo la hip</w:t>
      </w:r>
      <w:r>
        <w:rPr>
          <w:rFonts w:hint="eastAsia"/>
        </w:rPr>
        <w:t>ó</w:t>
      </w:r>
      <w:r>
        <w:t>tesis de reservorio de carga fija, EPANET no tiene en cuenta esta limitaci</w:t>
      </w:r>
      <w:r>
        <w:rPr>
          <w:rFonts w:hint="eastAsia"/>
        </w:rPr>
        <w:t>ó</w:t>
      </w:r>
      <w:r>
        <w:t>n y continuar</w:t>
      </w:r>
      <w:r>
        <w:rPr>
          <w:rFonts w:hint="eastAsia"/>
        </w:rPr>
        <w:t>á</w:t>
      </w:r>
      <w:r>
        <w:t xml:space="preserve"> suministrando agua al sistema m</w:t>
      </w:r>
      <w:r>
        <w:rPr>
          <w:rFonts w:hint="eastAsia"/>
        </w:rPr>
        <w:t>á</w:t>
      </w:r>
      <w:r>
        <w:t>s all</w:t>
      </w:r>
      <w:r>
        <w:rPr>
          <w:rFonts w:hint="eastAsia"/>
        </w:rPr>
        <w:t>á</w:t>
      </w:r>
      <w:r>
        <w:t xml:space="preserve"> de la capacidad real de la fuente.</w:t>
      </w:r>
    </w:p>
    <w:p w14:paraId="47606A4B" w14:textId="13DCAD1A" w:rsidR="00F51BBF" w:rsidRDefault="00450EAF" w:rsidP="00450EAF">
      <w:r>
        <w:t>En ambos casos, el resultado es que el modelo puede sobreestimar la disponibilidad de agua durante los episodios de demanda elevada, afectando principalmente a la simulaci</w:t>
      </w:r>
      <w:r>
        <w:rPr>
          <w:rFonts w:hint="eastAsia"/>
        </w:rPr>
        <w:t>ó</w:t>
      </w:r>
      <w:r>
        <w:t>n del comportamiento din</w:t>
      </w:r>
      <w:r>
        <w:rPr>
          <w:rFonts w:hint="eastAsia"/>
        </w:rPr>
        <w:t>á</w:t>
      </w:r>
      <w:r>
        <w:t>mico de los dep</w:t>
      </w:r>
      <w:r>
        <w:rPr>
          <w:rFonts w:hint="eastAsia"/>
        </w:rPr>
        <w:t>ó</w:t>
      </w:r>
      <w:r>
        <w:t>sitos en el periodo extendido. La hip</w:t>
      </w:r>
      <w:r>
        <w:rPr>
          <w:rFonts w:hint="eastAsia"/>
        </w:rPr>
        <w:t>ó</w:t>
      </w:r>
      <w:r>
        <w:t>tesis adoptada para corregir esta limitaci</w:t>
      </w:r>
      <w:r>
        <w:rPr>
          <w:rFonts w:hint="eastAsia"/>
        </w:rPr>
        <w:t>ó</w:t>
      </w:r>
      <w:r>
        <w:t>n se describe en el apartado 3.9.</w:t>
      </w:r>
    </w:p>
    <w:p w14:paraId="5823B0A6" w14:textId="00E8F0F2" w:rsidR="00F51BBF" w:rsidRDefault="00F51BBF" w:rsidP="00F51BBF">
      <w:pPr>
        <w:pStyle w:val="Ttulo2"/>
      </w:pPr>
      <w:bookmarkStart w:id="86" w:name="_Ref226095078"/>
      <w:bookmarkStart w:id="87" w:name="_Toc226130087"/>
      <w:r w:rsidRPr="00F51BBF">
        <w:t>Hipótesis adoptada para la modelización de entradas</w:t>
      </w:r>
      <w:bookmarkEnd w:id="86"/>
      <w:bookmarkEnd w:id="87"/>
    </w:p>
    <w:p w14:paraId="0D859A7E" w14:textId="77777777" w:rsidR="00CD1483" w:rsidRDefault="00CD1483" w:rsidP="00CD1483">
      <w:r>
        <w:t>Para corregir las limitaciones descritas en el apartado anterior, los puntos de entrada a cada dep</w:t>
      </w:r>
      <w:r>
        <w:rPr>
          <w:rFonts w:hint="eastAsia"/>
        </w:rPr>
        <w:t>ó</w:t>
      </w:r>
      <w:r>
        <w:t>sito se han modelizado mediante v</w:t>
      </w:r>
      <w:r>
        <w:rPr>
          <w:rFonts w:hint="eastAsia"/>
        </w:rPr>
        <w:t>á</w:t>
      </w:r>
      <w:r>
        <w:t>lvulas de control de caudal (FCV) situadas en la conducci</w:t>
      </w:r>
      <w:r>
        <w:rPr>
          <w:rFonts w:hint="eastAsia"/>
        </w:rPr>
        <w:t>ó</w:t>
      </w:r>
      <w:r>
        <w:t>n de aducci</w:t>
      </w:r>
      <w:r>
        <w:rPr>
          <w:rFonts w:hint="eastAsia"/>
        </w:rPr>
        <w:t>ó</w:t>
      </w:r>
      <w:r>
        <w:t>n inmediatamente aguas arriba del dep</w:t>
      </w:r>
      <w:r>
        <w:rPr>
          <w:rFonts w:hint="eastAsia"/>
        </w:rPr>
        <w:t>ó</w:t>
      </w:r>
      <w:r>
        <w:t>sito. Estas v</w:t>
      </w:r>
      <w:r>
        <w:rPr>
          <w:rFonts w:hint="eastAsia"/>
        </w:rPr>
        <w:t>á</w:t>
      </w:r>
      <w:r>
        <w:t xml:space="preserve">lvulas limitan el </w:t>
      </w:r>
      <w:r>
        <w:lastRenderedPageBreak/>
        <w:t>caudal de llenado a un valor m</w:t>
      </w:r>
      <w:r>
        <w:rPr>
          <w:rFonts w:hint="eastAsia"/>
        </w:rPr>
        <w:t>á</w:t>
      </w:r>
      <w:r>
        <w:t>ximo de consigna que se establece de forma individualizada para cada dep</w:t>
      </w:r>
      <w:r>
        <w:rPr>
          <w:rFonts w:hint="eastAsia"/>
        </w:rPr>
        <w:t>ó</w:t>
      </w:r>
      <w:r>
        <w:t>sito.</w:t>
      </w:r>
    </w:p>
    <w:p w14:paraId="59847B69" w14:textId="77777777" w:rsidR="00CD1483" w:rsidRDefault="00CD1483" w:rsidP="00CD1483">
      <w:r>
        <w:t>El valor de consigna adoptado para cada FCV corresponde al caudal m</w:t>
      </w:r>
      <w:r>
        <w:rPr>
          <w:rFonts w:hint="eastAsia"/>
        </w:rPr>
        <w:t>á</w:t>
      </w:r>
      <w:r>
        <w:t>ximo de llenado estimado, calculado como tres veces el caudal medio diario registrado en el caudal</w:t>
      </w:r>
      <w:r>
        <w:rPr>
          <w:rFonts w:hint="eastAsia"/>
        </w:rPr>
        <w:t>í</w:t>
      </w:r>
      <w:r>
        <w:t>metro de entrada de cada dep</w:t>
      </w:r>
      <w:r>
        <w:rPr>
          <w:rFonts w:hint="eastAsia"/>
        </w:rPr>
        <w:t>ó</w:t>
      </w:r>
      <w:r>
        <w:t>sito. Esta estimaci</w:t>
      </w:r>
      <w:r>
        <w:rPr>
          <w:rFonts w:hint="eastAsia"/>
        </w:rPr>
        <w:t>ó</w:t>
      </w:r>
      <w:r>
        <w:t>n se fundamenta en la hip</w:t>
      </w:r>
      <w:r>
        <w:rPr>
          <w:rFonts w:hint="eastAsia"/>
        </w:rPr>
        <w:t>ó</w:t>
      </w:r>
      <w:r>
        <w:t>tesis de que la v</w:t>
      </w:r>
      <w:r>
        <w:rPr>
          <w:rFonts w:hint="eastAsia"/>
        </w:rPr>
        <w:t>á</w:t>
      </w:r>
      <w:r>
        <w:t>lvula de entrada permanece abierta aproximadamente un tercio del d</w:t>
      </w:r>
      <w:r>
        <w:rPr>
          <w:rFonts w:hint="eastAsia"/>
        </w:rPr>
        <w:t>í</w:t>
      </w:r>
      <w:r>
        <w:t xml:space="preserve">a </w:t>
      </w:r>
      <w:r>
        <w:rPr>
          <w:rFonts w:hint="eastAsia"/>
        </w:rPr>
        <w:t>—</w:t>
      </w:r>
      <w:r>
        <w:t>unas 8 horas de cada 24</w:t>
      </w:r>
      <w:r>
        <w:rPr>
          <w:rFonts w:hint="eastAsia"/>
        </w:rPr>
        <w:t>—</w:t>
      </w:r>
      <w:r>
        <w:t xml:space="preserve"> para reponer el volumen consumido durante el ciclo diario completo. Bajo esta hip</w:t>
      </w:r>
      <w:r>
        <w:rPr>
          <w:rFonts w:hint="eastAsia"/>
        </w:rPr>
        <w:t>ó</w:t>
      </w:r>
      <w:r>
        <w:t>tesis, el caudal de llenado durante el periodo de apertura debe ser aproximadamente tres veces el caudal medio diario para garantizar el equilibrio volum</w:t>
      </w:r>
      <w:r>
        <w:rPr>
          <w:rFonts w:hint="eastAsia"/>
        </w:rPr>
        <w:t>é</w:t>
      </w:r>
      <w:r>
        <w:t>trico del dep</w:t>
      </w:r>
      <w:r>
        <w:rPr>
          <w:rFonts w:hint="eastAsia"/>
        </w:rPr>
        <w:t>ó</w:t>
      </w:r>
      <w:r>
        <w:t>sito.</w:t>
      </w:r>
    </w:p>
    <w:p w14:paraId="4A7F485B" w14:textId="77777777" w:rsidR="00CD1483" w:rsidRDefault="00CD1483" w:rsidP="00CD1483">
      <w:r>
        <w:t>El caudal medio diario de referencia se ha obtenido a partir de los registros de los caudal</w:t>
      </w:r>
      <w:r>
        <w:rPr>
          <w:rFonts w:hint="eastAsia"/>
        </w:rPr>
        <w:t>í</w:t>
      </w:r>
      <w:r>
        <w:t>metros de entrada disponibles, que en la presente fase tienen periodicidad mensual o trimestral. En aquellos dep</w:t>
      </w:r>
      <w:r>
        <w:rPr>
          <w:rFonts w:hint="eastAsia"/>
        </w:rPr>
        <w:t>ó</w:t>
      </w:r>
      <w:r>
        <w:t>sitos donde no se dispone de caudal</w:t>
      </w:r>
      <w:r>
        <w:rPr>
          <w:rFonts w:hint="eastAsia"/>
        </w:rPr>
        <w:t>í</w:t>
      </w:r>
      <w:r>
        <w:t>metro de entrada, el caudal medio se ha estimado a partir del balance h</w:t>
      </w:r>
      <w:r>
        <w:rPr>
          <w:rFonts w:hint="eastAsia"/>
        </w:rPr>
        <w:t>í</w:t>
      </w:r>
      <w:r>
        <w:t>drico del sector correspondiente elaborado en el marco de la Actuaci</w:t>
      </w:r>
      <w:r>
        <w:rPr>
          <w:rFonts w:hint="eastAsia"/>
        </w:rPr>
        <w:t>ó</w:t>
      </w:r>
      <w:r>
        <w:t>n A005.</w:t>
      </w:r>
    </w:p>
    <w:p w14:paraId="03BC0376" w14:textId="35431D7D" w:rsidR="00403C31" w:rsidRPr="00403C31" w:rsidRDefault="00CD1483" w:rsidP="00CD1483">
      <w:r>
        <w:t>Los valores de caudal m</w:t>
      </w:r>
      <w:r>
        <w:rPr>
          <w:rFonts w:hint="eastAsia"/>
        </w:rPr>
        <w:t>á</w:t>
      </w:r>
      <w:r>
        <w:t>ximo de llenado adoptados para cada dep</w:t>
      </w:r>
      <w:r>
        <w:rPr>
          <w:rFonts w:hint="eastAsia"/>
        </w:rPr>
        <w:t>ó</w:t>
      </w:r>
      <w:r>
        <w:t xml:space="preserve">sito se recogen en la </w:t>
      </w:r>
      <w:r w:rsidR="009D36AA">
        <w:fldChar w:fldCharType="begin"/>
      </w:r>
      <w:r w:rsidR="009D36AA">
        <w:instrText xml:space="preserve"> REF _Ref226095645 \h </w:instrText>
      </w:r>
      <w:r w:rsidR="009D36AA">
        <w:fldChar w:fldCharType="separate"/>
      </w:r>
      <w:r w:rsidR="009922BC">
        <w:t xml:space="preserve">Tabla </w:t>
      </w:r>
      <w:r w:rsidR="009922BC">
        <w:rPr>
          <w:noProof/>
        </w:rPr>
        <w:t>9</w:t>
      </w:r>
      <w:r w:rsidR="009D36AA">
        <w:fldChar w:fldCharType="end"/>
      </w:r>
      <w:r>
        <w:t xml:space="preserve">, junto con el resto de </w:t>
      </w:r>
      <w:r w:rsidR="009D36AA">
        <w:t>las consignas</w:t>
      </w:r>
      <w:r>
        <w:t xml:space="preserve"> de operaci</w:t>
      </w:r>
      <w:r>
        <w:rPr>
          <w:rFonts w:hint="eastAsia"/>
        </w:rPr>
        <w:t>ó</w:t>
      </w:r>
      <w:r>
        <w:t>n del modelo. Esta hip</w:t>
      </w:r>
      <w:r>
        <w:rPr>
          <w:rFonts w:hint="eastAsia"/>
        </w:rPr>
        <w:t>ó</w:t>
      </w:r>
      <w:r>
        <w:t>tesis debe tenerse en cuenta en la interpretaci</w:t>
      </w:r>
      <w:r>
        <w:rPr>
          <w:rFonts w:hint="eastAsia"/>
        </w:rPr>
        <w:t>ó</w:t>
      </w:r>
      <w:r>
        <w:t>n de los resultados de la simulaci</w:t>
      </w:r>
      <w:r>
        <w:rPr>
          <w:rFonts w:hint="eastAsia"/>
        </w:rPr>
        <w:t>ó</w:t>
      </w:r>
      <w:r>
        <w:t>n en periodo extendido: el comportamiento simulado de los dep</w:t>
      </w:r>
      <w:r>
        <w:rPr>
          <w:rFonts w:hint="eastAsia"/>
        </w:rPr>
        <w:t>ó</w:t>
      </w:r>
      <w:r>
        <w:t>sitos es una aproximaci</w:t>
      </w:r>
      <w:r>
        <w:rPr>
          <w:rFonts w:hint="eastAsia"/>
        </w:rPr>
        <w:t>ó</w:t>
      </w:r>
      <w:r>
        <w:t>n al comportamiento real, que ser</w:t>
      </w:r>
      <w:r>
        <w:rPr>
          <w:rFonts w:hint="eastAsia"/>
        </w:rPr>
        <w:t>á</w:t>
      </w:r>
      <w:r>
        <w:t xml:space="preserve"> revisada y ajustada durante el proceso de calibraci</w:t>
      </w:r>
      <w:r>
        <w:rPr>
          <w:rFonts w:hint="eastAsia"/>
        </w:rPr>
        <w:t>ó</w:t>
      </w:r>
      <w:r>
        <w:t>n del modelo previsto en el marco del Proyecto URBITIK.</w:t>
      </w:r>
    </w:p>
    <w:p w14:paraId="234B7528" w14:textId="69639D22" w:rsidR="00A67EAA" w:rsidRDefault="0015463D" w:rsidP="00754616">
      <w:pPr>
        <w:pStyle w:val="Ttulo1"/>
      </w:pPr>
      <w:bookmarkStart w:id="88" w:name="_Toc226130088"/>
      <w:r>
        <w:lastRenderedPageBreak/>
        <w:t>CALIBRACION DEL MODELO</w:t>
      </w:r>
      <w:bookmarkEnd w:id="88"/>
    </w:p>
    <w:p w14:paraId="78B0223A" w14:textId="463AF547" w:rsidR="00DB5549" w:rsidRPr="00DB5549" w:rsidRDefault="00DB5549" w:rsidP="00DB5549">
      <w:pPr>
        <w:pStyle w:val="Ttulo2"/>
      </w:pPr>
      <w:bookmarkStart w:id="89" w:name="_Toc226130089"/>
      <w:r w:rsidRPr="00DB5549">
        <w:t>Concepto y necesidad de la calibración</w:t>
      </w:r>
      <w:bookmarkEnd w:id="89"/>
    </w:p>
    <w:p w14:paraId="181E05F5" w14:textId="77777777" w:rsidR="00DB5549" w:rsidRPr="00DB5549" w:rsidRDefault="00DB5549" w:rsidP="00DB5549">
      <w:r w:rsidRPr="00DB5549">
        <w:t>La construcción del modelo hidráulico a partir de datos cartográficos y de explotación produce una representación matemática de la red que, aunque topológicamente correcta, incorpora necesariamente hipótesis y aproximaciones en sus parámetros de entrada. La calibración es el proceso mediante el cual estos parámetros se ajustan hasta que los resultados del modelo reproducen con suficiente precisión las condiciones hidráulicas reales medidas en campo.</w:t>
      </w:r>
    </w:p>
    <w:p w14:paraId="52D73748" w14:textId="77777777" w:rsidR="00DB5549" w:rsidRPr="00DB5549" w:rsidRDefault="00DB5549" w:rsidP="00DB5549">
      <w:r w:rsidRPr="00DB5549">
        <w:t>Un modelo no calibrado puede identificar tendencias y detectar puntos críticos de forma cualitativa, pero no debe utilizarse para obtener valores cuantitativos precisos de presión o caudal. La calibración es, por tanto, el paso que transforma el modelo de una herramienta de diagnóstico orientativo en una herramienta de análisis y toma de decisiones con base técnica contrastada.</w:t>
      </w:r>
    </w:p>
    <w:p w14:paraId="2570B69A" w14:textId="14A0C70E" w:rsidR="00DB5549" w:rsidRPr="00DB5549" w:rsidRDefault="00DB5549" w:rsidP="00DB5549">
      <w:pPr>
        <w:pStyle w:val="Ttulo2"/>
      </w:pPr>
      <w:bookmarkStart w:id="90" w:name="_Toc226130090"/>
      <w:r w:rsidRPr="00DB5549">
        <w:t>Parámetros objeto de calibración</w:t>
      </w:r>
      <w:bookmarkEnd w:id="90"/>
    </w:p>
    <w:p w14:paraId="7019E591" w14:textId="77777777" w:rsidR="00DB5549" w:rsidRPr="00DB5549" w:rsidRDefault="00DB5549" w:rsidP="00DB5549">
      <w:r w:rsidRPr="00DB5549">
        <w:t>Los parámetros del modelo que serán objeto de ajuste durante el proceso de calibración son, ordenados de mayor a menor sensibilidad sobre los resultados:</w:t>
      </w:r>
    </w:p>
    <w:p w14:paraId="2C88F1A6" w14:textId="77777777" w:rsidR="00DB5549" w:rsidRPr="00DB5549" w:rsidRDefault="00DB5549" w:rsidP="00DB5549">
      <w:pPr>
        <w:pStyle w:val="Parrafodelista2"/>
      </w:pPr>
      <w:r w:rsidRPr="00DB5549">
        <w:rPr>
          <w:rFonts w:eastAsiaTheme="majorEastAsia"/>
        </w:rPr>
        <w:t>Coeficientes de Hazen-Williams.</w:t>
      </w:r>
      <w:r w:rsidRPr="00DB5549">
        <w:t xml:space="preserve"> Son el parámetro de mayor influencia sobre la distribución de pérdidas de carga y, por tanto, sobre las presiones calculadas en los nodos. Su ajuste permite corregir las desviaciones entre las rugosidades teóricas adoptadas por material y el comportamiento real de las conducciones, que puede verse afectado por el envejecimiento, la corrosión interior o la presencia de incrustaciones.</w:t>
      </w:r>
    </w:p>
    <w:p w14:paraId="1CAB3E74" w14:textId="77777777" w:rsidR="00DB5549" w:rsidRPr="00DB5549" w:rsidRDefault="00DB5549" w:rsidP="00DB5549">
      <w:pPr>
        <w:pStyle w:val="Parrafodelista2"/>
      </w:pPr>
      <w:r w:rsidRPr="00DB5549">
        <w:rPr>
          <w:rFonts w:eastAsiaTheme="majorEastAsia"/>
        </w:rPr>
        <w:t>Demandas nodales.</w:t>
      </w:r>
      <w:r w:rsidRPr="00DB5549">
        <w:t xml:space="preserve"> Los consumos asignados a cada nodo a partir de los datos de facturación trimestral pueden presentar desviaciones respecto a la demanda real instantánea, derivadas tanto de la resolución temporal de los datos como de posibles consumos no registrados. Su ajuste se realizará a partir de los balances sectoriales obtenidos de los caudalímetros.</w:t>
      </w:r>
    </w:p>
    <w:p w14:paraId="7087B71D" w14:textId="77777777" w:rsidR="00DB5549" w:rsidRPr="00DB5549" w:rsidRDefault="00DB5549" w:rsidP="00DB5549">
      <w:pPr>
        <w:pStyle w:val="Parrafodelista2"/>
      </w:pPr>
      <w:r w:rsidRPr="00DB5549">
        <w:rPr>
          <w:rFonts w:eastAsiaTheme="majorEastAsia"/>
        </w:rPr>
        <w:t>Curvas características de las bombas.</w:t>
      </w:r>
      <w:r w:rsidRPr="00DB5549">
        <w:t xml:space="preserve"> En aquellos casos en que las curvas han sido estimadas a partir del levantamiento de campo y no contrastadas mediante ensayo, su ajuste permitirá reproducir con mayor precisión los caudales bombeados y las presiones en los nodos aguas abajo.</w:t>
      </w:r>
    </w:p>
    <w:p w14:paraId="2188BE9C" w14:textId="77777777" w:rsidR="00DB5549" w:rsidRPr="00DB5549" w:rsidRDefault="00DB5549" w:rsidP="00DB5549">
      <w:pPr>
        <w:pStyle w:val="Parrafodelista2"/>
      </w:pPr>
      <w:r w:rsidRPr="00DB5549">
        <w:rPr>
          <w:rFonts w:eastAsiaTheme="majorEastAsia"/>
        </w:rPr>
        <w:t>Cotas de nodos.</w:t>
      </w:r>
      <w:r w:rsidRPr="00DB5549">
        <w:t xml:space="preserve"> Las cotas asignadas desde el modelo digital del terreno pueden presentar errores puntuales en zonas con orografía compleja o en la proximidad de edificaciones. Su corrección puede ser necesaria en nodos donde las presiones calculadas se desvíen sistemáticamente de las medidas.</w:t>
      </w:r>
    </w:p>
    <w:p w14:paraId="46C4A413" w14:textId="07C52191" w:rsidR="00971052" w:rsidRPr="00971052" w:rsidRDefault="00971052" w:rsidP="00971052">
      <w:pPr>
        <w:pStyle w:val="Ttulo2"/>
      </w:pPr>
      <w:bookmarkStart w:id="91" w:name="_Toc226130091"/>
      <w:r w:rsidRPr="00971052">
        <w:t>Datos de campo necesarios</w:t>
      </w:r>
      <w:bookmarkEnd w:id="91"/>
    </w:p>
    <w:p w14:paraId="00D75668" w14:textId="77777777" w:rsidR="00971052" w:rsidRPr="00971052" w:rsidRDefault="00971052" w:rsidP="00971052">
      <w:r w:rsidRPr="00971052">
        <w:t>Para llevar a cabo la calibración es necesario disponer de registros simultáneos de caudal y presión en un número suficiente de puntos de la red, durante un periodo representativo de las condiciones normales de operación. Los requisitos mínimos son:</w:t>
      </w:r>
    </w:p>
    <w:p w14:paraId="601A7DAA" w14:textId="77777777" w:rsidR="00971052" w:rsidRPr="00971052" w:rsidRDefault="00971052" w:rsidP="00971052">
      <w:pPr>
        <w:pStyle w:val="Parrafodelista2"/>
      </w:pPr>
      <w:r w:rsidRPr="00971052">
        <w:t>Registros continuos de caudal en los caudalímetros sectoriales existentes, con resolución temporal horaria o inferior, durante al menos siete días consecutivos.</w:t>
      </w:r>
    </w:p>
    <w:p w14:paraId="7353D133" w14:textId="77777777" w:rsidR="00971052" w:rsidRPr="00971052" w:rsidRDefault="00971052" w:rsidP="00971052">
      <w:pPr>
        <w:pStyle w:val="Parrafodelista2"/>
      </w:pPr>
      <w:r w:rsidRPr="00971052">
        <w:t>Registros de presión en un mínimo de tres a cinco puntos por sector hidráulico, seleccionados de forma que cubran zonas de presión alta, media y baja dentro de cada sector. Estos registros deben ser simultáneos entre sí y con los registros de caudal.</w:t>
      </w:r>
    </w:p>
    <w:p w14:paraId="718D9327" w14:textId="77777777" w:rsidR="00971052" w:rsidRPr="00971052" w:rsidRDefault="00971052" w:rsidP="00971052">
      <w:pPr>
        <w:pStyle w:val="Parrafodelista2"/>
      </w:pPr>
      <w:r w:rsidRPr="00971052">
        <w:lastRenderedPageBreak/>
        <w:t>Lectura del nivel en los depósitos de regulación durante el mismo periodo, para verificar el comportamiento dinámico de llenado y vaciado simulado.</w:t>
      </w:r>
    </w:p>
    <w:p w14:paraId="5F53224C" w14:textId="77777777" w:rsidR="00971052" w:rsidRPr="00971052" w:rsidRDefault="00971052" w:rsidP="00971052">
      <w:r w:rsidRPr="00971052">
        <w:t>La instalación de los equipos de medida previstos en el Proyecto URBITIK proporcionará de forma permanente gran parte de esta información, eliminando la necesidad de campañas de medición puntuales.</w:t>
      </w:r>
    </w:p>
    <w:p w14:paraId="1357A371" w14:textId="75771931" w:rsidR="00971052" w:rsidRPr="00971052" w:rsidRDefault="00971052" w:rsidP="00971052">
      <w:pPr>
        <w:pStyle w:val="Ttulo2"/>
      </w:pPr>
      <w:bookmarkStart w:id="92" w:name="_Toc226130092"/>
      <w:r w:rsidRPr="00971052">
        <w:t>Criterios de aceptación</w:t>
      </w:r>
      <w:bookmarkEnd w:id="92"/>
    </w:p>
    <w:p w14:paraId="2425D3C2" w14:textId="77777777" w:rsidR="00971052" w:rsidRPr="00971052" w:rsidRDefault="00971052" w:rsidP="00971052">
      <w:r w:rsidRPr="00971052">
        <w:t>El modelo se considerará calibrado cuando los resultados de la simulación cumplan simultáneamente los siguientes criterios estadísticos, evaluados sobre el conjunto de puntos de medida disponibles:</w:t>
      </w:r>
    </w:p>
    <w:p w14:paraId="5A398BAC" w14:textId="77777777" w:rsidR="00971052" w:rsidRPr="00971052" w:rsidRDefault="00971052" w:rsidP="00971052">
      <w:pPr>
        <w:pStyle w:val="Parrafodelista2"/>
      </w:pPr>
      <w:r w:rsidRPr="00971052">
        <w:t xml:space="preserve">Error medio (ME): valor absoluto inferior a 0,5 </w:t>
      </w:r>
      <w:proofErr w:type="spellStart"/>
      <w:r w:rsidRPr="00971052">
        <w:t>m.c.a</w:t>
      </w:r>
      <w:proofErr w:type="spellEnd"/>
      <w:r w:rsidRPr="00971052">
        <w:t>. para presiones e inferior al 5% del caudal medio para caudales.</w:t>
      </w:r>
    </w:p>
    <w:p w14:paraId="6CB02949" w14:textId="77777777" w:rsidR="00971052" w:rsidRPr="00971052" w:rsidRDefault="00971052" w:rsidP="00971052">
      <w:pPr>
        <w:pStyle w:val="Parrafodelista2"/>
      </w:pPr>
      <w:r w:rsidRPr="00971052">
        <w:t xml:space="preserve">Error cuadrático medio (RMSE): inferior a 2,0 </w:t>
      </w:r>
      <w:proofErr w:type="spellStart"/>
      <w:r w:rsidRPr="00971052">
        <w:t>m.c.a</w:t>
      </w:r>
      <w:proofErr w:type="spellEnd"/>
      <w:r w:rsidRPr="00971052">
        <w:t>. para presiones e inferior al 10% del caudal medio para caudales.</w:t>
      </w:r>
    </w:p>
    <w:p w14:paraId="3D2CD3A0" w14:textId="77777777" w:rsidR="00971052" w:rsidRPr="00971052" w:rsidRDefault="00971052" w:rsidP="00971052">
      <w:pPr>
        <w:pStyle w:val="Parrafodelista2"/>
      </w:pPr>
      <w:r w:rsidRPr="00971052">
        <w:t>Coeficiente de determinación (R²): superior a 0,95 para la correlación entre valores simulados y medidos, tanto para presiones como para caudales.</w:t>
      </w:r>
    </w:p>
    <w:p w14:paraId="7BBF6F92" w14:textId="77777777" w:rsidR="00971052" w:rsidRPr="00971052" w:rsidRDefault="00971052" w:rsidP="00971052">
      <w:r w:rsidRPr="00971052">
        <w:t>Estos criterios son coherentes con los estándares internacionales recomendados por la IWA y con los requisitos establecidos en el pliego técnico de la Actuación A006.</w:t>
      </w:r>
    </w:p>
    <w:p w14:paraId="7A283B0E" w14:textId="2C4F2E0D" w:rsidR="00971052" w:rsidRPr="00971052" w:rsidRDefault="00971052" w:rsidP="003A4FB0">
      <w:pPr>
        <w:pStyle w:val="Ttulo2"/>
      </w:pPr>
      <w:bookmarkStart w:id="93" w:name="_Toc226130093"/>
      <w:r w:rsidRPr="00971052">
        <w:t>Situación actual y hoja de ruta</w:t>
      </w:r>
      <w:bookmarkEnd w:id="93"/>
    </w:p>
    <w:p w14:paraId="746E9493" w14:textId="22BD7D7B" w:rsidR="00971052" w:rsidRPr="00971052" w:rsidRDefault="00971052" w:rsidP="00971052">
      <w:r w:rsidRPr="00971052">
        <w:t xml:space="preserve">En la presente fase del proyecto el modelo se encuentra construido y operativo, pero pendiente de calibración de campo. Los resultados obtenidos tienen por tanto carácter orientativo, tal como se ha indicado en el apartado </w:t>
      </w:r>
      <w:r w:rsidR="003A4FB0">
        <w:fldChar w:fldCharType="begin"/>
      </w:r>
      <w:r w:rsidR="003A4FB0">
        <w:instrText xml:space="preserve"> REF _Ref226047853 \r \h </w:instrText>
      </w:r>
      <w:r w:rsidR="003A4FB0">
        <w:fldChar w:fldCharType="separate"/>
      </w:r>
      <w:r w:rsidR="009922BC">
        <w:t>1.3</w:t>
      </w:r>
      <w:r w:rsidR="003A4FB0">
        <w:fldChar w:fldCharType="end"/>
      </w:r>
      <w:r w:rsidRPr="00971052">
        <w:t>.</w:t>
      </w:r>
    </w:p>
    <w:p w14:paraId="5146BB6B" w14:textId="5F3C8617" w:rsidR="00971052" w:rsidRPr="00971052" w:rsidRDefault="00971052" w:rsidP="00971052">
      <w:r w:rsidRPr="00971052">
        <w:t xml:space="preserve">La calibración se </w:t>
      </w:r>
      <w:r w:rsidR="000D620F">
        <w:t xml:space="preserve">podría </w:t>
      </w:r>
      <w:r w:rsidRPr="00971052">
        <w:t xml:space="preserve">llevar a cabo en dos etapas. En una primera etapa, </w:t>
      </w:r>
      <w:r w:rsidR="00873DB0">
        <w:t>tras</w:t>
      </w:r>
      <w:r w:rsidRPr="00971052">
        <w:t xml:space="preserve"> la finalización del Proyecto URBITIK, se realizará una calibración preliminar con los datos disponibles en el SCADA y con campañas puntuales de medición de presión en puntos estratégicos de la red. En una segunda etapa, una vez instalados y operativos los equipos de medida del Proyecto URBITIK, se </w:t>
      </w:r>
      <w:r w:rsidR="00873DB0">
        <w:t>podrá realizar</w:t>
      </w:r>
      <w:r w:rsidRPr="00971052">
        <w:t xml:space="preserve"> una calibración completa y continua del modelo, que permitirá actualizar los parámetros ajustados y validar los resultados frente a un conjunto independiente de datos de campo.</w:t>
      </w:r>
    </w:p>
    <w:p w14:paraId="51EA61BD" w14:textId="41359A79" w:rsidR="002B128D" w:rsidRDefault="006F5433" w:rsidP="006F5433">
      <w:pPr>
        <w:pStyle w:val="Ttulo1"/>
      </w:pPr>
      <w:bookmarkStart w:id="94" w:name="_Toc226130094"/>
      <w:r>
        <w:lastRenderedPageBreak/>
        <w:t>ANALISIS HIDRAULICO DE LA RED</w:t>
      </w:r>
      <w:bookmarkEnd w:id="94"/>
    </w:p>
    <w:p w14:paraId="04206831" w14:textId="234854EE" w:rsidR="0067357C" w:rsidRDefault="0067357C" w:rsidP="0067357C">
      <w:pPr>
        <w:pStyle w:val="Ttulo2"/>
      </w:pPr>
      <w:bookmarkStart w:id="95" w:name="_Toc226130095"/>
      <w:r w:rsidRPr="0067357C">
        <w:t>Introducción y escenarios analizados</w:t>
      </w:r>
      <w:bookmarkEnd w:id="95"/>
    </w:p>
    <w:p w14:paraId="5014F8BC" w14:textId="15CEFE1C" w:rsidR="00114E6C" w:rsidRPr="00114E6C" w:rsidRDefault="00114E6C" w:rsidP="00114E6C">
      <w:r w:rsidRPr="00114E6C">
        <w:t>El análisis hidráulico se ha realizado mediante una simulación en periodo extendido de 168 horas de duración, equivalente a siete días consecutivos a partir del lunes, tal como establece el pliego técnico de la Actuación A006. Este tipo de simulación permite obtener la evolución temporal completa de presiones, caudales y niveles de depósito a lo largo de un ciclo semanal representativo, capturando tanto las condiciones de operación habituales como los extremos diarios de demanda.</w:t>
      </w:r>
    </w:p>
    <w:p w14:paraId="4F971D16" w14:textId="77777777" w:rsidR="00114E6C" w:rsidRPr="00114E6C" w:rsidRDefault="00114E6C" w:rsidP="00114E6C">
      <w:r w:rsidRPr="00114E6C">
        <w:t>A partir de los resultados de la simulación en periodo extendido se han extraído y analizado los tres instantes de mayor interés hidráulico:</w:t>
      </w:r>
    </w:p>
    <w:p w14:paraId="7343B832" w14:textId="77777777" w:rsidR="00114E6C" w:rsidRPr="00114E6C" w:rsidRDefault="00114E6C" w:rsidP="00114E6C">
      <w:pPr>
        <w:pStyle w:val="Parrafodelista2"/>
      </w:pPr>
      <w:r w:rsidRPr="00114E6C">
        <w:rPr>
          <w:rFonts w:eastAsiaTheme="majorEastAsia"/>
        </w:rPr>
        <w:t>Escenario de demanda media:</w:t>
      </w:r>
      <w:r w:rsidRPr="00114E6C">
        <w:t xml:space="preserve"> corresponde a la hora del ciclo simulado en que el caudal total inyectado en la red se aproxima más a la demanda media diaria. Representa las condiciones de operación habituales del sistema.</w:t>
      </w:r>
    </w:p>
    <w:p w14:paraId="07FE42E4" w14:textId="074FC999" w:rsidR="00114E6C" w:rsidRPr="00114E6C" w:rsidRDefault="00114E6C" w:rsidP="00114E6C">
      <w:pPr>
        <w:pStyle w:val="Parrafodelista2"/>
      </w:pPr>
      <w:r w:rsidRPr="00114E6C">
        <w:rPr>
          <w:rFonts w:eastAsiaTheme="majorEastAsia"/>
        </w:rPr>
        <w:t>Escenario de demanda máxima:</w:t>
      </w:r>
      <w:r w:rsidRPr="00114E6C">
        <w:t xml:space="preserve"> corresponde a la hora de máximo consumo del ciclo simulado, que se produce en torno a las </w:t>
      </w:r>
      <w:r w:rsidR="00633122">
        <w:rPr>
          <w:rFonts w:eastAsiaTheme="majorEastAsia"/>
        </w:rPr>
        <w:fldChar w:fldCharType="begin"/>
      </w:r>
      <w:r w:rsidR="00633122">
        <w:rPr>
          <w:rFonts w:eastAsiaTheme="majorEastAsia"/>
        </w:rPr>
        <w:instrText xml:space="preserve"> DOCPROPERTY  Hora_Punta  \* MERGEFORMAT </w:instrText>
      </w:r>
      <w:r w:rsidR="00633122">
        <w:rPr>
          <w:rFonts w:eastAsiaTheme="majorEastAsia"/>
        </w:rPr>
        <w:fldChar w:fldCharType="separate"/>
      </w:r>
      <w:r w:rsidR="009922BC">
        <w:rPr>
          <w:rFonts w:eastAsiaTheme="majorEastAsia"/>
        </w:rPr>
        <w:t>14:00</w:t>
      </w:r>
      <w:r w:rsidR="00633122">
        <w:rPr>
          <w:rFonts w:eastAsiaTheme="majorEastAsia"/>
        </w:rPr>
        <w:fldChar w:fldCharType="end"/>
      </w:r>
      <w:r w:rsidRPr="00114E6C">
        <w:t xml:space="preserve"> horas. Representa la situación más exigente para la red desde el punto de vista de las pérdidas de carga y las presiones mínimas.</w:t>
      </w:r>
    </w:p>
    <w:p w14:paraId="4058C785" w14:textId="5F9C8057" w:rsidR="00114E6C" w:rsidRPr="00114E6C" w:rsidRDefault="00114E6C" w:rsidP="00114E6C">
      <w:pPr>
        <w:pStyle w:val="Parrafodelista2"/>
      </w:pPr>
      <w:r w:rsidRPr="00114E6C">
        <w:rPr>
          <w:rFonts w:eastAsiaTheme="majorEastAsia"/>
        </w:rPr>
        <w:t>Escenario de demanda mínima nocturna:</w:t>
      </w:r>
      <w:r w:rsidRPr="00114E6C">
        <w:t xml:space="preserve"> corresponde a la hora de mínimo consumo del ciclo simulado, que se produce en torno a las </w:t>
      </w:r>
      <w:r w:rsidR="00633122">
        <w:rPr>
          <w:rFonts w:eastAsiaTheme="majorEastAsia"/>
        </w:rPr>
        <w:fldChar w:fldCharType="begin"/>
      </w:r>
      <w:r w:rsidR="00633122">
        <w:rPr>
          <w:rFonts w:eastAsiaTheme="majorEastAsia"/>
        </w:rPr>
        <w:instrText xml:space="preserve"> DOCPROPERTY  Hora_Minimo  \* MERGEFORMAT </w:instrText>
      </w:r>
      <w:r w:rsidR="00633122">
        <w:rPr>
          <w:rFonts w:eastAsiaTheme="majorEastAsia"/>
        </w:rPr>
        <w:fldChar w:fldCharType="separate"/>
      </w:r>
      <w:r w:rsidR="009922BC">
        <w:rPr>
          <w:rFonts w:eastAsiaTheme="majorEastAsia"/>
        </w:rPr>
        <w:t>05:00</w:t>
      </w:r>
      <w:r w:rsidR="00633122">
        <w:rPr>
          <w:rFonts w:eastAsiaTheme="majorEastAsia"/>
        </w:rPr>
        <w:fldChar w:fldCharType="end"/>
      </w:r>
      <w:r w:rsidRPr="00114E6C">
        <w:t xml:space="preserve"> horas. Representa la situación más desfavorable desde el punto de vista de las sobrepresiones y es la referencia para el análisis de fugas potenciales.</w:t>
      </w:r>
    </w:p>
    <w:p w14:paraId="18230E7F" w14:textId="1C8F6CA0" w:rsidR="0067357C" w:rsidRDefault="001F2DF5" w:rsidP="00976442">
      <w:pPr>
        <w:pStyle w:val="Ttulo2"/>
      </w:pPr>
      <w:bookmarkStart w:id="96" w:name="_Toc226130096"/>
      <w:r w:rsidRPr="001F2DF5">
        <w:t>Resumen de resultados globales</w:t>
      </w:r>
      <w:bookmarkEnd w:id="96"/>
    </w:p>
    <w:p w14:paraId="76541726" w14:textId="2583CDBE" w:rsidR="0067357C" w:rsidRDefault="00796876" w:rsidP="0067357C">
      <w:r w:rsidRPr="00796876">
        <w:t>Los principales indicadores hidráulicos globales del sistema, extraídos de la simulación en periodo extendido, se resumen en la tabla siguiente.</w:t>
      </w:r>
    </w:p>
    <w:tbl>
      <w:tblPr>
        <w:tblStyle w:val="Tablaconcuadrcula4-nfasis5"/>
        <w:tblW w:w="0" w:type="auto"/>
        <w:tblLook w:val="04A0" w:firstRow="1" w:lastRow="0" w:firstColumn="1" w:lastColumn="0" w:noHBand="0" w:noVBand="1"/>
      </w:tblPr>
      <w:tblGrid>
        <w:gridCol w:w="4106"/>
        <w:gridCol w:w="1134"/>
        <w:gridCol w:w="1276"/>
        <w:gridCol w:w="1276"/>
        <w:gridCol w:w="1269"/>
      </w:tblGrid>
      <w:tr w:rsidR="000B6B03" w14:paraId="41FC173C" w14:textId="77777777" w:rsidTr="00C3297A">
        <w:trPr>
          <w:cnfStyle w:val="100000000000" w:firstRow="1" w:lastRow="0" w:firstColumn="0" w:lastColumn="0" w:oddVBand="0" w:evenVBand="0" w:oddHBand="0" w:evenHBand="0" w:firstRowFirstColumn="0" w:firstRowLastColumn="0" w:lastRowFirstColumn="0" w:lastRowLastColumn="0"/>
          <w:tblHeader/>
          <w:hidden/>
        </w:trPr>
        <w:tc>
          <w:tcPr>
            <w:cnfStyle w:val="001000000000" w:firstRow="0" w:lastRow="0" w:firstColumn="1" w:lastColumn="0" w:oddVBand="0" w:evenVBand="0" w:oddHBand="0" w:evenHBand="0" w:firstRowFirstColumn="0" w:firstRowLastColumn="0" w:lastRowFirstColumn="0" w:lastRowLastColumn="0"/>
            <w:tcW w:w="4106" w:type="dxa"/>
          </w:tcPr>
          <w:p w14:paraId="2C0A7161" w14:textId="70320F82" w:rsidR="000B6B03" w:rsidRDefault="008D5D9F" w:rsidP="0067357C">
            <w:r w:rsidRPr="008D5D9F">
              <w:rPr>
                <w:vanish/>
              </w:rPr>
              <w:t>{{TABLA_RESULTADOS_GLOBALES</w:t>
            </w:r>
            <w:proofErr w:type="gramStart"/>
            <w:r w:rsidRPr="008D5D9F">
              <w:rPr>
                <w:vanish/>
              </w:rPr>
              <w:t>}}</w:t>
            </w:r>
            <w:r w:rsidR="000B6B03">
              <w:t>Indicador</w:t>
            </w:r>
            <w:proofErr w:type="gramEnd"/>
          </w:p>
        </w:tc>
        <w:tc>
          <w:tcPr>
            <w:tcW w:w="1134" w:type="dxa"/>
          </w:tcPr>
          <w:p w14:paraId="10A5D76A" w14:textId="0DF077CC" w:rsidR="000B6B03" w:rsidRDefault="000B6B03" w:rsidP="0067357C">
            <w:pPr>
              <w:cnfStyle w:val="100000000000" w:firstRow="1" w:lastRow="0" w:firstColumn="0" w:lastColumn="0" w:oddVBand="0" w:evenVBand="0" w:oddHBand="0" w:evenHBand="0" w:firstRowFirstColumn="0" w:firstRowLastColumn="0" w:lastRowFirstColumn="0" w:lastRowLastColumn="0"/>
            </w:pPr>
            <w:r>
              <w:t>Unidad</w:t>
            </w:r>
          </w:p>
        </w:tc>
        <w:tc>
          <w:tcPr>
            <w:tcW w:w="1276" w:type="dxa"/>
          </w:tcPr>
          <w:p w14:paraId="27AC50C2" w14:textId="31472010"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media</w:t>
            </w:r>
          </w:p>
        </w:tc>
        <w:tc>
          <w:tcPr>
            <w:tcW w:w="1276" w:type="dxa"/>
          </w:tcPr>
          <w:p w14:paraId="18A2F700" w14:textId="517EE6F8"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máxima</w:t>
            </w:r>
          </w:p>
        </w:tc>
        <w:tc>
          <w:tcPr>
            <w:tcW w:w="1269" w:type="dxa"/>
          </w:tcPr>
          <w:p w14:paraId="3EEA6A48" w14:textId="39D2BA3B"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mínima nocturna</w:t>
            </w:r>
          </w:p>
        </w:tc>
      </w:tr>
      <w:tr w:rsidR="000B6B03" w14:paraId="7B52E982"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7F1432C8" w14:textId="03AED373" w:rsidR="000B6B03" w:rsidRDefault="000B6B03" w:rsidP="0067357C">
            <w:r w:rsidRPr="000B6B03">
              <w:t>Caudal total inyectado</w:t>
            </w:r>
          </w:p>
        </w:tc>
        <w:tc>
          <w:tcPr>
            <w:tcW w:w="1134" w:type="dxa"/>
          </w:tcPr>
          <w:p w14:paraId="0BFF8C74" w14:textId="74B4B4AC" w:rsidR="000B6B03" w:rsidRDefault="006975A6" w:rsidP="0067357C">
            <w:pPr>
              <w:cnfStyle w:val="000000100000" w:firstRow="0" w:lastRow="0" w:firstColumn="0" w:lastColumn="0" w:oddVBand="0" w:evenVBand="0" w:oddHBand="1" w:evenHBand="0" w:firstRowFirstColumn="0" w:firstRowLastColumn="0" w:lastRowFirstColumn="0" w:lastRowLastColumn="0"/>
            </w:pPr>
            <w:r>
              <w:t>l/s</w:t>
            </w:r>
          </w:p>
        </w:tc>
        <w:tc>
          <w:tcPr>
            <w:tcW w:w="1276" w:type="dxa"/>
            <w:vAlign w:val="center"/>
          </w:tcPr>
          <w:p w14:paraId="44ED28A1" w14:textId="7FFF9B8E"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593C79A2"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00133132"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51DE1486"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36D50FB9" w14:textId="5BB9DAB9" w:rsidR="000B6B03" w:rsidRDefault="00544B5A" w:rsidP="0067357C">
            <w:r w:rsidRPr="00544B5A">
              <w:t>Presión media en la red</w:t>
            </w:r>
          </w:p>
        </w:tc>
        <w:tc>
          <w:tcPr>
            <w:tcW w:w="1134" w:type="dxa"/>
          </w:tcPr>
          <w:p w14:paraId="6081E6F7" w14:textId="15E95401" w:rsidR="000B6B03" w:rsidRDefault="006975A6" w:rsidP="0067357C">
            <w:pPr>
              <w:cnfStyle w:val="000000000000" w:firstRow="0" w:lastRow="0" w:firstColumn="0" w:lastColumn="0" w:oddVBand="0" w:evenVBand="0" w:oddHBand="0" w:evenHBand="0" w:firstRowFirstColumn="0" w:firstRowLastColumn="0" w:lastRowFirstColumn="0" w:lastRowLastColumn="0"/>
            </w:pPr>
            <w:proofErr w:type="spellStart"/>
            <w:r>
              <w:t>m.c.a</w:t>
            </w:r>
            <w:proofErr w:type="spellEnd"/>
            <w:r>
              <w:t>.</w:t>
            </w:r>
          </w:p>
        </w:tc>
        <w:tc>
          <w:tcPr>
            <w:tcW w:w="1276" w:type="dxa"/>
            <w:vAlign w:val="center"/>
          </w:tcPr>
          <w:p w14:paraId="26C8F843" w14:textId="279A2B75"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06E8E3D5"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2F790C6A"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7AF8872B"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4FC64699" w14:textId="4E1A1136" w:rsidR="000B6B03" w:rsidRDefault="00544B5A" w:rsidP="0067357C">
            <w:r w:rsidRPr="00544B5A">
              <w:t>Presión mínima en la red</w:t>
            </w:r>
          </w:p>
        </w:tc>
        <w:tc>
          <w:tcPr>
            <w:tcW w:w="1134" w:type="dxa"/>
          </w:tcPr>
          <w:p w14:paraId="32DC8D87" w14:textId="4CB8F816" w:rsidR="000B6B03" w:rsidRDefault="00C3297A" w:rsidP="0067357C">
            <w:pPr>
              <w:cnfStyle w:val="000000100000" w:firstRow="0" w:lastRow="0" w:firstColumn="0" w:lastColumn="0" w:oddVBand="0" w:evenVBand="0" w:oddHBand="1" w:evenHBand="0" w:firstRowFirstColumn="0" w:firstRowLastColumn="0" w:lastRowFirstColumn="0" w:lastRowLastColumn="0"/>
            </w:pPr>
            <w:proofErr w:type="spellStart"/>
            <w:r>
              <w:t>m.c.a</w:t>
            </w:r>
            <w:proofErr w:type="spellEnd"/>
            <w:r>
              <w:t>.</w:t>
            </w:r>
          </w:p>
        </w:tc>
        <w:tc>
          <w:tcPr>
            <w:tcW w:w="1276" w:type="dxa"/>
            <w:vAlign w:val="center"/>
          </w:tcPr>
          <w:p w14:paraId="048F4755" w14:textId="7C5DBB04"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07B04300"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1007168B"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0D0DA770"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2B667110" w14:textId="28B9A495" w:rsidR="000B6B03" w:rsidRDefault="00544B5A" w:rsidP="0067357C">
            <w:r w:rsidRPr="00544B5A">
              <w:t>Presión máxima en la red</w:t>
            </w:r>
          </w:p>
        </w:tc>
        <w:tc>
          <w:tcPr>
            <w:tcW w:w="1134" w:type="dxa"/>
          </w:tcPr>
          <w:p w14:paraId="393226D7" w14:textId="6F1246D2" w:rsidR="000B6B03" w:rsidRDefault="00C3297A" w:rsidP="0067357C">
            <w:pPr>
              <w:cnfStyle w:val="000000000000" w:firstRow="0" w:lastRow="0" w:firstColumn="0" w:lastColumn="0" w:oddVBand="0" w:evenVBand="0" w:oddHBand="0" w:evenHBand="0" w:firstRowFirstColumn="0" w:firstRowLastColumn="0" w:lastRowFirstColumn="0" w:lastRowLastColumn="0"/>
            </w:pPr>
            <w:proofErr w:type="spellStart"/>
            <w:r>
              <w:t>m.c.a</w:t>
            </w:r>
            <w:proofErr w:type="spellEnd"/>
            <w:r>
              <w:t>.</w:t>
            </w:r>
          </w:p>
        </w:tc>
        <w:tc>
          <w:tcPr>
            <w:tcW w:w="1276" w:type="dxa"/>
            <w:vAlign w:val="center"/>
          </w:tcPr>
          <w:p w14:paraId="140C30C8" w14:textId="7817840F"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32B82473"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5D5B27AB"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6284F4A8"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FDD1EC5" w14:textId="4A8F121F" w:rsidR="000B6B03" w:rsidRDefault="00544B5A" w:rsidP="0067357C">
            <w:r w:rsidRPr="00544B5A">
              <w:t>Velocidad media en la red</w:t>
            </w:r>
          </w:p>
        </w:tc>
        <w:tc>
          <w:tcPr>
            <w:tcW w:w="1134" w:type="dxa"/>
          </w:tcPr>
          <w:p w14:paraId="0808CF05" w14:textId="403130D5" w:rsidR="000B6B03" w:rsidRDefault="00C3297A" w:rsidP="0067357C">
            <w:pPr>
              <w:cnfStyle w:val="000000100000" w:firstRow="0" w:lastRow="0" w:firstColumn="0" w:lastColumn="0" w:oddVBand="0" w:evenVBand="0" w:oddHBand="1" w:evenHBand="0" w:firstRowFirstColumn="0" w:firstRowLastColumn="0" w:lastRowFirstColumn="0" w:lastRowLastColumn="0"/>
            </w:pPr>
            <w:r>
              <w:t>m/s</w:t>
            </w:r>
          </w:p>
        </w:tc>
        <w:tc>
          <w:tcPr>
            <w:tcW w:w="1276" w:type="dxa"/>
            <w:vAlign w:val="center"/>
          </w:tcPr>
          <w:p w14:paraId="40F2566A" w14:textId="5F2E2330"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2BE9FB19"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4A52B8B6"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047FEF04"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21AAC95E" w14:textId="74E2096F" w:rsidR="000B6B03" w:rsidRDefault="006975A6" w:rsidP="0067357C">
            <w:r w:rsidRPr="006975A6">
              <w:t>Velocidad máxima en la red</w:t>
            </w:r>
          </w:p>
        </w:tc>
        <w:tc>
          <w:tcPr>
            <w:tcW w:w="1134" w:type="dxa"/>
          </w:tcPr>
          <w:p w14:paraId="30D48065" w14:textId="4E09B71A" w:rsidR="000B6B03" w:rsidRDefault="00C3297A" w:rsidP="0067357C">
            <w:pPr>
              <w:cnfStyle w:val="000000000000" w:firstRow="0" w:lastRow="0" w:firstColumn="0" w:lastColumn="0" w:oddVBand="0" w:evenVBand="0" w:oddHBand="0" w:evenHBand="0" w:firstRowFirstColumn="0" w:firstRowLastColumn="0" w:lastRowFirstColumn="0" w:lastRowLastColumn="0"/>
            </w:pPr>
            <w:r>
              <w:t>m/s</w:t>
            </w:r>
          </w:p>
        </w:tc>
        <w:tc>
          <w:tcPr>
            <w:tcW w:w="1276" w:type="dxa"/>
            <w:vAlign w:val="center"/>
          </w:tcPr>
          <w:p w14:paraId="2FFBEA0D" w14:textId="7B52C174"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6E4EB276"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5C214C7B"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649583F6"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3B01283F" w14:textId="14C11254" w:rsidR="000B6B03" w:rsidRDefault="006975A6" w:rsidP="0067357C">
            <w:r>
              <w:t>Tr</w:t>
            </w:r>
            <w:r w:rsidRPr="006975A6">
              <w:t>amos con velocidad &lt; 0,05 m/s</w:t>
            </w:r>
          </w:p>
        </w:tc>
        <w:tc>
          <w:tcPr>
            <w:tcW w:w="1134" w:type="dxa"/>
          </w:tcPr>
          <w:p w14:paraId="3424C4E9" w14:textId="65C22FDE" w:rsidR="000B6B03" w:rsidRDefault="00C3297A" w:rsidP="0067357C">
            <w:pPr>
              <w:cnfStyle w:val="000000100000" w:firstRow="0" w:lastRow="0" w:firstColumn="0" w:lastColumn="0" w:oddVBand="0" w:evenVBand="0" w:oddHBand="1" w:evenHBand="0" w:firstRowFirstColumn="0" w:firstRowLastColumn="0" w:lastRowFirstColumn="0" w:lastRowLastColumn="0"/>
            </w:pPr>
            <w:r>
              <w:t>%</w:t>
            </w:r>
          </w:p>
        </w:tc>
        <w:tc>
          <w:tcPr>
            <w:tcW w:w="1276" w:type="dxa"/>
            <w:vAlign w:val="center"/>
          </w:tcPr>
          <w:p w14:paraId="3671D0C7" w14:textId="7FCB450B"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47633E9B"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456591C1"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r w:rsidR="000B6B03" w14:paraId="04AAC488" w14:textId="77777777" w:rsidTr="006744E4">
        <w:tc>
          <w:tcPr>
            <w:cnfStyle w:val="001000000000" w:firstRow="0" w:lastRow="0" w:firstColumn="1" w:lastColumn="0" w:oddVBand="0" w:evenVBand="0" w:oddHBand="0" w:evenHBand="0" w:firstRowFirstColumn="0" w:firstRowLastColumn="0" w:lastRowFirstColumn="0" w:lastRowLastColumn="0"/>
            <w:tcW w:w="4106" w:type="dxa"/>
          </w:tcPr>
          <w:p w14:paraId="56F44EF4" w14:textId="6579B4A1" w:rsidR="000B6B03" w:rsidRDefault="006975A6" w:rsidP="0067357C">
            <w:r>
              <w:t>T</w:t>
            </w:r>
            <w:r w:rsidRPr="006975A6">
              <w:t xml:space="preserve">ramos con presión &lt; 10 </w:t>
            </w:r>
            <w:proofErr w:type="spellStart"/>
            <w:r w:rsidRPr="006975A6">
              <w:t>m.c.a</w:t>
            </w:r>
            <w:proofErr w:type="spellEnd"/>
            <w:r w:rsidRPr="006975A6">
              <w:t>.</w:t>
            </w:r>
          </w:p>
        </w:tc>
        <w:tc>
          <w:tcPr>
            <w:tcW w:w="1134" w:type="dxa"/>
          </w:tcPr>
          <w:p w14:paraId="037604BC" w14:textId="65B3462A" w:rsidR="000B6B03" w:rsidRDefault="00C3297A" w:rsidP="0067357C">
            <w:pPr>
              <w:cnfStyle w:val="000000000000" w:firstRow="0" w:lastRow="0" w:firstColumn="0" w:lastColumn="0" w:oddVBand="0" w:evenVBand="0" w:oddHBand="0" w:evenHBand="0" w:firstRowFirstColumn="0" w:firstRowLastColumn="0" w:lastRowFirstColumn="0" w:lastRowLastColumn="0"/>
            </w:pPr>
            <w:r>
              <w:t>%</w:t>
            </w:r>
          </w:p>
        </w:tc>
        <w:tc>
          <w:tcPr>
            <w:tcW w:w="1276" w:type="dxa"/>
            <w:vAlign w:val="center"/>
          </w:tcPr>
          <w:p w14:paraId="7585D7A1" w14:textId="2527D07D"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76" w:type="dxa"/>
            <w:vAlign w:val="center"/>
          </w:tcPr>
          <w:p w14:paraId="2AAE3865"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c>
          <w:tcPr>
            <w:tcW w:w="1269" w:type="dxa"/>
            <w:vAlign w:val="center"/>
          </w:tcPr>
          <w:p w14:paraId="78B64CBC" w14:textId="77777777" w:rsidR="000B6B03" w:rsidRDefault="000B6B03" w:rsidP="006744E4">
            <w:pPr>
              <w:jc w:val="right"/>
              <w:cnfStyle w:val="000000000000" w:firstRow="0" w:lastRow="0" w:firstColumn="0" w:lastColumn="0" w:oddVBand="0" w:evenVBand="0" w:oddHBand="0" w:evenHBand="0" w:firstRowFirstColumn="0" w:firstRowLastColumn="0" w:lastRowFirstColumn="0" w:lastRowLastColumn="0"/>
            </w:pPr>
          </w:p>
        </w:tc>
      </w:tr>
      <w:tr w:rsidR="000B6B03" w14:paraId="71CB6833" w14:textId="77777777" w:rsidTr="00674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6424F2E" w14:textId="7182048B" w:rsidR="000B6B03" w:rsidRDefault="006975A6" w:rsidP="0067357C">
            <w:r>
              <w:t>T</w:t>
            </w:r>
            <w:r w:rsidRPr="006975A6">
              <w:t xml:space="preserve">ramos con presión &gt; 60 </w:t>
            </w:r>
            <w:proofErr w:type="spellStart"/>
            <w:r w:rsidRPr="006975A6">
              <w:t>m.c.a</w:t>
            </w:r>
            <w:proofErr w:type="spellEnd"/>
            <w:r w:rsidRPr="006975A6">
              <w:t>.</w:t>
            </w:r>
          </w:p>
        </w:tc>
        <w:tc>
          <w:tcPr>
            <w:tcW w:w="1134" w:type="dxa"/>
          </w:tcPr>
          <w:p w14:paraId="081859CF" w14:textId="2997B664" w:rsidR="000B6B03" w:rsidRDefault="00C3297A" w:rsidP="0067357C">
            <w:pPr>
              <w:cnfStyle w:val="000000100000" w:firstRow="0" w:lastRow="0" w:firstColumn="0" w:lastColumn="0" w:oddVBand="0" w:evenVBand="0" w:oddHBand="1" w:evenHBand="0" w:firstRowFirstColumn="0" w:firstRowLastColumn="0" w:lastRowFirstColumn="0" w:lastRowLastColumn="0"/>
            </w:pPr>
            <w:r>
              <w:t>%</w:t>
            </w:r>
          </w:p>
        </w:tc>
        <w:tc>
          <w:tcPr>
            <w:tcW w:w="1276" w:type="dxa"/>
            <w:vAlign w:val="center"/>
          </w:tcPr>
          <w:p w14:paraId="58E44CE9" w14:textId="50F5FDD9"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76" w:type="dxa"/>
            <w:vAlign w:val="center"/>
          </w:tcPr>
          <w:p w14:paraId="49675F22"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c>
          <w:tcPr>
            <w:tcW w:w="1269" w:type="dxa"/>
            <w:vAlign w:val="center"/>
          </w:tcPr>
          <w:p w14:paraId="1DB9890D" w14:textId="77777777" w:rsidR="000B6B03" w:rsidRDefault="000B6B03" w:rsidP="006744E4">
            <w:pPr>
              <w:jc w:val="right"/>
              <w:cnfStyle w:val="000000100000" w:firstRow="0" w:lastRow="0" w:firstColumn="0" w:lastColumn="0" w:oddVBand="0" w:evenVBand="0" w:oddHBand="1" w:evenHBand="0" w:firstRowFirstColumn="0" w:firstRowLastColumn="0" w:lastRowFirstColumn="0" w:lastRowLastColumn="0"/>
            </w:pPr>
          </w:p>
        </w:tc>
      </w:tr>
    </w:tbl>
    <w:p w14:paraId="5956C4BC" w14:textId="04229810" w:rsidR="0067357C" w:rsidRDefault="00175C05" w:rsidP="00EF5126">
      <w:pPr>
        <w:pStyle w:val="Ttulo2"/>
      </w:pPr>
      <w:bookmarkStart w:id="97" w:name="_Toc226130097"/>
      <w:r w:rsidRPr="00175C05">
        <w:lastRenderedPageBreak/>
        <w:t>Análisis por sector hidráulico</w:t>
      </w:r>
      <w:bookmarkEnd w:id="97"/>
    </w:p>
    <w:p w14:paraId="4296B88E" w14:textId="5235A86B" w:rsidR="004031B8" w:rsidRPr="004031B8" w:rsidRDefault="00175C05" w:rsidP="004031B8">
      <w:r w:rsidRPr="00175C05">
        <w:t>A continuación</w:t>
      </w:r>
      <w:r w:rsidR="00F22D10">
        <w:t>,</w:t>
      </w:r>
      <w:r w:rsidRPr="00175C05">
        <w:t xml:space="preserve"> se presenta el análisis detallado de los resultados para cada uno de los</w:t>
      </w:r>
      <w:r w:rsidR="00723C1E">
        <w:t xml:space="preserve"> </w:t>
      </w:r>
      <w:fldSimple w:instr=" DOCPROPERTY  Num_Sectores  \* MERGEFORMAT ">
        <w:r w:rsidR="009922BC">
          <w:t>3</w:t>
        </w:r>
      </w:fldSimple>
      <w:r w:rsidRPr="00175C05">
        <w:t xml:space="preserve"> sectores hidráulicos definidos en el apartado 2.6. </w:t>
      </w:r>
      <w:r w:rsidR="004031B8" w:rsidRPr="004031B8">
        <w:t>Para cada sector se evalúan las condiciones de presión y velocidad en los tres escenarios de análisis, así como el comportamiento dinámico de los depósitos de regulación a lo largo del ciclo simulado de 168 horas.</w:t>
      </w:r>
    </w:p>
    <w:p w14:paraId="2B32F36F" w14:textId="1778A0CA" w:rsidR="004031B8" w:rsidRPr="004031B8" w:rsidRDefault="004031B8" w:rsidP="004031B8">
      <w:r w:rsidRPr="004031B8">
        <w:t xml:space="preserve">Los resultados que se presentan en este apartado corresponden a los tres instantes de mayor interés hidráulico extraídos de la simulación en periodo extendido: el escenario de demanda media, el escenario de demanda máxima y el escenario de demanda mínima nocturna. La evaluación del rendimiento hidráulico global del sistema mediante indicadores agregados se desarrolla en el Capítulo </w:t>
      </w:r>
      <w:r w:rsidR="00D93A82">
        <w:fldChar w:fldCharType="begin"/>
      </w:r>
      <w:r w:rsidR="00D93A82">
        <w:instrText xml:space="preserve"> REF _Ref226149629 \r \h </w:instrText>
      </w:r>
      <w:r w:rsidR="00D93A82">
        <w:fldChar w:fldCharType="separate"/>
      </w:r>
      <w:r w:rsidR="00D93A82">
        <w:t>6</w:t>
      </w:r>
      <w:r w:rsidR="00D93A82">
        <w:fldChar w:fldCharType="end"/>
      </w:r>
      <w:r w:rsidRPr="004031B8">
        <w:t>.</w:t>
      </w:r>
    </w:p>
    <w:p w14:paraId="7B0A1757" w14:textId="77777777" w:rsidR="00C56D42" w:rsidRPr="00C56D42" w:rsidRDefault="00C56D42" w:rsidP="00C56D42">
      <w:r w:rsidRPr="00C56D42">
        <w:t>Para la interpretación de los resultados se adoptan los siguientes criterios de referencia, coherentes con las recomendaciones de la normativa técnica española y con los estándares de la IWA:</w:t>
      </w:r>
    </w:p>
    <w:p w14:paraId="4D2E7152" w14:textId="77777777" w:rsidR="00C56D42" w:rsidRPr="00C56D42" w:rsidRDefault="00C56D42" w:rsidP="00C56D42">
      <w:r w:rsidRPr="00C56D42">
        <w:rPr>
          <w:b/>
          <w:bCs/>
        </w:rPr>
        <w:t>Presiones:</w:t>
      </w:r>
    </w:p>
    <w:p w14:paraId="7291D6CB" w14:textId="5A9A4C19" w:rsidR="00CA723C" w:rsidRPr="00CA723C" w:rsidRDefault="00CA723C" w:rsidP="00CA723C">
      <w:pPr>
        <w:pStyle w:val="Parrafodelista1"/>
      </w:pPr>
      <w:r w:rsidRPr="00CA723C">
        <w:t xml:space="preserve">Presión mínima de servicio: 10 </w:t>
      </w:r>
      <w:proofErr w:type="spellStart"/>
      <w:r w:rsidRPr="00CA723C">
        <w:t>m.c.a</w:t>
      </w:r>
      <w:proofErr w:type="spellEnd"/>
      <w:r w:rsidRPr="00CA723C">
        <w:t xml:space="preserve">. (valor mínimo para garantizar el suministro en planta baja) </w:t>
      </w:r>
    </w:p>
    <w:p w14:paraId="5FEA12F2" w14:textId="1C402F33" w:rsidR="00CA723C" w:rsidRPr="00CA723C" w:rsidRDefault="00CA723C" w:rsidP="00CA723C">
      <w:pPr>
        <w:pStyle w:val="Parrafodelista1"/>
      </w:pPr>
      <w:r w:rsidRPr="00CA723C">
        <w:t xml:space="preserve">Presión óptima de servicio: entre 20 y 60 </w:t>
      </w:r>
      <w:proofErr w:type="spellStart"/>
      <w:r w:rsidRPr="00CA723C">
        <w:t>m.c.a</w:t>
      </w:r>
      <w:proofErr w:type="spellEnd"/>
      <w:r w:rsidRPr="00CA723C">
        <w:t xml:space="preserve">. </w:t>
      </w:r>
    </w:p>
    <w:p w14:paraId="611459E2" w14:textId="51EC8FF6" w:rsidR="00C56D42" w:rsidRPr="00C56D42" w:rsidRDefault="00CA723C" w:rsidP="00CA723C">
      <w:pPr>
        <w:pStyle w:val="Parrafodelista1"/>
      </w:pPr>
      <w:r w:rsidRPr="00CA723C">
        <w:t xml:space="preserve">Presión máxima admisible: 60 </w:t>
      </w:r>
      <w:proofErr w:type="spellStart"/>
      <w:r w:rsidRPr="00CA723C">
        <w:t>m.c.a</w:t>
      </w:r>
      <w:proofErr w:type="spellEnd"/>
      <w:r w:rsidRPr="00CA723C">
        <w:t>. (por encima de este valor se incrementa significativamente la tasa de fugas)</w:t>
      </w:r>
    </w:p>
    <w:p w14:paraId="64C91149" w14:textId="77777777" w:rsidR="00C56D42" w:rsidRPr="00C56D42" w:rsidRDefault="00C56D42" w:rsidP="00C56D42">
      <w:r w:rsidRPr="00C56D42">
        <w:rPr>
          <w:b/>
          <w:bCs/>
        </w:rPr>
        <w:t>Velocidades:</w:t>
      </w:r>
    </w:p>
    <w:p w14:paraId="10A903BA" w14:textId="77777777" w:rsidR="00C56D42" w:rsidRPr="00C56D42" w:rsidRDefault="00C56D42" w:rsidP="00C56D42">
      <w:pPr>
        <w:pStyle w:val="Parrafodelista1"/>
      </w:pPr>
      <w:r w:rsidRPr="00C56D42">
        <w:t>Velocidad mínima recomendada: 0,05 m/s (por debajo de este valor existe riesgo de sedimentación y baja renovación del agua)</w:t>
      </w:r>
    </w:p>
    <w:p w14:paraId="3F00A0C1" w14:textId="77777777" w:rsidR="00C56D42" w:rsidRPr="00C56D42" w:rsidRDefault="00C56D42" w:rsidP="00C56D42">
      <w:pPr>
        <w:pStyle w:val="Parrafodelista1"/>
      </w:pPr>
      <w:r w:rsidRPr="00C56D42">
        <w:t>Velocidad máxima recomendada: 1,5 m/s en red secundaria y 2,0 m/s en red primaria (por encima de estos valores pueden producirse golpes de ariete y desgaste acelerado)</w:t>
      </w:r>
    </w:p>
    <w:p w14:paraId="041ACF91" w14:textId="30750428" w:rsidR="0067357C" w:rsidRDefault="00527086" w:rsidP="005D57F9">
      <w:pPr>
        <w:pStyle w:val="Ttulo3"/>
      </w:pPr>
      <w:bookmarkStart w:id="98" w:name="_Ref226094431"/>
      <w:bookmarkStart w:id="99" w:name="_Toc226130098"/>
      <w:r>
        <w:t xml:space="preserve">Sector </w:t>
      </w:r>
      <w:r w:rsidRPr="00527086">
        <w:rPr>
          <w:highlight w:val="yellow"/>
        </w:rPr>
        <w:t>XXXX</w:t>
      </w:r>
      <w:bookmarkEnd w:id="98"/>
      <w:bookmarkEnd w:id="99"/>
    </w:p>
    <w:p w14:paraId="51D0865A" w14:textId="655586D7" w:rsidR="00527086" w:rsidRPr="00035303" w:rsidRDefault="00441F06" w:rsidP="00527086">
      <w:pPr>
        <w:pStyle w:val="Parrafodelista2"/>
        <w:rPr>
          <w:vanish/>
        </w:rPr>
      </w:pPr>
      <w:bookmarkStart w:id="100" w:name="sector_x_presiones"/>
      <w:r w:rsidRPr="00035303">
        <w:rPr>
          <w:vanish/>
        </w:rPr>
        <w:t>sector_x_presiones</w:t>
      </w:r>
      <w:bookmarkEnd w:id="100"/>
    </w:p>
    <w:p w14:paraId="47BF00F0" w14:textId="43DC63DC" w:rsidR="00527086" w:rsidRPr="00035303" w:rsidRDefault="00441F06" w:rsidP="00527086">
      <w:pPr>
        <w:pStyle w:val="Parrafodelista2"/>
        <w:rPr>
          <w:vanish/>
        </w:rPr>
      </w:pPr>
      <w:bookmarkStart w:id="101" w:name="sector_x_velocidades"/>
      <w:r w:rsidRPr="00035303">
        <w:rPr>
          <w:vanish/>
        </w:rPr>
        <w:t>sector_x_velocidades</w:t>
      </w:r>
      <w:bookmarkEnd w:id="101"/>
    </w:p>
    <w:p w14:paraId="252E9459" w14:textId="7271A3B1" w:rsidR="00527086" w:rsidRPr="00035303" w:rsidRDefault="00441F06" w:rsidP="00527086">
      <w:pPr>
        <w:pStyle w:val="Parrafodelista2"/>
        <w:rPr>
          <w:vanish/>
        </w:rPr>
      </w:pPr>
      <w:bookmarkStart w:id="102" w:name="sector_x_deposito"/>
      <w:r w:rsidRPr="00035303">
        <w:rPr>
          <w:vanish/>
        </w:rPr>
        <w:t>sector_x_deposito</w:t>
      </w:r>
      <w:bookmarkEnd w:id="102"/>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122FA7" w14:paraId="7C37CD8C" w14:textId="77777777" w:rsidTr="00122FA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62E7FF59" w14:textId="2245428A" w:rsidR="00122FA7" w:rsidRDefault="00894F7C" w:rsidP="00527086">
            <w:r w:rsidRPr="00894F7C">
              <w:rPr>
                <w:vanish/>
              </w:rPr>
              <w:t>{{TABLA_SECTOR_MEDIA</w:t>
            </w:r>
            <w:proofErr w:type="gramStart"/>
            <w:r w:rsidRPr="00894F7C">
              <w:rPr>
                <w:vanish/>
              </w:rPr>
              <w:t>}}</w:t>
            </w:r>
            <w:r w:rsidR="00122FA7">
              <w:t>Sector</w:t>
            </w:r>
            <w:proofErr w:type="gramEnd"/>
          </w:p>
        </w:tc>
        <w:tc>
          <w:tcPr>
            <w:tcW w:w="1294" w:type="dxa"/>
          </w:tcPr>
          <w:p w14:paraId="793BDC02" w14:textId="2793D0CC" w:rsidR="00122FA7" w:rsidRDefault="00122FA7" w:rsidP="00527086">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08744166" w14:textId="37A92688"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6EFDA584" w14:textId="63FBD805"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13C3B364" w14:textId="2DD780FA"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55C5AF4F" w14:textId="0F207092"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BE35B71" w14:textId="5FA5FE1F" w:rsidR="00122FA7" w:rsidRDefault="00B9023C" w:rsidP="00527086">
            <w:pPr>
              <w:cnfStyle w:val="100000000000" w:firstRow="1" w:lastRow="0" w:firstColumn="0" w:lastColumn="0" w:oddVBand="0" w:evenVBand="0" w:oddHBand="0" w:evenHBand="0" w:firstRowFirstColumn="0" w:firstRowLastColumn="0" w:lastRowFirstColumn="0" w:lastRowLastColumn="0"/>
            </w:pPr>
            <w:r>
              <w:t>% tramos v&lt;0,05 m/s</w:t>
            </w:r>
          </w:p>
        </w:tc>
      </w:tr>
      <w:tr w:rsidR="00122FA7" w14:paraId="3384EA96" w14:textId="77777777" w:rsidTr="00122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3D5695A" w14:textId="77777777" w:rsidR="00122FA7" w:rsidRDefault="00122FA7" w:rsidP="00527086"/>
        </w:tc>
        <w:tc>
          <w:tcPr>
            <w:tcW w:w="1294" w:type="dxa"/>
          </w:tcPr>
          <w:p w14:paraId="2D374DFB"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4" w:type="dxa"/>
          </w:tcPr>
          <w:p w14:paraId="3DB75712"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4" w:type="dxa"/>
          </w:tcPr>
          <w:p w14:paraId="3D9432EB"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5" w:type="dxa"/>
          </w:tcPr>
          <w:p w14:paraId="797231FE"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5" w:type="dxa"/>
          </w:tcPr>
          <w:p w14:paraId="2CF4C833" w14:textId="77777777" w:rsidR="00122FA7" w:rsidRDefault="00122FA7" w:rsidP="00527086">
            <w:pPr>
              <w:cnfStyle w:val="000000100000" w:firstRow="0" w:lastRow="0" w:firstColumn="0" w:lastColumn="0" w:oddVBand="0" w:evenVBand="0" w:oddHBand="1" w:evenHBand="0" w:firstRowFirstColumn="0" w:firstRowLastColumn="0" w:lastRowFirstColumn="0" w:lastRowLastColumn="0"/>
            </w:pPr>
          </w:p>
        </w:tc>
        <w:tc>
          <w:tcPr>
            <w:tcW w:w="1295" w:type="dxa"/>
          </w:tcPr>
          <w:p w14:paraId="45B107CC" w14:textId="77777777" w:rsidR="00122FA7" w:rsidRDefault="00122FA7" w:rsidP="00B9023C">
            <w:pPr>
              <w:keepNext/>
              <w:cnfStyle w:val="000000100000" w:firstRow="0" w:lastRow="0" w:firstColumn="0" w:lastColumn="0" w:oddVBand="0" w:evenVBand="0" w:oddHBand="1" w:evenHBand="0" w:firstRowFirstColumn="0" w:firstRowLastColumn="0" w:lastRowFirstColumn="0" w:lastRowLastColumn="0"/>
            </w:pPr>
          </w:p>
        </w:tc>
      </w:tr>
    </w:tbl>
    <w:p w14:paraId="64EBFC73" w14:textId="4FFD6814" w:rsidR="00527086" w:rsidRDefault="00B9023C" w:rsidP="00B9023C">
      <w:pPr>
        <w:pStyle w:val="Descripcin"/>
      </w:pPr>
      <w:bookmarkStart w:id="103" w:name="_Toc226130133"/>
      <w:r>
        <w:t xml:space="preserve">Tabla </w:t>
      </w:r>
      <w:fldSimple w:instr=" SEQ Tabla \* ARABIC ">
        <w:r w:rsidR="005F6A4A">
          <w:rPr>
            <w:noProof/>
          </w:rPr>
          <w:t>15</w:t>
        </w:r>
      </w:fldSimple>
      <w:r>
        <w:t xml:space="preserve">. Resultados de demanda media del </w:t>
      </w:r>
      <w:r>
        <w:fldChar w:fldCharType="begin"/>
      </w:r>
      <w:r>
        <w:instrText xml:space="preserve"> REF _Ref226094431 \h </w:instrText>
      </w:r>
      <w:r>
        <w:fldChar w:fldCharType="separate"/>
      </w:r>
      <w:r w:rsidR="009922BC">
        <w:t xml:space="preserve">Sector </w:t>
      </w:r>
      <w:r w:rsidR="009922BC" w:rsidRPr="00527086">
        <w:rPr>
          <w:highlight w:val="yellow"/>
        </w:rPr>
        <w:t>XXXX</w:t>
      </w:r>
      <w:bookmarkEnd w:id="103"/>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B9023C" w14:paraId="2C82DDFC"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7D548B5" w14:textId="67A46DAF" w:rsidR="00B9023C" w:rsidRDefault="00432C4A" w:rsidP="00CF2BFC">
            <w:r w:rsidRPr="00432C4A">
              <w:rPr>
                <w:vanish/>
              </w:rPr>
              <w:t>{{TABLA_SECTOR_MAXIMA</w:t>
            </w:r>
            <w:proofErr w:type="gramStart"/>
            <w:r w:rsidRPr="00432C4A">
              <w:rPr>
                <w:vanish/>
              </w:rPr>
              <w:t>}}</w:t>
            </w:r>
            <w:r w:rsidR="00B9023C">
              <w:t>Sector</w:t>
            </w:r>
            <w:proofErr w:type="gramEnd"/>
          </w:p>
        </w:tc>
        <w:tc>
          <w:tcPr>
            <w:tcW w:w="1294" w:type="dxa"/>
          </w:tcPr>
          <w:p w14:paraId="1C52F649"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35BF20A4"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0054106B"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34068E5F"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7A90A083"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96AAD31"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B9023C" w14:paraId="542BD60F"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38AD454" w14:textId="77777777" w:rsidR="00B9023C" w:rsidRDefault="00B9023C" w:rsidP="00CF2BFC"/>
        </w:tc>
        <w:tc>
          <w:tcPr>
            <w:tcW w:w="1294" w:type="dxa"/>
          </w:tcPr>
          <w:p w14:paraId="700074CD"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5C8DD7F4"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48A292AB"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1FE17A99"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2828F635" w14:textId="77777777" w:rsidR="00B9023C" w:rsidRDefault="00B9023C"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467A12B0" w14:textId="77777777" w:rsidR="00B9023C" w:rsidRDefault="00B9023C" w:rsidP="00CF2BFC">
            <w:pPr>
              <w:keepNext/>
              <w:cnfStyle w:val="000000100000" w:firstRow="0" w:lastRow="0" w:firstColumn="0" w:lastColumn="0" w:oddVBand="0" w:evenVBand="0" w:oddHBand="1" w:evenHBand="0" w:firstRowFirstColumn="0" w:firstRowLastColumn="0" w:lastRowFirstColumn="0" w:lastRowLastColumn="0"/>
            </w:pPr>
          </w:p>
        </w:tc>
      </w:tr>
    </w:tbl>
    <w:p w14:paraId="30BFDB69" w14:textId="5FBD72B6" w:rsidR="00B9023C" w:rsidRDefault="00B9023C" w:rsidP="00B9023C">
      <w:pPr>
        <w:pStyle w:val="Descripcin"/>
      </w:pPr>
      <w:bookmarkStart w:id="104" w:name="_Toc226130134"/>
      <w:r>
        <w:t xml:space="preserve">Tabla </w:t>
      </w:r>
      <w:fldSimple w:instr=" SEQ Tabla \* ARABIC ">
        <w:r w:rsidR="005F6A4A">
          <w:rPr>
            <w:noProof/>
          </w:rPr>
          <w:t>16</w:t>
        </w:r>
      </w:fldSimple>
      <w:r>
        <w:t xml:space="preserve">. Resultados de demanda </w:t>
      </w:r>
      <w:r w:rsidR="00487F48">
        <w:t>máxima</w:t>
      </w:r>
      <w:r>
        <w:t xml:space="preserve"> del </w:t>
      </w:r>
      <w:r>
        <w:fldChar w:fldCharType="begin"/>
      </w:r>
      <w:r>
        <w:instrText xml:space="preserve"> REF _Ref226094431 \h </w:instrText>
      </w:r>
      <w:r>
        <w:fldChar w:fldCharType="separate"/>
      </w:r>
      <w:r w:rsidR="009922BC">
        <w:t xml:space="preserve">Sector </w:t>
      </w:r>
      <w:r w:rsidR="009922BC" w:rsidRPr="00527086">
        <w:rPr>
          <w:highlight w:val="yellow"/>
        </w:rPr>
        <w:t>XXXX</w:t>
      </w:r>
      <w:bookmarkEnd w:id="104"/>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487F48" w14:paraId="2073574F"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D293B03" w14:textId="7A991B2E" w:rsidR="00487F48" w:rsidRDefault="00376666" w:rsidP="00CF2BFC">
            <w:r w:rsidRPr="00376666">
              <w:rPr>
                <w:vanish/>
              </w:rPr>
              <w:lastRenderedPageBreak/>
              <w:t>{{TABLA_SECTOR_MINIMA</w:t>
            </w:r>
            <w:proofErr w:type="gramStart"/>
            <w:r w:rsidRPr="00376666">
              <w:rPr>
                <w:vanish/>
              </w:rPr>
              <w:t>}}</w:t>
            </w:r>
            <w:r w:rsidR="00487F48">
              <w:t>Sector</w:t>
            </w:r>
            <w:proofErr w:type="gramEnd"/>
          </w:p>
        </w:tc>
        <w:tc>
          <w:tcPr>
            <w:tcW w:w="1294" w:type="dxa"/>
          </w:tcPr>
          <w:p w14:paraId="01C9908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2CBB1604"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2048520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118088DA"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0B0EDBA8"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540D61F2"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487F48" w14:paraId="3691651B"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3E935BD" w14:textId="77777777" w:rsidR="00487F48" w:rsidRDefault="00487F48" w:rsidP="00CF2BFC"/>
        </w:tc>
        <w:tc>
          <w:tcPr>
            <w:tcW w:w="1294" w:type="dxa"/>
          </w:tcPr>
          <w:p w14:paraId="24BF4471"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58B1600B"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4" w:type="dxa"/>
          </w:tcPr>
          <w:p w14:paraId="27BE5A4B"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4C9AAFFC"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655E2DFC" w14:textId="77777777" w:rsidR="00487F48" w:rsidRDefault="00487F48" w:rsidP="00CF2BFC">
            <w:pPr>
              <w:cnfStyle w:val="000000100000" w:firstRow="0" w:lastRow="0" w:firstColumn="0" w:lastColumn="0" w:oddVBand="0" w:evenVBand="0" w:oddHBand="1" w:evenHBand="0" w:firstRowFirstColumn="0" w:firstRowLastColumn="0" w:lastRowFirstColumn="0" w:lastRowLastColumn="0"/>
            </w:pPr>
          </w:p>
        </w:tc>
        <w:tc>
          <w:tcPr>
            <w:tcW w:w="1295" w:type="dxa"/>
          </w:tcPr>
          <w:p w14:paraId="69171BC6" w14:textId="77777777" w:rsidR="00487F48" w:rsidRDefault="00487F48" w:rsidP="00CF2BFC">
            <w:pPr>
              <w:keepNext/>
              <w:cnfStyle w:val="000000100000" w:firstRow="0" w:lastRow="0" w:firstColumn="0" w:lastColumn="0" w:oddVBand="0" w:evenVBand="0" w:oddHBand="1" w:evenHBand="0" w:firstRowFirstColumn="0" w:firstRowLastColumn="0" w:lastRowFirstColumn="0" w:lastRowLastColumn="0"/>
            </w:pPr>
          </w:p>
        </w:tc>
      </w:tr>
    </w:tbl>
    <w:p w14:paraId="02E07F0D" w14:textId="623EA6C6" w:rsidR="00487F48" w:rsidRDefault="00487F48" w:rsidP="00487F48">
      <w:pPr>
        <w:pStyle w:val="Descripcin"/>
      </w:pPr>
      <w:bookmarkStart w:id="105" w:name="_Toc226130135"/>
      <w:r>
        <w:t xml:space="preserve">Tabla </w:t>
      </w:r>
      <w:fldSimple w:instr=" SEQ Tabla \* ARABIC ">
        <w:r w:rsidR="005F6A4A">
          <w:rPr>
            <w:noProof/>
          </w:rPr>
          <w:t>17</w:t>
        </w:r>
      </w:fldSimple>
      <w:r>
        <w:t xml:space="preserve">. Resultados de demanda mínima del </w:t>
      </w:r>
      <w:r>
        <w:fldChar w:fldCharType="begin"/>
      </w:r>
      <w:r>
        <w:instrText xml:space="preserve"> REF _Ref226094431 \h </w:instrText>
      </w:r>
      <w:r>
        <w:fldChar w:fldCharType="separate"/>
      </w:r>
      <w:r w:rsidR="009922BC">
        <w:t xml:space="preserve">Sector </w:t>
      </w:r>
      <w:r w:rsidR="009922BC" w:rsidRPr="00527086">
        <w:rPr>
          <w:highlight w:val="yellow"/>
        </w:rPr>
        <w:t>XXXX</w:t>
      </w:r>
      <w:bookmarkEnd w:id="105"/>
      <w:r>
        <w:fldChar w:fldCharType="end"/>
      </w:r>
    </w:p>
    <w:tbl>
      <w:tblPr>
        <w:tblStyle w:val="Tablaconcuadrcula4-nfasis5"/>
        <w:tblW w:w="0" w:type="auto"/>
        <w:tblLook w:val="04A0" w:firstRow="1" w:lastRow="0" w:firstColumn="1" w:lastColumn="0" w:noHBand="0" w:noVBand="1"/>
      </w:tblPr>
      <w:tblGrid>
        <w:gridCol w:w="1435"/>
        <w:gridCol w:w="1365"/>
        <w:gridCol w:w="1460"/>
        <w:gridCol w:w="1460"/>
        <w:gridCol w:w="1867"/>
        <w:gridCol w:w="1474"/>
      </w:tblGrid>
      <w:tr w:rsidR="00C03227" w14:paraId="2430589B" w14:textId="77777777" w:rsidTr="00283524">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662A0C57" w14:textId="6421473A" w:rsidR="00283524" w:rsidRDefault="00376666" w:rsidP="00527086">
            <w:r w:rsidRPr="00376666">
              <w:rPr>
                <w:vanish/>
              </w:rPr>
              <w:t>{{TABLA_SECTOR_DEPOSITOS</w:t>
            </w:r>
            <w:proofErr w:type="gramStart"/>
            <w:r w:rsidRPr="00376666">
              <w:rPr>
                <w:vanish/>
              </w:rPr>
              <w:t>}}</w:t>
            </w:r>
            <w:r w:rsidR="00283524">
              <w:t>Deposito</w:t>
            </w:r>
            <w:proofErr w:type="gramEnd"/>
          </w:p>
        </w:tc>
        <w:tc>
          <w:tcPr>
            <w:tcW w:w="1510" w:type="dxa"/>
          </w:tcPr>
          <w:p w14:paraId="76285BFD" w14:textId="11730BCF" w:rsidR="00283524" w:rsidRDefault="00283524" w:rsidP="00527086">
            <w:pPr>
              <w:cnfStyle w:val="100000000000" w:firstRow="1" w:lastRow="0" w:firstColumn="0" w:lastColumn="0" w:oddVBand="0" w:evenVBand="0" w:oddHBand="0" w:evenHBand="0" w:firstRowFirstColumn="0" w:firstRowLastColumn="0" w:lastRowFirstColumn="0" w:lastRowLastColumn="0"/>
            </w:pPr>
            <w:r>
              <w:t>Nivel inicial (m)</w:t>
            </w:r>
          </w:p>
        </w:tc>
        <w:tc>
          <w:tcPr>
            <w:tcW w:w="1510" w:type="dxa"/>
          </w:tcPr>
          <w:p w14:paraId="055DF8D1" w14:textId="480DABA9" w:rsidR="00283524" w:rsidRDefault="00283524" w:rsidP="00527086">
            <w:pPr>
              <w:cnfStyle w:val="100000000000" w:firstRow="1" w:lastRow="0" w:firstColumn="0" w:lastColumn="0" w:oddVBand="0" w:evenVBand="0" w:oddHBand="0" w:evenHBand="0" w:firstRowFirstColumn="0" w:firstRowLastColumn="0" w:lastRowFirstColumn="0" w:lastRowLastColumn="0"/>
            </w:pPr>
            <w:r>
              <w:t>Nivel mínimo alcanzado (m)</w:t>
            </w:r>
          </w:p>
        </w:tc>
        <w:tc>
          <w:tcPr>
            <w:tcW w:w="1510" w:type="dxa"/>
          </w:tcPr>
          <w:p w14:paraId="011F1FCE" w14:textId="1AD0E855" w:rsidR="00283524" w:rsidRDefault="00C03227" w:rsidP="00527086">
            <w:pPr>
              <w:cnfStyle w:val="100000000000" w:firstRow="1" w:lastRow="0" w:firstColumn="0" w:lastColumn="0" w:oddVBand="0" w:evenVBand="0" w:oddHBand="0" w:evenHBand="0" w:firstRowFirstColumn="0" w:firstRowLastColumn="0" w:lastRowFirstColumn="0" w:lastRowLastColumn="0"/>
            </w:pPr>
            <w:r>
              <w:t>Nivel máximo alcanzado (m)</w:t>
            </w:r>
          </w:p>
        </w:tc>
        <w:tc>
          <w:tcPr>
            <w:tcW w:w="1510" w:type="dxa"/>
          </w:tcPr>
          <w:p w14:paraId="2213C5F4" w14:textId="5CB35534"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spellStart"/>
            <w:r>
              <w:t>Nª</w:t>
            </w:r>
            <w:proofErr w:type="spellEnd"/>
            <w:r>
              <w:t xml:space="preserve"> ciclos llenado/vaciado</w:t>
            </w:r>
          </w:p>
        </w:tc>
        <w:tc>
          <w:tcPr>
            <w:tcW w:w="1511" w:type="dxa"/>
          </w:tcPr>
          <w:p w14:paraId="6B9DEA3F" w14:textId="164C3D22"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gramStart"/>
            <w:r>
              <w:t xml:space="preserve">Alcanza nivel </w:t>
            </w:r>
            <w:r w:rsidR="00B533CC">
              <w:t>mínimo</w:t>
            </w:r>
            <w:r>
              <w:t xml:space="preserve"> operativo?</w:t>
            </w:r>
            <w:proofErr w:type="gramEnd"/>
          </w:p>
        </w:tc>
      </w:tr>
      <w:tr w:rsidR="00C03227" w14:paraId="64947DCA" w14:textId="77777777" w:rsidTr="00283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DC3E8C7" w14:textId="77777777" w:rsidR="00283524" w:rsidRDefault="00283524" w:rsidP="00527086"/>
        </w:tc>
        <w:tc>
          <w:tcPr>
            <w:tcW w:w="1510" w:type="dxa"/>
          </w:tcPr>
          <w:p w14:paraId="0FC61C86"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0" w:type="dxa"/>
          </w:tcPr>
          <w:p w14:paraId="3E40E878"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0" w:type="dxa"/>
          </w:tcPr>
          <w:p w14:paraId="5B230860"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0" w:type="dxa"/>
          </w:tcPr>
          <w:p w14:paraId="6A054156" w14:textId="77777777" w:rsidR="00283524" w:rsidRDefault="00283524" w:rsidP="00527086">
            <w:pPr>
              <w:cnfStyle w:val="000000100000" w:firstRow="0" w:lastRow="0" w:firstColumn="0" w:lastColumn="0" w:oddVBand="0" w:evenVBand="0" w:oddHBand="1" w:evenHBand="0" w:firstRowFirstColumn="0" w:firstRowLastColumn="0" w:lastRowFirstColumn="0" w:lastRowLastColumn="0"/>
            </w:pPr>
          </w:p>
        </w:tc>
        <w:tc>
          <w:tcPr>
            <w:tcW w:w="1511" w:type="dxa"/>
          </w:tcPr>
          <w:p w14:paraId="66A860BF" w14:textId="77777777" w:rsidR="00283524" w:rsidRDefault="00283524" w:rsidP="00540F02">
            <w:pPr>
              <w:keepNext/>
              <w:cnfStyle w:val="000000100000" w:firstRow="0" w:lastRow="0" w:firstColumn="0" w:lastColumn="0" w:oddVBand="0" w:evenVBand="0" w:oddHBand="1" w:evenHBand="0" w:firstRowFirstColumn="0" w:firstRowLastColumn="0" w:lastRowFirstColumn="0" w:lastRowLastColumn="0"/>
            </w:pPr>
          </w:p>
        </w:tc>
      </w:tr>
    </w:tbl>
    <w:p w14:paraId="2ACAEF5E" w14:textId="706030A4" w:rsidR="00540F02" w:rsidRDefault="00540F02">
      <w:pPr>
        <w:pStyle w:val="Descripcin"/>
      </w:pPr>
      <w:bookmarkStart w:id="106" w:name="_Toc226130136"/>
      <w:r>
        <w:t xml:space="preserve">Tabla </w:t>
      </w:r>
      <w:fldSimple w:instr=" SEQ Tabla \* ARABIC ">
        <w:r w:rsidR="005F6A4A">
          <w:rPr>
            <w:noProof/>
          </w:rPr>
          <w:t>18</w:t>
        </w:r>
      </w:fldSimple>
      <w:r>
        <w:t>. Resultados de operación de depósito</w:t>
      </w:r>
      <w:bookmarkEnd w:id="106"/>
      <w:r w:rsidR="00460837">
        <w:t xml:space="preserve"> en el </w:t>
      </w:r>
      <w:r w:rsidR="00460837">
        <w:fldChar w:fldCharType="begin"/>
      </w:r>
      <w:r w:rsidR="00460837">
        <w:instrText xml:space="preserve"> REF _Ref226094431 \h </w:instrText>
      </w:r>
      <w:r w:rsidR="00460837">
        <w:fldChar w:fldCharType="separate"/>
      </w:r>
      <w:r w:rsidR="00460837">
        <w:t xml:space="preserve">Sector </w:t>
      </w:r>
      <w:r w:rsidR="00460837" w:rsidRPr="00527086">
        <w:rPr>
          <w:highlight w:val="yellow"/>
        </w:rPr>
        <w:t>XXXX</w:t>
      </w:r>
      <w:r w:rsidR="00460837">
        <w:fldChar w:fldCharType="end"/>
      </w:r>
    </w:p>
    <w:p w14:paraId="25141CCC" w14:textId="63930A1F" w:rsidR="00122FA7" w:rsidRDefault="00324DB4" w:rsidP="00324DB4">
      <w:pPr>
        <w:pStyle w:val="Ttulo1"/>
      </w:pPr>
      <w:bookmarkStart w:id="107" w:name="_Toc226130099"/>
      <w:bookmarkStart w:id="108" w:name="_Ref226149629"/>
      <w:r>
        <w:lastRenderedPageBreak/>
        <w:t>INDICADORES DE LA RED</w:t>
      </w:r>
      <w:bookmarkEnd w:id="107"/>
      <w:bookmarkEnd w:id="108"/>
    </w:p>
    <w:p w14:paraId="3F98ABE6" w14:textId="1AF78BFF" w:rsidR="00324DB4" w:rsidRDefault="00676461" w:rsidP="00324DB4">
      <w:pPr>
        <w:pStyle w:val="Ttulo2"/>
      </w:pPr>
      <w:r w:rsidRPr="00676461">
        <w:t>Metodología: Índices de Rendimiento Técnico (TPI)</w:t>
      </w:r>
    </w:p>
    <w:p w14:paraId="5EF6648E" w14:textId="77777777" w:rsidR="005E5A0F" w:rsidRDefault="005E5A0F" w:rsidP="005E5A0F">
      <w:r>
        <w:t>La evaluaci</w:t>
      </w:r>
      <w:r>
        <w:rPr>
          <w:rFonts w:hint="eastAsia"/>
        </w:rPr>
        <w:t>ó</w:t>
      </w:r>
      <w:r>
        <w:t>n del rendimiento hidr</w:t>
      </w:r>
      <w:r>
        <w:rPr>
          <w:rFonts w:hint="eastAsia"/>
        </w:rPr>
        <w:t>á</w:t>
      </w:r>
      <w:r>
        <w:t>ulico del sistema se realiza mediante el m</w:t>
      </w:r>
      <w:r>
        <w:rPr>
          <w:rFonts w:hint="eastAsia"/>
        </w:rPr>
        <w:t>é</w:t>
      </w:r>
      <w:r>
        <w:t xml:space="preserve">todo de los </w:t>
      </w:r>
      <w:r>
        <w:rPr>
          <w:rFonts w:hint="eastAsia"/>
        </w:rPr>
        <w:t>Í</w:t>
      </w:r>
      <w:r>
        <w:t>ndices de Rendimiento T</w:t>
      </w:r>
      <w:r>
        <w:rPr>
          <w:rFonts w:hint="eastAsia"/>
        </w:rPr>
        <w:t>é</w:t>
      </w:r>
      <w:r>
        <w:t>cnico (</w:t>
      </w:r>
      <w:proofErr w:type="spellStart"/>
      <w:r>
        <w:t>Technical</w:t>
      </w:r>
      <w:proofErr w:type="spellEnd"/>
      <w:r>
        <w:t xml:space="preserve"> Performance </w:t>
      </w:r>
      <w:proofErr w:type="spellStart"/>
      <w:r>
        <w:t>Indices</w:t>
      </w:r>
      <w:proofErr w:type="spellEnd"/>
      <w:r>
        <w:t>, TPI), propuesto por Alegre &amp; Coelho (1995) y adoptado por la Asociaci</w:t>
      </w:r>
      <w:r>
        <w:rPr>
          <w:rFonts w:hint="eastAsia"/>
        </w:rPr>
        <w:t>ó</w:t>
      </w:r>
      <w:r>
        <w:t>n Internacional del Agua (IWA) como referencia metodol</w:t>
      </w:r>
      <w:r>
        <w:rPr>
          <w:rFonts w:hint="eastAsia"/>
        </w:rPr>
        <w:t>ó</w:t>
      </w:r>
      <w:r>
        <w:t>gica internacional para la evaluaci</w:t>
      </w:r>
      <w:r>
        <w:rPr>
          <w:rFonts w:hint="eastAsia"/>
        </w:rPr>
        <w:t>ó</w:t>
      </w:r>
      <w:r>
        <w:t>n del rendimiento de sistemas de abastecimiento.</w:t>
      </w:r>
    </w:p>
    <w:p w14:paraId="2D7C73A1" w14:textId="77777777" w:rsidR="005E5A0F" w:rsidRDefault="005E5A0F" w:rsidP="005E5A0F">
      <w:r>
        <w:t>El m</w:t>
      </w:r>
      <w:r>
        <w:rPr>
          <w:rFonts w:hint="eastAsia"/>
        </w:rPr>
        <w:t>é</w:t>
      </w:r>
      <w:r>
        <w:t>todo se fundamenta en tres componentes: la variable de estado (el valor hidr</w:t>
      </w:r>
      <w:r>
        <w:rPr>
          <w:rFonts w:hint="eastAsia"/>
        </w:rPr>
        <w:t>á</w:t>
      </w:r>
      <w:r>
        <w:t>ulico medido en cada punto de la red), la curva de penalizaci</w:t>
      </w:r>
      <w:r>
        <w:rPr>
          <w:rFonts w:hint="eastAsia"/>
        </w:rPr>
        <w:t>ó</w:t>
      </w:r>
      <w:r>
        <w:t>n (una funci</w:t>
      </w:r>
      <w:r>
        <w:rPr>
          <w:rFonts w:hint="eastAsia"/>
        </w:rPr>
        <w:t>ó</w:t>
      </w:r>
      <w:r>
        <w:t>n continua que transforma el valor medido en una puntuaci</w:t>
      </w:r>
      <w:r>
        <w:rPr>
          <w:rFonts w:hint="eastAsia"/>
        </w:rPr>
        <w:t>ó</w:t>
      </w:r>
      <w:r>
        <w:t>n entre 0 y 1), y el operador de generalizaci</w:t>
      </w:r>
      <w:r>
        <w:rPr>
          <w:rFonts w:hint="eastAsia"/>
        </w:rPr>
        <w:t>ó</w:t>
      </w:r>
      <w:r>
        <w:t>n (el promedio aritm</w:t>
      </w:r>
      <w:r>
        <w:rPr>
          <w:rFonts w:hint="eastAsia"/>
        </w:rPr>
        <w:t>é</w:t>
      </w:r>
      <w:r>
        <w:t>tico de las puntuaciones individuales de todos los elementos del sector).</w:t>
      </w:r>
    </w:p>
    <w:p w14:paraId="1A6CAB60" w14:textId="77777777" w:rsidR="005E5A0F" w:rsidRDefault="005E5A0F" w:rsidP="005E5A0F">
      <w:r>
        <w:t>La principal ventaja de este enfoque frente a los umbrales binarios convencionales reside en su car</w:t>
      </w:r>
      <w:r>
        <w:rPr>
          <w:rFonts w:hint="eastAsia"/>
        </w:rPr>
        <w:t>á</w:t>
      </w:r>
      <w:r>
        <w:t>cter estad</w:t>
      </w:r>
      <w:r>
        <w:rPr>
          <w:rFonts w:hint="eastAsia"/>
        </w:rPr>
        <w:t>í</w:t>
      </w:r>
      <w:r>
        <w:t>stico: la puntuaci</w:t>
      </w:r>
      <w:r>
        <w:rPr>
          <w:rFonts w:hint="eastAsia"/>
        </w:rPr>
        <w:t>ó</w:t>
      </w:r>
      <w:r>
        <w:t>n de un sector no queda determinada por el peor elemento individual, sino que refleja el comportamiento medio del conjunto de la red. As</w:t>
      </w:r>
      <w:r>
        <w:rPr>
          <w:rFonts w:hint="eastAsia"/>
        </w:rPr>
        <w:t>í</w:t>
      </w:r>
      <w:r>
        <w:t>, la presencia puntual de nodos con baja presi</w:t>
      </w:r>
      <w:r>
        <w:rPr>
          <w:rFonts w:hint="eastAsia"/>
        </w:rPr>
        <w:t>ó</w:t>
      </w:r>
      <w:r>
        <w:t>n en zonas de cota elevada, o de tramos con baja velocidad en ramales de escasa demanda, contribuye a la puntuaci</w:t>
      </w:r>
      <w:r>
        <w:rPr>
          <w:rFonts w:hint="eastAsia"/>
        </w:rPr>
        <w:t>ó</w:t>
      </w:r>
      <w:r>
        <w:t>n global en la medida proporcional a su peso dentro del sector, sin distorsionar el diagn</w:t>
      </w:r>
      <w:r>
        <w:rPr>
          <w:rFonts w:hint="eastAsia"/>
        </w:rPr>
        <w:t>ó</w:t>
      </w:r>
      <w:r>
        <w:t>stico del sistema en su conjunto.</w:t>
      </w:r>
    </w:p>
    <w:p w14:paraId="426FAF52" w14:textId="55F74B14" w:rsidR="0026407C" w:rsidRDefault="005E5A0F" w:rsidP="005E5A0F">
      <w:r>
        <w:t>El TPI se calcula para cada sector a partir de todos los registros de la simulaci</w:t>
      </w:r>
      <w:r>
        <w:rPr>
          <w:rFonts w:hint="eastAsia"/>
        </w:rPr>
        <w:t>ó</w:t>
      </w:r>
      <w:r>
        <w:t xml:space="preserve">n en periodo extendido, es decir, sobre los 168 </w:t>
      </w:r>
      <w:proofErr w:type="spellStart"/>
      <w:r>
        <w:t>timesteps</w:t>
      </w:r>
      <w:proofErr w:type="spellEnd"/>
      <w:r>
        <w:t xml:space="preserve"> horarios del ciclo simulado. Esta decisi</w:t>
      </w:r>
      <w:r>
        <w:rPr>
          <w:rFonts w:hint="eastAsia"/>
        </w:rPr>
        <w:t>ó</w:t>
      </w:r>
      <w:r>
        <w:t>n metodol</w:t>
      </w:r>
      <w:r>
        <w:rPr>
          <w:rFonts w:hint="eastAsia"/>
        </w:rPr>
        <w:t>ó</w:t>
      </w:r>
      <w:r>
        <w:t>gica es coherente con el fundamento estad</w:t>
      </w:r>
      <w:r>
        <w:rPr>
          <w:rFonts w:hint="eastAsia"/>
        </w:rPr>
        <w:t>í</w:t>
      </w:r>
      <w:r>
        <w:t>stico del indicador: al integrar el comportamiento del sistema a lo largo de todo el ciclo semanal se obtiene una caracterizaci</w:t>
      </w:r>
      <w:r>
        <w:rPr>
          <w:rFonts w:hint="eastAsia"/>
        </w:rPr>
        <w:t>ó</w:t>
      </w:r>
      <w:r>
        <w:t>n m</w:t>
      </w:r>
      <w:r>
        <w:rPr>
          <w:rFonts w:hint="eastAsia"/>
        </w:rPr>
        <w:t>á</w:t>
      </w:r>
      <w:r>
        <w:t xml:space="preserve">s representativa que la proporcionada por un instante concreto, y se evita que las condiciones extremas de un </w:t>
      </w:r>
      <w:r>
        <w:rPr>
          <w:rFonts w:hint="eastAsia"/>
        </w:rPr>
        <w:t>ú</w:t>
      </w:r>
      <w:r>
        <w:t xml:space="preserve">nico </w:t>
      </w:r>
      <w:proofErr w:type="spellStart"/>
      <w:r>
        <w:t>timestep</w:t>
      </w:r>
      <w:proofErr w:type="spellEnd"/>
      <w:r>
        <w:t xml:space="preserve"> distorsionen el valor del indicador.</w:t>
      </w:r>
    </w:p>
    <w:p w14:paraId="1B4DBB1E" w14:textId="050001AD" w:rsidR="00EF4017" w:rsidRDefault="00EF4017" w:rsidP="00EF4017">
      <w:pPr>
        <w:pStyle w:val="Ttulo2"/>
      </w:pPr>
      <w:r>
        <w:t>Criterios de clasificación</w:t>
      </w:r>
    </w:p>
    <w:p w14:paraId="624B778E" w14:textId="268CF66D" w:rsidR="00EF4017" w:rsidRDefault="0030736C" w:rsidP="00EF4017">
      <w:r w:rsidRPr="0030736C">
        <w:t>Los umbrales adoptados para la clasificación del estado hidráulico son los siguientes:</w:t>
      </w:r>
    </w:p>
    <w:tbl>
      <w:tblPr>
        <w:tblStyle w:val="Tablaconcuadrcula4-nfasis5"/>
        <w:tblW w:w="0" w:type="auto"/>
        <w:tblLook w:val="04A0" w:firstRow="1" w:lastRow="0" w:firstColumn="1" w:lastColumn="0" w:noHBand="0" w:noVBand="1"/>
      </w:tblPr>
      <w:tblGrid>
        <w:gridCol w:w="3114"/>
        <w:gridCol w:w="2977"/>
      </w:tblGrid>
      <w:tr w:rsidR="002E2AF4" w14:paraId="37227FC4" w14:textId="77777777" w:rsidTr="00477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FEA5D92" w14:textId="1B53E288" w:rsidR="002E2AF4" w:rsidRDefault="002E2AF4" w:rsidP="00EF4017">
            <w:r>
              <w:t>Clasificación</w:t>
            </w:r>
          </w:p>
        </w:tc>
        <w:tc>
          <w:tcPr>
            <w:tcW w:w="2977" w:type="dxa"/>
          </w:tcPr>
          <w:p w14:paraId="1D148441" w14:textId="3F70EFBC" w:rsidR="002E2AF4" w:rsidRDefault="002E2AF4" w:rsidP="00EF4017">
            <w:pPr>
              <w:cnfStyle w:val="100000000000" w:firstRow="1" w:lastRow="0" w:firstColumn="0" w:lastColumn="0" w:oddVBand="0" w:evenVBand="0" w:oddHBand="0" w:evenHBand="0" w:firstRowFirstColumn="0" w:firstRowLastColumn="0" w:lastRowFirstColumn="0" w:lastRowLastColumn="0"/>
            </w:pPr>
            <w:r>
              <w:t xml:space="preserve">Indicador TPI </w:t>
            </w:r>
            <w:r w:rsidR="004770B5">
              <w:t>presión</w:t>
            </w:r>
          </w:p>
        </w:tc>
      </w:tr>
      <w:tr w:rsidR="002E2AF4" w14:paraId="44E7B53C" w14:textId="77777777" w:rsidTr="00477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18C46FD" w14:textId="53DA493C" w:rsidR="002E2AF4" w:rsidRDefault="004770B5" w:rsidP="00EF4017">
            <w:r>
              <w:t>Óptimo</w:t>
            </w:r>
          </w:p>
        </w:tc>
        <w:tc>
          <w:tcPr>
            <w:tcW w:w="2977" w:type="dxa"/>
          </w:tcPr>
          <w:p w14:paraId="3D8C2802" w14:textId="10A04B2D" w:rsidR="002E2AF4" w:rsidRDefault="004770B5" w:rsidP="00EF4017">
            <w:pPr>
              <w:cnfStyle w:val="000000100000" w:firstRow="0" w:lastRow="0" w:firstColumn="0" w:lastColumn="0" w:oddVBand="0" w:evenVBand="0" w:oddHBand="1" w:evenHBand="0" w:firstRowFirstColumn="0" w:firstRowLastColumn="0" w:lastRowFirstColumn="0" w:lastRowLastColumn="0"/>
            </w:pPr>
            <w:r>
              <w:rPr>
                <w:rFonts w:ascii="Arial" w:hAnsi="Arial" w:cs="Arial"/>
              </w:rPr>
              <w:t>≥</w:t>
            </w:r>
            <w:r w:rsidR="0006175B">
              <w:t xml:space="preserve"> 0,90</w:t>
            </w:r>
          </w:p>
        </w:tc>
      </w:tr>
      <w:tr w:rsidR="002E2AF4" w14:paraId="021FCE7C" w14:textId="77777777" w:rsidTr="004770B5">
        <w:tc>
          <w:tcPr>
            <w:cnfStyle w:val="001000000000" w:firstRow="0" w:lastRow="0" w:firstColumn="1" w:lastColumn="0" w:oddVBand="0" w:evenVBand="0" w:oddHBand="0" w:evenHBand="0" w:firstRowFirstColumn="0" w:firstRowLastColumn="0" w:lastRowFirstColumn="0" w:lastRowLastColumn="0"/>
            <w:tcW w:w="3114" w:type="dxa"/>
          </w:tcPr>
          <w:p w14:paraId="082096D7" w14:textId="76F1AFEE" w:rsidR="002E2AF4" w:rsidRDefault="0006175B" w:rsidP="00EF4017">
            <w:r>
              <w:t>Aceptable</w:t>
            </w:r>
          </w:p>
        </w:tc>
        <w:tc>
          <w:tcPr>
            <w:tcW w:w="2977" w:type="dxa"/>
          </w:tcPr>
          <w:p w14:paraId="654779FD" w14:textId="725207A6" w:rsidR="002E2AF4" w:rsidRDefault="0006175B" w:rsidP="00EF4017">
            <w:pPr>
              <w:cnfStyle w:val="000000000000" w:firstRow="0" w:lastRow="0" w:firstColumn="0" w:lastColumn="0" w:oddVBand="0" w:evenVBand="0" w:oddHBand="0" w:evenHBand="0" w:firstRowFirstColumn="0" w:firstRowLastColumn="0" w:lastRowFirstColumn="0" w:lastRowLastColumn="0"/>
            </w:pPr>
            <w:r>
              <w:t>0,70 – 0,90</w:t>
            </w:r>
          </w:p>
        </w:tc>
      </w:tr>
      <w:tr w:rsidR="002E2AF4" w14:paraId="2BD4C928" w14:textId="77777777" w:rsidTr="00477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94109EC" w14:textId="3C0A58BB" w:rsidR="002E2AF4" w:rsidRDefault="0006175B" w:rsidP="00EF4017">
            <w:r>
              <w:t>Deficiente</w:t>
            </w:r>
          </w:p>
        </w:tc>
        <w:tc>
          <w:tcPr>
            <w:tcW w:w="2977" w:type="dxa"/>
          </w:tcPr>
          <w:p w14:paraId="6F264FEA" w14:textId="40911980" w:rsidR="002E2AF4" w:rsidRDefault="0006175B" w:rsidP="00EF4017">
            <w:pPr>
              <w:cnfStyle w:val="000000100000" w:firstRow="0" w:lastRow="0" w:firstColumn="0" w:lastColumn="0" w:oddVBand="0" w:evenVBand="0" w:oddHBand="1" w:evenHBand="0" w:firstRowFirstColumn="0" w:firstRowLastColumn="0" w:lastRowFirstColumn="0" w:lastRowLastColumn="0"/>
            </w:pPr>
            <w:r>
              <w:t>0,50 – 0,70</w:t>
            </w:r>
          </w:p>
        </w:tc>
      </w:tr>
      <w:tr w:rsidR="002E2AF4" w14:paraId="731457ED" w14:textId="77777777" w:rsidTr="004770B5">
        <w:tc>
          <w:tcPr>
            <w:cnfStyle w:val="001000000000" w:firstRow="0" w:lastRow="0" w:firstColumn="1" w:lastColumn="0" w:oddVBand="0" w:evenVBand="0" w:oddHBand="0" w:evenHBand="0" w:firstRowFirstColumn="0" w:firstRowLastColumn="0" w:lastRowFirstColumn="0" w:lastRowLastColumn="0"/>
            <w:tcW w:w="3114" w:type="dxa"/>
          </w:tcPr>
          <w:p w14:paraId="1D35D4D5" w14:textId="6CAAE2C4" w:rsidR="002E2AF4" w:rsidRDefault="0006175B" w:rsidP="00EF4017">
            <w:r>
              <w:t>Crítico</w:t>
            </w:r>
          </w:p>
        </w:tc>
        <w:tc>
          <w:tcPr>
            <w:tcW w:w="2977" w:type="dxa"/>
          </w:tcPr>
          <w:p w14:paraId="3532A5ED" w14:textId="17782DA7" w:rsidR="002E2AF4" w:rsidRDefault="0006175B" w:rsidP="005F6A4A">
            <w:pPr>
              <w:keepNext/>
              <w:cnfStyle w:val="000000000000" w:firstRow="0" w:lastRow="0" w:firstColumn="0" w:lastColumn="0" w:oddVBand="0" w:evenVBand="0" w:oddHBand="0" w:evenHBand="0" w:firstRowFirstColumn="0" w:firstRowLastColumn="0" w:lastRowFirstColumn="0" w:lastRowLastColumn="0"/>
            </w:pPr>
            <w:r>
              <w:t>&lt; 0,50</w:t>
            </w:r>
          </w:p>
        </w:tc>
      </w:tr>
    </w:tbl>
    <w:p w14:paraId="05879B8F" w14:textId="01CB0848" w:rsidR="0030736C" w:rsidRPr="00EF4017" w:rsidRDefault="005F6A4A" w:rsidP="005F6A4A">
      <w:pPr>
        <w:pStyle w:val="Descripcin"/>
      </w:pPr>
      <w:r>
        <w:t xml:space="preserve">Tabla </w:t>
      </w:r>
      <w:fldSimple w:instr=" SEQ Tabla \* ARABIC ">
        <w:r>
          <w:rPr>
            <w:noProof/>
          </w:rPr>
          <w:t>19</w:t>
        </w:r>
      </w:fldSimple>
      <w:r>
        <w:t>. Indicadores TPI para presión</w:t>
      </w:r>
    </w:p>
    <w:tbl>
      <w:tblPr>
        <w:tblStyle w:val="Tablaconcuadrcula4-nfasis5"/>
        <w:tblW w:w="0" w:type="auto"/>
        <w:tblLook w:val="04A0" w:firstRow="1" w:lastRow="0" w:firstColumn="1" w:lastColumn="0" w:noHBand="0" w:noVBand="1"/>
      </w:tblPr>
      <w:tblGrid>
        <w:gridCol w:w="3114"/>
        <w:gridCol w:w="2977"/>
      </w:tblGrid>
      <w:tr w:rsidR="005F6A4A" w14:paraId="238859B4" w14:textId="77777777" w:rsidTr="00BA1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8D82208" w14:textId="77777777" w:rsidR="005F6A4A" w:rsidRDefault="005F6A4A" w:rsidP="00BA172D">
            <w:r>
              <w:t>Clasificación</w:t>
            </w:r>
          </w:p>
        </w:tc>
        <w:tc>
          <w:tcPr>
            <w:tcW w:w="2977" w:type="dxa"/>
          </w:tcPr>
          <w:p w14:paraId="269E5750" w14:textId="59E07200" w:rsidR="005F6A4A" w:rsidRDefault="005F6A4A" w:rsidP="00BA172D">
            <w:pPr>
              <w:cnfStyle w:val="100000000000" w:firstRow="1" w:lastRow="0" w:firstColumn="0" w:lastColumn="0" w:oddVBand="0" w:evenVBand="0" w:oddHBand="0" w:evenHBand="0" w:firstRowFirstColumn="0" w:firstRowLastColumn="0" w:lastRowFirstColumn="0" w:lastRowLastColumn="0"/>
            </w:pPr>
            <w:r>
              <w:t>Indicador TPI velocidad</w:t>
            </w:r>
          </w:p>
        </w:tc>
      </w:tr>
      <w:tr w:rsidR="005F6A4A" w14:paraId="2CEFBB9F" w14:textId="77777777" w:rsidTr="00BA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0E6065D" w14:textId="77777777" w:rsidR="005F6A4A" w:rsidRDefault="005F6A4A" w:rsidP="00BA172D">
            <w:r>
              <w:t>Óptimo</w:t>
            </w:r>
          </w:p>
        </w:tc>
        <w:tc>
          <w:tcPr>
            <w:tcW w:w="2977" w:type="dxa"/>
          </w:tcPr>
          <w:p w14:paraId="538EEB8F" w14:textId="77777777" w:rsidR="005F6A4A" w:rsidRDefault="005F6A4A" w:rsidP="00BA172D">
            <w:pPr>
              <w:cnfStyle w:val="000000100000" w:firstRow="0" w:lastRow="0" w:firstColumn="0" w:lastColumn="0" w:oddVBand="0" w:evenVBand="0" w:oddHBand="1" w:evenHBand="0" w:firstRowFirstColumn="0" w:firstRowLastColumn="0" w:lastRowFirstColumn="0" w:lastRowLastColumn="0"/>
            </w:pPr>
            <w:r>
              <w:rPr>
                <w:rFonts w:ascii="Arial" w:hAnsi="Arial" w:cs="Arial"/>
              </w:rPr>
              <w:t>≥</w:t>
            </w:r>
            <w:r>
              <w:t xml:space="preserve"> 0,90</w:t>
            </w:r>
          </w:p>
        </w:tc>
      </w:tr>
      <w:tr w:rsidR="005F6A4A" w14:paraId="768665E9" w14:textId="77777777" w:rsidTr="00BA172D">
        <w:tc>
          <w:tcPr>
            <w:cnfStyle w:val="001000000000" w:firstRow="0" w:lastRow="0" w:firstColumn="1" w:lastColumn="0" w:oddVBand="0" w:evenVBand="0" w:oddHBand="0" w:evenHBand="0" w:firstRowFirstColumn="0" w:firstRowLastColumn="0" w:lastRowFirstColumn="0" w:lastRowLastColumn="0"/>
            <w:tcW w:w="3114" w:type="dxa"/>
          </w:tcPr>
          <w:p w14:paraId="03FD811B" w14:textId="77777777" w:rsidR="005F6A4A" w:rsidRDefault="005F6A4A" w:rsidP="00BA172D">
            <w:r>
              <w:t>Aceptable</w:t>
            </w:r>
          </w:p>
        </w:tc>
        <w:tc>
          <w:tcPr>
            <w:tcW w:w="2977" w:type="dxa"/>
          </w:tcPr>
          <w:p w14:paraId="2F4EA115" w14:textId="77777777" w:rsidR="005F6A4A" w:rsidRDefault="005F6A4A" w:rsidP="00BA172D">
            <w:pPr>
              <w:cnfStyle w:val="000000000000" w:firstRow="0" w:lastRow="0" w:firstColumn="0" w:lastColumn="0" w:oddVBand="0" w:evenVBand="0" w:oddHBand="0" w:evenHBand="0" w:firstRowFirstColumn="0" w:firstRowLastColumn="0" w:lastRowFirstColumn="0" w:lastRowLastColumn="0"/>
            </w:pPr>
            <w:r>
              <w:t>0,70 – 0,90</w:t>
            </w:r>
          </w:p>
        </w:tc>
      </w:tr>
      <w:tr w:rsidR="005F6A4A" w14:paraId="0E3BFCC9" w14:textId="77777777" w:rsidTr="00BA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0A032" w14:textId="77777777" w:rsidR="005F6A4A" w:rsidRDefault="005F6A4A" w:rsidP="00BA172D">
            <w:r>
              <w:t>Deficiente</w:t>
            </w:r>
          </w:p>
        </w:tc>
        <w:tc>
          <w:tcPr>
            <w:tcW w:w="2977" w:type="dxa"/>
          </w:tcPr>
          <w:p w14:paraId="3C0E5E14" w14:textId="77777777" w:rsidR="005F6A4A" w:rsidRDefault="005F6A4A" w:rsidP="00BA172D">
            <w:pPr>
              <w:cnfStyle w:val="000000100000" w:firstRow="0" w:lastRow="0" w:firstColumn="0" w:lastColumn="0" w:oddVBand="0" w:evenVBand="0" w:oddHBand="1" w:evenHBand="0" w:firstRowFirstColumn="0" w:firstRowLastColumn="0" w:lastRowFirstColumn="0" w:lastRowLastColumn="0"/>
            </w:pPr>
            <w:r>
              <w:t>0,50 – 0,70</w:t>
            </w:r>
          </w:p>
        </w:tc>
      </w:tr>
      <w:tr w:rsidR="005F6A4A" w14:paraId="1DA998D8" w14:textId="77777777" w:rsidTr="00BA172D">
        <w:tc>
          <w:tcPr>
            <w:cnfStyle w:val="001000000000" w:firstRow="0" w:lastRow="0" w:firstColumn="1" w:lastColumn="0" w:oddVBand="0" w:evenVBand="0" w:oddHBand="0" w:evenHBand="0" w:firstRowFirstColumn="0" w:firstRowLastColumn="0" w:lastRowFirstColumn="0" w:lastRowLastColumn="0"/>
            <w:tcW w:w="3114" w:type="dxa"/>
          </w:tcPr>
          <w:p w14:paraId="2E5D647E" w14:textId="77777777" w:rsidR="005F6A4A" w:rsidRDefault="005F6A4A" w:rsidP="00BA172D">
            <w:r>
              <w:t>Crítico</w:t>
            </w:r>
          </w:p>
        </w:tc>
        <w:tc>
          <w:tcPr>
            <w:tcW w:w="2977" w:type="dxa"/>
          </w:tcPr>
          <w:p w14:paraId="4FE4F576" w14:textId="77777777" w:rsidR="005F6A4A" w:rsidRDefault="005F6A4A" w:rsidP="00BA172D">
            <w:pPr>
              <w:keepNext/>
              <w:cnfStyle w:val="000000000000" w:firstRow="0" w:lastRow="0" w:firstColumn="0" w:lastColumn="0" w:oddVBand="0" w:evenVBand="0" w:oddHBand="0" w:evenHBand="0" w:firstRowFirstColumn="0" w:firstRowLastColumn="0" w:lastRowFirstColumn="0" w:lastRowLastColumn="0"/>
            </w:pPr>
            <w:r>
              <w:t>&lt; 0,50</w:t>
            </w:r>
          </w:p>
        </w:tc>
      </w:tr>
    </w:tbl>
    <w:p w14:paraId="0E595C4E" w14:textId="719EB8EF" w:rsidR="005F6A4A" w:rsidRPr="00EF4017" w:rsidRDefault="005F6A4A" w:rsidP="005F6A4A">
      <w:pPr>
        <w:pStyle w:val="Descripcin"/>
      </w:pPr>
      <w:r>
        <w:t xml:space="preserve">Tabla </w:t>
      </w:r>
      <w:fldSimple w:instr=" SEQ Tabla \* ARABIC ">
        <w:r>
          <w:rPr>
            <w:noProof/>
          </w:rPr>
          <w:t>19</w:t>
        </w:r>
      </w:fldSimple>
      <w:r>
        <w:t>. Indicadores TPI para velocidad</w:t>
      </w:r>
    </w:p>
    <w:tbl>
      <w:tblPr>
        <w:tblStyle w:val="Tablaconcuadrcula4-nfasis5"/>
        <w:tblW w:w="0" w:type="auto"/>
        <w:tblLook w:val="04A0" w:firstRow="1" w:lastRow="0" w:firstColumn="1" w:lastColumn="0" w:noHBand="0" w:noVBand="1"/>
      </w:tblPr>
      <w:tblGrid>
        <w:gridCol w:w="3114"/>
        <w:gridCol w:w="2977"/>
      </w:tblGrid>
      <w:tr w:rsidR="003F7393" w14:paraId="6609818D" w14:textId="77777777" w:rsidTr="00BA1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B52AABD" w14:textId="77777777" w:rsidR="003F7393" w:rsidRDefault="003F7393" w:rsidP="00BA172D">
            <w:r>
              <w:lastRenderedPageBreak/>
              <w:t>Clasificación</w:t>
            </w:r>
          </w:p>
        </w:tc>
        <w:tc>
          <w:tcPr>
            <w:tcW w:w="2977" w:type="dxa"/>
          </w:tcPr>
          <w:p w14:paraId="4D6CE7E8" w14:textId="3A6F7243" w:rsidR="003F7393" w:rsidRDefault="003F7393" w:rsidP="00BA172D">
            <w:pPr>
              <w:cnfStyle w:val="100000000000" w:firstRow="1" w:lastRow="0" w:firstColumn="0" w:lastColumn="0" w:oddVBand="0" w:evenVBand="0" w:oddHBand="0" w:evenHBand="0" w:firstRowFirstColumn="0" w:firstRowLastColumn="0" w:lastRowFirstColumn="0" w:lastRowLastColumn="0"/>
            </w:pPr>
            <w:r>
              <w:t>Tiempo de retención (h)</w:t>
            </w:r>
          </w:p>
        </w:tc>
      </w:tr>
      <w:tr w:rsidR="003F7393" w14:paraId="72EE7CB9" w14:textId="77777777" w:rsidTr="00BA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BBE900" w14:textId="77777777" w:rsidR="003F7393" w:rsidRDefault="003F7393" w:rsidP="00BA172D">
            <w:r>
              <w:t>Óptimo</w:t>
            </w:r>
          </w:p>
        </w:tc>
        <w:tc>
          <w:tcPr>
            <w:tcW w:w="2977" w:type="dxa"/>
          </w:tcPr>
          <w:p w14:paraId="64E65241" w14:textId="245A72D7" w:rsidR="003F7393" w:rsidRDefault="00955CCC" w:rsidP="00BA172D">
            <w:pPr>
              <w:cnfStyle w:val="000000100000" w:firstRow="0" w:lastRow="0" w:firstColumn="0" w:lastColumn="0" w:oddVBand="0" w:evenVBand="0" w:oddHBand="1" w:evenHBand="0" w:firstRowFirstColumn="0" w:firstRowLastColumn="0" w:lastRowFirstColumn="0" w:lastRowLastColumn="0"/>
            </w:pPr>
            <w:r>
              <w:rPr>
                <w:rFonts w:ascii="Arial" w:hAnsi="Arial" w:cs="Arial"/>
              </w:rPr>
              <w:t>&lt; 24</w:t>
            </w:r>
          </w:p>
        </w:tc>
      </w:tr>
      <w:tr w:rsidR="003F7393" w14:paraId="441B8C6A" w14:textId="77777777" w:rsidTr="00BA172D">
        <w:tc>
          <w:tcPr>
            <w:cnfStyle w:val="001000000000" w:firstRow="0" w:lastRow="0" w:firstColumn="1" w:lastColumn="0" w:oddVBand="0" w:evenVBand="0" w:oddHBand="0" w:evenHBand="0" w:firstRowFirstColumn="0" w:firstRowLastColumn="0" w:lastRowFirstColumn="0" w:lastRowLastColumn="0"/>
            <w:tcW w:w="3114" w:type="dxa"/>
          </w:tcPr>
          <w:p w14:paraId="4233C1BD" w14:textId="77777777" w:rsidR="003F7393" w:rsidRDefault="003F7393" w:rsidP="00BA172D">
            <w:r>
              <w:t>Aceptable</w:t>
            </w:r>
          </w:p>
        </w:tc>
        <w:tc>
          <w:tcPr>
            <w:tcW w:w="2977" w:type="dxa"/>
          </w:tcPr>
          <w:p w14:paraId="569C454D" w14:textId="11A73D80" w:rsidR="003F7393" w:rsidRDefault="00955CCC" w:rsidP="00BA172D">
            <w:pPr>
              <w:cnfStyle w:val="000000000000" w:firstRow="0" w:lastRow="0" w:firstColumn="0" w:lastColumn="0" w:oddVBand="0" w:evenVBand="0" w:oddHBand="0" w:evenHBand="0" w:firstRowFirstColumn="0" w:firstRowLastColumn="0" w:lastRowFirstColumn="0" w:lastRowLastColumn="0"/>
            </w:pPr>
            <w:r>
              <w:t>24 – 72</w:t>
            </w:r>
          </w:p>
        </w:tc>
      </w:tr>
      <w:tr w:rsidR="003F7393" w14:paraId="344FB389" w14:textId="77777777" w:rsidTr="00BA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FE6987E" w14:textId="77777777" w:rsidR="003F7393" w:rsidRDefault="003F7393" w:rsidP="00BA172D">
            <w:r>
              <w:t>Deficiente</w:t>
            </w:r>
          </w:p>
        </w:tc>
        <w:tc>
          <w:tcPr>
            <w:tcW w:w="2977" w:type="dxa"/>
          </w:tcPr>
          <w:p w14:paraId="7C751FBE" w14:textId="33391F41" w:rsidR="003F7393" w:rsidRDefault="00955CCC" w:rsidP="00BA172D">
            <w:pPr>
              <w:cnfStyle w:val="000000100000" w:firstRow="0" w:lastRow="0" w:firstColumn="0" w:lastColumn="0" w:oddVBand="0" w:evenVBand="0" w:oddHBand="1" w:evenHBand="0" w:firstRowFirstColumn="0" w:firstRowLastColumn="0" w:lastRowFirstColumn="0" w:lastRowLastColumn="0"/>
            </w:pPr>
            <w:r>
              <w:t>72 – 144</w:t>
            </w:r>
          </w:p>
        </w:tc>
      </w:tr>
      <w:tr w:rsidR="003F7393" w14:paraId="72494B40" w14:textId="77777777" w:rsidTr="00BA172D">
        <w:tc>
          <w:tcPr>
            <w:cnfStyle w:val="001000000000" w:firstRow="0" w:lastRow="0" w:firstColumn="1" w:lastColumn="0" w:oddVBand="0" w:evenVBand="0" w:oddHBand="0" w:evenHBand="0" w:firstRowFirstColumn="0" w:firstRowLastColumn="0" w:lastRowFirstColumn="0" w:lastRowLastColumn="0"/>
            <w:tcW w:w="3114" w:type="dxa"/>
          </w:tcPr>
          <w:p w14:paraId="70A75DD1" w14:textId="77777777" w:rsidR="003F7393" w:rsidRDefault="003F7393" w:rsidP="00BA172D">
            <w:r>
              <w:t>Crítico</w:t>
            </w:r>
          </w:p>
        </w:tc>
        <w:tc>
          <w:tcPr>
            <w:tcW w:w="2977" w:type="dxa"/>
          </w:tcPr>
          <w:p w14:paraId="5FC70CF7" w14:textId="7C85D61C" w:rsidR="003F7393" w:rsidRDefault="00955CCC" w:rsidP="00BA172D">
            <w:pPr>
              <w:keepNext/>
              <w:cnfStyle w:val="000000000000" w:firstRow="0" w:lastRow="0" w:firstColumn="0" w:lastColumn="0" w:oddVBand="0" w:evenVBand="0" w:oddHBand="0" w:evenHBand="0" w:firstRowFirstColumn="0" w:firstRowLastColumn="0" w:lastRowFirstColumn="0" w:lastRowLastColumn="0"/>
            </w:pPr>
            <w:r>
              <w:t>&gt; 144</w:t>
            </w:r>
          </w:p>
        </w:tc>
      </w:tr>
    </w:tbl>
    <w:p w14:paraId="00D8C932" w14:textId="44AEAD70" w:rsidR="003F7393" w:rsidRPr="00EF4017" w:rsidRDefault="003F7393" w:rsidP="003F7393">
      <w:pPr>
        <w:pStyle w:val="Descripcin"/>
      </w:pPr>
      <w:r>
        <w:t xml:space="preserve">Tabla </w:t>
      </w:r>
      <w:fldSimple w:instr=" SEQ Tabla \* ARABIC ">
        <w:r>
          <w:rPr>
            <w:noProof/>
          </w:rPr>
          <w:t>19</w:t>
        </w:r>
      </w:fldSimple>
      <w:r>
        <w:t>. Indicadores para tiempo de retención en red</w:t>
      </w:r>
    </w:p>
    <w:tbl>
      <w:tblPr>
        <w:tblStyle w:val="Tablaconcuadrcula4-nfasis5"/>
        <w:tblW w:w="0" w:type="auto"/>
        <w:tblLook w:val="04A0" w:firstRow="1" w:lastRow="0" w:firstColumn="1" w:lastColumn="0" w:noHBand="0" w:noVBand="1"/>
      </w:tblPr>
      <w:tblGrid>
        <w:gridCol w:w="3114"/>
        <w:gridCol w:w="2977"/>
      </w:tblGrid>
      <w:tr w:rsidR="00955CCC" w14:paraId="724E99FB" w14:textId="77777777" w:rsidTr="00BA17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573FE16" w14:textId="77777777" w:rsidR="00955CCC" w:rsidRDefault="00955CCC" w:rsidP="00BA172D">
            <w:r>
              <w:t>Clasificación</w:t>
            </w:r>
          </w:p>
        </w:tc>
        <w:tc>
          <w:tcPr>
            <w:tcW w:w="2977" w:type="dxa"/>
          </w:tcPr>
          <w:p w14:paraId="3DE76D08" w14:textId="77DA1D22" w:rsidR="00955CCC" w:rsidRDefault="00955CCC" w:rsidP="00BA172D">
            <w:pPr>
              <w:cnfStyle w:val="100000000000" w:firstRow="1" w:lastRow="0" w:firstColumn="0" w:lastColumn="0" w:oddVBand="0" w:evenVBand="0" w:oddHBand="0" w:evenHBand="0" w:firstRowFirstColumn="0" w:firstRowLastColumn="0" w:lastRowFirstColumn="0" w:lastRowLastColumn="0"/>
            </w:pPr>
            <w:r>
              <w:t>Autonomía</w:t>
            </w:r>
          </w:p>
        </w:tc>
      </w:tr>
      <w:tr w:rsidR="00955CCC" w14:paraId="0DD6605F" w14:textId="77777777" w:rsidTr="00BA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C76165D" w14:textId="77777777" w:rsidR="00955CCC" w:rsidRDefault="00955CCC" w:rsidP="00BA172D">
            <w:r>
              <w:t>Óptimo</w:t>
            </w:r>
          </w:p>
        </w:tc>
        <w:tc>
          <w:tcPr>
            <w:tcW w:w="2977" w:type="dxa"/>
          </w:tcPr>
          <w:p w14:paraId="6944C214" w14:textId="5D587FF0" w:rsidR="00955CCC" w:rsidRDefault="00955CCC" w:rsidP="00BA172D">
            <w:pPr>
              <w:cnfStyle w:val="000000100000" w:firstRow="0" w:lastRow="0" w:firstColumn="0" w:lastColumn="0" w:oddVBand="0" w:evenVBand="0" w:oddHBand="1" w:evenHBand="0" w:firstRowFirstColumn="0" w:firstRowLastColumn="0" w:lastRowFirstColumn="0" w:lastRowLastColumn="0"/>
            </w:pPr>
            <w:r>
              <w:rPr>
                <w:rFonts w:ascii="Arial" w:hAnsi="Arial" w:cs="Arial"/>
              </w:rPr>
              <w:t>≥</w:t>
            </w:r>
            <w:r>
              <w:t xml:space="preserve"> </w:t>
            </w:r>
            <w:r w:rsidR="00DF1C36">
              <w:t>48</w:t>
            </w:r>
          </w:p>
        </w:tc>
      </w:tr>
      <w:tr w:rsidR="00955CCC" w14:paraId="174E672B" w14:textId="77777777" w:rsidTr="00BA172D">
        <w:tc>
          <w:tcPr>
            <w:cnfStyle w:val="001000000000" w:firstRow="0" w:lastRow="0" w:firstColumn="1" w:lastColumn="0" w:oddVBand="0" w:evenVBand="0" w:oddHBand="0" w:evenHBand="0" w:firstRowFirstColumn="0" w:firstRowLastColumn="0" w:lastRowFirstColumn="0" w:lastRowLastColumn="0"/>
            <w:tcW w:w="3114" w:type="dxa"/>
          </w:tcPr>
          <w:p w14:paraId="743BCD96" w14:textId="77777777" w:rsidR="00955CCC" w:rsidRDefault="00955CCC" w:rsidP="00BA172D">
            <w:r>
              <w:t>Aceptable</w:t>
            </w:r>
          </w:p>
        </w:tc>
        <w:tc>
          <w:tcPr>
            <w:tcW w:w="2977" w:type="dxa"/>
          </w:tcPr>
          <w:p w14:paraId="354AF2B9" w14:textId="40130E40" w:rsidR="00955CCC" w:rsidRDefault="00DF1C36" w:rsidP="00BA172D">
            <w:pPr>
              <w:cnfStyle w:val="000000000000" w:firstRow="0" w:lastRow="0" w:firstColumn="0" w:lastColumn="0" w:oddVBand="0" w:evenVBand="0" w:oddHBand="0" w:evenHBand="0" w:firstRowFirstColumn="0" w:firstRowLastColumn="0" w:lastRowFirstColumn="0" w:lastRowLastColumn="0"/>
            </w:pPr>
            <w:r>
              <w:t>24 – 48</w:t>
            </w:r>
          </w:p>
        </w:tc>
      </w:tr>
      <w:tr w:rsidR="00955CCC" w14:paraId="7A3F91A0" w14:textId="77777777" w:rsidTr="00BA17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5D8ACCC" w14:textId="52830F4F" w:rsidR="00955CCC" w:rsidRDefault="00DF1C36" w:rsidP="00BA172D">
            <w:r>
              <w:t>Insuficiente</w:t>
            </w:r>
          </w:p>
        </w:tc>
        <w:tc>
          <w:tcPr>
            <w:tcW w:w="2977" w:type="dxa"/>
          </w:tcPr>
          <w:p w14:paraId="5469CF39" w14:textId="4F79382B" w:rsidR="00955CCC" w:rsidRDefault="00BD7D51" w:rsidP="00BA172D">
            <w:pPr>
              <w:cnfStyle w:val="000000100000" w:firstRow="0" w:lastRow="0" w:firstColumn="0" w:lastColumn="0" w:oddVBand="0" w:evenVBand="0" w:oddHBand="1" w:evenHBand="0" w:firstRowFirstColumn="0" w:firstRowLastColumn="0" w:lastRowFirstColumn="0" w:lastRowLastColumn="0"/>
            </w:pPr>
            <w:r>
              <w:t>12 – 24</w:t>
            </w:r>
          </w:p>
        </w:tc>
      </w:tr>
      <w:tr w:rsidR="00955CCC" w14:paraId="5BAAB143" w14:textId="77777777" w:rsidTr="00BA172D">
        <w:tc>
          <w:tcPr>
            <w:cnfStyle w:val="001000000000" w:firstRow="0" w:lastRow="0" w:firstColumn="1" w:lastColumn="0" w:oddVBand="0" w:evenVBand="0" w:oddHBand="0" w:evenHBand="0" w:firstRowFirstColumn="0" w:firstRowLastColumn="0" w:lastRowFirstColumn="0" w:lastRowLastColumn="0"/>
            <w:tcW w:w="3114" w:type="dxa"/>
          </w:tcPr>
          <w:p w14:paraId="73C291BF" w14:textId="77777777" w:rsidR="00955CCC" w:rsidRDefault="00955CCC" w:rsidP="00BA172D">
            <w:r>
              <w:t>Crítico</w:t>
            </w:r>
          </w:p>
        </w:tc>
        <w:tc>
          <w:tcPr>
            <w:tcW w:w="2977" w:type="dxa"/>
          </w:tcPr>
          <w:p w14:paraId="0A5E3883" w14:textId="7133EBDC" w:rsidR="00955CCC" w:rsidRDefault="00BD7D51" w:rsidP="00BA172D">
            <w:pPr>
              <w:keepNext/>
              <w:cnfStyle w:val="000000000000" w:firstRow="0" w:lastRow="0" w:firstColumn="0" w:lastColumn="0" w:oddVBand="0" w:evenVBand="0" w:oddHBand="0" w:evenHBand="0" w:firstRowFirstColumn="0" w:firstRowLastColumn="0" w:lastRowFirstColumn="0" w:lastRowLastColumn="0"/>
            </w:pPr>
            <w:r>
              <w:t xml:space="preserve">&lt; </w:t>
            </w:r>
            <w:r w:rsidR="00BA2EC6">
              <w:t>12</w:t>
            </w:r>
          </w:p>
        </w:tc>
      </w:tr>
    </w:tbl>
    <w:p w14:paraId="3E5F2F9B" w14:textId="18B58884" w:rsidR="00955CCC" w:rsidRPr="00EF4017" w:rsidRDefault="00955CCC" w:rsidP="00955CCC">
      <w:pPr>
        <w:pStyle w:val="Descripcin"/>
      </w:pPr>
      <w:r>
        <w:t xml:space="preserve">Tabla </w:t>
      </w:r>
      <w:fldSimple w:instr=" SEQ Tabla \* ARABIC ">
        <w:r>
          <w:rPr>
            <w:noProof/>
          </w:rPr>
          <w:t>19</w:t>
        </w:r>
      </w:fldSimple>
      <w:r>
        <w:t>. Indicadores para autonomía de depósitos</w:t>
      </w:r>
    </w:p>
    <w:p w14:paraId="5C9898F4" w14:textId="45D3F634" w:rsidR="0026407C" w:rsidRDefault="00676461" w:rsidP="005E5A0F">
      <w:pPr>
        <w:pStyle w:val="Ttulo2"/>
      </w:pPr>
      <w:r w:rsidRPr="00676461">
        <w:t>Indicador de presión (</w:t>
      </w:r>
      <w:proofErr w:type="spellStart"/>
      <w:r w:rsidRPr="00676461">
        <w:t>TPI_press</w:t>
      </w:r>
      <w:proofErr w:type="spellEnd"/>
      <w:r w:rsidRPr="00676461">
        <w:t>)</w:t>
      </w:r>
    </w:p>
    <w:p w14:paraId="38DE67AD" w14:textId="77777777" w:rsidR="00216876" w:rsidRPr="00216876" w:rsidRDefault="00216876" w:rsidP="00216876">
      <w:pPr>
        <w:rPr>
          <w:lang w:eastAsia="es-ES"/>
        </w:rPr>
      </w:pPr>
      <w:r w:rsidRPr="00216876">
        <w:rPr>
          <w:lang w:eastAsia="es-ES"/>
        </w:rPr>
        <w:t>El indicador de presión se calcula sobre todos los nodos de unión (</w:t>
      </w:r>
      <w:proofErr w:type="spellStart"/>
      <w:r w:rsidRPr="00216876">
        <w:rPr>
          <w:i/>
          <w:iCs/>
          <w:lang w:eastAsia="es-ES"/>
        </w:rPr>
        <w:t>junctions</w:t>
      </w:r>
      <w:proofErr w:type="spellEnd"/>
      <w:r w:rsidRPr="00216876">
        <w:rPr>
          <w:lang w:eastAsia="es-ES"/>
        </w:rPr>
        <w:t>) de cada sector que presentan presión positiva durante la simulación. Se excluyen del cálculo los nodos con presión nula o negativa, que corresponden a nodos de aducción situados en la proximidad inmediata de los reservorios y cuya presión calculada por EPANET no refleja condiciones de servicio real al usuario.</w:t>
      </w:r>
    </w:p>
    <w:p w14:paraId="473C23C0" w14:textId="77777777" w:rsidR="00216876" w:rsidRPr="00216876" w:rsidRDefault="00216876" w:rsidP="00216876">
      <w:pPr>
        <w:rPr>
          <w:lang w:eastAsia="es-ES"/>
        </w:rPr>
      </w:pPr>
      <w:r w:rsidRPr="00216876">
        <w:rPr>
          <w:lang w:eastAsia="es-ES"/>
        </w:rPr>
        <w:t>La curva de penalización adoptada es de forma trapecial, con los siguientes tramos:</w:t>
      </w:r>
    </w:p>
    <w:p w14:paraId="17ED9067" w14:textId="5FF86A10" w:rsidR="00216876" w:rsidRPr="00216876" w:rsidRDefault="00216876" w:rsidP="00216876">
      <w:pPr>
        <w:spacing w:before="0" w:after="0"/>
        <w:jc w:val="left"/>
        <w:rPr>
          <w:lang w:eastAsia="es-ES"/>
        </w:rPr>
      </w:pPr>
      <m:oMathPara>
        <m:oMath>
          <m:r>
            <w:rPr>
              <w:rFonts w:ascii="Cambria Math" w:eastAsia="Times New Roman" w:hAnsi="Cambria Math" w:cs="Times New Roman"/>
              <w:sz w:val="24"/>
              <w:szCs w:val="24"/>
              <w:lang w:eastAsia="es-ES"/>
            </w:rPr>
            <m:t>TP</m:t>
          </m:r>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I</m:t>
              </m:r>
            </m:e>
            <m:sub>
              <m:r>
                <w:rPr>
                  <w:rFonts w:ascii="Cambria Math" w:eastAsia="Times New Roman" w:hAnsi="Cambria Math" w:cs="Times New Roman"/>
                  <w:sz w:val="24"/>
                  <w:szCs w:val="24"/>
                  <w:lang w:eastAsia="es-ES"/>
                </w:rPr>
                <m:t>press</m:t>
              </m:r>
            </m:sub>
          </m:sSub>
          <m:r>
            <w:rPr>
              <w:rFonts w:ascii="Cambria Math" w:eastAsia="Times New Roman" w:hAnsi="Cambria Math" w:cs="Times New Roman"/>
              <w:sz w:val="24"/>
              <w:szCs w:val="24"/>
              <w:lang w:eastAsia="es-ES"/>
            </w:rPr>
            <m:t>(P)=</m:t>
          </m:r>
          <m:d>
            <m:dPr>
              <m:begChr m:val="{"/>
              <m:endChr m:val=""/>
              <m:ctrlPr>
                <w:rPr>
                  <w:rFonts w:ascii="Cambria Math" w:eastAsia="Times New Roman" w:hAnsi="Cambria Math" w:cs="Times New Roman"/>
                  <w:sz w:val="24"/>
                  <w:szCs w:val="24"/>
                  <w:lang w:eastAsia="es-ES"/>
                </w:rPr>
              </m:ctrlPr>
            </m:dPr>
            <m:e>
              <m:m>
                <m:mPr>
                  <m:plcHide m:val="1"/>
                  <m:mcs>
                    <m:mc>
                      <m:mcPr>
                        <m:count m:val="2"/>
                        <m:mcJc m:val="center"/>
                      </m:mcPr>
                    </m:mc>
                  </m:mcs>
                  <m:ctrlPr>
                    <w:rPr>
                      <w:rFonts w:ascii="Cambria Math" w:eastAsia="Times New Roman" w:hAnsi="Cambria Math" w:cs="Times New Roman"/>
                      <w:sz w:val="24"/>
                      <w:szCs w:val="24"/>
                      <w:lang w:eastAsia="es-ES"/>
                    </w:rPr>
                  </m:ctrlPr>
                </m:mPr>
                <m:mr>
                  <m:e>
                    <m:r>
                      <w:rPr>
                        <w:rFonts w:ascii="Cambria Math" w:eastAsia="Times New Roman" w:hAnsi="Cambria Math" w:cs="Times New Roman"/>
                        <w:sz w:val="24"/>
                        <w:szCs w:val="24"/>
                        <w:lang w:eastAsia="es-ES"/>
                      </w:rPr>
                      <m:t>0</m:t>
                    </m:r>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P&lt;10</m:t>
                    </m:r>
                    <m:r>
                      <m:rPr>
                        <m:nor/>
                      </m:rPr>
                      <w:rPr>
                        <w:rFonts w:ascii="Times New Roman" w:eastAsia="Times New Roman" w:hAnsi="Times New Roman" w:cs="Times New Roman"/>
                        <w:sz w:val="24"/>
                        <w:szCs w:val="24"/>
                        <w:lang w:eastAsia="es-ES"/>
                      </w:rPr>
                      <m:t xml:space="preserve"> m.c.a.</m:t>
                    </m:r>
                  </m:e>
                </m:mr>
                <m:mr>
                  <m:e>
                    <m:f>
                      <m:fPr>
                        <m:ctrlPr>
                          <w:rPr>
                            <w:rFonts w:ascii="Cambria Math" w:eastAsia="Times New Roman" w:hAnsi="Cambria Math" w:cs="Times New Roman"/>
                            <w:sz w:val="24"/>
                            <w:szCs w:val="24"/>
                            <w:lang w:eastAsia="es-ES"/>
                          </w:rPr>
                        </m:ctrlPr>
                      </m:fPr>
                      <m:num>
                        <m:r>
                          <w:rPr>
                            <w:rFonts w:ascii="Cambria Math" w:eastAsia="Times New Roman" w:hAnsi="Cambria Math" w:cs="Times New Roman"/>
                            <w:sz w:val="24"/>
                            <w:szCs w:val="24"/>
                            <w:lang w:eastAsia="es-ES"/>
                          </w:rPr>
                          <m:t>P-10</m:t>
                        </m:r>
                      </m:num>
                      <m:den>
                        <m:r>
                          <w:rPr>
                            <w:rFonts w:ascii="Cambria Math" w:eastAsia="Times New Roman" w:hAnsi="Cambria Math" w:cs="Times New Roman"/>
                            <w:sz w:val="24"/>
                            <w:szCs w:val="24"/>
                            <w:lang w:eastAsia="es-ES"/>
                          </w:rPr>
                          <m:t>10</m:t>
                        </m:r>
                      </m:den>
                    </m:f>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10≤P&lt;20</m:t>
                    </m:r>
                    <m:r>
                      <m:rPr>
                        <m:nor/>
                      </m:rPr>
                      <w:rPr>
                        <w:rFonts w:ascii="Times New Roman" w:eastAsia="Times New Roman" w:hAnsi="Times New Roman" w:cs="Times New Roman"/>
                        <w:sz w:val="24"/>
                        <w:szCs w:val="24"/>
                        <w:lang w:eastAsia="es-ES"/>
                      </w:rPr>
                      <m:t xml:space="preserve"> m.c.a.</m:t>
                    </m:r>
                  </m:e>
                </m:mr>
                <m:mr>
                  <m:e>
                    <m:r>
                      <w:rPr>
                        <w:rFonts w:ascii="Cambria Math" w:eastAsia="Times New Roman" w:hAnsi="Cambria Math" w:cs="Times New Roman"/>
                        <w:sz w:val="24"/>
                        <w:szCs w:val="24"/>
                        <w:lang w:eastAsia="es-ES"/>
                      </w:rPr>
                      <m:t>1</m:t>
                    </m:r>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20≤P≤60</m:t>
                    </m:r>
                    <m:r>
                      <m:rPr>
                        <m:nor/>
                      </m:rPr>
                      <w:rPr>
                        <w:rFonts w:ascii="Times New Roman" w:eastAsia="Times New Roman" w:hAnsi="Times New Roman" w:cs="Times New Roman"/>
                        <w:sz w:val="24"/>
                        <w:szCs w:val="24"/>
                        <w:lang w:eastAsia="es-ES"/>
                      </w:rPr>
                      <m:t xml:space="preserve"> m.c.a.</m:t>
                    </m:r>
                  </m:e>
                </m:mr>
                <m:mr>
                  <m:e>
                    <m:f>
                      <m:fPr>
                        <m:ctrlPr>
                          <w:rPr>
                            <w:rFonts w:ascii="Cambria Math" w:eastAsia="Times New Roman" w:hAnsi="Cambria Math" w:cs="Times New Roman"/>
                            <w:sz w:val="24"/>
                            <w:szCs w:val="24"/>
                            <w:lang w:eastAsia="es-ES"/>
                          </w:rPr>
                        </m:ctrlPr>
                      </m:fPr>
                      <m:num>
                        <m:r>
                          <w:rPr>
                            <w:rFonts w:ascii="Cambria Math" w:eastAsia="Times New Roman" w:hAnsi="Cambria Math" w:cs="Times New Roman"/>
                            <w:sz w:val="24"/>
                            <w:szCs w:val="24"/>
                            <w:lang w:eastAsia="es-ES"/>
                          </w:rPr>
                          <m:t>80-P</m:t>
                        </m:r>
                      </m:num>
                      <m:den>
                        <m:r>
                          <w:rPr>
                            <w:rFonts w:ascii="Cambria Math" w:eastAsia="Times New Roman" w:hAnsi="Cambria Math" w:cs="Times New Roman"/>
                            <w:sz w:val="24"/>
                            <w:szCs w:val="24"/>
                            <w:lang w:eastAsia="es-ES"/>
                          </w:rPr>
                          <m:t>20</m:t>
                        </m:r>
                      </m:den>
                    </m:f>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60&lt;P≤80</m:t>
                    </m:r>
                    <m:r>
                      <m:rPr>
                        <m:nor/>
                      </m:rPr>
                      <w:rPr>
                        <w:rFonts w:ascii="Times New Roman" w:eastAsia="Times New Roman" w:hAnsi="Times New Roman" w:cs="Times New Roman"/>
                        <w:sz w:val="24"/>
                        <w:szCs w:val="24"/>
                        <w:lang w:eastAsia="es-ES"/>
                      </w:rPr>
                      <m:t xml:space="preserve"> m.c.a.</m:t>
                    </m:r>
                  </m:e>
                </m:mr>
                <m:mr>
                  <m:e>
                    <m:r>
                      <w:rPr>
                        <w:rFonts w:ascii="Cambria Math" w:eastAsia="Times New Roman" w:hAnsi="Cambria Math" w:cs="Times New Roman"/>
                        <w:sz w:val="24"/>
                        <w:szCs w:val="24"/>
                        <w:lang w:eastAsia="es-ES"/>
                      </w:rPr>
                      <m:t>0</m:t>
                    </m:r>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P&gt;80</m:t>
                    </m:r>
                    <m:r>
                      <m:rPr>
                        <m:nor/>
                      </m:rPr>
                      <w:rPr>
                        <w:rFonts w:ascii="Times New Roman" w:eastAsia="Times New Roman" w:hAnsi="Times New Roman" w:cs="Times New Roman"/>
                        <w:sz w:val="24"/>
                        <w:szCs w:val="24"/>
                        <w:lang w:eastAsia="es-ES"/>
                      </w:rPr>
                      <m:t xml:space="preserve"> m.c.a.</m:t>
                    </m:r>
                  </m:e>
                </m:mr>
              </m:m>
            </m:e>
          </m:d>
          <m:r>
            <m:rPr>
              <m:sty m:val="p"/>
            </m:rPr>
            <w:rPr>
              <w:rFonts w:ascii="Cambria Math" w:eastAsia="Times New Roman" w:hAnsi="Cambria Math" w:cs="Times New Roman"/>
              <w:sz w:val="24"/>
              <w:szCs w:val="24"/>
              <w:lang w:eastAsia="es-ES"/>
            </w:rPr>
            <w:br/>
          </m:r>
        </m:oMath>
      </m:oMathPara>
      <w:r w:rsidRPr="00216876">
        <w:rPr>
          <w:lang w:eastAsia="es-ES"/>
        </w:rPr>
        <w:t>El TPI de presión del sector se obtiene como el promedio aritmético de los valores de la curva de penalización calculados para cada par nodo-timestep de la simulación:</w:t>
      </w:r>
    </w:p>
    <w:p w14:paraId="3D9A34C1" w14:textId="3E27EDEE" w:rsidR="00216876" w:rsidRDefault="00216876" w:rsidP="00216876">
      <w:pPr>
        <w:spacing w:before="0" w:after="0"/>
        <w:jc w:val="left"/>
        <w:rPr>
          <w:lang w:eastAsia="es-ES"/>
        </w:rPr>
      </w:pPr>
      <m:oMathPara>
        <m:oMath>
          <m:r>
            <w:rPr>
              <w:rFonts w:ascii="Cambria Math" w:eastAsia="Times New Roman" w:hAnsi="Cambria Math" w:cs="Times New Roman"/>
              <w:sz w:val="24"/>
              <w:szCs w:val="24"/>
              <w:lang w:eastAsia="es-ES"/>
            </w:rPr>
            <m:t>TP</m:t>
          </m:r>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I</m:t>
              </m:r>
            </m:e>
            <m:sub>
              <m:r>
                <w:rPr>
                  <w:rFonts w:ascii="Cambria Math" w:eastAsia="Times New Roman" w:hAnsi="Cambria Math" w:cs="Times New Roman"/>
                  <w:sz w:val="24"/>
                  <w:szCs w:val="24"/>
                  <w:lang w:eastAsia="es-ES"/>
                </w:rPr>
                <m:t>press</m:t>
              </m:r>
            </m:sub>
          </m:sSub>
          <m:r>
            <w:rPr>
              <w:rFonts w:ascii="Cambria Math" w:eastAsia="Times New Roman" w:hAnsi="Cambria Math" w:cs="Times New Roman"/>
              <w:sz w:val="24"/>
              <w:szCs w:val="24"/>
              <w:lang w:eastAsia="es-ES"/>
            </w:rPr>
            <m:t>=</m:t>
          </m:r>
          <m:f>
            <m:fPr>
              <m:ctrlPr>
                <w:rPr>
                  <w:rFonts w:ascii="Cambria Math" w:eastAsia="Times New Roman" w:hAnsi="Cambria Math" w:cs="Times New Roman"/>
                  <w:sz w:val="24"/>
                  <w:szCs w:val="24"/>
                  <w:lang w:eastAsia="es-ES"/>
                </w:rPr>
              </m:ctrlPr>
            </m:fPr>
            <m:num>
              <m:r>
                <w:rPr>
                  <w:rFonts w:ascii="Cambria Math" w:eastAsia="Times New Roman" w:hAnsi="Cambria Math" w:cs="Times New Roman"/>
                  <w:sz w:val="24"/>
                  <w:szCs w:val="24"/>
                  <w:lang w:eastAsia="es-ES"/>
                </w:rPr>
                <m:t>1</m:t>
              </m:r>
            </m:num>
            <m:den>
              <m:r>
                <w:rPr>
                  <w:rFonts w:ascii="Cambria Math" w:eastAsia="Times New Roman" w:hAnsi="Cambria Math" w:cs="Times New Roman"/>
                  <w:sz w:val="24"/>
                  <w:szCs w:val="24"/>
                  <w:lang w:eastAsia="es-ES"/>
                </w:rPr>
                <m:t>N⋅T</m:t>
              </m:r>
            </m:den>
          </m:f>
          <m:nary>
            <m:naryPr>
              <m:chr m:val="∑"/>
              <m:limLoc m:val="undOvr"/>
              <m:grow m:val="1"/>
              <m:ctrlPr>
                <w:rPr>
                  <w:rFonts w:ascii="Cambria Math" w:eastAsia="Times New Roman" w:hAnsi="Cambria Math" w:cs="Times New Roman"/>
                  <w:sz w:val="24"/>
                  <w:szCs w:val="24"/>
                  <w:lang w:eastAsia="es-ES"/>
                </w:rPr>
              </m:ctrlPr>
            </m:naryPr>
            <m:sub>
              <m:r>
                <w:rPr>
                  <w:rFonts w:ascii="Cambria Math" w:eastAsia="Times New Roman" w:hAnsi="Cambria Math" w:cs="Times New Roman"/>
                  <w:sz w:val="24"/>
                  <w:szCs w:val="24"/>
                  <w:lang w:eastAsia="es-ES"/>
                </w:rPr>
                <m:t>i=1</m:t>
              </m:r>
            </m:sub>
            <m:sup>
              <m:r>
                <w:rPr>
                  <w:rFonts w:ascii="Cambria Math" w:eastAsia="Times New Roman" w:hAnsi="Cambria Math" w:cs="Times New Roman"/>
                  <w:sz w:val="24"/>
                  <w:szCs w:val="24"/>
                  <w:lang w:eastAsia="es-ES"/>
                </w:rPr>
                <m:t>N</m:t>
              </m:r>
            </m:sup>
            <m:e>
              <m:nary>
                <m:naryPr>
                  <m:chr m:val="∑"/>
                  <m:limLoc m:val="undOvr"/>
                  <m:grow m:val="1"/>
                  <m:ctrlPr>
                    <w:rPr>
                      <w:rFonts w:ascii="Cambria Math" w:eastAsia="Times New Roman" w:hAnsi="Cambria Math" w:cs="Times New Roman"/>
                      <w:sz w:val="24"/>
                      <w:szCs w:val="24"/>
                      <w:lang w:eastAsia="es-ES"/>
                    </w:rPr>
                  </m:ctrlPr>
                </m:naryPr>
                <m:sub>
                  <m:r>
                    <w:rPr>
                      <w:rFonts w:ascii="Cambria Math" w:eastAsia="Times New Roman" w:hAnsi="Cambria Math" w:cs="Times New Roman"/>
                      <w:sz w:val="24"/>
                      <w:szCs w:val="24"/>
                      <w:lang w:eastAsia="es-ES"/>
                    </w:rPr>
                    <m:t>t=1</m:t>
                  </m:r>
                </m:sub>
                <m:sup>
                  <m:r>
                    <w:rPr>
                      <w:rFonts w:ascii="Cambria Math" w:eastAsia="Times New Roman" w:hAnsi="Cambria Math" w:cs="Times New Roman"/>
                      <w:sz w:val="24"/>
                      <w:szCs w:val="24"/>
                      <w:lang w:eastAsia="es-ES"/>
                    </w:rPr>
                    <m:t>T</m:t>
                  </m:r>
                </m:sup>
                <m:e>
                  <m:r>
                    <w:rPr>
                      <w:rFonts w:ascii="Cambria Math" w:eastAsia="Times New Roman" w:hAnsi="Cambria Math" w:cs="Times New Roman"/>
                      <w:sz w:val="24"/>
                      <w:szCs w:val="24"/>
                      <w:lang w:eastAsia="es-ES"/>
                    </w:rPr>
                    <m:t>TP</m:t>
                  </m:r>
                </m:e>
              </m:nary>
            </m:e>
          </m:nary>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I</m:t>
              </m:r>
            </m:e>
            <m:sub>
              <m:r>
                <w:rPr>
                  <w:rFonts w:ascii="Cambria Math" w:eastAsia="Times New Roman" w:hAnsi="Cambria Math" w:cs="Times New Roman"/>
                  <w:sz w:val="24"/>
                  <w:szCs w:val="24"/>
                  <w:lang w:eastAsia="es-ES"/>
                </w:rPr>
                <m:t>press</m:t>
              </m:r>
            </m:sub>
          </m:sSub>
          <m:r>
            <w:rPr>
              <w:rFonts w:ascii="Cambria Math" w:eastAsia="Times New Roman" w:hAnsi="Cambria Math" w:cs="Times New Roman"/>
              <w:sz w:val="24"/>
              <w:szCs w:val="24"/>
              <w:lang w:eastAsia="es-ES"/>
            </w:rPr>
            <m:t>(</m:t>
          </m:r>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P</m:t>
              </m:r>
            </m:e>
            <m:sub>
              <m:r>
                <w:rPr>
                  <w:rFonts w:ascii="Cambria Math" w:eastAsia="Times New Roman" w:hAnsi="Cambria Math" w:cs="Times New Roman"/>
                  <w:sz w:val="24"/>
                  <w:szCs w:val="24"/>
                  <w:lang w:eastAsia="es-ES"/>
                </w:rPr>
                <m:t>i,t</m:t>
              </m:r>
            </m:sub>
          </m:sSub>
          <m:r>
            <w:rPr>
              <w:rFonts w:ascii="Cambria Math" w:eastAsia="Times New Roman" w:hAnsi="Cambria Math" w:cs="Times New Roman"/>
              <w:sz w:val="24"/>
              <w:szCs w:val="24"/>
              <w:lang w:eastAsia="es-ES"/>
            </w:rPr>
            <m:t>)</m:t>
          </m:r>
          <m:r>
            <m:rPr>
              <m:sty m:val="p"/>
            </m:rPr>
            <w:rPr>
              <w:rFonts w:ascii="Cambria Math" w:eastAsia="Times New Roman" w:hAnsi="Cambria Math" w:cs="Times New Roman"/>
              <w:sz w:val="24"/>
              <w:szCs w:val="24"/>
              <w:lang w:eastAsia="es-ES"/>
            </w:rPr>
            <w:br/>
          </m:r>
        </m:oMath>
      </m:oMathPara>
      <w:r w:rsidRPr="00216876">
        <w:rPr>
          <w:lang w:eastAsia="es-ES"/>
        </w:rPr>
        <w:t xml:space="preserve">donde </w:t>
      </w:r>
      <m:oMath>
        <m:r>
          <w:rPr>
            <w:rFonts w:ascii="Cambria Math" w:hAnsi="Cambria Math"/>
            <w:lang w:eastAsia="es-ES"/>
          </w:rPr>
          <m:t>N</m:t>
        </m:r>
      </m:oMath>
      <w:r w:rsidRPr="00216876">
        <w:rPr>
          <w:lang w:eastAsia="es-ES"/>
        </w:rPr>
        <w:t xml:space="preserve">es el número de nodos de unión del sector con presión positiva y </w:t>
      </w:r>
      <m:oMath>
        <m:r>
          <w:rPr>
            <w:rFonts w:ascii="Cambria Math" w:hAnsi="Cambria Math"/>
            <w:lang w:eastAsia="es-ES"/>
          </w:rPr>
          <m:t>T</m:t>
        </m:r>
      </m:oMath>
      <w:r w:rsidRPr="00216876">
        <w:rPr>
          <w:lang w:eastAsia="es-ES"/>
        </w:rPr>
        <w:t>= 168 es el número de timesteps de la simulación.</w:t>
      </w:r>
    </w:p>
    <w:tbl>
      <w:tblPr>
        <w:tblStyle w:val="Tablaconcuadrcula4-nfasis5"/>
        <w:tblW w:w="0" w:type="auto"/>
        <w:tblLayout w:type="fixed"/>
        <w:tblLook w:val="04A0" w:firstRow="1" w:lastRow="0" w:firstColumn="1" w:lastColumn="0" w:noHBand="0" w:noVBand="1"/>
      </w:tblPr>
      <w:tblGrid>
        <w:gridCol w:w="877"/>
        <w:gridCol w:w="1156"/>
        <w:gridCol w:w="1156"/>
        <w:gridCol w:w="1157"/>
        <w:gridCol w:w="1157"/>
        <w:gridCol w:w="1157"/>
        <w:gridCol w:w="1157"/>
        <w:gridCol w:w="1244"/>
      </w:tblGrid>
      <w:tr w:rsidR="00E85293" w14:paraId="6CA4692F" w14:textId="77777777" w:rsidTr="00E85293">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877" w:type="dxa"/>
          </w:tcPr>
          <w:p w14:paraId="4FC6B643" w14:textId="77777777" w:rsidR="00E85293" w:rsidRDefault="00E85293" w:rsidP="00E85293">
            <w:pPr>
              <w:rPr>
                <w:lang w:eastAsia="es-ES"/>
              </w:rPr>
            </w:pPr>
            <w:r w:rsidRPr="007E196B">
              <w:rPr>
                <w:vanish/>
                <w:lang w:eastAsia="es-ES"/>
              </w:rPr>
              <w:t>{{TABLA_INDICADORE</w:t>
            </w:r>
            <w:r w:rsidRPr="007E196B">
              <w:rPr>
                <w:vanish/>
                <w:lang w:eastAsia="es-ES"/>
              </w:rPr>
              <w:lastRenderedPageBreak/>
              <w:t>S_PRESION</w:t>
            </w:r>
            <w:proofErr w:type="gramStart"/>
            <w:r w:rsidRPr="007E196B">
              <w:rPr>
                <w:vanish/>
                <w:lang w:eastAsia="es-ES"/>
              </w:rPr>
              <w:t>}}</w:t>
            </w:r>
            <w:r>
              <w:rPr>
                <w:lang w:eastAsia="es-ES"/>
              </w:rPr>
              <w:t>Sector</w:t>
            </w:r>
            <w:proofErr w:type="gramEnd"/>
          </w:p>
        </w:tc>
        <w:tc>
          <w:tcPr>
            <w:tcW w:w="1156" w:type="dxa"/>
          </w:tcPr>
          <w:p w14:paraId="3E04C4BA" w14:textId="4D90AB15"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proofErr w:type="spellStart"/>
            <w:r w:rsidRPr="00771E88">
              <w:rPr>
                <w:lang w:eastAsia="es-ES"/>
              </w:rPr>
              <w:lastRenderedPageBreak/>
              <w:t>P.min</w:t>
            </w:r>
            <w:proofErr w:type="spellEnd"/>
            <w:r w:rsidRPr="00771E88">
              <w:rPr>
                <w:lang w:eastAsia="es-ES"/>
              </w:rPr>
              <w:t xml:space="preserve"> punta</w:t>
            </w:r>
          </w:p>
        </w:tc>
        <w:tc>
          <w:tcPr>
            <w:tcW w:w="1156" w:type="dxa"/>
          </w:tcPr>
          <w:p w14:paraId="447918E7" w14:textId="0CC1668F"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proofErr w:type="spellStart"/>
            <w:proofErr w:type="gramStart"/>
            <w:r w:rsidRPr="00771E88">
              <w:rPr>
                <w:lang w:eastAsia="es-ES"/>
              </w:rPr>
              <w:t>P.media</w:t>
            </w:r>
            <w:proofErr w:type="spellEnd"/>
            <w:proofErr w:type="gramEnd"/>
            <w:r w:rsidRPr="00771E88">
              <w:rPr>
                <w:lang w:eastAsia="es-ES"/>
              </w:rPr>
              <w:t xml:space="preserve"> media</w:t>
            </w:r>
          </w:p>
        </w:tc>
        <w:tc>
          <w:tcPr>
            <w:tcW w:w="1157" w:type="dxa"/>
          </w:tcPr>
          <w:p w14:paraId="14FBF34F" w14:textId="3379EF12"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proofErr w:type="spellStart"/>
            <w:r w:rsidRPr="00771E88">
              <w:rPr>
                <w:lang w:eastAsia="es-ES"/>
              </w:rPr>
              <w:t>P.max</w:t>
            </w:r>
            <w:proofErr w:type="spellEnd"/>
            <w:r w:rsidRPr="00771E88">
              <w:rPr>
                <w:lang w:eastAsia="es-ES"/>
              </w:rPr>
              <w:t xml:space="preserve"> nocturno</w:t>
            </w:r>
          </w:p>
        </w:tc>
        <w:tc>
          <w:tcPr>
            <w:tcW w:w="1157" w:type="dxa"/>
          </w:tcPr>
          <w:p w14:paraId="17385F44" w14:textId="740E878D"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r w:rsidRPr="00771E88">
              <w:rPr>
                <w:lang w:eastAsia="es-ES"/>
              </w:rPr>
              <w:t>% nodos &lt; 10</w:t>
            </w:r>
          </w:p>
        </w:tc>
        <w:tc>
          <w:tcPr>
            <w:tcW w:w="1157" w:type="dxa"/>
          </w:tcPr>
          <w:p w14:paraId="3ED1B60B" w14:textId="40A91A08"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r w:rsidRPr="00E60619">
              <w:t>% nodos &gt; 60</w:t>
            </w:r>
          </w:p>
        </w:tc>
        <w:tc>
          <w:tcPr>
            <w:tcW w:w="1157" w:type="dxa"/>
          </w:tcPr>
          <w:p w14:paraId="154B11D8" w14:textId="0645CCE2"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TPI Presión</w:t>
            </w:r>
          </w:p>
        </w:tc>
        <w:tc>
          <w:tcPr>
            <w:tcW w:w="1244" w:type="dxa"/>
          </w:tcPr>
          <w:p w14:paraId="4AB714C3" w14:textId="77777777" w:rsidR="00E85293" w:rsidRDefault="00E85293" w:rsidP="00E85293">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Clasificación</w:t>
            </w:r>
          </w:p>
        </w:tc>
      </w:tr>
      <w:tr w:rsidR="00E85293" w14:paraId="6AC3AA58" w14:textId="77777777" w:rsidTr="00E8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7A6422F0" w14:textId="77777777" w:rsidR="00E85293" w:rsidRDefault="00E85293" w:rsidP="00E85293">
            <w:pPr>
              <w:rPr>
                <w:lang w:eastAsia="es-ES"/>
              </w:rPr>
            </w:pPr>
          </w:p>
        </w:tc>
        <w:tc>
          <w:tcPr>
            <w:tcW w:w="1156" w:type="dxa"/>
          </w:tcPr>
          <w:p w14:paraId="6DCD4DB6" w14:textId="77777777" w:rsidR="00E85293" w:rsidRDefault="00E85293" w:rsidP="00E85293">
            <w:pPr>
              <w:cnfStyle w:val="000000100000" w:firstRow="0" w:lastRow="0" w:firstColumn="0" w:lastColumn="0" w:oddVBand="0" w:evenVBand="0" w:oddHBand="1" w:evenHBand="0" w:firstRowFirstColumn="0" w:firstRowLastColumn="0" w:lastRowFirstColumn="0" w:lastRowLastColumn="0"/>
              <w:rPr>
                <w:lang w:eastAsia="es-ES"/>
              </w:rPr>
            </w:pPr>
          </w:p>
        </w:tc>
        <w:tc>
          <w:tcPr>
            <w:tcW w:w="1156" w:type="dxa"/>
          </w:tcPr>
          <w:p w14:paraId="00EA6380" w14:textId="445436F6" w:rsidR="00E85293" w:rsidRDefault="00E85293" w:rsidP="00E85293">
            <w:pPr>
              <w:cnfStyle w:val="000000100000" w:firstRow="0" w:lastRow="0" w:firstColumn="0" w:lastColumn="0" w:oddVBand="0" w:evenVBand="0" w:oddHBand="1" w:evenHBand="0" w:firstRowFirstColumn="0" w:firstRowLastColumn="0" w:lastRowFirstColumn="0" w:lastRowLastColumn="0"/>
              <w:rPr>
                <w:lang w:eastAsia="es-ES"/>
              </w:rPr>
            </w:pPr>
          </w:p>
        </w:tc>
        <w:tc>
          <w:tcPr>
            <w:tcW w:w="1157" w:type="dxa"/>
          </w:tcPr>
          <w:p w14:paraId="2526550A" w14:textId="767BA809" w:rsidR="00E85293" w:rsidRDefault="00E85293" w:rsidP="00E85293">
            <w:pPr>
              <w:cnfStyle w:val="000000100000" w:firstRow="0" w:lastRow="0" w:firstColumn="0" w:lastColumn="0" w:oddVBand="0" w:evenVBand="0" w:oddHBand="1" w:evenHBand="0" w:firstRowFirstColumn="0" w:firstRowLastColumn="0" w:lastRowFirstColumn="0" w:lastRowLastColumn="0"/>
              <w:rPr>
                <w:lang w:eastAsia="es-ES"/>
              </w:rPr>
            </w:pPr>
          </w:p>
        </w:tc>
        <w:tc>
          <w:tcPr>
            <w:tcW w:w="1157" w:type="dxa"/>
          </w:tcPr>
          <w:p w14:paraId="51D5AB89" w14:textId="482095F9" w:rsidR="00E85293" w:rsidRDefault="00E85293" w:rsidP="00E85293">
            <w:pPr>
              <w:cnfStyle w:val="000000100000" w:firstRow="0" w:lastRow="0" w:firstColumn="0" w:lastColumn="0" w:oddVBand="0" w:evenVBand="0" w:oddHBand="1" w:evenHBand="0" w:firstRowFirstColumn="0" w:firstRowLastColumn="0" w:lastRowFirstColumn="0" w:lastRowLastColumn="0"/>
              <w:rPr>
                <w:lang w:eastAsia="es-ES"/>
              </w:rPr>
            </w:pPr>
          </w:p>
        </w:tc>
        <w:tc>
          <w:tcPr>
            <w:tcW w:w="1157" w:type="dxa"/>
          </w:tcPr>
          <w:p w14:paraId="2588656E" w14:textId="32586AAA" w:rsidR="00E85293" w:rsidRDefault="00E85293" w:rsidP="00E85293">
            <w:pPr>
              <w:cnfStyle w:val="000000100000" w:firstRow="0" w:lastRow="0" w:firstColumn="0" w:lastColumn="0" w:oddVBand="0" w:evenVBand="0" w:oddHBand="1" w:evenHBand="0" w:firstRowFirstColumn="0" w:firstRowLastColumn="0" w:lastRowFirstColumn="0" w:lastRowLastColumn="0"/>
              <w:rPr>
                <w:lang w:eastAsia="es-ES"/>
              </w:rPr>
            </w:pPr>
            <w:r w:rsidRPr="00E60619">
              <w:t>% nodos &gt; 60</w:t>
            </w:r>
          </w:p>
        </w:tc>
        <w:tc>
          <w:tcPr>
            <w:tcW w:w="1157" w:type="dxa"/>
          </w:tcPr>
          <w:p w14:paraId="6E9D3C8F" w14:textId="56160346" w:rsidR="00E85293" w:rsidRDefault="00E85293" w:rsidP="00E85293">
            <w:pPr>
              <w:cnfStyle w:val="000000100000" w:firstRow="0" w:lastRow="0" w:firstColumn="0" w:lastColumn="0" w:oddVBand="0" w:evenVBand="0" w:oddHBand="1" w:evenHBand="0" w:firstRowFirstColumn="0" w:firstRowLastColumn="0" w:lastRowFirstColumn="0" w:lastRowLastColumn="0"/>
              <w:rPr>
                <w:lang w:eastAsia="es-ES"/>
              </w:rPr>
            </w:pPr>
          </w:p>
        </w:tc>
        <w:tc>
          <w:tcPr>
            <w:tcW w:w="1244" w:type="dxa"/>
          </w:tcPr>
          <w:p w14:paraId="6D9E3E29" w14:textId="77777777" w:rsidR="00E85293" w:rsidRDefault="00E85293" w:rsidP="00E85293">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6F6AF11F" w14:textId="11E0A07D" w:rsidR="00581D29" w:rsidRDefault="00581D29" w:rsidP="00581D29">
      <w:pPr>
        <w:pStyle w:val="Descripcin"/>
      </w:pPr>
      <w:r>
        <w:t xml:space="preserve">Tabla </w:t>
      </w:r>
      <w:fldSimple w:instr=" SEQ Tabla \* ARABIC ">
        <w:r w:rsidR="005F6A4A">
          <w:rPr>
            <w:noProof/>
          </w:rPr>
          <w:t>20</w:t>
        </w:r>
      </w:fldSimple>
      <w:r>
        <w:t xml:space="preserve">. Estado de los indicadores de presión en </w:t>
      </w:r>
      <w:fldSimple w:instr=" DOCPROPERTY  Municipio  \* MERGEFORMAT ">
        <w:r>
          <w:t>Artziniega</w:t>
        </w:r>
      </w:fldSimple>
    </w:p>
    <w:p w14:paraId="17221728" w14:textId="77777777" w:rsidR="00041CFA" w:rsidRDefault="00041CFA" w:rsidP="00041CFA">
      <w:pPr>
        <w:rPr>
          <w:lang w:eastAsia="es-ES"/>
        </w:rPr>
      </w:pPr>
      <w:bookmarkStart w:id="109" w:name="diagnostico_presiones"/>
      <w:r w:rsidRPr="006B6EB2">
        <w:rPr>
          <w:vanish/>
          <w:lang w:eastAsia="es-ES"/>
        </w:rPr>
        <w:t>diagnostico_presiones</w:t>
      </w:r>
      <w:bookmarkEnd w:id="109"/>
    </w:p>
    <w:p w14:paraId="17160BE7" w14:textId="04E3272C" w:rsidR="00676461" w:rsidRDefault="00C46672" w:rsidP="00D1681C">
      <w:pPr>
        <w:pStyle w:val="Ttulo2"/>
      </w:pPr>
      <w:r w:rsidRPr="00C46672">
        <w:t>Indicador de capacidad hidr</w:t>
      </w:r>
      <w:r w:rsidRPr="00C46672">
        <w:rPr>
          <w:rFonts w:hint="eastAsia"/>
        </w:rPr>
        <w:t>á</w:t>
      </w:r>
      <w:r w:rsidRPr="00C46672">
        <w:t>ulica (</w:t>
      </w:r>
      <w:proofErr w:type="spellStart"/>
      <w:r w:rsidRPr="00C46672">
        <w:t>TPI_vel</w:t>
      </w:r>
      <w:proofErr w:type="spellEnd"/>
      <w:r w:rsidRPr="00C46672">
        <w:t>)</w:t>
      </w:r>
    </w:p>
    <w:p w14:paraId="48A05908" w14:textId="77777777" w:rsidR="00C46672" w:rsidRPr="00C46672" w:rsidRDefault="00C46672" w:rsidP="00C46672">
      <w:pPr>
        <w:rPr>
          <w:lang w:eastAsia="es-ES"/>
        </w:rPr>
      </w:pPr>
      <w:r w:rsidRPr="00C46672">
        <w:rPr>
          <w:lang w:eastAsia="es-ES"/>
        </w:rPr>
        <w:t xml:space="preserve">El indicador de capacidad hidráulica evalúa la adecuación del dimensionamiento de la red para transportar los caudales demandados, a través de las velocidades de circulación en las conducciones. Se calcula sobre todos los tramos de la red del sector y sobre los 168 </w:t>
      </w:r>
      <w:proofErr w:type="spellStart"/>
      <w:r w:rsidRPr="00C46672">
        <w:rPr>
          <w:lang w:eastAsia="es-ES"/>
        </w:rPr>
        <w:t>timesteps</w:t>
      </w:r>
      <w:proofErr w:type="spellEnd"/>
      <w:r w:rsidRPr="00C46672">
        <w:rPr>
          <w:lang w:eastAsia="es-ES"/>
        </w:rPr>
        <w:t xml:space="preserve"> de la simulación en periodo extendido.</w:t>
      </w:r>
    </w:p>
    <w:p w14:paraId="4A845E4C" w14:textId="77777777" w:rsidR="00C46672" w:rsidRPr="00C46672" w:rsidRDefault="00C46672" w:rsidP="00C46672">
      <w:pPr>
        <w:rPr>
          <w:lang w:eastAsia="es-ES"/>
        </w:rPr>
      </w:pPr>
      <w:r w:rsidRPr="00C46672">
        <w:rPr>
          <w:lang w:eastAsia="es-ES"/>
        </w:rPr>
        <w:t>La curva de penalización adoptada es igualmente trapecial:</w:t>
      </w:r>
    </w:p>
    <w:p w14:paraId="6BC947DE" w14:textId="337C0E17" w:rsidR="00C46672" w:rsidRPr="00C46672" w:rsidRDefault="00C46672" w:rsidP="00C46672">
      <w:pPr>
        <w:spacing w:before="0" w:after="0"/>
        <w:jc w:val="left"/>
        <w:rPr>
          <w:lang w:eastAsia="es-ES"/>
        </w:rPr>
      </w:pPr>
      <m:oMathPara>
        <m:oMath>
          <m:r>
            <w:rPr>
              <w:rFonts w:ascii="Cambria Math" w:eastAsia="Times New Roman" w:hAnsi="Cambria Math" w:cs="Times New Roman"/>
              <w:sz w:val="24"/>
              <w:szCs w:val="24"/>
              <w:lang w:eastAsia="es-ES"/>
            </w:rPr>
            <m:t>TP</m:t>
          </m:r>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I</m:t>
              </m:r>
            </m:e>
            <m:sub>
              <m:r>
                <w:rPr>
                  <w:rFonts w:ascii="Cambria Math" w:eastAsia="Times New Roman" w:hAnsi="Cambria Math" w:cs="Times New Roman"/>
                  <w:sz w:val="24"/>
                  <w:szCs w:val="24"/>
                  <w:lang w:eastAsia="es-ES"/>
                </w:rPr>
                <m:t>vel</m:t>
              </m:r>
            </m:sub>
          </m:sSub>
          <m:r>
            <w:rPr>
              <w:rFonts w:ascii="Cambria Math" w:eastAsia="Times New Roman" w:hAnsi="Cambria Math" w:cs="Times New Roman"/>
              <w:sz w:val="24"/>
              <w:szCs w:val="24"/>
              <w:lang w:eastAsia="es-ES"/>
            </w:rPr>
            <m:t>(V)=</m:t>
          </m:r>
          <m:d>
            <m:dPr>
              <m:begChr m:val="{"/>
              <m:endChr m:val=""/>
              <m:ctrlPr>
                <w:rPr>
                  <w:rFonts w:ascii="Cambria Math" w:eastAsia="Times New Roman" w:hAnsi="Cambria Math" w:cs="Times New Roman"/>
                  <w:sz w:val="24"/>
                  <w:szCs w:val="24"/>
                  <w:lang w:eastAsia="es-ES"/>
                </w:rPr>
              </m:ctrlPr>
            </m:dPr>
            <m:e>
              <m:m>
                <m:mPr>
                  <m:plcHide m:val="1"/>
                  <m:mcs>
                    <m:mc>
                      <m:mcPr>
                        <m:count m:val="2"/>
                        <m:mcJc m:val="center"/>
                      </m:mcPr>
                    </m:mc>
                  </m:mcs>
                  <m:ctrlPr>
                    <w:rPr>
                      <w:rFonts w:ascii="Cambria Math" w:eastAsia="Times New Roman" w:hAnsi="Cambria Math" w:cs="Times New Roman"/>
                      <w:sz w:val="24"/>
                      <w:szCs w:val="24"/>
                      <w:lang w:eastAsia="es-ES"/>
                    </w:rPr>
                  </m:ctrlPr>
                </m:mPr>
                <m:mr>
                  <m:e>
                    <m:r>
                      <w:rPr>
                        <w:rFonts w:ascii="Cambria Math" w:eastAsia="Times New Roman" w:hAnsi="Cambria Math" w:cs="Times New Roman"/>
                        <w:sz w:val="24"/>
                        <w:szCs w:val="24"/>
                        <w:lang w:eastAsia="es-ES"/>
                      </w:rPr>
                      <m:t>0</m:t>
                    </m:r>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V&lt;</m:t>
                    </m:r>
                    <m:r>
                      <m:rPr>
                        <m:sty m:val="p"/>
                      </m:rPr>
                      <w:rPr>
                        <w:rFonts w:ascii="Cambria Math" w:eastAsia="Times New Roman" w:hAnsi="Cambria Math" w:cs="Times New Roman"/>
                        <w:sz w:val="24"/>
                        <w:szCs w:val="24"/>
                        <w:lang w:eastAsia="es-ES"/>
                      </w:rPr>
                      <m:t>0,02</m:t>
                    </m:r>
                    <m:r>
                      <m:rPr>
                        <m:nor/>
                      </m:rPr>
                      <w:rPr>
                        <w:rFonts w:ascii="Times New Roman" w:eastAsia="Times New Roman" w:hAnsi="Times New Roman" w:cs="Times New Roman"/>
                        <w:sz w:val="24"/>
                        <w:szCs w:val="24"/>
                        <w:lang w:eastAsia="es-ES"/>
                      </w:rPr>
                      <m:t xml:space="preserve"> m/s</m:t>
                    </m:r>
                  </m:e>
                </m:mr>
                <m:mr>
                  <m:e>
                    <m:f>
                      <m:fPr>
                        <m:ctrlPr>
                          <w:rPr>
                            <w:rFonts w:ascii="Cambria Math" w:eastAsia="Times New Roman" w:hAnsi="Cambria Math" w:cs="Times New Roman"/>
                            <w:sz w:val="24"/>
                            <w:szCs w:val="24"/>
                            <w:lang w:eastAsia="es-ES"/>
                          </w:rPr>
                        </m:ctrlPr>
                      </m:fPr>
                      <m:num>
                        <m:r>
                          <w:rPr>
                            <w:rFonts w:ascii="Cambria Math" w:eastAsia="Times New Roman" w:hAnsi="Cambria Math" w:cs="Times New Roman"/>
                            <w:sz w:val="24"/>
                            <w:szCs w:val="24"/>
                            <w:lang w:eastAsia="es-ES"/>
                          </w:rPr>
                          <m:t>V-</m:t>
                        </m:r>
                        <m:r>
                          <m:rPr>
                            <m:sty m:val="p"/>
                          </m:rPr>
                          <w:rPr>
                            <w:rFonts w:ascii="Cambria Math" w:eastAsia="Times New Roman" w:hAnsi="Cambria Math" w:cs="Times New Roman"/>
                            <w:sz w:val="24"/>
                            <w:szCs w:val="24"/>
                            <w:lang w:eastAsia="es-ES"/>
                          </w:rPr>
                          <m:t>0,02</m:t>
                        </m:r>
                      </m:num>
                      <m:den>
                        <m:r>
                          <m:rPr>
                            <m:sty m:val="p"/>
                          </m:rPr>
                          <w:rPr>
                            <w:rFonts w:ascii="Cambria Math" w:eastAsia="Times New Roman" w:hAnsi="Cambria Math" w:cs="Times New Roman"/>
                            <w:sz w:val="24"/>
                            <w:szCs w:val="24"/>
                            <w:lang w:eastAsia="es-ES"/>
                          </w:rPr>
                          <m:t>0,03</m:t>
                        </m:r>
                      </m:den>
                    </m:f>
                  </m:e>
                  <m:e>
                    <m:r>
                      <m:rPr>
                        <m:nor/>
                      </m:rPr>
                      <w:rPr>
                        <w:rFonts w:ascii="Times New Roman" w:eastAsia="Times New Roman" w:hAnsi="Times New Roman" w:cs="Times New Roman"/>
                        <w:sz w:val="24"/>
                        <w:szCs w:val="24"/>
                        <w:lang w:eastAsia="es-ES"/>
                      </w:rPr>
                      <m:t xml:space="preserve">si </m:t>
                    </m:r>
                    <m:r>
                      <m:rPr>
                        <m:sty m:val="p"/>
                      </m:rPr>
                      <w:rPr>
                        <w:rFonts w:ascii="Cambria Math" w:eastAsia="Times New Roman" w:hAnsi="Cambria Math" w:cs="Times New Roman"/>
                        <w:sz w:val="24"/>
                        <w:szCs w:val="24"/>
                        <w:lang w:eastAsia="es-ES"/>
                      </w:rPr>
                      <m:t>0,02</m:t>
                    </m:r>
                    <m:r>
                      <w:rPr>
                        <w:rFonts w:ascii="Cambria Math" w:eastAsia="Times New Roman" w:hAnsi="Cambria Math" w:cs="Times New Roman"/>
                        <w:sz w:val="24"/>
                        <w:szCs w:val="24"/>
                        <w:lang w:eastAsia="es-ES"/>
                      </w:rPr>
                      <m:t>≤V&lt;</m:t>
                    </m:r>
                    <m:r>
                      <m:rPr>
                        <m:sty m:val="p"/>
                      </m:rPr>
                      <w:rPr>
                        <w:rFonts w:ascii="Cambria Math" w:eastAsia="Times New Roman" w:hAnsi="Cambria Math" w:cs="Times New Roman"/>
                        <w:sz w:val="24"/>
                        <w:szCs w:val="24"/>
                        <w:lang w:eastAsia="es-ES"/>
                      </w:rPr>
                      <m:t>0,05</m:t>
                    </m:r>
                    <m:r>
                      <m:rPr>
                        <m:nor/>
                      </m:rPr>
                      <w:rPr>
                        <w:rFonts w:ascii="Times New Roman" w:eastAsia="Times New Roman" w:hAnsi="Times New Roman" w:cs="Times New Roman"/>
                        <w:sz w:val="24"/>
                        <w:szCs w:val="24"/>
                        <w:lang w:eastAsia="es-ES"/>
                      </w:rPr>
                      <m:t xml:space="preserve"> m/s</m:t>
                    </m:r>
                  </m:e>
                </m:mr>
                <m:mr>
                  <m:e>
                    <m:r>
                      <w:rPr>
                        <w:rFonts w:ascii="Cambria Math" w:eastAsia="Times New Roman" w:hAnsi="Cambria Math" w:cs="Times New Roman"/>
                        <w:sz w:val="24"/>
                        <w:szCs w:val="24"/>
                        <w:lang w:eastAsia="es-ES"/>
                      </w:rPr>
                      <m:t>1</m:t>
                    </m:r>
                  </m:e>
                  <m:e>
                    <m:r>
                      <m:rPr>
                        <m:nor/>
                      </m:rPr>
                      <w:rPr>
                        <w:rFonts w:ascii="Times New Roman" w:eastAsia="Times New Roman" w:hAnsi="Times New Roman" w:cs="Times New Roman"/>
                        <w:sz w:val="24"/>
                        <w:szCs w:val="24"/>
                        <w:lang w:eastAsia="es-ES"/>
                      </w:rPr>
                      <m:t xml:space="preserve">si </m:t>
                    </m:r>
                    <m:r>
                      <m:rPr>
                        <m:sty m:val="p"/>
                      </m:rPr>
                      <w:rPr>
                        <w:rFonts w:ascii="Cambria Math" w:eastAsia="Times New Roman" w:hAnsi="Cambria Math" w:cs="Times New Roman"/>
                        <w:sz w:val="24"/>
                        <w:szCs w:val="24"/>
                        <w:lang w:eastAsia="es-ES"/>
                      </w:rPr>
                      <m:t>0,05</m:t>
                    </m:r>
                    <m:r>
                      <w:rPr>
                        <w:rFonts w:ascii="Cambria Math" w:eastAsia="Times New Roman" w:hAnsi="Cambria Math" w:cs="Times New Roman"/>
                        <w:sz w:val="24"/>
                        <w:szCs w:val="24"/>
                        <w:lang w:eastAsia="es-ES"/>
                      </w:rPr>
                      <m:t>≤V≤</m:t>
                    </m:r>
                    <m:r>
                      <m:rPr>
                        <m:sty m:val="p"/>
                      </m:rPr>
                      <w:rPr>
                        <w:rFonts w:ascii="Cambria Math" w:eastAsia="Times New Roman" w:hAnsi="Cambria Math" w:cs="Times New Roman"/>
                        <w:sz w:val="24"/>
                        <w:szCs w:val="24"/>
                        <w:lang w:eastAsia="es-ES"/>
                      </w:rPr>
                      <m:t>1,50</m:t>
                    </m:r>
                    <m:r>
                      <m:rPr>
                        <m:nor/>
                      </m:rPr>
                      <w:rPr>
                        <w:rFonts w:ascii="Times New Roman" w:eastAsia="Times New Roman" w:hAnsi="Times New Roman" w:cs="Times New Roman"/>
                        <w:sz w:val="24"/>
                        <w:szCs w:val="24"/>
                        <w:lang w:eastAsia="es-ES"/>
                      </w:rPr>
                      <m:t xml:space="preserve"> m/s</m:t>
                    </m:r>
                  </m:e>
                </m:mr>
                <m:mr>
                  <m:e>
                    <m:f>
                      <m:fPr>
                        <m:ctrlPr>
                          <w:rPr>
                            <w:rFonts w:ascii="Cambria Math" w:eastAsia="Times New Roman" w:hAnsi="Cambria Math" w:cs="Times New Roman"/>
                            <w:sz w:val="24"/>
                            <w:szCs w:val="24"/>
                            <w:lang w:eastAsia="es-ES"/>
                          </w:rPr>
                        </m:ctrlPr>
                      </m:fPr>
                      <m:num>
                        <m:r>
                          <m:rPr>
                            <m:sty m:val="p"/>
                          </m:rPr>
                          <w:rPr>
                            <w:rFonts w:ascii="Cambria Math" w:eastAsia="Times New Roman" w:hAnsi="Cambria Math" w:cs="Times New Roman"/>
                            <w:sz w:val="24"/>
                            <w:szCs w:val="24"/>
                            <w:lang w:eastAsia="es-ES"/>
                          </w:rPr>
                          <m:t>3,00</m:t>
                        </m:r>
                        <m:r>
                          <w:rPr>
                            <w:rFonts w:ascii="Cambria Math" w:eastAsia="Times New Roman" w:hAnsi="Cambria Math" w:cs="Times New Roman"/>
                            <w:sz w:val="24"/>
                            <w:szCs w:val="24"/>
                            <w:lang w:eastAsia="es-ES"/>
                          </w:rPr>
                          <m:t>-V</m:t>
                        </m:r>
                      </m:num>
                      <m:den>
                        <m:r>
                          <m:rPr>
                            <m:sty m:val="p"/>
                          </m:rPr>
                          <w:rPr>
                            <w:rFonts w:ascii="Cambria Math" w:eastAsia="Times New Roman" w:hAnsi="Cambria Math" w:cs="Times New Roman"/>
                            <w:sz w:val="24"/>
                            <w:szCs w:val="24"/>
                            <w:lang w:eastAsia="es-ES"/>
                          </w:rPr>
                          <m:t>1,50</m:t>
                        </m:r>
                      </m:den>
                    </m:f>
                  </m:e>
                  <m:e>
                    <m:r>
                      <m:rPr>
                        <m:nor/>
                      </m:rPr>
                      <w:rPr>
                        <w:rFonts w:ascii="Times New Roman" w:eastAsia="Times New Roman" w:hAnsi="Times New Roman" w:cs="Times New Roman"/>
                        <w:sz w:val="24"/>
                        <w:szCs w:val="24"/>
                        <w:lang w:eastAsia="es-ES"/>
                      </w:rPr>
                      <m:t xml:space="preserve">si </m:t>
                    </m:r>
                    <m:r>
                      <m:rPr>
                        <m:sty m:val="p"/>
                      </m:rPr>
                      <w:rPr>
                        <w:rFonts w:ascii="Cambria Math" w:eastAsia="Times New Roman" w:hAnsi="Cambria Math" w:cs="Times New Roman"/>
                        <w:sz w:val="24"/>
                        <w:szCs w:val="24"/>
                        <w:lang w:eastAsia="es-ES"/>
                      </w:rPr>
                      <m:t>1,50</m:t>
                    </m:r>
                    <m:r>
                      <w:rPr>
                        <w:rFonts w:ascii="Cambria Math" w:eastAsia="Times New Roman" w:hAnsi="Cambria Math" w:cs="Times New Roman"/>
                        <w:sz w:val="24"/>
                        <w:szCs w:val="24"/>
                        <w:lang w:eastAsia="es-ES"/>
                      </w:rPr>
                      <m:t>&lt;V≤</m:t>
                    </m:r>
                    <m:r>
                      <m:rPr>
                        <m:sty m:val="p"/>
                      </m:rPr>
                      <w:rPr>
                        <w:rFonts w:ascii="Cambria Math" w:eastAsia="Times New Roman" w:hAnsi="Cambria Math" w:cs="Times New Roman"/>
                        <w:sz w:val="24"/>
                        <w:szCs w:val="24"/>
                        <w:lang w:eastAsia="es-ES"/>
                      </w:rPr>
                      <m:t>3,00</m:t>
                    </m:r>
                    <m:r>
                      <m:rPr>
                        <m:nor/>
                      </m:rPr>
                      <w:rPr>
                        <w:rFonts w:ascii="Times New Roman" w:eastAsia="Times New Roman" w:hAnsi="Times New Roman" w:cs="Times New Roman"/>
                        <w:sz w:val="24"/>
                        <w:szCs w:val="24"/>
                        <w:lang w:eastAsia="es-ES"/>
                      </w:rPr>
                      <m:t xml:space="preserve"> m/s</m:t>
                    </m:r>
                  </m:e>
                </m:mr>
                <m:mr>
                  <m:e>
                    <m:r>
                      <w:rPr>
                        <w:rFonts w:ascii="Cambria Math" w:eastAsia="Times New Roman" w:hAnsi="Cambria Math" w:cs="Times New Roman"/>
                        <w:sz w:val="24"/>
                        <w:szCs w:val="24"/>
                        <w:lang w:eastAsia="es-ES"/>
                      </w:rPr>
                      <m:t>0</m:t>
                    </m:r>
                  </m:e>
                  <m:e>
                    <m:r>
                      <m:rPr>
                        <m:nor/>
                      </m:rPr>
                      <w:rPr>
                        <w:rFonts w:ascii="Times New Roman" w:eastAsia="Times New Roman" w:hAnsi="Times New Roman" w:cs="Times New Roman"/>
                        <w:sz w:val="24"/>
                        <w:szCs w:val="24"/>
                        <w:lang w:eastAsia="es-ES"/>
                      </w:rPr>
                      <m:t xml:space="preserve">si </m:t>
                    </m:r>
                    <m:r>
                      <w:rPr>
                        <w:rFonts w:ascii="Cambria Math" w:eastAsia="Times New Roman" w:hAnsi="Cambria Math" w:cs="Times New Roman"/>
                        <w:sz w:val="24"/>
                        <w:szCs w:val="24"/>
                        <w:lang w:eastAsia="es-ES"/>
                      </w:rPr>
                      <m:t>V&gt;</m:t>
                    </m:r>
                    <m:r>
                      <m:rPr>
                        <m:sty m:val="p"/>
                      </m:rPr>
                      <w:rPr>
                        <w:rFonts w:ascii="Cambria Math" w:eastAsia="Times New Roman" w:hAnsi="Cambria Math" w:cs="Times New Roman"/>
                        <w:sz w:val="24"/>
                        <w:szCs w:val="24"/>
                        <w:lang w:eastAsia="es-ES"/>
                      </w:rPr>
                      <m:t>3,00</m:t>
                    </m:r>
                    <m:r>
                      <m:rPr>
                        <m:nor/>
                      </m:rPr>
                      <w:rPr>
                        <w:rFonts w:ascii="Times New Roman" w:eastAsia="Times New Roman" w:hAnsi="Times New Roman" w:cs="Times New Roman"/>
                        <w:sz w:val="24"/>
                        <w:szCs w:val="24"/>
                        <w:lang w:eastAsia="es-ES"/>
                      </w:rPr>
                      <m:t xml:space="preserve"> m/s</m:t>
                    </m:r>
                  </m:e>
                </m:mr>
              </m:m>
            </m:e>
          </m:d>
          <m:r>
            <m:rPr>
              <m:sty m:val="p"/>
            </m:rPr>
            <w:rPr>
              <w:rFonts w:ascii="Cambria Math" w:eastAsia="Times New Roman" w:hAnsi="Cambria Math" w:cs="Times New Roman"/>
              <w:sz w:val="24"/>
              <w:szCs w:val="24"/>
              <w:lang w:eastAsia="es-ES"/>
            </w:rPr>
            <w:br/>
          </m:r>
        </m:oMath>
      </m:oMathPara>
      <w:r w:rsidRPr="00C46672">
        <w:rPr>
          <w:lang w:eastAsia="es-ES"/>
        </w:rPr>
        <w:t xml:space="preserve">donde </w:t>
      </w:r>
      <m:oMath>
        <m:r>
          <w:rPr>
            <w:rFonts w:ascii="Cambria Math" w:hAnsi="Cambria Math"/>
            <w:lang w:eastAsia="es-ES"/>
          </w:rPr>
          <m:t>V</m:t>
        </m:r>
      </m:oMath>
      <w:r w:rsidRPr="00C46672">
        <w:rPr>
          <w:lang w:eastAsia="es-ES"/>
        </w:rPr>
        <w:t xml:space="preserve">es el valor absoluto de la velocidad, dado que EPANET puede devolver valores negativos en función de la dirección del flujo asignada a cada tramo. El TPI de velocidad se obtiene como: </w:t>
      </w:r>
    </w:p>
    <w:p w14:paraId="083541D0" w14:textId="2FD778D3" w:rsidR="00C46672" w:rsidRPr="00C46672" w:rsidRDefault="00C46672" w:rsidP="00C46672">
      <w:pPr>
        <w:spacing w:before="0" w:after="0"/>
        <w:jc w:val="left"/>
        <w:rPr>
          <w:lang w:eastAsia="es-ES"/>
        </w:rPr>
      </w:pPr>
      <m:oMathPara>
        <m:oMath>
          <m:r>
            <w:rPr>
              <w:rFonts w:ascii="Cambria Math" w:eastAsia="Times New Roman" w:hAnsi="Cambria Math" w:cs="Times New Roman"/>
              <w:sz w:val="24"/>
              <w:szCs w:val="24"/>
              <w:lang w:eastAsia="es-ES"/>
            </w:rPr>
            <m:t>TP</m:t>
          </m:r>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I</m:t>
              </m:r>
            </m:e>
            <m:sub>
              <m:r>
                <w:rPr>
                  <w:rFonts w:ascii="Cambria Math" w:eastAsia="Times New Roman" w:hAnsi="Cambria Math" w:cs="Times New Roman"/>
                  <w:sz w:val="24"/>
                  <w:szCs w:val="24"/>
                  <w:lang w:eastAsia="es-ES"/>
                </w:rPr>
                <m:t>vel</m:t>
              </m:r>
            </m:sub>
          </m:sSub>
          <m:r>
            <w:rPr>
              <w:rFonts w:ascii="Cambria Math" w:eastAsia="Times New Roman" w:hAnsi="Cambria Math" w:cs="Times New Roman"/>
              <w:sz w:val="24"/>
              <w:szCs w:val="24"/>
              <w:lang w:eastAsia="es-ES"/>
            </w:rPr>
            <m:t>=</m:t>
          </m:r>
          <m:f>
            <m:fPr>
              <m:ctrlPr>
                <w:rPr>
                  <w:rFonts w:ascii="Cambria Math" w:eastAsia="Times New Roman" w:hAnsi="Cambria Math" w:cs="Times New Roman"/>
                  <w:sz w:val="24"/>
                  <w:szCs w:val="24"/>
                  <w:lang w:eastAsia="es-ES"/>
                </w:rPr>
              </m:ctrlPr>
            </m:fPr>
            <m:num>
              <m:r>
                <w:rPr>
                  <w:rFonts w:ascii="Cambria Math" w:eastAsia="Times New Roman" w:hAnsi="Cambria Math" w:cs="Times New Roman"/>
                  <w:sz w:val="24"/>
                  <w:szCs w:val="24"/>
                  <w:lang w:eastAsia="es-ES"/>
                </w:rPr>
                <m:t>1</m:t>
              </m:r>
            </m:num>
            <m:den>
              <m:r>
                <w:rPr>
                  <w:rFonts w:ascii="Cambria Math" w:eastAsia="Times New Roman" w:hAnsi="Cambria Math" w:cs="Times New Roman"/>
                  <w:sz w:val="24"/>
                  <w:szCs w:val="24"/>
                  <w:lang w:eastAsia="es-ES"/>
                </w:rPr>
                <m:t>M⋅T</m:t>
              </m:r>
            </m:den>
          </m:f>
          <m:nary>
            <m:naryPr>
              <m:chr m:val="∑"/>
              <m:limLoc m:val="undOvr"/>
              <m:grow m:val="1"/>
              <m:ctrlPr>
                <w:rPr>
                  <w:rFonts w:ascii="Cambria Math" w:eastAsia="Times New Roman" w:hAnsi="Cambria Math" w:cs="Times New Roman"/>
                  <w:sz w:val="24"/>
                  <w:szCs w:val="24"/>
                  <w:lang w:eastAsia="es-ES"/>
                </w:rPr>
              </m:ctrlPr>
            </m:naryPr>
            <m:sub>
              <m:r>
                <w:rPr>
                  <w:rFonts w:ascii="Cambria Math" w:eastAsia="Times New Roman" w:hAnsi="Cambria Math" w:cs="Times New Roman"/>
                  <w:sz w:val="24"/>
                  <w:szCs w:val="24"/>
                  <w:lang w:eastAsia="es-ES"/>
                </w:rPr>
                <m:t>j=1</m:t>
              </m:r>
            </m:sub>
            <m:sup>
              <m:r>
                <w:rPr>
                  <w:rFonts w:ascii="Cambria Math" w:eastAsia="Times New Roman" w:hAnsi="Cambria Math" w:cs="Times New Roman"/>
                  <w:sz w:val="24"/>
                  <w:szCs w:val="24"/>
                  <w:lang w:eastAsia="es-ES"/>
                </w:rPr>
                <m:t>M</m:t>
              </m:r>
            </m:sup>
            <m:e>
              <m:nary>
                <m:naryPr>
                  <m:chr m:val="∑"/>
                  <m:limLoc m:val="undOvr"/>
                  <m:grow m:val="1"/>
                  <m:ctrlPr>
                    <w:rPr>
                      <w:rFonts w:ascii="Cambria Math" w:eastAsia="Times New Roman" w:hAnsi="Cambria Math" w:cs="Times New Roman"/>
                      <w:sz w:val="24"/>
                      <w:szCs w:val="24"/>
                      <w:lang w:eastAsia="es-ES"/>
                    </w:rPr>
                  </m:ctrlPr>
                </m:naryPr>
                <m:sub>
                  <m:r>
                    <w:rPr>
                      <w:rFonts w:ascii="Cambria Math" w:eastAsia="Times New Roman" w:hAnsi="Cambria Math" w:cs="Times New Roman"/>
                      <w:sz w:val="24"/>
                      <w:szCs w:val="24"/>
                      <w:lang w:eastAsia="es-ES"/>
                    </w:rPr>
                    <m:t>t=1</m:t>
                  </m:r>
                </m:sub>
                <m:sup>
                  <m:r>
                    <w:rPr>
                      <w:rFonts w:ascii="Cambria Math" w:eastAsia="Times New Roman" w:hAnsi="Cambria Math" w:cs="Times New Roman"/>
                      <w:sz w:val="24"/>
                      <w:szCs w:val="24"/>
                      <w:lang w:eastAsia="es-ES"/>
                    </w:rPr>
                    <m:t>T</m:t>
                  </m:r>
                </m:sup>
                <m:e>
                  <m:r>
                    <w:rPr>
                      <w:rFonts w:ascii="Cambria Math" w:eastAsia="Times New Roman" w:hAnsi="Cambria Math" w:cs="Times New Roman"/>
                      <w:sz w:val="24"/>
                      <w:szCs w:val="24"/>
                      <w:lang w:eastAsia="es-ES"/>
                    </w:rPr>
                    <m:t>TP</m:t>
                  </m:r>
                </m:e>
              </m:nary>
            </m:e>
          </m:nary>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I</m:t>
              </m:r>
            </m:e>
            <m:sub>
              <m:r>
                <w:rPr>
                  <w:rFonts w:ascii="Cambria Math" w:eastAsia="Times New Roman" w:hAnsi="Cambria Math" w:cs="Times New Roman"/>
                  <w:sz w:val="24"/>
                  <w:szCs w:val="24"/>
                  <w:lang w:eastAsia="es-ES"/>
                </w:rPr>
                <m:t>vel</m:t>
              </m:r>
            </m:sub>
          </m:sSub>
          <m:r>
            <w:rPr>
              <w:rFonts w:ascii="Cambria Math" w:eastAsia="Times New Roman" w:hAnsi="Cambria Math" w:cs="Times New Roman"/>
              <w:sz w:val="24"/>
              <w:szCs w:val="24"/>
              <w:lang w:eastAsia="es-ES"/>
            </w:rPr>
            <m:t>(</m:t>
          </m:r>
          <m:r>
            <m:rPr>
              <m:sty m:val="p"/>
            </m:rPr>
            <w:rPr>
              <w:rFonts w:ascii="Cambria Math" w:eastAsia="Times New Roman" w:hAnsi="Cambria Math" w:cs="Times New Roman"/>
              <w:sz w:val="24"/>
              <w:szCs w:val="24"/>
              <w:lang w:eastAsia="es-ES"/>
            </w:rPr>
            <m:t>∣</m:t>
          </m:r>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v</m:t>
              </m:r>
            </m:e>
            <m:sub>
              <m:r>
                <w:rPr>
                  <w:rFonts w:ascii="Cambria Math" w:eastAsia="Times New Roman" w:hAnsi="Cambria Math" w:cs="Times New Roman"/>
                  <w:sz w:val="24"/>
                  <w:szCs w:val="24"/>
                  <w:lang w:eastAsia="es-ES"/>
                </w:rPr>
                <m:t>j,t</m:t>
              </m:r>
            </m:sub>
          </m:sSub>
          <m:r>
            <m:rPr>
              <m:sty m:val="p"/>
            </m:rPr>
            <w:rPr>
              <w:rFonts w:ascii="Cambria Math" w:eastAsia="Times New Roman" w:hAnsi="Cambria Math" w:cs="Times New Roman"/>
              <w:sz w:val="24"/>
              <w:szCs w:val="24"/>
              <w:lang w:eastAsia="es-ES"/>
            </w:rPr>
            <m:t>∣</m:t>
          </m:r>
          <m:r>
            <w:rPr>
              <w:rFonts w:ascii="Cambria Math" w:eastAsia="Times New Roman" w:hAnsi="Cambria Math" w:cs="Times New Roman"/>
              <w:sz w:val="24"/>
              <w:szCs w:val="24"/>
              <w:lang w:eastAsia="es-ES"/>
            </w:rPr>
            <m:t>)</m:t>
          </m:r>
          <m:r>
            <m:rPr>
              <m:sty m:val="p"/>
            </m:rPr>
            <w:rPr>
              <w:rFonts w:ascii="Cambria Math" w:eastAsia="Times New Roman" w:hAnsi="Cambria Math" w:cs="Times New Roman"/>
              <w:sz w:val="24"/>
              <w:szCs w:val="24"/>
              <w:lang w:eastAsia="es-ES"/>
            </w:rPr>
            <w:br/>
          </m:r>
        </m:oMath>
      </m:oMathPara>
      <w:r w:rsidRPr="00C46672">
        <w:rPr>
          <w:lang w:eastAsia="es-ES"/>
        </w:rPr>
        <w:t xml:space="preserve">donde </w:t>
      </w:r>
      <m:oMath>
        <m:r>
          <w:rPr>
            <w:rFonts w:ascii="Cambria Math" w:hAnsi="Cambria Math"/>
            <w:lang w:eastAsia="es-ES"/>
          </w:rPr>
          <m:t>M</m:t>
        </m:r>
      </m:oMath>
      <w:r w:rsidRPr="00C46672">
        <w:rPr>
          <w:lang w:eastAsia="es-ES"/>
        </w:rPr>
        <w:t xml:space="preserve">es el número de tramos del sector y </w:t>
      </w:r>
      <m:oMath>
        <m:r>
          <w:rPr>
            <w:rFonts w:ascii="Cambria Math" w:hAnsi="Cambria Math"/>
            <w:lang w:eastAsia="es-ES"/>
          </w:rPr>
          <m:t>T</m:t>
        </m:r>
      </m:oMath>
      <w:r w:rsidRPr="00C46672">
        <w:rPr>
          <w:lang w:eastAsia="es-ES"/>
        </w:rPr>
        <w:t>= 168 es el número de timesteps.</w:t>
      </w:r>
    </w:p>
    <w:tbl>
      <w:tblPr>
        <w:tblStyle w:val="Tablaconcuadrcula4-nfasis5"/>
        <w:tblW w:w="0" w:type="auto"/>
        <w:tblLook w:val="04A0" w:firstRow="1" w:lastRow="0" w:firstColumn="1" w:lastColumn="0" w:noHBand="0" w:noVBand="1"/>
      </w:tblPr>
      <w:tblGrid>
        <w:gridCol w:w="1130"/>
        <w:gridCol w:w="1060"/>
        <w:gridCol w:w="868"/>
        <w:gridCol w:w="896"/>
        <w:gridCol w:w="851"/>
        <w:gridCol w:w="850"/>
        <w:gridCol w:w="1563"/>
        <w:gridCol w:w="1843"/>
      </w:tblGrid>
      <w:tr w:rsidR="00E85293" w14:paraId="1040A707" w14:textId="77777777" w:rsidTr="00E85293">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181" w:type="dxa"/>
          </w:tcPr>
          <w:p w14:paraId="47429135" w14:textId="77777777" w:rsidR="00E85293" w:rsidRDefault="00E85293" w:rsidP="00BA172D">
            <w:pPr>
              <w:rPr>
                <w:lang w:eastAsia="es-ES"/>
              </w:rPr>
            </w:pPr>
            <w:r w:rsidRPr="007E196B">
              <w:rPr>
                <w:vanish/>
                <w:lang w:eastAsia="es-ES"/>
              </w:rPr>
              <w:t>{{TABLA_INDICADORES_VELOCIDAD</w:t>
            </w:r>
            <w:proofErr w:type="gramStart"/>
            <w:r w:rsidRPr="007E196B">
              <w:rPr>
                <w:vanish/>
                <w:lang w:eastAsia="es-ES"/>
              </w:rPr>
              <w:t>}}</w:t>
            </w:r>
            <w:r>
              <w:rPr>
                <w:lang w:eastAsia="es-ES"/>
              </w:rPr>
              <w:t>Sector</w:t>
            </w:r>
            <w:proofErr w:type="gramEnd"/>
          </w:p>
        </w:tc>
        <w:tc>
          <w:tcPr>
            <w:tcW w:w="868" w:type="dxa"/>
          </w:tcPr>
          <w:p w14:paraId="46B62EE7" w14:textId="589C590F"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proofErr w:type="spellStart"/>
            <w:r w:rsidRPr="00E85293">
              <w:rPr>
                <w:lang w:eastAsia="es-ES"/>
              </w:rPr>
              <w:t>V.media</w:t>
            </w:r>
            <w:proofErr w:type="spellEnd"/>
          </w:p>
        </w:tc>
        <w:tc>
          <w:tcPr>
            <w:tcW w:w="869" w:type="dxa"/>
          </w:tcPr>
          <w:p w14:paraId="4FD32337" w14:textId="26BC1329"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proofErr w:type="spellStart"/>
            <w:r w:rsidRPr="00E85293">
              <w:rPr>
                <w:lang w:eastAsia="es-ES"/>
              </w:rPr>
              <w:t>V.máx</w:t>
            </w:r>
            <w:proofErr w:type="spellEnd"/>
          </w:p>
        </w:tc>
        <w:tc>
          <w:tcPr>
            <w:tcW w:w="869" w:type="dxa"/>
          </w:tcPr>
          <w:p w14:paraId="6E8B5856" w14:textId="7E053A11"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r w:rsidRPr="00E85293">
              <w:rPr>
                <w:lang w:eastAsia="es-ES"/>
              </w:rPr>
              <w:t>% v&lt;0,05</w:t>
            </w:r>
          </w:p>
        </w:tc>
        <w:tc>
          <w:tcPr>
            <w:tcW w:w="869" w:type="dxa"/>
          </w:tcPr>
          <w:p w14:paraId="78CA94A1" w14:textId="2CBD4F8D"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r w:rsidRPr="00E85293">
              <w:rPr>
                <w:lang w:eastAsia="es-ES"/>
              </w:rPr>
              <w:t>% v&gt;1,5</w:t>
            </w:r>
          </w:p>
        </w:tc>
        <w:tc>
          <w:tcPr>
            <w:tcW w:w="869" w:type="dxa"/>
          </w:tcPr>
          <w:p w14:paraId="3F841E15" w14:textId="4CCB95A5"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proofErr w:type="spellStart"/>
            <w:r w:rsidRPr="00E85293">
              <w:rPr>
                <w:lang w:eastAsia="es-ES"/>
              </w:rPr>
              <w:t>Pérd</w:t>
            </w:r>
            <w:proofErr w:type="spellEnd"/>
            <w:r w:rsidRPr="00E85293">
              <w:rPr>
                <w:lang w:eastAsia="es-ES"/>
              </w:rPr>
              <w:t xml:space="preserve">. </w:t>
            </w:r>
            <w:proofErr w:type="spellStart"/>
            <w:r w:rsidRPr="00E85293">
              <w:rPr>
                <w:lang w:eastAsia="es-ES"/>
              </w:rPr>
              <w:t>unit</w:t>
            </w:r>
            <w:proofErr w:type="spellEnd"/>
            <w:r w:rsidRPr="00E85293">
              <w:rPr>
                <w:lang w:eastAsia="es-ES"/>
              </w:rPr>
              <w:t>.</w:t>
            </w:r>
          </w:p>
        </w:tc>
        <w:tc>
          <w:tcPr>
            <w:tcW w:w="1632" w:type="dxa"/>
          </w:tcPr>
          <w:p w14:paraId="5FC98B93" w14:textId="246E88D5"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TPI Velocidad</w:t>
            </w:r>
          </w:p>
        </w:tc>
        <w:tc>
          <w:tcPr>
            <w:tcW w:w="1904" w:type="dxa"/>
          </w:tcPr>
          <w:p w14:paraId="321FFD2E" w14:textId="77777777" w:rsidR="00E85293" w:rsidRDefault="00E85293" w:rsidP="00BA172D">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Clasificación</w:t>
            </w:r>
          </w:p>
        </w:tc>
      </w:tr>
      <w:tr w:rsidR="00E85293" w14:paraId="5C8DD384" w14:textId="77777777" w:rsidTr="00E8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dxa"/>
          </w:tcPr>
          <w:p w14:paraId="1B547ECD" w14:textId="77777777" w:rsidR="00E85293" w:rsidRDefault="00E85293" w:rsidP="00BA172D">
            <w:pPr>
              <w:rPr>
                <w:lang w:eastAsia="es-ES"/>
              </w:rPr>
            </w:pPr>
          </w:p>
        </w:tc>
        <w:tc>
          <w:tcPr>
            <w:tcW w:w="868" w:type="dxa"/>
          </w:tcPr>
          <w:p w14:paraId="2164C171" w14:textId="77777777" w:rsidR="00E85293" w:rsidRDefault="00E85293"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869" w:type="dxa"/>
          </w:tcPr>
          <w:p w14:paraId="0A3D3181" w14:textId="33962060" w:rsidR="00E85293" w:rsidRDefault="00E85293"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869" w:type="dxa"/>
          </w:tcPr>
          <w:p w14:paraId="10D30E9E" w14:textId="41E506A8" w:rsidR="00E85293" w:rsidRDefault="00E85293"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869" w:type="dxa"/>
          </w:tcPr>
          <w:p w14:paraId="3F8F4B43" w14:textId="631AA905" w:rsidR="00E85293" w:rsidRDefault="00E85293"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869" w:type="dxa"/>
          </w:tcPr>
          <w:p w14:paraId="7184D0E0" w14:textId="720832BC" w:rsidR="00E85293" w:rsidRDefault="00E85293"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1632" w:type="dxa"/>
          </w:tcPr>
          <w:p w14:paraId="13914E59" w14:textId="220694BD" w:rsidR="00E85293" w:rsidRDefault="00E85293"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1904" w:type="dxa"/>
          </w:tcPr>
          <w:p w14:paraId="7104B482" w14:textId="77777777" w:rsidR="00E85293" w:rsidRDefault="00E85293" w:rsidP="00BA172D">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47F84532" w14:textId="5FB0347C" w:rsidR="00041CFA" w:rsidRDefault="00041CFA" w:rsidP="00041CFA">
      <w:pPr>
        <w:pStyle w:val="Descripcin"/>
      </w:pPr>
      <w:r>
        <w:t xml:space="preserve">Tabla </w:t>
      </w:r>
      <w:fldSimple w:instr=" SEQ Tabla \* ARABIC ">
        <w:r w:rsidR="005F6A4A">
          <w:rPr>
            <w:noProof/>
          </w:rPr>
          <w:t>21</w:t>
        </w:r>
      </w:fldSimple>
      <w:r>
        <w:rPr>
          <w:noProof/>
        </w:rPr>
        <w:t xml:space="preserve">. </w:t>
      </w:r>
      <w:r>
        <w:t xml:space="preserve">Estado de los indicadores de capacidad hidráulica en </w:t>
      </w:r>
      <w:fldSimple w:instr=" DOCPROPERTY  Municipio  \* MERGEFORMAT ">
        <w:r>
          <w:t>Artziniega</w:t>
        </w:r>
      </w:fldSimple>
    </w:p>
    <w:p w14:paraId="39E1175B" w14:textId="77777777" w:rsidR="009B123D" w:rsidRPr="006B6EB2" w:rsidRDefault="009B123D" w:rsidP="009B123D">
      <w:pPr>
        <w:rPr>
          <w:vanish/>
          <w:lang w:eastAsia="es-ES"/>
        </w:rPr>
      </w:pPr>
      <w:bookmarkStart w:id="110" w:name="diagnostico_velocidades"/>
      <w:r w:rsidRPr="006B6EB2">
        <w:rPr>
          <w:vanish/>
          <w:lang w:eastAsia="es-ES"/>
        </w:rPr>
        <w:t>diagnostico_velocidades</w:t>
      </w:r>
      <w:bookmarkEnd w:id="110"/>
    </w:p>
    <w:p w14:paraId="2A7CB2BA" w14:textId="71C78DAF" w:rsidR="00FC6C65" w:rsidRDefault="00FC6C65" w:rsidP="00FC6C65">
      <w:pPr>
        <w:pStyle w:val="Ttulo2"/>
        <w:rPr>
          <w:lang w:eastAsia="es-ES"/>
        </w:rPr>
      </w:pPr>
      <w:bookmarkStart w:id="111" w:name="_Toc226130103"/>
      <w:r>
        <w:rPr>
          <w:lang w:eastAsia="es-ES"/>
        </w:rPr>
        <w:t>Tiempo de retención del agua</w:t>
      </w:r>
      <w:bookmarkEnd w:id="111"/>
    </w:p>
    <w:p w14:paraId="3AEBE5B7" w14:textId="097134C9" w:rsidR="00287D50" w:rsidRPr="00287D50" w:rsidRDefault="00287D50" w:rsidP="00287D50">
      <w:pPr>
        <w:rPr>
          <w:lang w:eastAsia="es-ES"/>
        </w:rPr>
      </w:pPr>
      <w:r w:rsidRPr="00287D50">
        <w:rPr>
          <w:lang w:eastAsia="es-ES"/>
        </w:rPr>
        <w:t>El tiempo de retención del agua en la red es un indicador indirecto de la calidad del agua distribuida: tiempos de retención elevados favorecen la pérdida de cloro</w:t>
      </w:r>
      <w:r w:rsidR="00662BAB">
        <w:rPr>
          <w:lang w:eastAsia="es-ES"/>
        </w:rPr>
        <w:t xml:space="preserve"> residual</w:t>
      </w:r>
      <w:r w:rsidRPr="00287D50">
        <w:rPr>
          <w:lang w:eastAsia="es-ES"/>
        </w:rPr>
        <w:t xml:space="preserve">, el crecimiento bacteriano y la aparición de problemas organolépticos. Se distinguen dos </w:t>
      </w:r>
      <w:r w:rsidRPr="00287D50">
        <w:rPr>
          <w:lang w:eastAsia="es-ES"/>
        </w:rPr>
        <w:lastRenderedPageBreak/>
        <w:t>componentes: el tiempo de retención en las conducciones y el tiempo de retención en los depósitos de regulación.</w:t>
      </w:r>
    </w:p>
    <w:p w14:paraId="06D8693D" w14:textId="77777777" w:rsidR="00287D50" w:rsidRPr="00662BAB" w:rsidRDefault="00287D50" w:rsidP="00287D50">
      <w:pPr>
        <w:rPr>
          <w:lang w:eastAsia="es-ES"/>
        </w:rPr>
      </w:pPr>
      <w:r w:rsidRPr="00662BAB">
        <w:rPr>
          <w:lang w:eastAsia="es-ES"/>
        </w:rPr>
        <w:t>Tiempo de retención en conducciones. Se estima para cada sector como el cociente entre el volumen total de agua contenido en las conducciones del sector y el caudal medio que circula por ellas:</w:t>
      </w:r>
    </w:p>
    <w:p w14:paraId="2A5A02D0" w14:textId="57A56F2C" w:rsidR="00287D50" w:rsidRPr="00287D50" w:rsidRDefault="009E618A" w:rsidP="00287D50">
      <w:pPr>
        <w:spacing w:before="0" w:after="0"/>
        <w:jc w:val="left"/>
        <w:rPr>
          <w:lang w:eastAsia="es-ES"/>
        </w:rPr>
      </w:pPr>
      <m:oMathPara>
        <m:oMath>
          <m:sSub>
            <m:sSubPr>
              <m:ctrlPr>
                <w:rPr>
                  <w:rFonts w:ascii="Cambria Math" w:hAnsi="Cambria Math"/>
                  <w:lang w:eastAsia="es-ES"/>
                </w:rPr>
              </m:ctrlPr>
            </m:sSubPr>
            <m:e>
              <m:r>
                <w:rPr>
                  <w:rFonts w:ascii="Cambria Math" w:hAnsi="Cambria Math"/>
                  <w:lang w:eastAsia="es-ES"/>
                </w:rPr>
                <m:t>T</m:t>
              </m:r>
            </m:e>
            <m:sub>
              <m:r>
                <w:rPr>
                  <w:rFonts w:ascii="Cambria Math" w:hAnsi="Cambria Math"/>
                  <w:lang w:eastAsia="es-ES"/>
                </w:rPr>
                <m:t>ret,red</m:t>
              </m:r>
            </m:sub>
          </m:sSub>
          <m:r>
            <w:rPr>
              <w:rFonts w:ascii="Cambria Math" w:hAnsi="Cambria Math"/>
              <w:lang w:eastAsia="es-ES"/>
            </w:rPr>
            <m:t>=</m:t>
          </m:r>
          <m:f>
            <m:fPr>
              <m:ctrlPr>
                <w:rPr>
                  <w:rFonts w:ascii="Cambria Math" w:hAnsi="Cambria Math"/>
                  <w:lang w:eastAsia="es-ES"/>
                </w:rPr>
              </m:ctrlPr>
            </m:fPr>
            <m:num>
              <m:sSub>
                <m:sSubPr>
                  <m:ctrlPr>
                    <w:rPr>
                      <w:rFonts w:ascii="Cambria Math" w:hAnsi="Cambria Math"/>
                      <w:lang w:eastAsia="es-ES"/>
                    </w:rPr>
                  </m:ctrlPr>
                </m:sSubPr>
                <m:e>
                  <m:r>
                    <w:rPr>
                      <w:rFonts w:ascii="Cambria Math" w:hAnsi="Cambria Math"/>
                      <w:lang w:eastAsia="es-ES"/>
                    </w:rPr>
                    <m:t>V</m:t>
                  </m:r>
                </m:e>
                <m:sub>
                  <m:r>
                    <w:rPr>
                      <w:rFonts w:ascii="Cambria Math" w:hAnsi="Cambria Math"/>
                      <w:lang w:eastAsia="es-ES"/>
                    </w:rPr>
                    <m:t>red</m:t>
                  </m:r>
                </m:sub>
              </m:sSub>
            </m:num>
            <m:den>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den>
          </m:f>
          <m:r>
            <w:rPr>
              <w:rFonts w:ascii="Cambria Math" w:hAnsi="Cambria Math"/>
              <w:lang w:eastAsia="es-ES"/>
            </w:rPr>
            <m:t>=</m:t>
          </m:r>
          <m:f>
            <m:fPr>
              <m:ctrlPr>
                <w:rPr>
                  <w:rFonts w:ascii="Cambria Math" w:hAnsi="Cambria Math"/>
                  <w:lang w:eastAsia="es-ES"/>
                </w:rPr>
              </m:ctrlPr>
            </m:fPr>
            <m:num>
              <m:nary>
                <m:naryPr>
                  <m:chr m:val="∑"/>
                  <m:limLoc m:val="undOvr"/>
                  <m:grow m:val="1"/>
                  <m:supHide m:val="1"/>
                  <m:ctrlPr>
                    <w:rPr>
                      <w:rFonts w:ascii="Cambria Math" w:hAnsi="Cambria Math"/>
                      <w:lang w:eastAsia="es-ES"/>
                    </w:rPr>
                  </m:ctrlPr>
                </m:naryPr>
                <m:sub>
                  <m:r>
                    <w:rPr>
                      <w:rFonts w:ascii="Cambria Math" w:hAnsi="Cambria Math"/>
                      <w:lang w:eastAsia="es-ES"/>
                    </w:rPr>
                    <m:t>i</m:t>
                  </m:r>
                </m:sub>
                <m:sup/>
                <m:e>
                  <m:f>
                    <m:fPr>
                      <m:ctrlPr>
                        <w:rPr>
                          <w:rFonts w:ascii="Cambria Math" w:hAnsi="Cambria Math"/>
                          <w:lang w:eastAsia="es-ES"/>
                        </w:rPr>
                      </m:ctrlPr>
                    </m:fPr>
                    <m:num>
                      <m:r>
                        <w:rPr>
                          <w:rFonts w:ascii="Cambria Math" w:hAnsi="Cambria Math"/>
                          <w:lang w:eastAsia="es-ES"/>
                        </w:rPr>
                        <m:t>π⋅</m:t>
                      </m:r>
                      <m:sSubSup>
                        <m:sSubSupPr>
                          <m:ctrlPr>
                            <w:rPr>
                              <w:rFonts w:ascii="Cambria Math" w:hAnsi="Cambria Math"/>
                              <w:lang w:eastAsia="es-ES"/>
                            </w:rPr>
                          </m:ctrlPr>
                        </m:sSubSupPr>
                        <m:e>
                          <m:r>
                            <w:rPr>
                              <w:rFonts w:ascii="Cambria Math" w:hAnsi="Cambria Math"/>
                              <w:lang w:eastAsia="es-ES"/>
                            </w:rPr>
                            <m:t>D</m:t>
                          </m:r>
                        </m:e>
                        <m:sub>
                          <m:r>
                            <w:rPr>
                              <w:rFonts w:ascii="Cambria Math" w:hAnsi="Cambria Math"/>
                              <w:lang w:eastAsia="es-ES"/>
                            </w:rPr>
                            <m:t>i</m:t>
                          </m:r>
                        </m:sub>
                        <m:sup>
                          <m:r>
                            <w:rPr>
                              <w:rFonts w:ascii="Cambria Math" w:hAnsi="Cambria Math"/>
                              <w:lang w:eastAsia="es-ES"/>
                            </w:rPr>
                            <m:t>2</m:t>
                          </m:r>
                        </m:sup>
                      </m:sSubSup>
                    </m:num>
                    <m:den>
                      <m:r>
                        <w:rPr>
                          <w:rFonts w:ascii="Cambria Math" w:hAnsi="Cambria Math"/>
                          <w:lang w:eastAsia="es-ES"/>
                        </w:rPr>
                        <m:t>4</m:t>
                      </m:r>
                    </m:den>
                  </m:f>
                </m:e>
              </m:nary>
              <m:r>
                <w:rPr>
                  <w:rFonts w:ascii="Cambria Math" w:hAnsi="Cambria Math"/>
                  <w:lang w:eastAsia="es-ES"/>
                </w:rPr>
                <m:t>⋅</m:t>
              </m:r>
              <m:sSub>
                <m:sSubPr>
                  <m:ctrlPr>
                    <w:rPr>
                      <w:rFonts w:ascii="Cambria Math" w:hAnsi="Cambria Math"/>
                      <w:lang w:eastAsia="es-ES"/>
                    </w:rPr>
                  </m:ctrlPr>
                </m:sSubPr>
                <m:e>
                  <m:r>
                    <w:rPr>
                      <w:rFonts w:ascii="Cambria Math" w:hAnsi="Cambria Math"/>
                      <w:lang w:eastAsia="es-ES"/>
                    </w:rPr>
                    <m:t>L</m:t>
                  </m:r>
                </m:e>
                <m:sub>
                  <m:r>
                    <w:rPr>
                      <w:rFonts w:ascii="Cambria Math" w:hAnsi="Cambria Math"/>
                      <w:lang w:eastAsia="es-ES"/>
                    </w:rPr>
                    <m:t>i</m:t>
                  </m:r>
                </m:sub>
              </m:sSub>
            </m:num>
            <m:den>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den>
          </m:f>
          <m:r>
            <m:rPr>
              <m:sty m:val="p"/>
            </m:rPr>
            <w:rPr>
              <w:rFonts w:ascii="Cambria Math" w:eastAsia="Times New Roman" w:hAnsi="Cambria Math" w:cs="Times New Roman"/>
              <w:sz w:val="24"/>
              <w:szCs w:val="24"/>
              <w:lang w:eastAsia="es-ES"/>
            </w:rPr>
            <w:br/>
          </m:r>
        </m:oMath>
      </m:oMathPara>
      <w:r w:rsidR="00287D50" w:rsidRPr="00287D50">
        <w:rPr>
          <w:lang w:eastAsia="es-ES"/>
        </w:rPr>
        <w:t xml:space="preserve">donde </w:t>
      </w:r>
      <m:oMath>
        <m:sSub>
          <m:sSubPr>
            <m:ctrlPr>
              <w:rPr>
                <w:rFonts w:ascii="Cambria Math" w:hAnsi="Cambria Math"/>
                <w:lang w:eastAsia="es-ES"/>
              </w:rPr>
            </m:ctrlPr>
          </m:sSubPr>
          <m:e>
            <m:r>
              <w:rPr>
                <w:rFonts w:ascii="Cambria Math" w:hAnsi="Cambria Math"/>
                <w:lang w:eastAsia="es-ES"/>
              </w:rPr>
              <m:t>D</m:t>
            </m:r>
          </m:e>
          <m:sub>
            <m:r>
              <w:rPr>
                <w:rFonts w:ascii="Cambria Math" w:hAnsi="Cambria Math"/>
                <w:lang w:eastAsia="es-ES"/>
              </w:rPr>
              <m:t>i</m:t>
            </m:r>
          </m:sub>
        </m:sSub>
      </m:oMath>
      <w:r w:rsidR="00287D50" w:rsidRPr="00287D50">
        <w:rPr>
          <w:lang w:eastAsia="es-ES"/>
        </w:rPr>
        <w:t xml:space="preserve">es el diámetro interior de cada conducción (m), </w:t>
      </w:r>
      <m:oMath>
        <m:sSub>
          <m:sSubPr>
            <m:ctrlPr>
              <w:rPr>
                <w:rFonts w:ascii="Cambria Math" w:hAnsi="Cambria Math"/>
                <w:lang w:eastAsia="es-ES"/>
              </w:rPr>
            </m:ctrlPr>
          </m:sSubPr>
          <m:e>
            <m:r>
              <w:rPr>
                <w:rFonts w:ascii="Cambria Math" w:hAnsi="Cambria Math"/>
                <w:lang w:eastAsia="es-ES"/>
              </w:rPr>
              <m:t>L</m:t>
            </m:r>
          </m:e>
          <m:sub>
            <m:r>
              <w:rPr>
                <w:rFonts w:ascii="Cambria Math" w:hAnsi="Cambria Math"/>
                <w:lang w:eastAsia="es-ES"/>
              </w:rPr>
              <m:t>i</m:t>
            </m:r>
          </m:sub>
        </m:sSub>
      </m:oMath>
      <w:r w:rsidR="00287D50" w:rsidRPr="00287D50">
        <w:rPr>
          <w:lang w:eastAsia="es-ES"/>
        </w:rPr>
        <w:t xml:space="preserve">su longitud (m) y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oMath>
      <w:r w:rsidR="00287D50" w:rsidRPr="00287D50">
        <w:rPr>
          <w:lang w:eastAsia="es-ES"/>
        </w:rPr>
        <w:t xml:space="preserve">el caudal medio del sector (m³/s). </w:t>
      </w:r>
    </w:p>
    <w:p w14:paraId="5A2ABA15" w14:textId="77777777" w:rsidR="00287D50" w:rsidRPr="00287D50" w:rsidRDefault="00287D50" w:rsidP="00287D50">
      <w:pPr>
        <w:rPr>
          <w:lang w:eastAsia="es-ES"/>
        </w:rPr>
      </w:pPr>
      <w:r w:rsidRPr="00662BAB">
        <w:rPr>
          <w:lang w:eastAsia="es-ES"/>
        </w:rPr>
        <w:t>Tiempo de retención en depósitos. Se estima como el cociente entre el volumen útil medio del depósito durante el ciclo simulado</w:t>
      </w:r>
      <w:r w:rsidRPr="00287D50">
        <w:rPr>
          <w:lang w:eastAsia="es-ES"/>
        </w:rPr>
        <w:t xml:space="preserve"> y el caudal medio de salida:</w:t>
      </w:r>
    </w:p>
    <w:p w14:paraId="0073E0F6" w14:textId="77777777" w:rsidR="00631895" w:rsidRPr="00FC6C65" w:rsidRDefault="009E618A" w:rsidP="00287D50">
      <w:pPr>
        <w:rPr>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w:rPr>
                  <w:rFonts w:ascii="Cambria Math" w:eastAsia="Times New Roman" w:hAnsi="Cambria Math" w:cs="Times New Roman"/>
                  <w:sz w:val="24"/>
                  <w:szCs w:val="24"/>
                  <w:lang w:eastAsia="es-ES"/>
                </w:rPr>
                <m:t>ret,dep</m:t>
              </m:r>
            </m:sub>
          </m:sSub>
          <m:r>
            <w:rPr>
              <w:rFonts w:ascii="Cambria Math" w:eastAsia="Times New Roman" w:hAnsi="Cambria Math" w:cs="Times New Roman"/>
              <w:sz w:val="24"/>
              <w:szCs w:val="24"/>
              <w:lang w:eastAsia="es-ES"/>
            </w:rPr>
            <m:t>=</m:t>
          </m:r>
          <m:f>
            <m:fPr>
              <m:ctrlPr>
                <w:rPr>
                  <w:rFonts w:ascii="Cambria Math" w:eastAsia="Times New Roman" w:hAnsi="Cambria Math" w:cs="Times New Roman"/>
                  <w:sz w:val="24"/>
                  <w:szCs w:val="24"/>
                  <w:lang w:eastAsia="es-ES"/>
                </w:rPr>
              </m:ctrlPr>
            </m:fPr>
            <m:num>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V</m:t>
                  </m:r>
                </m:e>
                <m:sub>
                  <m:r>
                    <w:rPr>
                      <w:rFonts w:ascii="Cambria Math" w:eastAsia="Times New Roman" w:hAnsi="Cambria Math" w:cs="Times New Roman"/>
                      <w:sz w:val="24"/>
                      <w:szCs w:val="24"/>
                      <w:lang w:eastAsia="es-ES"/>
                    </w:rPr>
                    <m:t>util,medio</m:t>
                  </m:r>
                </m:sub>
              </m:sSub>
            </m:num>
            <m:den>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salida,medio</m:t>
                  </m:r>
                </m:sub>
              </m:sSub>
            </m:den>
          </m:f>
          <m:r>
            <m:rPr>
              <m:sty m:val="p"/>
            </m:rPr>
            <w:rPr>
              <w:rFonts w:ascii="Cambria Math" w:eastAsia="Times New Roman" w:hAnsi="Cambria Math" w:cs="Times New Roman"/>
              <w:sz w:val="24"/>
              <w:szCs w:val="24"/>
              <w:lang w:eastAsia="es-ES"/>
            </w:rPr>
            <w:br/>
          </m:r>
        </m:oMath>
      </m:oMathPara>
    </w:p>
    <w:tbl>
      <w:tblPr>
        <w:tblStyle w:val="Tablaconcuadrcula4-nfasis5"/>
        <w:tblW w:w="0" w:type="auto"/>
        <w:tblLook w:val="04A0" w:firstRow="1" w:lastRow="0" w:firstColumn="1" w:lastColumn="0" w:noHBand="0" w:noVBand="1"/>
      </w:tblPr>
      <w:tblGrid>
        <w:gridCol w:w="988"/>
        <w:gridCol w:w="1275"/>
        <w:gridCol w:w="1701"/>
        <w:gridCol w:w="1701"/>
        <w:gridCol w:w="2268"/>
      </w:tblGrid>
      <w:tr w:rsidR="00D53A90" w14:paraId="0CEE0209" w14:textId="77777777" w:rsidTr="00D53A90">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3B0A8699" w14:textId="7BAE6AE6" w:rsidR="00D53A90" w:rsidRDefault="00D53A90" w:rsidP="00287D50">
            <w:pPr>
              <w:rPr>
                <w:lang w:eastAsia="es-ES"/>
              </w:rPr>
            </w:pPr>
            <w:r w:rsidRPr="00C31F7C">
              <w:rPr>
                <w:vanish/>
                <w:lang w:eastAsia="es-ES"/>
              </w:rPr>
              <w:t>{{TABLA_RETENCION</w:t>
            </w:r>
            <w:proofErr w:type="gramStart"/>
            <w:r w:rsidRPr="00C31F7C">
              <w:rPr>
                <w:vanish/>
                <w:lang w:eastAsia="es-ES"/>
              </w:rPr>
              <w:t>}}</w:t>
            </w:r>
            <w:r>
              <w:rPr>
                <w:lang w:eastAsia="es-ES"/>
              </w:rPr>
              <w:t>Sector</w:t>
            </w:r>
            <w:proofErr w:type="gramEnd"/>
          </w:p>
        </w:tc>
        <w:tc>
          <w:tcPr>
            <w:tcW w:w="1275" w:type="dxa"/>
          </w:tcPr>
          <w:p w14:paraId="1DDA68FC" w14:textId="46105E3D" w:rsidR="00D53A90" w:rsidRDefault="00D53A90"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Volumen red (m</w:t>
            </w:r>
            <w:r w:rsidRPr="00631895">
              <w:rPr>
                <w:vertAlign w:val="superscript"/>
                <w:lang w:eastAsia="es-ES"/>
              </w:rPr>
              <w:t>3</w:t>
            </w:r>
            <w:r>
              <w:rPr>
                <w:lang w:eastAsia="es-ES"/>
              </w:rPr>
              <w:t>)</w:t>
            </w:r>
          </w:p>
        </w:tc>
        <w:tc>
          <w:tcPr>
            <w:tcW w:w="1701" w:type="dxa"/>
          </w:tcPr>
          <w:p w14:paraId="5EFA575F" w14:textId="194289C0" w:rsidR="00D53A90" w:rsidRDefault="00D53A90"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Caudal medio (l/s)</w:t>
            </w:r>
          </w:p>
        </w:tc>
        <w:tc>
          <w:tcPr>
            <w:tcW w:w="1701" w:type="dxa"/>
          </w:tcPr>
          <w:p w14:paraId="44F6D0D2" w14:textId="3442821B" w:rsidR="00D53A90" w:rsidRDefault="00D53A90"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Tiempo retención (h)</w:t>
            </w:r>
          </w:p>
        </w:tc>
        <w:tc>
          <w:tcPr>
            <w:tcW w:w="2268" w:type="dxa"/>
          </w:tcPr>
          <w:p w14:paraId="5737A627" w14:textId="652B98F0" w:rsidR="00D53A90" w:rsidRDefault="00D53A90"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w:t>
            </w:r>
          </w:p>
        </w:tc>
      </w:tr>
      <w:tr w:rsidR="00D53A90" w14:paraId="175BC53B" w14:textId="77777777" w:rsidTr="00D53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1D0BAE9" w14:textId="77777777" w:rsidR="00D53A90" w:rsidRDefault="00D53A90" w:rsidP="00287D50">
            <w:pPr>
              <w:rPr>
                <w:lang w:eastAsia="es-ES"/>
              </w:rPr>
            </w:pPr>
          </w:p>
        </w:tc>
        <w:tc>
          <w:tcPr>
            <w:tcW w:w="1275" w:type="dxa"/>
          </w:tcPr>
          <w:p w14:paraId="5F9F337E" w14:textId="77777777" w:rsidR="00D53A90" w:rsidRDefault="00D53A90"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701" w:type="dxa"/>
          </w:tcPr>
          <w:p w14:paraId="7987411C" w14:textId="77777777" w:rsidR="00D53A90" w:rsidRDefault="00D53A90"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1701" w:type="dxa"/>
          </w:tcPr>
          <w:p w14:paraId="54D9D54B" w14:textId="77777777" w:rsidR="00D53A90" w:rsidRDefault="00D53A90" w:rsidP="00287D50">
            <w:pPr>
              <w:cnfStyle w:val="000000100000" w:firstRow="0" w:lastRow="0" w:firstColumn="0" w:lastColumn="0" w:oddVBand="0" w:evenVBand="0" w:oddHBand="1" w:evenHBand="0" w:firstRowFirstColumn="0" w:firstRowLastColumn="0" w:lastRowFirstColumn="0" w:lastRowLastColumn="0"/>
              <w:rPr>
                <w:lang w:eastAsia="es-ES"/>
              </w:rPr>
            </w:pPr>
          </w:p>
        </w:tc>
        <w:tc>
          <w:tcPr>
            <w:tcW w:w="2268" w:type="dxa"/>
          </w:tcPr>
          <w:p w14:paraId="36D152A1" w14:textId="77777777" w:rsidR="00D53A90" w:rsidRDefault="00D53A90" w:rsidP="00FC429F">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2679101C" w14:textId="66C1C0A2" w:rsidR="00FC6C65" w:rsidRDefault="00FC429F" w:rsidP="00FC429F">
      <w:pPr>
        <w:pStyle w:val="Descripcin"/>
      </w:pPr>
      <w:bookmarkStart w:id="112" w:name="_Toc226130142"/>
      <w:r>
        <w:t xml:space="preserve">Tabla </w:t>
      </w:r>
      <w:fldSimple w:instr=" SEQ Tabla \* ARABIC ">
        <w:r w:rsidR="005F6A4A">
          <w:rPr>
            <w:noProof/>
          </w:rPr>
          <w:t>22</w:t>
        </w:r>
      </w:fldSimple>
      <w:r>
        <w:t xml:space="preserve">. Tiempos de retención en red y depósitos de </w:t>
      </w:r>
      <w:fldSimple w:instr=" DOCPROPERTY  Municipio  \* MERGEFORMAT ">
        <w:r w:rsidR="009922BC">
          <w:t>Artziniega</w:t>
        </w:r>
        <w:bookmarkEnd w:id="112"/>
      </w:fldSimple>
    </w:p>
    <w:p w14:paraId="4AF0AEB3" w14:textId="468595FE" w:rsidR="00FC429F" w:rsidRDefault="00924880" w:rsidP="00FC429F">
      <w:pPr>
        <w:rPr>
          <w:vanish/>
          <w:lang w:eastAsia="es-ES"/>
        </w:rPr>
      </w:pPr>
      <w:bookmarkStart w:id="113" w:name="diagnostico_retencion"/>
      <w:r w:rsidRPr="00A75544">
        <w:rPr>
          <w:vanish/>
          <w:lang w:eastAsia="es-ES"/>
        </w:rPr>
        <w:t>diagnóstico_retencion</w:t>
      </w:r>
      <w:bookmarkEnd w:id="113"/>
    </w:p>
    <w:p w14:paraId="5E232288" w14:textId="4B2821B0" w:rsidR="00D53A90" w:rsidRDefault="009646C2" w:rsidP="00D53A90">
      <w:pPr>
        <w:pStyle w:val="Ttulo2"/>
        <w:rPr>
          <w:lang w:eastAsia="es-ES"/>
        </w:rPr>
      </w:pPr>
      <w:r w:rsidRPr="009646C2">
        <w:rPr>
          <w:lang w:eastAsia="es-ES"/>
        </w:rPr>
        <w:t>Autonomía de los depósitos de regulación</w:t>
      </w:r>
    </w:p>
    <w:p w14:paraId="07A69668" w14:textId="77777777" w:rsidR="009646C2" w:rsidRPr="009646C2" w:rsidRDefault="009646C2" w:rsidP="009646C2">
      <w:pPr>
        <w:rPr>
          <w:lang w:eastAsia="es-ES"/>
        </w:rPr>
      </w:pPr>
      <w:r w:rsidRPr="009646C2">
        <w:rPr>
          <w:lang w:eastAsia="es-ES"/>
        </w:rPr>
        <w:t>La autonomía de los depósitos de regulación expresa el tiempo durante el cual el sistema puede mantener el suministro a partir del volumen almacenado, sin recibir aportación desde la fuente. Es un indicador de la resiliencia del sistema frente a interrupciones en el suministro y un parámetro de diseño fundamental para la garantía de servicio.</w:t>
      </w:r>
    </w:p>
    <w:p w14:paraId="1CE4C264" w14:textId="77777777" w:rsidR="009646C2" w:rsidRPr="009646C2" w:rsidRDefault="009646C2" w:rsidP="009646C2">
      <w:pPr>
        <w:rPr>
          <w:lang w:eastAsia="es-ES"/>
        </w:rPr>
      </w:pPr>
      <w:r w:rsidRPr="009646C2">
        <w:rPr>
          <w:lang w:eastAsia="es-ES"/>
        </w:rPr>
        <w:t>Se estima como el cociente entre el volumen útil medio del depósito durante el ciclo simulado y el caudal medio de salida:</w:t>
      </w:r>
    </w:p>
    <w:p w14:paraId="60EDD6CD" w14:textId="0101A44B" w:rsidR="009646C2" w:rsidRDefault="009E618A" w:rsidP="009646C2">
      <w:pPr>
        <w:spacing w:before="0" w:after="0"/>
        <w:jc w:val="left"/>
        <w:rPr>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A</m:t>
              </m:r>
            </m:e>
            <m:sub>
              <m:r>
                <w:rPr>
                  <w:rFonts w:ascii="Cambria Math" w:eastAsia="Times New Roman" w:hAnsi="Cambria Math" w:cs="Times New Roman"/>
                  <w:sz w:val="24"/>
                  <w:szCs w:val="24"/>
                  <w:lang w:eastAsia="es-ES"/>
                </w:rPr>
                <m:t>dep</m:t>
              </m:r>
            </m:sub>
          </m:sSub>
          <m:r>
            <w:rPr>
              <w:rFonts w:ascii="Cambria Math" w:eastAsia="Times New Roman" w:hAnsi="Cambria Math" w:cs="Times New Roman"/>
              <w:sz w:val="24"/>
              <w:szCs w:val="24"/>
              <w:lang w:eastAsia="es-ES"/>
            </w:rPr>
            <m:t>=</m:t>
          </m:r>
          <m:f>
            <m:fPr>
              <m:ctrlPr>
                <w:rPr>
                  <w:rFonts w:ascii="Cambria Math" w:eastAsia="Times New Roman" w:hAnsi="Cambria Math" w:cs="Times New Roman"/>
                  <w:sz w:val="24"/>
                  <w:szCs w:val="24"/>
                  <w:lang w:eastAsia="es-ES"/>
                </w:rPr>
              </m:ctrlPr>
            </m:fPr>
            <m:num>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V</m:t>
                  </m:r>
                </m:e>
                <m:sub>
                  <m:r>
                    <w:rPr>
                      <w:rFonts w:ascii="Cambria Math" w:eastAsia="Times New Roman" w:hAnsi="Cambria Math" w:cs="Times New Roman"/>
                      <w:sz w:val="24"/>
                      <w:szCs w:val="24"/>
                      <w:lang w:eastAsia="es-ES"/>
                    </w:rPr>
                    <m:t>util,medio</m:t>
                  </m:r>
                </m:sub>
              </m:sSub>
            </m:num>
            <m:den>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salida,medio</m:t>
                  </m:r>
                </m:sub>
              </m:sSub>
            </m:den>
          </m:f>
          <m:r>
            <m:rPr>
              <m:sty m:val="p"/>
            </m:rPr>
            <w:rPr>
              <w:rFonts w:ascii="Cambria Math" w:eastAsia="Times New Roman" w:hAnsi="Cambria Math" w:cs="Times New Roman"/>
              <w:sz w:val="24"/>
              <w:szCs w:val="24"/>
              <w:lang w:eastAsia="es-ES"/>
            </w:rPr>
            <w:br/>
          </m:r>
        </m:oMath>
      </m:oMathPara>
      <w:r w:rsidR="009646C2" w:rsidRPr="009646C2">
        <w:rPr>
          <w:lang w:eastAsia="es-ES"/>
        </w:rPr>
        <w:t xml:space="preserve">donde </w:t>
      </w:r>
      <m:oMath>
        <m:sSub>
          <m:sSubPr>
            <m:ctrlPr>
              <w:rPr>
                <w:rFonts w:ascii="Cambria Math" w:hAnsi="Cambria Math"/>
                <w:lang w:eastAsia="es-ES"/>
              </w:rPr>
            </m:ctrlPr>
          </m:sSubPr>
          <m:e>
            <m:r>
              <w:rPr>
                <w:rFonts w:ascii="Cambria Math" w:hAnsi="Cambria Math"/>
                <w:lang w:eastAsia="es-ES"/>
              </w:rPr>
              <m:t>V</m:t>
            </m:r>
          </m:e>
          <m:sub>
            <m:r>
              <w:rPr>
                <w:rFonts w:ascii="Cambria Math" w:hAnsi="Cambria Math"/>
                <w:lang w:eastAsia="es-ES"/>
              </w:rPr>
              <m:t>util,medio</m:t>
            </m:r>
          </m:sub>
        </m:sSub>
      </m:oMath>
      <w:r w:rsidR="009646C2" w:rsidRPr="009646C2">
        <w:rPr>
          <w:lang w:eastAsia="es-ES"/>
        </w:rPr>
        <w:t xml:space="preserve">es el volumen medio almacenado durante la simulación EPS (m³) y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salida,medio</m:t>
            </m:r>
          </m:sub>
        </m:sSub>
      </m:oMath>
      <w:r w:rsidR="009646C2" w:rsidRPr="009646C2">
        <w:rPr>
          <w:lang w:eastAsia="es-ES"/>
        </w:rPr>
        <w:t>es el caudal medio de salida del depósito (m³/h).</w:t>
      </w:r>
    </w:p>
    <w:tbl>
      <w:tblPr>
        <w:tblStyle w:val="Tablaconcuadrcula4-nfasis5"/>
        <w:tblW w:w="0" w:type="auto"/>
        <w:tblLook w:val="04A0" w:firstRow="1" w:lastRow="0" w:firstColumn="1" w:lastColumn="0" w:noHBand="0" w:noVBand="1"/>
      </w:tblPr>
      <w:tblGrid>
        <w:gridCol w:w="964"/>
        <w:gridCol w:w="1244"/>
        <w:gridCol w:w="1552"/>
        <w:gridCol w:w="1500"/>
        <w:gridCol w:w="1719"/>
        <w:gridCol w:w="2082"/>
      </w:tblGrid>
      <w:tr w:rsidR="00C56F8C" w14:paraId="6F9B799B" w14:textId="77777777" w:rsidTr="00C56F8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64" w:type="dxa"/>
          </w:tcPr>
          <w:p w14:paraId="2F55DFA3" w14:textId="7DD233C8" w:rsidR="00C56F8C" w:rsidRDefault="00C56F8C" w:rsidP="00BA172D">
            <w:pPr>
              <w:rPr>
                <w:lang w:eastAsia="es-ES"/>
              </w:rPr>
            </w:pPr>
            <w:r w:rsidRPr="00C31F7C">
              <w:rPr>
                <w:vanish/>
                <w:lang w:eastAsia="es-ES"/>
              </w:rPr>
              <w:t>{{TABLA_</w:t>
            </w:r>
            <w:r>
              <w:rPr>
                <w:vanish/>
                <w:lang w:eastAsia="es-ES"/>
              </w:rPr>
              <w:t>AUTONOMIA</w:t>
            </w:r>
            <w:proofErr w:type="gramStart"/>
            <w:r w:rsidRPr="00C31F7C">
              <w:rPr>
                <w:vanish/>
                <w:lang w:eastAsia="es-ES"/>
              </w:rPr>
              <w:t>}}</w:t>
            </w:r>
            <w:r>
              <w:rPr>
                <w:lang w:eastAsia="es-ES"/>
              </w:rPr>
              <w:t>Sector</w:t>
            </w:r>
            <w:proofErr w:type="gramEnd"/>
          </w:p>
        </w:tc>
        <w:tc>
          <w:tcPr>
            <w:tcW w:w="1244" w:type="dxa"/>
          </w:tcPr>
          <w:p w14:paraId="0C7132D4" w14:textId="6C2B028E" w:rsidR="00C56F8C" w:rsidRDefault="00C56F8C" w:rsidP="00BA172D">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Depósito</w:t>
            </w:r>
          </w:p>
        </w:tc>
        <w:tc>
          <w:tcPr>
            <w:tcW w:w="1552" w:type="dxa"/>
          </w:tcPr>
          <w:p w14:paraId="6DB7B4D9" w14:textId="1DBC1399" w:rsidR="00C56F8C" w:rsidRPr="0092753A" w:rsidRDefault="00C56F8C" w:rsidP="00BA172D">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Volumen útil medio (m</w:t>
            </w:r>
            <w:r w:rsidRPr="0092753A">
              <w:rPr>
                <w:vertAlign w:val="superscript"/>
                <w:lang w:eastAsia="es-ES"/>
              </w:rPr>
              <w:t>3</w:t>
            </w:r>
            <w:r>
              <w:rPr>
                <w:lang w:eastAsia="es-ES"/>
              </w:rPr>
              <w:t>)</w:t>
            </w:r>
          </w:p>
        </w:tc>
        <w:tc>
          <w:tcPr>
            <w:tcW w:w="1500" w:type="dxa"/>
          </w:tcPr>
          <w:p w14:paraId="3BA1CDC3" w14:textId="29AA1B12" w:rsidR="00C56F8C" w:rsidRDefault="00C56F8C" w:rsidP="00BA172D">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Caudal salida medio (l/s)</w:t>
            </w:r>
          </w:p>
        </w:tc>
        <w:tc>
          <w:tcPr>
            <w:tcW w:w="1719" w:type="dxa"/>
          </w:tcPr>
          <w:p w14:paraId="6880FBF0" w14:textId="713BC880" w:rsidR="00C56F8C" w:rsidRDefault="00C56F8C" w:rsidP="00BA172D">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Autonomía (h)</w:t>
            </w:r>
          </w:p>
        </w:tc>
        <w:tc>
          <w:tcPr>
            <w:tcW w:w="2082" w:type="dxa"/>
          </w:tcPr>
          <w:p w14:paraId="495F7F17" w14:textId="22D535E3" w:rsidR="00C56F8C" w:rsidRDefault="00C56F8C" w:rsidP="00BA172D">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w:t>
            </w:r>
          </w:p>
        </w:tc>
      </w:tr>
      <w:tr w:rsidR="00C56F8C" w14:paraId="5438B11E" w14:textId="77777777" w:rsidTr="00C56F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dxa"/>
          </w:tcPr>
          <w:p w14:paraId="3A9530DC" w14:textId="77777777" w:rsidR="00C56F8C" w:rsidRDefault="00C56F8C" w:rsidP="00BA172D">
            <w:pPr>
              <w:rPr>
                <w:lang w:eastAsia="es-ES"/>
              </w:rPr>
            </w:pPr>
          </w:p>
        </w:tc>
        <w:tc>
          <w:tcPr>
            <w:tcW w:w="1244" w:type="dxa"/>
          </w:tcPr>
          <w:p w14:paraId="08804403" w14:textId="77777777" w:rsidR="00C56F8C" w:rsidRDefault="00C56F8C"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1552" w:type="dxa"/>
          </w:tcPr>
          <w:p w14:paraId="3BBDE3A2" w14:textId="77777777" w:rsidR="00C56F8C" w:rsidRDefault="00C56F8C"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1500" w:type="dxa"/>
          </w:tcPr>
          <w:p w14:paraId="7ED28EB2" w14:textId="77777777" w:rsidR="00C56F8C" w:rsidRDefault="00C56F8C" w:rsidP="00BA172D">
            <w:pPr>
              <w:cnfStyle w:val="000000100000" w:firstRow="0" w:lastRow="0" w:firstColumn="0" w:lastColumn="0" w:oddVBand="0" w:evenVBand="0" w:oddHBand="1" w:evenHBand="0" w:firstRowFirstColumn="0" w:firstRowLastColumn="0" w:lastRowFirstColumn="0" w:lastRowLastColumn="0"/>
              <w:rPr>
                <w:lang w:eastAsia="es-ES"/>
              </w:rPr>
            </w:pPr>
          </w:p>
        </w:tc>
        <w:tc>
          <w:tcPr>
            <w:tcW w:w="1719" w:type="dxa"/>
          </w:tcPr>
          <w:p w14:paraId="0D8A2937" w14:textId="77777777" w:rsidR="00C56F8C" w:rsidRDefault="00C56F8C" w:rsidP="00BA172D">
            <w:pPr>
              <w:keepNext/>
              <w:cnfStyle w:val="000000100000" w:firstRow="0" w:lastRow="0" w:firstColumn="0" w:lastColumn="0" w:oddVBand="0" w:evenVBand="0" w:oddHBand="1" w:evenHBand="0" w:firstRowFirstColumn="0" w:firstRowLastColumn="0" w:lastRowFirstColumn="0" w:lastRowLastColumn="0"/>
              <w:rPr>
                <w:lang w:eastAsia="es-ES"/>
              </w:rPr>
            </w:pPr>
          </w:p>
        </w:tc>
        <w:tc>
          <w:tcPr>
            <w:tcW w:w="2082" w:type="dxa"/>
          </w:tcPr>
          <w:p w14:paraId="6EB9427D" w14:textId="21BDE86C" w:rsidR="00C56F8C" w:rsidRDefault="00C56F8C" w:rsidP="000D44B4">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2704C644" w14:textId="1D55A991" w:rsidR="000D44B4" w:rsidRDefault="000D44B4">
      <w:pPr>
        <w:pStyle w:val="Descripcin"/>
      </w:pPr>
      <w:r>
        <w:t xml:space="preserve">Tabla </w:t>
      </w:r>
      <w:fldSimple w:instr=" SEQ Tabla \* ARABIC ">
        <w:r w:rsidR="005F6A4A">
          <w:rPr>
            <w:noProof/>
          </w:rPr>
          <w:t>23</w:t>
        </w:r>
      </w:fldSimple>
      <w:r>
        <w:t>. Autonomía de los depósitos de regulación</w:t>
      </w:r>
    </w:p>
    <w:p w14:paraId="71CD17E2" w14:textId="747D0FF0" w:rsidR="00466935" w:rsidRPr="00214682" w:rsidRDefault="00214682" w:rsidP="009646C2">
      <w:pPr>
        <w:spacing w:before="0" w:after="0"/>
        <w:jc w:val="left"/>
        <w:rPr>
          <w:vanish/>
          <w:lang w:eastAsia="es-ES"/>
        </w:rPr>
      </w:pPr>
      <w:bookmarkStart w:id="114" w:name="diagnostico_autonomia"/>
      <w:r w:rsidRPr="00214682">
        <w:rPr>
          <w:vanish/>
          <w:lang w:eastAsia="es-ES"/>
        </w:rPr>
        <w:lastRenderedPageBreak/>
        <w:t>Diagnostico_autonomía</w:t>
      </w:r>
      <w:bookmarkEnd w:id="114"/>
    </w:p>
    <w:p w14:paraId="0378120C" w14:textId="2AC27A03" w:rsidR="00B56287" w:rsidRDefault="00B56287" w:rsidP="00B56287">
      <w:pPr>
        <w:pStyle w:val="Ttulo2"/>
        <w:rPr>
          <w:lang w:eastAsia="es-ES"/>
        </w:rPr>
      </w:pPr>
      <w:bookmarkStart w:id="115" w:name="_Toc226130104"/>
      <w:r w:rsidRPr="00B56287">
        <w:rPr>
          <w:lang w:eastAsia="es-ES"/>
        </w:rPr>
        <w:t>Síntesis: clasificación por estado hidráulico</w:t>
      </w:r>
      <w:bookmarkEnd w:id="115"/>
    </w:p>
    <w:p w14:paraId="11FA3C5C" w14:textId="2F77E2ED" w:rsidR="00B56287" w:rsidRDefault="00B60731" w:rsidP="00B56287">
      <w:pPr>
        <w:rPr>
          <w:lang w:eastAsia="es-ES"/>
        </w:rPr>
      </w:pPr>
      <w:r w:rsidRPr="00B60731">
        <w:rPr>
          <w:lang w:eastAsia="es-ES"/>
        </w:rPr>
        <w:t>La tabla siguiente recoge la clasificación global de cada sector en función del conjunto de indicadores evaluados. La clasificación global corresponde a la peor clasificación obtenida en cualquiera de los indicadores analizados, con la siguiente equivalencia para hacer comparables los indicadores TPI con los de umbrales discretos: Óptimo &gt; Aceptable &gt; Deficiente/Insuficiente &gt; Crítico.</w:t>
      </w:r>
    </w:p>
    <w:tbl>
      <w:tblPr>
        <w:tblStyle w:val="Tablaconcuadrcula4-nfasis5"/>
        <w:tblW w:w="0" w:type="auto"/>
        <w:tblLook w:val="04A0" w:firstRow="1" w:lastRow="0" w:firstColumn="1" w:lastColumn="0" w:noHBand="0" w:noVBand="1"/>
      </w:tblPr>
      <w:tblGrid>
        <w:gridCol w:w="1043"/>
        <w:gridCol w:w="1611"/>
        <w:gridCol w:w="1611"/>
        <w:gridCol w:w="1611"/>
        <w:gridCol w:w="1574"/>
        <w:gridCol w:w="1611"/>
      </w:tblGrid>
      <w:tr w:rsidR="00B60731" w14:paraId="4F2490CA" w14:textId="77777777" w:rsidTr="00B60731">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334" w:type="dxa"/>
          </w:tcPr>
          <w:p w14:paraId="3F6CE433" w14:textId="69352A68" w:rsidR="00B60731" w:rsidRDefault="00B60731" w:rsidP="00B56287">
            <w:pPr>
              <w:rPr>
                <w:lang w:eastAsia="es-ES"/>
              </w:rPr>
            </w:pPr>
            <w:r w:rsidRPr="00C31F7C">
              <w:rPr>
                <w:vanish/>
                <w:lang w:eastAsia="es-ES"/>
              </w:rPr>
              <w:t>{{TABLA_CLASIFICACION</w:t>
            </w:r>
            <w:proofErr w:type="gramStart"/>
            <w:r w:rsidRPr="00C31F7C">
              <w:rPr>
                <w:vanish/>
                <w:lang w:eastAsia="es-ES"/>
              </w:rPr>
              <w:t>}}</w:t>
            </w:r>
            <w:r>
              <w:rPr>
                <w:lang w:eastAsia="es-ES"/>
              </w:rPr>
              <w:t>Sector</w:t>
            </w:r>
            <w:proofErr w:type="gramEnd"/>
          </w:p>
        </w:tc>
        <w:tc>
          <w:tcPr>
            <w:tcW w:w="1687" w:type="dxa"/>
          </w:tcPr>
          <w:p w14:paraId="4F7B5D9B" w14:textId="5A321CF7" w:rsidR="00B60731" w:rsidRDefault="00B60731"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presión</w:t>
            </w:r>
          </w:p>
        </w:tc>
        <w:tc>
          <w:tcPr>
            <w:tcW w:w="1687" w:type="dxa"/>
          </w:tcPr>
          <w:p w14:paraId="4AC2DE6C" w14:textId="311C730A" w:rsidR="00B60731" w:rsidRDefault="00B60731"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velocidad</w:t>
            </w:r>
          </w:p>
        </w:tc>
        <w:tc>
          <w:tcPr>
            <w:tcW w:w="1687" w:type="dxa"/>
          </w:tcPr>
          <w:p w14:paraId="30DBAA47" w14:textId="63235156" w:rsidR="00B60731" w:rsidRDefault="00B60731"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retención</w:t>
            </w:r>
          </w:p>
        </w:tc>
        <w:tc>
          <w:tcPr>
            <w:tcW w:w="978" w:type="dxa"/>
          </w:tcPr>
          <w:p w14:paraId="1A06A664" w14:textId="4BC12C1E" w:rsidR="00B60731" w:rsidRDefault="00B60731"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autonomía</w:t>
            </w:r>
          </w:p>
        </w:tc>
        <w:tc>
          <w:tcPr>
            <w:tcW w:w="1688" w:type="dxa"/>
          </w:tcPr>
          <w:p w14:paraId="762045D9" w14:textId="09ABAC88" w:rsidR="00B60731" w:rsidRDefault="00B60731"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global</w:t>
            </w:r>
          </w:p>
        </w:tc>
      </w:tr>
      <w:tr w:rsidR="00B60731" w14:paraId="4DFA211C" w14:textId="77777777" w:rsidTr="00B607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Pr>
          <w:p w14:paraId="48D37212" w14:textId="77777777" w:rsidR="00B60731" w:rsidRDefault="00B60731" w:rsidP="00B56287">
            <w:pPr>
              <w:rPr>
                <w:lang w:eastAsia="es-ES"/>
              </w:rPr>
            </w:pPr>
          </w:p>
        </w:tc>
        <w:tc>
          <w:tcPr>
            <w:tcW w:w="1687" w:type="dxa"/>
          </w:tcPr>
          <w:p w14:paraId="72CBEA76" w14:textId="77777777" w:rsidR="00B60731" w:rsidRDefault="00B60731" w:rsidP="00B56287">
            <w:pPr>
              <w:cnfStyle w:val="000000100000" w:firstRow="0" w:lastRow="0" w:firstColumn="0" w:lastColumn="0" w:oddVBand="0" w:evenVBand="0" w:oddHBand="1" w:evenHBand="0" w:firstRowFirstColumn="0" w:firstRowLastColumn="0" w:lastRowFirstColumn="0" w:lastRowLastColumn="0"/>
              <w:rPr>
                <w:lang w:eastAsia="es-ES"/>
              </w:rPr>
            </w:pPr>
          </w:p>
        </w:tc>
        <w:tc>
          <w:tcPr>
            <w:tcW w:w="1687" w:type="dxa"/>
          </w:tcPr>
          <w:p w14:paraId="13EEAD7A" w14:textId="77777777" w:rsidR="00B60731" w:rsidRDefault="00B60731" w:rsidP="00B56287">
            <w:pPr>
              <w:cnfStyle w:val="000000100000" w:firstRow="0" w:lastRow="0" w:firstColumn="0" w:lastColumn="0" w:oddVBand="0" w:evenVBand="0" w:oddHBand="1" w:evenHBand="0" w:firstRowFirstColumn="0" w:firstRowLastColumn="0" w:lastRowFirstColumn="0" w:lastRowLastColumn="0"/>
              <w:rPr>
                <w:lang w:eastAsia="es-ES"/>
              </w:rPr>
            </w:pPr>
          </w:p>
        </w:tc>
        <w:tc>
          <w:tcPr>
            <w:tcW w:w="1687" w:type="dxa"/>
          </w:tcPr>
          <w:p w14:paraId="4681D77E" w14:textId="77777777" w:rsidR="00B60731" w:rsidRDefault="00B60731" w:rsidP="00B56287">
            <w:pPr>
              <w:cnfStyle w:val="000000100000" w:firstRow="0" w:lastRow="0" w:firstColumn="0" w:lastColumn="0" w:oddVBand="0" w:evenVBand="0" w:oddHBand="1" w:evenHBand="0" w:firstRowFirstColumn="0" w:firstRowLastColumn="0" w:lastRowFirstColumn="0" w:lastRowLastColumn="0"/>
              <w:rPr>
                <w:lang w:eastAsia="es-ES"/>
              </w:rPr>
            </w:pPr>
          </w:p>
        </w:tc>
        <w:tc>
          <w:tcPr>
            <w:tcW w:w="978" w:type="dxa"/>
          </w:tcPr>
          <w:p w14:paraId="2F8CF81C" w14:textId="77777777" w:rsidR="00B60731" w:rsidRDefault="00B60731" w:rsidP="00EB79A1">
            <w:pPr>
              <w:keepNext/>
              <w:cnfStyle w:val="000000100000" w:firstRow="0" w:lastRow="0" w:firstColumn="0" w:lastColumn="0" w:oddVBand="0" w:evenVBand="0" w:oddHBand="1" w:evenHBand="0" w:firstRowFirstColumn="0" w:firstRowLastColumn="0" w:lastRowFirstColumn="0" w:lastRowLastColumn="0"/>
              <w:rPr>
                <w:lang w:eastAsia="es-ES"/>
              </w:rPr>
            </w:pPr>
          </w:p>
        </w:tc>
        <w:tc>
          <w:tcPr>
            <w:tcW w:w="1688" w:type="dxa"/>
          </w:tcPr>
          <w:p w14:paraId="7E34E31F" w14:textId="2E528A36" w:rsidR="00B60731" w:rsidRDefault="00B60731" w:rsidP="00EB79A1">
            <w:pPr>
              <w:keepNext/>
              <w:cnfStyle w:val="000000100000" w:firstRow="0" w:lastRow="0" w:firstColumn="0" w:lastColumn="0" w:oddVBand="0" w:evenVBand="0" w:oddHBand="1" w:evenHBand="0" w:firstRowFirstColumn="0" w:firstRowLastColumn="0" w:lastRowFirstColumn="0" w:lastRowLastColumn="0"/>
              <w:rPr>
                <w:lang w:eastAsia="es-ES"/>
              </w:rPr>
            </w:pPr>
          </w:p>
        </w:tc>
      </w:tr>
    </w:tbl>
    <w:p w14:paraId="6998DED9" w14:textId="1FCC0D52" w:rsidR="00B56287" w:rsidRDefault="00EB79A1" w:rsidP="00EB79A1">
      <w:pPr>
        <w:pStyle w:val="Descripcin"/>
      </w:pPr>
      <w:bookmarkStart w:id="116" w:name="_Toc226130143"/>
      <w:r>
        <w:t xml:space="preserve">Tabla </w:t>
      </w:r>
      <w:fldSimple w:instr=" SEQ Tabla \* ARABIC ">
        <w:r w:rsidR="005F6A4A">
          <w:rPr>
            <w:noProof/>
          </w:rPr>
          <w:t>24</w:t>
        </w:r>
      </w:fldSimple>
      <w:r>
        <w:t>. Clasificación global del estado hidráulico por sector</w:t>
      </w:r>
      <w:bookmarkEnd w:id="116"/>
    </w:p>
    <w:p w14:paraId="6709F8A8" w14:textId="09B37D79" w:rsidR="000111C9" w:rsidRPr="00E61EA4" w:rsidRDefault="000111C9" w:rsidP="000111C9">
      <w:pPr>
        <w:rPr>
          <w:vanish/>
          <w:lang w:eastAsia="es-ES"/>
        </w:rPr>
      </w:pPr>
      <w:bookmarkStart w:id="117" w:name="diagnostico_global"/>
      <w:r w:rsidRPr="00E61EA4">
        <w:rPr>
          <w:vanish/>
          <w:lang w:eastAsia="es-ES"/>
        </w:rPr>
        <w:t>diagnostico_global</w:t>
      </w:r>
      <w:bookmarkEnd w:id="117"/>
    </w:p>
    <w:p w14:paraId="160FB980" w14:textId="7FA41053" w:rsidR="00BF426A" w:rsidRDefault="00BF426A" w:rsidP="00BF426A">
      <w:pPr>
        <w:pStyle w:val="Ttulo1"/>
        <w:rPr>
          <w:lang w:eastAsia="es-ES"/>
        </w:rPr>
      </w:pPr>
      <w:bookmarkStart w:id="118" w:name="_Toc226130105"/>
      <w:r>
        <w:rPr>
          <w:lang w:eastAsia="es-ES"/>
        </w:rPr>
        <w:lastRenderedPageBreak/>
        <w:t>Diagnóstico de la red</w:t>
      </w:r>
      <w:bookmarkEnd w:id="118"/>
    </w:p>
    <w:p w14:paraId="798055A5" w14:textId="0485D2BF" w:rsidR="00F652B8" w:rsidRDefault="00F652B8" w:rsidP="00F652B8">
      <w:pPr>
        <w:pStyle w:val="Ttulo2"/>
        <w:rPr>
          <w:lang w:eastAsia="es-ES"/>
        </w:rPr>
      </w:pPr>
      <w:bookmarkStart w:id="119" w:name="_Toc226130106"/>
      <w:r>
        <w:rPr>
          <w:lang w:eastAsia="es-ES"/>
        </w:rPr>
        <w:t>Factores condicionantes del comportamiento hidráulico</w:t>
      </w:r>
      <w:bookmarkEnd w:id="119"/>
    </w:p>
    <w:p w14:paraId="240B09DA" w14:textId="0B2C273F" w:rsidR="00F652B8" w:rsidRPr="00E61EA4" w:rsidRDefault="001E74D1" w:rsidP="00F652B8">
      <w:pPr>
        <w:rPr>
          <w:vanish/>
          <w:lang w:eastAsia="es-ES"/>
        </w:rPr>
      </w:pPr>
      <w:bookmarkStart w:id="120" w:name="factores_condicionantes"/>
      <w:r w:rsidRPr="00E61EA4">
        <w:rPr>
          <w:vanish/>
          <w:lang w:eastAsia="es-ES"/>
        </w:rPr>
        <w:t>f</w:t>
      </w:r>
      <w:r w:rsidR="005925EB" w:rsidRPr="00E61EA4">
        <w:rPr>
          <w:vanish/>
          <w:lang w:eastAsia="es-ES"/>
        </w:rPr>
        <w:t>actores</w:t>
      </w:r>
      <w:r w:rsidRPr="00E61EA4">
        <w:rPr>
          <w:vanish/>
          <w:lang w:eastAsia="es-ES"/>
        </w:rPr>
        <w:t>_condicionantes</w:t>
      </w:r>
      <w:bookmarkEnd w:id="120"/>
    </w:p>
    <w:p w14:paraId="353DDA13" w14:textId="4E27E3A7" w:rsidR="001E74D1" w:rsidRDefault="00EF6789" w:rsidP="001E74D1">
      <w:pPr>
        <w:pStyle w:val="Ttulo2"/>
        <w:rPr>
          <w:lang w:eastAsia="es-ES"/>
        </w:rPr>
      </w:pPr>
      <w:bookmarkStart w:id="121" w:name="_Ref226111292"/>
      <w:bookmarkStart w:id="122" w:name="_Toc226130107"/>
      <w:r w:rsidRPr="00EF6789">
        <w:rPr>
          <w:lang w:eastAsia="es-ES"/>
        </w:rPr>
        <w:t>Puntos vulnerables e ineficiencias identificadas</w:t>
      </w:r>
      <w:bookmarkEnd w:id="121"/>
      <w:bookmarkEnd w:id="122"/>
    </w:p>
    <w:p w14:paraId="766929DA" w14:textId="6E2D5F79" w:rsidR="00EF6789" w:rsidRPr="00E61EA4" w:rsidRDefault="00EF6789" w:rsidP="00EF6789">
      <w:pPr>
        <w:rPr>
          <w:vanish/>
          <w:lang w:eastAsia="es-ES"/>
        </w:rPr>
      </w:pPr>
      <w:bookmarkStart w:id="123" w:name="puntos_vulnerables"/>
      <w:r w:rsidRPr="00E61EA4">
        <w:rPr>
          <w:vanish/>
          <w:lang w:eastAsia="es-ES"/>
        </w:rPr>
        <w:t>puntos_vulnerables</w:t>
      </w:r>
      <w:bookmarkEnd w:id="123"/>
    </w:p>
    <w:p w14:paraId="3B6FD63A" w14:textId="1F6D491E" w:rsidR="001C4D52" w:rsidRDefault="001F40A1" w:rsidP="001F40A1">
      <w:pPr>
        <w:pStyle w:val="Ttulo2"/>
        <w:rPr>
          <w:lang w:eastAsia="es-ES"/>
        </w:rPr>
      </w:pPr>
      <w:bookmarkStart w:id="124" w:name="_Toc226130108"/>
      <w:r w:rsidRPr="001F40A1">
        <w:rPr>
          <w:lang w:eastAsia="es-ES"/>
        </w:rPr>
        <w:t>Relación con el balance hídrico y el agua no registrada</w:t>
      </w:r>
      <w:bookmarkEnd w:id="124"/>
    </w:p>
    <w:p w14:paraId="21CCEA70" w14:textId="77777777" w:rsidR="004407DF" w:rsidRPr="004407DF" w:rsidRDefault="004407DF" w:rsidP="004407DF">
      <w:pPr>
        <w:rPr>
          <w:lang w:eastAsia="es-ES"/>
        </w:rPr>
      </w:pPr>
      <w:r w:rsidRPr="004407DF">
        <w:rPr>
          <w:lang w:eastAsia="es-ES"/>
        </w:rPr>
        <w:t>Los resultados del análisis hidráulico son complementarios al balance hídrico elaborado en el marco de la Actuación A005 del Proyecto URBITIK. Mientras el balance hídrico cuantifica el volumen de agua no registrada a escala de sector, el modelo hidráulico permite identificar los factores físicos que condicionan la aparición y magnitud de las pérdidas reales.</w:t>
      </w:r>
    </w:p>
    <w:p w14:paraId="4D4A9E4F" w14:textId="77777777" w:rsidR="004407DF" w:rsidRPr="004407DF" w:rsidRDefault="004407DF" w:rsidP="004407DF">
      <w:pPr>
        <w:rPr>
          <w:lang w:eastAsia="es-ES"/>
        </w:rPr>
      </w:pPr>
      <w:r w:rsidRPr="004407DF">
        <w:rPr>
          <w:lang w:eastAsia="es-ES"/>
        </w:rPr>
        <w:t>En particular, el régimen de presiones calculado en el escenario de demanda mínima nocturna es el indicador hidráulico más directamente relacionado con la tasa de fugas. La relación entre la presión de operación y el caudal de fuga en una red a presión sigue una ley potencial de la forma:</w:t>
      </w:r>
    </w:p>
    <w:p w14:paraId="42A80B73" w14:textId="77777777" w:rsidR="004407DF" w:rsidRPr="004407DF" w:rsidRDefault="009E618A" w:rsidP="004407DF">
      <w:pPr>
        <w:spacing w:before="0" w:after="0"/>
        <w:jc w:val="left"/>
        <w:rPr>
          <w:rFonts w:ascii="Times New Roman" w:eastAsia="Times New Roman" w:hAnsi="Times New Roman" w:cs="Times New Roman"/>
          <w:sz w:val="24"/>
          <w:szCs w:val="24"/>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fuga</m:t>
              </m:r>
            </m:sub>
          </m:sSub>
          <m:r>
            <w:rPr>
              <w:rFonts w:ascii="Cambria Math" w:eastAsia="Times New Roman" w:hAnsi="Cambria Math" w:cs="Times New Roman"/>
              <w:sz w:val="24"/>
              <w:szCs w:val="24"/>
              <w:lang w:eastAsia="es-ES"/>
            </w:rPr>
            <m:t>=C⋅</m:t>
          </m:r>
          <m:sSup>
            <m:sSupPr>
              <m:ctrlPr>
                <w:rPr>
                  <w:rFonts w:ascii="Cambria Math" w:eastAsia="Times New Roman" w:hAnsi="Cambria Math" w:cs="Times New Roman"/>
                  <w:sz w:val="24"/>
                  <w:szCs w:val="24"/>
                  <w:lang w:eastAsia="es-ES"/>
                </w:rPr>
              </m:ctrlPr>
            </m:sSupPr>
            <m:e>
              <m:r>
                <w:rPr>
                  <w:rFonts w:ascii="Cambria Math" w:eastAsia="Times New Roman" w:hAnsi="Cambria Math" w:cs="Times New Roman"/>
                  <w:sz w:val="24"/>
                  <w:szCs w:val="24"/>
                  <w:lang w:eastAsia="es-ES"/>
                </w:rPr>
                <m:t>P</m:t>
              </m:r>
            </m:e>
            <m:sup>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N</m:t>
                  </m:r>
                </m:e>
                <m:sub>
                  <m:r>
                    <w:rPr>
                      <w:rFonts w:ascii="Cambria Math" w:eastAsia="Times New Roman" w:hAnsi="Cambria Math" w:cs="Times New Roman"/>
                      <w:sz w:val="24"/>
                      <w:szCs w:val="24"/>
                      <w:lang w:eastAsia="es-ES"/>
                    </w:rPr>
                    <m:t>1</m:t>
                  </m:r>
                </m:sub>
              </m:sSub>
            </m:sup>
          </m:sSup>
          <m:r>
            <m:rPr>
              <m:sty m:val="p"/>
            </m:rPr>
            <w:rPr>
              <w:rFonts w:ascii="Cambria Math" w:eastAsia="Times New Roman" w:hAnsi="Cambria Math" w:cs="Times New Roman"/>
              <w:sz w:val="24"/>
              <w:szCs w:val="24"/>
              <w:lang w:eastAsia="es-ES"/>
            </w:rPr>
            <w:br/>
          </m:r>
        </m:oMath>
      </m:oMathPara>
    </w:p>
    <w:p w14:paraId="43CC10F2" w14:textId="77777777" w:rsidR="004407DF" w:rsidRPr="004407DF" w:rsidRDefault="004407DF" w:rsidP="004407DF">
      <w:pPr>
        <w:rPr>
          <w:lang w:eastAsia="es-ES"/>
        </w:rPr>
      </w:pPr>
      <w:r w:rsidRPr="004407DF">
        <w:rPr>
          <w:lang w:eastAsia="es-ES"/>
        </w:rPr>
        <w:t xml:space="preserve">donde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fuga</m:t>
            </m:r>
          </m:sub>
        </m:sSub>
      </m:oMath>
      <w:r w:rsidRPr="004407DF">
        <w:rPr>
          <w:lang w:eastAsia="es-ES"/>
        </w:rPr>
        <w:t xml:space="preserve">es el caudal de fuga, </w:t>
      </w:r>
      <m:oMath>
        <m:r>
          <w:rPr>
            <w:rFonts w:ascii="Cambria Math" w:hAnsi="Cambria Math"/>
            <w:lang w:eastAsia="es-ES"/>
          </w:rPr>
          <m:t>P</m:t>
        </m:r>
      </m:oMath>
      <w:r w:rsidRPr="004407DF">
        <w:rPr>
          <w:lang w:eastAsia="es-ES"/>
        </w:rPr>
        <w:t xml:space="preserve">es la presión media de operación, </w:t>
      </w:r>
      <m:oMath>
        <m:r>
          <w:rPr>
            <w:rFonts w:ascii="Cambria Math" w:hAnsi="Cambria Math"/>
            <w:lang w:eastAsia="es-ES"/>
          </w:rPr>
          <m:t>C</m:t>
        </m:r>
      </m:oMath>
      <w:r w:rsidRPr="004407DF">
        <w:rPr>
          <w:lang w:eastAsia="es-ES"/>
        </w:rPr>
        <w:t xml:space="preserve">es un coeficiente que depende del número y características de las fugas existentes, y </w:t>
      </w:r>
      <m:oMath>
        <m:sSub>
          <m:sSubPr>
            <m:ctrlPr>
              <w:rPr>
                <w:rFonts w:ascii="Cambria Math" w:hAnsi="Cambria Math"/>
                <w:lang w:eastAsia="es-ES"/>
              </w:rPr>
            </m:ctrlPr>
          </m:sSubPr>
          <m:e>
            <m:r>
              <w:rPr>
                <w:rFonts w:ascii="Cambria Math" w:hAnsi="Cambria Math"/>
                <w:lang w:eastAsia="es-ES"/>
              </w:rPr>
              <m:t>N</m:t>
            </m:r>
          </m:e>
          <m:sub>
            <m:r>
              <w:rPr>
                <w:rFonts w:ascii="Cambria Math" w:hAnsi="Cambria Math"/>
                <w:lang w:eastAsia="es-ES"/>
              </w:rPr>
              <m:t>1</m:t>
            </m:r>
          </m:sub>
        </m:sSub>
      </m:oMath>
      <w:r w:rsidRPr="004407DF">
        <w:rPr>
          <w:lang w:eastAsia="es-ES"/>
        </w:rPr>
        <w:t xml:space="preserve">es el exponente de fugas, cuyo valor típico se sitúa entre 0,5 y 1,5 según la tipología de las conducciones y las características de las fugas. Esta relación implica que una reducción de la presión media de operación produce una reducción proporcional del caudal de fuga, lo que justifica la instalación de válvulas reductoras de presión en las zonas de mayor presión estática como medida de reducción del agua no registrada. </w:t>
      </w:r>
    </w:p>
    <w:p w14:paraId="3FA20599" w14:textId="6304AC61" w:rsidR="001F40A1" w:rsidRPr="001F40A1" w:rsidRDefault="004407DF" w:rsidP="001F40A1">
      <w:pPr>
        <w:rPr>
          <w:lang w:eastAsia="es-ES"/>
        </w:rPr>
      </w:pPr>
      <w:r w:rsidRPr="004407DF">
        <w:rPr>
          <w:lang w:eastAsia="es-ES"/>
        </w:rPr>
        <w:t xml:space="preserve">Los sectores identificados en el apartado </w:t>
      </w:r>
      <w:r w:rsidR="00BE1CED">
        <w:rPr>
          <w:lang w:eastAsia="es-ES"/>
        </w:rPr>
        <w:fldChar w:fldCharType="begin"/>
      </w:r>
      <w:r w:rsidR="00BE1CED">
        <w:rPr>
          <w:lang w:eastAsia="es-ES"/>
        </w:rPr>
        <w:instrText xml:space="preserve"> REF _Ref226111292 \r \h </w:instrText>
      </w:r>
      <w:r w:rsidR="00BE1CED">
        <w:rPr>
          <w:lang w:eastAsia="es-ES"/>
        </w:rPr>
      </w:r>
      <w:r w:rsidR="00BE1CED">
        <w:rPr>
          <w:lang w:eastAsia="es-ES"/>
        </w:rPr>
        <w:fldChar w:fldCharType="separate"/>
      </w:r>
      <w:r w:rsidR="009922BC">
        <w:rPr>
          <w:lang w:eastAsia="es-ES"/>
        </w:rPr>
        <w:t>7.2</w:t>
      </w:r>
      <w:r w:rsidR="00BE1CED">
        <w:rPr>
          <w:lang w:eastAsia="es-ES"/>
        </w:rPr>
        <w:fldChar w:fldCharType="end"/>
      </w:r>
      <w:r w:rsidRPr="004407DF">
        <w:rPr>
          <w:lang w:eastAsia="es-ES"/>
        </w:rPr>
        <w:t xml:space="preserve"> como zonas con sobrepresiones superiores a 60 </w:t>
      </w:r>
      <w:proofErr w:type="spellStart"/>
      <w:r w:rsidRPr="004407DF">
        <w:rPr>
          <w:lang w:eastAsia="es-ES"/>
        </w:rPr>
        <w:t>m.c.a</w:t>
      </w:r>
      <w:proofErr w:type="spellEnd"/>
      <w:r w:rsidRPr="004407DF">
        <w:rPr>
          <w:lang w:eastAsia="es-ES"/>
        </w:rPr>
        <w:t xml:space="preserve">. son, por tanto, candidatos prioritarios para la instalación de elementos de regulación de presión, en coherencia con las propuestas de mejora que se desarrollan en el Capítulo </w:t>
      </w:r>
      <w:r w:rsidR="00BE1CED">
        <w:rPr>
          <w:lang w:eastAsia="es-ES"/>
        </w:rPr>
        <w:fldChar w:fldCharType="begin"/>
      </w:r>
      <w:r w:rsidR="00BE1CED">
        <w:rPr>
          <w:lang w:eastAsia="es-ES"/>
        </w:rPr>
        <w:instrText xml:space="preserve"> REF _Ref226111302 \r \h </w:instrText>
      </w:r>
      <w:r w:rsidR="00BE1CED">
        <w:rPr>
          <w:lang w:eastAsia="es-ES"/>
        </w:rPr>
      </w:r>
      <w:r w:rsidR="00BE1CED">
        <w:rPr>
          <w:lang w:eastAsia="es-ES"/>
        </w:rPr>
        <w:fldChar w:fldCharType="separate"/>
      </w:r>
      <w:r w:rsidR="009922BC">
        <w:rPr>
          <w:lang w:eastAsia="es-ES"/>
        </w:rPr>
        <w:t>8</w:t>
      </w:r>
      <w:r w:rsidR="00BE1CED">
        <w:rPr>
          <w:lang w:eastAsia="es-ES"/>
        </w:rPr>
        <w:fldChar w:fldCharType="end"/>
      </w:r>
      <w:r w:rsidRPr="004407DF">
        <w:rPr>
          <w:lang w:eastAsia="es-ES"/>
        </w:rPr>
        <w:t>.</w:t>
      </w:r>
    </w:p>
    <w:p w14:paraId="7A2C32E7" w14:textId="415D02F3" w:rsidR="00765BF3" w:rsidRDefault="008723B8" w:rsidP="00765BF3">
      <w:pPr>
        <w:pStyle w:val="Ttulo1"/>
        <w:rPr>
          <w:lang w:eastAsia="es-ES"/>
        </w:rPr>
      </w:pPr>
      <w:bookmarkStart w:id="125" w:name="_Ref226111302"/>
      <w:bookmarkStart w:id="126" w:name="_Toc226130109"/>
      <w:r>
        <w:rPr>
          <w:lang w:eastAsia="es-ES"/>
        </w:rPr>
        <w:lastRenderedPageBreak/>
        <w:t>Propuestas de mejora</w:t>
      </w:r>
      <w:bookmarkEnd w:id="125"/>
      <w:bookmarkEnd w:id="126"/>
    </w:p>
    <w:p w14:paraId="413DC829" w14:textId="2AA6961C" w:rsidR="00106FB0" w:rsidRPr="00C448E5" w:rsidRDefault="00106FB0" w:rsidP="00106FB0">
      <w:pPr>
        <w:rPr>
          <w:vanish/>
          <w:lang w:eastAsia="es-ES"/>
        </w:rPr>
      </w:pPr>
      <w:bookmarkStart w:id="127" w:name="propuestas_mejora"/>
      <w:r w:rsidRPr="00C448E5">
        <w:rPr>
          <w:vanish/>
          <w:lang w:eastAsia="es-ES"/>
        </w:rPr>
        <w:t>propuestas_mejora</w:t>
      </w:r>
      <w:bookmarkEnd w:id="127"/>
    </w:p>
    <w:p w14:paraId="44CF2ABF" w14:textId="7547CD8B" w:rsidR="008723B8" w:rsidRDefault="008723B8" w:rsidP="008723B8">
      <w:pPr>
        <w:pStyle w:val="Ttulo1"/>
        <w:rPr>
          <w:lang w:eastAsia="es-ES"/>
        </w:rPr>
      </w:pPr>
      <w:bookmarkStart w:id="128" w:name="_Toc226130110"/>
      <w:r>
        <w:rPr>
          <w:lang w:eastAsia="es-ES"/>
        </w:rPr>
        <w:lastRenderedPageBreak/>
        <w:t>Conclusiones y recomendaciones</w:t>
      </w:r>
      <w:bookmarkEnd w:id="128"/>
    </w:p>
    <w:p w14:paraId="7FE4A87E" w14:textId="0397E3BF" w:rsidR="00106FB0" w:rsidRPr="007D40AD" w:rsidRDefault="00106FB0" w:rsidP="00106FB0">
      <w:pPr>
        <w:rPr>
          <w:vanish/>
          <w:lang w:eastAsia="es-ES"/>
        </w:rPr>
      </w:pPr>
      <w:bookmarkStart w:id="129" w:name="conclusiones"/>
      <w:r w:rsidRPr="007D40AD">
        <w:rPr>
          <w:vanish/>
          <w:lang w:eastAsia="es-ES"/>
        </w:rPr>
        <w:t>conclusiones</w:t>
      </w:r>
      <w:bookmarkEnd w:id="129"/>
    </w:p>
    <w:p w14:paraId="067AB5D8" w14:textId="2C9EE42E" w:rsidR="0067357C" w:rsidRDefault="0067357C">
      <w:pPr>
        <w:spacing w:before="0" w:after="160" w:line="259" w:lineRule="auto"/>
        <w:jc w:val="left"/>
      </w:pPr>
      <w:r>
        <w:br w:type="page"/>
      </w:r>
    </w:p>
    <w:p w14:paraId="76EBF1E0" w14:textId="46009D27" w:rsidR="00E22566" w:rsidRPr="00172812" w:rsidRDefault="00DB3034" w:rsidP="00E22566">
      <w:pPr>
        <w:pStyle w:val="Ttulo1"/>
        <w:rPr>
          <w:lang w:val="es-MX"/>
        </w:rPr>
      </w:pPr>
      <w:bookmarkStart w:id="130" w:name="_Toc205136158"/>
      <w:bookmarkStart w:id="131" w:name="_Toc224510455"/>
      <w:bookmarkStart w:id="132" w:name="_Toc226130111"/>
      <w:r w:rsidRPr="00172812">
        <w:rPr>
          <w:lang w:val="es-MX"/>
        </w:rPr>
        <w:lastRenderedPageBreak/>
        <w:t>FECHA Y FIRMA</w:t>
      </w:r>
      <w:bookmarkEnd w:id="130"/>
      <w:bookmarkEnd w:id="131"/>
      <w:bookmarkEnd w:id="132"/>
    </w:p>
    <w:p w14:paraId="54AB0447" w14:textId="77777777" w:rsidR="00E22566" w:rsidRDefault="00E22566" w:rsidP="00E22566">
      <w:pPr>
        <w:rPr>
          <w:lang w:val="es-MX"/>
        </w:rPr>
      </w:pPr>
    </w:p>
    <w:p w14:paraId="71BA5682" w14:textId="77777777" w:rsidR="00054F73" w:rsidRDefault="00054F73" w:rsidP="00E22566">
      <w:pPr>
        <w:rPr>
          <w:lang w:val="es-MX"/>
        </w:rPr>
      </w:pPr>
    </w:p>
    <w:p w14:paraId="4D17783B" w14:textId="77777777" w:rsidR="00054F73" w:rsidRDefault="00054F73" w:rsidP="00E22566">
      <w:pPr>
        <w:rPr>
          <w:lang w:val="es-MX"/>
        </w:rPr>
      </w:pPr>
    </w:p>
    <w:p w14:paraId="0CD978E4" w14:textId="77777777" w:rsidR="00054F73" w:rsidRPr="00F73458" w:rsidRDefault="00054F73" w:rsidP="00E22566">
      <w:pPr>
        <w:rPr>
          <w:lang w:val="es-MX"/>
        </w:rPr>
      </w:pPr>
    </w:p>
    <w:p w14:paraId="3FCFF2D5" w14:textId="73CC2192" w:rsidR="00E22566" w:rsidRPr="00D43FE6" w:rsidRDefault="00924F93" w:rsidP="00E22566">
      <w:r>
        <w:t>Donostia</w:t>
      </w:r>
      <w:r w:rsidR="00E22566" w:rsidRPr="00D43FE6">
        <w:t xml:space="preserve">, </w:t>
      </w:r>
      <w:r w:rsidR="009B4A6A">
        <w:t>a fecha de la firma electrónica.</w:t>
      </w:r>
    </w:p>
    <w:p w14:paraId="7CA10BBF" w14:textId="5D0CA76C" w:rsidR="00D64886" w:rsidRDefault="00DB3034" w:rsidP="00D64886">
      <w:pPr>
        <w:pStyle w:val="Ttulo1"/>
        <w:numPr>
          <w:ilvl w:val="0"/>
          <w:numId w:val="0"/>
        </w:numPr>
      </w:pPr>
      <w:bookmarkStart w:id="133" w:name="_Toc205136159"/>
      <w:bookmarkStart w:id="134" w:name="_Toc224510456"/>
      <w:bookmarkStart w:id="135" w:name="_Toc226130112"/>
      <w:r>
        <w:lastRenderedPageBreak/>
        <w:t>ANEXO 1</w:t>
      </w:r>
      <w:r w:rsidRPr="00846716">
        <w:t xml:space="preserve">. DATOS DE </w:t>
      </w:r>
      <w:bookmarkEnd w:id="133"/>
      <w:r w:rsidR="00D372CE">
        <w:t>ENTRADA</w:t>
      </w:r>
      <w:bookmarkEnd w:id="134"/>
      <w:bookmarkEnd w:id="135"/>
    </w:p>
    <w:p w14:paraId="2B533A55" w14:textId="60DF0509" w:rsidR="009B4A6A" w:rsidRDefault="00A61629" w:rsidP="009B4A6A">
      <w:r>
        <w:t>Listado de caudalímetros:</w:t>
      </w:r>
    </w:p>
    <w:tbl>
      <w:tblPr>
        <w:tblW w:w="0" w:type="auto"/>
        <w:tblLayout w:type="fixed"/>
        <w:tblCellMar>
          <w:left w:w="70" w:type="dxa"/>
          <w:right w:w="70" w:type="dxa"/>
        </w:tblCellMar>
        <w:tblLook w:val="04A0" w:firstRow="1" w:lastRow="0" w:firstColumn="1" w:lastColumn="0" w:noHBand="0" w:noVBand="1"/>
      </w:tblPr>
      <w:tblGrid>
        <w:gridCol w:w="698"/>
        <w:gridCol w:w="849"/>
        <w:gridCol w:w="1143"/>
        <w:gridCol w:w="535"/>
        <w:gridCol w:w="1734"/>
        <w:gridCol w:w="728"/>
        <w:gridCol w:w="882"/>
        <w:gridCol w:w="467"/>
        <w:gridCol w:w="1044"/>
        <w:gridCol w:w="612"/>
        <w:gridCol w:w="379"/>
      </w:tblGrid>
      <w:tr w:rsidR="0027781C" w:rsidRPr="00C60FA5" w14:paraId="6BBEAADB" w14:textId="77777777" w:rsidTr="0027781C">
        <w:trPr>
          <w:trHeight w:val="20"/>
          <w:tblHeader/>
        </w:trPr>
        <w:tc>
          <w:tcPr>
            <w:tcW w:w="698" w:type="dxa"/>
            <w:tcBorders>
              <w:top w:val="nil"/>
              <w:left w:val="nil"/>
              <w:bottom w:val="single" w:sz="4" w:space="0" w:color="auto"/>
              <w:right w:val="nil"/>
            </w:tcBorders>
            <w:noWrap/>
            <w:vAlign w:val="bottom"/>
            <w:hideMark/>
          </w:tcPr>
          <w:p w14:paraId="0456E812"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Sistema</w:t>
            </w:r>
          </w:p>
        </w:tc>
        <w:tc>
          <w:tcPr>
            <w:tcW w:w="849" w:type="dxa"/>
            <w:tcBorders>
              <w:top w:val="nil"/>
              <w:left w:val="nil"/>
              <w:bottom w:val="single" w:sz="4" w:space="0" w:color="auto"/>
              <w:right w:val="nil"/>
            </w:tcBorders>
            <w:noWrap/>
            <w:vAlign w:val="bottom"/>
            <w:hideMark/>
          </w:tcPr>
          <w:p w14:paraId="1511AACC"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Municipio</w:t>
            </w:r>
          </w:p>
        </w:tc>
        <w:tc>
          <w:tcPr>
            <w:tcW w:w="1143" w:type="dxa"/>
            <w:tcBorders>
              <w:top w:val="nil"/>
              <w:left w:val="nil"/>
              <w:bottom w:val="single" w:sz="4" w:space="0" w:color="auto"/>
              <w:right w:val="nil"/>
            </w:tcBorders>
            <w:noWrap/>
            <w:vAlign w:val="bottom"/>
            <w:hideMark/>
          </w:tcPr>
          <w:p w14:paraId="61D206AF"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Red</w:t>
            </w:r>
          </w:p>
        </w:tc>
        <w:tc>
          <w:tcPr>
            <w:tcW w:w="535" w:type="dxa"/>
            <w:tcBorders>
              <w:top w:val="nil"/>
              <w:left w:val="nil"/>
              <w:bottom w:val="single" w:sz="4" w:space="0" w:color="auto"/>
              <w:right w:val="nil"/>
            </w:tcBorders>
            <w:noWrap/>
            <w:vAlign w:val="bottom"/>
            <w:hideMark/>
          </w:tcPr>
          <w:p w14:paraId="515758B7"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Tipo red</w:t>
            </w:r>
          </w:p>
        </w:tc>
        <w:tc>
          <w:tcPr>
            <w:tcW w:w="1734" w:type="dxa"/>
            <w:tcBorders>
              <w:top w:val="nil"/>
              <w:left w:val="nil"/>
              <w:bottom w:val="single" w:sz="4" w:space="0" w:color="auto"/>
              <w:right w:val="nil"/>
            </w:tcBorders>
            <w:noWrap/>
            <w:vAlign w:val="bottom"/>
            <w:hideMark/>
          </w:tcPr>
          <w:p w14:paraId="1EF348F6"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Nombre</w:t>
            </w:r>
          </w:p>
        </w:tc>
        <w:tc>
          <w:tcPr>
            <w:tcW w:w="728" w:type="dxa"/>
            <w:tcBorders>
              <w:top w:val="nil"/>
              <w:left w:val="nil"/>
              <w:bottom w:val="single" w:sz="4" w:space="0" w:color="auto"/>
              <w:right w:val="nil"/>
            </w:tcBorders>
            <w:noWrap/>
            <w:vAlign w:val="bottom"/>
            <w:hideMark/>
          </w:tcPr>
          <w:p w14:paraId="7642CF18"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Tipo de control</w:t>
            </w:r>
          </w:p>
        </w:tc>
        <w:tc>
          <w:tcPr>
            <w:tcW w:w="882" w:type="dxa"/>
            <w:tcBorders>
              <w:top w:val="nil"/>
              <w:left w:val="nil"/>
              <w:bottom w:val="single" w:sz="4" w:space="0" w:color="auto"/>
              <w:right w:val="nil"/>
            </w:tcBorders>
            <w:noWrap/>
            <w:vAlign w:val="bottom"/>
            <w:hideMark/>
          </w:tcPr>
          <w:p w14:paraId="7C0FC1BA"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proofErr w:type="spellStart"/>
            <w:r w:rsidRPr="00A61629">
              <w:rPr>
                <w:rFonts w:ascii="Arial" w:eastAsia="Times New Roman" w:hAnsi="Arial" w:cs="Arial"/>
                <w:b/>
                <w:bCs/>
                <w:color w:val="000000"/>
                <w:sz w:val="10"/>
                <w:szCs w:val="10"/>
                <w:lang w:eastAsia="es-ES"/>
              </w:rPr>
              <w:t>Nº</w:t>
            </w:r>
            <w:proofErr w:type="spellEnd"/>
            <w:r w:rsidRPr="00A61629">
              <w:rPr>
                <w:rFonts w:ascii="Arial" w:eastAsia="Times New Roman" w:hAnsi="Arial" w:cs="Arial"/>
                <w:b/>
                <w:bCs/>
                <w:color w:val="000000"/>
                <w:sz w:val="10"/>
                <w:szCs w:val="10"/>
                <w:lang w:eastAsia="es-ES"/>
              </w:rPr>
              <w:t xml:space="preserve"> serie contador</w:t>
            </w:r>
          </w:p>
        </w:tc>
        <w:tc>
          <w:tcPr>
            <w:tcW w:w="467" w:type="dxa"/>
            <w:tcBorders>
              <w:top w:val="nil"/>
              <w:left w:val="nil"/>
              <w:bottom w:val="single" w:sz="4" w:space="0" w:color="auto"/>
              <w:right w:val="nil"/>
            </w:tcBorders>
            <w:noWrap/>
            <w:vAlign w:val="bottom"/>
            <w:hideMark/>
          </w:tcPr>
          <w:p w14:paraId="03880013" w14:textId="77777777" w:rsidR="00A61629" w:rsidRPr="00A61629"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Diámetro</w:t>
            </w:r>
          </w:p>
        </w:tc>
        <w:tc>
          <w:tcPr>
            <w:tcW w:w="1044" w:type="dxa"/>
            <w:tcBorders>
              <w:top w:val="nil"/>
              <w:left w:val="nil"/>
              <w:bottom w:val="single" w:sz="4" w:space="0" w:color="auto"/>
              <w:right w:val="nil"/>
            </w:tcBorders>
            <w:noWrap/>
            <w:vAlign w:val="bottom"/>
            <w:hideMark/>
          </w:tcPr>
          <w:p w14:paraId="7C447956" w14:textId="77777777" w:rsidR="00E30E96" w:rsidRPr="00C60FA5"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Marca</w:t>
            </w:r>
          </w:p>
          <w:p w14:paraId="137783FD" w14:textId="50C6F8D2" w:rsidR="00A61629" w:rsidRPr="00A61629"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 xml:space="preserve"> y modelo</w:t>
            </w:r>
          </w:p>
        </w:tc>
        <w:tc>
          <w:tcPr>
            <w:tcW w:w="612" w:type="dxa"/>
            <w:tcBorders>
              <w:top w:val="nil"/>
              <w:left w:val="nil"/>
              <w:bottom w:val="single" w:sz="4" w:space="0" w:color="auto"/>
              <w:right w:val="nil"/>
            </w:tcBorders>
            <w:noWrap/>
            <w:vAlign w:val="bottom"/>
            <w:hideMark/>
          </w:tcPr>
          <w:p w14:paraId="59268F47" w14:textId="77777777" w:rsidR="00E30E96" w:rsidRPr="00C60FA5"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CODIGO</w:t>
            </w:r>
          </w:p>
          <w:p w14:paraId="6B0F4564" w14:textId="2F5B35AA"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DMA</w:t>
            </w:r>
          </w:p>
        </w:tc>
        <w:tc>
          <w:tcPr>
            <w:tcW w:w="379" w:type="dxa"/>
            <w:tcBorders>
              <w:top w:val="nil"/>
              <w:left w:val="nil"/>
              <w:bottom w:val="single" w:sz="4" w:space="0" w:color="auto"/>
              <w:right w:val="nil"/>
            </w:tcBorders>
            <w:noWrap/>
            <w:vAlign w:val="bottom"/>
            <w:hideMark/>
          </w:tcPr>
          <w:p w14:paraId="43E60E48"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proofErr w:type="spellStart"/>
            <w:r w:rsidRPr="00A61629">
              <w:rPr>
                <w:rFonts w:ascii="Arial" w:eastAsia="Times New Roman" w:hAnsi="Arial" w:cs="Arial"/>
                <w:b/>
                <w:bCs/>
                <w:color w:val="000000"/>
                <w:sz w:val="10"/>
                <w:szCs w:val="10"/>
                <w:lang w:eastAsia="es-ES"/>
              </w:rPr>
              <w:t>GIS_id</w:t>
            </w:r>
            <w:proofErr w:type="spellEnd"/>
          </w:p>
        </w:tc>
      </w:tr>
      <w:tr w:rsidR="0027781C" w:rsidRPr="00C60FA5" w14:paraId="2091E776" w14:textId="77777777" w:rsidTr="0027781C">
        <w:trPr>
          <w:trHeight w:val="20"/>
        </w:trPr>
        <w:tc>
          <w:tcPr>
            <w:tcW w:w="698" w:type="dxa"/>
            <w:tcBorders>
              <w:top w:val="nil"/>
              <w:left w:val="nil"/>
              <w:bottom w:val="nil"/>
              <w:right w:val="nil"/>
            </w:tcBorders>
            <w:noWrap/>
            <w:vAlign w:val="bottom"/>
            <w:hideMark/>
          </w:tcPr>
          <w:p w14:paraId="0CAD97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A974B2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2BCC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w:t>
            </w:r>
          </w:p>
        </w:tc>
        <w:tc>
          <w:tcPr>
            <w:tcW w:w="535" w:type="dxa"/>
            <w:tcBorders>
              <w:top w:val="nil"/>
              <w:left w:val="nil"/>
              <w:bottom w:val="nil"/>
              <w:right w:val="nil"/>
            </w:tcBorders>
            <w:noWrap/>
            <w:vAlign w:val="bottom"/>
            <w:hideMark/>
          </w:tcPr>
          <w:p w14:paraId="4055D07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72C5E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- 2</w:t>
            </w:r>
          </w:p>
        </w:tc>
        <w:tc>
          <w:tcPr>
            <w:tcW w:w="728" w:type="dxa"/>
            <w:tcBorders>
              <w:top w:val="nil"/>
              <w:left w:val="nil"/>
              <w:bottom w:val="nil"/>
              <w:right w:val="nil"/>
            </w:tcBorders>
            <w:noWrap/>
            <w:vAlign w:val="bottom"/>
            <w:hideMark/>
          </w:tcPr>
          <w:p w14:paraId="3C3A96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B54E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1745002364</w:t>
            </w:r>
          </w:p>
        </w:tc>
        <w:tc>
          <w:tcPr>
            <w:tcW w:w="467" w:type="dxa"/>
            <w:tcBorders>
              <w:top w:val="nil"/>
              <w:left w:val="nil"/>
              <w:bottom w:val="nil"/>
              <w:right w:val="nil"/>
            </w:tcBorders>
            <w:noWrap/>
            <w:vAlign w:val="bottom"/>
            <w:hideMark/>
          </w:tcPr>
          <w:p w14:paraId="7C88415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240BBF8"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5877E6A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37</w:t>
            </w:r>
          </w:p>
        </w:tc>
        <w:tc>
          <w:tcPr>
            <w:tcW w:w="379" w:type="dxa"/>
            <w:tcBorders>
              <w:top w:val="nil"/>
              <w:left w:val="nil"/>
              <w:bottom w:val="nil"/>
              <w:right w:val="nil"/>
            </w:tcBorders>
            <w:shd w:val="clear" w:color="000000" w:fill="92D050"/>
            <w:noWrap/>
            <w:vAlign w:val="bottom"/>
            <w:hideMark/>
          </w:tcPr>
          <w:p w14:paraId="0AD821B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9559</w:t>
            </w:r>
          </w:p>
        </w:tc>
      </w:tr>
      <w:tr w:rsidR="0027781C" w:rsidRPr="00C60FA5" w14:paraId="51C693B5" w14:textId="77777777" w:rsidTr="0027781C">
        <w:trPr>
          <w:trHeight w:val="20"/>
        </w:trPr>
        <w:tc>
          <w:tcPr>
            <w:tcW w:w="698" w:type="dxa"/>
            <w:tcBorders>
              <w:top w:val="nil"/>
              <w:left w:val="nil"/>
              <w:bottom w:val="nil"/>
              <w:right w:val="nil"/>
            </w:tcBorders>
            <w:noWrap/>
            <w:vAlign w:val="bottom"/>
            <w:hideMark/>
          </w:tcPr>
          <w:p w14:paraId="186951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B55D4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6BE83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w:t>
            </w:r>
          </w:p>
        </w:tc>
        <w:tc>
          <w:tcPr>
            <w:tcW w:w="535" w:type="dxa"/>
            <w:tcBorders>
              <w:top w:val="nil"/>
              <w:left w:val="nil"/>
              <w:bottom w:val="nil"/>
              <w:right w:val="nil"/>
            </w:tcBorders>
            <w:noWrap/>
            <w:vAlign w:val="bottom"/>
            <w:hideMark/>
          </w:tcPr>
          <w:p w14:paraId="15CBD8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83414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- 1</w:t>
            </w:r>
          </w:p>
        </w:tc>
        <w:tc>
          <w:tcPr>
            <w:tcW w:w="728" w:type="dxa"/>
            <w:tcBorders>
              <w:top w:val="nil"/>
              <w:left w:val="nil"/>
              <w:bottom w:val="nil"/>
              <w:right w:val="nil"/>
            </w:tcBorders>
            <w:noWrap/>
            <w:vAlign w:val="bottom"/>
            <w:hideMark/>
          </w:tcPr>
          <w:p w14:paraId="1107F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AA3DD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Q17BE001106M</w:t>
            </w:r>
          </w:p>
        </w:tc>
        <w:tc>
          <w:tcPr>
            <w:tcW w:w="467" w:type="dxa"/>
            <w:tcBorders>
              <w:top w:val="nil"/>
              <w:left w:val="nil"/>
              <w:bottom w:val="nil"/>
              <w:right w:val="nil"/>
            </w:tcBorders>
            <w:noWrap/>
            <w:vAlign w:val="bottom"/>
            <w:hideMark/>
          </w:tcPr>
          <w:p w14:paraId="7B71C6D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56E6A4E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69525BE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38</w:t>
            </w:r>
          </w:p>
        </w:tc>
        <w:tc>
          <w:tcPr>
            <w:tcW w:w="379" w:type="dxa"/>
            <w:tcBorders>
              <w:top w:val="nil"/>
              <w:left w:val="nil"/>
              <w:bottom w:val="nil"/>
              <w:right w:val="nil"/>
            </w:tcBorders>
            <w:shd w:val="clear" w:color="000000" w:fill="92D050"/>
            <w:noWrap/>
            <w:vAlign w:val="bottom"/>
            <w:hideMark/>
          </w:tcPr>
          <w:p w14:paraId="179BDEF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9560</w:t>
            </w:r>
          </w:p>
        </w:tc>
      </w:tr>
      <w:tr w:rsidR="0027781C" w:rsidRPr="00C60FA5" w14:paraId="3BB8765D" w14:textId="77777777" w:rsidTr="0027781C">
        <w:trPr>
          <w:trHeight w:val="20"/>
        </w:trPr>
        <w:tc>
          <w:tcPr>
            <w:tcW w:w="698" w:type="dxa"/>
            <w:tcBorders>
              <w:top w:val="nil"/>
              <w:left w:val="nil"/>
              <w:bottom w:val="nil"/>
              <w:right w:val="nil"/>
            </w:tcBorders>
            <w:noWrap/>
            <w:vAlign w:val="bottom"/>
            <w:hideMark/>
          </w:tcPr>
          <w:p w14:paraId="4A1D740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6F7F7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1DABD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4FB403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7E737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FELIX MURGA</w:t>
            </w:r>
          </w:p>
        </w:tc>
        <w:tc>
          <w:tcPr>
            <w:tcW w:w="728" w:type="dxa"/>
            <w:tcBorders>
              <w:top w:val="nil"/>
              <w:left w:val="nil"/>
              <w:bottom w:val="nil"/>
              <w:right w:val="nil"/>
            </w:tcBorders>
            <w:noWrap/>
            <w:vAlign w:val="bottom"/>
            <w:hideMark/>
          </w:tcPr>
          <w:p w14:paraId="0C43B27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C235F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I19MH916645</w:t>
            </w:r>
          </w:p>
        </w:tc>
        <w:tc>
          <w:tcPr>
            <w:tcW w:w="467" w:type="dxa"/>
            <w:tcBorders>
              <w:top w:val="nil"/>
              <w:left w:val="nil"/>
              <w:bottom w:val="nil"/>
              <w:right w:val="nil"/>
            </w:tcBorders>
            <w:noWrap/>
            <w:vAlign w:val="bottom"/>
            <w:hideMark/>
          </w:tcPr>
          <w:p w14:paraId="1403F4F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6D941A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WOLTEX</w:t>
            </w:r>
          </w:p>
        </w:tc>
        <w:tc>
          <w:tcPr>
            <w:tcW w:w="612" w:type="dxa"/>
            <w:tcBorders>
              <w:top w:val="nil"/>
              <w:left w:val="nil"/>
              <w:bottom w:val="nil"/>
              <w:right w:val="nil"/>
            </w:tcBorders>
            <w:noWrap/>
            <w:vAlign w:val="bottom"/>
            <w:hideMark/>
          </w:tcPr>
          <w:p w14:paraId="07B89E0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54</w:t>
            </w:r>
          </w:p>
        </w:tc>
        <w:tc>
          <w:tcPr>
            <w:tcW w:w="379" w:type="dxa"/>
            <w:tcBorders>
              <w:top w:val="nil"/>
              <w:left w:val="nil"/>
              <w:bottom w:val="nil"/>
              <w:right w:val="nil"/>
            </w:tcBorders>
            <w:shd w:val="clear" w:color="000000" w:fill="92D050"/>
            <w:noWrap/>
            <w:vAlign w:val="bottom"/>
            <w:hideMark/>
          </w:tcPr>
          <w:p w14:paraId="50933DD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9583</w:t>
            </w:r>
          </w:p>
        </w:tc>
      </w:tr>
      <w:tr w:rsidR="0027781C" w:rsidRPr="00C60FA5" w14:paraId="0988B0CD" w14:textId="77777777" w:rsidTr="0027781C">
        <w:trPr>
          <w:trHeight w:val="20"/>
        </w:trPr>
        <w:tc>
          <w:tcPr>
            <w:tcW w:w="698" w:type="dxa"/>
            <w:tcBorders>
              <w:top w:val="nil"/>
              <w:left w:val="nil"/>
              <w:bottom w:val="nil"/>
              <w:right w:val="nil"/>
            </w:tcBorders>
            <w:noWrap/>
            <w:vAlign w:val="bottom"/>
            <w:hideMark/>
          </w:tcPr>
          <w:p w14:paraId="2EA1A1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9AB82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3ADE3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0EEEF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9757F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MENDIKO</w:t>
            </w:r>
          </w:p>
        </w:tc>
        <w:tc>
          <w:tcPr>
            <w:tcW w:w="728" w:type="dxa"/>
            <w:tcBorders>
              <w:top w:val="nil"/>
              <w:left w:val="nil"/>
              <w:bottom w:val="nil"/>
              <w:right w:val="nil"/>
            </w:tcBorders>
            <w:noWrap/>
            <w:vAlign w:val="bottom"/>
            <w:hideMark/>
          </w:tcPr>
          <w:p w14:paraId="6BB6A4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8CC59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09W715051</w:t>
            </w:r>
          </w:p>
        </w:tc>
        <w:tc>
          <w:tcPr>
            <w:tcW w:w="467" w:type="dxa"/>
            <w:tcBorders>
              <w:top w:val="nil"/>
              <w:left w:val="nil"/>
              <w:bottom w:val="nil"/>
              <w:right w:val="nil"/>
            </w:tcBorders>
            <w:noWrap/>
            <w:vAlign w:val="bottom"/>
            <w:hideMark/>
          </w:tcPr>
          <w:p w14:paraId="3289DC6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6DD811B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152C4DD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55</w:t>
            </w:r>
          </w:p>
        </w:tc>
        <w:tc>
          <w:tcPr>
            <w:tcW w:w="379" w:type="dxa"/>
            <w:tcBorders>
              <w:top w:val="nil"/>
              <w:left w:val="nil"/>
              <w:bottom w:val="nil"/>
              <w:right w:val="nil"/>
            </w:tcBorders>
            <w:shd w:val="clear" w:color="000000" w:fill="92D050"/>
            <w:noWrap/>
            <w:vAlign w:val="bottom"/>
            <w:hideMark/>
          </w:tcPr>
          <w:p w14:paraId="5FB3A33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9625</w:t>
            </w:r>
          </w:p>
        </w:tc>
      </w:tr>
      <w:tr w:rsidR="0027781C" w:rsidRPr="00C60FA5" w14:paraId="64531001" w14:textId="77777777" w:rsidTr="0027781C">
        <w:trPr>
          <w:trHeight w:val="20"/>
        </w:trPr>
        <w:tc>
          <w:tcPr>
            <w:tcW w:w="698" w:type="dxa"/>
            <w:tcBorders>
              <w:top w:val="nil"/>
              <w:left w:val="nil"/>
              <w:bottom w:val="nil"/>
              <w:right w:val="nil"/>
            </w:tcBorders>
            <w:noWrap/>
            <w:vAlign w:val="bottom"/>
            <w:hideMark/>
          </w:tcPr>
          <w:p w14:paraId="5BF350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6C1E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ED51A1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055E0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9A2F3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DIONISIO ALDAMA</w:t>
            </w:r>
          </w:p>
        </w:tc>
        <w:tc>
          <w:tcPr>
            <w:tcW w:w="728" w:type="dxa"/>
            <w:tcBorders>
              <w:top w:val="nil"/>
              <w:left w:val="nil"/>
              <w:bottom w:val="nil"/>
              <w:right w:val="nil"/>
            </w:tcBorders>
            <w:noWrap/>
            <w:vAlign w:val="bottom"/>
            <w:hideMark/>
          </w:tcPr>
          <w:p w14:paraId="7B7314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08EFBD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D14OH153891O</w:t>
            </w:r>
          </w:p>
        </w:tc>
        <w:tc>
          <w:tcPr>
            <w:tcW w:w="467" w:type="dxa"/>
            <w:tcBorders>
              <w:top w:val="nil"/>
              <w:left w:val="nil"/>
              <w:bottom w:val="nil"/>
              <w:right w:val="nil"/>
            </w:tcBorders>
            <w:noWrap/>
            <w:vAlign w:val="bottom"/>
            <w:hideMark/>
          </w:tcPr>
          <w:p w14:paraId="7057EA8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7CCF4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WOLTEX</w:t>
            </w:r>
          </w:p>
        </w:tc>
        <w:tc>
          <w:tcPr>
            <w:tcW w:w="612" w:type="dxa"/>
            <w:tcBorders>
              <w:top w:val="nil"/>
              <w:left w:val="nil"/>
              <w:bottom w:val="nil"/>
              <w:right w:val="nil"/>
            </w:tcBorders>
            <w:noWrap/>
            <w:vAlign w:val="bottom"/>
            <w:hideMark/>
          </w:tcPr>
          <w:p w14:paraId="0CC0C9A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56</w:t>
            </w:r>
          </w:p>
        </w:tc>
        <w:tc>
          <w:tcPr>
            <w:tcW w:w="379" w:type="dxa"/>
            <w:tcBorders>
              <w:top w:val="nil"/>
              <w:left w:val="nil"/>
              <w:bottom w:val="nil"/>
              <w:right w:val="nil"/>
            </w:tcBorders>
            <w:shd w:val="clear" w:color="000000" w:fill="92D050"/>
            <w:noWrap/>
            <w:vAlign w:val="bottom"/>
            <w:hideMark/>
          </w:tcPr>
          <w:p w14:paraId="5B04DB0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9634</w:t>
            </w:r>
          </w:p>
        </w:tc>
      </w:tr>
      <w:tr w:rsidR="0027781C" w:rsidRPr="00C60FA5" w14:paraId="36DD75BE" w14:textId="77777777" w:rsidTr="0027781C">
        <w:trPr>
          <w:trHeight w:val="20"/>
        </w:trPr>
        <w:tc>
          <w:tcPr>
            <w:tcW w:w="698" w:type="dxa"/>
            <w:tcBorders>
              <w:top w:val="nil"/>
              <w:left w:val="nil"/>
              <w:bottom w:val="nil"/>
              <w:right w:val="nil"/>
            </w:tcBorders>
            <w:noWrap/>
            <w:vAlign w:val="bottom"/>
            <w:hideMark/>
          </w:tcPr>
          <w:p w14:paraId="6199D14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4FD6A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8F534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1DF4F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EF7FC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LANDAKO</w:t>
            </w:r>
          </w:p>
        </w:tc>
        <w:tc>
          <w:tcPr>
            <w:tcW w:w="728" w:type="dxa"/>
            <w:tcBorders>
              <w:top w:val="nil"/>
              <w:left w:val="nil"/>
              <w:bottom w:val="nil"/>
              <w:right w:val="nil"/>
            </w:tcBorders>
            <w:noWrap/>
            <w:vAlign w:val="bottom"/>
            <w:hideMark/>
          </w:tcPr>
          <w:p w14:paraId="5A978D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03291F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09W714401</w:t>
            </w:r>
          </w:p>
        </w:tc>
        <w:tc>
          <w:tcPr>
            <w:tcW w:w="467" w:type="dxa"/>
            <w:tcBorders>
              <w:top w:val="nil"/>
              <w:left w:val="nil"/>
              <w:bottom w:val="nil"/>
              <w:right w:val="nil"/>
            </w:tcBorders>
            <w:noWrap/>
            <w:vAlign w:val="bottom"/>
            <w:hideMark/>
          </w:tcPr>
          <w:p w14:paraId="5BA9C298" w14:textId="77777777" w:rsidR="00A61629" w:rsidRPr="00A61629" w:rsidRDefault="00A61629" w:rsidP="00A61629">
            <w:pPr>
              <w:spacing w:before="0" w:after="0"/>
              <w:jc w:val="center"/>
              <w:rPr>
                <w:rFonts w:ascii="Aptos Narrow" w:eastAsia="Times New Roman" w:hAnsi="Aptos Narrow" w:cs="Times New Roman"/>
                <w:color w:val="000000"/>
                <w:sz w:val="10"/>
                <w:szCs w:val="10"/>
                <w:lang w:eastAsia="es-ES"/>
              </w:rPr>
            </w:pPr>
            <w:r w:rsidRPr="00A61629">
              <w:rPr>
                <w:rFonts w:ascii="Aptos Narrow" w:eastAsia="Times New Roman" w:hAnsi="Aptos Narrow" w:cs="Times New Roman"/>
                <w:color w:val="000000"/>
                <w:sz w:val="10"/>
                <w:szCs w:val="10"/>
                <w:lang w:eastAsia="es-ES"/>
              </w:rPr>
              <w:t>150</w:t>
            </w:r>
          </w:p>
        </w:tc>
        <w:tc>
          <w:tcPr>
            <w:tcW w:w="1044" w:type="dxa"/>
            <w:tcBorders>
              <w:top w:val="nil"/>
              <w:left w:val="nil"/>
              <w:bottom w:val="nil"/>
              <w:right w:val="nil"/>
            </w:tcBorders>
            <w:noWrap/>
            <w:vAlign w:val="bottom"/>
            <w:hideMark/>
          </w:tcPr>
          <w:p w14:paraId="1A9B264D" w14:textId="77777777" w:rsidR="00A61629" w:rsidRPr="00A61629" w:rsidRDefault="00A61629" w:rsidP="00A61629">
            <w:pPr>
              <w:spacing w:before="0" w:after="0"/>
              <w:jc w:val="center"/>
              <w:rPr>
                <w:rFonts w:ascii="Aptos Narrow" w:eastAsia="Times New Roman" w:hAnsi="Aptos Narrow" w:cs="Times New Roman"/>
                <w:color w:val="000000"/>
                <w:sz w:val="10"/>
                <w:szCs w:val="10"/>
                <w:lang w:eastAsia="es-ES"/>
              </w:rPr>
            </w:pPr>
            <w:r w:rsidRPr="00A61629">
              <w:rPr>
                <w:rFonts w:ascii="Aptos Narrow" w:eastAsia="Times New Roman" w:hAnsi="Aptos Narrow" w:cs="Times New Roman"/>
                <w:color w:val="000000"/>
                <w:sz w:val="10"/>
                <w:szCs w:val="10"/>
                <w:lang w:eastAsia="es-ES"/>
              </w:rPr>
              <w:t>ELSTER</w:t>
            </w:r>
          </w:p>
        </w:tc>
        <w:tc>
          <w:tcPr>
            <w:tcW w:w="612" w:type="dxa"/>
            <w:tcBorders>
              <w:top w:val="nil"/>
              <w:left w:val="nil"/>
              <w:bottom w:val="nil"/>
              <w:right w:val="nil"/>
            </w:tcBorders>
            <w:noWrap/>
            <w:vAlign w:val="bottom"/>
            <w:hideMark/>
          </w:tcPr>
          <w:p w14:paraId="4D1923B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57</w:t>
            </w:r>
          </w:p>
        </w:tc>
        <w:tc>
          <w:tcPr>
            <w:tcW w:w="379" w:type="dxa"/>
            <w:tcBorders>
              <w:top w:val="nil"/>
              <w:left w:val="nil"/>
              <w:bottom w:val="nil"/>
              <w:right w:val="nil"/>
            </w:tcBorders>
            <w:shd w:val="clear" w:color="000000" w:fill="92D050"/>
            <w:noWrap/>
            <w:vAlign w:val="bottom"/>
            <w:hideMark/>
          </w:tcPr>
          <w:p w14:paraId="587C628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9688</w:t>
            </w:r>
          </w:p>
        </w:tc>
      </w:tr>
      <w:tr w:rsidR="0027781C" w:rsidRPr="00C60FA5" w14:paraId="45B45B25" w14:textId="77777777" w:rsidTr="0027781C">
        <w:trPr>
          <w:trHeight w:val="20"/>
        </w:trPr>
        <w:tc>
          <w:tcPr>
            <w:tcW w:w="698" w:type="dxa"/>
            <w:tcBorders>
              <w:top w:val="nil"/>
              <w:left w:val="nil"/>
              <w:bottom w:val="nil"/>
              <w:right w:val="nil"/>
            </w:tcBorders>
            <w:noWrap/>
            <w:vAlign w:val="bottom"/>
            <w:hideMark/>
          </w:tcPr>
          <w:p w14:paraId="68FACE8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8D280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E8AB0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6994C8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BE335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BAÑUETAIBAR</w:t>
            </w:r>
          </w:p>
        </w:tc>
        <w:tc>
          <w:tcPr>
            <w:tcW w:w="728" w:type="dxa"/>
            <w:tcBorders>
              <w:top w:val="nil"/>
              <w:left w:val="nil"/>
              <w:bottom w:val="nil"/>
              <w:right w:val="nil"/>
            </w:tcBorders>
            <w:noWrap/>
            <w:vAlign w:val="bottom"/>
            <w:hideMark/>
          </w:tcPr>
          <w:p w14:paraId="268EAA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A1D9E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09W714402</w:t>
            </w:r>
          </w:p>
        </w:tc>
        <w:tc>
          <w:tcPr>
            <w:tcW w:w="467" w:type="dxa"/>
            <w:tcBorders>
              <w:top w:val="nil"/>
              <w:left w:val="nil"/>
              <w:bottom w:val="nil"/>
              <w:right w:val="nil"/>
            </w:tcBorders>
            <w:noWrap/>
            <w:vAlign w:val="bottom"/>
            <w:hideMark/>
          </w:tcPr>
          <w:p w14:paraId="6D4D7AB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06A449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17D5CA4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60</w:t>
            </w:r>
          </w:p>
        </w:tc>
        <w:tc>
          <w:tcPr>
            <w:tcW w:w="379" w:type="dxa"/>
            <w:tcBorders>
              <w:top w:val="nil"/>
              <w:left w:val="nil"/>
              <w:bottom w:val="nil"/>
              <w:right w:val="nil"/>
            </w:tcBorders>
            <w:shd w:val="clear" w:color="000000" w:fill="92D050"/>
            <w:noWrap/>
            <w:vAlign w:val="bottom"/>
            <w:hideMark/>
          </w:tcPr>
          <w:p w14:paraId="7FBE61A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9711</w:t>
            </w:r>
          </w:p>
        </w:tc>
      </w:tr>
      <w:tr w:rsidR="0027781C" w:rsidRPr="00C60FA5" w14:paraId="00E04AF1" w14:textId="77777777" w:rsidTr="0027781C">
        <w:trPr>
          <w:trHeight w:val="20"/>
        </w:trPr>
        <w:tc>
          <w:tcPr>
            <w:tcW w:w="698" w:type="dxa"/>
            <w:tcBorders>
              <w:top w:val="nil"/>
              <w:left w:val="nil"/>
              <w:bottom w:val="nil"/>
              <w:right w:val="nil"/>
            </w:tcBorders>
            <w:noWrap/>
            <w:vAlign w:val="bottom"/>
            <w:hideMark/>
          </w:tcPr>
          <w:p w14:paraId="331965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5599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EEC1B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w:t>
            </w:r>
          </w:p>
        </w:tc>
        <w:tc>
          <w:tcPr>
            <w:tcW w:w="535" w:type="dxa"/>
            <w:tcBorders>
              <w:top w:val="nil"/>
              <w:left w:val="nil"/>
              <w:bottom w:val="nil"/>
              <w:right w:val="nil"/>
            </w:tcBorders>
            <w:noWrap/>
            <w:vAlign w:val="bottom"/>
            <w:hideMark/>
          </w:tcPr>
          <w:p w14:paraId="62D6B8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28182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OLARTE</w:t>
            </w:r>
          </w:p>
        </w:tc>
        <w:tc>
          <w:tcPr>
            <w:tcW w:w="728" w:type="dxa"/>
            <w:tcBorders>
              <w:top w:val="nil"/>
              <w:left w:val="nil"/>
              <w:bottom w:val="nil"/>
              <w:right w:val="nil"/>
            </w:tcBorders>
            <w:noWrap/>
            <w:vAlign w:val="bottom"/>
            <w:hideMark/>
          </w:tcPr>
          <w:p w14:paraId="1D70261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27194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J17TA019792Q</w:t>
            </w:r>
          </w:p>
        </w:tc>
        <w:tc>
          <w:tcPr>
            <w:tcW w:w="467" w:type="dxa"/>
            <w:tcBorders>
              <w:top w:val="nil"/>
              <w:left w:val="nil"/>
              <w:bottom w:val="nil"/>
              <w:right w:val="nil"/>
            </w:tcBorders>
            <w:noWrap/>
            <w:vAlign w:val="bottom"/>
            <w:hideMark/>
          </w:tcPr>
          <w:p w14:paraId="0A6A07E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20BE2CB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3AC655B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39</w:t>
            </w:r>
          </w:p>
        </w:tc>
        <w:tc>
          <w:tcPr>
            <w:tcW w:w="379" w:type="dxa"/>
            <w:tcBorders>
              <w:top w:val="nil"/>
              <w:left w:val="nil"/>
              <w:bottom w:val="nil"/>
              <w:right w:val="nil"/>
            </w:tcBorders>
            <w:shd w:val="clear" w:color="000000" w:fill="92D050"/>
            <w:noWrap/>
            <w:vAlign w:val="bottom"/>
            <w:hideMark/>
          </w:tcPr>
          <w:p w14:paraId="65D393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9768</w:t>
            </w:r>
          </w:p>
        </w:tc>
      </w:tr>
      <w:tr w:rsidR="0027781C" w:rsidRPr="00C60FA5" w14:paraId="11D818D0" w14:textId="77777777" w:rsidTr="0027781C">
        <w:trPr>
          <w:trHeight w:val="20"/>
        </w:trPr>
        <w:tc>
          <w:tcPr>
            <w:tcW w:w="698" w:type="dxa"/>
            <w:tcBorders>
              <w:top w:val="nil"/>
              <w:left w:val="nil"/>
              <w:bottom w:val="nil"/>
              <w:right w:val="nil"/>
            </w:tcBorders>
            <w:noWrap/>
            <w:vAlign w:val="bottom"/>
            <w:hideMark/>
          </w:tcPr>
          <w:p w14:paraId="37A7BB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8D9563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04CD4F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53625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E9C28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Piscinas</w:t>
            </w:r>
          </w:p>
        </w:tc>
        <w:tc>
          <w:tcPr>
            <w:tcW w:w="728" w:type="dxa"/>
            <w:tcBorders>
              <w:top w:val="nil"/>
              <w:left w:val="nil"/>
              <w:bottom w:val="nil"/>
              <w:right w:val="nil"/>
            </w:tcBorders>
            <w:noWrap/>
            <w:vAlign w:val="bottom"/>
            <w:hideMark/>
          </w:tcPr>
          <w:p w14:paraId="47CA16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D3FD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Q20JI907583</w:t>
            </w:r>
          </w:p>
        </w:tc>
        <w:tc>
          <w:tcPr>
            <w:tcW w:w="467" w:type="dxa"/>
            <w:tcBorders>
              <w:top w:val="nil"/>
              <w:left w:val="nil"/>
              <w:bottom w:val="nil"/>
              <w:right w:val="nil"/>
            </w:tcBorders>
            <w:noWrap/>
            <w:vAlign w:val="bottom"/>
            <w:hideMark/>
          </w:tcPr>
          <w:p w14:paraId="15AC3D9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0BC4A5E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121D37AF"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5EDE0D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9818</w:t>
            </w:r>
          </w:p>
        </w:tc>
      </w:tr>
      <w:tr w:rsidR="0027781C" w:rsidRPr="00C60FA5" w14:paraId="100CD3BD" w14:textId="77777777" w:rsidTr="0027781C">
        <w:trPr>
          <w:trHeight w:val="20"/>
        </w:trPr>
        <w:tc>
          <w:tcPr>
            <w:tcW w:w="698" w:type="dxa"/>
            <w:tcBorders>
              <w:top w:val="nil"/>
              <w:left w:val="nil"/>
              <w:bottom w:val="nil"/>
              <w:right w:val="nil"/>
            </w:tcBorders>
            <w:noWrap/>
            <w:vAlign w:val="bottom"/>
            <w:hideMark/>
          </w:tcPr>
          <w:p w14:paraId="2A3CA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7335D8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Elosu</w:t>
            </w:r>
          </w:p>
        </w:tc>
        <w:tc>
          <w:tcPr>
            <w:tcW w:w="1143" w:type="dxa"/>
            <w:tcBorders>
              <w:top w:val="nil"/>
              <w:left w:val="nil"/>
              <w:bottom w:val="nil"/>
              <w:right w:val="nil"/>
            </w:tcBorders>
            <w:noWrap/>
            <w:vAlign w:val="bottom"/>
            <w:hideMark/>
          </w:tcPr>
          <w:p w14:paraId="73BB38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Elosu</w:t>
            </w:r>
          </w:p>
        </w:tc>
        <w:tc>
          <w:tcPr>
            <w:tcW w:w="535" w:type="dxa"/>
            <w:tcBorders>
              <w:top w:val="nil"/>
              <w:left w:val="nil"/>
              <w:bottom w:val="nil"/>
              <w:right w:val="nil"/>
            </w:tcBorders>
            <w:noWrap/>
            <w:vAlign w:val="bottom"/>
            <w:hideMark/>
          </w:tcPr>
          <w:p w14:paraId="70823E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4F951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Entrada </w:t>
            </w:r>
            <w:proofErr w:type="spellStart"/>
            <w:r w:rsidRPr="00A61629">
              <w:rPr>
                <w:rFonts w:ascii="Arial" w:eastAsia="Times New Roman" w:hAnsi="Arial" w:cs="Arial"/>
                <w:color w:val="000000"/>
                <w:sz w:val="10"/>
                <w:szCs w:val="10"/>
                <w:lang w:eastAsia="es-ES"/>
              </w:rPr>
              <w:t>Legutio</w:t>
            </w:r>
            <w:proofErr w:type="spellEnd"/>
          </w:p>
        </w:tc>
        <w:tc>
          <w:tcPr>
            <w:tcW w:w="728" w:type="dxa"/>
            <w:tcBorders>
              <w:top w:val="nil"/>
              <w:left w:val="nil"/>
              <w:bottom w:val="nil"/>
              <w:right w:val="nil"/>
            </w:tcBorders>
            <w:noWrap/>
            <w:vAlign w:val="bottom"/>
            <w:hideMark/>
          </w:tcPr>
          <w:p w14:paraId="24F8AA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2B919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Q19JH000288</w:t>
            </w:r>
          </w:p>
        </w:tc>
        <w:tc>
          <w:tcPr>
            <w:tcW w:w="467" w:type="dxa"/>
            <w:tcBorders>
              <w:top w:val="nil"/>
              <w:left w:val="nil"/>
              <w:bottom w:val="nil"/>
              <w:right w:val="nil"/>
            </w:tcBorders>
            <w:noWrap/>
            <w:vAlign w:val="bottom"/>
            <w:hideMark/>
          </w:tcPr>
          <w:p w14:paraId="42263ED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5045D92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22A7C013"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188060C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9836</w:t>
            </w:r>
          </w:p>
        </w:tc>
      </w:tr>
      <w:tr w:rsidR="0027781C" w:rsidRPr="00C60FA5" w14:paraId="0F801E58" w14:textId="77777777" w:rsidTr="0027781C">
        <w:trPr>
          <w:trHeight w:val="20"/>
        </w:trPr>
        <w:tc>
          <w:tcPr>
            <w:tcW w:w="698" w:type="dxa"/>
            <w:tcBorders>
              <w:top w:val="nil"/>
              <w:left w:val="nil"/>
              <w:bottom w:val="nil"/>
              <w:right w:val="nil"/>
            </w:tcBorders>
            <w:noWrap/>
            <w:vAlign w:val="bottom"/>
            <w:hideMark/>
          </w:tcPr>
          <w:p w14:paraId="5723A4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D62B8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F5285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3BCEFD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vAlign w:val="center"/>
            <w:hideMark/>
          </w:tcPr>
          <w:p w14:paraId="0EDA77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LATEORRO</w:t>
            </w:r>
          </w:p>
        </w:tc>
        <w:tc>
          <w:tcPr>
            <w:tcW w:w="728" w:type="dxa"/>
            <w:tcBorders>
              <w:top w:val="nil"/>
              <w:left w:val="nil"/>
              <w:bottom w:val="nil"/>
              <w:right w:val="nil"/>
            </w:tcBorders>
            <w:noWrap/>
            <w:vAlign w:val="bottom"/>
            <w:hideMark/>
          </w:tcPr>
          <w:p w14:paraId="6E301B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699CE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137806H290</w:t>
            </w:r>
          </w:p>
        </w:tc>
        <w:tc>
          <w:tcPr>
            <w:tcW w:w="467" w:type="dxa"/>
            <w:tcBorders>
              <w:top w:val="nil"/>
              <w:left w:val="nil"/>
              <w:bottom w:val="nil"/>
              <w:right w:val="nil"/>
            </w:tcBorders>
            <w:noWrap/>
            <w:vAlign w:val="bottom"/>
            <w:hideMark/>
          </w:tcPr>
          <w:p w14:paraId="1591796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08EC232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660DD08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32</w:t>
            </w:r>
          </w:p>
        </w:tc>
        <w:tc>
          <w:tcPr>
            <w:tcW w:w="379" w:type="dxa"/>
            <w:tcBorders>
              <w:top w:val="nil"/>
              <w:left w:val="nil"/>
              <w:bottom w:val="nil"/>
              <w:right w:val="nil"/>
            </w:tcBorders>
            <w:shd w:val="clear" w:color="000000" w:fill="92D050"/>
            <w:noWrap/>
            <w:vAlign w:val="bottom"/>
            <w:hideMark/>
          </w:tcPr>
          <w:p w14:paraId="3B06D0A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9865</w:t>
            </w:r>
          </w:p>
        </w:tc>
      </w:tr>
      <w:tr w:rsidR="0027781C" w:rsidRPr="00C60FA5" w14:paraId="195F793D" w14:textId="77777777" w:rsidTr="0027781C">
        <w:trPr>
          <w:trHeight w:val="20"/>
        </w:trPr>
        <w:tc>
          <w:tcPr>
            <w:tcW w:w="698" w:type="dxa"/>
            <w:tcBorders>
              <w:top w:val="nil"/>
              <w:left w:val="nil"/>
              <w:bottom w:val="nil"/>
              <w:right w:val="nil"/>
            </w:tcBorders>
            <w:noWrap/>
            <w:vAlign w:val="bottom"/>
            <w:hideMark/>
          </w:tcPr>
          <w:p w14:paraId="4118D0D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117F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A4CD48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0833E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6610EC4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CENTRO-NORTE</w:t>
            </w:r>
          </w:p>
        </w:tc>
        <w:tc>
          <w:tcPr>
            <w:tcW w:w="728" w:type="dxa"/>
            <w:tcBorders>
              <w:top w:val="nil"/>
              <w:left w:val="nil"/>
              <w:bottom w:val="nil"/>
              <w:right w:val="nil"/>
            </w:tcBorders>
            <w:noWrap/>
            <w:vAlign w:val="bottom"/>
            <w:hideMark/>
          </w:tcPr>
          <w:p w14:paraId="32460B48"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442BA3AB"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452205H251</w:t>
            </w:r>
          </w:p>
        </w:tc>
        <w:tc>
          <w:tcPr>
            <w:tcW w:w="467" w:type="dxa"/>
            <w:tcBorders>
              <w:top w:val="nil"/>
              <w:left w:val="nil"/>
              <w:bottom w:val="nil"/>
              <w:right w:val="nil"/>
            </w:tcBorders>
            <w:noWrap/>
            <w:vAlign w:val="bottom"/>
            <w:hideMark/>
          </w:tcPr>
          <w:p w14:paraId="5932C125"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150</w:t>
            </w:r>
          </w:p>
        </w:tc>
        <w:tc>
          <w:tcPr>
            <w:tcW w:w="1044" w:type="dxa"/>
            <w:tcBorders>
              <w:top w:val="nil"/>
              <w:left w:val="nil"/>
              <w:bottom w:val="nil"/>
              <w:right w:val="nil"/>
            </w:tcBorders>
            <w:noWrap/>
            <w:vAlign w:val="bottom"/>
            <w:hideMark/>
          </w:tcPr>
          <w:p w14:paraId="0B28831C"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SIEMENS MAG 8000</w:t>
            </w:r>
          </w:p>
        </w:tc>
        <w:tc>
          <w:tcPr>
            <w:tcW w:w="612" w:type="dxa"/>
            <w:tcBorders>
              <w:top w:val="nil"/>
              <w:left w:val="nil"/>
              <w:bottom w:val="nil"/>
              <w:right w:val="nil"/>
            </w:tcBorders>
            <w:noWrap/>
            <w:vAlign w:val="bottom"/>
            <w:hideMark/>
          </w:tcPr>
          <w:p w14:paraId="2C3A746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24</w:t>
            </w:r>
          </w:p>
        </w:tc>
        <w:tc>
          <w:tcPr>
            <w:tcW w:w="379" w:type="dxa"/>
            <w:tcBorders>
              <w:top w:val="nil"/>
              <w:left w:val="nil"/>
              <w:bottom w:val="nil"/>
              <w:right w:val="nil"/>
            </w:tcBorders>
            <w:shd w:val="clear" w:color="000000" w:fill="92D050"/>
            <w:noWrap/>
            <w:vAlign w:val="bottom"/>
            <w:hideMark/>
          </w:tcPr>
          <w:p w14:paraId="59908C3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9869</w:t>
            </w:r>
          </w:p>
        </w:tc>
      </w:tr>
      <w:tr w:rsidR="0027781C" w:rsidRPr="00C60FA5" w14:paraId="182FF057" w14:textId="77777777" w:rsidTr="0027781C">
        <w:trPr>
          <w:trHeight w:val="20"/>
        </w:trPr>
        <w:tc>
          <w:tcPr>
            <w:tcW w:w="698" w:type="dxa"/>
            <w:tcBorders>
              <w:top w:val="nil"/>
              <w:left w:val="nil"/>
              <w:bottom w:val="nil"/>
              <w:right w:val="nil"/>
            </w:tcBorders>
            <w:noWrap/>
            <w:vAlign w:val="bottom"/>
            <w:hideMark/>
          </w:tcPr>
          <w:p w14:paraId="7EBAE4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2DE51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5EE83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A266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DBDBD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KATUXA</w:t>
            </w:r>
          </w:p>
        </w:tc>
        <w:tc>
          <w:tcPr>
            <w:tcW w:w="728" w:type="dxa"/>
            <w:tcBorders>
              <w:top w:val="nil"/>
              <w:left w:val="nil"/>
              <w:bottom w:val="nil"/>
              <w:right w:val="nil"/>
            </w:tcBorders>
            <w:noWrap/>
            <w:vAlign w:val="bottom"/>
            <w:hideMark/>
          </w:tcPr>
          <w:p w14:paraId="1316CB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C80BC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114K107381</w:t>
            </w:r>
          </w:p>
        </w:tc>
        <w:tc>
          <w:tcPr>
            <w:tcW w:w="467" w:type="dxa"/>
            <w:tcBorders>
              <w:top w:val="nil"/>
              <w:left w:val="nil"/>
              <w:bottom w:val="nil"/>
              <w:right w:val="nil"/>
            </w:tcBorders>
            <w:noWrap/>
            <w:vAlign w:val="bottom"/>
            <w:hideMark/>
          </w:tcPr>
          <w:p w14:paraId="21D801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76B118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030980D9"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28</w:t>
            </w:r>
          </w:p>
        </w:tc>
        <w:tc>
          <w:tcPr>
            <w:tcW w:w="379" w:type="dxa"/>
            <w:tcBorders>
              <w:top w:val="nil"/>
              <w:left w:val="nil"/>
              <w:bottom w:val="nil"/>
              <w:right w:val="nil"/>
            </w:tcBorders>
            <w:shd w:val="clear" w:color="000000" w:fill="92D050"/>
            <w:noWrap/>
            <w:vAlign w:val="bottom"/>
            <w:hideMark/>
          </w:tcPr>
          <w:p w14:paraId="1EA0C19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9878</w:t>
            </w:r>
          </w:p>
        </w:tc>
      </w:tr>
      <w:tr w:rsidR="0027781C" w:rsidRPr="00C60FA5" w14:paraId="5B07AEC9" w14:textId="77777777" w:rsidTr="0027781C">
        <w:trPr>
          <w:trHeight w:val="20"/>
        </w:trPr>
        <w:tc>
          <w:tcPr>
            <w:tcW w:w="698" w:type="dxa"/>
            <w:tcBorders>
              <w:top w:val="nil"/>
              <w:left w:val="nil"/>
              <w:bottom w:val="nil"/>
              <w:right w:val="nil"/>
            </w:tcBorders>
            <w:noWrap/>
            <w:vAlign w:val="bottom"/>
            <w:hideMark/>
          </w:tcPr>
          <w:p w14:paraId="0223F7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8D4DE9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96BDE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Izoria</w:t>
            </w:r>
          </w:p>
        </w:tc>
        <w:tc>
          <w:tcPr>
            <w:tcW w:w="535" w:type="dxa"/>
            <w:tcBorders>
              <w:top w:val="nil"/>
              <w:left w:val="nil"/>
              <w:bottom w:val="nil"/>
              <w:right w:val="nil"/>
            </w:tcBorders>
            <w:noWrap/>
            <w:vAlign w:val="bottom"/>
            <w:hideMark/>
          </w:tcPr>
          <w:p w14:paraId="1A3F47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8B209B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IZORIA                    </w:t>
            </w:r>
          </w:p>
        </w:tc>
        <w:tc>
          <w:tcPr>
            <w:tcW w:w="728" w:type="dxa"/>
            <w:tcBorders>
              <w:top w:val="nil"/>
              <w:left w:val="nil"/>
              <w:bottom w:val="nil"/>
              <w:right w:val="nil"/>
            </w:tcBorders>
            <w:noWrap/>
            <w:vAlign w:val="bottom"/>
            <w:hideMark/>
          </w:tcPr>
          <w:p w14:paraId="312AA8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4C7E42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P16UF900038Y</w:t>
            </w:r>
          </w:p>
        </w:tc>
        <w:tc>
          <w:tcPr>
            <w:tcW w:w="467" w:type="dxa"/>
            <w:tcBorders>
              <w:top w:val="nil"/>
              <w:left w:val="nil"/>
              <w:bottom w:val="nil"/>
              <w:right w:val="nil"/>
            </w:tcBorders>
            <w:noWrap/>
            <w:vAlign w:val="bottom"/>
            <w:hideMark/>
          </w:tcPr>
          <w:p w14:paraId="22D1EBE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6A52CD3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05976C7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42</w:t>
            </w:r>
          </w:p>
        </w:tc>
        <w:tc>
          <w:tcPr>
            <w:tcW w:w="379" w:type="dxa"/>
            <w:tcBorders>
              <w:top w:val="nil"/>
              <w:left w:val="nil"/>
              <w:bottom w:val="nil"/>
              <w:right w:val="nil"/>
            </w:tcBorders>
            <w:shd w:val="clear" w:color="000000" w:fill="92D050"/>
            <w:noWrap/>
            <w:vAlign w:val="bottom"/>
            <w:hideMark/>
          </w:tcPr>
          <w:p w14:paraId="1D2978B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9945</w:t>
            </w:r>
          </w:p>
        </w:tc>
      </w:tr>
      <w:tr w:rsidR="0027781C" w:rsidRPr="00C60FA5" w14:paraId="1B312FFD" w14:textId="77777777" w:rsidTr="0027781C">
        <w:trPr>
          <w:trHeight w:val="20"/>
        </w:trPr>
        <w:tc>
          <w:tcPr>
            <w:tcW w:w="698" w:type="dxa"/>
            <w:tcBorders>
              <w:top w:val="nil"/>
              <w:left w:val="nil"/>
              <w:bottom w:val="nil"/>
              <w:right w:val="nil"/>
            </w:tcBorders>
            <w:noWrap/>
            <w:vAlign w:val="bottom"/>
            <w:hideMark/>
          </w:tcPr>
          <w:p w14:paraId="50C92D5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0DE022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0067DC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Llanteno</w:t>
            </w:r>
            <w:proofErr w:type="spellEnd"/>
          </w:p>
        </w:tc>
        <w:tc>
          <w:tcPr>
            <w:tcW w:w="535" w:type="dxa"/>
            <w:tcBorders>
              <w:top w:val="nil"/>
              <w:left w:val="nil"/>
              <w:bottom w:val="nil"/>
              <w:right w:val="nil"/>
            </w:tcBorders>
            <w:noWrap/>
            <w:vAlign w:val="bottom"/>
            <w:hideMark/>
          </w:tcPr>
          <w:p w14:paraId="4414C1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B5D40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AGUAS ABAJO</w:t>
            </w:r>
          </w:p>
        </w:tc>
        <w:tc>
          <w:tcPr>
            <w:tcW w:w="728" w:type="dxa"/>
            <w:tcBorders>
              <w:top w:val="nil"/>
              <w:left w:val="nil"/>
              <w:bottom w:val="nil"/>
              <w:right w:val="nil"/>
            </w:tcBorders>
            <w:noWrap/>
            <w:vAlign w:val="bottom"/>
            <w:hideMark/>
          </w:tcPr>
          <w:p w14:paraId="7390AC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03858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Q18HF000995</w:t>
            </w:r>
          </w:p>
        </w:tc>
        <w:tc>
          <w:tcPr>
            <w:tcW w:w="467" w:type="dxa"/>
            <w:tcBorders>
              <w:top w:val="nil"/>
              <w:left w:val="nil"/>
              <w:bottom w:val="nil"/>
              <w:right w:val="nil"/>
            </w:tcBorders>
            <w:noWrap/>
            <w:vAlign w:val="bottom"/>
            <w:hideMark/>
          </w:tcPr>
          <w:p w14:paraId="5CB326C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5FE49C7A"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6053E6E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43</w:t>
            </w:r>
          </w:p>
        </w:tc>
        <w:tc>
          <w:tcPr>
            <w:tcW w:w="379" w:type="dxa"/>
            <w:tcBorders>
              <w:top w:val="nil"/>
              <w:left w:val="nil"/>
              <w:bottom w:val="nil"/>
              <w:right w:val="nil"/>
            </w:tcBorders>
            <w:shd w:val="clear" w:color="000000" w:fill="92D050"/>
            <w:noWrap/>
            <w:vAlign w:val="bottom"/>
            <w:hideMark/>
          </w:tcPr>
          <w:p w14:paraId="0DCD61E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9949</w:t>
            </w:r>
          </w:p>
        </w:tc>
      </w:tr>
      <w:tr w:rsidR="0027781C" w:rsidRPr="00C60FA5" w14:paraId="3080E193" w14:textId="77777777" w:rsidTr="0027781C">
        <w:trPr>
          <w:trHeight w:val="20"/>
        </w:trPr>
        <w:tc>
          <w:tcPr>
            <w:tcW w:w="698" w:type="dxa"/>
            <w:tcBorders>
              <w:top w:val="nil"/>
              <w:left w:val="nil"/>
              <w:bottom w:val="nil"/>
              <w:right w:val="nil"/>
            </w:tcBorders>
            <w:noWrap/>
            <w:vAlign w:val="bottom"/>
            <w:hideMark/>
          </w:tcPr>
          <w:p w14:paraId="490AAD5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9A7BCF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3082C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Olabezar</w:t>
            </w:r>
            <w:proofErr w:type="spellEnd"/>
          </w:p>
        </w:tc>
        <w:tc>
          <w:tcPr>
            <w:tcW w:w="535" w:type="dxa"/>
            <w:tcBorders>
              <w:top w:val="nil"/>
              <w:left w:val="nil"/>
              <w:bottom w:val="nil"/>
              <w:right w:val="nil"/>
            </w:tcBorders>
            <w:noWrap/>
            <w:vAlign w:val="bottom"/>
            <w:hideMark/>
          </w:tcPr>
          <w:p w14:paraId="1B902D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523A6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OLABEZAR SALIDA </w:t>
            </w:r>
          </w:p>
        </w:tc>
        <w:tc>
          <w:tcPr>
            <w:tcW w:w="728" w:type="dxa"/>
            <w:tcBorders>
              <w:top w:val="nil"/>
              <w:left w:val="nil"/>
              <w:bottom w:val="nil"/>
              <w:right w:val="nil"/>
            </w:tcBorders>
            <w:noWrap/>
            <w:vAlign w:val="bottom"/>
            <w:hideMark/>
          </w:tcPr>
          <w:p w14:paraId="43B61D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C9155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A11WH728492W</w:t>
            </w:r>
          </w:p>
        </w:tc>
        <w:tc>
          <w:tcPr>
            <w:tcW w:w="467" w:type="dxa"/>
            <w:tcBorders>
              <w:top w:val="nil"/>
              <w:left w:val="nil"/>
              <w:bottom w:val="nil"/>
              <w:right w:val="nil"/>
            </w:tcBorders>
            <w:noWrap/>
            <w:vAlign w:val="bottom"/>
            <w:hideMark/>
          </w:tcPr>
          <w:p w14:paraId="2E88D0E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1C2445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24C4C06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61</w:t>
            </w:r>
          </w:p>
        </w:tc>
        <w:tc>
          <w:tcPr>
            <w:tcW w:w="379" w:type="dxa"/>
            <w:tcBorders>
              <w:top w:val="nil"/>
              <w:left w:val="nil"/>
              <w:bottom w:val="nil"/>
              <w:right w:val="nil"/>
            </w:tcBorders>
            <w:shd w:val="clear" w:color="000000" w:fill="92D050"/>
            <w:noWrap/>
            <w:vAlign w:val="bottom"/>
            <w:hideMark/>
          </w:tcPr>
          <w:p w14:paraId="2B171B5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9953</w:t>
            </w:r>
          </w:p>
        </w:tc>
      </w:tr>
      <w:tr w:rsidR="0027781C" w:rsidRPr="00C60FA5" w14:paraId="1585C24A" w14:textId="77777777" w:rsidTr="0027781C">
        <w:trPr>
          <w:trHeight w:val="20"/>
        </w:trPr>
        <w:tc>
          <w:tcPr>
            <w:tcW w:w="698" w:type="dxa"/>
            <w:tcBorders>
              <w:top w:val="nil"/>
              <w:left w:val="nil"/>
              <w:bottom w:val="nil"/>
              <w:right w:val="nil"/>
            </w:tcBorders>
            <w:noWrap/>
            <w:vAlign w:val="bottom"/>
            <w:hideMark/>
          </w:tcPr>
          <w:p w14:paraId="5B5A9F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AEFF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A90D7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01A306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vAlign w:val="center"/>
            <w:hideMark/>
          </w:tcPr>
          <w:p w14:paraId="664B44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GASTEIZ</w:t>
            </w:r>
          </w:p>
        </w:tc>
        <w:tc>
          <w:tcPr>
            <w:tcW w:w="728" w:type="dxa"/>
            <w:tcBorders>
              <w:top w:val="nil"/>
              <w:left w:val="nil"/>
              <w:bottom w:val="nil"/>
              <w:right w:val="nil"/>
            </w:tcBorders>
            <w:noWrap/>
            <w:vAlign w:val="bottom"/>
            <w:hideMark/>
          </w:tcPr>
          <w:p w14:paraId="709736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413EA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I21M071901Y</w:t>
            </w:r>
          </w:p>
        </w:tc>
        <w:tc>
          <w:tcPr>
            <w:tcW w:w="467" w:type="dxa"/>
            <w:tcBorders>
              <w:top w:val="nil"/>
              <w:left w:val="nil"/>
              <w:bottom w:val="nil"/>
              <w:right w:val="nil"/>
            </w:tcBorders>
            <w:noWrap/>
            <w:vAlign w:val="bottom"/>
            <w:hideMark/>
          </w:tcPr>
          <w:p w14:paraId="3B25995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C77967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02D40523"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21</w:t>
            </w:r>
          </w:p>
        </w:tc>
        <w:tc>
          <w:tcPr>
            <w:tcW w:w="379" w:type="dxa"/>
            <w:tcBorders>
              <w:top w:val="nil"/>
              <w:left w:val="nil"/>
              <w:bottom w:val="nil"/>
              <w:right w:val="nil"/>
            </w:tcBorders>
            <w:shd w:val="clear" w:color="000000" w:fill="92D050"/>
            <w:noWrap/>
            <w:vAlign w:val="bottom"/>
            <w:hideMark/>
          </w:tcPr>
          <w:p w14:paraId="1AD5C22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9975</w:t>
            </w:r>
          </w:p>
        </w:tc>
      </w:tr>
      <w:tr w:rsidR="0027781C" w:rsidRPr="00C60FA5" w14:paraId="1CA0E60E" w14:textId="77777777" w:rsidTr="0027781C">
        <w:trPr>
          <w:trHeight w:val="20"/>
        </w:trPr>
        <w:tc>
          <w:tcPr>
            <w:tcW w:w="698" w:type="dxa"/>
            <w:tcBorders>
              <w:top w:val="nil"/>
              <w:left w:val="nil"/>
              <w:bottom w:val="nil"/>
              <w:right w:val="nil"/>
            </w:tcBorders>
            <w:noWrap/>
            <w:vAlign w:val="bottom"/>
            <w:hideMark/>
          </w:tcPr>
          <w:p w14:paraId="477B47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F81690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2A695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4BD42A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257FAC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ISASI</w:t>
            </w:r>
          </w:p>
        </w:tc>
        <w:tc>
          <w:tcPr>
            <w:tcW w:w="728" w:type="dxa"/>
            <w:tcBorders>
              <w:top w:val="nil"/>
              <w:left w:val="nil"/>
              <w:bottom w:val="nil"/>
              <w:right w:val="nil"/>
            </w:tcBorders>
            <w:noWrap/>
            <w:vAlign w:val="bottom"/>
            <w:hideMark/>
          </w:tcPr>
          <w:p w14:paraId="2DFC2D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E7534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138106H290</w:t>
            </w:r>
          </w:p>
        </w:tc>
        <w:tc>
          <w:tcPr>
            <w:tcW w:w="467" w:type="dxa"/>
            <w:tcBorders>
              <w:top w:val="nil"/>
              <w:left w:val="nil"/>
              <w:bottom w:val="nil"/>
              <w:right w:val="nil"/>
            </w:tcBorders>
            <w:noWrap/>
            <w:vAlign w:val="bottom"/>
            <w:hideMark/>
          </w:tcPr>
          <w:p w14:paraId="3176E8C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39CCC10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7F16263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27</w:t>
            </w:r>
          </w:p>
        </w:tc>
        <w:tc>
          <w:tcPr>
            <w:tcW w:w="379" w:type="dxa"/>
            <w:tcBorders>
              <w:top w:val="nil"/>
              <w:left w:val="nil"/>
              <w:bottom w:val="nil"/>
              <w:right w:val="nil"/>
            </w:tcBorders>
            <w:shd w:val="clear" w:color="000000" w:fill="92D050"/>
            <w:noWrap/>
            <w:vAlign w:val="bottom"/>
            <w:hideMark/>
          </w:tcPr>
          <w:p w14:paraId="0FC53C2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10033</w:t>
            </w:r>
          </w:p>
        </w:tc>
      </w:tr>
      <w:tr w:rsidR="0027781C" w:rsidRPr="00C60FA5" w14:paraId="3A2FA540" w14:textId="77777777" w:rsidTr="0027781C">
        <w:trPr>
          <w:trHeight w:val="20"/>
        </w:trPr>
        <w:tc>
          <w:tcPr>
            <w:tcW w:w="698" w:type="dxa"/>
            <w:tcBorders>
              <w:top w:val="nil"/>
              <w:left w:val="nil"/>
              <w:bottom w:val="nil"/>
              <w:right w:val="nil"/>
            </w:tcBorders>
            <w:noWrap/>
            <w:vAlign w:val="bottom"/>
            <w:hideMark/>
          </w:tcPr>
          <w:p w14:paraId="63A66A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2571C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2E0E66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8F4DC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4A925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ARETA</w:t>
            </w:r>
          </w:p>
        </w:tc>
        <w:tc>
          <w:tcPr>
            <w:tcW w:w="728" w:type="dxa"/>
            <w:tcBorders>
              <w:top w:val="nil"/>
              <w:left w:val="nil"/>
              <w:bottom w:val="nil"/>
              <w:right w:val="nil"/>
            </w:tcBorders>
            <w:noWrap/>
            <w:vAlign w:val="bottom"/>
            <w:hideMark/>
          </w:tcPr>
          <w:p w14:paraId="381435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A553D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138006H290</w:t>
            </w:r>
          </w:p>
        </w:tc>
        <w:tc>
          <w:tcPr>
            <w:tcW w:w="467" w:type="dxa"/>
            <w:tcBorders>
              <w:top w:val="nil"/>
              <w:left w:val="nil"/>
              <w:bottom w:val="nil"/>
              <w:right w:val="nil"/>
            </w:tcBorders>
            <w:noWrap/>
            <w:vAlign w:val="bottom"/>
            <w:hideMark/>
          </w:tcPr>
          <w:p w14:paraId="333673F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4B0A7DF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6C8EC33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22</w:t>
            </w:r>
          </w:p>
        </w:tc>
        <w:tc>
          <w:tcPr>
            <w:tcW w:w="379" w:type="dxa"/>
            <w:tcBorders>
              <w:top w:val="nil"/>
              <w:left w:val="nil"/>
              <w:bottom w:val="nil"/>
              <w:right w:val="nil"/>
            </w:tcBorders>
            <w:shd w:val="clear" w:color="000000" w:fill="92D050"/>
            <w:noWrap/>
            <w:vAlign w:val="bottom"/>
            <w:hideMark/>
          </w:tcPr>
          <w:p w14:paraId="3BE4236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10034</w:t>
            </w:r>
          </w:p>
        </w:tc>
      </w:tr>
      <w:tr w:rsidR="0027781C" w:rsidRPr="00C60FA5" w14:paraId="6C5ADE20" w14:textId="77777777" w:rsidTr="0027781C">
        <w:trPr>
          <w:trHeight w:val="20"/>
        </w:trPr>
        <w:tc>
          <w:tcPr>
            <w:tcW w:w="698" w:type="dxa"/>
            <w:tcBorders>
              <w:top w:val="nil"/>
              <w:left w:val="nil"/>
              <w:bottom w:val="nil"/>
              <w:right w:val="nil"/>
            </w:tcBorders>
            <w:noWrap/>
            <w:vAlign w:val="bottom"/>
            <w:hideMark/>
          </w:tcPr>
          <w:p w14:paraId="50E358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CD54D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E1BAB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668A95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D872A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RESPLADIZA - Sector </w:t>
            </w:r>
            <w:proofErr w:type="spellStart"/>
            <w:r w:rsidRPr="00A61629">
              <w:rPr>
                <w:rFonts w:ascii="Arial" w:eastAsia="Times New Roman" w:hAnsi="Arial" w:cs="Arial"/>
                <w:color w:val="000000"/>
                <w:sz w:val="10"/>
                <w:szCs w:val="10"/>
                <w:lang w:eastAsia="es-ES"/>
              </w:rPr>
              <w:t>Esquinabajo</w:t>
            </w:r>
            <w:proofErr w:type="spellEnd"/>
          </w:p>
        </w:tc>
        <w:tc>
          <w:tcPr>
            <w:tcW w:w="728" w:type="dxa"/>
            <w:tcBorders>
              <w:top w:val="nil"/>
              <w:left w:val="nil"/>
              <w:bottom w:val="nil"/>
              <w:right w:val="nil"/>
            </w:tcBorders>
            <w:noWrap/>
            <w:vAlign w:val="bottom"/>
            <w:hideMark/>
          </w:tcPr>
          <w:p w14:paraId="756682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8B4F9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L23HH000214Z</w:t>
            </w:r>
          </w:p>
        </w:tc>
        <w:tc>
          <w:tcPr>
            <w:tcW w:w="467" w:type="dxa"/>
            <w:tcBorders>
              <w:top w:val="nil"/>
              <w:left w:val="nil"/>
              <w:bottom w:val="nil"/>
              <w:right w:val="nil"/>
            </w:tcBorders>
            <w:noWrap/>
            <w:vAlign w:val="bottom"/>
            <w:hideMark/>
          </w:tcPr>
          <w:p w14:paraId="51D71CB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4474BD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4D9A3D6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45</w:t>
            </w:r>
          </w:p>
        </w:tc>
        <w:tc>
          <w:tcPr>
            <w:tcW w:w="379" w:type="dxa"/>
            <w:tcBorders>
              <w:top w:val="nil"/>
              <w:left w:val="nil"/>
              <w:bottom w:val="nil"/>
              <w:right w:val="nil"/>
            </w:tcBorders>
            <w:shd w:val="clear" w:color="000000" w:fill="92D050"/>
            <w:noWrap/>
            <w:vAlign w:val="bottom"/>
            <w:hideMark/>
          </w:tcPr>
          <w:p w14:paraId="313228F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10060</w:t>
            </w:r>
          </w:p>
        </w:tc>
      </w:tr>
      <w:tr w:rsidR="0027781C" w:rsidRPr="00C60FA5" w14:paraId="26E93F67" w14:textId="77777777" w:rsidTr="0027781C">
        <w:trPr>
          <w:trHeight w:val="20"/>
        </w:trPr>
        <w:tc>
          <w:tcPr>
            <w:tcW w:w="698" w:type="dxa"/>
            <w:tcBorders>
              <w:top w:val="nil"/>
              <w:left w:val="nil"/>
              <w:bottom w:val="nil"/>
              <w:right w:val="nil"/>
            </w:tcBorders>
            <w:noWrap/>
            <w:vAlign w:val="bottom"/>
            <w:hideMark/>
          </w:tcPr>
          <w:p w14:paraId="7508739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048A0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D483D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Erbi</w:t>
            </w:r>
          </w:p>
        </w:tc>
        <w:tc>
          <w:tcPr>
            <w:tcW w:w="535" w:type="dxa"/>
            <w:tcBorders>
              <w:top w:val="nil"/>
              <w:left w:val="nil"/>
              <w:bottom w:val="nil"/>
              <w:right w:val="nil"/>
            </w:tcBorders>
            <w:noWrap/>
            <w:vAlign w:val="bottom"/>
            <w:hideMark/>
          </w:tcPr>
          <w:p w14:paraId="3771E3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272C73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ERBI</w:t>
            </w:r>
          </w:p>
        </w:tc>
        <w:tc>
          <w:tcPr>
            <w:tcW w:w="728" w:type="dxa"/>
            <w:tcBorders>
              <w:top w:val="nil"/>
              <w:left w:val="nil"/>
              <w:bottom w:val="nil"/>
              <w:right w:val="nil"/>
            </w:tcBorders>
            <w:noWrap/>
            <w:vAlign w:val="bottom"/>
            <w:hideMark/>
          </w:tcPr>
          <w:p w14:paraId="6F6073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23F83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P16UF900075D</w:t>
            </w:r>
          </w:p>
        </w:tc>
        <w:tc>
          <w:tcPr>
            <w:tcW w:w="467" w:type="dxa"/>
            <w:tcBorders>
              <w:top w:val="nil"/>
              <w:left w:val="nil"/>
              <w:bottom w:val="nil"/>
              <w:right w:val="nil"/>
            </w:tcBorders>
            <w:noWrap/>
            <w:vAlign w:val="bottom"/>
            <w:hideMark/>
          </w:tcPr>
          <w:p w14:paraId="39B5291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5F612D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7C3DF13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47</w:t>
            </w:r>
          </w:p>
        </w:tc>
        <w:tc>
          <w:tcPr>
            <w:tcW w:w="379" w:type="dxa"/>
            <w:tcBorders>
              <w:top w:val="nil"/>
              <w:left w:val="nil"/>
              <w:bottom w:val="nil"/>
              <w:right w:val="nil"/>
            </w:tcBorders>
            <w:shd w:val="clear" w:color="000000" w:fill="92D050"/>
            <w:noWrap/>
            <w:vAlign w:val="bottom"/>
            <w:hideMark/>
          </w:tcPr>
          <w:p w14:paraId="6F5B917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10135</w:t>
            </w:r>
          </w:p>
        </w:tc>
      </w:tr>
      <w:tr w:rsidR="0027781C" w:rsidRPr="00C60FA5" w14:paraId="1C91E9DC" w14:textId="77777777" w:rsidTr="0027781C">
        <w:trPr>
          <w:trHeight w:val="20"/>
        </w:trPr>
        <w:tc>
          <w:tcPr>
            <w:tcW w:w="698" w:type="dxa"/>
            <w:tcBorders>
              <w:top w:val="nil"/>
              <w:left w:val="nil"/>
              <w:bottom w:val="nil"/>
              <w:right w:val="nil"/>
            </w:tcBorders>
            <w:noWrap/>
            <w:vAlign w:val="bottom"/>
            <w:hideMark/>
          </w:tcPr>
          <w:p w14:paraId="5D3227E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831F92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030090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2DD77D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EE833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BARANBIO - ABAJO</w:t>
            </w:r>
          </w:p>
        </w:tc>
        <w:tc>
          <w:tcPr>
            <w:tcW w:w="728" w:type="dxa"/>
            <w:tcBorders>
              <w:top w:val="nil"/>
              <w:left w:val="nil"/>
              <w:bottom w:val="nil"/>
              <w:right w:val="nil"/>
            </w:tcBorders>
            <w:noWrap/>
            <w:vAlign w:val="bottom"/>
            <w:hideMark/>
          </w:tcPr>
          <w:p w14:paraId="6D003D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D4571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L23HH000439O</w:t>
            </w:r>
          </w:p>
        </w:tc>
        <w:tc>
          <w:tcPr>
            <w:tcW w:w="467" w:type="dxa"/>
            <w:tcBorders>
              <w:top w:val="nil"/>
              <w:left w:val="nil"/>
              <w:bottom w:val="nil"/>
              <w:right w:val="nil"/>
            </w:tcBorders>
            <w:noWrap/>
            <w:vAlign w:val="bottom"/>
            <w:hideMark/>
          </w:tcPr>
          <w:p w14:paraId="2C28FF5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3BD9198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12B53739"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62</w:t>
            </w:r>
          </w:p>
        </w:tc>
        <w:tc>
          <w:tcPr>
            <w:tcW w:w="379" w:type="dxa"/>
            <w:tcBorders>
              <w:top w:val="nil"/>
              <w:left w:val="nil"/>
              <w:bottom w:val="nil"/>
              <w:right w:val="nil"/>
            </w:tcBorders>
            <w:shd w:val="clear" w:color="000000" w:fill="92D050"/>
            <w:noWrap/>
            <w:vAlign w:val="bottom"/>
            <w:hideMark/>
          </w:tcPr>
          <w:p w14:paraId="4D143D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10138</w:t>
            </w:r>
          </w:p>
        </w:tc>
      </w:tr>
      <w:tr w:rsidR="0027781C" w:rsidRPr="00C60FA5" w14:paraId="0FDE39D9" w14:textId="77777777" w:rsidTr="0027781C">
        <w:trPr>
          <w:trHeight w:val="20"/>
        </w:trPr>
        <w:tc>
          <w:tcPr>
            <w:tcW w:w="698" w:type="dxa"/>
            <w:tcBorders>
              <w:top w:val="nil"/>
              <w:left w:val="nil"/>
              <w:bottom w:val="nil"/>
              <w:right w:val="nil"/>
            </w:tcBorders>
            <w:noWrap/>
            <w:vAlign w:val="bottom"/>
            <w:hideMark/>
          </w:tcPr>
          <w:p w14:paraId="24C561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32B2DE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A8C389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Llanteno</w:t>
            </w:r>
            <w:proofErr w:type="spellEnd"/>
          </w:p>
        </w:tc>
        <w:tc>
          <w:tcPr>
            <w:tcW w:w="535" w:type="dxa"/>
            <w:tcBorders>
              <w:top w:val="nil"/>
              <w:left w:val="nil"/>
              <w:bottom w:val="nil"/>
              <w:right w:val="nil"/>
            </w:tcBorders>
            <w:noWrap/>
            <w:vAlign w:val="bottom"/>
            <w:hideMark/>
          </w:tcPr>
          <w:p w14:paraId="20635A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E9F97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AGUAS ARRIBA</w:t>
            </w:r>
          </w:p>
        </w:tc>
        <w:tc>
          <w:tcPr>
            <w:tcW w:w="728" w:type="dxa"/>
            <w:tcBorders>
              <w:top w:val="nil"/>
              <w:left w:val="nil"/>
              <w:bottom w:val="nil"/>
              <w:right w:val="nil"/>
            </w:tcBorders>
            <w:noWrap/>
            <w:vAlign w:val="bottom"/>
            <w:hideMark/>
          </w:tcPr>
          <w:p w14:paraId="6B7A93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87C24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2445005169</w:t>
            </w:r>
          </w:p>
        </w:tc>
        <w:tc>
          <w:tcPr>
            <w:tcW w:w="467" w:type="dxa"/>
            <w:tcBorders>
              <w:top w:val="nil"/>
              <w:left w:val="nil"/>
              <w:bottom w:val="nil"/>
              <w:right w:val="nil"/>
            </w:tcBorders>
            <w:noWrap/>
            <w:vAlign w:val="bottom"/>
            <w:hideMark/>
          </w:tcPr>
          <w:p w14:paraId="2D96E1A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05A917E"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7D8C447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44</w:t>
            </w:r>
          </w:p>
        </w:tc>
        <w:tc>
          <w:tcPr>
            <w:tcW w:w="379" w:type="dxa"/>
            <w:tcBorders>
              <w:top w:val="nil"/>
              <w:left w:val="nil"/>
              <w:bottom w:val="nil"/>
              <w:right w:val="nil"/>
            </w:tcBorders>
            <w:shd w:val="clear" w:color="000000" w:fill="92D050"/>
            <w:noWrap/>
            <w:vAlign w:val="bottom"/>
            <w:hideMark/>
          </w:tcPr>
          <w:p w14:paraId="092C9F0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10146</w:t>
            </w:r>
          </w:p>
        </w:tc>
      </w:tr>
      <w:tr w:rsidR="0027781C" w:rsidRPr="00C60FA5" w14:paraId="7870362E" w14:textId="77777777" w:rsidTr="0027781C">
        <w:trPr>
          <w:trHeight w:val="20"/>
        </w:trPr>
        <w:tc>
          <w:tcPr>
            <w:tcW w:w="698" w:type="dxa"/>
            <w:tcBorders>
              <w:top w:val="nil"/>
              <w:left w:val="nil"/>
              <w:bottom w:val="nil"/>
              <w:right w:val="nil"/>
            </w:tcBorders>
            <w:noWrap/>
            <w:vAlign w:val="bottom"/>
            <w:hideMark/>
          </w:tcPr>
          <w:p w14:paraId="5B5DEC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D5762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C5821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C0805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AB9A0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RAMAL TUBOS - SAN ROKE ABAJO</w:t>
            </w:r>
          </w:p>
        </w:tc>
        <w:tc>
          <w:tcPr>
            <w:tcW w:w="728" w:type="dxa"/>
            <w:tcBorders>
              <w:top w:val="nil"/>
              <w:left w:val="nil"/>
              <w:bottom w:val="nil"/>
              <w:right w:val="nil"/>
            </w:tcBorders>
            <w:noWrap/>
            <w:vAlign w:val="bottom"/>
            <w:hideMark/>
          </w:tcPr>
          <w:p w14:paraId="5E495C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Subsector</w:t>
            </w:r>
          </w:p>
        </w:tc>
        <w:tc>
          <w:tcPr>
            <w:tcW w:w="882" w:type="dxa"/>
            <w:tcBorders>
              <w:top w:val="nil"/>
              <w:left w:val="nil"/>
              <w:bottom w:val="nil"/>
              <w:right w:val="nil"/>
            </w:tcBorders>
            <w:noWrap/>
            <w:vAlign w:val="bottom"/>
            <w:hideMark/>
          </w:tcPr>
          <w:p w14:paraId="3F72A4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2245001870</w:t>
            </w:r>
          </w:p>
        </w:tc>
        <w:tc>
          <w:tcPr>
            <w:tcW w:w="467" w:type="dxa"/>
            <w:tcBorders>
              <w:top w:val="nil"/>
              <w:left w:val="nil"/>
              <w:bottom w:val="nil"/>
              <w:right w:val="nil"/>
            </w:tcBorders>
            <w:noWrap/>
            <w:vAlign w:val="bottom"/>
            <w:hideMark/>
          </w:tcPr>
          <w:p w14:paraId="2C11A54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3BFE2E1F"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213C1DE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63</w:t>
            </w:r>
          </w:p>
        </w:tc>
        <w:tc>
          <w:tcPr>
            <w:tcW w:w="379" w:type="dxa"/>
            <w:tcBorders>
              <w:top w:val="nil"/>
              <w:left w:val="nil"/>
              <w:bottom w:val="nil"/>
              <w:right w:val="nil"/>
            </w:tcBorders>
            <w:shd w:val="clear" w:color="000000" w:fill="92D050"/>
            <w:noWrap/>
            <w:vAlign w:val="bottom"/>
            <w:hideMark/>
          </w:tcPr>
          <w:p w14:paraId="1A52E0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10154</w:t>
            </w:r>
          </w:p>
        </w:tc>
      </w:tr>
      <w:tr w:rsidR="0027781C" w:rsidRPr="00C60FA5" w14:paraId="59B3F805" w14:textId="77777777" w:rsidTr="0027781C">
        <w:trPr>
          <w:trHeight w:val="20"/>
        </w:trPr>
        <w:tc>
          <w:tcPr>
            <w:tcW w:w="698" w:type="dxa"/>
            <w:tcBorders>
              <w:top w:val="nil"/>
              <w:left w:val="nil"/>
              <w:bottom w:val="nil"/>
              <w:right w:val="nil"/>
            </w:tcBorders>
            <w:noWrap/>
            <w:vAlign w:val="bottom"/>
            <w:hideMark/>
          </w:tcPr>
          <w:p w14:paraId="03DB764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55452B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EF4F0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75C77B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00E0C8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UGARTE</w:t>
            </w:r>
          </w:p>
        </w:tc>
        <w:tc>
          <w:tcPr>
            <w:tcW w:w="728" w:type="dxa"/>
            <w:tcBorders>
              <w:top w:val="nil"/>
              <w:left w:val="nil"/>
              <w:bottom w:val="nil"/>
              <w:right w:val="nil"/>
            </w:tcBorders>
            <w:noWrap/>
            <w:vAlign w:val="bottom"/>
            <w:hideMark/>
          </w:tcPr>
          <w:p w14:paraId="4A8383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24C9CC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452405H251</w:t>
            </w:r>
          </w:p>
        </w:tc>
        <w:tc>
          <w:tcPr>
            <w:tcW w:w="467" w:type="dxa"/>
            <w:tcBorders>
              <w:top w:val="nil"/>
              <w:left w:val="nil"/>
              <w:bottom w:val="nil"/>
              <w:right w:val="nil"/>
            </w:tcBorders>
            <w:noWrap/>
            <w:vAlign w:val="bottom"/>
            <w:hideMark/>
          </w:tcPr>
          <w:p w14:paraId="4028845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200</w:t>
            </w:r>
          </w:p>
        </w:tc>
        <w:tc>
          <w:tcPr>
            <w:tcW w:w="1044" w:type="dxa"/>
            <w:tcBorders>
              <w:top w:val="nil"/>
              <w:left w:val="nil"/>
              <w:bottom w:val="nil"/>
              <w:right w:val="nil"/>
            </w:tcBorders>
            <w:noWrap/>
            <w:vAlign w:val="bottom"/>
            <w:hideMark/>
          </w:tcPr>
          <w:p w14:paraId="6D6AFB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3C4B497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19</w:t>
            </w:r>
          </w:p>
        </w:tc>
        <w:tc>
          <w:tcPr>
            <w:tcW w:w="379" w:type="dxa"/>
            <w:tcBorders>
              <w:top w:val="nil"/>
              <w:left w:val="nil"/>
              <w:bottom w:val="nil"/>
              <w:right w:val="nil"/>
            </w:tcBorders>
            <w:shd w:val="clear" w:color="000000" w:fill="92D050"/>
            <w:noWrap/>
            <w:vAlign w:val="bottom"/>
            <w:hideMark/>
          </w:tcPr>
          <w:p w14:paraId="2F4DE0C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10168</w:t>
            </w:r>
          </w:p>
        </w:tc>
      </w:tr>
      <w:tr w:rsidR="0027781C" w:rsidRPr="00C60FA5" w14:paraId="3F09CDCD" w14:textId="77777777" w:rsidTr="0027781C">
        <w:trPr>
          <w:trHeight w:val="20"/>
        </w:trPr>
        <w:tc>
          <w:tcPr>
            <w:tcW w:w="698" w:type="dxa"/>
            <w:tcBorders>
              <w:top w:val="nil"/>
              <w:left w:val="nil"/>
              <w:bottom w:val="nil"/>
              <w:right w:val="nil"/>
            </w:tcBorders>
            <w:noWrap/>
            <w:vAlign w:val="bottom"/>
            <w:hideMark/>
          </w:tcPr>
          <w:p w14:paraId="683EC29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ABBEE7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6B88D1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108C1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7FC12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CENTRO-SUR</w:t>
            </w:r>
          </w:p>
        </w:tc>
        <w:tc>
          <w:tcPr>
            <w:tcW w:w="728" w:type="dxa"/>
            <w:tcBorders>
              <w:top w:val="nil"/>
              <w:left w:val="nil"/>
              <w:bottom w:val="nil"/>
              <w:right w:val="nil"/>
            </w:tcBorders>
            <w:noWrap/>
            <w:vAlign w:val="bottom"/>
            <w:hideMark/>
          </w:tcPr>
          <w:p w14:paraId="3C54DE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EE484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452505H251</w:t>
            </w:r>
          </w:p>
        </w:tc>
        <w:tc>
          <w:tcPr>
            <w:tcW w:w="467" w:type="dxa"/>
            <w:tcBorders>
              <w:top w:val="nil"/>
              <w:left w:val="nil"/>
              <w:bottom w:val="nil"/>
              <w:right w:val="nil"/>
            </w:tcBorders>
            <w:noWrap/>
            <w:vAlign w:val="bottom"/>
            <w:hideMark/>
          </w:tcPr>
          <w:p w14:paraId="3FBE40C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250</w:t>
            </w:r>
          </w:p>
        </w:tc>
        <w:tc>
          <w:tcPr>
            <w:tcW w:w="1044" w:type="dxa"/>
            <w:tcBorders>
              <w:top w:val="nil"/>
              <w:left w:val="nil"/>
              <w:bottom w:val="nil"/>
              <w:right w:val="nil"/>
            </w:tcBorders>
            <w:noWrap/>
            <w:vAlign w:val="bottom"/>
            <w:hideMark/>
          </w:tcPr>
          <w:p w14:paraId="00C91D6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3E79572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26</w:t>
            </w:r>
          </w:p>
        </w:tc>
        <w:tc>
          <w:tcPr>
            <w:tcW w:w="379" w:type="dxa"/>
            <w:tcBorders>
              <w:top w:val="nil"/>
              <w:left w:val="nil"/>
              <w:bottom w:val="nil"/>
              <w:right w:val="nil"/>
            </w:tcBorders>
            <w:shd w:val="clear" w:color="000000" w:fill="92D050"/>
            <w:noWrap/>
            <w:vAlign w:val="bottom"/>
            <w:hideMark/>
          </w:tcPr>
          <w:p w14:paraId="501134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10169</w:t>
            </w:r>
          </w:p>
        </w:tc>
      </w:tr>
      <w:tr w:rsidR="0027781C" w:rsidRPr="00C60FA5" w14:paraId="0D5C6AF8" w14:textId="77777777" w:rsidTr="0027781C">
        <w:trPr>
          <w:trHeight w:val="20"/>
        </w:trPr>
        <w:tc>
          <w:tcPr>
            <w:tcW w:w="698" w:type="dxa"/>
            <w:tcBorders>
              <w:top w:val="nil"/>
              <w:left w:val="nil"/>
              <w:bottom w:val="nil"/>
              <w:right w:val="nil"/>
            </w:tcBorders>
            <w:noWrap/>
            <w:vAlign w:val="bottom"/>
            <w:hideMark/>
          </w:tcPr>
          <w:p w14:paraId="7628F5F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C7092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5B49B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CCE8A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3A9A60B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ARZA</w:t>
            </w:r>
          </w:p>
        </w:tc>
        <w:tc>
          <w:tcPr>
            <w:tcW w:w="728" w:type="dxa"/>
            <w:tcBorders>
              <w:top w:val="nil"/>
              <w:left w:val="nil"/>
              <w:bottom w:val="nil"/>
              <w:right w:val="nil"/>
            </w:tcBorders>
            <w:noWrap/>
            <w:vAlign w:val="bottom"/>
            <w:hideMark/>
          </w:tcPr>
          <w:p w14:paraId="4F7E01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01D0E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D11UK071357J</w:t>
            </w:r>
          </w:p>
        </w:tc>
        <w:tc>
          <w:tcPr>
            <w:tcW w:w="467" w:type="dxa"/>
            <w:tcBorders>
              <w:top w:val="nil"/>
              <w:left w:val="nil"/>
              <w:bottom w:val="nil"/>
              <w:right w:val="nil"/>
            </w:tcBorders>
            <w:noWrap/>
            <w:vAlign w:val="bottom"/>
            <w:hideMark/>
          </w:tcPr>
          <w:p w14:paraId="65BE8AC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9DF4D8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66AD642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23</w:t>
            </w:r>
          </w:p>
        </w:tc>
        <w:tc>
          <w:tcPr>
            <w:tcW w:w="379" w:type="dxa"/>
            <w:tcBorders>
              <w:top w:val="nil"/>
              <w:left w:val="nil"/>
              <w:bottom w:val="nil"/>
              <w:right w:val="nil"/>
            </w:tcBorders>
            <w:shd w:val="clear" w:color="000000" w:fill="92D050"/>
            <w:noWrap/>
            <w:vAlign w:val="bottom"/>
            <w:hideMark/>
          </w:tcPr>
          <w:p w14:paraId="24E8ADB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9969</w:t>
            </w:r>
          </w:p>
        </w:tc>
      </w:tr>
      <w:tr w:rsidR="0027781C" w:rsidRPr="00C60FA5" w14:paraId="2030FA27" w14:textId="77777777" w:rsidTr="0027781C">
        <w:trPr>
          <w:trHeight w:val="20"/>
        </w:trPr>
        <w:tc>
          <w:tcPr>
            <w:tcW w:w="698" w:type="dxa"/>
            <w:tcBorders>
              <w:top w:val="nil"/>
              <w:left w:val="nil"/>
              <w:bottom w:val="nil"/>
              <w:right w:val="nil"/>
            </w:tcBorders>
            <w:noWrap/>
            <w:vAlign w:val="bottom"/>
            <w:hideMark/>
          </w:tcPr>
          <w:p w14:paraId="2D8075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4320F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F86D02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1EBE5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1CF18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LARRINBE</w:t>
            </w:r>
          </w:p>
        </w:tc>
        <w:tc>
          <w:tcPr>
            <w:tcW w:w="728" w:type="dxa"/>
            <w:tcBorders>
              <w:top w:val="nil"/>
              <w:left w:val="nil"/>
              <w:bottom w:val="nil"/>
              <w:right w:val="nil"/>
            </w:tcBorders>
            <w:noWrap/>
            <w:vAlign w:val="bottom"/>
            <w:hideMark/>
          </w:tcPr>
          <w:p w14:paraId="00DD038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9DE0B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17450054</w:t>
            </w:r>
          </w:p>
        </w:tc>
        <w:tc>
          <w:tcPr>
            <w:tcW w:w="467" w:type="dxa"/>
            <w:tcBorders>
              <w:top w:val="nil"/>
              <w:left w:val="nil"/>
              <w:bottom w:val="nil"/>
              <w:right w:val="nil"/>
            </w:tcBorders>
            <w:noWrap/>
            <w:vAlign w:val="bottom"/>
            <w:hideMark/>
          </w:tcPr>
          <w:p w14:paraId="165C84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654526E"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1BEB32A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64</w:t>
            </w:r>
          </w:p>
        </w:tc>
        <w:tc>
          <w:tcPr>
            <w:tcW w:w="379" w:type="dxa"/>
            <w:tcBorders>
              <w:top w:val="nil"/>
              <w:left w:val="nil"/>
              <w:bottom w:val="nil"/>
              <w:right w:val="nil"/>
            </w:tcBorders>
            <w:shd w:val="clear" w:color="000000" w:fill="92D050"/>
            <w:noWrap/>
            <w:vAlign w:val="bottom"/>
            <w:hideMark/>
          </w:tcPr>
          <w:p w14:paraId="29042CA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10252</w:t>
            </w:r>
          </w:p>
        </w:tc>
      </w:tr>
      <w:tr w:rsidR="0027781C" w:rsidRPr="00C60FA5" w14:paraId="4DD90D72" w14:textId="77777777" w:rsidTr="0027781C">
        <w:trPr>
          <w:trHeight w:val="20"/>
        </w:trPr>
        <w:tc>
          <w:tcPr>
            <w:tcW w:w="698" w:type="dxa"/>
            <w:tcBorders>
              <w:top w:val="nil"/>
              <w:left w:val="nil"/>
              <w:bottom w:val="nil"/>
              <w:right w:val="nil"/>
            </w:tcBorders>
            <w:noWrap/>
            <w:vAlign w:val="bottom"/>
            <w:hideMark/>
          </w:tcPr>
          <w:p w14:paraId="11F95F9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6D511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703A59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41F41D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D0D05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BARANBIO - ALTO</w:t>
            </w:r>
          </w:p>
        </w:tc>
        <w:tc>
          <w:tcPr>
            <w:tcW w:w="728" w:type="dxa"/>
            <w:tcBorders>
              <w:top w:val="nil"/>
              <w:left w:val="nil"/>
              <w:bottom w:val="nil"/>
              <w:right w:val="nil"/>
            </w:tcBorders>
            <w:noWrap/>
            <w:vAlign w:val="bottom"/>
            <w:hideMark/>
          </w:tcPr>
          <w:p w14:paraId="07859E5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C17C1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2245003230</w:t>
            </w:r>
          </w:p>
        </w:tc>
        <w:tc>
          <w:tcPr>
            <w:tcW w:w="467" w:type="dxa"/>
            <w:tcBorders>
              <w:top w:val="nil"/>
              <w:left w:val="nil"/>
              <w:bottom w:val="nil"/>
              <w:right w:val="nil"/>
            </w:tcBorders>
            <w:noWrap/>
            <w:vAlign w:val="bottom"/>
            <w:hideMark/>
          </w:tcPr>
          <w:p w14:paraId="266256F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25AE37F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27A4CA9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65</w:t>
            </w:r>
          </w:p>
        </w:tc>
        <w:tc>
          <w:tcPr>
            <w:tcW w:w="379" w:type="dxa"/>
            <w:tcBorders>
              <w:top w:val="nil"/>
              <w:left w:val="nil"/>
              <w:bottom w:val="nil"/>
              <w:right w:val="nil"/>
            </w:tcBorders>
            <w:shd w:val="clear" w:color="000000" w:fill="92D050"/>
            <w:noWrap/>
            <w:vAlign w:val="bottom"/>
            <w:hideMark/>
          </w:tcPr>
          <w:p w14:paraId="77FD5CA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10281</w:t>
            </w:r>
          </w:p>
        </w:tc>
      </w:tr>
      <w:tr w:rsidR="0027781C" w:rsidRPr="00C60FA5" w14:paraId="53B1A94D" w14:textId="77777777" w:rsidTr="0027781C">
        <w:trPr>
          <w:trHeight w:val="20"/>
        </w:trPr>
        <w:tc>
          <w:tcPr>
            <w:tcW w:w="698" w:type="dxa"/>
            <w:tcBorders>
              <w:top w:val="nil"/>
              <w:left w:val="nil"/>
              <w:bottom w:val="nil"/>
              <w:right w:val="nil"/>
            </w:tcBorders>
            <w:noWrap/>
            <w:vAlign w:val="bottom"/>
            <w:hideMark/>
          </w:tcPr>
          <w:p w14:paraId="1AE5BC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7A6B752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Zambrana</w:t>
            </w:r>
          </w:p>
        </w:tc>
        <w:tc>
          <w:tcPr>
            <w:tcW w:w="1143" w:type="dxa"/>
            <w:tcBorders>
              <w:top w:val="nil"/>
              <w:left w:val="nil"/>
              <w:bottom w:val="nil"/>
              <w:right w:val="nil"/>
            </w:tcBorders>
            <w:noWrap/>
            <w:vAlign w:val="bottom"/>
            <w:hideMark/>
          </w:tcPr>
          <w:p w14:paraId="0779D8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Zambrana</w:t>
            </w:r>
          </w:p>
        </w:tc>
        <w:tc>
          <w:tcPr>
            <w:tcW w:w="535" w:type="dxa"/>
            <w:tcBorders>
              <w:top w:val="nil"/>
              <w:left w:val="nil"/>
              <w:bottom w:val="nil"/>
              <w:right w:val="nil"/>
            </w:tcBorders>
            <w:noWrap/>
            <w:vAlign w:val="bottom"/>
            <w:hideMark/>
          </w:tcPr>
          <w:p w14:paraId="686202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305CC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Contador Zambrana Pueblo</w:t>
            </w:r>
          </w:p>
        </w:tc>
        <w:tc>
          <w:tcPr>
            <w:tcW w:w="728" w:type="dxa"/>
            <w:tcBorders>
              <w:top w:val="nil"/>
              <w:left w:val="nil"/>
              <w:bottom w:val="nil"/>
              <w:right w:val="nil"/>
            </w:tcBorders>
            <w:noWrap/>
            <w:vAlign w:val="bottom"/>
            <w:hideMark/>
          </w:tcPr>
          <w:p w14:paraId="6071DE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0B6CBF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D12OH066206C</w:t>
            </w:r>
          </w:p>
        </w:tc>
        <w:tc>
          <w:tcPr>
            <w:tcW w:w="467" w:type="dxa"/>
            <w:tcBorders>
              <w:top w:val="nil"/>
              <w:left w:val="nil"/>
              <w:bottom w:val="nil"/>
              <w:right w:val="nil"/>
            </w:tcBorders>
            <w:noWrap/>
            <w:vAlign w:val="bottom"/>
            <w:hideMark/>
          </w:tcPr>
          <w:p w14:paraId="65FE34C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643CAAD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0672B21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92677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10292</w:t>
            </w:r>
          </w:p>
        </w:tc>
      </w:tr>
      <w:tr w:rsidR="0027781C" w:rsidRPr="00C60FA5" w14:paraId="2ECD93A0" w14:textId="77777777" w:rsidTr="0027781C">
        <w:trPr>
          <w:trHeight w:val="20"/>
        </w:trPr>
        <w:tc>
          <w:tcPr>
            <w:tcW w:w="698" w:type="dxa"/>
            <w:tcBorders>
              <w:top w:val="nil"/>
              <w:left w:val="nil"/>
              <w:bottom w:val="nil"/>
              <w:right w:val="nil"/>
            </w:tcBorders>
            <w:noWrap/>
            <w:vAlign w:val="bottom"/>
            <w:hideMark/>
          </w:tcPr>
          <w:p w14:paraId="61B8D3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0AA0525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Ribabellosa</w:t>
            </w:r>
            <w:proofErr w:type="spellEnd"/>
          </w:p>
        </w:tc>
        <w:tc>
          <w:tcPr>
            <w:tcW w:w="1143" w:type="dxa"/>
            <w:tcBorders>
              <w:top w:val="nil"/>
              <w:left w:val="nil"/>
              <w:bottom w:val="nil"/>
              <w:right w:val="nil"/>
            </w:tcBorders>
            <w:noWrap/>
            <w:vAlign w:val="bottom"/>
            <w:hideMark/>
          </w:tcPr>
          <w:p w14:paraId="43842C39"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Ribabellosa</w:t>
            </w:r>
            <w:proofErr w:type="spellEnd"/>
          </w:p>
        </w:tc>
        <w:tc>
          <w:tcPr>
            <w:tcW w:w="535" w:type="dxa"/>
            <w:tcBorders>
              <w:top w:val="nil"/>
              <w:left w:val="nil"/>
              <w:bottom w:val="nil"/>
              <w:right w:val="nil"/>
            </w:tcBorders>
            <w:noWrap/>
            <w:vAlign w:val="bottom"/>
            <w:hideMark/>
          </w:tcPr>
          <w:p w14:paraId="40A1654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Distribución</w:t>
            </w:r>
          </w:p>
        </w:tc>
        <w:tc>
          <w:tcPr>
            <w:tcW w:w="1734" w:type="dxa"/>
            <w:tcBorders>
              <w:top w:val="nil"/>
              <w:left w:val="nil"/>
              <w:bottom w:val="nil"/>
              <w:right w:val="nil"/>
            </w:tcBorders>
            <w:noWrap/>
            <w:hideMark/>
          </w:tcPr>
          <w:p w14:paraId="0AB6C463"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Rivabellosa</w:t>
            </w:r>
            <w:proofErr w:type="spellEnd"/>
            <w:r w:rsidRPr="00A61629">
              <w:rPr>
                <w:rFonts w:ascii="Arial" w:eastAsia="Times New Roman" w:hAnsi="Arial" w:cs="Arial"/>
                <w:color w:val="FF0000"/>
                <w:sz w:val="10"/>
                <w:szCs w:val="10"/>
                <w:lang w:eastAsia="es-ES"/>
              </w:rPr>
              <w:t xml:space="preserve"> Contador Silo</w:t>
            </w:r>
          </w:p>
        </w:tc>
        <w:tc>
          <w:tcPr>
            <w:tcW w:w="728" w:type="dxa"/>
            <w:tcBorders>
              <w:top w:val="nil"/>
              <w:left w:val="nil"/>
              <w:bottom w:val="nil"/>
              <w:right w:val="nil"/>
            </w:tcBorders>
            <w:noWrap/>
            <w:vAlign w:val="bottom"/>
            <w:hideMark/>
          </w:tcPr>
          <w:p w14:paraId="2098C5E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1FED3B1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1645004662</w:t>
            </w:r>
          </w:p>
        </w:tc>
        <w:tc>
          <w:tcPr>
            <w:tcW w:w="467" w:type="dxa"/>
            <w:tcBorders>
              <w:top w:val="nil"/>
              <w:left w:val="nil"/>
              <w:bottom w:val="nil"/>
              <w:right w:val="nil"/>
            </w:tcBorders>
            <w:noWrap/>
            <w:vAlign w:val="bottom"/>
            <w:hideMark/>
          </w:tcPr>
          <w:p w14:paraId="6B01753D"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50</w:t>
            </w:r>
          </w:p>
        </w:tc>
        <w:tc>
          <w:tcPr>
            <w:tcW w:w="1044" w:type="dxa"/>
            <w:tcBorders>
              <w:top w:val="nil"/>
              <w:left w:val="nil"/>
              <w:bottom w:val="nil"/>
              <w:right w:val="nil"/>
            </w:tcBorders>
            <w:noWrap/>
            <w:vAlign w:val="bottom"/>
            <w:hideMark/>
          </w:tcPr>
          <w:p w14:paraId="31FB9DB9"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CONTHIDRA WMAP EVO</w:t>
            </w:r>
          </w:p>
        </w:tc>
        <w:tc>
          <w:tcPr>
            <w:tcW w:w="612" w:type="dxa"/>
            <w:tcBorders>
              <w:top w:val="nil"/>
              <w:left w:val="nil"/>
              <w:bottom w:val="nil"/>
              <w:right w:val="nil"/>
            </w:tcBorders>
            <w:noWrap/>
            <w:vAlign w:val="bottom"/>
            <w:hideMark/>
          </w:tcPr>
          <w:p w14:paraId="1CDE7FBA" w14:textId="77777777" w:rsidR="00A61629" w:rsidRPr="00A61629" w:rsidRDefault="00A61629" w:rsidP="00A61629">
            <w:pPr>
              <w:spacing w:before="0" w:after="0"/>
              <w:jc w:val="center"/>
              <w:rPr>
                <w:rFonts w:ascii="Arial" w:eastAsia="Times New Roman" w:hAnsi="Arial" w:cs="Arial"/>
                <w:color w:val="FF0000"/>
                <w:sz w:val="10"/>
                <w:szCs w:val="10"/>
                <w:lang w:eastAsia="es-ES"/>
              </w:rPr>
            </w:pPr>
          </w:p>
        </w:tc>
        <w:tc>
          <w:tcPr>
            <w:tcW w:w="379" w:type="dxa"/>
            <w:tcBorders>
              <w:top w:val="nil"/>
              <w:left w:val="nil"/>
              <w:bottom w:val="nil"/>
              <w:right w:val="nil"/>
            </w:tcBorders>
            <w:shd w:val="clear" w:color="000000" w:fill="92D050"/>
            <w:noWrap/>
            <w:vAlign w:val="bottom"/>
            <w:hideMark/>
          </w:tcPr>
          <w:p w14:paraId="1ED6BA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10312</w:t>
            </w:r>
          </w:p>
        </w:tc>
      </w:tr>
      <w:tr w:rsidR="0027781C" w:rsidRPr="00C60FA5" w14:paraId="0266D1E0" w14:textId="77777777" w:rsidTr="0027781C">
        <w:trPr>
          <w:trHeight w:val="20"/>
        </w:trPr>
        <w:tc>
          <w:tcPr>
            <w:tcW w:w="698" w:type="dxa"/>
            <w:tcBorders>
              <w:top w:val="nil"/>
              <w:left w:val="nil"/>
              <w:bottom w:val="nil"/>
              <w:right w:val="nil"/>
            </w:tcBorders>
            <w:noWrap/>
            <w:vAlign w:val="bottom"/>
            <w:hideMark/>
          </w:tcPr>
          <w:p w14:paraId="1FA53B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DC87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73471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1F24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073559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TXINTXURRIA</w:t>
            </w:r>
          </w:p>
        </w:tc>
        <w:tc>
          <w:tcPr>
            <w:tcW w:w="728" w:type="dxa"/>
            <w:tcBorders>
              <w:top w:val="nil"/>
              <w:left w:val="nil"/>
              <w:bottom w:val="nil"/>
              <w:right w:val="nil"/>
            </w:tcBorders>
            <w:noWrap/>
            <w:vAlign w:val="bottom"/>
            <w:hideMark/>
          </w:tcPr>
          <w:p w14:paraId="24B5B8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6A6FBA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P19UF009876L</w:t>
            </w:r>
          </w:p>
        </w:tc>
        <w:tc>
          <w:tcPr>
            <w:tcW w:w="467" w:type="dxa"/>
            <w:tcBorders>
              <w:top w:val="nil"/>
              <w:left w:val="nil"/>
              <w:bottom w:val="nil"/>
              <w:right w:val="nil"/>
            </w:tcBorders>
            <w:noWrap/>
            <w:vAlign w:val="bottom"/>
            <w:hideMark/>
          </w:tcPr>
          <w:p w14:paraId="5B5F436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0AAF3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93F2CB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48</w:t>
            </w:r>
          </w:p>
        </w:tc>
        <w:tc>
          <w:tcPr>
            <w:tcW w:w="379" w:type="dxa"/>
            <w:tcBorders>
              <w:top w:val="nil"/>
              <w:left w:val="nil"/>
              <w:bottom w:val="nil"/>
              <w:right w:val="nil"/>
            </w:tcBorders>
            <w:shd w:val="clear" w:color="000000" w:fill="92D050"/>
            <w:noWrap/>
            <w:vAlign w:val="bottom"/>
            <w:hideMark/>
          </w:tcPr>
          <w:p w14:paraId="37A2FA3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10656</w:t>
            </w:r>
          </w:p>
        </w:tc>
      </w:tr>
      <w:tr w:rsidR="0027781C" w:rsidRPr="00C60FA5" w14:paraId="5C2BFDAE" w14:textId="77777777" w:rsidTr="0027781C">
        <w:trPr>
          <w:trHeight w:val="20"/>
        </w:trPr>
        <w:tc>
          <w:tcPr>
            <w:tcW w:w="698" w:type="dxa"/>
            <w:tcBorders>
              <w:top w:val="nil"/>
              <w:left w:val="nil"/>
              <w:bottom w:val="nil"/>
              <w:right w:val="nil"/>
            </w:tcBorders>
            <w:noWrap/>
            <w:vAlign w:val="bottom"/>
            <w:hideMark/>
          </w:tcPr>
          <w:p w14:paraId="3D8E3E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4FE34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72337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w:t>
            </w:r>
          </w:p>
        </w:tc>
        <w:tc>
          <w:tcPr>
            <w:tcW w:w="535" w:type="dxa"/>
            <w:tcBorders>
              <w:top w:val="nil"/>
              <w:left w:val="nil"/>
              <w:bottom w:val="nil"/>
              <w:right w:val="nil"/>
            </w:tcBorders>
            <w:noWrap/>
            <w:vAlign w:val="bottom"/>
            <w:hideMark/>
          </w:tcPr>
          <w:p w14:paraId="1D1B9F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7B80A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 VALLE</w:t>
            </w:r>
          </w:p>
        </w:tc>
        <w:tc>
          <w:tcPr>
            <w:tcW w:w="728" w:type="dxa"/>
            <w:tcBorders>
              <w:top w:val="nil"/>
              <w:left w:val="nil"/>
              <w:bottom w:val="nil"/>
              <w:right w:val="nil"/>
            </w:tcBorders>
            <w:noWrap/>
            <w:vAlign w:val="bottom"/>
            <w:hideMark/>
          </w:tcPr>
          <w:p w14:paraId="7A6B2A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C3FD0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P21UH990125U</w:t>
            </w:r>
          </w:p>
        </w:tc>
        <w:tc>
          <w:tcPr>
            <w:tcW w:w="467" w:type="dxa"/>
            <w:tcBorders>
              <w:top w:val="nil"/>
              <w:left w:val="nil"/>
              <w:bottom w:val="nil"/>
              <w:right w:val="nil"/>
            </w:tcBorders>
            <w:noWrap/>
            <w:vAlign w:val="bottom"/>
            <w:hideMark/>
          </w:tcPr>
          <w:p w14:paraId="373491E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6CF03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7EBE380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49</w:t>
            </w:r>
          </w:p>
        </w:tc>
        <w:tc>
          <w:tcPr>
            <w:tcW w:w="379" w:type="dxa"/>
            <w:tcBorders>
              <w:top w:val="nil"/>
              <w:left w:val="nil"/>
              <w:bottom w:val="nil"/>
              <w:right w:val="nil"/>
            </w:tcBorders>
            <w:shd w:val="clear" w:color="000000" w:fill="92D050"/>
            <w:noWrap/>
            <w:vAlign w:val="bottom"/>
            <w:hideMark/>
          </w:tcPr>
          <w:p w14:paraId="6279227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10394</w:t>
            </w:r>
          </w:p>
        </w:tc>
      </w:tr>
      <w:tr w:rsidR="0027781C" w:rsidRPr="00C60FA5" w14:paraId="60C06608" w14:textId="77777777" w:rsidTr="0027781C">
        <w:trPr>
          <w:trHeight w:val="20"/>
        </w:trPr>
        <w:tc>
          <w:tcPr>
            <w:tcW w:w="698" w:type="dxa"/>
            <w:tcBorders>
              <w:top w:val="nil"/>
              <w:left w:val="nil"/>
              <w:bottom w:val="nil"/>
              <w:right w:val="nil"/>
            </w:tcBorders>
            <w:noWrap/>
            <w:vAlign w:val="bottom"/>
            <w:hideMark/>
          </w:tcPr>
          <w:p w14:paraId="1EAFDC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5BB916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66A5DA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03AE14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84DD8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Galzar</w:t>
            </w:r>
            <w:proofErr w:type="spellEnd"/>
          </w:p>
        </w:tc>
        <w:tc>
          <w:tcPr>
            <w:tcW w:w="728" w:type="dxa"/>
            <w:tcBorders>
              <w:top w:val="nil"/>
              <w:left w:val="nil"/>
              <w:bottom w:val="nil"/>
              <w:right w:val="nil"/>
            </w:tcBorders>
            <w:noWrap/>
            <w:vAlign w:val="bottom"/>
            <w:hideMark/>
          </w:tcPr>
          <w:p w14:paraId="6D8673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A0ACD9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1079863</w:t>
            </w:r>
          </w:p>
        </w:tc>
        <w:tc>
          <w:tcPr>
            <w:tcW w:w="467" w:type="dxa"/>
            <w:tcBorders>
              <w:top w:val="nil"/>
              <w:left w:val="nil"/>
              <w:bottom w:val="nil"/>
              <w:right w:val="nil"/>
            </w:tcBorders>
            <w:noWrap/>
            <w:vAlign w:val="bottom"/>
            <w:hideMark/>
          </w:tcPr>
          <w:p w14:paraId="6B7D377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3DC60A3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7182406F"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CEED07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10407</w:t>
            </w:r>
          </w:p>
        </w:tc>
      </w:tr>
      <w:tr w:rsidR="0027781C" w:rsidRPr="00C60FA5" w14:paraId="7E619479" w14:textId="77777777" w:rsidTr="0027781C">
        <w:trPr>
          <w:trHeight w:val="20"/>
        </w:trPr>
        <w:tc>
          <w:tcPr>
            <w:tcW w:w="698" w:type="dxa"/>
            <w:tcBorders>
              <w:top w:val="nil"/>
              <w:left w:val="nil"/>
              <w:bottom w:val="nil"/>
              <w:right w:val="nil"/>
            </w:tcBorders>
            <w:noWrap/>
            <w:vAlign w:val="bottom"/>
            <w:hideMark/>
          </w:tcPr>
          <w:p w14:paraId="501723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22CB73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720D70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089D82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D9B78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Magdalena</w:t>
            </w:r>
          </w:p>
        </w:tc>
        <w:tc>
          <w:tcPr>
            <w:tcW w:w="728" w:type="dxa"/>
            <w:tcBorders>
              <w:top w:val="nil"/>
              <w:left w:val="nil"/>
              <w:bottom w:val="nil"/>
              <w:right w:val="nil"/>
            </w:tcBorders>
            <w:noWrap/>
            <w:vAlign w:val="bottom"/>
            <w:hideMark/>
          </w:tcPr>
          <w:p w14:paraId="705B01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E4991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09240276</w:t>
            </w:r>
          </w:p>
        </w:tc>
        <w:tc>
          <w:tcPr>
            <w:tcW w:w="467" w:type="dxa"/>
            <w:tcBorders>
              <w:top w:val="nil"/>
              <w:left w:val="nil"/>
              <w:bottom w:val="nil"/>
              <w:right w:val="nil"/>
            </w:tcBorders>
            <w:noWrap/>
            <w:vAlign w:val="bottom"/>
            <w:hideMark/>
          </w:tcPr>
          <w:p w14:paraId="176AB5E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73D0DEF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2F07971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13BCE2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10454</w:t>
            </w:r>
          </w:p>
        </w:tc>
      </w:tr>
      <w:tr w:rsidR="0027781C" w:rsidRPr="00C60FA5" w14:paraId="7F875800" w14:textId="77777777" w:rsidTr="0027781C">
        <w:trPr>
          <w:trHeight w:val="20"/>
        </w:trPr>
        <w:tc>
          <w:tcPr>
            <w:tcW w:w="698" w:type="dxa"/>
            <w:tcBorders>
              <w:top w:val="nil"/>
              <w:left w:val="nil"/>
              <w:bottom w:val="nil"/>
              <w:right w:val="nil"/>
            </w:tcBorders>
            <w:noWrap/>
            <w:vAlign w:val="bottom"/>
            <w:hideMark/>
          </w:tcPr>
          <w:p w14:paraId="0089D7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0ADE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1310DA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0888EE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83DE1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Casco Viejo</w:t>
            </w:r>
          </w:p>
        </w:tc>
        <w:tc>
          <w:tcPr>
            <w:tcW w:w="728" w:type="dxa"/>
            <w:tcBorders>
              <w:top w:val="nil"/>
              <w:left w:val="nil"/>
              <w:bottom w:val="nil"/>
              <w:right w:val="nil"/>
            </w:tcBorders>
            <w:noWrap/>
            <w:vAlign w:val="bottom"/>
            <w:hideMark/>
          </w:tcPr>
          <w:p w14:paraId="48EF7A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63B64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D13UH060826F</w:t>
            </w:r>
          </w:p>
        </w:tc>
        <w:tc>
          <w:tcPr>
            <w:tcW w:w="467" w:type="dxa"/>
            <w:tcBorders>
              <w:top w:val="nil"/>
              <w:left w:val="nil"/>
              <w:bottom w:val="nil"/>
              <w:right w:val="nil"/>
            </w:tcBorders>
            <w:noWrap/>
            <w:vAlign w:val="bottom"/>
            <w:hideMark/>
          </w:tcPr>
          <w:p w14:paraId="4F9DBAE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11872A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51F37417"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3B9874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10473</w:t>
            </w:r>
          </w:p>
        </w:tc>
      </w:tr>
      <w:tr w:rsidR="0027781C" w:rsidRPr="00C60FA5" w14:paraId="4E6F0939" w14:textId="77777777" w:rsidTr="0027781C">
        <w:trPr>
          <w:trHeight w:val="20"/>
        </w:trPr>
        <w:tc>
          <w:tcPr>
            <w:tcW w:w="698" w:type="dxa"/>
            <w:tcBorders>
              <w:top w:val="nil"/>
              <w:left w:val="nil"/>
              <w:bottom w:val="nil"/>
              <w:right w:val="nil"/>
            </w:tcBorders>
            <w:noWrap/>
            <w:vAlign w:val="bottom"/>
            <w:hideMark/>
          </w:tcPr>
          <w:p w14:paraId="0647F4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79FB1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0FA303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7BB874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E551C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Arrieta</w:t>
            </w:r>
          </w:p>
        </w:tc>
        <w:tc>
          <w:tcPr>
            <w:tcW w:w="728" w:type="dxa"/>
            <w:tcBorders>
              <w:top w:val="nil"/>
              <w:left w:val="nil"/>
              <w:bottom w:val="nil"/>
              <w:right w:val="nil"/>
            </w:tcBorders>
            <w:noWrap/>
            <w:vAlign w:val="bottom"/>
            <w:hideMark/>
          </w:tcPr>
          <w:p w14:paraId="5242B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3E700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D14UI056475L</w:t>
            </w:r>
          </w:p>
        </w:tc>
        <w:tc>
          <w:tcPr>
            <w:tcW w:w="467" w:type="dxa"/>
            <w:tcBorders>
              <w:top w:val="nil"/>
              <w:left w:val="nil"/>
              <w:bottom w:val="nil"/>
              <w:right w:val="nil"/>
            </w:tcBorders>
            <w:noWrap/>
            <w:vAlign w:val="bottom"/>
            <w:hideMark/>
          </w:tcPr>
          <w:p w14:paraId="3004435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E97927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07DA5B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EE33B8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10474</w:t>
            </w:r>
          </w:p>
        </w:tc>
      </w:tr>
      <w:tr w:rsidR="0027781C" w:rsidRPr="00C60FA5" w14:paraId="6403314F" w14:textId="77777777" w:rsidTr="0027781C">
        <w:trPr>
          <w:trHeight w:val="20"/>
        </w:trPr>
        <w:tc>
          <w:tcPr>
            <w:tcW w:w="698" w:type="dxa"/>
            <w:tcBorders>
              <w:top w:val="nil"/>
              <w:left w:val="nil"/>
              <w:bottom w:val="nil"/>
              <w:right w:val="nil"/>
            </w:tcBorders>
            <w:noWrap/>
            <w:vAlign w:val="bottom"/>
            <w:hideMark/>
          </w:tcPr>
          <w:p w14:paraId="14C1BA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71BD44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31AC83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422DB9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252F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Manisitu</w:t>
            </w:r>
            <w:proofErr w:type="spellEnd"/>
          </w:p>
        </w:tc>
        <w:tc>
          <w:tcPr>
            <w:tcW w:w="728" w:type="dxa"/>
            <w:tcBorders>
              <w:top w:val="nil"/>
              <w:left w:val="nil"/>
              <w:bottom w:val="nil"/>
              <w:right w:val="nil"/>
            </w:tcBorders>
            <w:noWrap/>
            <w:vAlign w:val="bottom"/>
            <w:hideMark/>
          </w:tcPr>
          <w:p w14:paraId="0097CC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A8BF9D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467" w:type="dxa"/>
            <w:tcBorders>
              <w:top w:val="nil"/>
              <w:left w:val="nil"/>
              <w:bottom w:val="nil"/>
              <w:right w:val="nil"/>
            </w:tcBorders>
            <w:noWrap/>
            <w:vAlign w:val="bottom"/>
            <w:hideMark/>
          </w:tcPr>
          <w:p w14:paraId="46FBF2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4A936F3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151F8DB2"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68B95E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10475</w:t>
            </w:r>
          </w:p>
        </w:tc>
      </w:tr>
      <w:tr w:rsidR="0027781C" w:rsidRPr="00C60FA5" w14:paraId="4A85B149" w14:textId="77777777" w:rsidTr="0027781C">
        <w:trPr>
          <w:trHeight w:val="20"/>
        </w:trPr>
        <w:tc>
          <w:tcPr>
            <w:tcW w:w="698" w:type="dxa"/>
            <w:tcBorders>
              <w:top w:val="nil"/>
              <w:left w:val="nil"/>
              <w:bottom w:val="nil"/>
              <w:right w:val="nil"/>
            </w:tcBorders>
            <w:noWrap/>
            <w:vAlign w:val="bottom"/>
            <w:hideMark/>
          </w:tcPr>
          <w:p w14:paraId="698794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68C07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7AAC0E1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35A63E8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5BACD7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Usategui</w:t>
            </w:r>
            <w:proofErr w:type="spellEnd"/>
          </w:p>
        </w:tc>
        <w:tc>
          <w:tcPr>
            <w:tcW w:w="728" w:type="dxa"/>
            <w:tcBorders>
              <w:top w:val="nil"/>
              <w:left w:val="nil"/>
              <w:bottom w:val="nil"/>
              <w:right w:val="nil"/>
            </w:tcBorders>
            <w:noWrap/>
            <w:vAlign w:val="bottom"/>
            <w:hideMark/>
          </w:tcPr>
          <w:p w14:paraId="2A6A10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20A9A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D13UG08037Y</w:t>
            </w:r>
          </w:p>
        </w:tc>
        <w:tc>
          <w:tcPr>
            <w:tcW w:w="467" w:type="dxa"/>
            <w:tcBorders>
              <w:top w:val="nil"/>
              <w:left w:val="nil"/>
              <w:bottom w:val="nil"/>
              <w:right w:val="nil"/>
            </w:tcBorders>
            <w:noWrap/>
            <w:vAlign w:val="bottom"/>
            <w:hideMark/>
          </w:tcPr>
          <w:p w14:paraId="2BE5CFBC"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65</w:t>
            </w:r>
          </w:p>
        </w:tc>
        <w:tc>
          <w:tcPr>
            <w:tcW w:w="1044" w:type="dxa"/>
            <w:tcBorders>
              <w:top w:val="nil"/>
              <w:left w:val="nil"/>
              <w:bottom w:val="nil"/>
              <w:right w:val="nil"/>
            </w:tcBorders>
            <w:noWrap/>
            <w:vAlign w:val="bottom"/>
            <w:hideMark/>
          </w:tcPr>
          <w:p w14:paraId="2A5F392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221FC564"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7E4405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10476</w:t>
            </w:r>
          </w:p>
        </w:tc>
      </w:tr>
      <w:tr w:rsidR="0027781C" w:rsidRPr="00C60FA5" w14:paraId="5014BE40" w14:textId="77777777" w:rsidTr="0027781C">
        <w:trPr>
          <w:trHeight w:val="20"/>
        </w:trPr>
        <w:tc>
          <w:tcPr>
            <w:tcW w:w="698" w:type="dxa"/>
            <w:tcBorders>
              <w:top w:val="nil"/>
              <w:left w:val="nil"/>
              <w:bottom w:val="nil"/>
              <w:right w:val="nil"/>
            </w:tcBorders>
            <w:noWrap/>
            <w:vAlign w:val="bottom"/>
            <w:hideMark/>
          </w:tcPr>
          <w:p w14:paraId="05EF09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438E68"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Aiala</w:t>
            </w:r>
            <w:proofErr w:type="spellEnd"/>
          </w:p>
        </w:tc>
        <w:tc>
          <w:tcPr>
            <w:tcW w:w="1143" w:type="dxa"/>
            <w:tcBorders>
              <w:top w:val="nil"/>
              <w:left w:val="nil"/>
              <w:bottom w:val="nil"/>
              <w:right w:val="nil"/>
            </w:tcBorders>
            <w:noWrap/>
            <w:vAlign w:val="bottom"/>
            <w:hideMark/>
          </w:tcPr>
          <w:p w14:paraId="40BB0C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2E1AA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064E3B7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CAPTACION</w:t>
            </w:r>
          </w:p>
        </w:tc>
        <w:tc>
          <w:tcPr>
            <w:tcW w:w="728" w:type="dxa"/>
            <w:tcBorders>
              <w:top w:val="nil"/>
              <w:left w:val="nil"/>
              <w:bottom w:val="nil"/>
              <w:right w:val="nil"/>
            </w:tcBorders>
            <w:noWrap/>
            <w:vAlign w:val="bottom"/>
            <w:hideMark/>
          </w:tcPr>
          <w:p w14:paraId="024B02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12B5F3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467" w:type="dxa"/>
            <w:tcBorders>
              <w:top w:val="nil"/>
              <w:left w:val="nil"/>
              <w:bottom w:val="nil"/>
              <w:right w:val="nil"/>
            </w:tcBorders>
            <w:noWrap/>
            <w:vAlign w:val="bottom"/>
            <w:hideMark/>
          </w:tcPr>
          <w:p w14:paraId="693F7E6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43E16A4C"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39B7AB8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50</w:t>
            </w:r>
          </w:p>
        </w:tc>
        <w:tc>
          <w:tcPr>
            <w:tcW w:w="379" w:type="dxa"/>
            <w:tcBorders>
              <w:top w:val="nil"/>
              <w:left w:val="nil"/>
              <w:bottom w:val="nil"/>
              <w:right w:val="nil"/>
            </w:tcBorders>
            <w:shd w:val="clear" w:color="000000" w:fill="92D050"/>
            <w:noWrap/>
            <w:vAlign w:val="bottom"/>
            <w:hideMark/>
          </w:tcPr>
          <w:p w14:paraId="563BD2D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10555</w:t>
            </w:r>
          </w:p>
        </w:tc>
      </w:tr>
      <w:tr w:rsidR="0027781C" w:rsidRPr="00C60FA5" w14:paraId="7D995C47" w14:textId="77777777" w:rsidTr="0027781C">
        <w:trPr>
          <w:trHeight w:val="20"/>
        </w:trPr>
        <w:tc>
          <w:tcPr>
            <w:tcW w:w="698" w:type="dxa"/>
            <w:tcBorders>
              <w:top w:val="nil"/>
              <w:left w:val="nil"/>
              <w:bottom w:val="nil"/>
              <w:right w:val="nil"/>
            </w:tcBorders>
            <w:noWrap/>
            <w:vAlign w:val="bottom"/>
            <w:hideMark/>
          </w:tcPr>
          <w:p w14:paraId="46D37AE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A1F186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55F921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518181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704DB14B" w14:textId="77777777" w:rsidR="00A61629" w:rsidRPr="00A61629" w:rsidRDefault="00A61629" w:rsidP="00A61629">
            <w:pPr>
              <w:spacing w:before="0" w:after="0"/>
              <w:jc w:val="left"/>
              <w:rPr>
                <w:rFonts w:ascii="Arial" w:eastAsia="Times New Roman" w:hAnsi="Arial" w:cs="Arial"/>
                <w:sz w:val="10"/>
                <w:szCs w:val="10"/>
                <w:lang w:eastAsia="es-ES"/>
              </w:rPr>
            </w:pPr>
            <w:r w:rsidRPr="00A61629">
              <w:rPr>
                <w:rFonts w:ascii="Arial" w:eastAsia="Times New Roman" w:hAnsi="Arial" w:cs="Arial"/>
                <w:sz w:val="10"/>
                <w:szCs w:val="10"/>
                <w:lang w:eastAsia="es-ES"/>
              </w:rPr>
              <w:t>Contador general Sierra Elgea</w:t>
            </w:r>
          </w:p>
        </w:tc>
        <w:tc>
          <w:tcPr>
            <w:tcW w:w="728" w:type="dxa"/>
            <w:tcBorders>
              <w:top w:val="nil"/>
              <w:left w:val="nil"/>
              <w:bottom w:val="nil"/>
              <w:right w:val="nil"/>
            </w:tcBorders>
            <w:noWrap/>
            <w:vAlign w:val="bottom"/>
            <w:hideMark/>
          </w:tcPr>
          <w:p w14:paraId="6F976D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aducción</w:t>
            </w:r>
          </w:p>
        </w:tc>
        <w:tc>
          <w:tcPr>
            <w:tcW w:w="882" w:type="dxa"/>
            <w:tcBorders>
              <w:top w:val="nil"/>
              <w:left w:val="nil"/>
              <w:bottom w:val="nil"/>
              <w:right w:val="nil"/>
            </w:tcBorders>
            <w:noWrap/>
            <w:vAlign w:val="bottom"/>
            <w:hideMark/>
          </w:tcPr>
          <w:p w14:paraId="1F51A1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I23BK008461K</w:t>
            </w:r>
          </w:p>
        </w:tc>
        <w:tc>
          <w:tcPr>
            <w:tcW w:w="467" w:type="dxa"/>
            <w:tcBorders>
              <w:top w:val="nil"/>
              <w:left w:val="nil"/>
              <w:bottom w:val="nil"/>
              <w:right w:val="nil"/>
            </w:tcBorders>
            <w:noWrap/>
            <w:vAlign w:val="bottom"/>
            <w:hideMark/>
          </w:tcPr>
          <w:p w14:paraId="19AB5E5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E4E235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76AE993E"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339DB2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10562</w:t>
            </w:r>
          </w:p>
        </w:tc>
      </w:tr>
      <w:tr w:rsidR="0027781C" w:rsidRPr="00C60FA5" w14:paraId="41693441" w14:textId="77777777" w:rsidTr="0027781C">
        <w:trPr>
          <w:trHeight w:val="20"/>
        </w:trPr>
        <w:tc>
          <w:tcPr>
            <w:tcW w:w="698" w:type="dxa"/>
            <w:tcBorders>
              <w:top w:val="nil"/>
              <w:left w:val="nil"/>
              <w:bottom w:val="nil"/>
              <w:right w:val="nil"/>
            </w:tcBorders>
            <w:noWrap/>
            <w:vAlign w:val="bottom"/>
            <w:hideMark/>
          </w:tcPr>
          <w:p w14:paraId="7F760C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6EC3A1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6222DA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6E1C1D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479FA7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Zalduendo</w:t>
            </w:r>
          </w:p>
        </w:tc>
        <w:tc>
          <w:tcPr>
            <w:tcW w:w="728" w:type="dxa"/>
            <w:tcBorders>
              <w:top w:val="nil"/>
              <w:left w:val="nil"/>
              <w:bottom w:val="nil"/>
              <w:right w:val="nil"/>
            </w:tcBorders>
            <w:noWrap/>
            <w:vAlign w:val="bottom"/>
            <w:hideMark/>
          </w:tcPr>
          <w:p w14:paraId="52FBA2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A9B6D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L24HK000926C</w:t>
            </w:r>
          </w:p>
        </w:tc>
        <w:tc>
          <w:tcPr>
            <w:tcW w:w="467" w:type="dxa"/>
            <w:tcBorders>
              <w:top w:val="nil"/>
              <w:left w:val="nil"/>
              <w:bottom w:val="nil"/>
              <w:right w:val="nil"/>
            </w:tcBorders>
            <w:noWrap/>
            <w:vAlign w:val="bottom"/>
            <w:hideMark/>
          </w:tcPr>
          <w:p w14:paraId="57CC837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BDBFD0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2186504E"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8C38F9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10586</w:t>
            </w:r>
          </w:p>
        </w:tc>
      </w:tr>
      <w:tr w:rsidR="0027781C" w:rsidRPr="00C60FA5" w14:paraId="3A18FE7C" w14:textId="77777777" w:rsidTr="0027781C">
        <w:trPr>
          <w:trHeight w:val="20"/>
        </w:trPr>
        <w:tc>
          <w:tcPr>
            <w:tcW w:w="698" w:type="dxa"/>
            <w:tcBorders>
              <w:top w:val="nil"/>
              <w:left w:val="nil"/>
              <w:bottom w:val="nil"/>
              <w:right w:val="nil"/>
            </w:tcBorders>
            <w:noWrap/>
            <w:vAlign w:val="bottom"/>
            <w:hideMark/>
          </w:tcPr>
          <w:p w14:paraId="7C06809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8139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896A97C"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Olabezar</w:t>
            </w:r>
            <w:proofErr w:type="spellEnd"/>
          </w:p>
        </w:tc>
        <w:tc>
          <w:tcPr>
            <w:tcW w:w="535" w:type="dxa"/>
            <w:tcBorders>
              <w:top w:val="nil"/>
              <w:left w:val="nil"/>
              <w:bottom w:val="nil"/>
              <w:right w:val="nil"/>
            </w:tcBorders>
            <w:noWrap/>
            <w:vAlign w:val="bottom"/>
            <w:hideMark/>
          </w:tcPr>
          <w:p w14:paraId="66F0C2BA"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hideMark/>
          </w:tcPr>
          <w:p w14:paraId="3D6B3AC1"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 xml:space="preserve">OLABEZAR ENTRADA          </w:t>
            </w:r>
          </w:p>
        </w:tc>
        <w:tc>
          <w:tcPr>
            <w:tcW w:w="728" w:type="dxa"/>
            <w:tcBorders>
              <w:top w:val="nil"/>
              <w:left w:val="nil"/>
              <w:bottom w:val="nil"/>
              <w:right w:val="nil"/>
            </w:tcBorders>
            <w:noWrap/>
            <w:vAlign w:val="bottom"/>
            <w:hideMark/>
          </w:tcPr>
          <w:p w14:paraId="55B9C82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533FF89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G605665</w:t>
            </w:r>
          </w:p>
        </w:tc>
        <w:tc>
          <w:tcPr>
            <w:tcW w:w="467" w:type="dxa"/>
            <w:tcBorders>
              <w:top w:val="nil"/>
              <w:left w:val="nil"/>
              <w:bottom w:val="nil"/>
              <w:right w:val="nil"/>
            </w:tcBorders>
            <w:noWrap/>
            <w:vAlign w:val="bottom"/>
            <w:hideMark/>
          </w:tcPr>
          <w:p w14:paraId="5830F885" w14:textId="77777777" w:rsidR="00A61629" w:rsidRPr="00A61629" w:rsidRDefault="00A61629" w:rsidP="00A61629">
            <w:pPr>
              <w:spacing w:before="0" w:after="0"/>
              <w:jc w:val="left"/>
              <w:rPr>
                <w:rFonts w:ascii="Arial" w:eastAsia="Times New Roman" w:hAnsi="Arial" w:cs="Arial"/>
                <w:color w:val="FF0000"/>
                <w:sz w:val="10"/>
                <w:szCs w:val="10"/>
                <w:lang w:eastAsia="es-ES"/>
              </w:rPr>
            </w:pPr>
          </w:p>
        </w:tc>
        <w:tc>
          <w:tcPr>
            <w:tcW w:w="1044" w:type="dxa"/>
            <w:tcBorders>
              <w:top w:val="nil"/>
              <w:left w:val="nil"/>
              <w:bottom w:val="nil"/>
              <w:right w:val="nil"/>
            </w:tcBorders>
            <w:noWrap/>
            <w:vAlign w:val="bottom"/>
            <w:hideMark/>
          </w:tcPr>
          <w:p w14:paraId="69BAF89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DF460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66</w:t>
            </w:r>
          </w:p>
        </w:tc>
        <w:tc>
          <w:tcPr>
            <w:tcW w:w="379" w:type="dxa"/>
            <w:tcBorders>
              <w:top w:val="nil"/>
              <w:left w:val="nil"/>
              <w:bottom w:val="nil"/>
              <w:right w:val="nil"/>
            </w:tcBorders>
            <w:shd w:val="clear" w:color="000000" w:fill="92D050"/>
            <w:noWrap/>
            <w:vAlign w:val="bottom"/>
            <w:hideMark/>
          </w:tcPr>
          <w:p w14:paraId="448EECA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10623</w:t>
            </w:r>
          </w:p>
        </w:tc>
      </w:tr>
      <w:tr w:rsidR="0027781C" w:rsidRPr="00C60FA5" w14:paraId="1D197B92" w14:textId="77777777" w:rsidTr="0027781C">
        <w:trPr>
          <w:trHeight w:val="20"/>
        </w:trPr>
        <w:tc>
          <w:tcPr>
            <w:tcW w:w="698" w:type="dxa"/>
            <w:tcBorders>
              <w:top w:val="nil"/>
              <w:left w:val="nil"/>
              <w:bottom w:val="nil"/>
              <w:right w:val="nil"/>
            </w:tcBorders>
            <w:noWrap/>
            <w:vAlign w:val="bottom"/>
            <w:hideMark/>
          </w:tcPr>
          <w:p w14:paraId="6BE7A9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1640D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6681E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3671D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65E81F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AGIEL</w:t>
            </w:r>
          </w:p>
        </w:tc>
        <w:tc>
          <w:tcPr>
            <w:tcW w:w="728" w:type="dxa"/>
            <w:tcBorders>
              <w:top w:val="nil"/>
              <w:left w:val="nil"/>
              <w:bottom w:val="nil"/>
              <w:right w:val="nil"/>
            </w:tcBorders>
            <w:noWrap/>
            <w:vAlign w:val="bottom"/>
            <w:hideMark/>
          </w:tcPr>
          <w:p w14:paraId="1513EB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38328B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P19UF009878N</w:t>
            </w:r>
          </w:p>
        </w:tc>
        <w:tc>
          <w:tcPr>
            <w:tcW w:w="467" w:type="dxa"/>
            <w:tcBorders>
              <w:top w:val="nil"/>
              <w:left w:val="nil"/>
              <w:bottom w:val="nil"/>
              <w:right w:val="nil"/>
            </w:tcBorders>
            <w:noWrap/>
            <w:vAlign w:val="bottom"/>
            <w:hideMark/>
          </w:tcPr>
          <w:p w14:paraId="0614BE9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64DF69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9DFA03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51</w:t>
            </w:r>
          </w:p>
        </w:tc>
        <w:tc>
          <w:tcPr>
            <w:tcW w:w="379" w:type="dxa"/>
            <w:tcBorders>
              <w:top w:val="nil"/>
              <w:left w:val="nil"/>
              <w:bottom w:val="nil"/>
              <w:right w:val="nil"/>
            </w:tcBorders>
            <w:shd w:val="clear" w:color="000000" w:fill="92D050"/>
            <w:noWrap/>
            <w:vAlign w:val="bottom"/>
            <w:hideMark/>
          </w:tcPr>
          <w:p w14:paraId="4311CE0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10634</w:t>
            </w:r>
          </w:p>
        </w:tc>
      </w:tr>
      <w:tr w:rsidR="0027781C" w:rsidRPr="00C60FA5" w14:paraId="732C2C46" w14:textId="77777777" w:rsidTr="0027781C">
        <w:trPr>
          <w:trHeight w:val="20"/>
        </w:trPr>
        <w:tc>
          <w:tcPr>
            <w:tcW w:w="698" w:type="dxa"/>
            <w:tcBorders>
              <w:top w:val="nil"/>
              <w:left w:val="nil"/>
              <w:bottom w:val="nil"/>
              <w:right w:val="nil"/>
            </w:tcBorders>
            <w:noWrap/>
            <w:vAlign w:val="bottom"/>
            <w:hideMark/>
          </w:tcPr>
          <w:p w14:paraId="75A65D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50046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AC57A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44EAD2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F9B41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INARZA                        </w:t>
            </w:r>
          </w:p>
        </w:tc>
        <w:tc>
          <w:tcPr>
            <w:tcW w:w="728" w:type="dxa"/>
            <w:tcBorders>
              <w:top w:val="nil"/>
              <w:left w:val="nil"/>
              <w:bottom w:val="nil"/>
              <w:right w:val="nil"/>
            </w:tcBorders>
            <w:noWrap/>
            <w:vAlign w:val="bottom"/>
            <w:hideMark/>
          </w:tcPr>
          <w:p w14:paraId="0232C8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13794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P21UF000209O</w:t>
            </w:r>
          </w:p>
        </w:tc>
        <w:tc>
          <w:tcPr>
            <w:tcW w:w="467" w:type="dxa"/>
            <w:tcBorders>
              <w:top w:val="nil"/>
              <w:left w:val="nil"/>
              <w:bottom w:val="nil"/>
              <w:right w:val="nil"/>
            </w:tcBorders>
            <w:noWrap/>
            <w:vAlign w:val="bottom"/>
            <w:hideMark/>
          </w:tcPr>
          <w:p w14:paraId="7C5A76E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3591B06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31282EF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46</w:t>
            </w:r>
          </w:p>
        </w:tc>
        <w:tc>
          <w:tcPr>
            <w:tcW w:w="379" w:type="dxa"/>
            <w:tcBorders>
              <w:top w:val="nil"/>
              <w:left w:val="nil"/>
              <w:bottom w:val="nil"/>
              <w:right w:val="nil"/>
            </w:tcBorders>
            <w:shd w:val="clear" w:color="000000" w:fill="92D050"/>
            <w:noWrap/>
            <w:vAlign w:val="bottom"/>
            <w:hideMark/>
          </w:tcPr>
          <w:p w14:paraId="6D9E76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10654</w:t>
            </w:r>
          </w:p>
        </w:tc>
      </w:tr>
      <w:tr w:rsidR="0027781C" w:rsidRPr="00C60FA5" w14:paraId="7C96B8A4" w14:textId="77777777" w:rsidTr="0027781C">
        <w:trPr>
          <w:trHeight w:val="20"/>
        </w:trPr>
        <w:tc>
          <w:tcPr>
            <w:tcW w:w="698" w:type="dxa"/>
            <w:tcBorders>
              <w:top w:val="nil"/>
              <w:left w:val="nil"/>
              <w:bottom w:val="nil"/>
              <w:right w:val="nil"/>
            </w:tcBorders>
            <w:noWrap/>
            <w:vAlign w:val="bottom"/>
            <w:hideMark/>
          </w:tcPr>
          <w:p w14:paraId="00AB79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D5A8E1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260ADF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0A2860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4A0388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TXINTXETRU</w:t>
            </w:r>
          </w:p>
        </w:tc>
        <w:tc>
          <w:tcPr>
            <w:tcW w:w="728" w:type="dxa"/>
            <w:tcBorders>
              <w:top w:val="nil"/>
              <w:left w:val="nil"/>
              <w:bottom w:val="nil"/>
              <w:right w:val="nil"/>
            </w:tcBorders>
            <w:noWrap/>
            <w:vAlign w:val="bottom"/>
            <w:hideMark/>
          </w:tcPr>
          <w:p w14:paraId="04A79D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2D3EBA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00W041121</w:t>
            </w:r>
          </w:p>
        </w:tc>
        <w:tc>
          <w:tcPr>
            <w:tcW w:w="467" w:type="dxa"/>
            <w:tcBorders>
              <w:top w:val="nil"/>
              <w:left w:val="nil"/>
              <w:bottom w:val="nil"/>
              <w:right w:val="nil"/>
            </w:tcBorders>
            <w:noWrap/>
            <w:vAlign w:val="bottom"/>
            <w:hideMark/>
          </w:tcPr>
          <w:p w14:paraId="5A80E99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E8F05BA"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6FDB744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109B5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70386</w:t>
            </w:r>
          </w:p>
        </w:tc>
      </w:tr>
      <w:tr w:rsidR="0027781C" w:rsidRPr="00C60FA5" w14:paraId="09FE5879" w14:textId="77777777" w:rsidTr="0027781C">
        <w:trPr>
          <w:trHeight w:val="20"/>
        </w:trPr>
        <w:tc>
          <w:tcPr>
            <w:tcW w:w="698" w:type="dxa"/>
            <w:tcBorders>
              <w:top w:val="nil"/>
              <w:left w:val="nil"/>
              <w:bottom w:val="nil"/>
              <w:right w:val="nil"/>
            </w:tcBorders>
            <w:noWrap/>
            <w:vAlign w:val="bottom"/>
            <w:hideMark/>
          </w:tcPr>
          <w:p w14:paraId="3D366B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BCEC9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77192A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B8A1A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C1D4D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ARRAÑO</w:t>
            </w:r>
          </w:p>
        </w:tc>
        <w:tc>
          <w:tcPr>
            <w:tcW w:w="728" w:type="dxa"/>
            <w:tcBorders>
              <w:top w:val="nil"/>
              <w:left w:val="nil"/>
              <w:bottom w:val="nil"/>
              <w:right w:val="nil"/>
            </w:tcBorders>
            <w:noWrap/>
            <w:vAlign w:val="bottom"/>
            <w:hideMark/>
          </w:tcPr>
          <w:p w14:paraId="2B3FBC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734DE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137906H290</w:t>
            </w:r>
          </w:p>
        </w:tc>
        <w:tc>
          <w:tcPr>
            <w:tcW w:w="467" w:type="dxa"/>
            <w:tcBorders>
              <w:top w:val="nil"/>
              <w:left w:val="nil"/>
              <w:bottom w:val="nil"/>
              <w:right w:val="nil"/>
            </w:tcBorders>
            <w:noWrap/>
            <w:vAlign w:val="bottom"/>
            <w:hideMark/>
          </w:tcPr>
          <w:p w14:paraId="52518F2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1DED1E7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2CB577A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34</w:t>
            </w:r>
          </w:p>
        </w:tc>
        <w:tc>
          <w:tcPr>
            <w:tcW w:w="379" w:type="dxa"/>
            <w:tcBorders>
              <w:top w:val="nil"/>
              <w:left w:val="nil"/>
              <w:bottom w:val="nil"/>
              <w:right w:val="nil"/>
            </w:tcBorders>
            <w:shd w:val="clear" w:color="000000" w:fill="92D050"/>
            <w:noWrap/>
            <w:vAlign w:val="bottom"/>
            <w:hideMark/>
          </w:tcPr>
          <w:p w14:paraId="48BCB1D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67466</w:t>
            </w:r>
          </w:p>
        </w:tc>
      </w:tr>
      <w:tr w:rsidR="0027781C" w:rsidRPr="00C60FA5" w14:paraId="34BE2AFC" w14:textId="77777777" w:rsidTr="0027781C">
        <w:trPr>
          <w:trHeight w:val="20"/>
        </w:trPr>
        <w:tc>
          <w:tcPr>
            <w:tcW w:w="698" w:type="dxa"/>
            <w:tcBorders>
              <w:top w:val="nil"/>
              <w:left w:val="nil"/>
              <w:bottom w:val="nil"/>
              <w:right w:val="nil"/>
            </w:tcBorders>
            <w:noWrap/>
            <w:vAlign w:val="bottom"/>
            <w:hideMark/>
          </w:tcPr>
          <w:p w14:paraId="7D94E09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379CB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28FB03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Delika</w:t>
            </w:r>
            <w:proofErr w:type="spellEnd"/>
          </w:p>
        </w:tc>
        <w:tc>
          <w:tcPr>
            <w:tcW w:w="535" w:type="dxa"/>
            <w:tcBorders>
              <w:top w:val="nil"/>
              <w:left w:val="nil"/>
              <w:bottom w:val="nil"/>
              <w:right w:val="nil"/>
            </w:tcBorders>
            <w:noWrap/>
            <w:vAlign w:val="bottom"/>
            <w:hideMark/>
          </w:tcPr>
          <w:p w14:paraId="5D66EA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503BE1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EULOGIO CAPTACIÓN</w:t>
            </w:r>
          </w:p>
        </w:tc>
        <w:tc>
          <w:tcPr>
            <w:tcW w:w="728" w:type="dxa"/>
            <w:tcBorders>
              <w:top w:val="nil"/>
              <w:left w:val="nil"/>
              <w:bottom w:val="nil"/>
              <w:right w:val="nil"/>
            </w:tcBorders>
            <w:noWrap/>
            <w:vAlign w:val="bottom"/>
            <w:hideMark/>
          </w:tcPr>
          <w:p w14:paraId="244948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2A6496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Q22JF000021</w:t>
            </w:r>
          </w:p>
        </w:tc>
        <w:tc>
          <w:tcPr>
            <w:tcW w:w="467" w:type="dxa"/>
            <w:tcBorders>
              <w:top w:val="nil"/>
              <w:left w:val="nil"/>
              <w:bottom w:val="nil"/>
              <w:right w:val="nil"/>
            </w:tcBorders>
            <w:noWrap/>
            <w:vAlign w:val="bottom"/>
            <w:hideMark/>
          </w:tcPr>
          <w:p w14:paraId="6FF4B71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A201A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5C93A5B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17</w:t>
            </w:r>
          </w:p>
        </w:tc>
        <w:tc>
          <w:tcPr>
            <w:tcW w:w="379" w:type="dxa"/>
            <w:tcBorders>
              <w:top w:val="nil"/>
              <w:left w:val="nil"/>
              <w:bottom w:val="nil"/>
              <w:right w:val="nil"/>
            </w:tcBorders>
            <w:shd w:val="clear" w:color="000000" w:fill="92D050"/>
            <w:noWrap/>
            <w:vAlign w:val="bottom"/>
            <w:hideMark/>
          </w:tcPr>
          <w:p w14:paraId="2748F3D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68840</w:t>
            </w:r>
          </w:p>
        </w:tc>
      </w:tr>
      <w:tr w:rsidR="0027781C" w:rsidRPr="00C60FA5" w14:paraId="0551CAA7" w14:textId="77777777" w:rsidTr="0027781C">
        <w:trPr>
          <w:trHeight w:val="20"/>
        </w:trPr>
        <w:tc>
          <w:tcPr>
            <w:tcW w:w="698" w:type="dxa"/>
            <w:tcBorders>
              <w:top w:val="nil"/>
              <w:left w:val="nil"/>
              <w:bottom w:val="nil"/>
              <w:right w:val="nil"/>
            </w:tcBorders>
            <w:noWrap/>
            <w:vAlign w:val="bottom"/>
            <w:hideMark/>
          </w:tcPr>
          <w:p w14:paraId="7E83D6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2D319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78677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C99C91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52C42DFA"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MOTXOTEKALE</w:t>
            </w:r>
          </w:p>
        </w:tc>
        <w:tc>
          <w:tcPr>
            <w:tcW w:w="728" w:type="dxa"/>
            <w:tcBorders>
              <w:top w:val="nil"/>
              <w:left w:val="nil"/>
              <w:bottom w:val="nil"/>
              <w:right w:val="nil"/>
            </w:tcBorders>
            <w:noWrap/>
            <w:vAlign w:val="bottom"/>
            <w:hideMark/>
          </w:tcPr>
          <w:p w14:paraId="4B24B99E"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5AF1CE85"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455105H419</w:t>
            </w:r>
          </w:p>
        </w:tc>
        <w:tc>
          <w:tcPr>
            <w:tcW w:w="467" w:type="dxa"/>
            <w:tcBorders>
              <w:top w:val="nil"/>
              <w:left w:val="nil"/>
              <w:bottom w:val="nil"/>
              <w:right w:val="nil"/>
            </w:tcBorders>
            <w:noWrap/>
            <w:vAlign w:val="bottom"/>
            <w:hideMark/>
          </w:tcPr>
          <w:p w14:paraId="098CA248"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100</w:t>
            </w:r>
          </w:p>
        </w:tc>
        <w:tc>
          <w:tcPr>
            <w:tcW w:w="1044" w:type="dxa"/>
            <w:tcBorders>
              <w:top w:val="nil"/>
              <w:left w:val="nil"/>
              <w:bottom w:val="nil"/>
              <w:right w:val="nil"/>
            </w:tcBorders>
            <w:noWrap/>
            <w:vAlign w:val="bottom"/>
            <w:hideMark/>
          </w:tcPr>
          <w:p w14:paraId="733A4F16"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SIEMENS MAG 8000</w:t>
            </w:r>
          </w:p>
        </w:tc>
        <w:tc>
          <w:tcPr>
            <w:tcW w:w="612" w:type="dxa"/>
            <w:tcBorders>
              <w:top w:val="nil"/>
              <w:left w:val="nil"/>
              <w:bottom w:val="nil"/>
              <w:right w:val="nil"/>
            </w:tcBorders>
            <w:noWrap/>
            <w:vAlign w:val="bottom"/>
            <w:hideMark/>
          </w:tcPr>
          <w:p w14:paraId="1EF9024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33</w:t>
            </w:r>
          </w:p>
        </w:tc>
        <w:tc>
          <w:tcPr>
            <w:tcW w:w="379" w:type="dxa"/>
            <w:tcBorders>
              <w:top w:val="nil"/>
              <w:left w:val="nil"/>
              <w:bottom w:val="nil"/>
              <w:right w:val="nil"/>
            </w:tcBorders>
            <w:shd w:val="clear" w:color="000000" w:fill="92D050"/>
            <w:noWrap/>
            <w:vAlign w:val="bottom"/>
            <w:hideMark/>
          </w:tcPr>
          <w:p w14:paraId="51D8CD8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69099</w:t>
            </w:r>
          </w:p>
        </w:tc>
      </w:tr>
      <w:tr w:rsidR="0027781C" w:rsidRPr="00C60FA5" w14:paraId="09521F75" w14:textId="77777777" w:rsidTr="0027781C">
        <w:trPr>
          <w:trHeight w:val="20"/>
        </w:trPr>
        <w:tc>
          <w:tcPr>
            <w:tcW w:w="698" w:type="dxa"/>
            <w:tcBorders>
              <w:top w:val="nil"/>
              <w:left w:val="nil"/>
              <w:bottom w:val="nil"/>
              <w:right w:val="nil"/>
            </w:tcBorders>
            <w:noWrap/>
            <w:vAlign w:val="bottom"/>
            <w:hideMark/>
          </w:tcPr>
          <w:p w14:paraId="2DD81F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4C42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3A5A5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4C95A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5BA03C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LANDALUZE</w:t>
            </w:r>
          </w:p>
        </w:tc>
        <w:tc>
          <w:tcPr>
            <w:tcW w:w="728" w:type="dxa"/>
            <w:tcBorders>
              <w:top w:val="nil"/>
              <w:left w:val="nil"/>
              <w:bottom w:val="nil"/>
              <w:right w:val="nil"/>
            </w:tcBorders>
            <w:noWrap/>
            <w:vAlign w:val="bottom"/>
            <w:hideMark/>
          </w:tcPr>
          <w:p w14:paraId="2D3840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2125F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138206H290</w:t>
            </w:r>
          </w:p>
        </w:tc>
        <w:tc>
          <w:tcPr>
            <w:tcW w:w="467" w:type="dxa"/>
            <w:tcBorders>
              <w:top w:val="nil"/>
              <w:left w:val="nil"/>
              <w:bottom w:val="nil"/>
              <w:right w:val="nil"/>
            </w:tcBorders>
            <w:noWrap/>
            <w:vAlign w:val="bottom"/>
            <w:hideMark/>
          </w:tcPr>
          <w:p w14:paraId="75E9AD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0B5919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709EFA9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30</w:t>
            </w:r>
          </w:p>
        </w:tc>
        <w:tc>
          <w:tcPr>
            <w:tcW w:w="379" w:type="dxa"/>
            <w:tcBorders>
              <w:top w:val="nil"/>
              <w:left w:val="nil"/>
              <w:bottom w:val="nil"/>
              <w:right w:val="nil"/>
            </w:tcBorders>
            <w:shd w:val="clear" w:color="000000" w:fill="92D050"/>
            <w:noWrap/>
            <w:vAlign w:val="bottom"/>
            <w:hideMark/>
          </w:tcPr>
          <w:p w14:paraId="1E00373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69105</w:t>
            </w:r>
          </w:p>
        </w:tc>
      </w:tr>
      <w:tr w:rsidR="0027781C" w:rsidRPr="00C60FA5" w14:paraId="3D83010C" w14:textId="77777777" w:rsidTr="0027781C">
        <w:trPr>
          <w:trHeight w:val="20"/>
        </w:trPr>
        <w:tc>
          <w:tcPr>
            <w:tcW w:w="698" w:type="dxa"/>
            <w:tcBorders>
              <w:top w:val="nil"/>
              <w:left w:val="nil"/>
              <w:bottom w:val="nil"/>
              <w:right w:val="nil"/>
            </w:tcBorders>
            <w:noWrap/>
            <w:vAlign w:val="bottom"/>
            <w:hideMark/>
          </w:tcPr>
          <w:p w14:paraId="2E8D780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41E0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E5D1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44CAB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C61B9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RAMAL TUBOS - SAN ROKE ARRIBA</w:t>
            </w:r>
          </w:p>
        </w:tc>
        <w:tc>
          <w:tcPr>
            <w:tcW w:w="728" w:type="dxa"/>
            <w:tcBorders>
              <w:top w:val="nil"/>
              <w:left w:val="nil"/>
              <w:bottom w:val="nil"/>
              <w:right w:val="nil"/>
            </w:tcBorders>
            <w:noWrap/>
            <w:vAlign w:val="bottom"/>
            <w:hideMark/>
          </w:tcPr>
          <w:p w14:paraId="1C1168F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Subsector</w:t>
            </w:r>
          </w:p>
        </w:tc>
        <w:tc>
          <w:tcPr>
            <w:tcW w:w="882" w:type="dxa"/>
            <w:tcBorders>
              <w:top w:val="nil"/>
              <w:left w:val="nil"/>
              <w:bottom w:val="nil"/>
              <w:right w:val="nil"/>
            </w:tcBorders>
            <w:noWrap/>
            <w:vAlign w:val="bottom"/>
            <w:hideMark/>
          </w:tcPr>
          <w:p w14:paraId="62F3FA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P20UF001483Z</w:t>
            </w:r>
          </w:p>
        </w:tc>
        <w:tc>
          <w:tcPr>
            <w:tcW w:w="467" w:type="dxa"/>
            <w:tcBorders>
              <w:top w:val="nil"/>
              <w:left w:val="nil"/>
              <w:bottom w:val="nil"/>
              <w:right w:val="nil"/>
            </w:tcBorders>
            <w:noWrap/>
            <w:vAlign w:val="bottom"/>
            <w:hideMark/>
          </w:tcPr>
          <w:p w14:paraId="44D58B5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F4FC47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423057E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67</w:t>
            </w:r>
          </w:p>
        </w:tc>
        <w:tc>
          <w:tcPr>
            <w:tcW w:w="379" w:type="dxa"/>
            <w:tcBorders>
              <w:top w:val="nil"/>
              <w:left w:val="nil"/>
              <w:bottom w:val="nil"/>
              <w:right w:val="nil"/>
            </w:tcBorders>
            <w:shd w:val="clear" w:color="000000" w:fill="92D050"/>
            <w:noWrap/>
            <w:vAlign w:val="bottom"/>
            <w:hideMark/>
          </w:tcPr>
          <w:p w14:paraId="53AA0B5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70375</w:t>
            </w:r>
          </w:p>
        </w:tc>
      </w:tr>
      <w:tr w:rsidR="0027781C" w:rsidRPr="00C60FA5" w14:paraId="6397BBA7" w14:textId="77777777" w:rsidTr="0027781C">
        <w:trPr>
          <w:trHeight w:val="20"/>
        </w:trPr>
        <w:tc>
          <w:tcPr>
            <w:tcW w:w="698" w:type="dxa"/>
            <w:tcBorders>
              <w:top w:val="nil"/>
              <w:left w:val="nil"/>
              <w:bottom w:val="nil"/>
              <w:right w:val="nil"/>
            </w:tcBorders>
            <w:noWrap/>
            <w:vAlign w:val="bottom"/>
            <w:hideMark/>
          </w:tcPr>
          <w:p w14:paraId="65CBF2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C1FAA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D00F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9EBF6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C4FFD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HIDRANTE PLAZA</w:t>
            </w:r>
          </w:p>
        </w:tc>
        <w:tc>
          <w:tcPr>
            <w:tcW w:w="728" w:type="dxa"/>
            <w:tcBorders>
              <w:top w:val="nil"/>
              <w:left w:val="nil"/>
              <w:bottom w:val="nil"/>
              <w:right w:val="nil"/>
            </w:tcBorders>
            <w:noWrap/>
            <w:vAlign w:val="bottom"/>
            <w:hideMark/>
          </w:tcPr>
          <w:p w14:paraId="33C3D4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Control</w:t>
            </w:r>
          </w:p>
        </w:tc>
        <w:tc>
          <w:tcPr>
            <w:tcW w:w="882" w:type="dxa"/>
            <w:tcBorders>
              <w:top w:val="nil"/>
              <w:left w:val="nil"/>
              <w:bottom w:val="nil"/>
              <w:right w:val="nil"/>
            </w:tcBorders>
            <w:noWrap/>
            <w:vAlign w:val="bottom"/>
            <w:hideMark/>
          </w:tcPr>
          <w:p w14:paraId="7AAFA5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Y23RF816813</w:t>
            </w:r>
          </w:p>
        </w:tc>
        <w:tc>
          <w:tcPr>
            <w:tcW w:w="467" w:type="dxa"/>
            <w:tcBorders>
              <w:top w:val="nil"/>
              <w:left w:val="nil"/>
              <w:bottom w:val="nil"/>
              <w:right w:val="nil"/>
            </w:tcBorders>
            <w:noWrap/>
            <w:vAlign w:val="bottom"/>
            <w:hideMark/>
          </w:tcPr>
          <w:p w14:paraId="3F71DED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0E7DBCC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INTEGRA METERING</w:t>
            </w:r>
          </w:p>
        </w:tc>
        <w:tc>
          <w:tcPr>
            <w:tcW w:w="612" w:type="dxa"/>
            <w:tcBorders>
              <w:top w:val="nil"/>
              <w:left w:val="nil"/>
              <w:bottom w:val="nil"/>
              <w:right w:val="nil"/>
            </w:tcBorders>
            <w:noWrap/>
            <w:vAlign w:val="bottom"/>
            <w:hideMark/>
          </w:tcPr>
          <w:p w14:paraId="08C0421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68</w:t>
            </w:r>
          </w:p>
        </w:tc>
        <w:tc>
          <w:tcPr>
            <w:tcW w:w="379" w:type="dxa"/>
            <w:tcBorders>
              <w:top w:val="nil"/>
              <w:left w:val="nil"/>
              <w:bottom w:val="nil"/>
              <w:right w:val="nil"/>
            </w:tcBorders>
            <w:shd w:val="clear" w:color="000000" w:fill="92D050"/>
            <w:noWrap/>
            <w:vAlign w:val="bottom"/>
            <w:hideMark/>
          </w:tcPr>
          <w:p w14:paraId="52B4226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70378</w:t>
            </w:r>
          </w:p>
        </w:tc>
      </w:tr>
      <w:tr w:rsidR="0027781C" w:rsidRPr="00C60FA5" w14:paraId="676D6399" w14:textId="77777777" w:rsidTr="0027781C">
        <w:trPr>
          <w:trHeight w:val="20"/>
        </w:trPr>
        <w:tc>
          <w:tcPr>
            <w:tcW w:w="698" w:type="dxa"/>
            <w:tcBorders>
              <w:top w:val="nil"/>
              <w:left w:val="nil"/>
              <w:bottom w:val="nil"/>
              <w:right w:val="nil"/>
            </w:tcBorders>
            <w:noWrap/>
            <w:vAlign w:val="bottom"/>
            <w:hideMark/>
          </w:tcPr>
          <w:p w14:paraId="4F06DC6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5541E9A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CAD99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Costera</w:t>
            </w:r>
          </w:p>
        </w:tc>
        <w:tc>
          <w:tcPr>
            <w:tcW w:w="535" w:type="dxa"/>
            <w:tcBorders>
              <w:top w:val="nil"/>
              <w:left w:val="nil"/>
              <w:bottom w:val="nil"/>
              <w:right w:val="nil"/>
            </w:tcBorders>
            <w:noWrap/>
            <w:vAlign w:val="bottom"/>
            <w:hideMark/>
          </w:tcPr>
          <w:p w14:paraId="0AD8BC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7B1B94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COSTERA</w:t>
            </w:r>
          </w:p>
        </w:tc>
        <w:tc>
          <w:tcPr>
            <w:tcW w:w="728" w:type="dxa"/>
            <w:tcBorders>
              <w:top w:val="nil"/>
              <w:left w:val="nil"/>
              <w:bottom w:val="nil"/>
              <w:right w:val="nil"/>
            </w:tcBorders>
            <w:noWrap/>
            <w:vAlign w:val="bottom"/>
            <w:hideMark/>
          </w:tcPr>
          <w:p w14:paraId="381E7C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049206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P23UH800703Z</w:t>
            </w:r>
          </w:p>
        </w:tc>
        <w:tc>
          <w:tcPr>
            <w:tcW w:w="467" w:type="dxa"/>
            <w:tcBorders>
              <w:top w:val="nil"/>
              <w:left w:val="nil"/>
              <w:bottom w:val="nil"/>
              <w:right w:val="nil"/>
            </w:tcBorders>
            <w:noWrap/>
            <w:vAlign w:val="bottom"/>
            <w:hideMark/>
          </w:tcPr>
          <w:p w14:paraId="71107FD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21055A6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656A38F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52</w:t>
            </w:r>
          </w:p>
        </w:tc>
        <w:tc>
          <w:tcPr>
            <w:tcW w:w="379" w:type="dxa"/>
            <w:tcBorders>
              <w:top w:val="nil"/>
              <w:left w:val="nil"/>
              <w:bottom w:val="nil"/>
              <w:right w:val="nil"/>
            </w:tcBorders>
            <w:shd w:val="clear" w:color="000000" w:fill="92D050"/>
            <w:noWrap/>
            <w:vAlign w:val="bottom"/>
            <w:hideMark/>
          </w:tcPr>
          <w:p w14:paraId="37197A1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70381</w:t>
            </w:r>
          </w:p>
        </w:tc>
      </w:tr>
      <w:tr w:rsidR="0027781C" w:rsidRPr="00C60FA5" w14:paraId="4711330B" w14:textId="77777777" w:rsidTr="0027781C">
        <w:trPr>
          <w:trHeight w:val="20"/>
        </w:trPr>
        <w:tc>
          <w:tcPr>
            <w:tcW w:w="698" w:type="dxa"/>
            <w:tcBorders>
              <w:top w:val="nil"/>
              <w:left w:val="nil"/>
              <w:bottom w:val="nil"/>
              <w:right w:val="nil"/>
            </w:tcBorders>
            <w:noWrap/>
            <w:vAlign w:val="bottom"/>
            <w:hideMark/>
          </w:tcPr>
          <w:p w14:paraId="6A92DAF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E735A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0164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Menagarai</w:t>
            </w:r>
            <w:proofErr w:type="spellEnd"/>
          </w:p>
        </w:tc>
        <w:tc>
          <w:tcPr>
            <w:tcW w:w="535" w:type="dxa"/>
            <w:tcBorders>
              <w:top w:val="nil"/>
              <w:left w:val="nil"/>
              <w:bottom w:val="nil"/>
              <w:right w:val="nil"/>
            </w:tcBorders>
            <w:noWrap/>
            <w:vAlign w:val="bottom"/>
            <w:hideMark/>
          </w:tcPr>
          <w:p w14:paraId="7B66B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2D9FC0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MENAGARAI</w:t>
            </w:r>
          </w:p>
        </w:tc>
        <w:tc>
          <w:tcPr>
            <w:tcW w:w="728" w:type="dxa"/>
            <w:tcBorders>
              <w:top w:val="nil"/>
              <w:left w:val="nil"/>
              <w:bottom w:val="nil"/>
              <w:right w:val="nil"/>
            </w:tcBorders>
            <w:noWrap/>
            <w:vAlign w:val="bottom"/>
            <w:hideMark/>
          </w:tcPr>
          <w:p w14:paraId="64A722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ADD5B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2245003236</w:t>
            </w:r>
          </w:p>
        </w:tc>
        <w:tc>
          <w:tcPr>
            <w:tcW w:w="467" w:type="dxa"/>
            <w:tcBorders>
              <w:top w:val="nil"/>
              <w:left w:val="nil"/>
              <w:bottom w:val="nil"/>
              <w:right w:val="nil"/>
            </w:tcBorders>
            <w:noWrap/>
            <w:vAlign w:val="bottom"/>
            <w:hideMark/>
          </w:tcPr>
          <w:p w14:paraId="19117BF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ECDA76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429BA06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765CA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70384</w:t>
            </w:r>
          </w:p>
        </w:tc>
      </w:tr>
      <w:tr w:rsidR="0027781C" w:rsidRPr="00C60FA5" w14:paraId="7A33F73F" w14:textId="77777777" w:rsidTr="0027781C">
        <w:trPr>
          <w:trHeight w:val="20"/>
        </w:trPr>
        <w:tc>
          <w:tcPr>
            <w:tcW w:w="698" w:type="dxa"/>
            <w:tcBorders>
              <w:top w:val="nil"/>
              <w:left w:val="nil"/>
              <w:bottom w:val="nil"/>
              <w:right w:val="nil"/>
            </w:tcBorders>
            <w:noWrap/>
            <w:vAlign w:val="bottom"/>
            <w:hideMark/>
          </w:tcPr>
          <w:p w14:paraId="79DFFD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211FE0A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5EFB19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621995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A96B7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Litutxipi</w:t>
            </w:r>
            <w:proofErr w:type="spellEnd"/>
          </w:p>
        </w:tc>
        <w:tc>
          <w:tcPr>
            <w:tcW w:w="728" w:type="dxa"/>
            <w:tcBorders>
              <w:top w:val="nil"/>
              <w:left w:val="nil"/>
              <w:bottom w:val="nil"/>
              <w:right w:val="nil"/>
            </w:tcBorders>
            <w:noWrap/>
            <w:vAlign w:val="bottom"/>
            <w:hideMark/>
          </w:tcPr>
          <w:p w14:paraId="53189A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1DF00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079863</w:t>
            </w:r>
          </w:p>
        </w:tc>
        <w:tc>
          <w:tcPr>
            <w:tcW w:w="467" w:type="dxa"/>
            <w:tcBorders>
              <w:top w:val="nil"/>
              <w:left w:val="nil"/>
              <w:bottom w:val="nil"/>
              <w:right w:val="nil"/>
            </w:tcBorders>
            <w:noWrap/>
            <w:vAlign w:val="bottom"/>
            <w:hideMark/>
          </w:tcPr>
          <w:p w14:paraId="133312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2947B50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3EF83A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3F507A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10332</w:t>
            </w:r>
          </w:p>
        </w:tc>
      </w:tr>
      <w:tr w:rsidR="0027781C" w:rsidRPr="00C60FA5" w14:paraId="1BFC6F48" w14:textId="77777777" w:rsidTr="0027781C">
        <w:trPr>
          <w:trHeight w:val="20"/>
        </w:trPr>
        <w:tc>
          <w:tcPr>
            <w:tcW w:w="698" w:type="dxa"/>
            <w:tcBorders>
              <w:top w:val="nil"/>
              <w:left w:val="nil"/>
              <w:bottom w:val="nil"/>
              <w:right w:val="nil"/>
            </w:tcBorders>
            <w:noWrap/>
            <w:vAlign w:val="bottom"/>
            <w:hideMark/>
          </w:tcPr>
          <w:p w14:paraId="36A11A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5D8A5E1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20490F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2DD7CA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4A8FB11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ZURBANO - </w:t>
            </w:r>
          </w:p>
        </w:tc>
        <w:tc>
          <w:tcPr>
            <w:tcW w:w="728" w:type="dxa"/>
            <w:tcBorders>
              <w:top w:val="nil"/>
              <w:left w:val="nil"/>
              <w:bottom w:val="nil"/>
              <w:right w:val="nil"/>
            </w:tcBorders>
            <w:noWrap/>
            <w:vAlign w:val="bottom"/>
            <w:hideMark/>
          </w:tcPr>
          <w:p w14:paraId="0588DF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EEE25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D15FE112295W</w:t>
            </w:r>
          </w:p>
        </w:tc>
        <w:tc>
          <w:tcPr>
            <w:tcW w:w="467" w:type="dxa"/>
            <w:tcBorders>
              <w:top w:val="nil"/>
              <w:left w:val="nil"/>
              <w:bottom w:val="nil"/>
              <w:right w:val="nil"/>
            </w:tcBorders>
            <w:noWrap/>
            <w:vAlign w:val="bottom"/>
            <w:hideMark/>
          </w:tcPr>
          <w:p w14:paraId="4123EE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1A7952C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3B69FB4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6BD9C2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70387</w:t>
            </w:r>
          </w:p>
        </w:tc>
      </w:tr>
      <w:tr w:rsidR="0027781C" w:rsidRPr="00C60FA5" w14:paraId="5A18BC2B" w14:textId="77777777" w:rsidTr="0027781C">
        <w:trPr>
          <w:trHeight w:val="20"/>
        </w:trPr>
        <w:tc>
          <w:tcPr>
            <w:tcW w:w="698" w:type="dxa"/>
            <w:tcBorders>
              <w:top w:val="nil"/>
              <w:left w:val="nil"/>
              <w:bottom w:val="nil"/>
              <w:right w:val="nil"/>
            </w:tcBorders>
            <w:noWrap/>
            <w:vAlign w:val="bottom"/>
            <w:hideMark/>
          </w:tcPr>
          <w:p w14:paraId="3E45D2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7B224E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283E8B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0267A4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D1C5F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MENDIBIL - </w:t>
            </w:r>
          </w:p>
        </w:tc>
        <w:tc>
          <w:tcPr>
            <w:tcW w:w="728" w:type="dxa"/>
            <w:tcBorders>
              <w:top w:val="nil"/>
              <w:left w:val="nil"/>
              <w:bottom w:val="nil"/>
              <w:right w:val="nil"/>
            </w:tcBorders>
            <w:noWrap/>
            <w:vAlign w:val="bottom"/>
            <w:hideMark/>
          </w:tcPr>
          <w:p w14:paraId="248064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C9723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D07FE030125J</w:t>
            </w:r>
          </w:p>
        </w:tc>
        <w:tc>
          <w:tcPr>
            <w:tcW w:w="467" w:type="dxa"/>
            <w:tcBorders>
              <w:top w:val="nil"/>
              <w:left w:val="nil"/>
              <w:bottom w:val="nil"/>
              <w:right w:val="nil"/>
            </w:tcBorders>
            <w:noWrap/>
            <w:vAlign w:val="bottom"/>
            <w:hideMark/>
          </w:tcPr>
          <w:p w14:paraId="7D35AAD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0EE7C9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ACTARIS</w:t>
            </w:r>
          </w:p>
        </w:tc>
        <w:tc>
          <w:tcPr>
            <w:tcW w:w="612" w:type="dxa"/>
            <w:tcBorders>
              <w:top w:val="nil"/>
              <w:left w:val="nil"/>
              <w:bottom w:val="nil"/>
              <w:right w:val="nil"/>
            </w:tcBorders>
            <w:noWrap/>
            <w:vAlign w:val="bottom"/>
            <w:hideMark/>
          </w:tcPr>
          <w:p w14:paraId="6D1CCF4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548EF8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70390</w:t>
            </w:r>
          </w:p>
        </w:tc>
      </w:tr>
      <w:tr w:rsidR="0027781C" w:rsidRPr="00C60FA5" w14:paraId="789E953A" w14:textId="77777777" w:rsidTr="0027781C">
        <w:trPr>
          <w:trHeight w:val="20"/>
        </w:trPr>
        <w:tc>
          <w:tcPr>
            <w:tcW w:w="698" w:type="dxa"/>
            <w:tcBorders>
              <w:top w:val="nil"/>
              <w:left w:val="nil"/>
              <w:bottom w:val="nil"/>
              <w:right w:val="nil"/>
            </w:tcBorders>
            <w:noWrap/>
            <w:vAlign w:val="bottom"/>
            <w:hideMark/>
          </w:tcPr>
          <w:p w14:paraId="01F7A0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3C4EC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04B827F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27E17F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0DAA7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LUKO - </w:t>
            </w:r>
          </w:p>
        </w:tc>
        <w:tc>
          <w:tcPr>
            <w:tcW w:w="728" w:type="dxa"/>
            <w:tcBorders>
              <w:top w:val="nil"/>
              <w:left w:val="nil"/>
              <w:bottom w:val="nil"/>
              <w:right w:val="nil"/>
            </w:tcBorders>
            <w:noWrap/>
            <w:vAlign w:val="bottom"/>
            <w:hideMark/>
          </w:tcPr>
          <w:p w14:paraId="2F62DF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F3532C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I24BC007741Q</w:t>
            </w:r>
          </w:p>
        </w:tc>
        <w:tc>
          <w:tcPr>
            <w:tcW w:w="467" w:type="dxa"/>
            <w:tcBorders>
              <w:top w:val="nil"/>
              <w:left w:val="nil"/>
              <w:bottom w:val="nil"/>
              <w:right w:val="nil"/>
            </w:tcBorders>
            <w:noWrap/>
            <w:vAlign w:val="bottom"/>
            <w:hideMark/>
          </w:tcPr>
          <w:p w14:paraId="36E9F88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w:t>
            </w:r>
          </w:p>
        </w:tc>
        <w:tc>
          <w:tcPr>
            <w:tcW w:w="1044" w:type="dxa"/>
            <w:tcBorders>
              <w:top w:val="nil"/>
              <w:left w:val="nil"/>
              <w:bottom w:val="nil"/>
              <w:right w:val="nil"/>
            </w:tcBorders>
            <w:noWrap/>
            <w:vAlign w:val="bottom"/>
            <w:hideMark/>
          </w:tcPr>
          <w:p w14:paraId="48F00C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3C28632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46F9B1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70392</w:t>
            </w:r>
          </w:p>
        </w:tc>
      </w:tr>
      <w:tr w:rsidR="0027781C" w:rsidRPr="00C60FA5" w14:paraId="7C177A41" w14:textId="77777777" w:rsidTr="0027781C">
        <w:trPr>
          <w:trHeight w:val="20"/>
        </w:trPr>
        <w:tc>
          <w:tcPr>
            <w:tcW w:w="698" w:type="dxa"/>
            <w:tcBorders>
              <w:top w:val="nil"/>
              <w:left w:val="nil"/>
              <w:bottom w:val="nil"/>
              <w:right w:val="nil"/>
            </w:tcBorders>
            <w:noWrap/>
            <w:vAlign w:val="bottom"/>
            <w:hideMark/>
          </w:tcPr>
          <w:p w14:paraId="76CFCF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D4F9E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Leciñana</w:t>
            </w:r>
            <w:proofErr w:type="spellEnd"/>
            <w:r w:rsidRPr="00A61629">
              <w:rPr>
                <w:rFonts w:ascii="Arial" w:eastAsia="Times New Roman" w:hAnsi="Arial" w:cs="Arial"/>
                <w:color w:val="000000"/>
                <w:sz w:val="10"/>
                <w:szCs w:val="10"/>
                <w:lang w:eastAsia="es-ES"/>
              </w:rPr>
              <w:t xml:space="preserve"> del Camino</w:t>
            </w:r>
          </w:p>
        </w:tc>
        <w:tc>
          <w:tcPr>
            <w:tcW w:w="1143" w:type="dxa"/>
            <w:tcBorders>
              <w:top w:val="nil"/>
              <w:left w:val="nil"/>
              <w:bottom w:val="nil"/>
              <w:right w:val="nil"/>
            </w:tcBorders>
            <w:noWrap/>
            <w:vAlign w:val="bottom"/>
            <w:hideMark/>
          </w:tcPr>
          <w:p w14:paraId="127AA8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Leciñana</w:t>
            </w:r>
            <w:proofErr w:type="spellEnd"/>
            <w:r w:rsidRPr="00A61629">
              <w:rPr>
                <w:rFonts w:ascii="Arial" w:eastAsia="Times New Roman" w:hAnsi="Arial" w:cs="Arial"/>
                <w:color w:val="000000"/>
                <w:sz w:val="10"/>
                <w:szCs w:val="10"/>
                <w:lang w:eastAsia="es-ES"/>
              </w:rPr>
              <w:t xml:space="preserve"> del Camino</w:t>
            </w:r>
          </w:p>
        </w:tc>
        <w:tc>
          <w:tcPr>
            <w:tcW w:w="535" w:type="dxa"/>
            <w:tcBorders>
              <w:top w:val="nil"/>
              <w:left w:val="nil"/>
              <w:bottom w:val="nil"/>
              <w:right w:val="nil"/>
            </w:tcBorders>
            <w:noWrap/>
            <w:vAlign w:val="bottom"/>
            <w:hideMark/>
          </w:tcPr>
          <w:p w14:paraId="0691C8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21CA37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MOLINILLA</w:t>
            </w:r>
          </w:p>
        </w:tc>
        <w:tc>
          <w:tcPr>
            <w:tcW w:w="728" w:type="dxa"/>
            <w:tcBorders>
              <w:top w:val="nil"/>
              <w:left w:val="nil"/>
              <w:bottom w:val="nil"/>
              <w:right w:val="nil"/>
            </w:tcBorders>
            <w:noWrap/>
            <w:vAlign w:val="bottom"/>
            <w:hideMark/>
          </w:tcPr>
          <w:p w14:paraId="65B3BB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3B1E85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I23BF033572C</w:t>
            </w:r>
          </w:p>
        </w:tc>
        <w:tc>
          <w:tcPr>
            <w:tcW w:w="467" w:type="dxa"/>
            <w:tcBorders>
              <w:top w:val="nil"/>
              <w:left w:val="nil"/>
              <w:bottom w:val="nil"/>
              <w:right w:val="nil"/>
            </w:tcBorders>
            <w:noWrap/>
            <w:vAlign w:val="bottom"/>
            <w:hideMark/>
          </w:tcPr>
          <w:p w14:paraId="1CE805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0C1F979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3308309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C3BC5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70395</w:t>
            </w:r>
          </w:p>
        </w:tc>
      </w:tr>
      <w:tr w:rsidR="0027781C" w:rsidRPr="00C60FA5" w14:paraId="4A0AEEEF" w14:textId="77777777" w:rsidTr="0027781C">
        <w:trPr>
          <w:trHeight w:val="20"/>
        </w:trPr>
        <w:tc>
          <w:tcPr>
            <w:tcW w:w="698" w:type="dxa"/>
            <w:tcBorders>
              <w:top w:val="nil"/>
              <w:left w:val="nil"/>
              <w:bottom w:val="nil"/>
              <w:right w:val="nil"/>
            </w:tcBorders>
            <w:noWrap/>
            <w:vAlign w:val="bottom"/>
            <w:hideMark/>
          </w:tcPr>
          <w:p w14:paraId="2BBA18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D4547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5E54C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48AFF3B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212487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Zirautza</w:t>
            </w:r>
            <w:proofErr w:type="spellEnd"/>
          </w:p>
        </w:tc>
        <w:tc>
          <w:tcPr>
            <w:tcW w:w="728" w:type="dxa"/>
            <w:tcBorders>
              <w:top w:val="nil"/>
              <w:left w:val="nil"/>
              <w:bottom w:val="nil"/>
              <w:right w:val="nil"/>
            </w:tcBorders>
            <w:noWrap/>
            <w:vAlign w:val="bottom"/>
            <w:hideMark/>
          </w:tcPr>
          <w:p w14:paraId="1172B8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791138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61240095</w:t>
            </w:r>
          </w:p>
        </w:tc>
        <w:tc>
          <w:tcPr>
            <w:tcW w:w="467" w:type="dxa"/>
            <w:tcBorders>
              <w:top w:val="nil"/>
              <w:left w:val="nil"/>
              <w:bottom w:val="nil"/>
              <w:right w:val="nil"/>
            </w:tcBorders>
            <w:noWrap/>
            <w:vAlign w:val="bottom"/>
            <w:hideMark/>
          </w:tcPr>
          <w:p w14:paraId="24A4B9F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250</w:t>
            </w:r>
          </w:p>
        </w:tc>
        <w:tc>
          <w:tcPr>
            <w:tcW w:w="1044" w:type="dxa"/>
            <w:tcBorders>
              <w:top w:val="nil"/>
              <w:left w:val="nil"/>
              <w:bottom w:val="nil"/>
              <w:right w:val="nil"/>
            </w:tcBorders>
            <w:noWrap/>
            <w:vAlign w:val="bottom"/>
            <w:hideMark/>
          </w:tcPr>
          <w:p w14:paraId="5E7E10D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MODMAG M5000</w:t>
            </w:r>
          </w:p>
        </w:tc>
        <w:tc>
          <w:tcPr>
            <w:tcW w:w="612" w:type="dxa"/>
            <w:tcBorders>
              <w:top w:val="nil"/>
              <w:left w:val="nil"/>
              <w:bottom w:val="nil"/>
              <w:right w:val="nil"/>
            </w:tcBorders>
            <w:noWrap/>
            <w:vAlign w:val="bottom"/>
            <w:hideMark/>
          </w:tcPr>
          <w:p w14:paraId="2557F9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B0F03A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70397</w:t>
            </w:r>
          </w:p>
        </w:tc>
      </w:tr>
      <w:tr w:rsidR="0027781C" w:rsidRPr="00C60FA5" w14:paraId="1AFFC6FB" w14:textId="77777777" w:rsidTr="0027781C">
        <w:trPr>
          <w:trHeight w:val="20"/>
        </w:trPr>
        <w:tc>
          <w:tcPr>
            <w:tcW w:w="698" w:type="dxa"/>
            <w:tcBorders>
              <w:top w:val="nil"/>
              <w:left w:val="nil"/>
              <w:bottom w:val="nil"/>
              <w:right w:val="nil"/>
            </w:tcBorders>
            <w:noWrap/>
            <w:vAlign w:val="bottom"/>
            <w:hideMark/>
          </w:tcPr>
          <w:p w14:paraId="207D308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DBC500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C5665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 Murga</w:t>
            </w:r>
          </w:p>
        </w:tc>
        <w:tc>
          <w:tcPr>
            <w:tcW w:w="535" w:type="dxa"/>
            <w:tcBorders>
              <w:top w:val="nil"/>
              <w:left w:val="nil"/>
              <w:bottom w:val="nil"/>
              <w:right w:val="nil"/>
            </w:tcBorders>
            <w:noWrap/>
            <w:vAlign w:val="bottom"/>
            <w:hideMark/>
          </w:tcPr>
          <w:p w14:paraId="597419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561599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 MURGA</w:t>
            </w:r>
          </w:p>
        </w:tc>
        <w:tc>
          <w:tcPr>
            <w:tcW w:w="728" w:type="dxa"/>
            <w:tcBorders>
              <w:top w:val="nil"/>
              <w:left w:val="nil"/>
              <w:bottom w:val="nil"/>
              <w:right w:val="nil"/>
            </w:tcBorders>
            <w:noWrap/>
            <w:vAlign w:val="bottom"/>
            <w:hideMark/>
          </w:tcPr>
          <w:p w14:paraId="15B1DC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362C9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P25UI000107O</w:t>
            </w:r>
          </w:p>
        </w:tc>
        <w:tc>
          <w:tcPr>
            <w:tcW w:w="467" w:type="dxa"/>
            <w:tcBorders>
              <w:top w:val="nil"/>
              <w:left w:val="nil"/>
              <w:bottom w:val="nil"/>
              <w:right w:val="nil"/>
            </w:tcBorders>
            <w:noWrap/>
            <w:vAlign w:val="bottom"/>
            <w:hideMark/>
          </w:tcPr>
          <w:p w14:paraId="5FE45C6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56BA4F6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44844CA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41</w:t>
            </w:r>
          </w:p>
        </w:tc>
        <w:tc>
          <w:tcPr>
            <w:tcW w:w="379" w:type="dxa"/>
            <w:tcBorders>
              <w:top w:val="nil"/>
              <w:left w:val="nil"/>
              <w:bottom w:val="nil"/>
              <w:right w:val="nil"/>
            </w:tcBorders>
            <w:shd w:val="clear" w:color="000000" w:fill="92D050"/>
            <w:noWrap/>
            <w:vAlign w:val="bottom"/>
            <w:hideMark/>
          </w:tcPr>
          <w:p w14:paraId="227C70C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70423</w:t>
            </w:r>
          </w:p>
        </w:tc>
      </w:tr>
      <w:tr w:rsidR="0027781C" w:rsidRPr="00C60FA5" w14:paraId="22D9301F" w14:textId="77777777" w:rsidTr="0027781C">
        <w:trPr>
          <w:trHeight w:val="20"/>
        </w:trPr>
        <w:tc>
          <w:tcPr>
            <w:tcW w:w="698" w:type="dxa"/>
            <w:tcBorders>
              <w:top w:val="nil"/>
              <w:left w:val="nil"/>
              <w:bottom w:val="nil"/>
              <w:right w:val="nil"/>
            </w:tcBorders>
            <w:noWrap/>
            <w:vAlign w:val="bottom"/>
            <w:hideMark/>
          </w:tcPr>
          <w:p w14:paraId="61815D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AF0D5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w:t>
            </w:r>
          </w:p>
        </w:tc>
        <w:tc>
          <w:tcPr>
            <w:tcW w:w="1143" w:type="dxa"/>
            <w:tcBorders>
              <w:top w:val="nil"/>
              <w:left w:val="nil"/>
              <w:bottom w:val="nil"/>
              <w:right w:val="nil"/>
            </w:tcBorders>
            <w:noWrap/>
            <w:vAlign w:val="bottom"/>
            <w:hideMark/>
          </w:tcPr>
          <w:p w14:paraId="444159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1A0FE0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6E29E910" w14:textId="77777777" w:rsidR="00A61629" w:rsidRPr="00A61629" w:rsidRDefault="00A61629" w:rsidP="00A61629">
            <w:pPr>
              <w:spacing w:before="0" w:after="0"/>
              <w:jc w:val="left"/>
              <w:rPr>
                <w:rFonts w:ascii="Arial" w:eastAsia="Times New Roman" w:hAnsi="Arial" w:cs="Arial"/>
                <w:sz w:val="10"/>
                <w:szCs w:val="10"/>
                <w:lang w:eastAsia="es-ES"/>
              </w:rPr>
            </w:pPr>
            <w:r w:rsidRPr="00A61629">
              <w:rPr>
                <w:rFonts w:ascii="Arial" w:eastAsia="Times New Roman" w:hAnsi="Arial" w:cs="Arial"/>
                <w:sz w:val="10"/>
                <w:szCs w:val="10"/>
                <w:lang w:eastAsia="es-ES"/>
              </w:rPr>
              <w:t>ADANA - Entrada</w:t>
            </w:r>
          </w:p>
        </w:tc>
        <w:tc>
          <w:tcPr>
            <w:tcW w:w="728" w:type="dxa"/>
            <w:tcBorders>
              <w:top w:val="nil"/>
              <w:left w:val="nil"/>
              <w:bottom w:val="nil"/>
              <w:right w:val="nil"/>
            </w:tcBorders>
            <w:noWrap/>
            <w:vAlign w:val="bottom"/>
            <w:hideMark/>
          </w:tcPr>
          <w:p w14:paraId="58DF03D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7EA276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I24BD026905F</w:t>
            </w:r>
          </w:p>
        </w:tc>
        <w:tc>
          <w:tcPr>
            <w:tcW w:w="467" w:type="dxa"/>
            <w:tcBorders>
              <w:top w:val="nil"/>
              <w:left w:val="nil"/>
              <w:bottom w:val="nil"/>
              <w:right w:val="nil"/>
            </w:tcBorders>
            <w:noWrap/>
            <w:vAlign w:val="bottom"/>
            <w:hideMark/>
          </w:tcPr>
          <w:p w14:paraId="39AD516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4917E94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355C357C"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D7CABD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70424</w:t>
            </w:r>
          </w:p>
        </w:tc>
      </w:tr>
      <w:tr w:rsidR="0027781C" w:rsidRPr="00C60FA5" w14:paraId="0AADD5A9" w14:textId="77777777" w:rsidTr="0027781C">
        <w:trPr>
          <w:trHeight w:val="20"/>
        </w:trPr>
        <w:tc>
          <w:tcPr>
            <w:tcW w:w="698" w:type="dxa"/>
            <w:tcBorders>
              <w:top w:val="nil"/>
              <w:left w:val="nil"/>
              <w:bottom w:val="nil"/>
              <w:right w:val="nil"/>
            </w:tcBorders>
            <w:noWrap/>
            <w:vAlign w:val="bottom"/>
            <w:hideMark/>
          </w:tcPr>
          <w:p w14:paraId="0117E70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D0618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w:t>
            </w:r>
          </w:p>
        </w:tc>
        <w:tc>
          <w:tcPr>
            <w:tcW w:w="1143" w:type="dxa"/>
            <w:tcBorders>
              <w:top w:val="nil"/>
              <w:left w:val="nil"/>
              <w:bottom w:val="nil"/>
              <w:right w:val="nil"/>
            </w:tcBorders>
            <w:noWrap/>
            <w:vAlign w:val="bottom"/>
            <w:hideMark/>
          </w:tcPr>
          <w:p w14:paraId="3DD6CE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74AD6C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3C3059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 - Contador Fuente</w:t>
            </w:r>
          </w:p>
        </w:tc>
        <w:tc>
          <w:tcPr>
            <w:tcW w:w="728" w:type="dxa"/>
            <w:tcBorders>
              <w:top w:val="nil"/>
              <w:left w:val="nil"/>
              <w:bottom w:val="nil"/>
              <w:right w:val="nil"/>
            </w:tcBorders>
            <w:noWrap/>
            <w:vAlign w:val="bottom"/>
            <w:hideMark/>
          </w:tcPr>
          <w:p w14:paraId="25DA3C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405413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1320049133</w:t>
            </w:r>
          </w:p>
        </w:tc>
        <w:tc>
          <w:tcPr>
            <w:tcW w:w="467" w:type="dxa"/>
            <w:tcBorders>
              <w:top w:val="nil"/>
              <w:left w:val="nil"/>
              <w:bottom w:val="nil"/>
              <w:right w:val="nil"/>
            </w:tcBorders>
            <w:noWrap/>
            <w:vAlign w:val="bottom"/>
            <w:hideMark/>
          </w:tcPr>
          <w:p w14:paraId="746AABA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3B48747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CONTHIDRA </w:t>
            </w:r>
          </w:p>
        </w:tc>
        <w:tc>
          <w:tcPr>
            <w:tcW w:w="612" w:type="dxa"/>
            <w:tcBorders>
              <w:top w:val="nil"/>
              <w:left w:val="nil"/>
              <w:bottom w:val="nil"/>
              <w:right w:val="nil"/>
            </w:tcBorders>
            <w:noWrap/>
            <w:vAlign w:val="bottom"/>
            <w:hideMark/>
          </w:tcPr>
          <w:p w14:paraId="65A9060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058D34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70426</w:t>
            </w:r>
          </w:p>
        </w:tc>
      </w:tr>
      <w:tr w:rsidR="0027781C" w:rsidRPr="00C60FA5" w14:paraId="425CA778" w14:textId="77777777" w:rsidTr="0027781C">
        <w:trPr>
          <w:trHeight w:val="20"/>
        </w:trPr>
        <w:tc>
          <w:tcPr>
            <w:tcW w:w="698" w:type="dxa"/>
            <w:tcBorders>
              <w:top w:val="nil"/>
              <w:left w:val="nil"/>
              <w:bottom w:val="nil"/>
              <w:right w:val="nil"/>
            </w:tcBorders>
            <w:noWrap/>
            <w:vAlign w:val="bottom"/>
            <w:hideMark/>
          </w:tcPr>
          <w:p w14:paraId="49EA74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4290F14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4D864D0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AMVISA</w:t>
            </w:r>
          </w:p>
        </w:tc>
        <w:tc>
          <w:tcPr>
            <w:tcW w:w="535" w:type="dxa"/>
            <w:tcBorders>
              <w:top w:val="nil"/>
              <w:left w:val="nil"/>
              <w:bottom w:val="nil"/>
              <w:right w:val="nil"/>
            </w:tcBorders>
            <w:noWrap/>
            <w:vAlign w:val="bottom"/>
            <w:hideMark/>
          </w:tcPr>
          <w:p w14:paraId="3446AE0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hideMark/>
          </w:tcPr>
          <w:p w14:paraId="168F5F98"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 xml:space="preserve">ZURBANO - </w:t>
            </w:r>
          </w:p>
        </w:tc>
        <w:tc>
          <w:tcPr>
            <w:tcW w:w="728" w:type="dxa"/>
            <w:tcBorders>
              <w:top w:val="nil"/>
              <w:left w:val="nil"/>
              <w:bottom w:val="nil"/>
              <w:right w:val="nil"/>
            </w:tcBorders>
            <w:noWrap/>
            <w:vAlign w:val="bottom"/>
            <w:hideMark/>
          </w:tcPr>
          <w:p w14:paraId="15531945"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2FFD37B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D12TD040665D</w:t>
            </w:r>
          </w:p>
        </w:tc>
        <w:tc>
          <w:tcPr>
            <w:tcW w:w="467" w:type="dxa"/>
            <w:tcBorders>
              <w:top w:val="nil"/>
              <w:left w:val="nil"/>
              <w:bottom w:val="nil"/>
              <w:right w:val="nil"/>
            </w:tcBorders>
            <w:noWrap/>
            <w:vAlign w:val="bottom"/>
            <w:hideMark/>
          </w:tcPr>
          <w:p w14:paraId="20505F66"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32</w:t>
            </w:r>
          </w:p>
        </w:tc>
        <w:tc>
          <w:tcPr>
            <w:tcW w:w="1044" w:type="dxa"/>
            <w:tcBorders>
              <w:top w:val="nil"/>
              <w:left w:val="nil"/>
              <w:bottom w:val="nil"/>
              <w:right w:val="nil"/>
            </w:tcBorders>
            <w:noWrap/>
            <w:vAlign w:val="bottom"/>
            <w:hideMark/>
          </w:tcPr>
          <w:p w14:paraId="46688AB2"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ITRON</w:t>
            </w:r>
          </w:p>
        </w:tc>
        <w:tc>
          <w:tcPr>
            <w:tcW w:w="612" w:type="dxa"/>
            <w:tcBorders>
              <w:top w:val="nil"/>
              <w:left w:val="nil"/>
              <w:bottom w:val="nil"/>
              <w:right w:val="nil"/>
            </w:tcBorders>
            <w:noWrap/>
            <w:vAlign w:val="bottom"/>
            <w:hideMark/>
          </w:tcPr>
          <w:p w14:paraId="339DA2CF" w14:textId="77777777" w:rsidR="00A61629" w:rsidRPr="00A61629" w:rsidRDefault="00A61629" w:rsidP="00A61629">
            <w:pPr>
              <w:spacing w:before="0" w:after="0"/>
              <w:jc w:val="center"/>
              <w:rPr>
                <w:rFonts w:ascii="Arial" w:eastAsia="Times New Roman" w:hAnsi="Arial" w:cs="Arial"/>
                <w:color w:val="FF0000"/>
                <w:sz w:val="10"/>
                <w:szCs w:val="10"/>
                <w:lang w:eastAsia="es-ES"/>
              </w:rPr>
            </w:pPr>
          </w:p>
        </w:tc>
        <w:tc>
          <w:tcPr>
            <w:tcW w:w="379" w:type="dxa"/>
            <w:tcBorders>
              <w:top w:val="nil"/>
              <w:left w:val="nil"/>
              <w:bottom w:val="nil"/>
              <w:right w:val="nil"/>
            </w:tcBorders>
            <w:shd w:val="clear" w:color="000000" w:fill="92D050"/>
            <w:noWrap/>
            <w:vAlign w:val="bottom"/>
            <w:hideMark/>
          </w:tcPr>
          <w:p w14:paraId="417BB8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70428</w:t>
            </w:r>
          </w:p>
        </w:tc>
      </w:tr>
      <w:tr w:rsidR="0027781C" w:rsidRPr="00C60FA5" w14:paraId="4B44C003" w14:textId="77777777" w:rsidTr="0027781C">
        <w:trPr>
          <w:trHeight w:val="20"/>
        </w:trPr>
        <w:tc>
          <w:tcPr>
            <w:tcW w:w="698" w:type="dxa"/>
            <w:tcBorders>
              <w:top w:val="nil"/>
              <w:left w:val="nil"/>
              <w:bottom w:val="nil"/>
              <w:right w:val="nil"/>
            </w:tcBorders>
            <w:noWrap/>
            <w:vAlign w:val="bottom"/>
            <w:hideMark/>
          </w:tcPr>
          <w:p w14:paraId="77917E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3B6D6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861D39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Etxegoien</w:t>
            </w:r>
            <w:proofErr w:type="spellEnd"/>
          </w:p>
        </w:tc>
        <w:tc>
          <w:tcPr>
            <w:tcW w:w="535" w:type="dxa"/>
            <w:tcBorders>
              <w:top w:val="nil"/>
              <w:left w:val="nil"/>
              <w:bottom w:val="nil"/>
              <w:right w:val="nil"/>
            </w:tcBorders>
            <w:noWrap/>
            <w:vAlign w:val="bottom"/>
            <w:hideMark/>
          </w:tcPr>
          <w:p w14:paraId="1C0020F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4BFDE2B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ETXEGOIEN                </w:t>
            </w:r>
          </w:p>
        </w:tc>
        <w:tc>
          <w:tcPr>
            <w:tcW w:w="728" w:type="dxa"/>
            <w:tcBorders>
              <w:top w:val="nil"/>
              <w:left w:val="nil"/>
              <w:bottom w:val="nil"/>
              <w:right w:val="nil"/>
            </w:tcBorders>
            <w:noWrap/>
            <w:vAlign w:val="bottom"/>
            <w:hideMark/>
          </w:tcPr>
          <w:p w14:paraId="65EFAD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6D156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P17UF102435C</w:t>
            </w:r>
          </w:p>
        </w:tc>
        <w:tc>
          <w:tcPr>
            <w:tcW w:w="467" w:type="dxa"/>
            <w:tcBorders>
              <w:top w:val="nil"/>
              <w:left w:val="nil"/>
              <w:bottom w:val="nil"/>
              <w:right w:val="nil"/>
            </w:tcBorders>
            <w:noWrap/>
            <w:vAlign w:val="bottom"/>
            <w:hideMark/>
          </w:tcPr>
          <w:p w14:paraId="17FFB1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73D4D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A0FC050" w14:textId="6632EF0E" w:rsidR="00A61629" w:rsidRPr="00A61629" w:rsidRDefault="00A61629" w:rsidP="00E30E96">
            <w:pPr>
              <w:spacing w:before="0" w:after="0"/>
              <w:jc w:val="left"/>
              <w:rPr>
                <w:rFonts w:ascii="Aptos Narrow" w:eastAsia="Times New Roman" w:hAnsi="Aptos Narrow" w:cs="Times New Roman"/>
                <w:color w:val="000000"/>
                <w:sz w:val="10"/>
                <w:szCs w:val="10"/>
                <w:lang w:eastAsia="es-ES"/>
              </w:rPr>
            </w:pPr>
            <w:r w:rsidRPr="00C60FA5">
              <w:rPr>
                <w:rFonts w:ascii="Aptos Narrow" w:eastAsia="Times New Roman" w:hAnsi="Aptos Narrow" w:cs="Times New Roman"/>
                <w:noProof/>
                <w:color w:val="000000"/>
                <w:sz w:val="10"/>
                <w:szCs w:val="10"/>
                <w:lang w:eastAsia="es-ES"/>
              </w:rPr>
              <mc:AlternateContent>
                <mc:Choice Requires="wps">
                  <w:drawing>
                    <wp:anchor distT="0" distB="0" distL="114300" distR="114300" simplePos="0" relativeHeight="251658244" behindDoc="0" locked="0" layoutInCell="1" allowOverlap="1" wp14:anchorId="2D3629E4" wp14:editId="14AA1B78">
                      <wp:simplePos x="0" y="0"/>
                      <wp:positionH relativeFrom="column">
                        <wp:posOffset>0</wp:posOffset>
                      </wp:positionH>
                      <wp:positionV relativeFrom="paragraph">
                        <wp:posOffset>125095</wp:posOffset>
                      </wp:positionV>
                      <wp:extent cx="304800" cy="310515"/>
                      <wp:effectExtent l="0" t="0" r="0" b="0"/>
                      <wp:wrapNone/>
                      <wp:docPr id="2" name="Rectángulo 3">
                        <a:extLst xmlns:a="http://schemas.openxmlformats.org/drawingml/2006/main">
                          <a:ext uri="{FF2B5EF4-FFF2-40B4-BE49-F238E27FC236}">
                            <a16:creationId xmlns:a16="http://schemas.microsoft.com/office/drawing/2014/main" id="{35459CE9-8D85-4E43-A37D-0B39C8123EE2}"/>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9945"/>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68D57626" id="Rectángulo 3" o:spid="_x0000_s1026" style="position:absolute;margin-left:0;margin-top:9.85pt;width:24pt;height:24.4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" filled="f" stroked="f">
                      <o:lock v:ext="edit" aspectratio="t"/>
                    </v:rect>
                  </w:pict>
                </mc:Fallback>
              </mc:AlternateContent>
            </w:r>
            <w:r w:rsidR="00E30E96" w:rsidRPr="00C60FA5">
              <w:rPr>
                <w:rFonts w:ascii="Aptos Narrow" w:eastAsia="Times New Roman" w:hAnsi="Aptos Narrow" w:cs="Times New Roman"/>
                <w:color w:val="000000"/>
                <w:sz w:val="10"/>
                <w:szCs w:val="10"/>
                <w:lang w:eastAsia="es-ES"/>
              </w:rPr>
              <w:t>69</w:t>
            </w:r>
          </w:p>
        </w:tc>
        <w:tc>
          <w:tcPr>
            <w:tcW w:w="379" w:type="dxa"/>
            <w:tcBorders>
              <w:top w:val="nil"/>
              <w:left w:val="nil"/>
              <w:bottom w:val="nil"/>
              <w:right w:val="nil"/>
            </w:tcBorders>
            <w:shd w:val="clear" w:color="000000" w:fill="92D050"/>
            <w:noWrap/>
            <w:vAlign w:val="bottom"/>
            <w:hideMark/>
          </w:tcPr>
          <w:p w14:paraId="79519EC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70429</w:t>
            </w:r>
          </w:p>
        </w:tc>
      </w:tr>
      <w:tr w:rsidR="0027781C" w:rsidRPr="00C60FA5" w14:paraId="44810E19" w14:textId="77777777" w:rsidTr="0027781C">
        <w:trPr>
          <w:trHeight w:val="20"/>
        </w:trPr>
        <w:tc>
          <w:tcPr>
            <w:tcW w:w="698" w:type="dxa"/>
            <w:tcBorders>
              <w:top w:val="nil"/>
              <w:left w:val="nil"/>
              <w:bottom w:val="nil"/>
              <w:right w:val="nil"/>
            </w:tcBorders>
            <w:noWrap/>
            <w:vAlign w:val="bottom"/>
            <w:hideMark/>
          </w:tcPr>
          <w:p w14:paraId="278701D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15E6B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E4631ED"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Madaria</w:t>
            </w:r>
          </w:p>
        </w:tc>
        <w:tc>
          <w:tcPr>
            <w:tcW w:w="535" w:type="dxa"/>
            <w:tcBorders>
              <w:top w:val="nil"/>
              <w:left w:val="nil"/>
              <w:bottom w:val="nil"/>
              <w:right w:val="nil"/>
            </w:tcBorders>
            <w:noWrap/>
            <w:vAlign w:val="bottom"/>
            <w:hideMark/>
          </w:tcPr>
          <w:p w14:paraId="05F60E3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noWrap/>
            <w:hideMark/>
          </w:tcPr>
          <w:p w14:paraId="4B8D27E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MADARIA ENTRADA AGUIÑIGA</w:t>
            </w:r>
          </w:p>
        </w:tc>
        <w:tc>
          <w:tcPr>
            <w:tcW w:w="728" w:type="dxa"/>
            <w:tcBorders>
              <w:top w:val="nil"/>
              <w:left w:val="nil"/>
              <w:bottom w:val="nil"/>
              <w:right w:val="nil"/>
            </w:tcBorders>
            <w:noWrap/>
            <w:vAlign w:val="bottom"/>
            <w:hideMark/>
          </w:tcPr>
          <w:p w14:paraId="01404357"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196412C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D035E0050665</w:t>
            </w:r>
          </w:p>
        </w:tc>
        <w:tc>
          <w:tcPr>
            <w:tcW w:w="467" w:type="dxa"/>
            <w:tcBorders>
              <w:top w:val="nil"/>
              <w:left w:val="nil"/>
              <w:bottom w:val="nil"/>
              <w:right w:val="nil"/>
            </w:tcBorders>
            <w:noWrap/>
            <w:vAlign w:val="bottom"/>
            <w:hideMark/>
          </w:tcPr>
          <w:p w14:paraId="2F325D80"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40</w:t>
            </w:r>
          </w:p>
        </w:tc>
        <w:tc>
          <w:tcPr>
            <w:tcW w:w="1044" w:type="dxa"/>
            <w:tcBorders>
              <w:top w:val="nil"/>
              <w:left w:val="nil"/>
              <w:bottom w:val="nil"/>
              <w:right w:val="nil"/>
            </w:tcBorders>
            <w:noWrap/>
            <w:vAlign w:val="bottom"/>
            <w:hideMark/>
          </w:tcPr>
          <w:p w14:paraId="3A39D5B9"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CONTHIDRA</w:t>
            </w:r>
          </w:p>
        </w:tc>
        <w:tc>
          <w:tcPr>
            <w:tcW w:w="612" w:type="dxa"/>
            <w:tcBorders>
              <w:top w:val="nil"/>
              <w:left w:val="nil"/>
              <w:bottom w:val="nil"/>
              <w:right w:val="nil"/>
            </w:tcBorders>
            <w:noWrap/>
            <w:vAlign w:val="bottom"/>
            <w:hideMark/>
          </w:tcPr>
          <w:p w14:paraId="57C8F0B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36</w:t>
            </w:r>
          </w:p>
        </w:tc>
        <w:tc>
          <w:tcPr>
            <w:tcW w:w="379" w:type="dxa"/>
            <w:tcBorders>
              <w:top w:val="nil"/>
              <w:left w:val="nil"/>
              <w:bottom w:val="nil"/>
              <w:right w:val="nil"/>
            </w:tcBorders>
            <w:shd w:val="clear" w:color="000000" w:fill="92D050"/>
            <w:noWrap/>
            <w:vAlign w:val="bottom"/>
            <w:hideMark/>
          </w:tcPr>
          <w:p w14:paraId="52C757D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70430</w:t>
            </w:r>
          </w:p>
        </w:tc>
      </w:tr>
      <w:tr w:rsidR="0027781C" w:rsidRPr="00C60FA5" w14:paraId="76078E17" w14:textId="77777777" w:rsidTr="0027781C">
        <w:trPr>
          <w:trHeight w:val="20"/>
        </w:trPr>
        <w:tc>
          <w:tcPr>
            <w:tcW w:w="698" w:type="dxa"/>
            <w:tcBorders>
              <w:top w:val="nil"/>
              <w:left w:val="nil"/>
              <w:bottom w:val="nil"/>
              <w:right w:val="nil"/>
            </w:tcBorders>
            <w:noWrap/>
            <w:vAlign w:val="bottom"/>
            <w:hideMark/>
          </w:tcPr>
          <w:p w14:paraId="2606A3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67C518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F507E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1E1058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740CB7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reparto Agurain</w:t>
            </w:r>
          </w:p>
        </w:tc>
        <w:tc>
          <w:tcPr>
            <w:tcW w:w="728" w:type="dxa"/>
            <w:tcBorders>
              <w:top w:val="nil"/>
              <w:left w:val="nil"/>
              <w:bottom w:val="nil"/>
              <w:right w:val="nil"/>
            </w:tcBorders>
            <w:noWrap/>
            <w:vAlign w:val="bottom"/>
            <w:hideMark/>
          </w:tcPr>
          <w:p w14:paraId="26E444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1E2206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356903H294</w:t>
            </w:r>
          </w:p>
        </w:tc>
        <w:tc>
          <w:tcPr>
            <w:tcW w:w="467" w:type="dxa"/>
            <w:tcBorders>
              <w:top w:val="nil"/>
              <w:left w:val="nil"/>
              <w:bottom w:val="nil"/>
              <w:right w:val="nil"/>
            </w:tcBorders>
            <w:noWrap/>
            <w:vAlign w:val="bottom"/>
            <w:hideMark/>
          </w:tcPr>
          <w:p w14:paraId="1A5A951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201690D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SITRANS MAG 5100</w:t>
            </w:r>
          </w:p>
        </w:tc>
        <w:tc>
          <w:tcPr>
            <w:tcW w:w="612" w:type="dxa"/>
            <w:tcBorders>
              <w:top w:val="nil"/>
              <w:left w:val="nil"/>
              <w:bottom w:val="nil"/>
              <w:right w:val="nil"/>
            </w:tcBorders>
            <w:noWrap/>
            <w:vAlign w:val="bottom"/>
            <w:hideMark/>
          </w:tcPr>
          <w:p w14:paraId="1CC02B47"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1349171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70431</w:t>
            </w:r>
          </w:p>
        </w:tc>
      </w:tr>
      <w:tr w:rsidR="0027781C" w:rsidRPr="00C60FA5" w14:paraId="13988F2B" w14:textId="77777777" w:rsidTr="0027781C">
        <w:trPr>
          <w:trHeight w:val="20"/>
        </w:trPr>
        <w:tc>
          <w:tcPr>
            <w:tcW w:w="698" w:type="dxa"/>
            <w:tcBorders>
              <w:top w:val="nil"/>
              <w:left w:val="nil"/>
              <w:bottom w:val="nil"/>
              <w:right w:val="nil"/>
            </w:tcBorders>
            <w:noWrap/>
            <w:vAlign w:val="bottom"/>
            <w:hideMark/>
          </w:tcPr>
          <w:p w14:paraId="1AE306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2702B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744E7B8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01E581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5CB138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reparto Araia</w:t>
            </w:r>
          </w:p>
        </w:tc>
        <w:tc>
          <w:tcPr>
            <w:tcW w:w="728" w:type="dxa"/>
            <w:tcBorders>
              <w:top w:val="nil"/>
              <w:left w:val="nil"/>
              <w:bottom w:val="nil"/>
              <w:right w:val="nil"/>
            </w:tcBorders>
            <w:noWrap/>
            <w:vAlign w:val="bottom"/>
            <w:hideMark/>
          </w:tcPr>
          <w:p w14:paraId="15E13F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7D52CD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Y23RK817395</w:t>
            </w:r>
          </w:p>
        </w:tc>
        <w:tc>
          <w:tcPr>
            <w:tcW w:w="467" w:type="dxa"/>
            <w:tcBorders>
              <w:top w:val="nil"/>
              <w:left w:val="nil"/>
              <w:bottom w:val="nil"/>
              <w:right w:val="nil"/>
            </w:tcBorders>
            <w:noWrap/>
            <w:vAlign w:val="bottom"/>
            <w:hideMark/>
          </w:tcPr>
          <w:p w14:paraId="6C91ED4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54795A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INTEGRA </w:t>
            </w:r>
            <w:proofErr w:type="spellStart"/>
            <w:r w:rsidRPr="00A61629">
              <w:rPr>
                <w:rFonts w:ascii="Arial" w:eastAsia="Times New Roman" w:hAnsi="Arial" w:cs="Arial"/>
                <w:color w:val="000000"/>
                <w:sz w:val="10"/>
                <w:szCs w:val="10"/>
                <w:lang w:eastAsia="es-ES"/>
              </w:rPr>
              <w:t>metering</w:t>
            </w:r>
            <w:proofErr w:type="spellEnd"/>
          </w:p>
        </w:tc>
        <w:tc>
          <w:tcPr>
            <w:tcW w:w="612" w:type="dxa"/>
            <w:tcBorders>
              <w:top w:val="nil"/>
              <w:left w:val="nil"/>
              <w:bottom w:val="nil"/>
              <w:right w:val="nil"/>
            </w:tcBorders>
            <w:noWrap/>
            <w:vAlign w:val="bottom"/>
            <w:hideMark/>
          </w:tcPr>
          <w:p w14:paraId="164412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4C7A86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70432</w:t>
            </w:r>
          </w:p>
        </w:tc>
      </w:tr>
      <w:tr w:rsidR="0027781C" w:rsidRPr="00C60FA5" w14:paraId="6A0ECFE3" w14:textId="77777777" w:rsidTr="0027781C">
        <w:trPr>
          <w:trHeight w:val="20"/>
        </w:trPr>
        <w:tc>
          <w:tcPr>
            <w:tcW w:w="698" w:type="dxa"/>
            <w:tcBorders>
              <w:top w:val="nil"/>
              <w:left w:val="nil"/>
              <w:bottom w:val="nil"/>
              <w:right w:val="nil"/>
            </w:tcBorders>
            <w:noWrap/>
            <w:vAlign w:val="bottom"/>
            <w:hideMark/>
          </w:tcPr>
          <w:p w14:paraId="5EB92B8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0C6C74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4D70F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w:t>
            </w:r>
          </w:p>
        </w:tc>
        <w:tc>
          <w:tcPr>
            <w:tcW w:w="535" w:type="dxa"/>
            <w:tcBorders>
              <w:top w:val="nil"/>
              <w:left w:val="nil"/>
              <w:bottom w:val="nil"/>
              <w:right w:val="nil"/>
            </w:tcBorders>
            <w:noWrap/>
            <w:vAlign w:val="bottom"/>
            <w:hideMark/>
          </w:tcPr>
          <w:p w14:paraId="296E60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A7CFA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BERRONES</w:t>
            </w:r>
          </w:p>
        </w:tc>
        <w:tc>
          <w:tcPr>
            <w:tcW w:w="728" w:type="dxa"/>
            <w:tcBorders>
              <w:top w:val="nil"/>
              <w:left w:val="nil"/>
              <w:bottom w:val="nil"/>
              <w:right w:val="nil"/>
            </w:tcBorders>
            <w:noWrap/>
            <w:vAlign w:val="bottom"/>
            <w:hideMark/>
          </w:tcPr>
          <w:p w14:paraId="77951D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8B63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P23UH800705B</w:t>
            </w:r>
          </w:p>
        </w:tc>
        <w:tc>
          <w:tcPr>
            <w:tcW w:w="467" w:type="dxa"/>
            <w:tcBorders>
              <w:top w:val="nil"/>
              <w:left w:val="nil"/>
              <w:bottom w:val="nil"/>
              <w:right w:val="nil"/>
            </w:tcBorders>
            <w:noWrap/>
            <w:vAlign w:val="bottom"/>
            <w:hideMark/>
          </w:tcPr>
          <w:p w14:paraId="3486C0A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3099191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7C65369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53</w:t>
            </w:r>
          </w:p>
        </w:tc>
        <w:tc>
          <w:tcPr>
            <w:tcW w:w="379" w:type="dxa"/>
            <w:tcBorders>
              <w:top w:val="nil"/>
              <w:left w:val="nil"/>
              <w:bottom w:val="nil"/>
              <w:right w:val="nil"/>
            </w:tcBorders>
            <w:shd w:val="clear" w:color="000000" w:fill="92D050"/>
            <w:noWrap/>
            <w:vAlign w:val="bottom"/>
            <w:hideMark/>
          </w:tcPr>
          <w:p w14:paraId="51EC1C8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70434</w:t>
            </w:r>
          </w:p>
        </w:tc>
      </w:tr>
      <w:tr w:rsidR="0027781C" w:rsidRPr="00C60FA5" w14:paraId="2DD61142" w14:textId="77777777" w:rsidTr="0027781C">
        <w:trPr>
          <w:trHeight w:val="20"/>
        </w:trPr>
        <w:tc>
          <w:tcPr>
            <w:tcW w:w="698" w:type="dxa"/>
            <w:tcBorders>
              <w:top w:val="nil"/>
              <w:left w:val="nil"/>
              <w:bottom w:val="nil"/>
              <w:right w:val="nil"/>
            </w:tcBorders>
            <w:noWrap/>
            <w:vAlign w:val="bottom"/>
            <w:hideMark/>
          </w:tcPr>
          <w:p w14:paraId="554A32C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A8B95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7E79E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Etxegoien</w:t>
            </w:r>
            <w:proofErr w:type="spellEnd"/>
          </w:p>
        </w:tc>
        <w:tc>
          <w:tcPr>
            <w:tcW w:w="535" w:type="dxa"/>
            <w:tcBorders>
              <w:top w:val="nil"/>
              <w:left w:val="nil"/>
              <w:bottom w:val="nil"/>
              <w:right w:val="nil"/>
            </w:tcBorders>
            <w:noWrap/>
            <w:vAlign w:val="bottom"/>
            <w:hideMark/>
          </w:tcPr>
          <w:p w14:paraId="0BAE8C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425ADF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ETXEGOIEN    FUENTE            </w:t>
            </w:r>
          </w:p>
        </w:tc>
        <w:tc>
          <w:tcPr>
            <w:tcW w:w="728" w:type="dxa"/>
            <w:tcBorders>
              <w:top w:val="nil"/>
              <w:left w:val="nil"/>
              <w:bottom w:val="nil"/>
              <w:right w:val="nil"/>
            </w:tcBorders>
            <w:noWrap/>
            <w:vAlign w:val="bottom"/>
            <w:hideMark/>
          </w:tcPr>
          <w:p w14:paraId="3338F5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Abonado</w:t>
            </w:r>
          </w:p>
        </w:tc>
        <w:tc>
          <w:tcPr>
            <w:tcW w:w="882" w:type="dxa"/>
            <w:tcBorders>
              <w:top w:val="nil"/>
              <w:left w:val="nil"/>
              <w:bottom w:val="nil"/>
              <w:right w:val="nil"/>
            </w:tcBorders>
            <w:noWrap/>
            <w:vAlign w:val="bottom"/>
            <w:hideMark/>
          </w:tcPr>
          <w:p w14:paraId="2B2607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Q19HA010782D</w:t>
            </w:r>
          </w:p>
        </w:tc>
        <w:tc>
          <w:tcPr>
            <w:tcW w:w="467" w:type="dxa"/>
            <w:tcBorders>
              <w:top w:val="nil"/>
              <w:left w:val="nil"/>
              <w:bottom w:val="nil"/>
              <w:right w:val="nil"/>
            </w:tcBorders>
            <w:noWrap/>
            <w:vAlign w:val="bottom"/>
            <w:hideMark/>
          </w:tcPr>
          <w:p w14:paraId="6D05EBA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172D8D7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JV600</w:t>
            </w:r>
          </w:p>
        </w:tc>
        <w:tc>
          <w:tcPr>
            <w:tcW w:w="612" w:type="dxa"/>
            <w:tcBorders>
              <w:top w:val="nil"/>
              <w:left w:val="nil"/>
              <w:bottom w:val="nil"/>
              <w:right w:val="nil"/>
            </w:tcBorders>
            <w:noWrap/>
            <w:vAlign w:val="bottom"/>
            <w:hideMark/>
          </w:tcPr>
          <w:p w14:paraId="4999634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70</w:t>
            </w:r>
          </w:p>
        </w:tc>
        <w:tc>
          <w:tcPr>
            <w:tcW w:w="379" w:type="dxa"/>
            <w:tcBorders>
              <w:top w:val="nil"/>
              <w:left w:val="nil"/>
              <w:bottom w:val="nil"/>
              <w:right w:val="nil"/>
            </w:tcBorders>
            <w:shd w:val="clear" w:color="000000" w:fill="92D050"/>
            <w:noWrap/>
            <w:vAlign w:val="bottom"/>
            <w:hideMark/>
          </w:tcPr>
          <w:p w14:paraId="1C81779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70456</w:t>
            </w:r>
          </w:p>
        </w:tc>
      </w:tr>
      <w:tr w:rsidR="0027781C" w:rsidRPr="00C60FA5" w14:paraId="51A41F44" w14:textId="77777777" w:rsidTr="0027781C">
        <w:trPr>
          <w:trHeight w:val="20"/>
        </w:trPr>
        <w:tc>
          <w:tcPr>
            <w:tcW w:w="698" w:type="dxa"/>
            <w:tcBorders>
              <w:top w:val="nil"/>
              <w:left w:val="nil"/>
              <w:bottom w:val="nil"/>
              <w:right w:val="nil"/>
            </w:tcBorders>
            <w:noWrap/>
            <w:vAlign w:val="bottom"/>
            <w:hideMark/>
          </w:tcPr>
          <w:p w14:paraId="0860E1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7B016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949AF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6AEC4F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6C342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Agurain - Entrada Arain</w:t>
            </w:r>
          </w:p>
        </w:tc>
        <w:tc>
          <w:tcPr>
            <w:tcW w:w="728" w:type="dxa"/>
            <w:tcBorders>
              <w:top w:val="nil"/>
              <w:left w:val="nil"/>
              <w:bottom w:val="nil"/>
              <w:right w:val="nil"/>
            </w:tcBorders>
            <w:noWrap/>
            <w:vAlign w:val="bottom"/>
            <w:hideMark/>
          </w:tcPr>
          <w:p w14:paraId="0BD9A3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75D73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22005173</w:t>
            </w:r>
          </w:p>
        </w:tc>
        <w:tc>
          <w:tcPr>
            <w:tcW w:w="467" w:type="dxa"/>
            <w:tcBorders>
              <w:top w:val="nil"/>
              <w:left w:val="nil"/>
              <w:bottom w:val="nil"/>
              <w:right w:val="nil"/>
            </w:tcBorders>
            <w:noWrap/>
            <w:vAlign w:val="bottom"/>
            <w:hideMark/>
          </w:tcPr>
          <w:p w14:paraId="1713265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4B1C98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38DA45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BE6D5C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10564</w:t>
            </w:r>
          </w:p>
        </w:tc>
      </w:tr>
      <w:tr w:rsidR="00F304A4" w:rsidRPr="00C60FA5" w14:paraId="3610556A" w14:textId="77777777" w:rsidTr="0027781C">
        <w:trPr>
          <w:trHeight w:val="20"/>
        </w:trPr>
        <w:tc>
          <w:tcPr>
            <w:tcW w:w="698" w:type="dxa"/>
            <w:tcBorders>
              <w:top w:val="nil"/>
              <w:left w:val="nil"/>
              <w:bottom w:val="nil"/>
              <w:right w:val="nil"/>
            </w:tcBorders>
            <w:noWrap/>
            <w:vAlign w:val="bottom"/>
            <w:hideMark/>
          </w:tcPr>
          <w:p w14:paraId="205043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243101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21CDDE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71D74C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BA854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Deposito Agurain - Entrada </w:t>
            </w:r>
            <w:proofErr w:type="spellStart"/>
            <w:r w:rsidRPr="00A61629">
              <w:rPr>
                <w:rFonts w:ascii="Arial" w:eastAsia="Times New Roman" w:hAnsi="Arial" w:cs="Arial"/>
                <w:color w:val="000000"/>
                <w:sz w:val="10"/>
                <w:szCs w:val="10"/>
                <w:lang w:eastAsia="es-ES"/>
              </w:rPr>
              <w:t>Egileor</w:t>
            </w:r>
            <w:proofErr w:type="spellEnd"/>
          </w:p>
        </w:tc>
        <w:tc>
          <w:tcPr>
            <w:tcW w:w="1610" w:type="dxa"/>
            <w:gridSpan w:val="2"/>
            <w:tcBorders>
              <w:top w:val="nil"/>
              <w:left w:val="nil"/>
              <w:bottom w:val="nil"/>
              <w:right w:val="nil"/>
            </w:tcBorders>
            <w:noWrap/>
            <w:vAlign w:val="bottom"/>
            <w:hideMark/>
          </w:tcPr>
          <w:p w14:paraId="33CB95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467" w:type="dxa"/>
            <w:tcBorders>
              <w:top w:val="nil"/>
              <w:left w:val="nil"/>
              <w:bottom w:val="nil"/>
              <w:right w:val="nil"/>
            </w:tcBorders>
            <w:noWrap/>
            <w:vAlign w:val="bottom"/>
            <w:hideMark/>
          </w:tcPr>
          <w:p w14:paraId="244436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7F1D1C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308A33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D6A677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10572</w:t>
            </w:r>
          </w:p>
        </w:tc>
      </w:tr>
      <w:tr w:rsidR="00F304A4" w:rsidRPr="00C60FA5" w14:paraId="6CBC9D81" w14:textId="77777777" w:rsidTr="0027781C">
        <w:trPr>
          <w:trHeight w:val="20"/>
        </w:trPr>
        <w:tc>
          <w:tcPr>
            <w:tcW w:w="698" w:type="dxa"/>
            <w:tcBorders>
              <w:top w:val="nil"/>
              <w:left w:val="nil"/>
              <w:bottom w:val="nil"/>
              <w:right w:val="nil"/>
            </w:tcBorders>
            <w:noWrap/>
            <w:vAlign w:val="bottom"/>
            <w:hideMark/>
          </w:tcPr>
          <w:p w14:paraId="2BA98F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22FDE8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1C9EE8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3AD121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04044D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Agurain - Salida</w:t>
            </w:r>
          </w:p>
        </w:tc>
        <w:tc>
          <w:tcPr>
            <w:tcW w:w="1610" w:type="dxa"/>
            <w:gridSpan w:val="2"/>
            <w:tcBorders>
              <w:top w:val="nil"/>
              <w:left w:val="nil"/>
              <w:bottom w:val="nil"/>
              <w:right w:val="nil"/>
            </w:tcBorders>
            <w:noWrap/>
            <w:vAlign w:val="bottom"/>
            <w:hideMark/>
          </w:tcPr>
          <w:p w14:paraId="3420C5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467" w:type="dxa"/>
            <w:tcBorders>
              <w:top w:val="nil"/>
              <w:left w:val="nil"/>
              <w:bottom w:val="nil"/>
              <w:right w:val="nil"/>
            </w:tcBorders>
            <w:noWrap/>
            <w:vAlign w:val="bottom"/>
            <w:hideMark/>
          </w:tcPr>
          <w:p w14:paraId="683F52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44460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40863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46AB5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10310</w:t>
            </w:r>
          </w:p>
        </w:tc>
      </w:tr>
      <w:tr w:rsidR="0027781C" w:rsidRPr="00C60FA5" w14:paraId="2009F7D4" w14:textId="77777777" w:rsidTr="0027781C">
        <w:trPr>
          <w:trHeight w:val="20"/>
        </w:trPr>
        <w:tc>
          <w:tcPr>
            <w:tcW w:w="698" w:type="dxa"/>
            <w:tcBorders>
              <w:top w:val="nil"/>
              <w:left w:val="nil"/>
              <w:bottom w:val="nil"/>
              <w:right w:val="nil"/>
            </w:tcBorders>
            <w:noWrap/>
            <w:vAlign w:val="bottom"/>
            <w:hideMark/>
          </w:tcPr>
          <w:p w14:paraId="1AF34D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2E5C11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432DA3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48E8B0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1B85E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Entrada</w:t>
            </w:r>
          </w:p>
        </w:tc>
        <w:tc>
          <w:tcPr>
            <w:tcW w:w="728" w:type="dxa"/>
            <w:tcBorders>
              <w:top w:val="nil"/>
              <w:left w:val="nil"/>
              <w:bottom w:val="nil"/>
              <w:right w:val="nil"/>
            </w:tcBorders>
            <w:noWrap/>
            <w:vAlign w:val="bottom"/>
            <w:hideMark/>
          </w:tcPr>
          <w:p w14:paraId="391FDF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16DAA76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3439176S</w:t>
            </w:r>
          </w:p>
        </w:tc>
        <w:tc>
          <w:tcPr>
            <w:tcW w:w="467" w:type="dxa"/>
            <w:tcBorders>
              <w:top w:val="nil"/>
              <w:left w:val="nil"/>
              <w:bottom w:val="nil"/>
              <w:right w:val="nil"/>
            </w:tcBorders>
            <w:noWrap/>
            <w:vAlign w:val="bottom"/>
            <w:hideMark/>
          </w:tcPr>
          <w:p w14:paraId="5D54D6A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ABBECB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75ABE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B4FD0C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10553</w:t>
            </w:r>
          </w:p>
        </w:tc>
      </w:tr>
      <w:tr w:rsidR="0027781C" w:rsidRPr="00C60FA5" w14:paraId="286026E7" w14:textId="77777777" w:rsidTr="0027781C">
        <w:trPr>
          <w:trHeight w:val="20"/>
        </w:trPr>
        <w:tc>
          <w:tcPr>
            <w:tcW w:w="698" w:type="dxa"/>
            <w:tcBorders>
              <w:top w:val="nil"/>
              <w:left w:val="nil"/>
              <w:bottom w:val="nil"/>
              <w:right w:val="nil"/>
            </w:tcBorders>
            <w:noWrap/>
            <w:vAlign w:val="bottom"/>
            <w:hideMark/>
          </w:tcPr>
          <w:p w14:paraId="397552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4DA05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1B18C4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202B7F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3FD249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w:t>
            </w:r>
            <w:proofErr w:type="spellStart"/>
            <w:r w:rsidRPr="00A61629">
              <w:rPr>
                <w:rFonts w:ascii="Arial" w:eastAsia="Times New Roman" w:hAnsi="Arial" w:cs="Arial"/>
                <w:color w:val="000000"/>
                <w:sz w:val="10"/>
                <w:szCs w:val="10"/>
                <w:lang w:eastAsia="es-ES"/>
              </w:rPr>
              <w:t>Opakua</w:t>
            </w:r>
            <w:proofErr w:type="spellEnd"/>
          </w:p>
        </w:tc>
        <w:tc>
          <w:tcPr>
            <w:tcW w:w="728" w:type="dxa"/>
            <w:tcBorders>
              <w:top w:val="nil"/>
              <w:left w:val="nil"/>
              <w:bottom w:val="nil"/>
              <w:right w:val="nil"/>
            </w:tcBorders>
            <w:noWrap/>
            <w:vAlign w:val="bottom"/>
            <w:hideMark/>
          </w:tcPr>
          <w:p w14:paraId="014BCA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53A3AE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AI34142392</w:t>
            </w:r>
          </w:p>
        </w:tc>
        <w:tc>
          <w:tcPr>
            <w:tcW w:w="467" w:type="dxa"/>
            <w:tcBorders>
              <w:top w:val="nil"/>
              <w:left w:val="nil"/>
              <w:bottom w:val="nil"/>
              <w:right w:val="nil"/>
            </w:tcBorders>
            <w:noWrap/>
            <w:vAlign w:val="bottom"/>
            <w:hideMark/>
          </w:tcPr>
          <w:p w14:paraId="496CE15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10EBFA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DDAF76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451275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10601</w:t>
            </w:r>
          </w:p>
        </w:tc>
      </w:tr>
      <w:tr w:rsidR="0027781C" w:rsidRPr="00C60FA5" w14:paraId="04A70894" w14:textId="77777777" w:rsidTr="0027781C">
        <w:trPr>
          <w:trHeight w:val="20"/>
        </w:trPr>
        <w:tc>
          <w:tcPr>
            <w:tcW w:w="698" w:type="dxa"/>
            <w:tcBorders>
              <w:top w:val="nil"/>
              <w:left w:val="nil"/>
              <w:bottom w:val="nil"/>
              <w:right w:val="nil"/>
            </w:tcBorders>
            <w:noWrap/>
            <w:vAlign w:val="bottom"/>
            <w:hideMark/>
          </w:tcPr>
          <w:p w14:paraId="0BC139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EB54B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5C103AC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75ABE5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EA04B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w:t>
            </w:r>
            <w:proofErr w:type="spellStart"/>
            <w:r w:rsidRPr="00A61629">
              <w:rPr>
                <w:rFonts w:ascii="Arial" w:eastAsia="Times New Roman" w:hAnsi="Arial" w:cs="Arial"/>
                <w:color w:val="000000"/>
                <w:sz w:val="10"/>
                <w:szCs w:val="10"/>
                <w:lang w:eastAsia="es-ES"/>
              </w:rPr>
              <w:t>Egileor</w:t>
            </w:r>
            <w:proofErr w:type="spellEnd"/>
          </w:p>
        </w:tc>
        <w:tc>
          <w:tcPr>
            <w:tcW w:w="728" w:type="dxa"/>
            <w:tcBorders>
              <w:top w:val="nil"/>
              <w:left w:val="nil"/>
              <w:bottom w:val="nil"/>
              <w:right w:val="nil"/>
            </w:tcBorders>
            <w:noWrap/>
            <w:vAlign w:val="bottom"/>
            <w:hideMark/>
          </w:tcPr>
          <w:p w14:paraId="4677939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465BD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EI32483486</w:t>
            </w:r>
          </w:p>
        </w:tc>
        <w:tc>
          <w:tcPr>
            <w:tcW w:w="467" w:type="dxa"/>
            <w:tcBorders>
              <w:top w:val="nil"/>
              <w:left w:val="nil"/>
              <w:bottom w:val="nil"/>
              <w:right w:val="nil"/>
            </w:tcBorders>
            <w:noWrap/>
            <w:vAlign w:val="bottom"/>
            <w:hideMark/>
          </w:tcPr>
          <w:p w14:paraId="7E2F594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810A1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6C82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BE67F1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9823</w:t>
            </w:r>
          </w:p>
        </w:tc>
      </w:tr>
      <w:tr w:rsidR="0027781C" w:rsidRPr="00C60FA5" w14:paraId="68FBDB99" w14:textId="77777777" w:rsidTr="0027781C">
        <w:trPr>
          <w:trHeight w:val="20"/>
        </w:trPr>
        <w:tc>
          <w:tcPr>
            <w:tcW w:w="698" w:type="dxa"/>
            <w:tcBorders>
              <w:top w:val="nil"/>
              <w:left w:val="nil"/>
              <w:bottom w:val="nil"/>
              <w:right w:val="nil"/>
            </w:tcBorders>
            <w:noWrap/>
            <w:vAlign w:val="bottom"/>
            <w:hideMark/>
          </w:tcPr>
          <w:p w14:paraId="1700BA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F63B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2E449A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18E4F1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22084A8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Agurain</w:t>
            </w:r>
          </w:p>
        </w:tc>
        <w:tc>
          <w:tcPr>
            <w:tcW w:w="728" w:type="dxa"/>
            <w:tcBorders>
              <w:top w:val="nil"/>
              <w:left w:val="nil"/>
              <w:bottom w:val="nil"/>
              <w:right w:val="nil"/>
            </w:tcBorders>
            <w:noWrap/>
            <w:vAlign w:val="bottom"/>
            <w:hideMark/>
          </w:tcPr>
          <w:p w14:paraId="331F86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5B68F0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SAIICH800874S</w:t>
            </w:r>
          </w:p>
        </w:tc>
        <w:tc>
          <w:tcPr>
            <w:tcW w:w="467" w:type="dxa"/>
            <w:tcBorders>
              <w:top w:val="nil"/>
              <w:left w:val="nil"/>
              <w:bottom w:val="nil"/>
              <w:right w:val="nil"/>
            </w:tcBorders>
            <w:noWrap/>
            <w:vAlign w:val="bottom"/>
            <w:hideMark/>
          </w:tcPr>
          <w:p w14:paraId="63DBB8D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F501C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6FA8D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9AE263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10649</w:t>
            </w:r>
          </w:p>
        </w:tc>
      </w:tr>
      <w:tr w:rsidR="0027781C" w:rsidRPr="00C60FA5" w14:paraId="3EF1B586" w14:textId="77777777" w:rsidTr="0027781C">
        <w:trPr>
          <w:trHeight w:val="20"/>
        </w:trPr>
        <w:tc>
          <w:tcPr>
            <w:tcW w:w="698" w:type="dxa"/>
            <w:tcBorders>
              <w:top w:val="nil"/>
              <w:left w:val="nil"/>
              <w:bottom w:val="nil"/>
              <w:right w:val="nil"/>
            </w:tcBorders>
            <w:noWrap/>
            <w:vAlign w:val="bottom"/>
            <w:hideMark/>
          </w:tcPr>
          <w:p w14:paraId="212466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C7B63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w:t>
            </w:r>
          </w:p>
        </w:tc>
        <w:tc>
          <w:tcPr>
            <w:tcW w:w="1143" w:type="dxa"/>
            <w:tcBorders>
              <w:top w:val="nil"/>
              <w:left w:val="nil"/>
              <w:bottom w:val="nil"/>
              <w:right w:val="nil"/>
            </w:tcBorders>
            <w:noWrap/>
            <w:vAlign w:val="bottom"/>
            <w:hideMark/>
          </w:tcPr>
          <w:p w14:paraId="749AA84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C3657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BB859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GAUNA ENTRADA </w:t>
            </w:r>
          </w:p>
        </w:tc>
        <w:tc>
          <w:tcPr>
            <w:tcW w:w="728" w:type="dxa"/>
            <w:tcBorders>
              <w:top w:val="nil"/>
              <w:left w:val="nil"/>
              <w:bottom w:val="nil"/>
              <w:right w:val="nil"/>
            </w:tcBorders>
            <w:noWrap/>
            <w:vAlign w:val="bottom"/>
            <w:hideMark/>
          </w:tcPr>
          <w:p w14:paraId="6A60F4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49B8D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 070F074263 2</w:t>
            </w:r>
          </w:p>
        </w:tc>
        <w:tc>
          <w:tcPr>
            <w:tcW w:w="467" w:type="dxa"/>
            <w:tcBorders>
              <w:top w:val="nil"/>
              <w:left w:val="nil"/>
              <w:bottom w:val="nil"/>
              <w:right w:val="nil"/>
            </w:tcBorders>
            <w:noWrap/>
            <w:vAlign w:val="bottom"/>
            <w:hideMark/>
          </w:tcPr>
          <w:p w14:paraId="7E930FF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AD8BFE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47429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0D322F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70465</w:t>
            </w:r>
          </w:p>
        </w:tc>
      </w:tr>
      <w:tr w:rsidR="0027781C" w:rsidRPr="00C60FA5" w14:paraId="593889CC" w14:textId="77777777" w:rsidTr="0027781C">
        <w:trPr>
          <w:trHeight w:val="20"/>
        </w:trPr>
        <w:tc>
          <w:tcPr>
            <w:tcW w:w="698" w:type="dxa"/>
            <w:tcBorders>
              <w:top w:val="nil"/>
              <w:left w:val="nil"/>
              <w:bottom w:val="nil"/>
              <w:right w:val="nil"/>
            </w:tcBorders>
            <w:noWrap/>
            <w:vAlign w:val="bottom"/>
            <w:hideMark/>
          </w:tcPr>
          <w:p w14:paraId="59CDB4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8B56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w:t>
            </w:r>
          </w:p>
        </w:tc>
        <w:tc>
          <w:tcPr>
            <w:tcW w:w="1143" w:type="dxa"/>
            <w:tcBorders>
              <w:top w:val="nil"/>
              <w:left w:val="nil"/>
              <w:bottom w:val="nil"/>
              <w:right w:val="nil"/>
            </w:tcBorders>
            <w:noWrap/>
            <w:vAlign w:val="bottom"/>
            <w:hideMark/>
          </w:tcPr>
          <w:p w14:paraId="5375D2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A19E7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ED0E3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 SALIDA</w:t>
            </w:r>
          </w:p>
        </w:tc>
        <w:tc>
          <w:tcPr>
            <w:tcW w:w="728" w:type="dxa"/>
            <w:tcBorders>
              <w:top w:val="nil"/>
              <w:left w:val="nil"/>
              <w:bottom w:val="nil"/>
              <w:right w:val="nil"/>
            </w:tcBorders>
            <w:noWrap/>
            <w:vAlign w:val="bottom"/>
            <w:hideMark/>
          </w:tcPr>
          <w:p w14:paraId="2EC4909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5EC42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70105717</w:t>
            </w:r>
          </w:p>
        </w:tc>
        <w:tc>
          <w:tcPr>
            <w:tcW w:w="467" w:type="dxa"/>
            <w:tcBorders>
              <w:top w:val="nil"/>
              <w:left w:val="nil"/>
              <w:bottom w:val="nil"/>
              <w:right w:val="nil"/>
            </w:tcBorders>
            <w:noWrap/>
            <w:vAlign w:val="bottom"/>
            <w:hideMark/>
          </w:tcPr>
          <w:p w14:paraId="13CE90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99954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FFC6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B67D3E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70466</w:t>
            </w:r>
          </w:p>
        </w:tc>
      </w:tr>
      <w:tr w:rsidR="00F304A4" w:rsidRPr="00C60FA5" w14:paraId="03B7D6BF" w14:textId="77777777" w:rsidTr="0027781C">
        <w:trPr>
          <w:trHeight w:val="20"/>
        </w:trPr>
        <w:tc>
          <w:tcPr>
            <w:tcW w:w="698" w:type="dxa"/>
            <w:tcBorders>
              <w:top w:val="nil"/>
              <w:left w:val="nil"/>
              <w:bottom w:val="nil"/>
              <w:right w:val="nil"/>
            </w:tcBorders>
            <w:noWrap/>
            <w:vAlign w:val="bottom"/>
            <w:hideMark/>
          </w:tcPr>
          <w:p w14:paraId="690B4B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71557E6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77DFFC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6DA4F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CICUJANO (SONDEO) SALIDA A LAMINORIA</w:t>
            </w:r>
          </w:p>
        </w:tc>
        <w:tc>
          <w:tcPr>
            <w:tcW w:w="728" w:type="dxa"/>
            <w:tcBorders>
              <w:top w:val="nil"/>
              <w:left w:val="nil"/>
              <w:bottom w:val="nil"/>
              <w:right w:val="nil"/>
            </w:tcBorders>
            <w:noWrap/>
            <w:vAlign w:val="bottom"/>
            <w:hideMark/>
          </w:tcPr>
          <w:p w14:paraId="60340B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7BA02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09W703538</w:t>
            </w:r>
          </w:p>
        </w:tc>
        <w:tc>
          <w:tcPr>
            <w:tcW w:w="467" w:type="dxa"/>
            <w:tcBorders>
              <w:top w:val="nil"/>
              <w:left w:val="nil"/>
              <w:bottom w:val="nil"/>
              <w:right w:val="nil"/>
            </w:tcBorders>
            <w:noWrap/>
            <w:vAlign w:val="bottom"/>
            <w:hideMark/>
          </w:tcPr>
          <w:p w14:paraId="460A307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FF11A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F9FA85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B0AADB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10565</w:t>
            </w:r>
          </w:p>
        </w:tc>
      </w:tr>
      <w:tr w:rsidR="00F304A4" w:rsidRPr="00C60FA5" w14:paraId="38DE6EB0" w14:textId="77777777" w:rsidTr="0027781C">
        <w:trPr>
          <w:trHeight w:val="20"/>
        </w:trPr>
        <w:tc>
          <w:tcPr>
            <w:tcW w:w="698" w:type="dxa"/>
            <w:tcBorders>
              <w:top w:val="nil"/>
              <w:left w:val="nil"/>
              <w:bottom w:val="nil"/>
              <w:right w:val="nil"/>
            </w:tcBorders>
            <w:noWrap/>
            <w:vAlign w:val="bottom"/>
            <w:hideMark/>
          </w:tcPr>
          <w:p w14:paraId="3EB621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6C3E42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2B8DD8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BBA55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CICUJANO (SONDEO) SALIDA A ALECHA</w:t>
            </w:r>
          </w:p>
        </w:tc>
        <w:tc>
          <w:tcPr>
            <w:tcW w:w="728" w:type="dxa"/>
            <w:tcBorders>
              <w:top w:val="nil"/>
              <w:left w:val="nil"/>
              <w:bottom w:val="nil"/>
              <w:right w:val="nil"/>
            </w:tcBorders>
            <w:noWrap/>
            <w:vAlign w:val="bottom"/>
            <w:hideMark/>
          </w:tcPr>
          <w:p w14:paraId="367FF6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62F31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14532259AA</w:t>
            </w:r>
          </w:p>
        </w:tc>
        <w:tc>
          <w:tcPr>
            <w:tcW w:w="467" w:type="dxa"/>
            <w:tcBorders>
              <w:top w:val="nil"/>
              <w:left w:val="nil"/>
              <w:bottom w:val="nil"/>
              <w:right w:val="nil"/>
            </w:tcBorders>
            <w:noWrap/>
            <w:vAlign w:val="bottom"/>
            <w:hideMark/>
          </w:tcPr>
          <w:p w14:paraId="3B8B60A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D06EBD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D933BE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6EC73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10604</w:t>
            </w:r>
          </w:p>
        </w:tc>
      </w:tr>
      <w:tr w:rsidR="00F304A4" w:rsidRPr="00C60FA5" w14:paraId="0BD1C6D0" w14:textId="77777777" w:rsidTr="0027781C">
        <w:trPr>
          <w:trHeight w:val="20"/>
        </w:trPr>
        <w:tc>
          <w:tcPr>
            <w:tcW w:w="698" w:type="dxa"/>
            <w:tcBorders>
              <w:top w:val="nil"/>
              <w:left w:val="nil"/>
              <w:bottom w:val="nil"/>
              <w:right w:val="nil"/>
            </w:tcBorders>
            <w:noWrap/>
            <w:vAlign w:val="bottom"/>
            <w:hideMark/>
          </w:tcPr>
          <w:p w14:paraId="484935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3B9AEC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417E3E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33412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LAMINORIA ENTRADA</w:t>
            </w:r>
          </w:p>
        </w:tc>
        <w:tc>
          <w:tcPr>
            <w:tcW w:w="728" w:type="dxa"/>
            <w:tcBorders>
              <w:top w:val="nil"/>
              <w:left w:val="nil"/>
              <w:bottom w:val="nil"/>
              <w:right w:val="nil"/>
            </w:tcBorders>
            <w:noWrap/>
            <w:vAlign w:val="bottom"/>
            <w:hideMark/>
          </w:tcPr>
          <w:p w14:paraId="1FAEFFF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79DB6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13521429AA</w:t>
            </w:r>
          </w:p>
        </w:tc>
        <w:tc>
          <w:tcPr>
            <w:tcW w:w="467" w:type="dxa"/>
            <w:tcBorders>
              <w:top w:val="nil"/>
              <w:left w:val="nil"/>
              <w:bottom w:val="nil"/>
              <w:right w:val="nil"/>
            </w:tcBorders>
            <w:noWrap/>
            <w:vAlign w:val="bottom"/>
            <w:hideMark/>
          </w:tcPr>
          <w:p w14:paraId="187FEEB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EF631B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5DEBCC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CFE1E0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10566</w:t>
            </w:r>
          </w:p>
        </w:tc>
      </w:tr>
      <w:tr w:rsidR="0027781C" w:rsidRPr="00C60FA5" w14:paraId="4CF76A23" w14:textId="77777777" w:rsidTr="0027781C">
        <w:trPr>
          <w:trHeight w:val="20"/>
        </w:trPr>
        <w:tc>
          <w:tcPr>
            <w:tcW w:w="698" w:type="dxa"/>
            <w:tcBorders>
              <w:top w:val="nil"/>
              <w:left w:val="nil"/>
              <w:bottom w:val="nil"/>
              <w:right w:val="nil"/>
            </w:tcBorders>
            <w:noWrap/>
            <w:vAlign w:val="bottom"/>
            <w:hideMark/>
          </w:tcPr>
          <w:p w14:paraId="09C4C0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C235F8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Egileta</w:t>
            </w:r>
            <w:proofErr w:type="spellEnd"/>
          </w:p>
        </w:tc>
        <w:tc>
          <w:tcPr>
            <w:tcW w:w="1143" w:type="dxa"/>
            <w:tcBorders>
              <w:top w:val="nil"/>
              <w:left w:val="nil"/>
              <w:bottom w:val="nil"/>
              <w:right w:val="nil"/>
            </w:tcBorders>
            <w:noWrap/>
            <w:vAlign w:val="bottom"/>
            <w:hideMark/>
          </w:tcPr>
          <w:p w14:paraId="541415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18FAB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1FB4C1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EGILETA ENTRADA</w:t>
            </w:r>
          </w:p>
        </w:tc>
        <w:tc>
          <w:tcPr>
            <w:tcW w:w="728" w:type="dxa"/>
            <w:tcBorders>
              <w:top w:val="nil"/>
              <w:left w:val="nil"/>
              <w:bottom w:val="nil"/>
              <w:right w:val="nil"/>
            </w:tcBorders>
            <w:noWrap/>
            <w:vAlign w:val="bottom"/>
            <w:hideMark/>
          </w:tcPr>
          <w:p w14:paraId="746A429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B8A14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10UH046050</w:t>
            </w:r>
          </w:p>
        </w:tc>
        <w:tc>
          <w:tcPr>
            <w:tcW w:w="467" w:type="dxa"/>
            <w:tcBorders>
              <w:top w:val="nil"/>
              <w:left w:val="nil"/>
              <w:bottom w:val="nil"/>
              <w:right w:val="nil"/>
            </w:tcBorders>
            <w:noWrap/>
            <w:vAlign w:val="bottom"/>
            <w:hideMark/>
          </w:tcPr>
          <w:p w14:paraId="6B504DE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2C9D0B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359CE7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7532D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70467</w:t>
            </w:r>
          </w:p>
        </w:tc>
      </w:tr>
      <w:tr w:rsidR="0027781C" w:rsidRPr="00C60FA5" w14:paraId="1DE0CFE4" w14:textId="77777777" w:rsidTr="0027781C">
        <w:trPr>
          <w:trHeight w:val="20"/>
        </w:trPr>
        <w:tc>
          <w:tcPr>
            <w:tcW w:w="698" w:type="dxa"/>
            <w:tcBorders>
              <w:top w:val="nil"/>
              <w:left w:val="nil"/>
              <w:bottom w:val="nil"/>
              <w:right w:val="nil"/>
            </w:tcBorders>
            <w:noWrap/>
            <w:vAlign w:val="bottom"/>
            <w:hideMark/>
          </w:tcPr>
          <w:p w14:paraId="4AAF93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CA99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Egileta</w:t>
            </w:r>
            <w:proofErr w:type="spellEnd"/>
          </w:p>
        </w:tc>
        <w:tc>
          <w:tcPr>
            <w:tcW w:w="1143" w:type="dxa"/>
            <w:tcBorders>
              <w:top w:val="nil"/>
              <w:left w:val="nil"/>
              <w:bottom w:val="nil"/>
              <w:right w:val="nil"/>
            </w:tcBorders>
            <w:noWrap/>
            <w:vAlign w:val="bottom"/>
            <w:hideMark/>
          </w:tcPr>
          <w:p w14:paraId="21405F4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3D94DC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12CC7D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EGILETA SALIDA</w:t>
            </w:r>
          </w:p>
        </w:tc>
        <w:tc>
          <w:tcPr>
            <w:tcW w:w="728" w:type="dxa"/>
            <w:tcBorders>
              <w:top w:val="nil"/>
              <w:left w:val="nil"/>
              <w:bottom w:val="nil"/>
              <w:right w:val="nil"/>
            </w:tcBorders>
            <w:noWrap/>
            <w:vAlign w:val="bottom"/>
            <w:hideMark/>
          </w:tcPr>
          <w:p w14:paraId="4A002F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3770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33607681</w:t>
            </w:r>
          </w:p>
        </w:tc>
        <w:tc>
          <w:tcPr>
            <w:tcW w:w="467" w:type="dxa"/>
            <w:tcBorders>
              <w:top w:val="nil"/>
              <w:left w:val="nil"/>
              <w:bottom w:val="nil"/>
              <w:right w:val="nil"/>
            </w:tcBorders>
            <w:noWrap/>
            <w:vAlign w:val="bottom"/>
            <w:hideMark/>
          </w:tcPr>
          <w:p w14:paraId="5DEA20B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F703F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45F3C7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49FB49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70468</w:t>
            </w:r>
          </w:p>
        </w:tc>
      </w:tr>
      <w:tr w:rsidR="0027781C" w:rsidRPr="00C60FA5" w14:paraId="2FF790D6" w14:textId="77777777" w:rsidTr="0027781C">
        <w:trPr>
          <w:trHeight w:val="20"/>
        </w:trPr>
        <w:tc>
          <w:tcPr>
            <w:tcW w:w="698" w:type="dxa"/>
            <w:tcBorders>
              <w:top w:val="nil"/>
              <w:left w:val="nil"/>
              <w:bottom w:val="nil"/>
              <w:right w:val="nil"/>
            </w:tcBorders>
            <w:noWrap/>
            <w:vAlign w:val="bottom"/>
            <w:hideMark/>
          </w:tcPr>
          <w:p w14:paraId="549424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2374EA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2ED221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E66D4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9FF23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ENTRADA</w:t>
            </w:r>
          </w:p>
        </w:tc>
        <w:tc>
          <w:tcPr>
            <w:tcW w:w="728" w:type="dxa"/>
            <w:tcBorders>
              <w:top w:val="nil"/>
              <w:left w:val="nil"/>
              <w:bottom w:val="nil"/>
              <w:right w:val="nil"/>
            </w:tcBorders>
            <w:noWrap/>
            <w:vAlign w:val="bottom"/>
            <w:hideMark/>
          </w:tcPr>
          <w:p w14:paraId="2C0698D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21BF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Q28BE001385Q</w:t>
            </w:r>
          </w:p>
        </w:tc>
        <w:tc>
          <w:tcPr>
            <w:tcW w:w="467" w:type="dxa"/>
            <w:tcBorders>
              <w:top w:val="nil"/>
              <w:left w:val="nil"/>
              <w:bottom w:val="nil"/>
              <w:right w:val="nil"/>
            </w:tcBorders>
            <w:noWrap/>
            <w:vAlign w:val="bottom"/>
            <w:hideMark/>
          </w:tcPr>
          <w:p w14:paraId="6DBB89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E99DFF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030C6B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A43393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70473</w:t>
            </w:r>
          </w:p>
        </w:tc>
      </w:tr>
      <w:tr w:rsidR="0027781C" w:rsidRPr="00C60FA5" w14:paraId="2384E63F" w14:textId="77777777" w:rsidTr="0027781C">
        <w:trPr>
          <w:trHeight w:val="20"/>
        </w:trPr>
        <w:tc>
          <w:tcPr>
            <w:tcW w:w="698" w:type="dxa"/>
            <w:tcBorders>
              <w:top w:val="nil"/>
              <w:left w:val="nil"/>
              <w:bottom w:val="nil"/>
              <w:right w:val="nil"/>
            </w:tcBorders>
            <w:noWrap/>
            <w:vAlign w:val="bottom"/>
            <w:hideMark/>
          </w:tcPr>
          <w:p w14:paraId="477C22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03260E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27BC49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7D4EF8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99B13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SALIDA HIJONA</w:t>
            </w:r>
          </w:p>
        </w:tc>
        <w:tc>
          <w:tcPr>
            <w:tcW w:w="728" w:type="dxa"/>
            <w:tcBorders>
              <w:top w:val="nil"/>
              <w:left w:val="nil"/>
              <w:bottom w:val="nil"/>
              <w:right w:val="nil"/>
            </w:tcBorders>
            <w:noWrap/>
            <w:vAlign w:val="bottom"/>
            <w:hideMark/>
          </w:tcPr>
          <w:p w14:paraId="2D5752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9F81F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10XF005626Y</w:t>
            </w:r>
          </w:p>
        </w:tc>
        <w:tc>
          <w:tcPr>
            <w:tcW w:w="467" w:type="dxa"/>
            <w:tcBorders>
              <w:top w:val="nil"/>
              <w:left w:val="nil"/>
              <w:bottom w:val="nil"/>
              <w:right w:val="nil"/>
            </w:tcBorders>
            <w:noWrap/>
            <w:vAlign w:val="bottom"/>
            <w:hideMark/>
          </w:tcPr>
          <w:p w14:paraId="0EEBAF9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2BB035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7B631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7953E5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70476</w:t>
            </w:r>
          </w:p>
        </w:tc>
      </w:tr>
      <w:tr w:rsidR="0027781C" w:rsidRPr="00C60FA5" w14:paraId="79DBFD63" w14:textId="77777777" w:rsidTr="0027781C">
        <w:trPr>
          <w:trHeight w:val="20"/>
        </w:trPr>
        <w:tc>
          <w:tcPr>
            <w:tcW w:w="698" w:type="dxa"/>
            <w:tcBorders>
              <w:top w:val="nil"/>
              <w:left w:val="nil"/>
              <w:bottom w:val="nil"/>
              <w:right w:val="nil"/>
            </w:tcBorders>
            <w:noWrap/>
            <w:vAlign w:val="bottom"/>
            <w:hideMark/>
          </w:tcPr>
          <w:p w14:paraId="3C81CE8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ADD3AD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426C7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CB2B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2356AA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SALIDA TROKONIZ</w:t>
            </w:r>
          </w:p>
        </w:tc>
        <w:tc>
          <w:tcPr>
            <w:tcW w:w="728" w:type="dxa"/>
            <w:tcBorders>
              <w:top w:val="nil"/>
              <w:left w:val="nil"/>
              <w:bottom w:val="nil"/>
              <w:right w:val="nil"/>
            </w:tcBorders>
            <w:noWrap/>
            <w:vAlign w:val="bottom"/>
            <w:hideMark/>
          </w:tcPr>
          <w:p w14:paraId="4ED2A5E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343D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97W037438</w:t>
            </w:r>
          </w:p>
        </w:tc>
        <w:tc>
          <w:tcPr>
            <w:tcW w:w="467" w:type="dxa"/>
            <w:tcBorders>
              <w:top w:val="nil"/>
              <w:left w:val="nil"/>
              <w:bottom w:val="nil"/>
              <w:right w:val="nil"/>
            </w:tcBorders>
            <w:noWrap/>
            <w:vAlign w:val="bottom"/>
            <w:hideMark/>
          </w:tcPr>
          <w:p w14:paraId="29247D2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E0EC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ED0D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338ECA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70477</w:t>
            </w:r>
          </w:p>
        </w:tc>
      </w:tr>
      <w:tr w:rsidR="0027781C" w:rsidRPr="00C60FA5" w14:paraId="7040ED0E" w14:textId="77777777" w:rsidTr="0027781C">
        <w:trPr>
          <w:trHeight w:val="20"/>
        </w:trPr>
        <w:tc>
          <w:tcPr>
            <w:tcW w:w="698" w:type="dxa"/>
            <w:tcBorders>
              <w:top w:val="nil"/>
              <w:left w:val="nil"/>
              <w:bottom w:val="nil"/>
              <w:right w:val="nil"/>
            </w:tcBorders>
            <w:noWrap/>
            <w:vAlign w:val="bottom"/>
            <w:hideMark/>
          </w:tcPr>
          <w:p w14:paraId="0794B1A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E713D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956D0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27D94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6C94F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HIJONA-TROKONIZ-EGILETA SALIDA HIJONA-TROKONIZ</w:t>
            </w:r>
          </w:p>
        </w:tc>
        <w:tc>
          <w:tcPr>
            <w:tcW w:w="728" w:type="dxa"/>
            <w:tcBorders>
              <w:top w:val="nil"/>
              <w:left w:val="nil"/>
              <w:bottom w:val="nil"/>
              <w:right w:val="nil"/>
            </w:tcBorders>
            <w:noWrap/>
            <w:vAlign w:val="bottom"/>
            <w:hideMark/>
          </w:tcPr>
          <w:p w14:paraId="73F523C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E6B6A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10QH088420</w:t>
            </w:r>
          </w:p>
        </w:tc>
        <w:tc>
          <w:tcPr>
            <w:tcW w:w="467" w:type="dxa"/>
            <w:tcBorders>
              <w:top w:val="nil"/>
              <w:left w:val="nil"/>
              <w:bottom w:val="nil"/>
              <w:right w:val="nil"/>
            </w:tcBorders>
            <w:noWrap/>
            <w:vAlign w:val="bottom"/>
            <w:hideMark/>
          </w:tcPr>
          <w:p w14:paraId="19F2F9A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60E59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554D53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28415B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10582</w:t>
            </w:r>
          </w:p>
        </w:tc>
      </w:tr>
      <w:tr w:rsidR="0027781C" w:rsidRPr="00C60FA5" w14:paraId="4C314D96" w14:textId="77777777" w:rsidTr="0027781C">
        <w:trPr>
          <w:trHeight w:val="20"/>
        </w:trPr>
        <w:tc>
          <w:tcPr>
            <w:tcW w:w="698" w:type="dxa"/>
            <w:tcBorders>
              <w:top w:val="nil"/>
              <w:left w:val="nil"/>
              <w:bottom w:val="nil"/>
              <w:right w:val="nil"/>
            </w:tcBorders>
            <w:noWrap/>
            <w:vAlign w:val="bottom"/>
            <w:hideMark/>
          </w:tcPr>
          <w:p w14:paraId="05D336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2DB2B9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D242AB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F8715F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C6308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HIJONA-TROKONIZ-EGILETA SALIDA</w:t>
            </w:r>
          </w:p>
        </w:tc>
        <w:tc>
          <w:tcPr>
            <w:tcW w:w="728" w:type="dxa"/>
            <w:tcBorders>
              <w:top w:val="nil"/>
              <w:left w:val="nil"/>
              <w:bottom w:val="nil"/>
              <w:right w:val="nil"/>
            </w:tcBorders>
            <w:noWrap/>
            <w:vAlign w:val="bottom"/>
            <w:hideMark/>
          </w:tcPr>
          <w:p w14:paraId="6E58CA0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4C29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10QH088421</w:t>
            </w:r>
          </w:p>
        </w:tc>
        <w:tc>
          <w:tcPr>
            <w:tcW w:w="467" w:type="dxa"/>
            <w:tcBorders>
              <w:top w:val="nil"/>
              <w:left w:val="nil"/>
              <w:bottom w:val="nil"/>
              <w:right w:val="nil"/>
            </w:tcBorders>
            <w:noWrap/>
            <w:vAlign w:val="bottom"/>
            <w:hideMark/>
          </w:tcPr>
          <w:p w14:paraId="07E284A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807B5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AC1A6D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229E48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10583</w:t>
            </w:r>
          </w:p>
        </w:tc>
      </w:tr>
      <w:tr w:rsidR="0027781C" w:rsidRPr="00C60FA5" w14:paraId="6F1505AC" w14:textId="77777777" w:rsidTr="0027781C">
        <w:trPr>
          <w:trHeight w:val="20"/>
        </w:trPr>
        <w:tc>
          <w:tcPr>
            <w:tcW w:w="698" w:type="dxa"/>
            <w:tcBorders>
              <w:top w:val="nil"/>
              <w:left w:val="nil"/>
              <w:bottom w:val="nil"/>
              <w:right w:val="nil"/>
            </w:tcBorders>
            <w:noWrap/>
            <w:vAlign w:val="bottom"/>
            <w:hideMark/>
          </w:tcPr>
          <w:p w14:paraId="1A7A4A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0770D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5243D26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EC5D5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CC59F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AÑUA ENTRADA</w:t>
            </w:r>
          </w:p>
        </w:tc>
        <w:tc>
          <w:tcPr>
            <w:tcW w:w="728" w:type="dxa"/>
            <w:tcBorders>
              <w:top w:val="nil"/>
              <w:left w:val="nil"/>
              <w:bottom w:val="nil"/>
              <w:right w:val="nil"/>
            </w:tcBorders>
            <w:noWrap/>
            <w:vAlign w:val="bottom"/>
            <w:hideMark/>
          </w:tcPr>
          <w:p w14:paraId="649278D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2319EC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A407C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3CA9FC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F606A4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0D9656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70480</w:t>
            </w:r>
          </w:p>
        </w:tc>
      </w:tr>
      <w:tr w:rsidR="0027781C" w:rsidRPr="00C60FA5" w14:paraId="651285A4" w14:textId="77777777" w:rsidTr="0027781C">
        <w:trPr>
          <w:trHeight w:val="20"/>
        </w:trPr>
        <w:tc>
          <w:tcPr>
            <w:tcW w:w="698" w:type="dxa"/>
            <w:tcBorders>
              <w:top w:val="nil"/>
              <w:left w:val="nil"/>
              <w:bottom w:val="nil"/>
              <w:right w:val="nil"/>
            </w:tcBorders>
            <w:noWrap/>
            <w:vAlign w:val="bottom"/>
            <w:hideMark/>
          </w:tcPr>
          <w:p w14:paraId="14879A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12F088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467B26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93522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67631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GAZETA ENTRADA</w:t>
            </w:r>
          </w:p>
        </w:tc>
        <w:tc>
          <w:tcPr>
            <w:tcW w:w="728" w:type="dxa"/>
            <w:tcBorders>
              <w:top w:val="nil"/>
              <w:left w:val="nil"/>
              <w:bottom w:val="nil"/>
              <w:right w:val="nil"/>
            </w:tcBorders>
            <w:noWrap/>
            <w:vAlign w:val="bottom"/>
            <w:hideMark/>
          </w:tcPr>
          <w:p w14:paraId="4F54B73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0048A2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9359CB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8CAE7F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B30AB6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52C06E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70483</w:t>
            </w:r>
          </w:p>
        </w:tc>
      </w:tr>
      <w:tr w:rsidR="00F304A4" w:rsidRPr="00C60FA5" w14:paraId="46F92E63" w14:textId="77777777" w:rsidTr="0027781C">
        <w:trPr>
          <w:trHeight w:val="20"/>
        </w:trPr>
        <w:tc>
          <w:tcPr>
            <w:tcW w:w="698" w:type="dxa"/>
            <w:tcBorders>
              <w:top w:val="nil"/>
              <w:left w:val="nil"/>
              <w:bottom w:val="nil"/>
              <w:right w:val="nil"/>
            </w:tcBorders>
            <w:noWrap/>
            <w:vAlign w:val="bottom"/>
            <w:hideMark/>
          </w:tcPr>
          <w:p w14:paraId="129DD2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4BA9DD7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4EA326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3FF72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 ENTRADA LAMINORIA</w:t>
            </w:r>
          </w:p>
        </w:tc>
        <w:tc>
          <w:tcPr>
            <w:tcW w:w="728" w:type="dxa"/>
            <w:tcBorders>
              <w:top w:val="nil"/>
              <w:left w:val="nil"/>
              <w:bottom w:val="nil"/>
              <w:right w:val="nil"/>
            </w:tcBorders>
            <w:noWrap/>
            <w:vAlign w:val="bottom"/>
            <w:hideMark/>
          </w:tcPr>
          <w:p w14:paraId="59DDCE0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D36A5B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7FFA8E"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5CBBDF5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E7410E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5BA4BC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10557</w:t>
            </w:r>
          </w:p>
        </w:tc>
      </w:tr>
      <w:tr w:rsidR="00F304A4" w:rsidRPr="00C60FA5" w14:paraId="70CE4F10" w14:textId="77777777" w:rsidTr="0027781C">
        <w:trPr>
          <w:trHeight w:val="20"/>
        </w:trPr>
        <w:tc>
          <w:tcPr>
            <w:tcW w:w="698" w:type="dxa"/>
            <w:tcBorders>
              <w:top w:val="nil"/>
              <w:left w:val="nil"/>
              <w:bottom w:val="nil"/>
              <w:right w:val="nil"/>
            </w:tcBorders>
            <w:noWrap/>
            <w:vAlign w:val="bottom"/>
            <w:hideMark/>
          </w:tcPr>
          <w:p w14:paraId="60756E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142851F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69DE34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C90C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 ENTRADA SIERRA ELGUEA</w:t>
            </w:r>
          </w:p>
        </w:tc>
        <w:tc>
          <w:tcPr>
            <w:tcW w:w="728" w:type="dxa"/>
            <w:tcBorders>
              <w:top w:val="nil"/>
              <w:left w:val="nil"/>
              <w:bottom w:val="nil"/>
              <w:right w:val="nil"/>
            </w:tcBorders>
            <w:noWrap/>
            <w:vAlign w:val="bottom"/>
            <w:hideMark/>
          </w:tcPr>
          <w:p w14:paraId="2847422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0C1D97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7C16BE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255281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7EF52B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345334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10660</w:t>
            </w:r>
          </w:p>
        </w:tc>
      </w:tr>
      <w:tr w:rsidR="00F304A4" w:rsidRPr="00C60FA5" w14:paraId="7D22B90D" w14:textId="77777777" w:rsidTr="0027781C">
        <w:trPr>
          <w:trHeight w:val="20"/>
        </w:trPr>
        <w:tc>
          <w:tcPr>
            <w:tcW w:w="698" w:type="dxa"/>
            <w:tcBorders>
              <w:top w:val="nil"/>
              <w:left w:val="nil"/>
              <w:bottom w:val="nil"/>
              <w:right w:val="nil"/>
            </w:tcBorders>
            <w:noWrap/>
            <w:vAlign w:val="bottom"/>
            <w:hideMark/>
          </w:tcPr>
          <w:p w14:paraId="35BC12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0B12EBE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6FF08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89056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ALEGRÍA SALIDA </w:t>
            </w:r>
          </w:p>
        </w:tc>
        <w:tc>
          <w:tcPr>
            <w:tcW w:w="728" w:type="dxa"/>
            <w:tcBorders>
              <w:top w:val="nil"/>
              <w:left w:val="nil"/>
              <w:bottom w:val="nil"/>
              <w:right w:val="nil"/>
            </w:tcBorders>
            <w:noWrap/>
            <w:vAlign w:val="bottom"/>
            <w:hideMark/>
          </w:tcPr>
          <w:p w14:paraId="5448C8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3F252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C81B55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716B8D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BD57E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3E256A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9827</w:t>
            </w:r>
          </w:p>
        </w:tc>
      </w:tr>
      <w:tr w:rsidR="0027781C" w:rsidRPr="00C60FA5" w14:paraId="137560DA" w14:textId="77777777" w:rsidTr="0027781C">
        <w:trPr>
          <w:trHeight w:val="20"/>
        </w:trPr>
        <w:tc>
          <w:tcPr>
            <w:tcW w:w="698" w:type="dxa"/>
            <w:tcBorders>
              <w:top w:val="nil"/>
              <w:left w:val="nil"/>
              <w:bottom w:val="nil"/>
              <w:right w:val="nil"/>
            </w:tcBorders>
            <w:noWrap/>
            <w:vAlign w:val="bottom"/>
            <w:hideMark/>
          </w:tcPr>
          <w:p w14:paraId="382222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07F6AF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338319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DD36B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2C4CC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ELBURGO ENTRADA</w:t>
            </w:r>
          </w:p>
        </w:tc>
        <w:tc>
          <w:tcPr>
            <w:tcW w:w="728" w:type="dxa"/>
            <w:tcBorders>
              <w:top w:val="nil"/>
              <w:left w:val="nil"/>
              <w:bottom w:val="nil"/>
              <w:right w:val="nil"/>
            </w:tcBorders>
            <w:noWrap/>
            <w:vAlign w:val="bottom"/>
            <w:hideMark/>
          </w:tcPr>
          <w:p w14:paraId="62D468C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9C5AA7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F2A365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1741CB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E7DB83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81046B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70486</w:t>
            </w:r>
          </w:p>
        </w:tc>
      </w:tr>
      <w:tr w:rsidR="0027781C" w:rsidRPr="00C60FA5" w14:paraId="1055EECD" w14:textId="77777777" w:rsidTr="0027781C">
        <w:trPr>
          <w:trHeight w:val="20"/>
        </w:trPr>
        <w:tc>
          <w:tcPr>
            <w:tcW w:w="698" w:type="dxa"/>
            <w:tcBorders>
              <w:top w:val="nil"/>
              <w:left w:val="nil"/>
              <w:bottom w:val="nil"/>
              <w:right w:val="nil"/>
            </w:tcBorders>
            <w:noWrap/>
            <w:vAlign w:val="bottom"/>
            <w:hideMark/>
          </w:tcPr>
          <w:p w14:paraId="19114F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824E10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49DACF5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A505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67CF7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ARGÓMANIZ ENTRADA</w:t>
            </w:r>
          </w:p>
        </w:tc>
        <w:tc>
          <w:tcPr>
            <w:tcW w:w="728" w:type="dxa"/>
            <w:tcBorders>
              <w:top w:val="nil"/>
              <w:left w:val="nil"/>
              <w:bottom w:val="nil"/>
              <w:right w:val="nil"/>
            </w:tcBorders>
            <w:noWrap/>
            <w:vAlign w:val="bottom"/>
            <w:hideMark/>
          </w:tcPr>
          <w:p w14:paraId="23221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E06C9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63640894</w:t>
            </w:r>
          </w:p>
        </w:tc>
        <w:tc>
          <w:tcPr>
            <w:tcW w:w="467" w:type="dxa"/>
            <w:tcBorders>
              <w:top w:val="nil"/>
              <w:left w:val="nil"/>
              <w:bottom w:val="nil"/>
              <w:right w:val="nil"/>
            </w:tcBorders>
            <w:noWrap/>
            <w:vAlign w:val="bottom"/>
            <w:hideMark/>
          </w:tcPr>
          <w:p w14:paraId="1578613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36472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B55A58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FBAE7A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10568</w:t>
            </w:r>
          </w:p>
        </w:tc>
      </w:tr>
      <w:tr w:rsidR="0027781C" w:rsidRPr="00C60FA5" w14:paraId="211E19AE" w14:textId="77777777" w:rsidTr="0027781C">
        <w:trPr>
          <w:trHeight w:val="20"/>
        </w:trPr>
        <w:tc>
          <w:tcPr>
            <w:tcW w:w="698" w:type="dxa"/>
            <w:tcBorders>
              <w:top w:val="nil"/>
              <w:left w:val="nil"/>
              <w:bottom w:val="nil"/>
              <w:right w:val="nil"/>
            </w:tcBorders>
            <w:noWrap/>
            <w:vAlign w:val="bottom"/>
            <w:hideMark/>
          </w:tcPr>
          <w:p w14:paraId="4BB6EEF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FB22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146554A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6D00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06BDED4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ARGÓMANIZ SALIDA</w:t>
            </w:r>
          </w:p>
        </w:tc>
        <w:tc>
          <w:tcPr>
            <w:tcW w:w="728" w:type="dxa"/>
            <w:tcBorders>
              <w:top w:val="nil"/>
              <w:left w:val="nil"/>
              <w:bottom w:val="nil"/>
              <w:right w:val="nil"/>
            </w:tcBorders>
            <w:noWrap/>
            <w:vAlign w:val="bottom"/>
            <w:hideMark/>
          </w:tcPr>
          <w:p w14:paraId="3F4510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79E23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09W703954</w:t>
            </w:r>
          </w:p>
        </w:tc>
        <w:tc>
          <w:tcPr>
            <w:tcW w:w="467" w:type="dxa"/>
            <w:tcBorders>
              <w:top w:val="nil"/>
              <w:left w:val="nil"/>
              <w:bottom w:val="nil"/>
              <w:right w:val="nil"/>
            </w:tcBorders>
            <w:noWrap/>
            <w:vAlign w:val="bottom"/>
            <w:hideMark/>
          </w:tcPr>
          <w:p w14:paraId="68D23B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453171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2A8EB0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54E1F9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10567</w:t>
            </w:r>
          </w:p>
        </w:tc>
      </w:tr>
      <w:tr w:rsidR="0027781C" w:rsidRPr="00C60FA5" w14:paraId="5EE91430" w14:textId="77777777" w:rsidTr="0027781C">
        <w:trPr>
          <w:trHeight w:val="20"/>
        </w:trPr>
        <w:tc>
          <w:tcPr>
            <w:tcW w:w="698" w:type="dxa"/>
            <w:tcBorders>
              <w:top w:val="nil"/>
              <w:left w:val="nil"/>
              <w:bottom w:val="nil"/>
              <w:right w:val="nil"/>
            </w:tcBorders>
            <w:noWrap/>
            <w:vAlign w:val="bottom"/>
            <w:hideMark/>
          </w:tcPr>
          <w:p w14:paraId="1ACBE2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ABA74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E26343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AAE38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8B230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ARGÓMANIZ ENTRADA</w:t>
            </w:r>
          </w:p>
        </w:tc>
        <w:tc>
          <w:tcPr>
            <w:tcW w:w="728" w:type="dxa"/>
            <w:tcBorders>
              <w:top w:val="nil"/>
              <w:left w:val="nil"/>
              <w:bottom w:val="nil"/>
              <w:right w:val="nil"/>
            </w:tcBorders>
            <w:noWrap/>
            <w:vAlign w:val="bottom"/>
            <w:hideMark/>
          </w:tcPr>
          <w:p w14:paraId="5704DC4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082DE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 07XF107305 Z</w:t>
            </w:r>
          </w:p>
        </w:tc>
        <w:tc>
          <w:tcPr>
            <w:tcW w:w="467" w:type="dxa"/>
            <w:tcBorders>
              <w:top w:val="nil"/>
              <w:left w:val="nil"/>
              <w:bottom w:val="nil"/>
              <w:right w:val="nil"/>
            </w:tcBorders>
            <w:noWrap/>
            <w:vAlign w:val="bottom"/>
            <w:hideMark/>
          </w:tcPr>
          <w:p w14:paraId="678FEE5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7B6E6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EBB823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A7F40E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70489</w:t>
            </w:r>
          </w:p>
        </w:tc>
      </w:tr>
      <w:tr w:rsidR="0027781C" w:rsidRPr="00C60FA5" w14:paraId="407C368F" w14:textId="77777777" w:rsidTr="0027781C">
        <w:trPr>
          <w:trHeight w:val="20"/>
        </w:trPr>
        <w:tc>
          <w:tcPr>
            <w:tcW w:w="698" w:type="dxa"/>
            <w:tcBorders>
              <w:top w:val="nil"/>
              <w:left w:val="nil"/>
              <w:bottom w:val="nil"/>
              <w:right w:val="nil"/>
            </w:tcBorders>
            <w:noWrap/>
            <w:vAlign w:val="bottom"/>
            <w:hideMark/>
          </w:tcPr>
          <w:p w14:paraId="2EB859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714D16E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357377C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9C5DB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687E2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ARBULO ENTRADA</w:t>
            </w:r>
          </w:p>
        </w:tc>
        <w:tc>
          <w:tcPr>
            <w:tcW w:w="728" w:type="dxa"/>
            <w:tcBorders>
              <w:top w:val="nil"/>
              <w:left w:val="nil"/>
              <w:bottom w:val="nil"/>
              <w:right w:val="nil"/>
            </w:tcBorders>
            <w:noWrap/>
            <w:vAlign w:val="bottom"/>
            <w:hideMark/>
          </w:tcPr>
          <w:p w14:paraId="46117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671DB6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8FA4C2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547DF7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55932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AFB29B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70492</w:t>
            </w:r>
          </w:p>
        </w:tc>
      </w:tr>
      <w:tr w:rsidR="00F304A4" w:rsidRPr="00C60FA5" w14:paraId="21F98ACD" w14:textId="77777777" w:rsidTr="0027781C">
        <w:trPr>
          <w:trHeight w:val="20"/>
        </w:trPr>
        <w:tc>
          <w:tcPr>
            <w:tcW w:w="698" w:type="dxa"/>
            <w:tcBorders>
              <w:top w:val="nil"/>
              <w:left w:val="nil"/>
              <w:bottom w:val="nil"/>
              <w:right w:val="nil"/>
            </w:tcBorders>
            <w:noWrap/>
            <w:vAlign w:val="bottom"/>
            <w:hideMark/>
          </w:tcPr>
          <w:p w14:paraId="7845E72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2CC105B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4058C8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3EC2C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66853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MENDIJUR ENTRADA</w:t>
            </w:r>
          </w:p>
        </w:tc>
        <w:tc>
          <w:tcPr>
            <w:tcW w:w="728" w:type="dxa"/>
            <w:tcBorders>
              <w:top w:val="nil"/>
              <w:left w:val="nil"/>
              <w:bottom w:val="nil"/>
              <w:right w:val="nil"/>
            </w:tcBorders>
            <w:noWrap/>
            <w:vAlign w:val="bottom"/>
            <w:hideMark/>
          </w:tcPr>
          <w:p w14:paraId="1B4EBD5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349" w:type="dxa"/>
            <w:gridSpan w:val="2"/>
            <w:tcBorders>
              <w:top w:val="nil"/>
              <w:left w:val="nil"/>
              <w:bottom w:val="nil"/>
              <w:right w:val="nil"/>
            </w:tcBorders>
            <w:noWrap/>
            <w:vAlign w:val="bottom"/>
            <w:hideMark/>
          </w:tcPr>
          <w:p w14:paraId="36C21B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D14FE019847 T - ITRON</w:t>
            </w:r>
          </w:p>
        </w:tc>
        <w:tc>
          <w:tcPr>
            <w:tcW w:w="1044" w:type="dxa"/>
            <w:tcBorders>
              <w:top w:val="nil"/>
              <w:left w:val="nil"/>
              <w:bottom w:val="nil"/>
              <w:right w:val="nil"/>
            </w:tcBorders>
            <w:noWrap/>
            <w:vAlign w:val="bottom"/>
            <w:hideMark/>
          </w:tcPr>
          <w:p w14:paraId="4FAF85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1BA4E0D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F51D8D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70498</w:t>
            </w:r>
          </w:p>
        </w:tc>
      </w:tr>
      <w:tr w:rsidR="0027781C" w:rsidRPr="00C60FA5" w14:paraId="0D0BA30D" w14:textId="77777777" w:rsidTr="0027781C">
        <w:trPr>
          <w:trHeight w:val="20"/>
        </w:trPr>
        <w:tc>
          <w:tcPr>
            <w:tcW w:w="698" w:type="dxa"/>
            <w:tcBorders>
              <w:top w:val="nil"/>
              <w:left w:val="nil"/>
              <w:bottom w:val="nil"/>
              <w:right w:val="nil"/>
            </w:tcBorders>
            <w:noWrap/>
            <w:vAlign w:val="bottom"/>
            <w:hideMark/>
          </w:tcPr>
          <w:p w14:paraId="7D4E9F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C4077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6024F47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4C4180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1DBB7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OLAONA ENTRADA</w:t>
            </w:r>
          </w:p>
        </w:tc>
        <w:tc>
          <w:tcPr>
            <w:tcW w:w="728" w:type="dxa"/>
            <w:tcBorders>
              <w:top w:val="nil"/>
              <w:left w:val="nil"/>
              <w:bottom w:val="nil"/>
              <w:right w:val="nil"/>
            </w:tcBorders>
            <w:noWrap/>
            <w:vAlign w:val="bottom"/>
            <w:hideMark/>
          </w:tcPr>
          <w:p w14:paraId="1510829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56D902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740DB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E27017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70BB7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D5117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70531</w:t>
            </w:r>
          </w:p>
        </w:tc>
      </w:tr>
      <w:tr w:rsidR="0027781C" w:rsidRPr="00C60FA5" w14:paraId="7AD2BD88" w14:textId="77777777" w:rsidTr="0027781C">
        <w:trPr>
          <w:trHeight w:val="20"/>
        </w:trPr>
        <w:tc>
          <w:tcPr>
            <w:tcW w:w="698" w:type="dxa"/>
            <w:tcBorders>
              <w:top w:val="nil"/>
              <w:left w:val="nil"/>
              <w:bottom w:val="nil"/>
              <w:right w:val="nil"/>
            </w:tcBorders>
            <w:noWrap/>
            <w:vAlign w:val="bottom"/>
            <w:hideMark/>
          </w:tcPr>
          <w:p w14:paraId="127AF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BADA3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48522DA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3ADFF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53305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OREITIA ENTRADA</w:t>
            </w:r>
          </w:p>
        </w:tc>
        <w:tc>
          <w:tcPr>
            <w:tcW w:w="728" w:type="dxa"/>
            <w:tcBorders>
              <w:top w:val="nil"/>
              <w:left w:val="nil"/>
              <w:bottom w:val="nil"/>
              <w:right w:val="nil"/>
            </w:tcBorders>
            <w:noWrap/>
            <w:vAlign w:val="bottom"/>
            <w:hideMark/>
          </w:tcPr>
          <w:p w14:paraId="6174F0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E39BE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14FE019847</w:t>
            </w:r>
          </w:p>
        </w:tc>
        <w:tc>
          <w:tcPr>
            <w:tcW w:w="467" w:type="dxa"/>
            <w:tcBorders>
              <w:top w:val="nil"/>
              <w:left w:val="nil"/>
              <w:bottom w:val="nil"/>
              <w:right w:val="nil"/>
            </w:tcBorders>
            <w:noWrap/>
            <w:vAlign w:val="bottom"/>
            <w:hideMark/>
          </w:tcPr>
          <w:p w14:paraId="684A3F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376A3A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720E8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7A4DD8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10637</w:t>
            </w:r>
          </w:p>
        </w:tc>
      </w:tr>
      <w:tr w:rsidR="0027781C" w:rsidRPr="00C60FA5" w14:paraId="46767F04" w14:textId="77777777" w:rsidTr="0027781C">
        <w:trPr>
          <w:trHeight w:val="20"/>
        </w:trPr>
        <w:tc>
          <w:tcPr>
            <w:tcW w:w="698" w:type="dxa"/>
            <w:tcBorders>
              <w:top w:val="nil"/>
              <w:left w:val="nil"/>
              <w:bottom w:val="nil"/>
              <w:right w:val="nil"/>
            </w:tcBorders>
            <w:noWrap/>
            <w:vAlign w:val="bottom"/>
            <w:hideMark/>
          </w:tcPr>
          <w:p w14:paraId="01BE0D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319EF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03EED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2EE73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0CE84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Odia - Entrada 1</w:t>
            </w:r>
          </w:p>
        </w:tc>
        <w:tc>
          <w:tcPr>
            <w:tcW w:w="728" w:type="dxa"/>
            <w:tcBorders>
              <w:top w:val="nil"/>
              <w:left w:val="nil"/>
              <w:bottom w:val="nil"/>
              <w:right w:val="nil"/>
            </w:tcBorders>
            <w:noWrap/>
            <w:vAlign w:val="bottom"/>
            <w:hideMark/>
          </w:tcPr>
          <w:p w14:paraId="1DAB9DD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BD31B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15SE000214</w:t>
            </w:r>
          </w:p>
        </w:tc>
        <w:tc>
          <w:tcPr>
            <w:tcW w:w="467" w:type="dxa"/>
            <w:tcBorders>
              <w:top w:val="nil"/>
              <w:left w:val="nil"/>
              <w:bottom w:val="nil"/>
              <w:right w:val="nil"/>
            </w:tcBorders>
            <w:noWrap/>
            <w:vAlign w:val="bottom"/>
            <w:hideMark/>
          </w:tcPr>
          <w:p w14:paraId="4CDD26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B0DEBA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017448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18</w:t>
            </w:r>
          </w:p>
        </w:tc>
        <w:tc>
          <w:tcPr>
            <w:tcW w:w="379" w:type="dxa"/>
            <w:tcBorders>
              <w:top w:val="nil"/>
              <w:left w:val="nil"/>
              <w:bottom w:val="nil"/>
              <w:right w:val="nil"/>
            </w:tcBorders>
            <w:shd w:val="clear" w:color="000000" w:fill="92D050"/>
            <w:noWrap/>
            <w:vAlign w:val="bottom"/>
            <w:hideMark/>
          </w:tcPr>
          <w:p w14:paraId="57ADED5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9829</w:t>
            </w:r>
          </w:p>
        </w:tc>
      </w:tr>
      <w:tr w:rsidR="0027781C" w:rsidRPr="00C60FA5" w14:paraId="3F1AE033" w14:textId="77777777" w:rsidTr="0027781C">
        <w:trPr>
          <w:trHeight w:val="20"/>
        </w:trPr>
        <w:tc>
          <w:tcPr>
            <w:tcW w:w="698" w:type="dxa"/>
            <w:tcBorders>
              <w:top w:val="nil"/>
              <w:left w:val="nil"/>
              <w:bottom w:val="nil"/>
              <w:right w:val="nil"/>
            </w:tcBorders>
            <w:noWrap/>
            <w:vAlign w:val="bottom"/>
            <w:hideMark/>
          </w:tcPr>
          <w:p w14:paraId="4AF38B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C3E7F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4AAC66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689F6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5B7A0E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Odia - Entrada 2</w:t>
            </w:r>
          </w:p>
        </w:tc>
        <w:tc>
          <w:tcPr>
            <w:tcW w:w="728" w:type="dxa"/>
            <w:tcBorders>
              <w:top w:val="nil"/>
              <w:left w:val="nil"/>
              <w:bottom w:val="nil"/>
              <w:right w:val="nil"/>
            </w:tcBorders>
            <w:noWrap/>
            <w:vAlign w:val="bottom"/>
            <w:hideMark/>
          </w:tcPr>
          <w:p w14:paraId="40A4A09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6B1EF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15SE000224</w:t>
            </w:r>
          </w:p>
        </w:tc>
        <w:tc>
          <w:tcPr>
            <w:tcW w:w="467" w:type="dxa"/>
            <w:tcBorders>
              <w:top w:val="nil"/>
              <w:left w:val="nil"/>
              <w:bottom w:val="nil"/>
              <w:right w:val="nil"/>
            </w:tcBorders>
            <w:noWrap/>
            <w:vAlign w:val="bottom"/>
            <w:hideMark/>
          </w:tcPr>
          <w:p w14:paraId="734CBD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206BA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2687C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18</w:t>
            </w:r>
          </w:p>
        </w:tc>
        <w:tc>
          <w:tcPr>
            <w:tcW w:w="379" w:type="dxa"/>
            <w:tcBorders>
              <w:top w:val="nil"/>
              <w:left w:val="nil"/>
              <w:bottom w:val="nil"/>
              <w:right w:val="nil"/>
            </w:tcBorders>
            <w:shd w:val="clear" w:color="000000" w:fill="92D050"/>
            <w:noWrap/>
            <w:vAlign w:val="bottom"/>
            <w:hideMark/>
          </w:tcPr>
          <w:p w14:paraId="5C33824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9881</w:t>
            </w:r>
          </w:p>
        </w:tc>
      </w:tr>
      <w:tr w:rsidR="0027781C" w:rsidRPr="00C60FA5" w14:paraId="246A7361" w14:textId="77777777" w:rsidTr="0027781C">
        <w:trPr>
          <w:trHeight w:val="20"/>
        </w:trPr>
        <w:tc>
          <w:tcPr>
            <w:tcW w:w="698" w:type="dxa"/>
            <w:tcBorders>
              <w:top w:val="nil"/>
              <w:left w:val="nil"/>
              <w:bottom w:val="nil"/>
              <w:right w:val="nil"/>
            </w:tcBorders>
            <w:noWrap/>
            <w:vAlign w:val="bottom"/>
            <w:hideMark/>
          </w:tcPr>
          <w:p w14:paraId="0517D3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E1F80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98A645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D3736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A361D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Eulogio - Entrada desde CABB</w:t>
            </w:r>
          </w:p>
        </w:tc>
        <w:tc>
          <w:tcPr>
            <w:tcW w:w="728" w:type="dxa"/>
            <w:tcBorders>
              <w:top w:val="nil"/>
              <w:left w:val="nil"/>
              <w:bottom w:val="nil"/>
              <w:right w:val="nil"/>
            </w:tcBorders>
            <w:noWrap/>
            <w:vAlign w:val="bottom"/>
            <w:hideMark/>
          </w:tcPr>
          <w:p w14:paraId="09134E5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4B1298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B94378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022208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47FFD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17</w:t>
            </w:r>
          </w:p>
        </w:tc>
        <w:tc>
          <w:tcPr>
            <w:tcW w:w="379" w:type="dxa"/>
            <w:tcBorders>
              <w:top w:val="nil"/>
              <w:left w:val="nil"/>
              <w:bottom w:val="nil"/>
              <w:right w:val="nil"/>
            </w:tcBorders>
            <w:shd w:val="clear" w:color="000000" w:fill="92D050"/>
            <w:noWrap/>
            <w:vAlign w:val="bottom"/>
            <w:hideMark/>
          </w:tcPr>
          <w:p w14:paraId="1D2EB88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10615</w:t>
            </w:r>
          </w:p>
        </w:tc>
      </w:tr>
      <w:tr w:rsidR="0027781C" w:rsidRPr="00C60FA5" w14:paraId="377E88F5" w14:textId="77777777" w:rsidTr="0027781C">
        <w:trPr>
          <w:trHeight w:val="20"/>
        </w:trPr>
        <w:tc>
          <w:tcPr>
            <w:tcW w:w="698" w:type="dxa"/>
            <w:tcBorders>
              <w:top w:val="nil"/>
              <w:left w:val="nil"/>
              <w:bottom w:val="single" w:sz="12" w:space="0" w:color="auto"/>
              <w:right w:val="nil"/>
            </w:tcBorders>
            <w:noWrap/>
            <w:vAlign w:val="bottom"/>
            <w:hideMark/>
          </w:tcPr>
          <w:p w14:paraId="22D923A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single" w:sz="12" w:space="0" w:color="auto"/>
              <w:right w:val="nil"/>
            </w:tcBorders>
            <w:noWrap/>
            <w:vAlign w:val="bottom"/>
            <w:hideMark/>
          </w:tcPr>
          <w:p w14:paraId="7F38DE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single" w:sz="12" w:space="0" w:color="auto"/>
              <w:right w:val="nil"/>
            </w:tcBorders>
            <w:noWrap/>
            <w:vAlign w:val="bottom"/>
            <w:hideMark/>
          </w:tcPr>
          <w:p w14:paraId="43ABC7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535" w:type="dxa"/>
            <w:tcBorders>
              <w:top w:val="nil"/>
              <w:left w:val="nil"/>
              <w:bottom w:val="single" w:sz="12" w:space="0" w:color="auto"/>
              <w:right w:val="nil"/>
            </w:tcBorders>
            <w:noWrap/>
            <w:vAlign w:val="bottom"/>
            <w:hideMark/>
          </w:tcPr>
          <w:p w14:paraId="3023BC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single" w:sz="12" w:space="0" w:color="auto"/>
              <w:right w:val="nil"/>
            </w:tcBorders>
            <w:hideMark/>
          </w:tcPr>
          <w:p w14:paraId="66083B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Paul - Entrada</w:t>
            </w:r>
          </w:p>
        </w:tc>
        <w:tc>
          <w:tcPr>
            <w:tcW w:w="728" w:type="dxa"/>
            <w:tcBorders>
              <w:top w:val="nil"/>
              <w:left w:val="nil"/>
              <w:bottom w:val="single" w:sz="12" w:space="0" w:color="auto"/>
              <w:right w:val="nil"/>
            </w:tcBorders>
            <w:noWrap/>
            <w:vAlign w:val="bottom"/>
            <w:hideMark/>
          </w:tcPr>
          <w:p w14:paraId="64D289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single" w:sz="12" w:space="0" w:color="auto"/>
              <w:right w:val="nil"/>
            </w:tcBorders>
            <w:noWrap/>
            <w:vAlign w:val="bottom"/>
            <w:hideMark/>
          </w:tcPr>
          <w:p w14:paraId="7BF02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467" w:type="dxa"/>
            <w:tcBorders>
              <w:top w:val="nil"/>
              <w:left w:val="nil"/>
              <w:bottom w:val="single" w:sz="12" w:space="0" w:color="auto"/>
              <w:right w:val="nil"/>
            </w:tcBorders>
            <w:noWrap/>
            <w:vAlign w:val="bottom"/>
            <w:hideMark/>
          </w:tcPr>
          <w:p w14:paraId="47198D0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1044" w:type="dxa"/>
            <w:tcBorders>
              <w:top w:val="nil"/>
              <w:left w:val="nil"/>
              <w:bottom w:val="single" w:sz="12" w:space="0" w:color="auto"/>
              <w:right w:val="nil"/>
            </w:tcBorders>
            <w:noWrap/>
            <w:vAlign w:val="bottom"/>
            <w:hideMark/>
          </w:tcPr>
          <w:p w14:paraId="3A442B5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612" w:type="dxa"/>
            <w:tcBorders>
              <w:top w:val="nil"/>
              <w:left w:val="nil"/>
              <w:bottom w:val="single" w:sz="12" w:space="0" w:color="auto"/>
              <w:right w:val="nil"/>
            </w:tcBorders>
            <w:noWrap/>
            <w:vAlign w:val="bottom"/>
            <w:hideMark/>
          </w:tcPr>
          <w:p w14:paraId="6440AF9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15</w:t>
            </w:r>
          </w:p>
        </w:tc>
        <w:tc>
          <w:tcPr>
            <w:tcW w:w="379" w:type="dxa"/>
            <w:tcBorders>
              <w:top w:val="nil"/>
              <w:left w:val="nil"/>
              <w:bottom w:val="single" w:sz="12" w:space="0" w:color="auto"/>
              <w:right w:val="nil"/>
            </w:tcBorders>
            <w:shd w:val="clear" w:color="000000" w:fill="92D050"/>
            <w:noWrap/>
            <w:vAlign w:val="bottom"/>
            <w:hideMark/>
          </w:tcPr>
          <w:p w14:paraId="209CB95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68477</w:t>
            </w:r>
          </w:p>
        </w:tc>
      </w:tr>
      <w:tr w:rsidR="0027781C" w:rsidRPr="00C60FA5" w14:paraId="3C4A2DD7" w14:textId="77777777" w:rsidTr="0027781C">
        <w:trPr>
          <w:trHeight w:val="20"/>
        </w:trPr>
        <w:tc>
          <w:tcPr>
            <w:tcW w:w="698" w:type="dxa"/>
            <w:tcBorders>
              <w:top w:val="nil"/>
              <w:left w:val="nil"/>
              <w:bottom w:val="nil"/>
              <w:right w:val="nil"/>
            </w:tcBorders>
            <w:noWrap/>
            <w:vAlign w:val="bottom"/>
            <w:hideMark/>
          </w:tcPr>
          <w:p w14:paraId="0C58F6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BFECBC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8DBD1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740212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E7ED0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MAROÑO</w:t>
            </w:r>
          </w:p>
        </w:tc>
        <w:tc>
          <w:tcPr>
            <w:tcW w:w="728" w:type="dxa"/>
            <w:tcBorders>
              <w:top w:val="nil"/>
              <w:left w:val="nil"/>
              <w:bottom w:val="nil"/>
              <w:right w:val="nil"/>
            </w:tcBorders>
            <w:noWrap/>
            <w:vAlign w:val="bottom"/>
            <w:hideMark/>
          </w:tcPr>
          <w:p w14:paraId="3219A3A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CA8B0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7ME652610302N040</w:t>
            </w:r>
          </w:p>
        </w:tc>
        <w:tc>
          <w:tcPr>
            <w:tcW w:w="467" w:type="dxa"/>
            <w:tcBorders>
              <w:top w:val="nil"/>
              <w:left w:val="nil"/>
              <w:bottom w:val="nil"/>
              <w:right w:val="nil"/>
            </w:tcBorders>
            <w:noWrap/>
            <w:vAlign w:val="bottom"/>
            <w:hideMark/>
          </w:tcPr>
          <w:p w14:paraId="0E96BF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830B22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2E903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76</w:t>
            </w:r>
          </w:p>
        </w:tc>
        <w:tc>
          <w:tcPr>
            <w:tcW w:w="379" w:type="dxa"/>
            <w:tcBorders>
              <w:top w:val="nil"/>
              <w:left w:val="nil"/>
              <w:bottom w:val="nil"/>
              <w:right w:val="nil"/>
            </w:tcBorders>
            <w:shd w:val="clear" w:color="000000" w:fill="92D050"/>
            <w:noWrap/>
            <w:vAlign w:val="bottom"/>
            <w:hideMark/>
          </w:tcPr>
          <w:p w14:paraId="085EEA2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10589</w:t>
            </w:r>
          </w:p>
        </w:tc>
      </w:tr>
      <w:tr w:rsidR="0027781C" w:rsidRPr="00C60FA5" w14:paraId="6D693358" w14:textId="77777777" w:rsidTr="0027781C">
        <w:trPr>
          <w:trHeight w:val="20"/>
        </w:trPr>
        <w:tc>
          <w:tcPr>
            <w:tcW w:w="698" w:type="dxa"/>
            <w:tcBorders>
              <w:top w:val="nil"/>
              <w:left w:val="nil"/>
              <w:bottom w:val="nil"/>
              <w:right w:val="nil"/>
            </w:tcBorders>
            <w:noWrap/>
            <w:vAlign w:val="bottom"/>
            <w:hideMark/>
          </w:tcPr>
          <w:p w14:paraId="04CD70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5852EEA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9AB9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AC500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2AA08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IZORIA</w:t>
            </w:r>
          </w:p>
        </w:tc>
        <w:tc>
          <w:tcPr>
            <w:tcW w:w="728" w:type="dxa"/>
            <w:tcBorders>
              <w:top w:val="nil"/>
              <w:left w:val="nil"/>
              <w:bottom w:val="nil"/>
              <w:right w:val="nil"/>
            </w:tcBorders>
            <w:noWrap/>
            <w:vAlign w:val="bottom"/>
            <w:hideMark/>
          </w:tcPr>
          <w:p w14:paraId="501DC30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D0B0C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01199D3B"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EB18DF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CA10D8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77</w:t>
            </w:r>
          </w:p>
        </w:tc>
        <w:tc>
          <w:tcPr>
            <w:tcW w:w="379" w:type="dxa"/>
            <w:tcBorders>
              <w:top w:val="nil"/>
              <w:left w:val="nil"/>
              <w:bottom w:val="nil"/>
              <w:right w:val="nil"/>
            </w:tcBorders>
            <w:shd w:val="clear" w:color="000000" w:fill="92D050"/>
            <w:noWrap/>
            <w:vAlign w:val="bottom"/>
            <w:hideMark/>
          </w:tcPr>
          <w:p w14:paraId="199111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10592</w:t>
            </w:r>
          </w:p>
        </w:tc>
      </w:tr>
      <w:tr w:rsidR="0027781C" w:rsidRPr="00C60FA5" w14:paraId="07BD7743" w14:textId="77777777" w:rsidTr="0027781C">
        <w:trPr>
          <w:trHeight w:val="20"/>
        </w:trPr>
        <w:tc>
          <w:tcPr>
            <w:tcW w:w="698" w:type="dxa"/>
            <w:tcBorders>
              <w:top w:val="nil"/>
              <w:left w:val="nil"/>
              <w:bottom w:val="nil"/>
              <w:right w:val="nil"/>
            </w:tcBorders>
            <w:noWrap/>
            <w:vAlign w:val="bottom"/>
            <w:hideMark/>
          </w:tcPr>
          <w:p w14:paraId="77E3A2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2CC493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22115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A3720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FD7E98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-Entrada agua bruta</w:t>
            </w:r>
          </w:p>
        </w:tc>
        <w:tc>
          <w:tcPr>
            <w:tcW w:w="728" w:type="dxa"/>
            <w:tcBorders>
              <w:top w:val="nil"/>
              <w:left w:val="nil"/>
              <w:bottom w:val="nil"/>
              <w:right w:val="nil"/>
            </w:tcBorders>
            <w:noWrap/>
            <w:vAlign w:val="bottom"/>
            <w:hideMark/>
          </w:tcPr>
          <w:p w14:paraId="7926B69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D376A7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1FC264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15563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3E3CDC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79</w:t>
            </w:r>
          </w:p>
        </w:tc>
        <w:tc>
          <w:tcPr>
            <w:tcW w:w="379" w:type="dxa"/>
            <w:tcBorders>
              <w:top w:val="nil"/>
              <w:left w:val="nil"/>
              <w:bottom w:val="nil"/>
              <w:right w:val="nil"/>
            </w:tcBorders>
            <w:shd w:val="clear" w:color="000000" w:fill="92D050"/>
            <w:noWrap/>
            <w:vAlign w:val="bottom"/>
            <w:hideMark/>
          </w:tcPr>
          <w:p w14:paraId="455923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10588</w:t>
            </w:r>
          </w:p>
        </w:tc>
      </w:tr>
      <w:tr w:rsidR="0027781C" w:rsidRPr="00C60FA5" w14:paraId="02CB3785" w14:textId="77777777" w:rsidTr="0027781C">
        <w:trPr>
          <w:trHeight w:val="20"/>
        </w:trPr>
        <w:tc>
          <w:tcPr>
            <w:tcW w:w="698" w:type="dxa"/>
            <w:tcBorders>
              <w:top w:val="nil"/>
              <w:left w:val="nil"/>
              <w:bottom w:val="nil"/>
              <w:right w:val="nil"/>
            </w:tcBorders>
            <w:noWrap/>
            <w:vAlign w:val="bottom"/>
            <w:hideMark/>
          </w:tcPr>
          <w:p w14:paraId="0A94F8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005C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8F37CF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00D8D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1307F6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w:t>
            </w:r>
          </w:p>
        </w:tc>
        <w:tc>
          <w:tcPr>
            <w:tcW w:w="728" w:type="dxa"/>
            <w:tcBorders>
              <w:top w:val="nil"/>
              <w:left w:val="nil"/>
              <w:bottom w:val="nil"/>
              <w:right w:val="nil"/>
            </w:tcBorders>
            <w:noWrap/>
            <w:vAlign w:val="bottom"/>
            <w:hideMark/>
          </w:tcPr>
          <w:p w14:paraId="3378503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A9CD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A1758177</w:t>
            </w:r>
          </w:p>
        </w:tc>
        <w:tc>
          <w:tcPr>
            <w:tcW w:w="467" w:type="dxa"/>
            <w:tcBorders>
              <w:top w:val="nil"/>
              <w:left w:val="nil"/>
              <w:bottom w:val="nil"/>
              <w:right w:val="nil"/>
            </w:tcBorders>
            <w:noWrap/>
            <w:vAlign w:val="bottom"/>
            <w:hideMark/>
          </w:tcPr>
          <w:p w14:paraId="7230517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2B15B0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8FEFD6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94D3A8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75997</w:t>
            </w:r>
          </w:p>
        </w:tc>
      </w:tr>
      <w:tr w:rsidR="0027781C" w:rsidRPr="00C60FA5" w14:paraId="07AA8628" w14:textId="77777777" w:rsidTr="0027781C">
        <w:trPr>
          <w:trHeight w:val="20"/>
        </w:trPr>
        <w:tc>
          <w:tcPr>
            <w:tcW w:w="698" w:type="dxa"/>
            <w:tcBorders>
              <w:top w:val="nil"/>
              <w:left w:val="nil"/>
              <w:bottom w:val="nil"/>
              <w:right w:val="nil"/>
            </w:tcBorders>
            <w:noWrap/>
            <w:vAlign w:val="bottom"/>
            <w:hideMark/>
          </w:tcPr>
          <w:p w14:paraId="491DA1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B8C20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AF932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50137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7AB7E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Filtros carbón activo</w:t>
            </w:r>
          </w:p>
        </w:tc>
        <w:tc>
          <w:tcPr>
            <w:tcW w:w="728" w:type="dxa"/>
            <w:tcBorders>
              <w:top w:val="nil"/>
              <w:left w:val="nil"/>
              <w:bottom w:val="nil"/>
              <w:right w:val="nil"/>
            </w:tcBorders>
            <w:noWrap/>
            <w:vAlign w:val="bottom"/>
            <w:hideMark/>
          </w:tcPr>
          <w:p w14:paraId="7D2E44D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1457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7ME6910</w:t>
            </w:r>
          </w:p>
        </w:tc>
        <w:tc>
          <w:tcPr>
            <w:tcW w:w="467" w:type="dxa"/>
            <w:tcBorders>
              <w:top w:val="nil"/>
              <w:left w:val="nil"/>
              <w:bottom w:val="nil"/>
              <w:right w:val="nil"/>
            </w:tcBorders>
            <w:noWrap/>
            <w:vAlign w:val="bottom"/>
            <w:hideMark/>
          </w:tcPr>
          <w:p w14:paraId="6E662BC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A9F5B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3443C8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BD2F916"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488407C" w14:textId="77777777" w:rsidTr="0027781C">
        <w:trPr>
          <w:trHeight w:val="20"/>
        </w:trPr>
        <w:tc>
          <w:tcPr>
            <w:tcW w:w="698" w:type="dxa"/>
            <w:tcBorders>
              <w:top w:val="nil"/>
              <w:left w:val="nil"/>
              <w:bottom w:val="nil"/>
              <w:right w:val="nil"/>
            </w:tcBorders>
            <w:noWrap/>
            <w:vAlign w:val="bottom"/>
            <w:hideMark/>
          </w:tcPr>
          <w:p w14:paraId="33E952B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91835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0C131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EA037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038796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Salida Amurrio</w:t>
            </w:r>
          </w:p>
        </w:tc>
        <w:tc>
          <w:tcPr>
            <w:tcW w:w="728" w:type="dxa"/>
            <w:tcBorders>
              <w:top w:val="nil"/>
              <w:left w:val="nil"/>
              <w:bottom w:val="nil"/>
              <w:right w:val="nil"/>
            </w:tcBorders>
            <w:noWrap/>
            <w:vAlign w:val="bottom"/>
            <w:hideMark/>
          </w:tcPr>
          <w:p w14:paraId="03930C6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502D1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0DDF1C2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348F37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0B1058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82</w:t>
            </w:r>
          </w:p>
        </w:tc>
        <w:tc>
          <w:tcPr>
            <w:tcW w:w="379" w:type="dxa"/>
            <w:tcBorders>
              <w:top w:val="nil"/>
              <w:left w:val="nil"/>
              <w:bottom w:val="nil"/>
              <w:right w:val="nil"/>
            </w:tcBorders>
            <w:shd w:val="clear" w:color="000000" w:fill="92D050"/>
            <w:noWrap/>
            <w:vAlign w:val="bottom"/>
            <w:hideMark/>
          </w:tcPr>
          <w:p w14:paraId="022D07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69635</w:t>
            </w:r>
          </w:p>
        </w:tc>
      </w:tr>
      <w:tr w:rsidR="0027781C" w:rsidRPr="00C60FA5" w14:paraId="298A459F" w14:textId="77777777" w:rsidTr="0027781C">
        <w:trPr>
          <w:trHeight w:val="20"/>
        </w:trPr>
        <w:tc>
          <w:tcPr>
            <w:tcW w:w="698" w:type="dxa"/>
            <w:tcBorders>
              <w:top w:val="nil"/>
              <w:left w:val="nil"/>
              <w:bottom w:val="nil"/>
              <w:right w:val="nil"/>
            </w:tcBorders>
            <w:noWrap/>
            <w:vAlign w:val="bottom"/>
            <w:hideMark/>
          </w:tcPr>
          <w:p w14:paraId="4A1EA3B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47BD6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DDD4A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5D874C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2A853F7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w:t>
            </w:r>
            <w:proofErr w:type="spellStart"/>
            <w:r w:rsidRPr="00A61629">
              <w:rPr>
                <w:rFonts w:ascii="Arial" w:eastAsia="Times New Roman" w:hAnsi="Arial" w:cs="Arial"/>
                <w:color w:val="000000"/>
                <w:sz w:val="10"/>
                <w:szCs w:val="10"/>
                <w:lang w:eastAsia="es-ES"/>
              </w:rPr>
              <w:t>Sallida</w:t>
            </w:r>
            <w:proofErr w:type="spellEnd"/>
            <w:r w:rsidRPr="00A61629">
              <w:rPr>
                <w:rFonts w:ascii="Arial" w:eastAsia="Times New Roman" w:hAnsi="Arial" w:cs="Arial"/>
                <w:color w:val="000000"/>
                <w:sz w:val="10"/>
                <w:szCs w:val="10"/>
                <w:lang w:eastAsia="es-ES"/>
              </w:rPr>
              <w:t xml:space="preserve"> colector bruta</w:t>
            </w:r>
          </w:p>
        </w:tc>
        <w:tc>
          <w:tcPr>
            <w:tcW w:w="728" w:type="dxa"/>
            <w:tcBorders>
              <w:top w:val="nil"/>
              <w:left w:val="nil"/>
              <w:bottom w:val="nil"/>
              <w:right w:val="nil"/>
            </w:tcBorders>
            <w:noWrap/>
            <w:vAlign w:val="bottom"/>
            <w:hideMark/>
          </w:tcPr>
          <w:p w14:paraId="54DFA61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2F4C57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347FD4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BCD977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937986D"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83</w:t>
            </w:r>
          </w:p>
        </w:tc>
        <w:tc>
          <w:tcPr>
            <w:tcW w:w="379" w:type="dxa"/>
            <w:tcBorders>
              <w:top w:val="nil"/>
              <w:left w:val="nil"/>
              <w:bottom w:val="nil"/>
              <w:right w:val="nil"/>
            </w:tcBorders>
            <w:shd w:val="clear" w:color="000000" w:fill="92D050"/>
            <w:noWrap/>
            <w:vAlign w:val="bottom"/>
            <w:hideMark/>
          </w:tcPr>
          <w:p w14:paraId="24DF674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69582</w:t>
            </w:r>
          </w:p>
        </w:tc>
      </w:tr>
      <w:tr w:rsidR="0027781C" w:rsidRPr="00C60FA5" w14:paraId="6CEA0C75" w14:textId="77777777" w:rsidTr="0027781C">
        <w:trPr>
          <w:trHeight w:val="20"/>
        </w:trPr>
        <w:tc>
          <w:tcPr>
            <w:tcW w:w="698" w:type="dxa"/>
            <w:tcBorders>
              <w:top w:val="nil"/>
              <w:left w:val="nil"/>
              <w:bottom w:val="nil"/>
              <w:right w:val="nil"/>
            </w:tcBorders>
            <w:noWrap/>
            <w:vAlign w:val="bottom"/>
            <w:hideMark/>
          </w:tcPr>
          <w:p w14:paraId="389DA0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21120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61422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D7871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50B5A1E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Salida Alto Aiara</w:t>
            </w:r>
          </w:p>
        </w:tc>
        <w:tc>
          <w:tcPr>
            <w:tcW w:w="728" w:type="dxa"/>
            <w:tcBorders>
              <w:top w:val="nil"/>
              <w:left w:val="nil"/>
              <w:bottom w:val="nil"/>
              <w:right w:val="nil"/>
            </w:tcBorders>
            <w:noWrap/>
            <w:vAlign w:val="bottom"/>
            <w:hideMark/>
          </w:tcPr>
          <w:p w14:paraId="630FDFB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0786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000211145/X003</w:t>
            </w:r>
          </w:p>
        </w:tc>
        <w:tc>
          <w:tcPr>
            <w:tcW w:w="467" w:type="dxa"/>
            <w:tcBorders>
              <w:top w:val="nil"/>
              <w:left w:val="nil"/>
              <w:bottom w:val="nil"/>
              <w:right w:val="nil"/>
            </w:tcBorders>
            <w:noWrap/>
            <w:vAlign w:val="bottom"/>
            <w:hideMark/>
          </w:tcPr>
          <w:p w14:paraId="02B6BD6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8D55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1FF3E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85</w:t>
            </w:r>
          </w:p>
        </w:tc>
        <w:tc>
          <w:tcPr>
            <w:tcW w:w="379" w:type="dxa"/>
            <w:tcBorders>
              <w:top w:val="nil"/>
              <w:left w:val="nil"/>
              <w:bottom w:val="nil"/>
              <w:right w:val="nil"/>
            </w:tcBorders>
            <w:shd w:val="clear" w:color="000000" w:fill="92D050"/>
            <w:noWrap/>
            <w:vAlign w:val="bottom"/>
            <w:hideMark/>
          </w:tcPr>
          <w:p w14:paraId="18DCE28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10570</w:t>
            </w:r>
          </w:p>
        </w:tc>
      </w:tr>
      <w:tr w:rsidR="0027781C" w:rsidRPr="00C60FA5" w14:paraId="0B909641" w14:textId="77777777" w:rsidTr="0027781C">
        <w:trPr>
          <w:trHeight w:val="20"/>
        </w:trPr>
        <w:tc>
          <w:tcPr>
            <w:tcW w:w="698" w:type="dxa"/>
            <w:tcBorders>
              <w:top w:val="nil"/>
              <w:left w:val="nil"/>
              <w:bottom w:val="nil"/>
              <w:right w:val="nil"/>
            </w:tcBorders>
            <w:noWrap/>
            <w:vAlign w:val="bottom"/>
            <w:hideMark/>
          </w:tcPr>
          <w:p w14:paraId="69ECDB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9BF64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4323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AC284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036BF3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Alto Aiara Salida </w:t>
            </w:r>
            <w:proofErr w:type="spellStart"/>
            <w:r w:rsidRPr="00A61629">
              <w:rPr>
                <w:rFonts w:ascii="Arial" w:eastAsia="Times New Roman" w:hAnsi="Arial" w:cs="Arial"/>
                <w:color w:val="000000"/>
                <w:sz w:val="10"/>
                <w:szCs w:val="10"/>
                <w:lang w:eastAsia="es-ES"/>
              </w:rPr>
              <w:t>Larrinbe</w:t>
            </w:r>
            <w:proofErr w:type="spellEnd"/>
          </w:p>
        </w:tc>
        <w:tc>
          <w:tcPr>
            <w:tcW w:w="728" w:type="dxa"/>
            <w:tcBorders>
              <w:top w:val="nil"/>
              <w:left w:val="nil"/>
              <w:bottom w:val="nil"/>
              <w:right w:val="nil"/>
            </w:tcBorders>
            <w:noWrap/>
            <w:vAlign w:val="bottom"/>
            <w:hideMark/>
          </w:tcPr>
          <w:p w14:paraId="5F60A2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95106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NIL7290394</w:t>
            </w:r>
          </w:p>
        </w:tc>
        <w:tc>
          <w:tcPr>
            <w:tcW w:w="467" w:type="dxa"/>
            <w:tcBorders>
              <w:top w:val="nil"/>
              <w:left w:val="nil"/>
              <w:bottom w:val="nil"/>
              <w:right w:val="nil"/>
            </w:tcBorders>
            <w:noWrap/>
            <w:vAlign w:val="bottom"/>
            <w:hideMark/>
          </w:tcPr>
          <w:p w14:paraId="5485937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378071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EB5C22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87</w:t>
            </w:r>
          </w:p>
        </w:tc>
        <w:tc>
          <w:tcPr>
            <w:tcW w:w="379" w:type="dxa"/>
            <w:tcBorders>
              <w:top w:val="nil"/>
              <w:left w:val="nil"/>
              <w:bottom w:val="nil"/>
              <w:right w:val="nil"/>
            </w:tcBorders>
            <w:shd w:val="clear" w:color="000000" w:fill="92D050"/>
            <w:noWrap/>
            <w:vAlign w:val="bottom"/>
            <w:hideMark/>
          </w:tcPr>
          <w:p w14:paraId="2DE6D5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10579</w:t>
            </w:r>
          </w:p>
        </w:tc>
      </w:tr>
      <w:tr w:rsidR="0027781C" w:rsidRPr="00C60FA5" w14:paraId="59975006" w14:textId="77777777" w:rsidTr="0027781C">
        <w:trPr>
          <w:trHeight w:val="20"/>
        </w:trPr>
        <w:tc>
          <w:tcPr>
            <w:tcW w:w="698" w:type="dxa"/>
            <w:tcBorders>
              <w:top w:val="nil"/>
              <w:left w:val="nil"/>
              <w:bottom w:val="nil"/>
              <w:right w:val="nil"/>
            </w:tcBorders>
            <w:noWrap/>
            <w:vAlign w:val="bottom"/>
            <w:hideMark/>
          </w:tcPr>
          <w:p w14:paraId="44E0FB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61B61B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7F80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D8090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383491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 Entrada</w:t>
            </w:r>
          </w:p>
        </w:tc>
        <w:tc>
          <w:tcPr>
            <w:tcW w:w="728" w:type="dxa"/>
            <w:tcBorders>
              <w:top w:val="nil"/>
              <w:left w:val="nil"/>
              <w:bottom w:val="nil"/>
              <w:right w:val="nil"/>
            </w:tcBorders>
            <w:noWrap/>
            <w:vAlign w:val="bottom"/>
            <w:hideMark/>
          </w:tcPr>
          <w:p w14:paraId="53B950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5FEA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A744260</w:t>
            </w:r>
          </w:p>
        </w:tc>
        <w:tc>
          <w:tcPr>
            <w:tcW w:w="467" w:type="dxa"/>
            <w:tcBorders>
              <w:top w:val="nil"/>
              <w:left w:val="nil"/>
              <w:bottom w:val="nil"/>
              <w:right w:val="nil"/>
            </w:tcBorders>
            <w:noWrap/>
            <w:vAlign w:val="bottom"/>
            <w:hideMark/>
          </w:tcPr>
          <w:p w14:paraId="05C6579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51BA68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0D0855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A988E4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CD1B196" w14:textId="77777777" w:rsidTr="0027781C">
        <w:trPr>
          <w:trHeight w:val="20"/>
        </w:trPr>
        <w:tc>
          <w:tcPr>
            <w:tcW w:w="698" w:type="dxa"/>
            <w:tcBorders>
              <w:top w:val="nil"/>
              <w:left w:val="nil"/>
              <w:bottom w:val="nil"/>
              <w:right w:val="nil"/>
            </w:tcBorders>
            <w:noWrap/>
            <w:vAlign w:val="bottom"/>
            <w:hideMark/>
          </w:tcPr>
          <w:p w14:paraId="1CE5D74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880F4F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641B13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613797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2CB6C0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 Salida</w:t>
            </w:r>
          </w:p>
        </w:tc>
        <w:tc>
          <w:tcPr>
            <w:tcW w:w="728" w:type="dxa"/>
            <w:tcBorders>
              <w:top w:val="nil"/>
              <w:left w:val="nil"/>
              <w:bottom w:val="nil"/>
              <w:right w:val="nil"/>
            </w:tcBorders>
            <w:noWrap/>
            <w:vAlign w:val="bottom"/>
            <w:hideMark/>
          </w:tcPr>
          <w:p w14:paraId="7A068F8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8BE37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A11WL725311S</w:t>
            </w:r>
          </w:p>
        </w:tc>
        <w:tc>
          <w:tcPr>
            <w:tcW w:w="467" w:type="dxa"/>
            <w:tcBorders>
              <w:top w:val="nil"/>
              <w:left w:val="nil"/>
              <w:bottom w:val="nil"/>
              <w:right w:val="nil"/>
            </w:tcBorders>
            <w:noWrap/>
            <w:vAlign w:val="bottom"/>
            <w:hideMark/>
          </w:tcPr>
          <w:p w14:paraId="646C4E8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A0CA1B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A42D0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25FB5E3"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56D85C16" w14:textId="77777777" w:rsidTr="0027781C">
        <w:trPr>
          <w:trHeight w:val="20"/>
        </w:trPr>
        <w:tc>
          <w:tcPr>
            <w:tcW w:w="698" w:type="dxa"/>
            <w:tcBorders>
              <w:top w:val="nil"/>
              <w:left w:val="nil"/>
              <w:bottom w:val="nil"/>
              <w:right w:val="nil"/>
            </w:tcBorders>
            <w:noWrap/>
            <w:vAlign w:val="bottom"/>
            <w:hideMark/>
          </w:tcPr>
          <w:p w14:paraId="5396A5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55624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4C0B9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09D05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2E57D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OLABEZAR ALTO           </w:t>
            </w:r>
          </w:p>
        </w:tc>
        <w:tc>
          <w:tcPr>
            <w:tcW w:w="728" w:type="dxa"/>
            <w:tcBorders>
              <w:top w:val="nil"/>
              <w:left w:val="nil"/>
              <w:bottom w:val="nil"/>
              <w:right w:val="nil"/>
            </w:tcBorders>
            <w:noWrap/>
            <w:vAlign w:val="bottom"/>
            <w:hideMark/>
          </w:tcPr>
          <w:p w14:paraId="29081C8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73C22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D14TB004778L</w:t>
            </w:r>
          </w:p>
        </w:tc>
        <w:tc>
          <w:tcPr>
            <w:tcW w:w="467" w:type="dxa"/>
            <w:tcBorders>
              <w:top w:val="nil"/>
              <w:left w:val="nil"/>
              <w:bottom w:val="nil"/>
              <w:right w:val="nil"/>
            </w:tcBorders>
            <w:noWrap/>
            <w:vAlign w:val="bottom"/>
            <w:hideMark/>
          </w:tcPr>
          <w:p w14:paraId="18F2CB2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56851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E15815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A0F450A"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92BD501" w14:textId="77777777" w:rsidTr="0027781C">
        <w:trPr>
          <w:trHeight w:val="20"/>
        </w:trPr>
        <w:tc>
          <w:tcPr>
            <w:tcW w:w="698" w:type="dxa"/>
            <w:tcBorders>
              <w:top w:val="nil"/>
              <w:left w:val="nil"/>
              <w:bottom w:val="nil"/>
              <w:right w:val="nil"/>
            </w:tcBorders>
            <w:noWrap/>
            <w:vAlign w:val="bottom"/>
            <w:hideMark/>
          </w:tcPr>
          <w:p w14:paraId="45518E7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4D30F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014B1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4D863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7C7334F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NUEVO- Entrada</w:t>
            </w:r>
          </w:p>
        </w:tc>
        <w:tc>
          <w:tcPr>
            <w:tcW w:w="728" w:type="dxa"/>
            <w:tcBorders>
              <w:top w:val="nil"/>
              <w:left w:val="nil"/>
              <w:bottom w:val="nil"/>
              <w:right w:val="nil"/>
            </w:tcBorders>
            <w:noWrap/>
            <w:vAlign w:val="bottom"/>
            <w:hideMark/>
          </w:tcPr>
          <w:p w14:paraId="6AC4A0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4A8F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N1F6020091</w:t>
            </w:r>
          </w:p>
        </w:tc>
        <w:tc>
          <w:tcPr>
            <w:tcW w:w="467" w:type="dxa"/>
            <w:tcBorders>
              <w:top w:val="nil"/>
              <w:left w:val="nil"/>
              <w:bottom w:val="nil"/>
              <w:right w:val="nil"/>
            </w:tcBorders>
            <w:noWrap/>
            <w:vAlign w:val="bottom"/>
            <w:hideMark/>
          </w:tcPr>
          <w:p w14:paraId="0B6359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D65183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A5FCA6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7E3CC92"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51FB6BBB" w14:textId="77777777" w:rsidTr="0027781C">
        <w:trPr>
          <w:trHeight w:val="20"/>
        </w:trPr>
        <w:tc>
          <w:tcPr>
            <w:tcW w:w="698" w:type="dxa"/>
            <w:tcBorders>
              <w:top w:val="nil"/>
              <w:left w:val="nil"/>
              <w:bottom w:val="nil"/>
              <w:right w:val="nil"/>
            </w:tcBorders>
            <w:noWrap/>
            <w:vAlign w:val="bottom"/>
            <w:hideMark/>
          </w:tcPr>
          <w:p w14:paraId="61976AA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8E3094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8E760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F7E3B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18B096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NUEVO - Salida</w:t>
            </w:r>
          </w:p>
        </w:tc>
        <w:tc>
          <w:tcPr>
            <w:tcW w:w="728" w:type="dxa"/>
            <w:tcBorders>
              <w:top w:val="nil"/>
              <w:left w:val="nil"/>
              <w:bottom w:val="nil"/>
              <w:right w:val="nil"/>
            </w:tcBorders>
            <w:noWrap/>
            <w:vAlign w:val="bottom"/>
            <w:hideMark/>
          </w:tcPr>
          <w:p w14:paraId="4990105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6D059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N1FN170134</w:t>
            </w:r>
          </w:p>
        </w:tc>
        <w:tc>
          <w:tcPr>
            <w:tcW w:w="467" w:type="dxa"/>
            <w:tcBorders>
              <w:top w:val="nil"/>
              <w:left w:val="nil"/>
              <w:bottom w:val="nil"/>
              <w:right w:val="nil"/>
            </w:tcBorders>
            <w:noWrap/>
            <w:vAlign w:val="bottom"/>
            <w:hideMark/>
          </w:tcPr>
          <w:p w14:paraId="72114E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D0FE0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52A4F0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32733C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9875</w:t>
            </w:r>
          </w:p>
        </w:tc>
      </w:tr>
      <w:tr w:rsidR="0027781C" w:rsidRPr="00C60FA5" w14:paraId="4C9DB71A" w14:textId="77777777" w:rsidTr="0027781C">
        <w:trPr>
          <w:trHeight w:val="20"/>
        </w:trPr>
        <w:tc>
          <w:tcPr>
            <w:tcW w:w="698" w:type="dxa"/>
            <w:tcBorders>
              <w:top w:val="nil"/>
              <w:left w:val="nil"/>
              <w:bottom w:val="nil"/>
              <w:right w:val="nil"/>
            </w:tcBorders>
            <w:noWrap/>
            <w:vAlign w:val="bottom"/>
            <w:hideMark/>
          </w:tcPr>
          <w:p w14:paraId="3560D5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EEA7C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4B3D9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2A09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530A1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AMURRIO - Entrada </w:t>
            </w:r>
            <w:proofErr w:type="spellStart"/>
            <w:r w:rsidRPr="00A61629">
              <w:rPr>
                <w:rFonts w:ascii="Arial" w:eastAsia="Times New Roman" w:hAnsi="Arial" w:cs="Arial"/>
                <w:color w:val="000000"/>
                <w:sz w:val="10"/>
                <w:szCs w:val="10"/>
                <w:lang w:eastAsia="es-ES"/>
              </w:rPr>
              <w:t>Lejarzo</w:t>
            </w:r>
            <w:proofErr w:type="spellEnd"/>
          </w:p>
        </w:tc>
        <w:tc>
          <w:tcPr>
            <w:tcW w:w="728" w:type="dxa"/>
            <w:tcBorders>
              <w:top w:val="nil"/>
              <w:left w:val="nil"/>
              <w:bottom w:val="nil"/>
              <w:right w:val="nil"/>
            </w:tcBorders>
            <w:noWrap/>
            <w:vAlign w:val="bottom"/>
            <w:hideMark/>
          </w:tcPr>
          <w:p w14:paraId="75A32A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B3F8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P16UL900018K</w:t>
            </w:r>
          </w:p>
        </w:tc>
        <w:tc>
          <w:tcPr>
            <w:tcW w:w="467" w:type="dxa"/>
            <w:tcBorders>
              <w:top w:val="nil"/>
              <w:left w:val="nil"/>
              <w:bottom w:val="nil"/>
              <w:right w:val="nil"/>
            </w:tcBorders>
            <w:noWrap/>
            <w:vAlign w:val="bottom"/>
            <w:hideMark/>
          </w:tcPr>
          <w:p w14:paraId="064C995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3A3CBB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CA0F6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BBDD4E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6AA5C79" w14:textId="77777777" w:rsidTr="0027781C">
        <w:trPr>
          <w:trHeight w:val="20"/>
        </w:trPr>
        <w:tc>
          <w:tcPr>
            <w:tcW w:w="698" w:type="dxa"/>
            <w:tcBorders>
              <w:top w:val="nil"/>
              <w:left w:val="nil"/>
              <w:bottom w:val="nil"/>
              <w:right w:val="nil"/>
            </w:tcBorders>
            <w:noWrap/>
            <w:vAlign w:val="bottom"/>
            <w:hideMark/>
          </w:tcPr>
          <w:p w14:paraId="59862CB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6E8B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AEE56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48BB25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E44FD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Salida depósito</w:t>
            </w:r>
          </w:p>
        </w:tc>
        <w:tc>
          <w:tcPr>
            <w:tcW w:w="728" w:type="dxa"/>
            <w:tcBorders>
              <w:top w:val="nil"/>
              <w:left w:val="nil"/>
              <w:bottom w:val="nil"/>
              <w:right w:val="nil"/>
            </w:tcBorders>
            <w:noWrap/>
            <w:vAlign w:val="bottom"/>
            <w:hideMark/>
          </w:tcPr>
          <w:p w14:paraId="47BE388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78B2D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P16UL900018K</w:t>
            </w:r>
          </w:p>
        </w:tc>
        <w:tc>
          <w:tcPr>
            <w:tcW w:w="467" w:type="dxa"/>
            <w:tcBorders>
              <w:top w:val="nil"/>
              <w:left w:val="nil"/>
              <w:bottom w:val="nil"/>
              <w:right w:val="nil"/>
            </w:tcBorders>
            <w:noWrap/>
            <w:vAlign w:val="bottom"/>
            <w:hideMark/>
          </w:tcPr>
          <w:p w14:paraId="615A395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D558AE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5BF904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10E8FA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CE8A77B" w14:textId="77777777" w:rsidTr="0027781C">
        <w:trPr>
          <w:trHeight w:val="20"/>
        </w:trPr>
        <w:tc>
          <w:tcPr>
            <w:tcW w:w="698" w:type="dxa"/>
            <w:tcBorders>
              <w:top w:val="nil"/>
              <w:left w:val="nil"/>
              <w:bottom w:val="nil"/>
              <w:right w:val="nil"/>
            </w:tcBorders>
            <w:noWrap/>
            <w:vAlign w:val="bottom"/>
            <w:hideMark/>
          </w:tcPr>
          <w:p w14:paraId="00AA877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91CB8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DD45F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676207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6CBD9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Salida Larra</w:t>
            </w:r>
          </w:p>
        </w:tc>
        <w:tc>
          <w:tcPr>
            <w:tcW w:w="728" w:type="dxa"/>
            <w:tcBorders>
              <w:top w:val="nil"/>
              <w:left w:val="nil"/>
              <w:bottom w:val="nil"/>
              <w:right w:val="nil"/>
            </w:tcBorders>
            <w:noWrap/>
            <w:vAlign w:val="bottom"/>
            <w:hideMark/>
          </w:tcPr>
          <w:p w14:paraId="4574072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443E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13-50530623</w:t>
            </w:r>
          </w:p>
        </w:tc>
        <w:tc>
          <w:tcPr>
            <w:tcW w:w="467" w:type="dxa"/>
            <w:tcBorders>
              <w:top w:val="nil"/>
              <w:left w:val="nil"/>
              <w:bottom w:val="nil"/>
              <w:right w:val="nil"/>
            </w:tcBorders>
            <w:noWrap/>
            <w:vAlign w:val="bottom"/>
            <w:hideMark/>
          </w:tcPr>
          <w:p w14:paraId="481A2B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EF6C3E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BC5252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52EBBD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67BAC9AD" w14:textId="77777777" w:rsidTr="0027781C">
        <w:trPr>
          <w:trHeight w:val="20"/>
        </w:trPr>
        <w:tc>
          <w:tcPr>
            <w:tcW w:w="698" w:type="dxa"/>
            <w:tcBorders>
              <w:top w:val="nil"/>
              <w:left w:val="nil"/>
              <w:bottom w:val="nil"/>
              <w:right w:val="nil"/>
            </w:tcBorders>
            <w:noWrap/>
            <w:vAlign w:val="bottom"/>
            <w:hideMark/>
          </w:tcPr>
          <w:p w14:paraId="146DF00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89D13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CFF3E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702F3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74B7E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AMURRIO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464A87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43B691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P20UH001874</w:t>
            </w:r>
          </w:p>
        </w:tc>
        <w:tc>
          <w:tcPr>
            <w:tcW w:w="467" w:type="dxa"/>
            <w:tcBorders>
              <w:top w:val="nil"/>
              <w:left w:val="nil"/>
              <w:bottom w:val="nil"/>
              <w:right w:val="nil"/>
            </w:tcBorders>
            <w:noWrap/>
            <w:vAlign w:val="bottom"/>
            <w:hideMark/>
          </w:tcPr>
          <w:p w14:paraId="663AC20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31CB3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C4D42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B070795"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5E250BF" w14:textId="77777777" w:rsidTr="0027781C">
        <w:trPr>
          <w:trHeight w:val="20"/>
        </w:trPr>
        <w:tc>
          <w:tcPr>
            <w:tcW w:w="698" w:type="dxa"/>
            <w:tcBorders>
              <w:top w:val="nil"/>
              <w:left w:val="nil"/>
              <w:bottom w:val="nil"/>
              <w:right w:val="nil"/>
            </w:tcBorders>
            <w:noWrap/>
            <w:vAlign w:val="bottom"/>
            <w:hideMark/>
          </w:tcPr>
          <w:p w14:paraId="03D7D6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5D1D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13675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14CB4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6B39A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SARATXO</w:t>
            </w:r>
          </w:p>
        </w:tc>
        <w:tc>
          <w:tcPr>
            <w:tcW w:w="728" w:type="dxa"/>
            <w:tcBorders>
              <w:top w:val="nil"/>
              <w:left w:val="nil"/>
              <w:bottom w:val="nil"/>
              <w:right w:val="nil"/>
            </w:tcBorders>
            <w:noWrap/>
            <w:vAlign w:val="bottom"/>
            <w:hideMark/>
          </w:tcPr>
          <w:p w14:paraId="7343FAE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1FD83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1745005528</w:t>
            </w:r>
          </w:p>
        </w:tc>
        <w:tc>
          <w:tcPr>
            <w:tcW w:w="467" w:type="dxa"/>
            <w:tcBorders>
              <w:top w:val="nil"/>
              <w:left w:val="nil"/>
              <w:bottom w:val="nil"/>
              <w:right w:val="nil"/>
            </w:tcBorders>
            <w:noWrap/>
            <w:vAlign w:val="bottom"/>
            <w:hideMark/>
          </w:tcPr>
          <w:p w14:paraId="45AE856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33FE3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50D82D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164</w:t>
            </w:r>
          </w:p>
        </w:tc>
        <w:tc>
          <w:tcPr>
            <w:tcW w:w="379" w:type="dxa"/>
            <w:tcBorders>
              <w:top w:val="nil"/>
              <w:left w:val="nil"/>
              <w:bottom w:val="nil"/>
              <w:right w:val="nil"/>
            </w:tcBorders>
            <w:shd w:val="clear" w:color="000000" w:fill="92D050"/>
            <w:noWrap/>
            <w:vAlign w:val="bottom"/>
            <w:hideMark/>
          </w:tcPr>
          <w:p w14:paraId="02605D2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9605</w:t>
            </w:r>
          </w:p>
        </w:tc>
      </w:tr>
      <w:tr w:rsidR="0027781C" w:rsidRPr="00C60FA5" w14:paraId="061A3317" w14:textId="77777777" w:rsidTr="0027781C">
        <w:trPr>
          <w:trHeight w:val="20"/>
        </w:trPr>
        <w:tc>
          <w:tcPr>
            <w:tcW w:w="698" w:type="dxa"/>
            <w:tcBorders>
              <w:top w:val="nil"/>
              <w:left w:val="nil"/>
              <w:bottom w:val="nil"/>
              <w:right w:val="nil"/>
            </w:tcBorders>
            <w:noWrap/>
            <w:vAlign w:val="bottom"/>
            <w:hideMark/>
          </w:tcPr>
          <w:p w14:paraId="1640965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6D468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DAAF8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30F09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72F214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LEKAMAÑA - Entrada</w:t>
            </w:r>
          </w:p>
        </w:tc>
        <w:tc>
          <w:tcPr>
            <w:tcW w:w="728" w:type="dxa"/>
            <w:tcBorders>
              <w:top w:val="nil"/>
              <w:left w:val="nil"/>
              <w:bottom w:val="nil"/>
              <w:right w:val="nil"/>
            </w:tcBorders>
            <w:noWrap/>
            <w:vAlign w:val="bottom"/>
            <w:hideMark/>
          </w:tcPr>
          <w:p w14:paraId="4C179A9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0933D4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D07UF014852K</w:t>
            </w:r>
          </w:p>
        </w:tc>
        <w:tc>
          <w:tcPr>
            <w:tcW w:w="467" w:type="dxa"/>
            <w:tcBorders>
              <w:top w:val="nil"/>
              <w:left w:val="nil"/>
              <w:bottom w:val="nil"/>
              <w:right w:val="nil"/>
            </w:tcBorders>
            <w:noWrap/>
            <w:vAlign w:val="bottom"/>
            <w:hideMark/>
          </w:tcPr>
          <w:p w14:paraId="6BA352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398DE3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A929FA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165</w:t>
            </w:r>
          </w:p>
        </w:tc>
        <w:tc>
          <w:tcPr>
            <w:tcW w:w="379" w:type="dxa"/>
            <w:tcBorders>
              <w:top w:val="nil"/>
              <w:left w:val="nil"/>
              <w:bottom w:val="nil"/>
              <w:right w:val="nil"/>
            </w:tcBorders>
            <w:shd w:val="clear" w:color="000000" w:fill="92D050"/>
            <w:noWrap/>
            <w:vAlign w:val="bottom"/>
            <w:hideMark/>
          </w:tcPr>
          <w:p w14:paraId="7603AD3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9950</w:t>
            </w:r>
          </w:p>
        </w:tc>
      </w:tr>
      <w:tr w:rsidR="0027781C" w:rsidRPr="00C60FA5" w14:paraId="2B951CF2" w14:textId="77777777" w:rsidTr="0027781C">
        <w:trPr>
          <w:trHeight w:val="20"/>
        </w:trPr>
        <w:tc>
          <w:tcPr>
            <w:tcW w:w="698" w:type="dxa"/>
            <w:tcBorders>
              <w:top w:val="nil"/>
              <w:left w:val="nil"/>
              <w:bottom w:val="nil"/>
              <w:right w:val="nil"/>
            </w:tcBorders>
            <w:noWrap/>
            <w:vAlign w:val="bottom"/>
            <w:hideMark/>
          </w:tcPr>
          <w:p w14:paraId="3626ADB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E3B7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F0377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317C6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21B34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LEKAMAÑA - Salida</w:t>
            </w:r>
          </w:p>
        </w:tc>
        <w:tc>
          <w:tcPr>
            <w:tcW w:w="728" w:type="dxa"/>
            <w:tcBorders>
              <w:top w:val="nil"/>
              <w:left w:val="nil"/>
              <w:bottom w:val="nil"/>
              <w:right w:val="nil"/>
            </w:tcBorders>
            <w:noWrap/>
            <w:vAlign w:val="bottom"/>
            <w:hideMark/>
          </w:tcPr>
          <w:p w14:paraId="58A785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DA8FA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D06UG0095368</w:t>
            </w:r>
          </w:p>
        </w:tc>
        <w:tc>
          <w:tcPr>
            <w:tcW w:w="467" w:type="dxa"/>
            <w:tcBorders>
              <w:top w:val="nil"/>
              <w:left w:val="nil"/>
              <w:bottom w:val="nil"/>
              <w:right w:val="nil"/>
            </w:tcBorders>
            <w:noWrap/>
            <w:vAlign w:val="bottom"/>
            <w:hideMark/>
          </w:tcPr>
          <w:p w14:paraId="46AE30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398F3F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DD3C663"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166</w:t>
            </w:r>
          </w:p>
        </w:tc>
        <w:tc>
          <w:tcPr>
            <w:tcW w:w="379" w:type="dxa"/>
            <w:tcBorders>
              <w:top w:val="nil"/>
              <w:left w:val="nil"/>
              <w:bottom w:val="nil"/>
              <w:right w:val="nil"/>
            </w:tcBorders>
            <w:shd w:val="clear" w:color="000000" w:fill="92D050"/>
            <w:noWrap/>
            <w:vAlign w:val="bottom"/>
            <w:hideMark/>
          </w:tcPr>
          <w:p w14:paraId="006E894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10251</w:t>
            </w:r>
          </w:p>
        </w:tc>
      </w:tr>
      <w:tr w:rsidR="0027781C" w:rsidRPr="00C60FA5" w14:paraId="309A40AD" w14:textId="77777777" w:rsidTr="0027781C">
        <w:trPr>
          <w:trHeight w:val="20"/>
        </w:trPr>
        <w:tc>
          <w:tcPr>
            <w:tcW w:w="698" w:type="dxa"/>
            <w:tcBorders>
              <w:top w:val="nil"/>
              <w:left w:val="nil"/>
              <w:bottom w:val="nil"/>
              <w:right w:val="nil"/>
            </w:tcBorders>
            <w:noWrap/>
            <w:vAlign w:val="bottom"/>
            <w:hideMark/>
          </w:tcPr>
          <w:p w14:paraId="128433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4BB74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673BE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17036A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8EE8D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Tubos (entrada secundaria)</w:t>
            </w:r>
          </w:p>
        </w:tc>
        <w:tc>
          <w:tcPr>
            <w:tcW w:w="728" w:type="dxa"/>
            <w:tcBorders>
              <w:top w:val="nil"/>
              <w:left w:val="nil"/>
              <w:bottom w:val="nil"/>
              <w:right w:val="nil"/>
            </w:tcBorders>
            <w:noWrap/>
            <w:vAlign w:val="bottom"/>
            <w:hideMark/>
          </w:tcPr>
          <w:p w14:paraId="32C95E5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3574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P20UF001483Z</w:t>
            </w:r>
          </w:p>
        </w:tc>
        <w:tc>
          <w:tcPr>
            <w:tcW w:w="467" w:type="dxa"/>
            <w:tcBorders>
              <w:top w:val="nil"/>
              <w:left w:val="nil"/>
              <w:bottom w:val="nil"/>
              <w:right w:val="nil"/>
            </w:tcBorders>
            <w:noWrap/>
            <w:vAlign w:val="bottom"/>
            <w:hideMark/>
          </w:tcPr>
          <w:p w14:paraId="07CF52C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A6DEC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7BD4D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49DC6E"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1586ED5" w14:textId="77777777" w:rsidTr="0027781C">
        <w:trPr>
          <w:trHeight w:val="20"/>
        </w:trPr>
        <w:tc>
          <w:tcPr>
            <w:tcW w:w="698" w:type="dxa"/>
            <w:tcBorders>
              <w:top w:val="nil"/>
              <w:left w:val="nil"/>
              <w:bottom w:val="nil"/>
              <w:right w:val="nil"/>
            </w:tcBorders>
            <w:noWrap/>
            <w:vAlign w:val="bottom"/>
            <w:hideMark/>
          </w:tcPr>
          <w:p w14:paraId="28B009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595B7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316F98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370E38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2CD580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Subsector Ramal Tubos</w:t>
            </w:r>
          </w:p>
        </w:tc>
        <w:tc>
          <w:tcPr>
            <w:tcW w:w="728" w:type="dxa"/>
            <w:tcBorders>
              <w:top w:val="nil"/>
              <w:left w:val="nil"/>
              <w:bottom w:val="nil"/>
              <w:right w:val="nil"/>
            </w:tcBorders>
            <w:noWrap/>
            <w:vAlign w:val="bottom"/>
            <w:hideMark/>
          </w:tcPr>
          <w:p w14:paraId="15A3C2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67AB4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2245001870</w:t>
            </w:r>
          </w:p>
        </w:tc>
        <w:tc>
          <w:tcPr>
            <w:tcW w:w="467" w:type="dxa"/>
            <w:tcBorders>
              <w:top w:val="nil"/>
              <w:left w:val="nil"/>
              <w:bottom w:val="nil"/>
              <w:right w:val="nil"/>
            </w:tcBorders>
            <w:noWrap/>
            <w:vAlign w:val="bottom"/>
            <w:hideMark/>
          </w:tcPr>
          <w:p w14:paraId="6C66A76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93032A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913A7E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21D1917"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03F5E83" w14:textId="77777777" w:rsidTr="0027781C">
        <w:trPr>
          <w:trHeight w:val="20"/>
        </w:trPr>
        <w:tc>
          <w:tcPr>
            <w:tcW w:w="698" w:type="dxa"/>
            <w:tcBorders>
              <w:top w:val="nil"/>
              <w:left w:val="nil"/>
              <w:bottom w:val="nil"/>
              <w:right w:val="nil"/>
            </w:tcBorders>
            <w:noWrap/>
            <w:vAlign w:val="bottom"/>
            <w:hideMark/>
          </w:tcPr>
          <w:p w14:paraId="78A0B54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8580F3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54D36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E32C38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C84A3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Tubos (entrada principal)</w:t>
            </w:r>
          </w:p>
        </w:tc>
        <w:tc>
          <w:tcPr>
            <w:tcW w:w="728" w:type="dxa"/>
            <w:tcBorders>
              <w:top w:val="nil"/>
              <w:left w:val="nil"/>
              <w:bottom w:val="nil"/>
              <w:right w:val="nil"/>
            </w:tcBorders>
            <w:noWrap/>
            <w:vAlign w:val="bottom"/>
            <w:hideMark/>
          </w:tcPr>
          <w:p w14:paraId="3779D22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7812F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D15UF900053</w:t>
            </w:r>
          </w:p>
        </w:tc>
        <w:tc>
          <w:tcPr>
            <w:tcW w:w="467" w:type="dxa"/>
            <w:tcBorders>
              <w:top w:val="nil"/>
              <w:left w:val="nil"/>
              <w:bottom w:val="nil"/>
              <w:right w:val="nil"/>
            </w:tcBorders>
            <w:noWrap/>
            <w:vAlign w:val="bottom"/>
            <w:hideMark/>
          </w:tcPr>
          <w:p w14:paraId="1214172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7C81B4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2CBB89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C75DA2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C10C277" w14:textId="77777777" w:rsidTr="0027781C">
        <w:trPr>
          <w:trHeight w:val="20"/>
        </w:trPr>
        <w:tc>
          <w:tcPr>
            <w:tcW w:w="698" w:type="dxa"/>
            <w:tcBorders>
              <w:top w:val="nil"/>
              <w:left w:val="nil"/>
              <w:bottom w:val="nil"/>
              <w:right w:val="nil"/>
            </w:tcBorders>
            <w:noWrap/>
            <w:vAlign w:val="bottom"/>
            <w:hideMark/>
          </w:tcPr>
          <w:p w14:paraId="4A19BE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8BF57C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F965B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62F2C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5ACC231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Entrada</w:t>
            </w:r>
          </w:p>
        </w:tc>
        <w:tc>
          <w:tcPr>
            <w:tcW w:w="728" w:type="dxa"/>
            <w:tcBorders>
              <w:top w:val="nil"/>
              <w:left w:val="nil"/>
              <w:bottom w:val="nil"/>
              <w:right w:val="nil"/>
            </w:tcBorders>
            <w:noWrap/>
            <w:vAlign w:val="bottom"/>
            <w:hideMark/>
          </w:tcPr>
          <w:p w14:paraId="646B005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7F92B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A348071</w:t>
            </w:r>
          </w:p>
        </w:tc>
        <w:tc>
          <w:tcPr>
            <w:tcW w:w="467" w:type="dxa"/>
            <w:tcBorders>
              <w:top w:val="nil"/>
              <w:left w:val="nil"/>
              <w:bottom w:val="nil"/>
              <w:right w:val="nil"/>
            </w:tcBorders>
            <w:noWrap/>
            <w:vAlign w:val="bottom"/>
            <w:hideMark/>
          </w:tcPr>
          <w:p w14:paraId="2D1041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3A573F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D5DF05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88</w:t>
            </w:r>
          </w:p>
        </w:tc>
        <w:tc>
          <w:tcPr>
            <w:tcW w:w="379" w:type="dxa"/>
            <w:tcBorders>
              <w:top w:val="nil"/>
              <w:left w:val="nil"/>
              <w:bottom w:val="nil"/>
              <w:right w:val="nil"/>
            </w:tcBorders>
            <w:shd w:val="clear" w:color="000000" w:fill="92D050"/>
            <w:noWrap/>
            <w:vAlign w:val="bottom"/>
            <w:hideMark/>
          </w:tcPr>
          <w:p w14:paraId="77DB1DB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10585</w:t>
            </w:r>
          </w:p>
        </w:tc>
      </w:tr>
      <w:tr w:rsidR="0027781C" w:rsidRPr="00C60FA5" w14:paraId="71FBA4C6" w14:textId="77777777" w:rsidTr="0027781C">
        <w:trPr>
          <w:trHeight w:val="20"/>
        </w:trPr>
        <w:tc>
          <w:tcPr>
            <w:tcW w:w="698" w:type="dxa"/>
            <w:tcBorders>
              <w:top w:val="nil"/>
              <w:left w:val="nil"/>
              <w:bottom w:val="nil"/>
              <w:right w:val="nil"/>
            </w:tcBorders>
            <w:noWrap/>
            <w:vAlign w:val="bottom"/>
            <w:hideMark/>
          </w:tcPr>
          <w:p w14:paraId="1A010AC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5081D7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35EFA2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3DB087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383933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Salida Murga</w:t>
            </w:r>
          </w:p>
        </w:tc>
        <w:tc>
          <w:tcPr>
            <w:tcW w:w="728" w:type="dxa"/>
            <w:tcBorders>
              <w:top w:val="nil"/>
              <w:left w:val="nil"/>
              <w:bottom w:val="nil"/>
              <w:right w:val="nil"/>
            </w:tcBorders>
            <w:noWrap/>
            <w:vAlign w:val="bottom"/>
            <w:hideMark/>
          </w:tcPr>
          <w:p w14:paraId="05729C7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8E96C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P19UI050365D</w:t>
            </w:r>
          </w:p>
        </w:tc>
        <w:tc>
          <w:tcPr>
            <w:tcW w:w="467" w:type="dxa"/>
            <w:tcBorders>
              <w:top w:val="nil"/>
              <w:left w:val="nil"/>
              <w:bottom w:val="nil"/>
              <w:right w:val="nil"/>
            </w:tcBorders>
            <w:noWrap/>
            <w:vAlign w:val="bottom"/>
            <w:hideMark/>
          </w:tcPr>
          <w:p w14:paraId="4DF834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14226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D79626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89</w:t>
            </w:r>
          </w:p>
        </w:tc>
        <w:tc>
          <w:tcPr>
            <w:tcW w:w="379" w:type="dxa"/>
            <w:tcBorders>
              <w:top w:val="nil"/>
              <w:left w:val="nil"/>
              <w:bottom w:val="nil"/>
              <w:right w:val="nil"/>
            </w:tcBorders>
            <w:shd w:val="clear" w:color="000000" w:fill="92D050"/>
            <w:noWrap/>
            <w:vAlign w:val="bottom"/>
            <w:hideMark/>
          </w:tcPr>
          <w:p w14:paraId="04C0C2B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10152</w:t>
            </w:r>
          </w:p>
        </w:tc>
      </w:tr>
      <w:tr w:rsidR="0027781C" w:rsidRPr="00C60FA5" w14:paraId="48FFFB49" w14:textId="77777777" w:rsidTr="0027781C">
        <w:trPr>
          <w:trHeight w:val="20"/>
        </w:trPr>
        <w:tc>
          <w:tcPr>
            <w:tcW w:w="698" w:type="dxa"/>
            <w:tcBorders>
              <w:top w:val="nil"/>
              <w:left w:val="nil"/>
              <w:bottom w:val="nil"/>
              <w:right w:val="nil"/>
            </w:tcBorders>
            <w:noWrap/>
            <w:vAlign w:val="bottom"/>
            <w:hideMark/>
          </w:tcPr>
          <w:p w14:paraId="5DED31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F8343F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D3274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497CD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hideMark/>
          </w:tcPr>
          <w:p w14:paraId="5EBD26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Salida Polígono</w:t>
            </w:r>
          </w:p>
        </w:tc>
        <w:tc>
          <w:tcPr>
            <w:tcW w:w="728" w:type="dxa"/>
            <w:tcBorders>
              <w:top w:val="nil"/>
              <w:left w:val="nil"/>
              <w:bottom w:val="nil"/>
              <w:right w:val="nil"/>
            </w:tcBorders>
            <w:noWrap/>
            <w:vAlign w:val="bottom"/>
            <w:hideMark/>
          </w:tcPr>
          <w:p w14:paraId="197EB25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C8CAFF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C48447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B7774F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0CF7C4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2E07BF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1999A63" w14:textId="77777777" w:rsidTr="0027781C">
        <w:trPr>
          <w:trHeight w:val="20"/>
        </w:trPr>
        <w:tc>
          <w:tcPr>
            <w:tcW w:w="698" w:type="dxa"/>
            <w:tcBorders>
              <w:top w:val="nil"/>
              <w:left w:val="nil"/>
              <w:bottom w:val="nil"/>
              <w:right w:val="nil"/>
            </w:tcBorders>
            <w:noWrap/>
            <w:vAlign w:val="bottom"/>
            <w:hideMark/>
          </w:tcPr>
          <w:p w14:paraId="1F57E9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A4AB8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A5491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9568F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8C88C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LARRINBE - Entrada</w:t>
            </w:r>
          </w:p>
        </w:tc>
        <w:tc>
          <w:tcPr>
            <w:tcW w:w="728" w:type="dxa"/>
            <w:tcBorders>
              <w:top w:val="nil"/>
              <w:left w:val="nil"/>
              <w:bottom w:val="nil"/>
              <w:right w:val="nil"/>
            </w:tcBorders>
            <w:noWrap/>
            <w:vAlign w:val="bottom"/>
            <w:hideMark/>
          </w:tcPr>
          <w:p w14:paraId="60C5F70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5A201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17MF010307</w:t>
            </w:r>
          </w:p>
        </w:tc>
        <w:tc>
          <w:tcPr>
            <w:tcW w:w="467" w:type="dxa"/>
            <w:tcBorders>
              <w:top w:val="nil"/>
              <w:left w:val="nil"/>
              <w:bottom w:val="nil"/>
              <w:right w:val="nil"/>
            </w:tcBorders>
            <w:noWrap/>
            <w:vAlign w:val="bottom"/>
            <w:hideMark/>
          </w:tcPr>
          <w:p w14:paraId="531FD2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6D1EA2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E1061D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90</w:t>
            </w:r>
          </w:p>
        </w:tc>
        <w:tc>
          <w:tcPr>
            <w:tcW w:w="379" w:type="dxa"/>
            <w:tcBorders>
              <w:top w:val="nil"/>
              <w:left w:val="nil"/>
              <w:bottom w:val="nil"/>
              <w:right w:val="nil"/>
            </w:tcBorders>
            <w:shd w:val="clear" w:color="000000" w:fill="92D050"/>
            <w:noWrap/>
            <w:vAlign w:val="bottom"/>
            <w:hideMark/>
          </w:tcPr>
          <w:p w14:paraId="1585304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69413</w:t>
            </w:r>
          </w:p>
        </w:tc>
      </w:tr>
      <w:tr w:rsidR="0027781C" w:rsidRPr="00C60FA5" w14:paraId="64626802" w14:textId="77777777" w:rsidTr="0027781C">
        <w:trPr>
          <w:trHeight w:val="20"/>
        </w:trPr>
        <w:tc>
          <w:tcPr>
            <w:tcW w:w="698" w:type="dxa"/>
            <w:tcBorders>
              <w:top w:val="nil"/>
              <w:left w:val="nil"/>
              <w:bottom w:val="nil"/>
              <w:right w:val="nil"/>
            </w:tcBorders>
            <w:noWrap/>
            <w:vAlign w:val="bottom"/>
            <w:hideMark/>
          </w:tcPr>
          <w:p w14:paraId="6CC4A13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E692E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42B5E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EDA92B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223C62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LARRINBE - Salida</w:t>
            </w:r>
          </w:p>
        </w:tc>
        <w:tc>
          <w:tcPr>
            <w:tcW w:w="728" w:type="dxa"/>
            <w:tcBorders>
              <w:top w:val="nil"/>
              <w:left w:val="nil"/>
              <w:bottom w:val="nil"/>
              <w:right w:val="nil"/>
            </w:tcBorders>
            <w:noWrap/>
            <w:vAlign w:val="bottom"/>
            <w:hideMark/>
          </w:tcPr>
          <w:p w14:paraId="01A391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22C2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A11WH7284820</w:t>
            </w:r>
          </w:p>
        </w:tc>
        <w:tc>
          <w:tcPr>
            <w:tcW w:w="467" w:type="dxa"/>
            <w:tcBorders>
              <w:top w:val="nil"/>
              <w:left w:val="nil"/>
              <w:bottom w:val="nil"/>
              <w:right w:val="nil"/>
            </w:tcBorders>
            <w:noWrap/>
            <w:vAlign w:val="bottom"/>
            <w:hideMark/>
          </w:tcPr>
          <w:p w14:paraId="7F958D9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76704B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2CFFB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74</w:t>
            </w:r>
          </w:p>
        </w:tc>
        <w:tc>
          <w:tcPr>
            <w:tcW w:w="379" w:type="dxa"/>
            <w:tcBorders>
              <w:top w:val="nil"/>
              <w:left w:val="nil"/>
              <w:bottom w:val="nil"/>
              <w:right w:val="nil"/>
            </w:tcBorders>
            <w:shd w:val="clear" w:color="000000" w:fill="92D050"/>
            <w:noWrap/>
            <w:vAlign w:val="bottom"/>
            <w:hideMark/>
          </w:tcPr>
          <w:p w14:paraId="775A75B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10029</w:t>
            </w:r>
          </w:p>
        </w:tc>
      </w:tr>
      <w:tr w:rsidR="0027781C" w:rsidRPr="00C60FA5" w14:paraId="458DDE93" w14:textId="77777777" w:rsidTr="0027781C">
        <w:trPr>
          <w:trHeight w:val="20"/>
        </w:trPr>
        <w:tc>
          <w:tcPr>
            <w:tcW w:w="698" w:type="dxa"/>
            <w:tcBorders>
              <w:top w:val="nil"/>
              <w:left w:val="nil"/>
              <w:bottom w:val="nil"/>
              <w:right w:val="nil"/>
            </w:tcBorders>
            <w:noWrap/>
            <w:vAlign w:val="bottom"/>
            <w:hideMark/>
          </w:tcPr>
          <w:p w14:paraId="2E3D0B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6DD51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38118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A89398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D71FA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LARRINBE - Bombeo </w:t>
            </w:r>
            <w:proofErr w:type="spellStart"/>
            <w:r w:rsidRPr="00A61629">
              <w:rPr>
                <w:rFonts w:ascii="Arial" w:eastAsia="Times New Roman" w:hAnsi="Arial" w:cs="Arial"/>
                <w:color w:val="000000"/>
                <w:sz w:val="10"/>
                <w:szCs w:val="10"/>
                <w:lang w:eastAsia="es-ES"/>
              </w:rPr>
              <w:t>Iperraga</w:t>
            </w:r>
            <w:proofErr w:type="spellEnd"/>
          </w:p>
        </w:tc>
        <w:tc>
          <w:tcPr>
            <w:tcW w:w="728" w:type="dxa"/>
            <w:tcBorders>
              <w:top w:val="nil"/>
              <w:left w:val="nil"/>
              <w:bottom w:val="nil"/>
              <w:right w:val="nil"/>
            </w:tcBorders>
            <w:noWrap/>
            <w:vAlign w:val="bottom"/>
            <w:hideMark/>
          </w:tcPr>
          <w:p w14:paraId="4897079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50AAF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120MF936278W</w:t>
            </w:r>
          </w:p>
        </w:tc>
        <w:tc>
          <w:tcPr>
            <w:tcW w:w="467" w:type="dxa"/>
            <w:tcBorders>
              <w:top w:val="nil"/>
              <w:left w:val="nil"/>
              <w:bottom w:val="nil"/>
              <w:right w:val="nil"/>
            </w:tcBorders>
            <w:noWrap/>
            <w:vAlign w:val="bottom"/>
            <w:hideMark/>
          </w:tcPr>
          <w:p w14:paraId="65F6E45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BA1ED9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247E7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91</w:t>
            </w:r>
          </w:p>
        </w:tc>
        <w:tc>
          <w:tcPr>
            <w:tcW w:w="379" w:type="dxa"/>
            <w:tcBorders>
              <w:top w:val="nil"/>
              <w:left w:val="nil"/>
              <w:bottom w:val="nil"/>
              <w:right w:val="nil"/>
            </w:tcBorders>
            <w:shd w:val="clear" w:color="000000" w:fill="92D050"/>
            <w:noWrap/>
            <w:vAlign w:val="bottom"/>
            <w:hideMark/>
          </w:tcPr>
          <w:p w14:paraId="791569E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10662</w:t>
            </w:r>
          </w:p>
        </w:tc>
      </w:tr>
      <w:tr w:rsidR="0027781C" w:rsidRPr="00C60FA5" w14:paraId="4765881C" w14:textId="77777777" w:rsidTr="0027781C">
        <w:trPr>
          <w:trHeight w:val="20"/>
        </w:trPr>
        <w:tc>
          <w:tcPr>
            <w:tcW w:w="698" w:type="dxa"/>
            <w:tcBorders>
              <w:top w:val="nil"/>
              <w:left w:val="nil"/>
              <w:bottom w:val="nil"/>
              <w:right w:val="nil"/>
            </w:tcBorders>
            <w:noWrap/>
            <w:vAlign w:val="bottom"/>
            <w:hideMark/>
          </w:tcPr>
          <w:p w14:paraId="6EA084D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F152B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A2C46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F8E091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6FE92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LARRINBE - Sector </w:t>
            </w:r>
            <w:proofErr w:type="spellStart"/>
            <w:r w:rsidRPr="00A61629">
              <w:rPr>
                <w:rFonts w:ascii="Arial" w:eastAsia="Times New Roman" w:hAnsi="Arial" w:cs="Arial"/>
                <w:color w:val="000000"/>
                <w:sz w:val="10"/>
                <w:szCs w:val="10"/>
                <w:lang w:eastAsia="es-ES"/>
              </w:rPr>
              <w:t>Larrinbe</w:t>
            </w:r>
            <w:proofErr w:type="spellEnd"/>
            <w:r w:rsidRPr="00A61629">
              <w:rPr>
                <w:rFonts w:ascii="Arial" w:eastAsia="Times New Roman" w:hAnsi="Arial" w:cs="Arial"/>
                <w:color w:val="000000"/>
                <w:sz w:val="10"/>
                <w:szCs w:val="10"/>
                <w:lang w:eastAsia="es-ES"/>
              </w:rPr>
              <w:t xml:space="preserve"> Bajo</w:t>
            </w:r>
          </w:p>
        </w:tc>
        <w:tc>
          <w:tcPr>
            <w:tcW w:w="728" w:type="dxa"/>
            <w:tcBorders>
              <w:top w:val="nil"/>
              <w:left w:val="nil"/>
              <w:bottom w:val="nil"/>
              <w:right w:val="nil"/>
            </w:tcBorders>
            <w:noWrap/>
            <w:vAlign w:val="bottom"/>
            <w:hideMark/>
          </w:tcPr>
          <w:p w14:paraId="4F3EF4C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D42471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2AE4FC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436E93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99CF89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5F948A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212B842" w14:textId="77777777" w:rsidTr="0027781C">
        <w:trPr>
          <w:trHeight w:val="20"/>
        </w:trPr>
        <w:tc>
          <w:tcPr>
            <w:tcW w:w="698" w:type="dxa"/>
            <w:tcBorders>
              <w:top w:val="nil"/>
              <w:left w:val="nil"/>
              <w:bottom w:val="nil"/>
              <w:right w:val="nil"/>
            </w:tcBorders>
            <w:noWrap/>
            <w:vAlign w:val="bottom"/>
            <w:hideMark/>
          </w:tcPr>
          <w:p w14:paraId="1D2378A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4D8A0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59B7F7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975444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2CA42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IPERRAGA - Entrada </w:t>
            </w:r>
            <w:proofErr w:type="spellStart"/>
            <w:r w:rsidRPr="00A61629">
              <w:rPr>
                <w:rFonts w:ascii="Arial" w:eastAsia="Times New Roman" w:hAnsi="Arial" w:cs="Arial"/>
                <w:color w:val="000000"/>
                <w:sz w:val="10"/>
                <w:szCs w:val="10"/>
                <w:lang w:eastAsia="es-ES"/>
              </w:rPr>
              <w:t>Larrinbe</w:t>
            </w:r>
            <w:proofErr w:type="spellEnd"/>
          </w:p>
        </w:tc>
        <w:tc>
          <w:tcPr>
            <w:tcW w:w="728" w:type="dxa"/>
            <w:tcBorders>
              <w:top w:val="nil"/>
              <w:left w:val="nil"/>
              <w:bottom w:val="nil"/>
              <w:right w:val="nil"/>
            </w:tcBorders>
            <w:noWrap/>
            <w:vAlign w:val="bottom"/>
            <w:hideMark/>
          </w:tcPr>
          <w:p w14:paraId="74752DD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6DA6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P16UF900042U</w:t>
            </w:r>
          </w:p>
        </w:tc>
        <w:tc>
          <w:tcPr>
            <w:tcW w:w="467" w:type="dxa"/>
            <w:tcBorders>
              <w:top w:val="nil"/>
              <w:left w:val="nil"/>
              <w:bottom w:val="nil"/>
              <w:right w:val="nil"/>
            </w:tcBorders>
            <w:noWrap/>
            <w:vAlign w:val="bottom"/>
            <w:hideMark/>
          </w:tcPr>
          <w:p w14:paraId="5F92574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C2A2CB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90107C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92</w:t>
            </w:r>
          </w:p>
        </w:tc>
        <w:tc>
          <w:tcPr>
            <w:tcW w:w="379" w:type="dxa"/>
            <w:tcBorders>
              <w:top w:val="nil"/>
              <w:left w:val="nil"/>
              <w:bottom w:val="nil"/>
              <w:right w:val="nil"/>
            </w:tcBorders>
            <w:shd w:val="clear" w:color="000000" w:fill="92D050"/>
            <w:noWrap/>
            <w:vAlign w:val="bottom"/>
            <w:hideMark/>
          </w:tcPr>
          <w:p w14:paraId="4793F45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69365</w:t>
            </w:r>
          </w:p>
        </w:tc>
      </w:tr>
      <w:tr w:rsidR="0027781C" w:rsidRPr="00C60FA5" w14:paraId="1A55FDCB" w14:textId="77777777" w:rsidTr="0027781C">
        <w:trPr>
          <w:trHeight w:val="20"/>
        </w:trPr>
        <w:tc>
          <w:tcPr>
            <w:tcW w:w="698" w:type="dxa"/>
            <w:tcBorders>
              <w:top w:val="nil"/>
              <w:left w:val="nil"/>
              <w:bottom w:val="nil"/>
              <w:right w:val="nil"/>
            </w:tcBorders>
            <w:noWrap/>
            <w:vAlign w:val="bottom"/>
            <w:hideMark/>
          </w:tcPr>
          <w:p w14:paraId="733363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58FBA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F669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943F9B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5FCFAA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IPERRAGA - Salida </w:t>
            </w:r>
            <w:proofErr w:type="spellStart"/>
            <w:r w:rsidRPr="00A61629">
              <w:rPr>
                <w:rFonts w:ascii="Arial" w:eastAsia="Times New Roman" w:hAnsi="Arial" w:cs="Arial"/>
                <w:color w:val="000000"/>
                <w:sz w:val="10"/>
                <w:szCs w:val="10"/>
                <w:lang w:eastAsia="es-ES"/>
              </w:rPr>
              <w:t>Berganzagoiti</w:t>
            </w:r>
            <w:proofErr w:type="spellEnd"/>
          </w:p>
        </w:tc>
        <w:tc>
          <w:tcPr>
            <w:tcW w:w="728" w:type="dxa"/>
            <w:tcBorders>
              <w:top w:val="nil"/>
              <w:left w:val="nil"/>
              <w:bottom w:val="nil"/>
              <w:right w:val="nil"/>
            </w:tcBorders>
            <w:noWrap/>
            <w:vAlign w:val="bottom"/>
            <w:hideMark/>
          </w:tcPr>
          <w:p w14:paraId="3CD9A6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E52A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99WWK27025</w:t>
            </w:r>
          </w:p>
        </w:tc>
        <w:tc>
          <w:tcPr>
            <w:tcW w:w="467" w:type="dxa"/>
            <w:tcBorders>
              <w:top w:val="nil"/>
              <w:left w:val="nil"/>
              <w:bottom w:val="nil"/>
              <w:right w:val="nil"/>
            </w:tcBorders>
            <w:noWrap/>
            <w:vAlign w:val="bottom"/>
            <w:hideMark/>
          </w:tcPr>
          <w:p w14:paraId="669507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E51257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17188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93</w:t>
            </w:r>
          </w:p>
        </w:tc>
        <w:tc>
          <w:tcPr>
            <w:tcW w:w="379" w:type="dxa"/>
            <w:tcBorders>
              <w:top w:val="nil"/>
              <w:left w:val="nil"/>
              <w:bottom w:val="nil"/>
              <w:right w:val="nil"/>
            </w:tcBorders>
            <w:shd w:val="clear" w:color="000000" w:fill="92D050"/>
            <w:noWrap/>
            <w:vAlign w:val="bottom"/>
            <w:hideMark/>
          </w:tcPr>
          <w:p w14:paraId="3313D1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69351</w:t>
            </w:r>
          </w:p>
        </w:tc>
      </w:tr>
      <w:tr w:rsidR="0027781C" w:rsidRPr="00C60FA5" w14:paraId="1CAF9D55" w14:textId="77777777" w:rsidTr="0027781C">
        <w:trPr>
          <w:trHeight w:val="20"/>
        </w:trPr>
        <w:tc>
          <w:tcPr>
            <w:tcW w:w="698" w:type="dxa"/>
            <w:tcBorders>
              <w:top w:val="nil"/>
              <w:left w:val="nil"/>
              <w:bottom w:val="nil"/>
              <w:right w:val="nil"/>
            </w:tcBorders>
            <w:noWrap/>
            <w:vAlign w:val="bottom"/>
            <w:hideMark/>
          </w:tcPr>
          <w:p w14:paraId="6FF61B4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F8063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B7726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51A803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4B5A3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IPERRAGA - Salida Berganza</w:t>
            </w:r>
          </w:p>
        </w:tc>
        <w:tc>
          <w:tcPr>
            <w:tcW w:w="728" w:type="dxa"/>
            <w:tcBorders>
              <w:top w:val="nil"/>
              <w:left w:val="nil"/>
              <w:bottom w:val="nil"/>
              <w:right w:val="nil"/>
            </w:tcBorders>
            <w:noWrap/>
            <w:vAlign w:val="bottom"/>
            <w:hideMark/>
          </w:tcPr>
          <w:p w14:paraId="175FD01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1BEAC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2282037402</w:t>
            </w:r>
          </w:p>
        </w:tc>
        <w:tc>
          <w:tcPr>
            <w:tcW w:w="467" w:type="dxa"/>
            <w:tcBorders>
              <w:top w:val="nil"/>
              <w:left w:val="nil"/>
              <w:bottom w:val="nil"/>
              <w:right w:val="nil"/>
            </w:tcBorders>
            <w:noWrap/>
            <w:vAlign w:val="bottom"/>
            <w:hideMark/>
          </w:tcPr>
          <w:p w14:paraId="1AFC6D7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FF591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0AE8A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94</w:t>
            </w:r>
          </w:p>
        </w:tc>
        <w:tc>
          <w:tcPr>
            <w:tcW w:w="379" w:type="dxa"/>
            <w:tcBorders>
              <w:top w:val="nil"/>
              <w:left w:val="nil"/>
              <w:bottom w:val="nil"/>
              <w:right w:val="nil"/>
            </w:tcBorders>
            <w:shd w:val="clear" w:color="000000" w:fill="92D050"/>
            <w:noWrap/>
            <w:vAlign w:val="bottom"/>
            <w:hideMark/>
          </w:tcPr>
          <w:p w14:paraId="208B57A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69339</w:t>
            </w:r>
          </w:p>
        </w:tc>
      </w:tr>
      <w:tr w:rsidR="0027781C" w:rsidRPr="00C60FA5" w14:paraId="500F76BA" w14:textId="77777777" w:rsidTr="0027781C">
        <w:trPr>
          <w:trHeight w:val="20"/>
        </w:trPr>
        <w:tc>
          <w:tcPr>
            <w:tcW w:w="698" w:type="dxa"/>
            <w:tcBorders>
              <w:top w:val="nil"/>
              <w:left w:val="nil"/>
              <w:bottom w:val="nil"/>
              <w:right w:val="nil"/>
            </w:tcBorders>
            <w:noWrap/>
            <w:vAlign w:val="bottom"/>
            <w:hideMark/>
          </w:tcPr>
          <w:p w14:paraId="183387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E871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F4505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45EE891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B0EAE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BERGANZA - Conexión Berganza</w:t>
            </w:r>
          </w:p>
        </w:tc>
        <w:tc>
          <w:tcPr>
            <w:tcW w:w="728" w:type="dxa"/>
            <w:tcBorders>
              <w:top w:val="nil"/>
              <w:left w:val="nil"/>
              <w:bottom w:val="nil"/>
              <w:right w:val="nil"/>
            </w:tcBorders>
            <w:noWrap/>
            <w:vAlign w:val="bottom"/>
            <w:hideMark/>
          </w:tcPr>
          <w:p w14:paraId="2D4AED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7C99A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D204B2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5AEEFD3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D7410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95</w:t>
            </w:r>
          </w:p>
        </w:tc>
        <w:tc>
          <w:tcPr>
            <w:tcW w:w="379" w:type="dxa"/>
            <w:tcBorders>
              <w:top w:val="nil"/>
              <w:left w:val="nil"/>
              <w:bottom w:val="nil"/>
              <w:right w:val="nil"/>
            </w:tcBorders>
            <w:shd w:val="clear" w:color="000000" w:fill="92D050"/>
            <w:noWrap/>
            <w:vAlign w:val="bottom"/>
            <w:hideMark/>
          </w:tcPr>
          <w:p w14:paraId="08A2291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10259</w:t>
            </w:r>
          </w:p>
        </w:tc>
      </w:tr>
      <w:tr w:rsidR="0027781C" w:rsidRPr="00C60FA5" w14:paraId="0C74302A" w14:textId="77777777" w:rsidTr="0027781C">
        <w:trPr>
          <w:trHeight w:val="20"/>
        </w:trPr>
        <w:tc>
          <w:tcPr>
            <w:tcW w:w="698" w:type="dxa"/>
            <w:tcBorders>
              <w:top w:val="nil"/>
              <w:left w:val="nil"/>
              <w:bottom w:val="nil"/>
              <w:right w:val="nil"/>
            </w:tcBorders>
            <w:noWrap/>
            <w:vAlign w:val="bottom"/>
            <w:hideMark/>
          </w:tcPr>
          <w:p w14:paraId="7C4AA4D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6A1F1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DC0FDD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FD62C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26822B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BERGANZA - Conexión </w:t>
            </w:r>
            <w:proofErr w:type="spellStart"/>
            <w:r w:rsidRPr="00A61629">
              <w:rPr>
                <w:rFonts w:ascii="Arial" w:eastAsia="Times New Roman" w:hAnsi="Arial" w:cs="Arial"/>
                <w:color w:val="000000"/>
                <w:sz w:val="10"/>
                <w:szCs w:val="10"/>
                <w:lang w:eastAsia="es-ES"/>
              </w:rPr>
              <w:t>Onsoño</w:t>
            </w:r>
            <w:proofErr w:type="spellEnd"/>
          </w:p>
        </w:tc>
        <w:tc>
          <w:tcPr>
            <w:tcW w:w="728" w:type="dxa"/>
            <w:tcBorders>
              <w:top w:val="nil"/>
              <w:left w:val="nil"/>
              <w:bottom w:val="nil"/>
              <w:right w:val="nil"/>
            </w:tcBorders>
            <w:noWrap/>
            <w:vAlign w:val="bottom"/>
            <w:hideMark/>
          </w:tcPr>
          <w:p w14:paraId="6AC655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5D1548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AA42C3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741E34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5B9AAD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EDC8201"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0CA062E" w14:textId="77777777" w:rsidTr="0027781C">
        <w:trPr>
          <w:trHeight w:val="20"/>
        </w:trPr>
        <w:tc>
          <w:tcPr>
            <w:tcW w:w="698" w:type="dxa"/>
            <w:tcBorders>
              <w:top w:val="nil"/>
              <w:left w:val="nil"/>
              <w:bottom w:val="nil"/>
              <w:right w:val="nil"/>
            </w:tcBorders>
            <w:noWrap/>
            <w:vAlign w:val="bottom"/>
            <w:hideMark/>
          </w:tcPr>
          <w:p w14:paraId="60687F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3FF36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0D5037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6F203B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D8501A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ONSOÑO - Salida</w:t>
            </w:r>
          </w:p>
        </w:tc>
        <w:tc>
          <w:tcPr>
            <w:tcW w:w="728" w:type="dxa"/>
            <w:tcBorders>
              <w:top w:val="nil"/>
              <w:left w:val="nil"/>
              <w:bottom w:val="nil"/>
              <w:right w:val="nil"/>
            </w:tcBorders>
            <w:noWrap/>
            <w:vAlign w:val="bottom"/>
            <w:hideMark/>
          </w:tcPr>
          <w:p w14:paraId="129E62A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13A7BF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BB2F6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B9C985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18DEF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96</w:t>
            </w:r>
          </w:p>
        </w:tc>
        <w:tc>
          <w:tcPr>
            <w:tcW w:w="379" w:type="dxa"/>
            <w:tcBorders>
              <w:top w:val="nil"/>
              <w:left w:val="nil"/>
              <w:bottom w:val="nil"/>
              <w:right w:val="nil"/>
            </w:tcBorders>
            <w:shd w:val="clear" w:color="000000" w:fill="92D050"/>
            <w:noWrap/>
            <w:vAlign w:val="bottom"/>
            <w:hideMark/>
          </w:tcPr>
          <w:p w14:paraId="3D23C85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76000</w:t>
            </w:r>
          </w:p>
        </w:tc>
      </w:tr>
      <w:tr w:rsidR="0027781C" w:rsidRPr="00C60FA5" w14:paraId="29BA9CFB" w14:textId="77777777" w:rsidTr="0027781C">
        <w:trPr>
          <w:trHeight w:val="20"/>
        </w:trPr>
        <w:tc>
          <w:tcPr>
            <w:tcW w:w="698" w:type="dxa"/>
            <w:tcBorders>
              <w:top w:val="nil"/>
              <w:left w:val="nil"/>
              <w:bottom w:val="nil"/>
              <w:right w:val="nil"/>
            </w:tcBorders>
            <w:noWrap/>
            <w:vAlign w:val="bottom"/>
            <w:hideMark/>
          </w:tcPr>
          <w:p w14:paraId="015BDD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C55888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8627A3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4F805A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29FE61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 - Entrada ETAP Izoria</w:t>
            </w:r>
          </w:p>
        </w:tc>
        <w:tc>
          <w:tcPr>
            <w:tcW w:w="728" w:type="dxa"/>
            <w:tcBorders>
              <w:top w:val="nil"/>
              <w:left w:val="nil"/>
              <w:bottom w:val="nil"/>
              <w:right w:val="nil"/>
            </w:tcBorders>
            <w:noWrap/>
            <w:vAlign w:val="bottom"/>
            <w:hideMark/>
          </w:tcPr>
          <w:p w14:paraId="1F01095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5D002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00WWK016943</w:t>
            </w:r>
          </w:p>
        </w:tc>
        <w:tc>
          <w:tcPr>
            <w:tcW w:w="467" w:type="dxa"/>
            <w:tcBorders>
              <w:top w:val="nil"/>
              <w:left w:val="nil"/>
              <w:bottom w:val="nil"/>
              <w:right w:val="nil"/>
            </w:tcBorders>
            <w:noWrap/>
            <w:vAlign w:val="bottom"/>
            <w:hideMark/>
          </w:tcPr>
          <w:p w14:paraId="17FB10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5BAC1D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8AA3F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t>
            </w:r>
          </w:p>
        </w:tc>
        <w:tc>
          <w:tcPr>
            <w:tcW w:w="379" w:type="dxa"/>
            <w:tcBorders>
              <w:top w:val="nil"/>
              <w:left w:val="nil"/>
              <w:bottom w:val="nil"/>
              <w:right w:val="nil"/>
            </w:tcBorders>
            <w:shd w:val="clear" w:color="000000" w:fill="92D050"/>
            <w:noWrap/>
            <w:vAlign w:val="bottom"/>
            <w:hideMark/>
          </w:tcPr>
          <w:p w14:paraId="7640A9A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16259</w:t>
            </w:r>
          </w:p>
        </w:tc>
      </w:tr>
      <w:tr w:rsidR="0027781C" w:rsidRPr="00C60FA5" w14:paraId="43DE45D3" w14:textId="77777777" w:rsidTr="0027781C">
        <w:trPr>
          <w:trHeight w:val="20"/>
        </w:trPr>
        <w:tc>
          <w:tcPr>
            <w:tcW w:w="698" w:type="dxa"/>
            <w:tcBorders>
              <w:top w:val="nil"/>
              <w:left w:val="nil"/>
              <w:bottom w:val="nil"/>
              <w:right w:val="nil"/>
            </w:tcBorders>
            <w:noWrap/>
            <w:vAlign w:val="bottom"/>
            <w:hideMark/>
          </w:tcPr>
          <w:p w14:paraId="77250D2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37614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401B2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102FDF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7947C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RESPALDIZA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367E194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E9CD5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00WWK016938</w:t>
            </w:r>
          </w:p>
        </w:tc>
        <w:tc>
          <w:tcPr>
            <w:tcW w:w="467" w:type="dxa"/>
            <w:tcBorders>
              <w:top w:val="nil"/>
              <w:left w:val="nil"/>
              <w:bottom w:val="nil"/>
              <w:right w:val="nil"/>
            </w:tcBorders>
            <w:noWrap/>
            <w:vAlign w:val="bottom"/>
            <w:hideMark/>
          </w:tcPr>
          <w:p w14:paraId="01B62F2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53C3E8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3381D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t>
            </w:r>
          </w:p>
        </w:tc>
        <w:tc>
          <w:tcPr>
            <w:tcW w:w="379" w:type="dxa"/>
            <w:tcBorders>
              <w:top w:val="nil"/>
              <w:left w:val="nil"/>
              <w:bottom w:val="nil"/>
              <w:right w:val="nil"/>
            </w:tcBorders>
            <w:shd w:val="clear" w:color="000000" w:fill="92D050"/>
            <w:noWrap/>
            <w:vAlign w:val="bottom"/>
            <w:hideMark/>
          </w:tcPr>
          <w:p w14:paraId="0AD5B71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10617</w:t>
            </w:r>
          </w:p>
        </w:tc>
      </w:tr>
      <w:tr w:rsidR="0027781C" w:rsidRPr="00C60FA5" w14:paraId="73B08C74" w14:textId="77777777" w:rsidTr="0027781C">
        <w:trPr>
          <w:trHeight w:val="20"/>
        </w:trPr>
        <w:tc>
          <w:tcPr>
            <w:tcW w:w="698" w:type="dxa"/>
            <w:tcBorders>
              <w:top w:val="nil"/>
              <w:left w:val="nil"/>
              <w:bottom w:val="nil"/>
              <w:right w:val="nil"/>
            </w:tcBorders>
            <w:noWrap/>
            <w:vAlign w:val="bottom"/>
            <w:hideMark/>
          </w:tcPr>
          <w:p w14:paraId="41298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2AE8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920A6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3496D2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90D85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 - Salida</w:t>
            </w:r>
          </w:p>
        </w:tc>
        <w:tc>
          <w:tcPr>
            <w:tcW w:w="728" w:type="dxa"/>
            <w:tcBorders>
              <w:top w:val="nil"/>
              <w:left w:val="nil"/>
              <w:bottom w:val="nil"/>
              <w:right w:val="nil"/>
            </w:tcBorders>
            <w:noWrap/>
            <w:vAlign w:val="bottom"/>
            <w:hideMark/>
          </w:tcPr>
          <w:p w14:paraId="36D774F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AE22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00WW0003771</w:t>
            </w:r>
          </w:p>
        </w:tc>
        <w:tc>
          <w:tcPr>
            <w:tcW w:w="467" w:type="dxa"/>
            <w:tcBorders>
              <w:top w:val="nil"/>
              <w:left w:val="nil"/>
              <w:bottom w:val="nil"/>
              <w:right w:val="nil"/>
            </w:tcBorders>
            <w:noWrap/>
            <w:vAlign w:val="bottom"/>
            <w:hideMark/>
          </w:tcPr>
          <w:p w14:paraId="6D7FEFF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24A95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81A0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379" w:type="dxa"/>
            <w:tcBorders>
              <w:top w:val="nil"/>
              <w:left w:val="nil"/>
              <w:bottom w:val="nil"/>
              <w:right w:val="nil"/>
            </w:tcBorders>
            <w:shd w:val="clear" w:color="000000" w:fill="92D050"/>
            <w:noWrap/>
            <w:vAlign w:val="bottom"/>
            <w:hideMark/>
          </w:tcPr>
          <w:p w14:paraId="7CE837C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10258</w:t>
            </w:r>
          </w:p>
        </w:tc>
      </w:tr>
      <w:tr w:rsidR="0027781C" w:rsidRPr="00C60FA5" w14:paraId="77538B61" w14:textId="77777777" w:rsidTr="0027781C">
        <w:trPr>
          <w:trHeight w:val="20"/>
        </w:trPr>
        <w:tc>
          <w:tcPr>
            <w:tcW w:w="698" w:type="dxa"/>
            <w:tcBorders>
              <w:top w:val="nil"/>
              <w:left w:val="nil"/>
              <w:bottom w:val="nil"/>
              <w:right w:val="nil"/>
            </w:tcBorders>
            <w:noWrap/>
            <w:vAlign w:val="bottom"/>
            <w:hideMark/>
          </w:tcPr>
          <w:p w14:paraId="570943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9617F7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C62D0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5F2AA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977C4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RESPALDIZA - Salida bombeo </w:t>
            </w:r>
            <w:proofErr w:type="spellStart"/>
            <w:r w:rsidRPr="00A61629">
              <w:rPr>
                <w:rFonts w:ascii="Arial" w:eastAsia="Times New Roman" w:hAnsi="Arial" w:cs="Arial"/>
                <w:color w:val="000000"/>
                <w:sz w:val="10"/>
                <w:szCs w:val="10"/>
                <w:lang w:eastAsia="es-ES"/>
              </w:rPr>
              <w:t>Ozeka</w:t>
            </w:r>
            <w:proofErr w:type="spellEnd"/>
          </w:p>
        </w:tc>
        <w:tc>
          <w:tcPr>
            <w:tcW w:w="728" w:type="dxa"/>
            <w:tcBorders>
              <w:top w:val="nil"/>
              <w:left w:val="nil"/>
              <w:bottom w:val="nil"/>
              <w:right w:val="nil"/>
            </w:tcBorders>
            <w:noWrap/>
            <w:vAlign w:val="bottom"/>
            <w:hideMark/>
          </w:tcPr>
          <w:p w14:paraId="12B4DD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FAFEB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D13UG131800J</w:t>
            </w:r>
          </w:p>
        </w:tc>
        <w:tc>
          <w:tcPr>
            <w:tcW w:w="467" w:type="dxa"/>
            <w:tcBorders>
              <w:top w:val="nil"/>
              <w:left w:val="nil"/>
              <w:bottom w:val="nil"/>
              <w:right w:val="nil"/>
            </w:tcBorders>
            <w:noWrap/>
            <w:vAlign w:val="bottom"/>
            <w:hideMark/>
          </w:tcPr>
          <w:p w14:paraId="5AEF6DD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E5659C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BE09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t>
            </w:r>
          </w:p>
        </w:tc>
        <w:tc>
          <w:tcPr>
            <w:tcW w:w="379" w:type="dxa"/>
            <w:tcBorders>
              <w:top w:val="nil"/>
              <w:left w:val="nil"/>
              <w:bottom w:val="nil"/>
              <w:right w:val="nil"/>
            </w:tcBorders>
            <w:shd w:val="clear" w:color="000000" w:fill="92D050"/>
            <w:noWrap/>
            <w:vAlign w:val="bottom"/>
            <w:hideMark/>
          </w:tcPr>
          <w:p w14:paraId="328D71C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10621</w:t>
            </w:r>
          </w:p>
        </w:tc>
      </w:tr>
      <w:tr w:rsidR="0027781C" w:rsidRPr="00C60FA5" w14:paraId="0839D9E9" w14:textId="77777777" w:rsidTr="0027781C">
        <w:trPr>
          <w:trHeight w:val="20"/>
        </w:trPr>
        <w:tc>
          <w:tcPr>
            <w:tcW w:w="698" w:type="dxa"/>
            <w:tcBorders>
              <w:top w:val="nil"/>
              <w:left w:val="nil"/>
              <w:bottom w:val="nil"/>
              <w:right w:val="nil"/>
            </w:tcBorders>
            <w:noWrap/>
            <w:vAlign w:val="bottom"/>
            <w:hideMark/>
          </w:tcPr>
          <w:p w14:paraId="5B16F4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AA0ABC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0EA82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F92C6D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CE3AC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QUEJANA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656EED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BAC41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D11OF107217D</w:t>
            </w:r>
          </w:p>
        </w:tc>
        <w:tc>
          <w:tcPr>
            <w:tcW w:w="467" w:type="dxa"/>
            <w:tcBorders>
              <w:top w:val="nil"/>
              <w:left w:val="nil"/>
              <w:bottom w:val="nil"/>
              <w:right w:val="nil"/>
            </w:tcBorders>
            <w:noWrap/>
            <w:vAlign w:val="bottom"/>
            <w:hideMark/>
          </w:tcPr>
          <w:p w14:paraId="4A56AF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A98285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A50F6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101</w:t>
            </w:r>
          </w:p>
        </w:tc>
        <w:tc>
          <w:tcPr>
            <w:tcW w:w="379" w:type="dxa"/>
            <w:tcBorders>
              <w:top w:val="nil"/>
              <w:left w:val="nil"/>
              <w:bottom w:val="nil"/>
              <w:right w:val="nil"/>
            </w:tcBorders>
            <w:shd w:val="clear" w:color="000000" w:fill="92D050"/>
            <w:noWrap/>
            <w:vAlign w:val="bottom"/>
            <w:hideMark/>
          </w:tcPr>
          <w:p w14:paraId="4F1C356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68994</w:t>
            </w:r>
          </w:p>
        </w:tc>
      </w:tr>
      <w:tr w:rsidR="0027781C" w:rsidRPr="00C60FA5" w14:paraId="65805CE4" w14:textId="77777777" w:rsidTr="0027781C">
        <w:trPr>
          <w:trHeight w:val="20"/>
        </w:trPr>
        <w:tc>
          <w:tcPr>
            <w:tcW w:w="698" w:type="dxa"/>
            <w:tcBorders>
              <w:top w:val="nil"/>
              <w:left w:val="nil"/>
              <w:bottom w:val="nil"/>
              <w:right w:val="nil"/>
            </w:tcBorders>
            <w:noWrap/>
            <w:vAlign w:val="bottom"/>
            <w:hideMark/>
          </w:tcPr>
          <w:p w14:paraId="2E696E2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DB4867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19786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D0D05D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7A53D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QUEJANA - Entrada ETAP Izoria</w:t>
            </w:r>
          </w:p>
        </w:tc>
        <w:tc>
          <w:tcPr>
            <w:tcW w:w="728" w:type="dxa"/>
            <w:tcBorders>
              <w:top w:val="nil"/>
              <w:left w:val="nil"/>
              <w:bottom w:val="nil"/>
              <w:right w:val="nil"/>
            </w:tcBorders>
            <w:noWrap/>
            <w:vAlign w:val="bottom"/>
            <w:hideMark/>
          </w:tcPr>
          <w:p w14:paraId="393B0CE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69EC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G60566292</w:t>
            </w:r>
          </w:p>
        </w:tc>
        <w:tc>
          <w:tcPr>
            <w:tcW w:w="467" w:type="dxa"/>
            <w:tcBorders>
              <w:top w:val="nil"/>
              <w:left w:val="nil"/>
              <w:bottom w:val="nil"/>
              <w:right w:val="nil"/>
            </w:tcBorders>
            <w:noWrap/>
            <w:vAlign w:val="bottom"/>
            <w:hideMark/>
          </w:tcPr>
          <w:p w14:paraId="5F929B0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65214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5E03B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101</w:t>
            </w:r>
          </w:p>
        </w:tc>
        <w:tc>
          <w:tcPr>
            <w:tcW w:w="379" w:type="dxa"/>
            <w:tcBorders>
              <w:top w:val="nil"/>
              <w:left w:val="nil"/>
              <w:bottom w:val="nil"/>
              <w:right w:val="nil"/>
            </w:tcBorders>
            <w:shd w:val="clear" w:color="000000" w:fill="92D050"/>
            <w:noWrap/>
            <w:vAlign w:val="bottom"/>
            <w:hideMark/>
          </w:tcPr>
          <w:p w14:paraId="6654FD2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68987</w:t>
            </w:r>
          </w:p>
        </w:tc>
      </w:tr>
      <w:tr w:rsidR="0027781C" w:rsidRPr="00C60FA5" w14:paraId="24F8A28B" w14:textId="77777777" w:rsidTr="0027781C">
        <w:trPr>
          <w:trHeight w:val="20"/>
        </w:trPr>
        <w:tc>
          <w:tcPr>
            <w:tcW w:w="698" w:type="dxa"/>
            <w:tcBorders>
              <w:top w:val="nil"/>
              <w:left w:val="nil"/>
              <w:bottom w:val="nil"/>
              <w:right w:val="nil"/>
            </w:tcBorders>
            <w:noWrap/>
            <w:vAlign w:val="bottom"/>
            <w:hideMark/>
          </w:tcPr>
          <w:p w14:paraId="087878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B7D4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7501A8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7173C6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31764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QUEJANA - Salida</w:t>
            </w:r>
          </w:p>
        </w:tc>
        <w:tc>
          <w:tcPr>
            <w:tcW w:w="728" w:type="dxa"/>
            <w:tcBorders>
              <w:top w:val="nil"/>
              <w:left w:val="nil"/>
              <w:bottom w:val="nil"/>
              <w:right w:val="nil"/>
            </w:tcBorders>
            <w:noWrap/>
            <w:vAlign w:val="bottom"/>
            <w:hideMark/>
          </w:tcPr>
          <w:p w14:paraId="21314B2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1C5D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A14WF724258L</w:t>
            </w:r>
          </w:p>
        </w:tc>
        <w:tc>
          <w:tcPr>
            <w:tcW w:w="467" w:type="dxa"/>
            <w:tcBorders>
              <w:top w:val="nil"/>
              <w:left w:val="nil"/>
              <w:bottom w:val="nil"/>
              <w:right w:val="nil"/>
            </w:tcBorders>
            <w:noWrap/>
            <w:vAlign w:val="bottom"/>
            <w:hideMark/>
          </w:tcPr>
          <w:p w14:paraId="0A2C6A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505BD4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83B10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102</w:t>
            </w:r>
          </w:p>
        </w:tc>
        <w:tc>
          <w:tcPr>
            <w:tcW w:w="379" w:type="dxa"/>
            <w:tcBorders>
              <w:top w:val="nil"/>
              <w:left w:val="nil"/>
              <w:bottom w:val="nil"/>
              <w:right w:val="nil"/>
            </w:tcBorders>
            <w:shd w:val="clear" w:color="000000" w:fill="92D050"/>
            <w:noWrap/>
            <w:vAlign w:val="bottom"/>
            <w:hideMark/>
          </w:tcPr>
          <w:p w14:paraId="7CF02CE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69011</w:t>
            </w:r>
          </w:p>
        </w:tc>
      </w:tr>
      <w:tr w:rsidR="0027781C" w:rsidRPr="00C60FA5" w14:paraId="370120F8" w14:textId="77777777" w:rsidTr="0027781C">
        <w:trPr>
          <w:trHeight w:val="20"/>
        </w:trPr>
        <w:tc>
          <w:tcPr>
            <w:tcW w:w="698" w:type="dxa"/>
            <w:tcBorders>
              <w:top w:val="nil"/>
              <w:left w:val="nil"/>
              <w:bottom w:val="nil"/>
              <w:right w:val="nil"/>
            </w:tcBorders>
            <w:noWrap/>
            <w:vAlign w:val="bottom"/>
            <w:hideMark/>
          </w:tcPr>
          <w:p w14:paraId="7180808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9D02A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1F611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81A3FF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72138C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ZUAZA - Entrada</w:t>
            </w:r>
          </w:p>
        </w:tc>
        <w:tc>
          <w:tcPr>
            <w:tcW w:w="728" w:type="dxa"/>
            <w:tcBorders>
              <w:top w:val="nil"/>
              <w:left w:val="nil"/>
              <w:bottom w:val="nil"/>
              <w:right w:val="nil"/>
            </w:tcBorders>
            <w:noWrap/>
            <w:vAlign w:val="bottom"/>
            <w:hideMark/>
          </w:tcPr>
          <w:p w14:paraId="7300867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634AB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A14WF724259M</w:t>
            </w:r>
          </w:p>
        </w:tc>
        <w:tc>
          <w:tcPr>
            <w:tcW w:w="467" w:type="dxa"/>
            <w:tcBorders>
              <w:top w:val="nil"/>
              <w:left w:val="nil"/>
              <w:bottom w:val="nil"/>
              <w:right w:val="nil"/>
            </w:tcBorders>
            <w:noWrap/>
            <w:vAlign w:val="bottom"/>
            <w:hideMark/>
          </w:tcPr>
          <w:p w14:paraId="5D9A8C7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D0C9A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88AF0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103</w:t>
            </w:r>
          </w:p>
        </w:tc>
        <w:tc>
          <w:tcPr>
            <w:tcW w:w="379" w:type="dxa"/>
            <w:tcBorders>
              <w:top w:val="nil"/>
              <w:left w:val="nil"/>
              <w:bottom w:val="nil"/>
              <w:right w:val="nil"/>
            </w:tcBorders>
            <w:shd w:val="clear" w:color="000000" w:fill="92D050"/>
            <w:noWrap/>
            <w:vAlign w:val="bottom"/>
            <w:hideMark/>
          </w:tcPr>
          <w:p w14:paraId="11B064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10622</w:t>
            </w:r>
          </w:p>
        </w:tc>
      </w:tr>
      <w:tr w:rsidR="0027781C" w:rsidRPr="00C60FA5" w14:paraId="6DF30CD3" w14:textId="77777777" w:rsidTr="0027781C">
        <w:trPr>
          <w:trHeight w:val="20"/>
        </w:trPr>
        <w:tc>
          <w:tcPr>
            <w:tcW w:w="698" w:type="dxa"/>
            <w:tcBorders>
              <w:top w:val="nil"/>
              <w:left w:val="nil"/>
              <w:bottom w:val="nil"/>
              <w:right w:val="nil"/>
            </w:tcBorders>
            <w:noWrap/>
            <w:vAlign w:val="bottom"/>
            <w:hideMark/>
          </w:tcPr>
          <w:p w14:paraId="415A8A2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7305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CB96C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07661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887E6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ZUAZA - Salida</w:t>
            </w:r>
          </w:p>
        </w:tc>
        <w:tc>
          <w:tcPr>
            <w:tcW w:w="728" w:type="dxa"/>
            <w:tcBorders>
              <w:top w:val="nil"/>
              <w:left w:val="nil"/>
              <w:bottom w:val="nil"/>
              <w:right w:val="nil"/>
            </w:tcBorders>
            <w:noWrap/>
            <w:vAlign w:val="bottom"/>
            <w:hideMark/>
          </w:tcPr>
          <w:p w14:paraId="40B1557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E28057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A11WH728487Z</w:t>
            </w:r>
          </w:p>
        </w:tc>
        <w:tc>
          <w:tcPr>
            <w:tcW w:w="467" w:type="dxa"/>
            <w:tcBorders>
              <w:top w:val="nil"/>
              <w:left w:val="nil"/>
              <w:bottom w:val="nil"/>
              <w:right w:val="nil"/>
            </w:tcBorders>
            <w:noWrap/>
            <w:vAlign w:val="bottom"/>
            <w:hideMark/>
          </w:tcPr>
          <w:p w14:paraId="1066037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49FBB4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E084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104</w:t>
            </w:r>
          </w:p>
        </w:tc>
        <w:tc>
          <w:tcPr>
            <w:tcW w:w="379" w:type="dxa"/>
            <w:tcBorders>
              <w:top w:val="nil"/>
              <w:left w:val="nil"/>
              <w:bottom w:val="nil"/>
              <w:right w:val="nil"/>
            </w:tcBorders>
            <w:shd w:val="clear" w:color="000000" w:fill="92D050"/>
            <w:noWrap/>
            <w:vAlign w:val="bottom"/>
            <w:hideMark/>
          </w:tcPr>
          <w:p w14:paraId="3654CA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9976</w:t>
            </w:r>
          </w:p>
        </w:tc>
      </w:tr>
      <w:tr w:rsidR="0027781C" w:rsidRPr="00C60FA5" w14:paraId="0A0D8F62" w14:textId="77777777" w:rsidTr="0027781C">
        <w:trPr>
          <w:trHeight w:val="20"/>
        </w:trPr>
        <w:tc>
          <w:tcPr>
            <w:tcW w:w="698" w:type="dxa"/>
            <w:tcBorders>
              <w:top w:val="nil"/>
              <w:left w:val="nil"/>
              <w:bottom w:val="nil"/>
              <w:right w:val="nil"/>
            </w:tcBorders>
            <w:noWrap/>
            <w:vAlign w:val="bottom"/>
            <w:hideMark/>
          </w:tcPr>
          <w:p w14:paraId="203FFC2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1B853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5639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1FA8D5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740C85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DE LLANTENO - Entrada</w:t>
            </w:r>
          </w:p>
        </w:tc>
        <w:tc>
          <w:tcPr>
            <w:tcW w:w="728" w:type="dxa"/>
            <w:tcBorders>
              <w:top w:val="nil"/>
              <w:left w:val="nil"/>
              <w:bottom w:val="nil"/>
              <w:right w:val="nil"/>
            </w:tcBorders>
            <w:noWrap/>
            <w:vAlign w:val="bottom"/>
            <w:hideMark/>
          </w:tcPr>
          <w:p w14:paraId="1F7477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20C3A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1745001596</w:t>
            </w:r>
          </w:p>
        </w:tc>
        <w:tc>
          <w:tcPr>
            <w:tcW w:w="467" w:type="dxa"/>
            <w:tcBorders>
              <w:top w:val="nil"/>
              <w:left w:val="nil"/>
              <w:bottom w:val="nil"/>
              <w:right w:val="nil"/>
            </w:tcBorders>
            <w:noWrap/>
            <w:vAlign w:val="bottom"/>
            <w:hideMark/>
          </w:tcPr>
          <w:p w14:paraId="3A26B1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84FC9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DBB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105</w:t>
            </w:r>
          </w:p>
        </w:tc>
        <w:tc>
          <w:tcPr>
            <w:tcW w:w="379" w:type="dxa"/>
            <w:tcBorders>
              <w:top w:val="nil"/>
              <w:left w:val="nil"/>
              <w:bottom w:val="nil"/>
              <w:right w:val="nil"/>
            </w:tcBorders>
            <w:shd w:val="clear" w:color="000000" w:fill="92D050"/>
            <w:noWrap/>
            <w:vAlign w:val="bottom"/>
            <w:hideMark/>
          </w:tcPr>
          <w:p w14:paraId="7210D0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10628</w:t>
            </w:r>
          </w:p>
        </w:tc>
      </w:tr>
      <w:tr w:rsidR="0027781C" w:rsidRPr="00C60FA5" w14:paraId="1FA9285E" w14:textId="77777777" w:rsidTr="0027781C">
        <w:trPr>
          <w:trHeight w:val="20"/>
        </w:trPr>
        <w:tc>
          <w:tcPr>
            <w:tcW w:w="698" w:type="dxa"/>
            <w:tcBorders>
              <w:top w:val="nil"/>
              <w:left w:val="nil"/>
              <w:bottom w:val="nil"/>
              <w:right w:val="nil"/>
            </w:tcBorders>
            <w:noWrap/>
            <w:vAlign w:val="bottom"/>
            <w:hideMark/>
          </w:tcPr>
          <w:p w14:paraId="45424CC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B889EF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479C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4D3DB0D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52B64F4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LLANTENO - Salida Retes</w:t>
            </w:r>
          </w:p>
        </w:tc>
        <w:tc>
          <w:tcPr>
            <w:tcW w:w="728" w:type="dxa"/>
            <w:tcBorders>
              <w:top w:val="nil"/>
              <w:left w:val="nil"/>
              <w:bottom w:val="nil"/>
              <w:right w:val="nil"/>
            </w:tcBorders>
            <w:noWrap/>
            <w:vAlign w:val="bottom"/>
            <w:hideMark/>
          </w:tcPr>
          <w:p w14:paraId="370BED1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949D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1745000728</w:t>
            </w:r>
          </w:p>
        </w:tc>
        <w:tc>
          <w:tcPr>
            <w:tcW w:w="467" w:type="dxa"/>
            <w:tcBorders>
              <w:top w:val="nil"/>
              <w:left w:val="nil"/>
              <w:bottom w:val="nil"/>
              <w:right w:val="nil"/>
            </w:tcBorders>
            <w:noWrap/>
            <w:vAlign w:val="bottom"/>
            <w:hideMark/>
          </w:tcPr>
          <w:p w14:paraId="6359A6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158781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A0331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106</w:t>
            </w:r>
          </w:p>
        </w:tc>
        <w:tc>
          <w:tcPr>
            <w:tcW w:w="379" w:type="dxa"/>
            <w:tcBorders>
              <w:top w:val="nil"/>
              <w:left w:val="nil"/>
              <w:bottom w:val="nil"/>
              <w:right w:val="nil"/>
            </w:tcBorders>
            <w:shd w:val="clear" w:color="000000" w:fill="92D050"/>
            <w:noWrap/>
            <w:vAlign w:val="bottom"/>
            <w:hideMark/>
          </w:tcPr>
          <w:p w14:paraId="278E784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9532</w:t>
            </w:r>
          </w:p>
        </w:tc>
      </w:tr>
      <w:tr w:rsidR="0027781C" w:rsidRPr="00C60FA5" w14:paraId="245BD486" w14:textId="77777777" w:rsidTr="0027781C">
        <w:trPr>
          <w:trHeight w:val="20"/>
        </w:trPr>
        <w:tc>
          <w:tcPr>
            <w:tcW w:w="698" w:type="dxa"/>
            <w:tcBorders>
              <w:top w:val="nil"/>
              <w:left w:val="nil"/>
              <w:bottom w:val="nil"/>
              <w:right w:val="nil"/>
            </w:tcBorders>
            <w:noWrap/>
            <w:vAlign w:val="bottom"/>
            <w:hideMark/>
          </w:tcPr>
          <w:p w14:paraId="377E59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5308B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26D8A7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F65783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2C14A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RETES LLANTENO - Salida </w:t>
            </w:r>
            <w:proofErr w:type="spellStart"/>
            <w:r w:rsidRPr="00A61629">
              <w:rPr>
                <w:rFonts w:ascii="Arial" w:eastAsia="Times New Roman" w:hAnsi="Arial" w:cs="Arial"/>
                <w:color w:val="000000"/>
                <w:sz w:val="10"/>
                <w:szCs w:val="10"/>
                <w:lang w:eastAsia="es-ES"/>
              </w:rPr>
              <w:t>Llanteno</w:t>
            </w:r>
            <w:proofErr w:type="spellEnd"/>
            <w:r w:rsidRPr="00A61629">
              <w:rPr>
                <w:rFonts w:ascii="Arial" w:eastAsia="Times New Roman" w:hAnsi="Arial" w:cs="Arial"/>
                <w:color w:val="000000"/>
                <w:sz w:val="10"/>
                <w:szCs w:val="10"/>
                <w:lang w:eastAsia="es-ES"/>
              </w:rPr>
              <w:t xml:space="preserve">        </w:t>
            </w:r>
          </w:p>
        </w:tc>
        <w:tc>
          <w:tcPr>
            <w:tcW w:w="728" w:type="dxa"/>
            <w:tcBorders>
              <w:top w:val="nil"/>
              <w:left w:val="nil"/>
              <w:bottom w:val="nil"/>
              <w:right w:val="nil"/>
            </w:tcBorders>
            <w:noWrap/>
            <w:vAlign w:val="bottom"/>
            <w:hideMark/>
          </w:tcPr>
          <w:p w14:paraId="2C576BA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0CAD0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1545001595</w:t>
            </w:r>
          </w:p>
        </w:tc>
        <w:tc>
          <w:tcPr>
            <w:tcW w:w="467" w:type="dxa"/>
            <w:tcBorders>
              <w:top w:val="nil"/>
              <w:left w:val="nil"/>
              <w:bottom w:val="nil"/>
              <w:right w:val="nil"/>
            </w:tcBorders>
            <w:noWrap/>
            <w:vAlign w:val="bottom"/>
            <w:hideMark/>
          </w:tcPr>
          <w:p w14:paraId="6FAC78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A1C3A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DADB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107</w:t>
            </w:r>
          </w:p>
        </w:tc>
        <w:tc>
          <w:tcPr>
            <w:tcW w:w="379" w:type="dxa"/>
            <w:tcBorders>
              <w:top w:val="nil"/>
              <w:left w:val="nil"/>
              <w:bottom w:val="nil"/>
              <w:right w:val="nil"/>
            </w:tcBorders>
            <w:shd w:val="clear" w:color="000000" w:fill="92D050"/>
            <w:noWrap/>
            <w:vAlign w:val="bottom"/>
            <w:hideMark/>
          </w:tcPr>
          <w:p w14:paraId="552FC31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9961</w:t>
            </w:r>
          </w:p>
        </w:tc>
      </w:tr>
      <w:tr w:rsidR="0027781C" w:rsidRPr="00C60FA5" w14:paraId="567C5514" w14:textId="77777777" w:rsidTr="0027781C">
        <w:trPr>
          <w:trHeight w:val="20"/>
        </w:trPr>
        <w:tc>
          <w:tcPr>
            <w:tcW w:w="698" w:type="dxa"/>
            <w:tcBorders>
              <w:top w:val="nil"/>
              <w:left w:val="nil"/>
              <w:bottom w:val="nil"/>
              <w:right w:val="nil"/>
            </w:tcBorders>
            <w:noWrap/>
            <w:vAlign w:val="bottom"/>
            <w:hideMark/>
          </w:tcPr>
          <w:p w14:paraId="71F4CEA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A7C7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AAE06B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6145AEF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95540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Entrada Retes</w:t>
            </w:r>
          </w:p>
        </w:tc>
        <w:tc>
          <w:tcPr>
            <w:tcW w:w="728" w:type="dxa"/>
            <w:tcBorders>
              <w:top w:val="nil"/>
              <w:left w:val="nil"/>
              <w:bottom w:val="nil"/>
              <w:right w:val="nil"/>
            </w:tcBorders>
            <w:noWrap/>
            <w:vAlign w:val="bottom"/>
            <w:hideMark/>
          </w:tcPr>
          <w:p w14:paraId="669546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B114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E14RF713793Y</w:t>
            </w:r>
          </w:p>
        </w:tc>
        <w:tc>
          <w:tcPr>
            <w:tcW w:w="467" w:type="dxa"/>
            <w:tcBorders>
              <w:top w:val="nil"/>
              <w:left w:val="nil"/>
              <w:bottom w:val="nil"/>
              <w:right w:val="nil"/>
            </w:tcBorders>
            <w:noWrap/>
            <w:vAlign w:val="bottom"/>
            <w:hideMark/>
          </w:tcPr>
          <w:p w14:paraId="2F70D20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637491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1FACC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108</w:t>
            </w:r>
          </w:p>
        </w:tc>
        <w:tc>
          <w:tcPr>
            <w:tcW w:w="379" w:type="dxa"/>
            <w:tcBorders>
              <w:top w:val="nil"/>
              <w:left w:val="nil"/>
              <w:bottom w:val="nil"/>
              <w:right w:val="nil"/>
            </w:tcBorders>
            <w:shd w:val="clear" w:color="000000" w:fill="92D050"/>
            <w:noWrap/>
            <w:vAlign w:val="bottom"/>
            <w:hideMark/>
          </w:tcPr>
          <w:p w14:paraId="6D905E3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10159</w:t>
            </w:r>
          </w:p>
        </w:tc>
      </w:tr>
      <w:tr w:rsidR="0027781C" w:rsidRPr="00C60FA5" w14:paraId="49BCDEFA" w14:textId="77777777" w:rsidTr="0027781C">
        <w:trPr>
          <w:trHeight w:val="20"/>
        </w:trPr>
        <w:tc>
          <w:tcPr>
            <w:tcW w:w="698" w:type="dxa"/>
            <w:tcBorders>
              <w:top w:val="nil"/>
              <w:left w:val="nil"/>
              <w:bottom w:val="nil"/>
              <w:right w:val="nil"/>
            </w:tcBorders>
            <w:noWrap/>
            <w:vAlign w:val="bottom"/>
            <w:hideMark/>
          </w:tcPr>
          <w:p w14:paraId="7AD8B1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60F7EF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B87F85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A4F1D8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382CFB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Entrada 2</w:t>
            </w:r>
          </w:p>
        </w:tc>
        <w:tc>
          <w:tcPr>
            <w:tcW w:w="728" w:type="dxa"/>
            <w:tcBorders>
              <w:top w:val="nil"/>
              <w:left w:val="nil"/>
              <w:bottom w:val="nil"/>
              <w:right w:val="nil"/>
            </w:tcBorders>
            <w:noWrap/>
            <w:vAlign w:val="bottom"/>
            <w:hideMark/>
          </w:tcPr>
          <w:p w14:paraId="30B5176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4E94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E14RF713791W</w:t>
            </w:r>
          </w:p>
        </w:tc>
        <w:tc>
          <w:tcPr>
            <w:tcW w:w="467" w:type="dxa"/>
            <w:tcBorders>
              <w:top w:val="nil"/>
              <w:left w:val="nil"/>
              <w:bottom w:val="nil"/>
              <w:right w:val="nil"/>
            </w:tcBorders>
            <w:noWrap/>
            <w:vAlign w:val="bottom"/>
            <w:hideMark/>
          </w:tcPr>
          <w:p w14:paraId="17B1DE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DA10EB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BE42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108</w:t>
            </w:r>
          </w:p>
        </w:tc>
        <w:tc>
          <w:tcPr>
            <w:tcW w:w="379" w:type="dxa"/>
            <w:tcBorders>
              <w:top w:val="nil"/>
              <w:left w:val="nil"/>
              <w:bottom w:val="nil"/>
              <w:right w:val="nil"/>
            </w:tcBorders>
            <w:shd w:val="clear" w:color="000000" w:fill="92D050"/>
            <w:noWrap/>
            <w:vAlign w:val="bottom"/>
            <w:hideMark/>
          </w:tcPr>
          <w:p w14:paraId="0C08D41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76087</w:t>
            </w:r>
          </w:p>
        </w:tc>
      </w:tr>
      <w:tr w:rsidR="0027781C" w:rsidRPr="00C60FA5" w14:paraId="51D6A107" w14:textId="77777777" w:rsidTr="0027781C">
        <w:trPr>
          <w:trHeight w:val="20"/>
        </w:trPr>
        <w:tc>
          <w:tcPr>
            <w:tcW w:w="698" w:type="dxa"/>
            <w:tcBorders>
              <w:top w:val="nil"/>
              <w:left w:val="nil"/>
              <w:bottom w:val="nil"/>
              <w:right w:val="nil"/>
            </w:tcBorders>
            <w:noWrap/>
            <w:vAlign w:val="bottom"/>
            <w:hideMark/>
          </w:tcPr>
          <w:p w14:paraId="6DC3033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D606D5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4F7A5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F1576C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57AB7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Salida</w:t>
            </w:r>
          </w:p>
        </w:tc>
        <w:tc>
          <w:tcPr>
            <w:tcW w:w="728" w:type="dxa"/>
            <w:tcBorders>
              <w:top w:val="nil"/>
              <w:left w:val="nil"/>
              <w:bottom w:val="nil"/>
              <w:right w:val="nil"/>
            </w:tcBorders>
            <w:noWrap/>
            <w:vAlign w:val="bottom"/>
            <w:hideMark/>
          </w:tcPr>
          <w:p w14:paraId="2FD75E0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43F87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E14RF713792G</w:t>
            </w:r>
          </w:p>
        </w:tc>
        <w:tc>
          <w:tcPr>
            <w:tcW w:w="467" w:type="dxa"/>
            <w:tcBorders>
              <w:top w:val="nil"/>
              <w:left w:val="nil"/>
              <w:bottom w:val="nil"/>
              <w:right w:val="nil"/>
            </w:tcBorders>
            <w:noWrap/>
            <w:vAlign w:val="bottom"/>
            <w:hideMark/>
          </w:tcPr>
          <w:p w14:paraId="4443688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90E0E0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3D46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109</w:t>
            </w:r>
          </w:p>
        </w:tc>
        <w:tc>
          <w:tcPr>
            <w:tcW w:w="379" w:type="dxa"/>
            <w:tcBorders>
              <w:top w:val="nil"/>
              <w:left w:val="nil"/>
              <w:bottom w:val="nil"/>
              <w:right w:val="nil"/>
            </w:tcBorders>
            <w:shd w:val="clear" w:color="000000" w:fill="92D050"/>
            <w:noWrap/>
            <w:vAlign w:val="bottom"/>
            <w:hideMark/>
          </w:tcPr>
          <w:p w14:paraId="58D72C9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10261</w:t>
            </w:r>
          </w:p>
        </w:tc>
      </w:tr>
      <w:tr w:rsidR="0027781C" w:rsidRPr="00C60FA5" w14:paraId="77B617AA" w14:textId="77777777" w:rsidTr="0027781C">
        <w:trPr>
          <w:trHeight w:val="20"/>
        </w:trPr>
        <w:tc>
          <w:tcPr>
            <w:tcW w:w="698" w:type="dxa"/>
            <w:tcBorders>
              <w:top w:val="nil"/>
              <w:left w:val="nil"/>
              <w:bottom w:val="nil"/>
              <w:right w:val="nil"/>
            </w:tcBorders>
            <w:noWrap/>
            <w:vAlign w:val="bottom"/>
            <w:hideMark/>
          </w:tcPr>
          <w:p w14:paraId="31EC734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0EDCD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03B9F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A68278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8C039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Entrada</w:t>
            </w:r>
          </w:p>
        </w:tc>
        <w:tc>
          <w:tcPr>
            <w:tcW w:w="728" w:type="dxa"/>
            <w:tcBorders>
              <w:top w:val="nil"/>
              <w:left w:val="nil"/>
              <w:bottom w:val="nil"/>
              <w:right w:val="nil"/>
            </w:tcBorders>
            <w:noWrap/>
            <w:vAlign w:val="bottom"/>
            <w:hideMark/>
          </w:tcPr>
          <w:p w14:paraId="117B56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3C17D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A272224</w:t>
            </w:r>
          </w:p>
        </w:tc>
        <w:tc>
          <w:tcPr>
            <w:tcW w:w="467" w:type="dxa"/>
            <w:tcBorders>
              <w:top w:val="nil"/>
              <w:left w:val="nil"/>
              <w:bottom w:val="nil"/>
              <w:right w:val="nil"/>
            </w:tcBorders>
            <w:noWrap/>
            <w:vAlign w:val="bottom"/>
            <w:hideMark/>
          </w:tcPr>
          <w:p w14:paraId="70FAC62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F90423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C4860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167</w:t>
            </w:r>
          </w:p>
        </w:tc>
        <w:tc>
          <w:tcPr>
            <w:tcW w:w="379" w:type="dxa"/>
            <w:tcBorders>
              <w:top w:val="nil"/>
              <w:left w:val="nil"/>
              <w:bottom w:val="nil"/>
              <w:right w:val="nil"/>
            </w:tcBorders>
            <w:shd w:val="clear" w:color="000000" w:fill="92D050"/>
            <w:noWrap/>
            <w:vAlign w:val="bottom"/>
            <w:hideMark/>
          </w:tcPr>
          <w:p w14:paraId="3FA6A93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76787</w:t>
            </w:r>
          </w:p>
        </w:tc>
      </w:tr>
      <w:tr w:rsidR="0027781C" w:rsidRPr="00C60FA5" w14:paraId="5EE72C6C" w14:textId="77777777" w:rsidTr="0027781C">
        <w:trPr>
          <w:trHeight w:val="20"/>
        </w:trPr>
        <w:tc>
          <w:tcPr>
            <w:tcW w:w="698" w:type="dxa"/>
            <w:tcBorders>
              <w:top w:val="nil"/>
              <w:left w:val="nil"/>
              <w:bottom w:val="nil"/>
              <w:right w:val="nil"/>
            </w:tcBorders>
            <w:noWrap/>
            <w:vAlign w:val="bottom"/>
            <w:hideMark/>
          </w:tcPr>
          <w:p w14:paraId="1FB6C4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19F2F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2E8C9F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798F80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26EE7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Salida</w:t>
            </w:r>
          </w:p>
        </w:tc>
        <w:tc>
          <w:tcPr>
            <w:tcW w:w="728" w:type="dxa"/>
            <w:tcBorders>
              <w:top w:val="nil"/>
              <w:left w:val="nil"/>
              <w:bottom w:val="nil"/>
              <w:right w:val="nil"/>
            </w:tcBorders>
            <w:noWrap/>
            <w:vAlign w:val="bottom"/>
            <w:hideMark/>
          </w:tcPr>
          <w:p w14:paraId="43BC88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2C352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Y20R1806119</w:t>
            </w:r>
          </w:p>
        </w:tc>
        <w:tc>
          <w:tcPr>
            <w:tcW w:w="467" w:type="dxa"/>
            <w:tcBorders>
              <w:top w:val="nil"/>
              <w:left w:val="nil"/>
              <w:bottom w:val="nil"/>
              <w:right w:val="nil"/>
            </w:tcBorders>
            <w:noWrap/>
            <w:vAlign w:val="bottom"/>
            <w:hideMark/>
          </w:tcPr>
          <w:p w14:paraId="0A3EA16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FC3AD6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0E074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168</w:t>
            </w:r>
          </w:p>
        </w:tc>
        <w:tc>
          <w:tcPr>
            <w:tcW w:w="379" w:type="dxa"/>
            <w:tcBorders>
              <w:top w:val="nil"/>
              <w:left w:val="nil"/>
              <w:bottom w:val="nil"/>
              <w:right w:val="nil"/>
            </w:tcBorders>
            <w:shd w:val="clear" w:color="000000" w:fill="92D050"/>
            <w:noWrap/>
            <w:vAlign w:val="bottom"/>
            <w:hideMark/>
          </w:tcPr>
          <w:p w14:paraId="2DE9016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9725</w:t>
            </w:r>
          </w:p>
        </w:tc>
      </w:tr>
      <w:tr w:rsidR="0027781C" w:rsidRPr="00C60FA5" w14:paraId="479D807B" w14:textId="77777777" w:rsidTr="0027781C">
        <w:trPr>
          <w:trHeight w:val="20"/>
        </w:trPr>
        <w:tc>
          <w:tcPr>
            <w:tcW w:w="698" w:type="dxa"/>
            <w:tcBorders>
              <w:top w:val="nil"/>
              <w:left w:val="nil"/>
              <w:bottom w:val="nil"/>
              <w:right w:val="nil"/>
            </w:tcBorders>
            <w:noWrap/>
            <w:vAlign w:val="bottom"/>
            <w:hideMark/>
          </w:tcPr>
          <w:p w14:paraId="65A015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763E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847A1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4EFFAA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14062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Bombeo San Lorenzo</w:t>
            </w:r>
          </w:p>
        </w:tc>
        <w:tc>
          <w:tcPr>
            <w:tcW w:w="728" w:type="dxa"/>
            <w:tcBorders>
              <w:top w:val="nil"/>
              <w:left w:val="nil"/>
              <w:bottom w:val="nil"/>
              <w:right w:val="nil"/>
            </w:tcBorders>
            <w:noWrap/>
            <w:vAlign w:val="bottom"/>
            <w:hideMark/>
          </w:tcPr>
          <w:p w14:paraId="5E05698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0AED9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06C300361</w:t>
            </w:r>
          </w:p>
        </w:tc>
        <w:tc>
          <w:tcPr>
            <w:tcW w:w="467" w:type="dxa"/>
            <w:tcBorders>
              <w:top w:val="nil"/>
              <w:left w:val="nil"/>
              <w:bottom w:val="nil"/>
              <w:right w:val="nil"/>
            </w:tcBorders>
            <w:noWrap/>
            <w:vAlign w:val="bottom"/>
            <w:hideMark/>
          </w:tcPr>
          <w:p w14:paraId="1EE870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36F5E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583CD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110</w:t>
            </w:r>
          </w:p>
        </w:tc>
        <w:tc>
          <w:tcPr>
            <w:tcW w:w="379" w:type="dxa"/>
            <w:tcBorders>
              <w:top w:val="nil"/>
              <w:left w:val="nil"/>
              <w:bottom w:val="nil"/>
              <w:right w:val="nil"/>
            </w:tcBorders>
            <w:shd w:val="clear" w:color="000000" w:fill="92D050"/>
            <w:noWrap/>
            <w:vAlign w:val="bottom"/>
            <w:hideMark/>
          </w:tcPr>
          <w:p w14:paraId="7C7FA30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9729</w:t>
            </w:r>
          </w:p>
        </w:tc>
      </w:tr>
      <w:tr w:rsidR="0027781C" w:rsidRPr="00C60FA5" w14:paraId="1DA2283A" w14:textId="77777777" w:rsidTr="0027781C">
        <w:trPr>
          <w:trHeight w:val="20"/>
        </w:trPr>
        <w:tc>
          <w:tcPr>
            <w:tcW w:w="698" w:type="dxa"/>
            <w:tcBorders>
              <w:top w:val="nil"/>
              <w:left w:val="nil"/>
              <w:bottom w:val="nil"/>
              <w:right w:val="nil"/>
            </w:tcBorders>
            <w:noWrap/>
            <w:vAlign w:val="bottom"/>
            <w:hideMark/>
          </w:tcPr>
          <w:p w14:paraId="0056D92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D5B1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70CBF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F2771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73E99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BESTIALDIE</w:t>
            </w:r>
          </w:p>
        </w:tc>
        <w:tc>
          <w:tcPr>
            <w:tcW w:w="728" w:type="dxa"/>
            <w:tcBorders>
              <w:top w:val="nil"/>
              <w:left w:val="nil"/>
              <w:bottom w:val="nil"/>
              <w:right w:val="nil"/>
            </w:tcBorders>
            <w:noWrap/>
            <w:vAlign w:val="bottom"/>
            <w:hideMark/>
          </w:tcPr>
          <w:p w14:paraId="3787714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21246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028140H247</w:t>
            </w:r>
          </w:p>
        </w:tc>
        <w:tc>
          <w:tcPr>
            <w:tcW w:w="467" w:type="dxa"/>
            <w:tcBorders>
              <w:top w:val="nil"/>
              <w:left w:val="nil"/>
              <w:bottom w:val="nil"/>
              <w:right w:val="nil"/>
            </w:tcBorders>
            <w:noWrap/>
            <w:vAlign w:val="bottom"/>
            <w:hideMark/>
          </w:tcPr>
          <w:p w14:paraId="722976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BA765D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FFB3D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126</w:t>
            </w:r>
          </w:p>
        </w:tc>
        <w:tc>
          <w:tcPr>
            <w:tcW w:w="379" w:type="dxa"/>
            <w:tcBorders>
              <w:top w:val="nil"/>
              <w:left w:val="nil"/>
              <w:bottom w:val="nil"/>
              <w:right w:val="nil"/>
            </w:tcBorders>
            <w:shd w:val="clear" w:color="000000" w:fill="92D050"/>
            <w:noWrap/>
            <w:vAlign w:val="bottom"/>
            <w:hideMark/>
          </w:tcPr>
          <w:p w14:paraId="046E7C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76183</w:t>
            </w:r>
          </w:p>
        </w:tc>
      </w:tr>
      <w:tr w:rsidR="0027781C" w:rsidRPr="00C60FA5" w14:paraId="1F258325" w14:textId="77777777" w:rsidTr="0027781C">
        <w:trPr>
          <w:trHeight w:val="20"/>
        </w:trPr>
        <w:tc>
          <w:tcPr>
            <w:tcW w:w="698" w:type="dxa"/>
            <w:tcBorders>
              <w:top w:val="nil"/>
              <w:left w:val="nil"/>
              <w:bottom w:val="nil"/>
              <w:right w:val="nil"/>
            </w:tcBorders>
            <w:noWrap/>
            <w:vAlign w:val="bottom"/>
            <w:hideMark/>
          </w:tcPr>
          <w:p w14:paraId="70EE05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65B7D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EDF34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3E40E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shd w:val="clear" w:color="000000" w:fill="FF0000"/>
            <w:noWrap/>
            <w:vAlign w:val="bottom"/>
            <w:hideMark/>
          </w:tcPr>
          <w:p w14:paraId="1F01DF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SAN BARTOLOME - Entrada </w:t>
            </w:r>
            <w:proofErr w:type="spellStart"/>
            <w:r w:rsidRPr="00A61629">
              <w:rPr>
                <w:rFonts w:ascii="Arial" w:eastAsia="Times New Roman" w:hAnsi="Arial" w:cs="Arial"/>
                <w:color w:val="000000"/>
                <w:sz w:val="10"/>
                <w:szCs w:val="10"/>
                <w:lang w:eastAsia="es-ES"/>
              </w:rPr>
              <w:t>Maroño</w:t>
            </w:r>
            <w:proofErr w:type="spellEnd"/>
          </w:p>
        </w:tc>
        <w:tc>
          <w:tcPr>
            <w:tcW w:w="728" w:type="dxa"/>
            <w:tcBorders>
              <w:top w:val="nil"/>
              <w:left w:val="nil"/>
              <w:bottom w:val="nil"/>
              <w:right w:val="nil"/>
            </w:tcBorders>
            <w:shd w:val="clear" w:color="000000" w:fill="FF0000"/>
            <w:noWrap/>
            <w:vAlign w:val="bottom"/>
            <w:hideMark/>
          </w:tcPr>
          <w:p w14:paraId="25E30A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nil"/>
              <w:right w:val="nil"/>
            </w:tcBorders>
            <w:shd w:val="clear" w:color="000000" w:fill="FF0000"/>
            <w:noWrap/>
            <w:vAlign w:val="bottom"/>
            <w:hideMark/>
          </w:tcPr>
          <w:p w14:paraId="12117D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NIJ5315028</w:t>
            </w:r>
          </w:p>
        </w:tc>
        <w:tc>
          <w:tcPr>
            <w:tcW w:w="467" w:type="dxa"/>
            <w:tcBorders>
              <w:top w:val="nil"/>
              <w:left w:val="nil"/>
              <w:bottom w:val="nil"/>
              <w:right w:val="nil"/>
            </w:tcBorders>
            <w:noWrap/>
            <w:vAlign w:val="bottom"/>
            <w:hideMark/>
          </w:tcPr>
          <w:p w14:paraId="43FE2C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8FA61C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886F5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127</w:t>
            </w:r>
          </w:p>
        </w:tc>
        <w:tc>
          <w:tcPr>
            <w:tcW w:w="379" w:type="dxa"/>
            <w:tcBorders>
              <w:top w:val="nil"/>
              <w:left w:val="nil"/>
              <w:bottom w:val="nil"/>
              <w:right w:val="nil"/>
            </w:tcBorders>
            <w:shd w:val="clear" w:color="000000" w:fill="92D050"/>
            <w:noWrap/>
            <w:vAlign w:val="bottom"/>
            <w:hideMark/>
          </w:tcPr>
          <w:p w14:paraId="3C8040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76165</w:t>
            </w:r>
          </w:p>
        </w:tc>
      </w:tr>
      <w:tr w:rsidR="0027781C" w:rsidRPr="00C60FA5" w14:paraId="3FDF1E8F" w14:textId="77777777" w:rsidTr="0027781C">
        <w:trPr>
          <w:trHeight w:val="20"/>
        </w:trPr>
        <w:tc>
          <w:tcPr>
            <w:tcW w:w="698" w:type="dxa"/>
            <w:tcBorders>
              <w:top w:val="nil"/>
              <w:left w:val="nil"/>
              <w:bottom w:val="nil"/>
              <w:right w:val="nil"/>
            </w:tcBorders>
            <w:noWrap/>
            <w:vAlign w:val="bottom"/>
            <w:hideMark/>
          </w:tcPr>
          <w:p w14:paraId="7D24EF2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CF81E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5B566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B2E75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shd w:val="clear" w:color="000000" w:fill="FF0000"/>
            <w:noWrap/>
            <w:vAlign w:val="bottom"/>
            <w:hideMark/>
          </w:tcPr>
          <w:p w14:paraId="005A6D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SAN BARTOLOME - Entrada </w:t>
            </w:r>
            <w:proofErr w:type="spellStart"/>
            <w:r w:rsidRPr="00A61629">
              <w:rPr>
                <w:rFonts w:ascii="Arial" w:eastAsia="Times New Roman" w:hAnsi="Arial" w:cs="Arial"/>
                <w:color w:val="000000"/>
                <w:sz w:val="10"/>
                <w:szCs w:val="10"/>
                <w:lang w:eastAsia="es-ES"/>
              </w:rPr>
              <w:t>Bestialdie</w:t>
            </w:r>
            <w:proofErr w:type="spellEnd"/>
          </w:p>
        </w:tc>
        <w:tc>
          <w:tcPr>
            <w:tcW w:w="728" w:type="dxa"/>
            <w:tcBorders>
              <w:top w:val="nil"/>
              <w:left w:val="nil"/>
              <w:bottom w:val="nil"/>
              <w:right w:val="nil"/>
            </w:tcBorders>
            <w:shd w:val="clear" w:color="000000" w:fill="FF0000"/>
            <w:noWrap/>
            <w:vAlign w:val="bottom"/>
            <w:hideMark/>
          </w:tcPr>
          <w:p w14:paraId="2832F7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nil"/>
              <w:right w:val="nil"/>
            </w:tcBorders>
            <w:shd w:val="clear" w:color="000000" w:fill="FF0000"/>
            <w:noWrap/>
            <w:vAlign w:val="bottom"/>
            <w:hideMark/>
          </w:tcPr>
          <w:p w14:paraId="4643A7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NIK6220031</w:t>
            </w:r>
          </w:p>
        </w:tc>
        <w:tc>
          <w:tcPr>
            <w:tcW w:w="467" w:type="dxa"/>
            <w:tcBorders>
              <w:top w:val="nil"/>
              <w:left w:val="nil"/>
              <w:bottom w:val="nil"/>
              <w:right w:val="nil"/>
            </w:tcBorders>
            <w:noWrap/>
            <w:vAlign w:val="bottom"/>
            <w:hideMark/>
          </w:tcPr>
          <w:p w14:paraId="2C82331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EDBE6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0AE9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127</w:t>
            </w:r>
          </w:p>
        </w:tc>
        <w:tc>
          <w:tcPr>
            <w:tcW w:w="379" w:type="dxa"/>
            <w:tcBorders>
              <w:top w:val="nil"/>
              <w:left w:val="nil"/>
              <w:bottom w:val="nil"/>
              <w:right w:val="nil"/>
            </w:tcBorders>
            <w:shd w:val="clear" w:color="000000" w:fill="92D050"/>
            <w:noWrap/>
            <w:vAlign w:val="bottom"/>
            <w:hideMark/>
          </w:tcPr>
          <w:p w14:paraId="5486510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10587</w:t>
            </w:r>
          </w:p>
        </w:tc>
      </w:tr>
      <w:tr w:rsidR="0027781C" w:rsidRPr="00C60FA5" w14:paraId="07C279C4" w14:textId="77777777" w:rsidTr="0027781C">
        <w:trPr>
          <w:trHeight w:val="20"/>
        </w:trPr>
        <w:tc>
          <w:tcPr>
            <w:tcW w:w="698" w:type="dxa"/>
            <w:tcBorders>
              <w:top w:val="nil"/>
              <w:left w:val="nil"/>
              <w:bottom w:val="nil"/>
              <w:right w:val="nil"/>
            </w:tcBorders>
            <w:noWrap/>
            <w:vAlign w:val="bottom"/>
            <w:hideMark/>
          </w:tcPr>
          <w:p w14:paraId="6DA423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CF0C1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B4B8D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C82B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2D55DD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FILTROS C. ACTIVO LAUDIO</w:t>
            </w:r>
          </w:p>
        </w:tc>
        <w:tc>
          <w:tcPr>
            <w:tcW w:w="728" w:type="dxa"/>
            <w:tcBorders>
              <w:top w:val="nil"/>
              <w:left w:val="nil"/>
              <w:bottom w:val="nil"/>
              <w:right w:val="nil"/>
            </w:tcBorders>
            <w:noWrap/>
            <w:vAlign w:val="bottom"/>
            <w:hideMark/>
          </w:tcPr>
          <w:p w14:paraId="52269FE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D20B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N1J7200135</w:t>
            </w:r>
          </w:p>
        </w:tc>
        <w:tc>
          <w:tcPr>
            <w:tcW w:w="467" w:type="dxa"/>
            <w:tcBorders>
              <w:top w:val="nil"/>
              <w:left w:val="nil"/>
              <w:bottom w:val="nil"/>
              <w:right w:val="nil"/>
            </w:tcBorders>
            <w:noWrap/>
            <w:vAlign w:val="bottom"/>
            <w:hideMark/>
          </w:tcPr>
          <w:p w14:paraId="4B160D9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814205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72A66B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0B2D5D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0F62EEE6" w14:textId="77777777" w:rsidTr="0027781C">
        <w:trPr>
          <w:trHeight w:val="20"/>
        </w:trPr>
        <w:tc>
          <w:tcPr>
            <w:tcW w:w="698" w:type="dxa"/>
            <w:tcBorders>
              <w:top w:val="nil"/>
              <w:left w:val="nil"/>
              <w:bottom w:val="nil"/>
              <w:right w:val="nil"/>
            </w:tcBorders>
            <w:noWrap/>
            <w:vAlign w:val="bottom"/>
            <w:hideMark/>
          </w:tcPr>
          <w:p w14:paraId="4AC613D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F31A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85D0CC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4C012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279FDF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Salida</w:t>
            </w:r>
          </w:p>
        </w:tc>
        <w:tc>
          <w:tcPr>
            <w:tcW w:w="728" w:type="dxa"/>
            <w:tcBorders>
              <w:top w:val="nil"/>
              <w:left w:val="nil"/>
              <w:bottom w:val="nil"/>
              <w:right w:val="nil"/>
            </w:tcBorders>
            <w:noWrap/>
            <w:vAlign w:val="bottom"/>
            <w:hideMark/>
          </w:tcPr>
          <w:p w14:paraId="3B4F2F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7EEC1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240498872X001</w:t>
            </w:r>
          </w:p>
        </w:tc>
        <w:tc>
          <w:tcPr>
            <w:tcW w:w="467" w:type="dxa"/>
            <w:tcBorders>
              <w:top w:val="nil"/>
              <w:left w:val="nil"/>
              <w:bottom w:val="nil"/>
              <w:right w:val="nil"/>
            </w:tcBorders>
            <w:noWrap/>
            <w:vAlign w:val="bottom"/>
            <w:hideMark/>
          </w:tcPr>
          <w:p w14:paraId="4D78EE3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357D41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B70C9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128</w:t>
            </w:r>
          </w:p>
        </w:tc>
        <w:tc>
          <w:tcPr>
            <w:tcW w:w="379" w:type="dxa"/>
            <w:tcBorders>
              <w:top w:val="nil"/>
              <w:left w:val="nil"/>
              <w:bottom w:val="nil"/>
              <w:right w:val="nil"/>
            </w:tcBorders>
            <w:shd w:val="clear" w:color="000000" w:fill="92D050"/>
            <w:noWrap/>
            <w:vAlign w:val="bottom"/>
            <w:hideMark/>
          </w:tcPr>
          <w:p w14:paraId="40F4EE3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9974</w:t>
            </w:r>
          </w:p>
        </w:tc>
      </w:tr>
      <w:tr w:rsidR="0027781C" w:rsidRPr="00C60FA5" w14:paraId="7E355F55" w14:textId="77777777" w:rsidTr="0027781C">
        <w:trPr>
          <w:trHeight w:val="20"/>
        </w:trPr>
        <w:tc>
          <w:tcPr>
            <w:tcW w:w="698" w:type="dxa"/>
            <w:tcBorders>
              <w:top w:val="nil"/>
              <w:left w:val="nil"/>
              <w:bottom w:val="nil"/>
              <w:right w:val="nil"/>
            </w:tcBorders>
            <w:noWrap/>
            <w:vAlign w:val="bottom"/>
            <w:hideMark/>
          </w:tcPr>
          <w:p w14:paraId="6173B54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EFD9E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2BC9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75237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82823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Bombeo Luja</w:t>
            </w:r>
          </w:p>
        </w:tc>
        <w:tc>
          <w:tcPr>
            <w:tcW w:w="728" w:type="dxa"/>
            <w:tcBorders>
              <w:top w:val="nil"/>
              <w:left w:val="nil"/>
              <w:bottom w:val="nil"/>
              <w:right w:val="nil"/>
            </w:tcBorders>
            <w:noWrap/>
            <w:vAlign w:val="bottom"/>
            <w:hideMark/>
          </w:tcPr>
          <w:p w14:paraId="56F47A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FEEB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28207397</w:t>
            </w:r>
          </w:p>
        </w:tc>
        <w:tc>
          <w:tcPr>
            <w:tcW w:w="467" w:type="dxa"/>
            <w:tcBorders>
              <w:top w:val="nil"/>
              <w:left w:val="nil"/>
              <w:bottom w:val="nil"/>
              <w:right w:val="nil"/>
            </w:tcBorders>
            <w:noWrap/>
            <w:vAlign w:val="bottom"/>
            <w:hideMark/>
          </w:tcPr>
          <w:p w14:paraId="7DA63C4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D64280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601D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129</w:t>
            </w:r>
          </w:p>
        </w:tc>
        <w:tc>
          <w:tcPr>
            <w:tcW w:w="379" w:type="dxa"/>
            <w:tcBorders>
              <w:top w:val="nil"/>
              <w:left w:val="nil"/>
              <w:bottom w:val="nil"/>
              <w:right w:val="nil"/>
            </w:tcBorders>
            <w:shd w:val="clear" w:color="000000" w:fill="92D050"/>
            <w:noWrap/>
            <w:vAlign w:val="bottom"/>
            <w:hideMark/>
          </w:tcPr>
          <w:p w14:paraId="2062828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9952</w:t>
            </w:r>
          </w:p>
        </w:tc>
      </w:tr>
      <w:tr w:rsidR="0027781C" w:rsidRPr="00C60FA5" w14:paraId="53A4C89F" w14:textId="77777777" w:rsidTr="0027781C">
        <w:trPr>
          <w:trHeight w:val="20"/>
        </w:trPr>
        <w:tc>
          <w:tcPr>
            <w:tcW w:w="698" w:type="dxa"/>
            <w:tcBorders>
              <w:top w:val="nil"/>
              <w:left w:val="nil"/>
              <w:bottom w:val="nil"/>
              <w:right w:val="nil"/>
            </w:tcBorders>
            <w:noWrap/>
            <w:vAlign w:val="bottom"/>
            <w:hideMark/>
          </w:tcPr>
          <w:p w14:paraId="6097433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FAF1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7209D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94C76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567B8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LARRAZABAL - Salida 1</w:t>
            </w:r>
          </w:p>
        </w:tc>
        <w:tc>
          <w:tcPr>
            <w:tcW w:w="728" w:type="dxa"/>
            <w:tcBorders>
              <w:top w:val="nil"/>
              <w:left w:val="nil"/>
              <w:bottom w:val="nil"/>
              <w:right w:val="nil"/>
            </w:tcBorders>
            <w:noWrap/>
            <w:vAlign w:val="bottom"/>
            <w:hideMark/>
          </w:tcPr>
          <w:p w14:paraId="271F85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F6023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11SE082363N</w:t>
            </w:r>
          </w:p>
        </w:tc>
        <w:tc>
          <w:tcPr>
            <w:tcW w:w="467" w:type="dxa"/>
            <w:tcBorders>
              <w:top w:val="nil"/>
              <w:left w:val="nil"/>
              <w:bottom w:val="nil"/>
              <w:right w:val="nil"/>
            </w:tcBorders>
            <w:noWrap/>
            <w:vAlign w:val="bottom"/>
            <w:hideMark/>
          </w:tcPr>
          <w:p w14:paraId="2648E8E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1C93F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64D8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130</w:t>
            </w:r>
          </w:p>
        </w:tc>
        <w:tc>
          <w:tcPr>
            <w:tcW w:w="379" w:type="dxa"/>
            <w:tcBorders>
              <w:top w:val="nil"/>
              <w:left w:val="nil"/>
              <w:bottom w:val="nil"/>
              <w:right w:val="nil"/>
            </w:tcBorders>
            <w:shd w:val="clear" w:color="000000" w:fill="92D050"/>
            <w:noWrap/>
            <w:vAlign w:val="bottom"/>
            <w:hideMark/>
          </w:tcPr>
          <w:p w14:paraId="34E1C08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9892</w:t>
            </w:r>
          </w:p>
        </w:tc>
      </w:tr>
      <w:tr w:rsidR="0027781C" w:rsidRPr="00C60FA5" w14:paraId="2E9A2C27" w14:textId="77777777" w:rsidTr="0027781C">
        <w:trPr>
          <w:trHeight w:val="20"/>
        </w:trPr>
        <w:tc>
          <w:tcPr>
            <w:tcW w:w="698" w:type="dxa"/>
            <w:tcBorders>
              <w:top w:val="nil"/>
              <w:left w:val="nil"/>
              <w:bottom w:val="nil"/>
              <w:right w:val="nil"/>
            </w:tcBorders>
            <w:noWrap/>
            <w:vAlign w:val="bottom"/>
            <w:hideMark/>
          </w:tcPr>
          <w:p w14:paraId="73B16F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8FF1A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DAE17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4AD27C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7F9E4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LARRAZABAL - Salida 2</w:t>
            </w:r>
          </w:p>
        </w:tc>
        <w:tc>
          <w:tcPr>
            <w:tcW w:w="728" w:type="dxa"/>
            <w:tcBorders>
              <w:top w:val="nil"/>
              <w:left w:val="nil"/>
              <w:bottom w:val="nil"/>
              <w:right w:val="nil"/>
            </w:tcBorders>
            <w:noWrap/>
            <w:vAlign w:val="bottom"/>
            <w:hideMark/>
          </w:tcPr>
          <w:p w14:paraId="18C412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51721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11SE082364N</w:t>
            </w:r>
          </w:p>
        </w:tc>
        <w:tc>
          <w:tcPr>
            <w:tcW w:w="467" w:type="dxa"/>
            <w:tcBorders>
              <w:top w:val="nil"/>
              <w:left w:val="nil"/>
              <w:bottom w:val="nil"/>
              <w:right w:val="nil"/>
            </w:tcBorders>
            <w:noWrap/>
            <w:vAlign w:val="bottom"/>
            <w:hideMark/>
          </w:tcPr>
          <w:p w14:paraId="53721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9E7581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B2C7F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131</w:t>
            </w:r>
          </w:p>
        </w:tc>
        <w:tc>
          <w:tcPr>
            <w:tcW w:w="379" w:type="dxa"/>
            <w:tcBorders>
              <w:top w:val="nil"/>
              <w:left w:val="nil"/>
              <w:bottom w:val="nil"/>
              <w:right w:val="nil"/>
            </w:tcBorders>
            <w:shd w:val="clear" w:color="000000" w:fill="92D050"/>
            <w:noWrap/>
            <w:vAlign w:val="bottom"/>
            <w:hideMark/>
          </w:tcPr>
          <w:p w14:paraId="152103C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10036</w:t>
            </w:r>
          </w:p>
        </w:tc>
      </w:tr>
      <w:tr w:rsidR="0027781C" w:rsidRPr="00C60FA5" w14:paraId="34192DC3" w14:textId="77777777" w:rsidTr="0027781C">
        <w:trPr>
          <w:trHeight w:val="20"/>
        </w:trPr>
        <w:tc>
          <w:tcPr>
            <w:tcW w:w="698" w:type="dxa"/>
            <w:tcBorders>
              <w:top w:val="nil"/>
              <w:left w:val="nil"/>
              <w:bottom w:val="nil"/>
              <w:right w:val="nil"/>
            </w:tcBorders>
            <w:noWrap/>
            <w:vAlign w:val="bottom"/>
            <w:hideMark/>
          </w:tcPr>
          <w:p w14:paraId="6B9CA5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38A62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F0052D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A76DA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CB2A6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OLETA</w:t>
            </w:r>
          </w:p>
        </w:tc>
        <w:tc>
          <w:tcPr>
            <w:tcW w:w="728" w:type="dxa"/>
            <w:tcBorders>
              <w:top w:val="nil"/>
              <w:left w:val="nil"/>
              <w:bottom w:val="nil"/>
              <w:right w:val="nil"/>
            </w:tcBorders>
            <w:noWrap/>
            <w:vAlign w:val="bottom"/>
            <w:hideMark/>
          </w:tcPr>
          <w:p w14:paraId="1CB049A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20594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9169868-01</w:t>
            </w:r>
          </w:p>
        </w:tc>
        <w:tc>
          <w:tcPr>
            <w:tcW w:w="467" w:type="dxa"/>
            <w:tcBorders>
              <w:top w:val="nil"/>
              <w:left w:val="nil"/>
              <w:bottom w:val="nil"/>
              <w:right w:val="nil"/>
            </w:tcBorders>
            <w:noWrap/>
            <w:vAlign w:val="bottom"/>
            <w:hideMark/>
          </w:tcPr>
          <w:p w14:paraId="1B11A7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F49876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2DD70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132</w:t>
            </w:r>
          </w:p>
        </w:tc>
        <w:tc>
          <w:tcPr>
            <w:tcW w:w="379" w:type="dxa"/>
            <w:tcBorders>
              <w:top w:val="nil"/>
              <w:left w:val="nil"/>
              <w:bottom w:val="nil"/>
              <w:right w:val="nil"/>
            </w:tcBorders>
            <w:shd w:val="clear" w:color="000000" w:fill="92D050"/>
            <w:noWrap/>
            <w:vAlign w:val="bottom"/>
            <w:hideMark/>
          </w:tcPr>
          <w:p w14:paraId="5435EED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9893</w:t>
            </w:r>
          </w:p>
        </w:tc>
      </w:tr>
      <w:tr w:rsidR="0027781C" w:rsidRPr="00C60FA5" w14:paraId="231CCA50" w14:textId="77777777" w:rsidTr="0027781C">
        <w:trPr>
          <w:trHeight w:val="20"/>
        </w:trPr>
        <w:tc>
          <w:tcPr>
            <w:tcW w:w="698" w:type="dxa"/>
            <w:tcBorders>
              <w:top w:val="nil"/>
              <w:left w:val="nil"/>
              <w:bottom w:val="nil"/>
              <w:right w:val="nil"/>
            </w:tcBorders>
            <w:noWrap/>
            <w:vAlign w:val="bottom"/>
            <w:hideMark/>
          </w:tcPr>
          <w:p w14:paraId="44FD62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7B453E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C0444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7AB36C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5063E7F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DUBIRIS</w:t>
            </w:r>
          </w:p>
        </w:tc>
        <w:tc>
          <w:tcPr>
            <w:tcW w:w="728" w:type="dxa"/>
            <w:tcBorders>
              <w:top w:val="nil"/>
              <w:left w:val="nil"/>
              <w:bottom w:val="nil"/>
              <w:right w:val="nil"/>
            </w:tcBorders>
            <w:noWrap/>
            <w:vAlign w:val="bottom"/>
            <w:hideMark/>
          </w:tcPr>
          <w:p w14:paraId="23C804C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6BB8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D11NB000209W</w:t>
            </w:r>
          </w:p>
        </w:tc>
        <w:tc>
          <w:tcPr>
            <w:tcW w:w="467" w:type="dxa"/>
            <w:tcBorders>
              <w:top w:val="nil"/>
              <w:left w:val="nil"/>
              <w:bottom w:val="nil"/>
              <w:right w:val="nil"/>
            </w:tcBorders>
            <w:noWrap/>
            <w:vAlign w:val="bottom"/>
            <w:hideMark/>
          </w:tcPr>
          <w:p w14:paraId="7EA35C1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C114E2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EF050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133</w:t>
            </w:r>
          </w:p>
        </w:tc>
        <w:tc>
          <w:tcPr>
            <w:tcW w:w="379" w:type="dxa"/>
            <w:tcBorders>
              <w:top w:val="nil"/>
              <w:left w:val="nil"/>
              <w:bottom w:val="nil"/>
              <w:right w:val="nil"/>
            </w:tcBorders>
            <w:shd w:val="clear" w:color="000000" w:fill="92D050"/>
            <w:noWrap/>
            <w:vAlign w:val="bottom"/>
            <w:hideMark/>
          </w:tcPr>
          <w:p w14:paraId="52A1C55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70227</w:t>
            </w:r>
          </w:p>
        </w:tc>
      </w:tr>
      <w:tr w:rsidR="0027781C" w:rsidRPr="00C60FA5" w14:paraId="7236AD82" w14:textId="77777777" w:rsidTr="0027781C">
        <w:trPr>
          <w:trHeight w:val="20"/>
        </w:trPr>
        <w:tc>
          <w:tcPr>
            <w:tcW w:w="698" w:type="dxa"/>
            <w:tcBorders>
              <w:top w:val="nil"/>
              <w:left w:val="nil"/>
              <w:bottom w:val="nil"/>
              <w:right w:val="nil"/>
            </w:tcBorders>
            <w:noWrap/>
            <w:vAlign w:val="bottom"/>
            <w:hideMark/>
          </w:tcPr>
          <w:p w14:paraId="228A36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682B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6499A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0AD5A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57AFD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LAUNTXU</w:t>
            </w:r>
          </w:p>
        </w:tc>
        <w:tc>
          <w:tcPr>
            <w:tcW w:w="728" w:type="dxa"/>
            <w:tcBorders>
              <w:top w:val="nil"/>
              <w:left w:val="nil"/>
              <w:bottom w:val="nil"/>
              <w:right w:val="nil"/>
            </w:tcBorders>
            <w:noWrap/>
            <w:vAlign w:val="bottom"/>
            <w:hideMark/>
          </w:tcPr>
          <w:p w14:paraId="0A55386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6102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4900428</w:t>
            </w:r>
          </w:p>
        </w:tc>
        <w:tc>
          <w:tcPr>
            <w:tcW w:w="467" w:type="dxa"/>
            <w:tcBorders>
              <w:top w:val="nil"/>
              <w:left w:val="nil"/>
              <w:bottom w:val="nil"/>
              <w:right w:val="nil"/>
            </w:tcBorders>
            <w:noWrap/>
            <w:vAlign w:val="bottom"/>
            <w:hideMark/>
          </w:tcPr>
          <w:p w14:paraId="5EB1C44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4C4A30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B01B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134</w:t>
            </w:r>
          </w:p>
        </w:tc>
        <w:tc>
          <w:tcPr>
            <w:tcW w:w="379" w:type="dxa"/>
            <w:tcBorders>
              <w:top w:val="nil"/>
              <w:left w:val="nil"/>
              <w:bottom w:val="nil"/>
              <w:right w:val="nil"/>
            </w:tcBorders>
            <w:shd w:val="clear" w:color="000000" w:fill="92D050"/>
            <w:noWrap/>
            <w:vAlign w:val="bottom"/>
            <w:hideMark/>
          </w:tcPr>
          <w:p w14:paraId="0D28D31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76230</w:t>
            </w:r>
          </w:p>
        </w:tc>
      </w:tr>
      <w:tr w:rsidR="0027781C" w:rsidRPr="00C60FA5" w14:paraId="77AA46A0" w14:textId="77777777" w:rsidTr="0027781C">
        <w:trPr>
          <w:trHeight w:val="20"/>
        </w:trPr>
        <w:tc>
          <w:tcPr>
            <w:tcW w:w="698" w:type="dxa"/>
            <w:tcBorders>
              <w:top w:val="nil"/>
              <w:left w:val="nil"/>
              <w:bottom w:val="nil"/>
              <w:right w:val="nil"/>
            </w:tcBorders>
            <w:noWrap/>
            <w:vAlign w:val="bottom"/>
            <w:hideMark/>
          </w:tcPr>
          <w:p w14:paraId="36AB4F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6506BA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E39AF0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5FB93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50C3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OLARTE</w:t>
            </w:r>
          </w:p>
        </w:tc>
        <w:tc>
          <w:tcPr>
            <w:tcW w:w="728" w:type="dxa"/>
            <w:tcBorders>
              <w:top w:val="nil"/>
              <w:left w:val="nil"/>
              <w:bottom w:val="nil"/>
              <w:right w:val="nil"/>
            </w:tcBorders>
            <w:noWrap/>
            <w:vAlign w:val="bottom"/>
            <w:hideMark/>
          </w:tcPr>
          <w:p w14:paraId="0861587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98C5C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5317824</w:t>
            </w:r>
          </w:p>
        </w:tc>
        <w:tc>
          <w:tcPr>
            <w:tcW w:w="467" w:type="dxa"/>
            <w:tcBorders>
              <w:top w:val="nil"/>
              <w:left w:val="nil"/>
              <w:bottom w:val="nil"/>
              <w:right w:val="nil"/>
            </w:tcBorders>
            <w:noWrap/>
            <w:vAlign w:val="bottom"/>
            <w:hideMark/>
          </w:tcPr>
          <w:p w14:paraId="38B5F6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C85BD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C7878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w:t>
            </w:r>
          </w:p>
        </w:tc>
        <w:tc>
          <w:tcPr>
            <w:tcW w:w="379" w:type="dxa"/>
            <w:tcBorders>
              <w:top w:val="nil"/>
              <w:left w:val="nil"/>
              <w:bottom w:val="nil"/>
              <w:right w:val="nil"/>
            </w:tcBorders>
            <w:shd w:val="clear" w:color="000000" w:fill="92D050"/>
            <w:noWrap/>
            <w:vAlign w:val="bottom"/>
            <w:hideMark/>
          </w:tcPr>
          <w:p w14:paraId="54C07DE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70319</w:t>
            </w:r>
          </w:p>
        </w:tc>
      </w:tr>
      <w:tr w:rsidR="0027781C" w:rsidRPr="00C60FA5" w14:paraId="62D00F6C" w14:textId="77777777" w:rsidTr="0027781C">
        <w:trPr>
          <w:trHeight w:val="20"/>
        </w:trPr>
        <w:tc>
          <w:tcPr>
            <w:tcW w:w="698" w:type="dxa"/>
            <w:tcBorders>
              <w:top w:val="nil"/>
              <w:left w:val="nil"/>
              <w:bottom w:val="nil"/>
              <w:right w:val="nil"/>
            </w:tcBorders>
            <w:noWrap/>
            <w:vAlign w:val="bottom"/>
            <w:hideMark/>
          </w:tcPr>
          <w:p w14:paraId="5A646E2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9E366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3D39E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867BE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1536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BELDUI</w:t>
            </w:r>
          </w:p>
        </w:tc>
        <w:tc>
          <w:tcPr>
            <w:tcW w:w="728" w:type="dxa"/>
            <w:tcBorders>
              <w:top w:val="nil"/>
              <w:left w:val="nil"/>
              <w:bottom w:val="nil"/>
              <w:right w:val="nil"/>
            </w:tcBorders>
            <w:noWrap/>
            <w:vAlign w:val="bottom"/>
            <w:hideMark/>
          </w:tcPr>
          <w:p w14:paraId="1BCF74D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0C2477B"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83CF85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60F5C4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54B4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136</w:t>
            </w:r>
          </w:p>
        </w:tc>
        <w:tc>
          <w:tcPr>
            <w:tcW w:w="379" w:type="dxa"/>
            <w:tcBorders>
              <w:top w:val="nil"/>
              <w:left w:val="nil"/>
              <w:bottom w:val="nil"/>
              <w:right w:val="nil"/>
            </w:tcBorders>
            <w:shd w:val="clear" w:color="000000" w:fill="92D050"/>
            <w:noWrap/>
            <w:vAlign w:val="bottom"/>
            <w:hideMark/>
          </w:tcPr>
          <w:p w14:paraId="5A935FD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76227</w:t>
            </w:r>
          </w:p>
        </w:tc>
      </w:tr>
      <w:tr w:rsidR="0027781C" w:rsidRPr="00C60FA5" w14:paraId="22321110" w14:textId="77777777" w:rsidTr="0027781C">
        <w:trPr>
          <w:trHeight w:val="20"/>
        </w:trPr>
        <w:tc>
          <w:tcPr>
            <w:tcW w:w="698" w:type="dxa"/>
            <w:tcBorders>
              <w:top w:val="nil"/>
              <w:left w:val="nil"/>
              <w:bottom w:val="nil"/>
              <w:right w:val="nil"/>
            </w:tcBorders>
            <w:noWrap/>
            <w:vAlign w:val="bottom"/>
            <w:hideMark/>
          </w:tcPr>
          <w:p w14:paraId="62EC800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F90FB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EDCEAF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C301A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C7DD5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Envases</w:t>
            </w:r>
          </w:p>
        </w:tc>
        <w:tc>
          <w:tcPr>
            <w:tcW w:w="728" w:type="dxa"/>
            <w:tcBorders>
              <w:top w:val="nil"/>
              <w:left w:val="nil"/>
              <w:bottom w:val="nil"/>
              <w:right w:val="nil"/>
            </w:tcBorders>
            <w:noWrap/>
            <w:vAlign w:val="bottom"/>
            <w:hideMark/>
          </w:tcPr>
          <w:p w14:paraId="427EA0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EE55E4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05F04E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84B67A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FD4872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751A4F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17FE3E7" w14:textId="77777777" w:rsidTr="0027781C">
        <w:trPr>
          <w:trHeight w:val="20"/>
        </w:trPr>
        <w:tc>
          <w:tcPr>
            <w:tcW w:w="698" w:type="dxa"/>
            <w:tcBorders>
              <w:top w:val="nil"/>
              <w:left w:val="nil"/>
              <w:bottom w:val="nil"/>
              <w:right w:val="nil"/>
            </w:tcBorders>
            <w:noWrap/>
            <w:vAlign w:val="bottom"/>
            <w:hideMark/>
          </w:tcPr>
          <w:p w14:paraId="75C5664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0F1BF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545FE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93C11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0781B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1AC648C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3E25EC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E5B840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77E5B0E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C0610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C569ADE"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CB35F7B" w14:textId="77777777" w:rsidTr="0027781C">
        <w:trPr>
          <w:trHeight w:val="20"/>
        </w:trPr>
        <w:tc>
          <w:tcPr>
            <w:tcW w:w="698" w:type="dxa"/>
            <w:tcBorders>
              <w:top w:val="nil"/>
              <w:left w:val="nil"/>
              <w:bottom w:val="nil"/>
              <w:right w:val="nil"/>
            </w:tcBorders>
            <w:noWrap/>
            <w:vAlign w:val="bottom"/>
            <w:hideMark/>
          </w:tcPr>
          <w:p w14:paraId="52570A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28AB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33AAD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D15E9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2CA19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4D9E43B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9814B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5FF0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0F8F8D9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1373C9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F1B12F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97A8FE1" w14:textId="77777777" w:rsidTr="0027781C">
        <w:trPr>
          <w:trHeight w:val="20"/>
        </w:trPr>
        <w:tc>
          <w:tcPr>
            <w:tcW w:w="698" w:type="dxa"/>
            <w:tcBorders>
              <w:top w:val="nil"/>
              <w:left w:val="nil"/>
              <w:bottom w:val="nil"/>
              <w:right w:val="nil"/>
            </w:tcBorders>
            <w:noWrap/>
            <w:vAlign w:val="bottom"/>
            <w:hideMark/>
          </w:tcPr>
          <w:p w14:paraId="2862ABA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C60FC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FBC7B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CDCBF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B99D5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Vidrala</w:t>
            </w:r>
            <w:proofErr w:type="spellEnd"/>
          </w:p>
        </w:tc>
        <w:tc>
          <w:tcPr>
            <w:tcW w:w="728" w:type="dxa"/>
            <w:tcBorders>
              <w:top w:val="nil"/>
              <w:left w:val="nil"/>
              <w:bottom w:val="nil"/>
              <w:right w:val="nil"/>
            </w:tcBorders>
            <w:noWrap/>
            <w:vAlign w:val="bottom"/>
            <w:hideMark/>
          </w:tcPr>
          <w:p w14:paraId="7797B4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200C6B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2D3251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942539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08ECF0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1AA3330"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68F9A87" w14:textId="77777777" w:rsidTr="0027781C">
        <w:trPr>
          <w:trHeight w:val="20"/>
        </w:trPr>
        <w:tc>
          <w:tcPr>
            <w:tcW w:w="698" w:type="dxa"/>
            <w:tcBorders>
              <w:top w:val="nil"/>
              <w:left w:val="nil"/>
              <w:bottom w:val="nil"/>
              <w:right w:val="nil"/>
            </w:tcBorders>
            <w:noWrap/>
            <w:vAlign w:val="bottom"/>
            <w:hideMark/>
          </w:tcPr>
          <w:p w14:paraId="2DEE839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23B95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32D488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E855F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DBB27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Vibrantz</w:t>
            </w:r>
            <w:proofErr w:type="spellEnd"/>
            <w:r w:rsidRPr="00A61629">
              <w:rPr>
                <w:rFonts w:ascii="Arial" w:eastAsia="Times New Roman" w:hAnsi="Arial" w:cs="Arial"/>
                <w:color w:val="000000"/>
                <w:sz w:val="10"/>
                <w:szCs w:val="10"/>
                <w:lang w:eastAsia="es-ES"/>
              </w:rPr>
              <w:t xml:space="preserve"> (</w:t>
            </w:r>
            <w:proofErr w:type="spellStart"/>
            <w:r w:rsidRPr="00A61629">
              <w:rPr>
                <w:rFonts w:ascii="Arial" w:eastAsia="Times New Roman" w:hAnsi="Arial" w:cs="Arial"/>
                <w:color w:val="000000"/>
                <w:sz w:val="10"/>
                <w:szCs w:val="10"/>
                <w:lang w:eastAsia="es-ES"/>
              </w:rPr>
              <w:t>Nubiola</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0FEFFC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AC78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P24VE734845</w:t>
            </w:r>
          </w:p>
        </w:tc>
        <w:tc>
          <w:tcPr>
            <w:tcW w:w="467" w:type="dxa"/>
            <w:tcBorders>
              <w:top w:val="nil"/>
              <w:left w:val="nil"/>
              <w:bottom w:val="nil"/>
              <w:right w:val="nil"/>
            </w:tcBorders>
            <w:noWrap/>
            <w:vAlign w:val="bottom"/>
            <w:hideMark/>
          </w:tcPr>
          <w:p w14:paraId="67A1D16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5EBC40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0CBDEF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83579D5"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095CBE67" w14:textId="77777777" w:rsidTr="0027781C">
        <w:trPr>
          <w:trHeight w:val="20"/>
        </w:trPr>
        <w:tc>
          <w:tcPr>
            <w:tcW w:w="698" w:type="dxa"/>
            <w:tcBorders>
              <w:top w:val="nil"/>
              <w:left w:val="nil"/>
              <w:bottom w:val="nil"/>
              <w:right w:val="nil"/>
            </w:tcBorders>
            <w:noWrap/>
            <w:vAlign w:val="bottom"/>
            <w:hideMark/>
          </w:tcPr>
          <w:p w14:paraId="6E27EA3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C515F3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8BF97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91788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6D845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ANGOSTINA - Salida Artziniega</w:t>
            </w:r>
          </w:p>
        </w:tc>
        <w:tc>
          <w:tcPr>
            <w:tcW w:w="728" w:type="dxa"/>
            <w:tcBorders>
              <w:top w:val="nil"/>
              <w:left w:val="nil"/>
              <w:bottom w:val="nil"/>
              <w:right w:val="nil"/>
            </w:tcBorders>
            <w:noWrap/>
            <w:vAlign w:val="bottom"/>
            <w:hideMark/>
          </w:tcPr>
          <w:p w14:paraId="61EF7C9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8CA4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 65204HCI32AA1</w:t>
            </w:r>
          </w:p>
        </w:tc>
        <w:tc>
          <w:tcPr>
            <w:tcW w:w="467" w:type="dxa"/>
            <w:tcBorders>
              <w:top w:val="nil"/>
              <w:left w:val="nil"/>
              <w:bottom w:val="nil"/>
              <w:right w:val="nil"/>
            </w:tcBorders>
            <w:noWrap/>
            <w:vAlign w:val="bottom"/>
            <w:hideMark/>
          </w:tcPr>
          <w:p w14:paraId="1D9FBE5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454CEF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494B3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w:t>
            </w:r>
          </w:p>
        </w:tc>
        <w:tc>
          <w:tcPr>
            <w:tcW w:w="379" w:type="dxa"/>
            <w:tcBorders>
              <w:top w:val="nil"/>
              <w:left w:val="nil"/>
              <w:bottom w:val="nil"/>
              <w:right w:val="nil"/>
            </w:tcBorders>
            <w:shd w:val="clear" w:color="000000" w:fill="92D050"/>
            <w:noWrap/>
            <w:vAlign w:val="bottom"/>
            <w:hideMark/>
          </w:tcPr>
          <w:p w14:paraId="27BC999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76305</w:t>
            </w:r>
          </w:p>
        </w:tc>
      </w:tr>
      <w:tr w:rsidR="0027781C" w:rsidRPr="00C60FA5" w14:paraId="648745EE" w14:textId="77777777" w:rsidTr="0027781C">
        <w:trPr>
          <w:trHeight w:val="20"/>
        </w:trPr>
        <w:tc>
          <w:tcPr>
            <w:tcW w:w="698" w:type="dxa"/>
            <w:tcBorders>
              <w:top w:val="nil"/>
              <w:left w:val="nil"/>
              <w:bottom w:val="nil"/>
              <w:right w:val="nil"/>
            </w:tcBorders>
            <w:noWrap/>
            <w:vAlign w:val="bottom"/>
            <w:hideMark/>
          </w:tcPr>
          <w:p w14:paraId="46011D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3DB7E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687AE1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1E2DF1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639CA3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ANGOSTINA - Salida Valle de Mena</w:t>
            </w:r>
          </w:p>
        </w:tc>
        <w:tc>
          <w:tcPr>
            <w:tcW w:w="728" w:type="dxa"/>
            <w:tcBorders>
              <w:top w:val="nil"/>
              <w:left w:val="nil"/>
              <w:bottom w:val="nil"/>
              <w:right w:val="nil"/>
            </w:tcBorders>
            <w:noWrap/>
            <w:vAlign w:val="bottom"/>
            <w:hideMark/>
          </w:tcPr>
          <w:p w14:paraId="0B31C90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FA7F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 65204HCI22AA1</w:t>
            </w:r>
          </w:p>
        </w:tc>
        <w:tc>
          <w:tcPr>
            <w:tcW w:w="467" w:type="dxa"/>
            <w:tcBorders>
              <w:top w:val="nil"/>
              <w:left w:val="nil"/>
              <w:bottom w:val="nil"/>
              <w:right w:val="nil"/>
            </w:tcBorders>
            <w:noWrap/>
            <w:vAlign w:val="bottom"/>
            <w:hideMark/>
          </w:tcPr>
          <w:p w14:paraId="17F7E0B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B750EC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4C475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w:t>
            </w:r>
          </w:p>
        </w:tc>
        <w:tc>
          <w:tcPr>
            <w:tcW w:w="379" w:type="dxa"/>
            <w:tcBorders>
              <w:top w:val="nil"/>
              <w:left w:val="nil"/>
              <w:bottom w:val="nil"/>
              <w:right w:val="nil"/>
            </w:tcBorders>
            <w:shd w:val="clear" w:color="000000" w:fill="92D050"/>
            <w:noWrap/>
            <w:vAlign w:val="bottom"/>
            <w:hideMark/>
          </w:tcPr>
          <w:p w14:paraId="2FD048D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76301</w:t>
            </w:r>
          </w:p>
        </w:tc>
      </w:tr>
      <w:tr w:rsidR="0027781C" w:rsidRPr="00C60FA5" w14:paraId="0C04F597" w14:textId="77777777" w:rsidTr="0027781C">
        <w:trPr>
          <w:trHeight w:val="20"/>
        </w:trPr>
        <w:tc>
          <w:tcPr>
            <w:tcW w:w="698" w:type="dxa"/>
            <w:tcBorders>
              <w:top w:val="nil"/>
              <w:left w:val="nil"/>
              <w:bottom w:val="nil"/>
              <w:right w:val="nil"/>
            </w:tcBorders>
            <w:noWrap/>
            <w:vAlign w:val="bottom"/>
            <w:hideMark/>
          </w:tcPr>
          <w:p w14:paraId="3492B5E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B58E4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C3E8DC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26D196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5180231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ARTZINIEGA - Entrada planta</w:t>
            </w:r>
          </w:p>
        </w:tc>
        <w:tc>
          <w:tcPr>
            <w:tcW w:w="728" w:type="dxa"/>
            <w:tcBorders>
              <w:top w:val="nil"/>
              <w:left w:val="nil"/>
              <w:bottom w:val="nil"/>
              <w:right w:val="nil"/>
            </w:tcBorders>
            <w:noWrap/>
            <w:vAlign w:val="bottom"/>
            <w:hideMark/>
          </w:tcPr>
          <w:p w14:paraId="3BCE69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8B5AFF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6D2C0545"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CD31BF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E546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139</w:t>
            </w:r>
          </w:p>
        </w:tc>
        <w:tc>
          <w:tcPr>
            <w:tcW w:w="379" w:type="dxa"/>
            <w:tcBorders>
              <w:top w:val="nil"/>
              <w:left w:val="nil"/>
              <w:bottom w:val="nil"/>
              <w:right w:val="nil"/>
            </w:tcBorders>
            <w:shd w:val="clear" w:color="000000" w:fill="92D050"/>
            <w:noWrap/>
            <w:vAlign w:val="bottom"/>
            <w:hideMark/>
          </w:tcPr>
          <w:p w14:paraId="4BBC25D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76312</w:t>
            </w:r>
          </w:p>
        </w:tc>
      </w:tr>
      <w:tr w:rsidR="0027781C" w:rsidRPr="00C60FA5" w14:paraId="66C745BC" w14:textId="77777777" w:rsidTr="0027781C">
        <w:trPr>
          <w:trHeight w:val="20"/>
        </w:trPr>
        <w:tc>
          <w:tcPr>
            <w:tcW w:w="698" w:type="dxa"/>
            <w:tcBorders>
              <w:top w:val="nil"/>
              <w:left w:val="nil"/>
              <w:bottom w:val="nil"/>
              <w:right w:val="nil"/>
            </w:tcBorders>
            <w:noWrap/>
            <w:vAlign w:val="bottom"/>
            <w:hideMark/>
          </w:tcPr>
          <w:p w14:paraId="354E49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76EE3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41E30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6539BE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35AC5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Entrada depósito</w:t>
            </w:r>
          </w:p>
        </w:tc>
        <w:tc>
          <w:tcPr>
            <w:tcW w:w="728" w:type="dxa"/>
            <w:tcBorders>
              <w:top w:val="nil"/>
              <w:left w:val="nil"/>
              <w:bottom w:val="nil"/>
              <w:right w:val="nil"/>
            </w:tcBorders>
            <w:noWrap/>
            <w:vAlign w:val="bottom"/>
            <w:hideMark/>
          </w:tcPr>
          <w:p w14:paraId="7C66DE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16715A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AB7953E"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FE54DF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ED63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140</w:t>
            </w:r>
          </w:p>
        </w:tc>
        <w:tc>
          <w:tcPr>
            <w:tcW w:w="379" w:type="dxa"/>
            <w:tcBorders>
              <w:top w:val="nil"/>
              <w:left w:val="nil"/>
              <w:bottom w:val="nil"/>
              <w:right w:val="nil"/>
            </w:tcBorders>
            <w:shd w:val="clear" w:color="000000" w:fill="92D050"/>
            <w:noWrap/>
            <w:vAlign w:val="bottom"/>
            <w:hideMark/>
          </w:tcPr>
          <w:p w14:paraId="50123D5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10571</w:t>
            </w:r>
          </w:p>
        </w:tc>
      </w:tr>
      <w:tr w:rsidR="0027781C" w:rsidRPr="00C60FA5" w14:paraId="653497A7" w14:textId="77777777" w:rsidTr="0027781C">
        <w:trPr>
          <w:trHeight w:val="20"/>
        </w:trPr>
        <w:tc>
          <w:tcPr>
            <w:tcW w:w="698" w:type="dxa"/>
            <w:tcBorders>
              <w:top w:val="nil"/>
              <w:left w:val="nil"/>
              <w:bottom w:val="nil"/>
              <w:right w:val="nil"/>
            </w:tcBorders>
            <w:noWrap/>
            <w:vAlign w:val="bottom"/>
            <w:hideMark/>
          </w:tcPr>
          <w:p w14:paraId="05CB1A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BB386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135B0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3B13F3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51D216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Salida Artziniega</w:t>
            </w:r>
          </w:p>
        </w:tc>
        <w:tc>
          <w:tcPr>
            <w:tcW w:w="728" w:type="dxa"/>
            <w:tcBorders>
              <w:top w:val="nil"/>
              <w:left w:val="nil"/>
              <w:bottom w:val="nil"/>
              <w:right w:val="nil"/>
            </w:tcBorders>
            <w:noWrap/>
            <w:vAlign w:val="bottom"/>
            <w:hideMark/>
          </w:tcPr>
          <w:p w14:paraId="03BC45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8CD00A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BA0384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C9BDB8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2428F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141</w:t>
            </w:r>
          </w:p>
        </w:tc>
        <w:tc>
          <w:tcPr>
            <w:tcW w:w="379" w:type="dxa"/>
            <w:tcBorders>
              <w:top w:val="nil"/>
              <w:left w:val="nil"/>
              <w:bottom w:val="nil"/>
              <w:right w:val="nil"/>
            </w:tcBorders>
            <w:shd w:val="clear" w:color="000000" w:fill="92D050"/>
            <w:noWrap/>
            <w:vAlign w:val="bottom"/>
            <w:hideMark/>
          </w:tcPr>
          <w:p w14:paraId="3E80908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10286</w:t>
            </w:r>
          </w:p>
        </w:tc>
      </w:tr>
      <w:tr w:rsidR="0027781C" w:rsidRPr="00C60FA5" w14:paraId="0EEFAB4D" w14:textId="77777777" w:rsidTr="0027781C">
        <w:trPr>
          <w:trHeight w:val="20"/>
        </w:trPr>
        <w:tc>
          <w:tcPr>
            <w:tcW w:w="698" w:type="dxa"/>
            <w:tcBorders>
              <w:top w:val="nil"/>
              <w:left w:val="nil"/>
              <w:bottom w:val="nil"/>
              <w:right w:val="nil"/>
            </w:tcBorders>
            <w:noWrap/>
            <w:vAlign w:val="bottom"/>
            <w:hideMark/>
          </w:tcPr>
          <w:p w14:paraId="2DAAC60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7AA9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7BD0A8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0EE251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1B5E79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Salida bombeo</w:t>
            </w:r>
          </w:p>
        </w:tc>
        <w:tc>
          <w:tcPr>
            <w:tcW w:w="728" w:type="dxa"/>
            <w:tcBorders>
              <w:top w:val="nil"/>
              <w:left w:val="nil"/>
              <w:bottom w:val="nil"/>
              <w:right w:val="nil"/>
            </w:tcBorders>
            <w:noWrap/>
            <w:vAlign w:val="bottom"/>
            <w:hideMark/>
          </w:tcPr>
          <w:p w14:paraId="12679B4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BBC0D9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68613E4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75A00CE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1AE5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142</w:t>
            </w:r>
          </w:p>
        </w:tc>
        <w:tc>
          <w:tcPr>
            <w:tcW w:w="379" w:type="dxa"/>
            <w:tcBorders>
              <w:top w:val="nil"/>
              <w:left w:val="nil"/>
              <w:bottom w:val="nil"/>
              <w:right w:val="nil"/>
            </w:tcBorders>
            <w:shd w:val="clear" w:color="000000" w:fill="92D050"/>
            <w:noWrap/>
            <w:vAlign w:val="bottom"/>
            <w:hideMark/>
          </w:tcPr>
          <w:p w14:paraId="5AEB462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10285</w:t>
            </w:r>
          </w:p>
        </w:tc>
      </w:tr>
      <w:tr w:rsidR="0027781C" w:rsidRPr="00C60FA5" w14:paraId="1FD23495" w14:textId="77777777" w:rsidTr="0027781C">
        <w:trPr>
          <w:trHeight w:val="20"/>
        </w:trPr>
        <w:tc>
          <w:tcPr>
            <w:tcW w:w="698" w:type="dxa"/>
            <w:tcBorders>
              <w:top w:val="nil"/>
              <w:left w:val="nil"/>
              <w:bottom w:val="nil"/>
              <w:right w:val="nil"/>
            </w:tcBorders>
            <w:noWrap/>
            <w:vAlign w:val="bottom"/>
            <w:hideMark/>
          </w:tcPr>
          <w:p w14:paraId="1B8B6D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F071B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5EAAD4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AAA31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4E31E9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Caserías</w:t>
            </w:r>
          </w:p>
        </w:tc>
        <w:tc>
          <w:tcPr>
            <w:tcW w:w="728" w:type="dxa"/>
            <w:tcBorders>
              <w:top w:val="nil"/>
              <w:left w:val="nil"/>
              <w:bottom w:val="nil"/>
              <w:right w:val="nil"/>
            </w:tcBorders>
            <w:noWrap/>
            <w:vAlign w:val="bottom"/>
            <w:hideMark/>
          </w:tcPr>
          <w:p w14:paraId="6BE8279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44323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P19UF009874J</w:t>
            </w:r>
          </w:p>
        </w:tc>
        <w:tc>
          <w:tcPr>
            <w:tcW w:w="467" w:type="dxa"/>
            <w:tcBorders>
              <w:top w:val="nil"/>
              <w:left w:val="nil"/>
              <w:bottom w:val="nil"/>
              <w:right w:val="nil"/>
            </w:tcBorders>
            <w:noWrap/>
            <w:vAlign w:val="bottom"/>
            <w:hideMark/>
          </w:tcPr>
          <w:p w14:paraId="5EBA4FE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C98DD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F6F11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143</w:t>
            </w:r>
          </w:p>
        </w:tc>
        <w:tc>
          <w:tcPr>
            <w:tcW w:w="379" w:type="dxa"/>
            <w:tcBorders>
              <w:top w:val="nil"/>
              <w:left w:val="nil"/>
              <w:bottom w:val="nil"/>
              <w:right w:val="nil"/>
            </w:tcBorders>
            <w:shd w:val="clear" w:color="000000" w:fill="92D050"/>
            <w:noWrap/>
            <w:vAlign w:val="bottom"/>
            <w:hideMark/>
          </w:tcPr>
          <w:p w14:paraId="63110AA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68768</w:t>
            </w:r>
          </w:p>
        </w:tc>
      </w:tr>
      <w:tr w:rsidR="0027781C" w:rsidRPr="00C60FA5" w14:paraId="6651FA1F" w14:textId="77777777" w:rsidTr="0027781C">
        <w:trPr>
          <w:trHeight w:val="20"/>
        </w:trPr>
        <w:tc>
          <w:tcPr>
            <w:tcW w:w="698" w:type="dxa"/>
            <w:tcBorders>
              <w:top w:val="nil"/>
              <w:left w:val="nil"/>
              <w:bottom w:val="nil"/>
              <w:right w:val="nil"/>
            </w:tcBorders>
            <w:noWrap/>
            <w:vAlign w:val="bottom"/>
            <w:hideMark/>
          </w:tcPr>
          <w:p w14:paraId="5E380D6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766D0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E5F85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218839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20270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La Encina</w:t>
            </w:r>
          </w:p>
        </w:tc>
        <w:tc>
          <w:tcPr>
            <w:tcW w:w="728" w:type="dxa"/>
            <w:tcBorders>
              <w:top w:val="nil"/>
              <w:left w:val="nil"/>
              <w:bottom w:val="nil"/>
              <w:right w:val="nil"/>
            </w:tcBorders>
            <w:noWrap/>
            <w:vAlign w:val="bottom"/>
            <w:hideMark/>
          </w:tcPr>
          <w:p w14:paraId="32A8C6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CC80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P18UF035739T</w:t>
            </w:r>
          </w:p>
        </w:tc>
        <w:tc>
          <w:tcPr>
            <w:tcW w:w="467" w:type="dxa"/>
            <w:tcBorders>
              <w:top w:val="nil"/>
              <w:left w:val="nil"/>
              <w:bottom w:val="nil"/>
              <w:right w:val="nil"/>
            </w:tcBorders>
            <w:noWrap/>
            <w:vAlign w:val="bottom"/>
            <w:hideMark/>
          </w:tcPr>
          <w:p w14:paraId="3359117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AFF080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4E39E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144</w:t>
            </w:r>
          </w:p>
        </w:tc>
        <w:tc>
          <w:tcPr>
            <w:tcW w:w="379" w:type="dxa"/>
            <w:tcBorders>
              <w:top w:val="nil"/>
              <w:left w:val="nil"/>
              <w:bottom w:val="nil"/>
              <w:right w:val="nil"/>
            </w:tcBorders>
            <w:shd w:val="clear" w:color="000000" w:fill="92D050"/>
            <w:noWrap/>
            <w:vAlign w:val="bottom"/>
            <w:hideMark/>
          </w:tcPr>
          <w:p w14:paraId="4B390A6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10619</w:t>
            </w:r>
          </w:p>
        </w:tc>
      </w:tr>
      <w:tr w:rsidR="0027781C" w:rsidRPr="00C60FA5" w14:paraId="518B39CD" w14:textId="77777777" w:rsidTr="0027781C">
        <w:trPr>
          <w:trHeight w:val="20"/>
        </w:trPr>
        <w:tc>
          <w:tcPr>
            <w:tcW w:w="698" w:type="dxa"/>
            <w:tcBorders>
              <w:top w:val="nil"/>
              <w:left w:val="nil"/>
              <w:bottom w:val="nil"/>
              <w:right w:val="nil"/>
            </w:tcBorders>
            <w:noWrap/>
            <w:vAlign w:val="bottom"/>
            <w:hideMark/>
          </w:tcPr>
          <w:p w14:paraId="71F561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D9C48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F93F0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098D2C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7F3E3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Quiebra</w:t>
            </w:r>
          </w:p>
        </w:tc>
        <w:tc>
          <w:tcPr>
            <w:tcW w:w="728" w:type="dxa"/>
            <w:tcBorders>
              <w:top w:val="nil"/>
              <w:left w:val="nil"/>
              <w:bottom w:val="nil"/>
              <w:right w:val="nil"/>
            </w:tcBorders>
            <w:noWrap/>
            <w:vAlign w:val="bottom"/>
            <w:hideMark/>
          </w:tcPr>
          <w:p w14:paraId="327579F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D405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P18UF035733N</w:t>
            </w:r>
          </w:p>
        </w:tc>
        <w:tc>
          <w:tcPr>
            <w:tcW w:w="467" w:type="dxa"/>
            <w:tcBorders>
              <w:top w:val="nil"/>
              <w:left w:val="nil"/>
              <w:bottom w:val="nil"/>
              <w:right w:val="nil"/>
            </w:tcBorders>
            <w:noWrap/>
            <w:vAlign w:val="bottom"/>
            <w:hideMark/>
          </w:tcPr>
          <w:p w14:paraId="63D23F7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3D9116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97E0C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145</w:t>
            </w:r>
          </w:p>
        </w:tc>
        <w:tc>
          <w:tcPr>
            <w:tcW w:w="379" w:type="dxa"/>
            <w:tcBorders>
              <w:top w:val="nil"/>
              <w:left w:val="nil"/>
              <w:bottom w:val="nil"/>
              <w:right w:val="nil"/>
            </w:tcBorders>
            <w:shd w:val="clear" w:color="000000" w:fill="92D050"/>
            <w:noWrap/>
            <w:vAlign w:val="bottom"/>
            <w:hideMark/>
          </w:tcPr>
          <w:p w14:paraId="43A950B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68762</w:t>
            </w:r>
          </w:p>
        </w:tc>
      </w:tr>
      <w:tr w:rsidR="0027781C" w:rsidRPr="00C60FA5" w14:paraId="478F2935" w14:textId="77777777" w:rsidTr="0027781C">
        <w:trPr>
          <w:trHeight w:val="20"/>
        </w:trPr>
        <w:tc>
          <w:tcPr>
            <w:tcW w:w="698" w:type="dxa"/>
            <w:tcBorders>
              <w:top w:val="nil"/>
              <w:left w:val="nil"/>
              <w:bottom w:val="nil"/>
              <w:right w:val="nil"/>
            </w:tcBorders>
            <w:noWrap/>
            <w:vAlign w:val="bottom"/>
            <w:hideMark/>
          </w:tcPr>
          <w:p w14:paraId="653550D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6AA9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BEE22C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19B9E9E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C4F8EE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CASERIAS - Salida Deposito (no es entrada)??</w:t>
            </w:r>
          </w:p>
        </w:tc>
        <w:tc>
          <w:tcPr>
            <w:tcW w:w="728" w:type="dxa"/>
            <w:tcBorders>
              <w:top w:val="nil"/>
              <w:left w:val="nil"/>
              <w:bottom w:val="nil"/>
              <w:right w:val="nil"/>
            </w:tcBorders>
            <w:noWrap/>
            <w:vAlign w:val="bottom"/>
            <w:hideMark/>
          </w:tcPr>
          <w:p w14:paraId="6328EB2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3D352A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P18UF035740M</w:t>
            </w:r>
          </w:p>
        </w:tc>
        <w:tc>
          <w:tcPr>
            <w:tcW w:w="467" w:type="dxa"/>
            <w:tcBorders>
              <w:top w:val="nil"/>
              <w:left w:val="nil"/>
              <w:bottom w:val="nil"/>
              <w:right w:val="nil"/>
            </w:tcBorders>
            <w:noWrap/>
            <w:vAlign w:val="bottom"/>
            <w:hideMark/>
          </w:tcPr>
          <w:p w14:paraId="4D17803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9E1E1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1F41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146</w:t>
            </w:r>
          </w:p>
        </w:tc>
        <w:tc>
          <w:tcPr>
            <w:tcW w:w="379" w:type="dxa"/>
            <w:tcBorders>
              <w:top w:val="nil"/>
              <w:left w:val="nil"/>
              <w:bottom w:val="nil"/>
              <w:right w:val="nil"/>
            </w:tcBorders>
            <w:shd w:val="clear" w:color="000000" w:fill="92D050"/>
            <w:noWrap/>
            <w:vAlign w:val="bottom"/>
            <w:hideMark/>
          </w:tcPr>
          <w:p w14:paraId="6C27A26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10661</w:t>
            </w:r>
          </w:p>
        </w:tc>
      </w:tr>
      <w:tr w:rsidR="0027781C" w:rsidRPr="00C60FA5" w14:paraId="28E6F3CC" w14:textId="77777777" w:rsidTr="0027781C">
        <w:trPr>
          <w:trHeight w:val="20"/>
        </w:trPr>
        <w:tc>
          <w:tcPr>
            <w:tcW w:w="698" w:type="dxa"/>
            <w:tcBorders>
              <w:top w:val="nil"/>
              <w:left w:val="nil"/>
              <w:bottom w:val="nil"/>
              <w:right w:val="nil"/>
            </w:tcBorders>
            <w:noWrap/>
            <w:vAlign w:val="bottom"/>
            <w:hideMark/>
          </w:tcPr>
          <w:p w14:paraId="5A2CA8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E4CE7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67532A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7C9817D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1D879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GORDELIZ - Entrada</w:t>
            </w:r>
          </w:p>
        </w:tc>
        <w:tc>
          <w:tcPr>
            <w:tcW w:w="728" w:type="dxa"/>
            <w:tcBorders>
              <w:top w:val="nil"/>
              <w:left w:val="nil"/>
              <w:bottom w:val="nil"/>
              <w:right w:val="nil"/>
            </w:tcBorders>
            <w:noWrap/>
            <w:vAlign w:val="bottom"/>
            <w:hideMark/>
          </w:tcPr>
          <w:p w14:paraId="18B0E27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4ECFB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P17UF087741</w:t>
            </w:r>
          </w:p>
        </w:tc>
        <w:tc>
          <w:tcPr>
            <w:tcW w:w="467" w:type="dxa"/>
            <w:tcBorders>
              <w:top w:val="nil"/>
              <w:left w:val="nil"/>
              <w:bottom w:val="nil"/>
              <w:right w:val="nil"/>
            </w:tcBorders>
            <w:noWrap/>
            <w:vAlign w:val="bottom"/>
            <w:hideMark/>
          </w:tcPr>
          <w:p w14:paraId="227632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B74AC8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0BC1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147</w:t>
            </w:r>
          </w:p>
        </w:tc>
        <w:tc>
          <w:tcPr>
            <w:tcW w:w="379" w:type="dxa"/>
            <w:tcBorders>
              <w:top w:val="nil"/>
              <w:left w:val="nil"/>
              <w:bottom w:val="nil"/>
              <w:right w:val="nil"/>
            </w:tcBorders>
            <w:shd w:val="clear" w:color="000000" w:fill="92D050"/>
            <w:noWrap/>
            <w:vAlign w:val="bottom"/>
            <w:hideMark/>
          </w:tcPr>
          <w:p w14:paraId="7C000C5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9835</w:t>
            </w:r>
          </w:p>
        </w:tc>
      </w:tr>
      <w:tr w:rsidR="0027781C" w:rsidRPr="00C60FA5" w14:paraId="37F8F35D" w14:textId="77777777" w:rsidTr="0027781C">
        <w:trPr>
          <w:trHeight w:val="20"/>
        </w:trPr>
        <w:tc>
          <w:tcPr>
            <w:tcW w:w="698" w:type="dxa"/>
            <w:tcBorders>
              <w:top w:val="nil"/>
              <w:left w:val="nil"/>
              <w:bottom w:val="nil"/>
              <w:right w:val="nil"/>
            </w:tcBorders>
            <w:noWrap/>
            <w:vAlign w:val="bottom"/>
            <w:hideMark/>
          </w:tcPr>
          <w:p w14:paraId="3F23B2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94E5F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64674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57F6925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9592C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GORDELIZ - Salida Retes de Tudela</w:t>
            </w:r>
          </w:p>
        </w:tc>
        <w:tc>
          <w:tcPr>
            <w:tcW w:w="728" w:type="dxa"/>
            <w:tcBorders>
              <w:top w:val="nil"/>
              <w:left w:val="nil"/>
              <w:bottom w:val="nil"/>
              <w:right w:val="nil"/>
            </w:tcBorders>
            <w:noWrap/>
            <w:vAlign w:val="bottom"/>
            <w:hideMark/>
          </w:tcPr>
          <w:p w14:paraId="5CFD13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F3F1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0W7002651</w:t>
            </w:r>
          </w:p>
        </w:tc>
        <w:tc>
          <w:tcPr>
            <w:tcW w:w="467" w:type="dxa"/>
            <w:tcBorders>
              <w:top w:val="nil"/>
              <w:left w:val="nil"/>
              <w:bottom w:val="nil"/>
              <w:right w:val="nil"/>
            </w:tcBorders>
            <w:noWrap/>
            <w:vAlign w:val="bottom"/>
            <w:hideMark/>
          </w:tcPr>
          <w:p w14:paraId="7096D85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5F6573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7DFD6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148</w:t>
            </w:r>
          </w:p>
        </w:tc>
        <w:tc>
          <w:tcPr>
            <w:tcW w:w="379" w:type="dxa"/>
            <w:tcBorders>
              <w:top w:val="nil"/>
              <w:left w:val="nil"/>
              <w:bottom w:val="nil"/>
              <w:right w:val="nil"/>
            </w:tcBorders>
            <w:shd w:val="clear" w:color="000000" w:fill="92D050"/>
            <w:noWrap/>
            <w:vAlign w:val="bottom"/>
            <w:hideMark/>
          </w:tcPr>
          <w:p w14:paraId="1A6F396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1703</w:t>
            </w:r>
          </w:p>
        </w:tc>
      </w:tr>
      <w:tr w:rsidR="0027781C" w:rsidRPr="00C60FA5" w14:paraId="2BC1AB31" w14:textId="77777777" w:rsidTr="0027781C">
        <w:trPr>
          <w:trHeight w:val="20"/>
        </w:trPr>
        <w:tc>
          <w:tcPr>
            <w:tcW w:w="698" w:type="dxa"/>
            <w:tcBorders>
              <w:top w:val="nil"/>
              <w:left w:val="nil"/>
              <w:bottom w:val="nil"/>
              <w:right w:val="nil"/>
            </w:tcBorders>
            <w:noWrap/>
            <w:vAlign w:val="bottom"/>
            <w:hideMark/>
          </w:tcPr>
          <w:p w14:paraId="649D08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7548A2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144D0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4804C85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A879F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DE TUDELA - Salida</w:t>
            </w:r>
          </w:p>
        </w:tc>
        <w:tc>
          <w:tcPr>
            <w:tcW w:w="728" w:type="dxa"/>
            <w:tcBorders>
              <w:top w:val="nil"/>
              <w:left w:val="nil"/>
              <w:bottom w:val="nil"/>
              <w:right w:val="nil"/>
            </w:tcBorders>
            <w:noWrap/>
            <w:vAlign w:val="bottom"/>
            <w:hideMark/>
          </w:tcPr>
          <w:p w14:paraId="3FEFB5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A1CC3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16MF117412</w:t>
            </w:r>
          </w:p>
        </w:tc>
        <w:tc>
          <w:tcPr>
            <w:tcW w:w="467" w:type="dxa"/>
            <w:tcBorders>
              <w:top w:val="nil"/>
              <w:left w:val="nil"/>
              <w:bottom w:val="nil"/>
              <w:right w:val="nil"/>
            </w:tcBorders>
            <w:noWrap/>
            <w:vAlign w:val="bottom"/>
            <w:hideMark/>
          </w:tcPr>
          <w:p w14:paraId="6C84A7D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826DE1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23A2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149</w:t>
            </w:r>
          </w:p>
        </w:tc>
        <w:tc>
          <w:tcPr>
            <w:tcW w:w="379" w:type="dxa"/>
            <w:tcBorders>
              <w:top w:val="nil"/>
              <w:left w:val="nil"/>
              <w:bottom w:val="nil"/>
              <w:right w:val="nil"/>
            </w:tcBorders>
            <w:shd w:val="clear" w:color="000000" w:fill="92D050"/>
            <w:noWrap/>
            <w:vAlign w:val="bottom"/>
            <w:hideMark/>
          </w:tcPr>
          <w:p w14:paraId="601549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9515</w:t>
            </w:r>
          </w:p>
        </w:tc>
      </w:tr>
      <w:tr w:rsidR="0027781C" w:rsidRPr="00C60FA5" w14:paraId="7178D7AC" w14:textId="77777777" w:rsidTr="0027781C">
        <w:trPr>
          <w:trHeight w:val="20"/>
        </w:trPr>
        <w:tc>
          <w:tcPr>
            <w:tcW w:w="698" w:type="dxa"/>
            <w:tcBorders>
              <w:top w:val="nil"/>
              <w:left w:val="nil"/>
              <w:bottom w:val="nil"/>
              <w:right w:val="nil"/>
            </w:tcBorders>
            <w:noWrap/>
            <w:vAlign w:val="bottom"/>
            <w:hideMark/>
          </w:tcPr>
          <w:p w14:paraId="3FD143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A072C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604913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6E7B3A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870DAC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QUIEBRA - Entrada</w:t>
            </w:r>
          </w:p>
        </w:tc>
        <w:tc>
          <w:tcPr>
            <w:tcW w:w="728" w:type="dxa"/>
            <w:tcBorders>
              <w:top w:val="nil"/>
              <w:left w:val="nil"/>
              <w:bottom w:val="nil"/>
              <w:right w:val="nil"/>
            </w:tcBorders>
            <w:noWrap/>
            <w:vAlign w:val="bottom"/>
            <w:hideMark/>
          </w:tcPr>
          <w:p w14:paraId="6C86BE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8570C0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00W070567</w:t>
            </w:r>
          </w:p>
        </w:tc>
        <w:tc>
          <w:tcPr>
            <w:tcW w:w="467" w:type="dxa"/>
            <w:tcBorders>
              <w:top w:val="nil"/>
              <w:left w:val="nil"/>
              <w:bottom w:val="nil"/>
              <w:right w:val="nil"/>
            </w:tcBorders>
            <w:noWrap/>
            <w:vAlign w:val="bottom"/>
            <w:hideMark/>
          </w:tcPr>
          <w:p w14:paraId="0E75F7B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EACC24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4A705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379" w:type="dxa"/>
            <w:tcBorders>
              <w:top w:val="nil"/>
              <w:left w:val="nil"/>
              <w:bottom w:val="nil"/>
              <w:right w:val="nil"/>
            </w:tcBorders>
            <w:shd w:val="clear" w:color="000000" w:fill="92D050"/>
            <w:noWrap/>
            <w:vAlign w:val="bottom"/>
            <w:hideMark/>
          </w:tcPr>
          <w:p w14:paraId="368042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10645</w:t>
            </w:r>
          </w:p>
        </w:tc>
      </w:tr>
      <w:tr w:rsidR="0027781C" w:rsidRPr="00C60FA5" w14:paraId="6CBDBF6D" w14:textId="77777777" w:rsidTr="0027781C">
        <w:trPr>
          <w:trHeight w:val="20"/>
        </w:trPr>
        <w:tc>
          <w:tcPr>
            <w:tcW w:w="698" w:type="dxa"/>
            <w:tcBorders>
              <w:top w:val="nil"/>
              <w:left w:val="nil"/>
              <w:bottom w:val="nil"/>
              <w:right w:val="nil"/>
            </w:tcBorders>
            <w:noWrap/>
            <w:vAlign w:val="bottom"/>
            <w:hideMark/>
          </w:tcPr>
          <w:p w14:paraId="43F6DB5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4899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C3F47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129756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52E73D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QUIEBRA- Salida </w:t>
            </w:r>
            <w:proofErr w:type="spellStart"/>
            <w:r w:rsidRPr="00A61629">
              <w:rPr>
                <w:rFonts w:ascii="Arial" w:eastAsia="Times New Roman" w:hAnsi="Arial" w:cs="Arial"/>
                <w:color w:val="000000"/>
                <w:sz w:val="10"/>
                <w:szCs w:val="10"/>
                <w:lang w:eastAsia="es-ES"/>
              </w:rPr>
              <w:t>Ayega</w:t>
            </w:r>
            <w:proofErr w:type="spellEnd"/>
          </w:p>
        </w:tc>
        <w:tc>
          <w:tcPr>
            <w:tcW w:w="728" w:type="dxa"/>
            <w:tcBorders>
              <w:top w:val="nil"/>
              <w:left w:val="nil"/>
              <w:bottom w:val="nil"/>
              <w:right w:val="nil"/>
            </w:tcBorders>
            <w:noWrap/>
            <w:vAlign w:val="bottom"/>
            <w:hideMark/>
          </w:tcPr>
          <w:p w14:paraId="0C22706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3F6B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A13WF706412S</w:t>
            </w:r>
          </w:p>
        </w:tc>
        <w:tc>
          <w:tcPr>
            <w:tcW w:w="467" w:type="dxa"/>
            <w:tcBorders>
              <w:top w:val="nil"/>
              <w:left w:val="nil"/>
              <w:bottom w:val="nil"/>
              <w:right w:val="nil"/>
            </w:tcBorders>
            <w:noWrap/>
            <w:vAlign w:val="bottom"/>
            <w:hideMark/>
          </w:tcPr>
          <w:p w14:paraId="3C0CC56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0FEC6F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236F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151</w:t>
            </w:r>
          </w:p>
        </w:tc>
        <w:tc>
          <w:tcPr>
            <w:tcW w:w="379" w:type="dxa"/>
            <w:tcBorders>
              <w:top w:val="nil"/>
              <w:left w:val="nil"/>
              <w:bottom w:val="nil"/>
              <w:right w:val="nil"/>
            </w:tcBorders>
            <w:shd w:val="clear" w:color="000000" w:fill="92D050"/>
            <w:noWrap/>
            <w:vAlign w:val="bottom"/>
            <w:hideMark/>
          </w:tcPr>
          <w:p w14:paraId="3F6A514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10631</w:t>
            </w:r>
          </w:p>
        </w:tc>
      </w:tr>
      <w:tr w:rsidR="0027781C" w:rsidRPr="00C60FA5" w14:paraId="2FA4C383" w14:textId="77777777" w:rsidTr="0027781C">
        <w:trPr>
          <w:trHeight w:val="20"/>
        </w:trPr>
        <w:tc>
          <w:tcPr>
            <w:tcW w:w="698" w:type="dxa"/>
            <w:tcBorders>
              <w:top w:val="nil"/>
              <w:left w:val="nil"/>
              <w:bottom w:val="nil"/>
              <w:right w:val="nil"/>
            </w:tcBorders>
            <w:noWrap/>
            <w:vAlign w:val="bottom"/>
            <w:hideMark/>
          </w:tcPr>
          <w:p w14:paraId="4665AB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56719B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F51E0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23191EB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5BB03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ORDUÑA</w:t>
            </w:r>
          </w:p>
        </w:tc>
        <w:tc>
          <w:tcPr>
            <w:tcW w:w="728" w:type="dxa"/>
            <w:tcBorders>
              <w:top w:val="nil"/>
              <w:left w:val="nil"/>
              <w:bottom w:val="nil"/>
              <w:right w:val="nil"/>
            </w:tcBorders>
            <w:noWrap/>
            <w:vAlign w:val="bottom"/>
            <w:hideMark/>
          </w:tcPr>
          <w:p w14:paraId="4288F7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B8A4E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17BF007947</w:t>
            </w:r>
          </w:p>
        </w:tc>
        <w:tc>
          <w:tcPr>
            <w:tcW w:w="467" w:type="dxa"/>
            <w:tcBorders>
              <w:top w:val="nil"/>
              <w:left w:val="nil"/>
              <w:bottom w:val="nil"/>
              <w:right w:val="nil"/>
            </w:tcBorders>
            <w:noWrap/>
            <w:vAlign w:val="bottom"/>
            <w:hideMark/>
          </w:tcPr>
          <w:p w14:paraId="23E3D67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A6D5C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6482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152</w:t>
            </w:r>
          </w:p>
        </w:tc>
        <w:tc>
          <w:tcPr>
            <w:tcW w:w="379" w:type="dxa"/>
            <w:tcBorders>
              <w:top w:val="nil"/>
              <w:left w:val="nil"/>
              <w:bottom w:val="nil"/>
              <w:right w:val="nil"/>
            </w:tcBorders>
            <w:shd w:val="clear" w:color="000000" w:fill="92D050"/>
            <w:noWrap/>
            <w:vAlign w:val="bottom"/>
            <w:hideMark/>
          </w:tcPr>
          <w:p w14:paraId="1FE858D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10625</w:t>
            </w:r>
          </w:p>
        </w:tc>
      </w:tr>
      <w:tr w:rsidR="0027781C" w:rsidRPr="00C60FA5" w14:paraId="7F8E4497" w14:textId="77777777" w:rsidTr="0027781C">
        <w:trPr>
          <w:trHeight w:val="20"/>
        </w:trPr>
        <w:tc>
          <w:tcPr>
            <w:tcW w:w="698" w:type="dxa"/>
            <w:tcBorders>
              <w:top w:val="nil"/>
              <w:left w:val="nil"/>
              <w:bottom w:val="nil"/>
              <w:right w:val="nil"/>
            </w:tcBorders>
            <w:noWrap/>
            <w:vAlign w:val="bottom"/>
            <w:hideMark/>
          </w:tcPr>
          <w:p w14:paraId="5EED542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1C234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26AFEB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DBAFC6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97235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ARTOMAÑA BOMBEO ORDUÑA</w:t>
            </w:r>
          </w:p>
        </w:tc>
        <w:tc>
          <w:tcPr>
            <w:tcW w:w="728" w:type="dxa"/>
            <w:tcBorders>
              <w:top w:val="nil"/>
              <w:left w:val="nil"/>
              <w:bottom w:val="nil"/>
              <w:right w:val="nil"/>
            </w:tcBorders>
            <w:noWrap/>
            <w:vAlign w:val="bottom"/>
            <w:hideMark/>
          </w:tcPr>
          <w:p w14:paraId="7D8E0FD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0278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D16FE086682F</w:t>
            </w:r>
          </w:p>
        </w:tc>
        <w:tc>
          <w:tcPr>
            <w:tcW w:w="467" w:type="dxa"/>
            <w:tcBorders>
              <w:top w:val="nil"/>
              <w:left w:val="nil"/>
              <w:bottom w:val="nil"/>
              <w:right w:val="nil"/>
            </w:tcBorders>
            <w:noWrap/>
            <w:vAlign w:val="bottom"/>
            <w:hideMark/>
          </w:tcPr>
          <w:p w14:paraId="4FCD3F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00D711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B8C5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w:t>
            </w:r>
          </w:p>
        </w:tc>
        <w:tc>
          <w:tcPr>
            <w:tcW w:w="379" w:type="dxa"/>
            <w:tcBorders>
              <w:top w:val="nil"/>
              <w:left w:val="nil"/>
              <w:bottom w:val="nil"/>
              <w:right w:val="nil"/>
            </w:tcBorders>
            <w:shd w:val="clear" w:color="000000" w:fill="92D050"/>
            <w:noWrap/>
            <w:vAlign w:val="bottom"/>
            <w:hideMark/>
          </w:tcPr>
          <w:p w14:paraId="418AA95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10630</w:t>
            </w:r>
          </w:p>
        </w:tc>
      </w:tr>
      <w:tr w:rsidR="0027781C" w:rsidRPr="00C60FA5" w14:paraId="7CFE8D5E" w14:textId="77777777" w:rsidTr="0027781C">
        <w:trPr>
          <w:trHeight w:val="20"/>
        </w:trPr>
        <w:tc>
          <w:tcPr>
            <w:tcW w:w="698" w:type="dxa"/>
            <w:tcBorders>
              <w:top w:val="nil"/>
              <w:left w:val="nil"/>
              <w:bottom w:val="nil"/>
              <w:right w:val="nil"/>
            </w:tcBorders>
            <w:noWrap/>
            <w:vAlign w:val="bottom"/>
            <w:hideMark/>
          </w:tcPr>
          <w:p w14:paraId="0FEA4F9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AFC1B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4BFF66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35B91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AF7FF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gramStart"/>
            <w:r w:rsidRPr="00A61629">
              <w:rPr>
                <w:rFonts w:ascii="Arial" w:eastAsia="Times New Roman" w:hAnsi="Arial" w:cs="Arial"/>
                <w:color w:val="000000"/>
                <w:sz w:val="10"/>
                <w:szCs w:val="10"/>
                <w:lang w:eastAsia="es-ES"/>
              </w:rPr>
              <w:t>ARTOMAÑA  BOMBEO</w:t>
            </w:r>
            <w:proofErr w:type="gramEnd"/>
          </w:p>
        </w:tc>
        <w:tc>
          <w:tcPr>
            <w:tcW w:w="728" w:type="dxa"/>
            <w:tcBorders>
              <w:top w:val="nil"/>
              <w:left w:val="nil"/>
              <w:bottom w:val="nil"/>
              <w:right w:val="nil"/>
            </w:tcBorders>
            <w:noWrap/>
            <w:vAlign w:val="bottom"/>
            <w:hideMark/>
          </w:tcPr>
          <w:p w14:paraId="370E52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7E41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97WWK03004</w:t>
            </w:r>
          </w:p>
        </w:tc>
        <w:tc>
          <w:tcPr>
            <w:tcW w:w="467" w:type="dxa"/>
            <w:tcBorders>
              <w:top w:val="nil"/>
              <w:left w:val="nil"/>
              <w:bottom w:val="nil"/>
              <w:right w:val="nil"/>
            </w:tcBorders>
            <w:noWrap/>
            <w:vAlign w:val="bottom"/>
            <w:hideMark/>
          </w:tcPr>
          <w:p w14:paraId="7599F98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F07BD7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6FC41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w:t>
            </w:r>
          </w:p>
        </w:tc>
        <w:tc>
          <w:tcPr>
            <w:tcW w:w="379" w:type="dxa"/>
            <w:tcBorders>
              <w:top w:val="nil"/>
              <w:left w:val="nil"/>
              <w:bottom w:val="nil"/>
              <w:right w:val="nil"/>
            </w:tcBorders>
            <w:shd w:val="clear" w:color="000000" w:fill="92D050"/>
            <w:noWrap/>
            <w:vAlign w:val="bottom"/>
            <w:hideMark/>
          </w:tcPr>
          <w:p w14:paraId="2678A27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10618</w:t>
            </w:r>
          </w:p>
        </w:tc>
      </w:tr>
      <w:tr w:rsidR="0027781C" w:rsidRPr="00C60FA5" w14:paraId="42ADD6EF" w14:textId="77777777" w:rsidTr="0027781C">
        <w:trPr>
          <w:trHeight w:val="20"/>
        </w:trPr>
        <w:tc>
          <w:tcPr>
            <w:tcW w:w="698" w:type="dxa"/>
            <w:tcBorders>
              <w:top w:val="nil"/>
              <w:left w:val="nil"/>
              <w:bottom w:val="nil"/>
              <w:right w:val="nil"/>
            </w:tcBorders>
            <w:noWrap/>
            <w:vAlign w:val="bottom"/>
            <w:hideMark/>
          </w:tcPr>
          <w:p w14:paraId="4C8247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D0E6E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DA5595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B62144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CB103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ARTOMAÑA ENTRADA DEPOSITO</w:t>
            </w:r>
          </w:p>
        </w:tc>
        <w:tc>
          <w:tcPr>
            <w:tcW w:w="728" w:type="dxa"/>
            <w:tcBorders>
              <w:top w:val="nil"/>
              <w:left w:val="nil"/>
              <w:bottom w:val="nil"/>
              <w:right w:val="nil"/>
            </w:tcBorders>
            <w:noWrap/>
            <w:vAlign w:val="bottom"/>
            <w:hideMark/>
          </w:tcPr>
          <w:p w14:paraId="2DE8838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C0AE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D05UF023363O</w:t>
            </w:r>
          </w:p>
        </w:tc>
        <w:tc>
          <w:tcPr>
            <w:tcW w:w="467" w:type="dxa"/>
            <w:tcBorders>
              <w:top w:val="nil"/>
              <w:left w:val="nil"/>
              <w:bottom w:val="nil"/>
              <w:right w:val="nil"/>
            </w:tcBorders>
            <w:noWrap/>
            <w:vAlign w:val="bottom"/>
            <w:hideMark/>
          </w:tcPr>
          <w:p w14:paraId="58A3305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7834F8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38DD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w:t>
            </w:r>
          </w:p>
        </w:tc>
        <w:tc>
          <w:tcPr>
            <w:tcW w:w="379" w:type="dxa"/>
            <w:tcBorders>
              <w:top w:val="nil"/>
              <w:left w:val="nil"/>
              <w:bottom w:val="nil"/>
              <w:right w:val="nil"/>
            </w:tcBorders>
            <w:shd w:val="clear" w:color="000000" w:fill="92D050"/>
            <w:noWrap/>
            <w:vAlign w:val="bottom"/>
            <w:hideMark/>
          </w:tcPr>
          <w:p w14:paraId="0418B39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10626</w:t>
            </w:r>
          </w:p>
        </w:tc>
      </w:tr>
      <w:tr w:rsidR="0027781C" w:rsidRPr="00C60FA5" w14:paraId="5C55D55E" w14:textId="77777777" w:rsidTr="0027781C">
        <w:trPr>
          <w:trHeight w:val="20"/>
        </w:trPr>
        <w:tc>
          <w:tcPr>
            <w:tcW w:w="698" w:type="dxa"/>
            <w:tcBorders>
              <w:top w:val="nil"/>
              <w:left w:val="nil"/>
              <w:bottom w:val="nil"/>
              <w:right w:val="nil"/>
            </w:tcBorders>
            <w:noWrap/>
            <w:vAlign w:val="bottom"/>
            <w:hideMark/>
          </w:tcPr>
          <w:p w14:paraId="221B621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F8E1E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A40D5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045D851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2C71F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ARTOMAÑA SALIDA DEPOSITO </w:t>
            </w:r>
          </w:p>
        </w:tc>
        <w:tc>
          <w:tcPr>
            <w:tcW w:w="728" w:type="dxa"/>
            <w:tcBorders>
              <w:top w:val="nil"/>
              <w:left w:val="nil"/>
              <w:bottom w:val="nil"/>
              <w:right w:val="nil"/>
            </w:tcBorders>
            <w:noWrap/>
            <w:vAlign w:val="bottom"/>
            <w:hideMark/>
          </w:tcPr>
          <w:p w14:paraId="7BFDB29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BA53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D05UGA37235</w:t>
            </w:r>
          </w:p>
        </w:tc>
        <w:tc>
          <w:tcPr>
            <w:tcW w:w="467" w:type="dxa"/>
            <w:tcBorders>
              <w:top w:val="nil"/>
              <w:left w:val="nil"/>
              <w:bottom w:val="nil"/>
              <w:right w:val="nil"/>
            </w:tcBorders>
            <w:noWrap/>
            <w:vAlign w:val="bottom"/>
            <w:hideMark/>
          </w:tcPr>
          <w:p w14:paraId="5D18C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AC4E90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2B7F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156</w:t>
            </w:r>
          </w:p>
        </w:tc>
        <w:tc>
          <w:tcPr>
            <w:tcW w:w="379" w:type="dxa"/>
            <w:tcBorders>
              <w:top w:val="nil"/>
              <w:left w:val="nil"/>
              <w:bottom w:val="nil"/>
              <w:right w:val="nil"/>
            </w:tcBorders>
            <w:shd w:val="clear" w:color="000000" w:fill="92D050"/>
            <w:noWrap/>
            <w:vAlign w:val="bottom"/>
            <w:hideMark/>
          </w:tcPr>
          <w:p w14:paraId="12D04E3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10255</w:t>
            </w:r>
          </w:p>
        </w:tc>
      </w:tr>
      <w:tr w:rsidR="0027781C" w:rsidRPr="00C60FA5" w14:paraId="15F1E2F5" w14:textId="77777777" w:rsidTr="0027781C">
        <w:trPr>
          <w:trHeight w:val="20"/>
        </w:trPr>
        <w:tc>
          <w:tcPr>
            <w:tcW w:w="698" w:type="dxa"/>
            <w:tcBorders>
              <w:top w:val="nil"/>
              <w:left w:val="nil"/>
              <w:bottom w:val="nil"/>
              <w:right w:val="nil"/>
            </w:tcBorders>
            <w:noWrap/>
            <w:vAlign w:val="bottom"/>
            <w:hideMark/>
          </w:tcPr>
          <w:p w14:paraId="63E770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0C975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BB368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7CCD1D1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63E209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Entrada</w:t>
            </w:r>
          </w:p>
        </w:tc>
        <w:tc>
          <w:tcPr>
            <w:tcW w:w="728" w:type="dxa"/>
            <w:tcBorders>
              <w:top w:val="nil"/>
              <w:left w:val="nil"/>
              <w:bottom w:val="nil"/>
              <w:right w:val="nil"/>
            </w:tcBorders>
            <w:noWrap/>
            <w:vAlign w:val="bottom"/>
            <w:hideMark/>
          </w:tcPr>
          <w:p w14:paraId="7184B73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B7581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Q19JF000184</w:t>
            </w:r>
          </w:p>
        </w:tc>
        <w:tc>
          <w:tcPr>
            <w:tcW w:w="467" w:type="dxa"/>
            <w:tcBorders>
              <w:top w:val="nil"/>
              <w:left w:val="nil"/>
              <w:bottom w:val="nil"/>
              <w:right w:val="nil"/>
            </w:tcBorders>
            <w:noWrap/>
            <w:vAlign w:val="bottom"/>
            <w:hideMark/>
          </w:tcPr>
          <w:p w14:paraId="35F0923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9273CF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5AFE3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157</w:t>
            </w:r>
          </w:p>
        </w:tc>
        <w:tc>
          <w:tcPr>
            <w:tcW w:w="379" w:type="dxa"/>
            <w:tcBorders>
              <w:top w:val="nil"/>
              <w:left w:val="nil"/>
              <w:bottom w:val="nil"/>
              <w:right w:val="nil"/>
            </w:tcBorders>
            <w:shd w:val="clear" w:color="000000" w:fill="92D050"/>
            <w:noWrap/>
            <w:vAlign w:val="bottom"/>
            <w:hideMark/>
          </w:tcPr>
          <w:p w14:paraId="3AD845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10614</w:t>
            </w:r>
          </w:p>
        </w:tc>
      </w:tr>
      <w:tr w:rsidR="0027781C" w:rsidRPr="00C60FA5" w14:paraId="7DAC0447" w14:textId="77777777" w:rsidTr="0027781C">
        <w:trPr>
          <w:trHeight w:val="20"/>
        </w:trPr>
        <w:tc>
          <w:tcPr>
            <w:tcW w:w="698" w:type="dxa"/>
            <w:tcBorders>
              <w:top w:val="nil"/>
              <w:left w:val="nil"/>
              <w:bottom w:val="nil"/>
              <w:right w:val="nil"/>
            </w:tcBorders>
            <w:noWrap/>
            <w:vAlign w:val="bottom"/>
            <w:hideMark/>
          </w:tcPr>
          <w:p w14:paraId="7B9CA09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2C923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9717D8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51E945E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D2BD9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Salida 1 (</w:t>
            </w:r>
            <w:proofErr w:type="spellStart"/>
            <w:r w:rsidRPr="00A61629">
              <w:rPr>
                <w:rFonts w:ascii="Arial" w:eastAsia="Times New Roman" w:hAnsi="Arial" w:cs="Arial"/>
                <w:color w:val="000000"/>
                <w:sz w:val="10"/>
                <w:szCs w:val="10"/>
                <w:lang w:eastAsia="es-ES"/>
              </w:rPr>
              <w:t>Intxutaxpe</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163F40F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3AD39B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M990233</w:t>
            </w:r>
          </w:p>
        </w:tc>
        <w:tc>
          <w:tcPr>
            <w:tcW w:w="467" w:type="dxa"/>
            <w:tcBorders>
              <w:top w:val="nil"/>
              <w:left w:val="nil"/>
              <w:bottom w:val="nil"/>
              <w:right w:val="nil"/>
            </w:tcBorders>
            <w:noWrap/>
            <w:vAlign w:val="bottom"/>
            <w:hideMark/>
          </w:tcPr>
          <w:p w14:paraId="778B51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6BB0FE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5DE0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158</w:t>
            </w:r>
          </w:p>
        </w:tc>
        <w:tc>
          <w:tcPr>
            <w:tcW w:w="379" w:type="dxa"/>
            <w:tcBorders>
              <w:top w:val="nil"/>
              <w:left w:val="nil"/>
              <w:bottom w:val="nil"/>
              <w:right w:val="nil"/>
            </w:tcBorders>
            <w:shd w:val="clear" w:color="000000" w:fill="92D050"/>
            <w:noWrap/>
            <w:vAlign w:val="bottom"/>
            <w:hideMark/>
          </w:tcPr>
          <w:p w14:paraId="497737F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9874</w:t>
            </w:r>
          </w:p>
        </w:tc>
      </w:tr>
      <w:tr w:rsidR="0027781C" w:rsidRPr="00C60FA5" w14:paraId="6E34E636" w14:textId="77777777" w:rsidTr="0027781C">
        <w:trPr>
          <w:trHeight w:val="20"/>
        </w:trPr>
        <w:tc>
          <w:tcPr>
            <w:tcW w:w="698" w:type="dxa"/>
            <w:tcBorders>
              <w:top w:val="nil"/>
              <w:left w:val="nil"/>
              <w:bottom w:val="nil"/>
              <w:right w:val="nil"/>
            </w:tcBorders>
            <w:noWrap/>
            <w:vAlign w:val="bottom"/>
            <w:hideMark/>
          </w:tcPr>
          <w:p w14:paraId="4B2D256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00EC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476714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6EE3D3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353BB6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Salida 2 (Principal)</w:t>
            </w:r>
          </w:p>
        </w:tc>
        <w:tc>
          <w:tcPr>
            <w:tcW w:w="728" w:type="dxa"/>
            <w:tcBorders>
              <w:top w:val="nil"/>
              <w:left w:val="nil"/>
              <w:bottom w:val="nil"/>
              <w:right w:val="nil"/>
            </w:tcBorders>
            <w:noWrap/>
            <w:vAlign w:val="bottom"/>
            <w:hideMark/>
          </w:tcPr>
          <w:p w14:paraId="4ECEE7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8371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M741568</w:t>
            </w:r>
          </w:p>
        </w:tc>
        <w:tc>
          <w:tcPr>
            <w:tcW w:w="467" w:type="dxa"/>
            <w:tcBorders>
              <w:top w:val="nil"/>
              <w:left w:val="nil"/>
              <w:bottom w:val="nil"/>
              <w:right w:val="nil"/>
            </w:tcBorders>
            <w:noWrap/>
            <w:vAlign w:val="bottom"/>
            <w:hideMark/>
          </w:tcPr>
          <w:p w14:paraId="37AA3FD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610B8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B0418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159</w:t>
            </w:r>
          </w:p>
        </w:tc>
        <w:tc>
          <w:tcPr>
            <w:tcW w:w="379" w:type="dxa"/>
            <w:tcBorders>
              <w:top w:val="nil"/>
              <w:left w:val="nil"/>
              <w:bottom w:val="nil"/>
              <w:right w:val="nil"/>
            </w:tcBorders>
            <w:shd w:val="clear" w:color="000000" w:fill="92D050"/>
            <w:noWrap/>
            <w:vAlign w:val="bottom"/>
            <w:hideMark/>
          </w:tcPr>
          <w:p w14:paraId="27366E5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9955</w:t>
            </w:r>
          </w:p>
        </w:tc>
      </w:tr>
      <w:tr w:rsidR="0027781C" w:rsidRPr="00C60FA5" w14:paraId="54B46B53" w14:textId="77777777" w:rsidTr="0027781C">
        <w:trPr>
          <w:trHeight w:val="20"/>
        </w:trPr>
        <w:tc>
          <w:tcPr>
            <w:tcW w:w="698" w:type="dxa"/>
            <w:tcBorders>
              <w:top w:val="nil"/>
              <w:left w:val="nil"/>
              <w:bottom w:val="nil"/>
              <w:right w:val="nil"/>
            </w:tcBorders>
            <w:noWrap/>
            <w:vAlign w:val="bottom"/>
            <w:hideMark/>
          </w:tcPr>
          <w:p w14:paraId="7E708C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BF27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652321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5A58AD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6F62F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Entrada Captación</w:t>
            </w:r>
          </w:p>
        </w:tc>
        <w:tc>
          <w:tcPr>
            <w:tcW w:w="728" w:type="dxa"/>
            <w:tcBorders>
              <w:top w:val="nil"/>
              <w:left w:val="nil"/>
              <w:bottom w:val="nil"/>
              <w:right w:val="nil"/>
            </w:tcBorders>
            <w:noWrap/>
            <w:vAlign w:val="bottom"/>
            <w:hideMark/>
          </w:tcPr>
          <w:p w14:paraId="7D7775F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AF63F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99W002619</w:t>
            </w:r>
          </w:p>
        </w:tc>
        <w:tc>
          <w:tcPr>
            <w:tcW w:w="467" w:type="dxa"/>
            <w:tcBorders>
              <w:top w:val="nil"/>
              <w:left w:val="nil"/>
              <w:bottom w:val="nil"/>
              <w:right w:val="nil"/>
            </w:tcBorders>
            <w:noWrap/>
            <w:vAlign w:val="bottom"/>
            <w:hideMark/>
          </w:tcPr>
          <w:p w14:paraId="03E395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CDA8BA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72CAE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160</w:t>
            </w:r>
          </w:p>
        </w:tc>
        <w:tc>
          <w:tcPr>
            <w:tcW w:w="379" w:type="dxa"/>
            <w:tcBorders>
              <w:top w:val="nil"/>
              <w:left w:val="nil"/>
              <w:bottom w:val="nil"/>
              <w:right w:val="nil"/>
            </w:tcBorders>
            <w:shd w:val="clear" w:color="000000" w:fill="92D050"/>
            <w:noWrap/>
            <w:vAlign w:val="bottom"/>
            <w:hideMark/>
          </w:tcPr>
          <w:p w14:paraId="0820283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10624</w:t>
            </w:r>
          </w:p>
        </w:tc>
      </w:tr>
      <w:tr w:rsidR="0027781C" w:rsidRPr="00C60FA5" w14:paraId="72A5FD5B" w14:textId="77777777" w:rsidTr="0027781C">
        <w:trPr>
          <w:trHeight w:val="20"/>
        </w:trPr>
        <w:tc>
          <w:tcPr>
            <w:tcW w:w="698" w:type="dxa"/>
            <w:tcBorders>
              <w:top w:val="nil"/>
              <w:left w:val="nil"/>
              <w:bottom w:val="nil"/>
              <w:right w:val="nil"/>
            </w:tcBorders>
            <w:noWrap/>
            <w:vAlign w:val="bottom"/>
            <w:hideMark/>
          </w:tcPr>
          <w:p w14:paraId="28862DB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9481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24451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71F4355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40AEF8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INTXUTAXPE - Entrada </w:t>
            </w:r>
            <w:proofErr w:type="spellStart"/>
            <w:r w:rsidRPr="00A61629">
              <w:rPr>
                <w:rFonts w:ascii="Arial" w:eastAsia="Times New Roman" w:hAnsi="Arial" w:cs="Arial"/>
                <w:color w:val="000000"/>
                <w:sz w:val="10"/>
                <w:szCs w:val="10"/>
                <w:lang w:eastAsia="es-ES"/>
              </w:rPr>
              <w:t>Katzabazo</w:t>
            </w:r>
            <w:proofErr w:type="spellEnd"/>
          </w:p>
        </w:tc>
        <w:tc>
          <w:tcPr>
            <w:tcW w:w="728" w:type="dxa"/>
            <w:tcBorders>
              <w:top w:val="nil"/>
              <w:left w:val="nil"/>
              <w:bottom w:val="nil"/>
              <w:right w:val="nil"/>
            </w:tcBorders>
            <w:noWrap/>
            <w:vAlign w:val="bottom"/>
            <w:hideMark/>
          </w:tcPr>
          <w:p w14:paraId="1378E7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5272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99W001585</w:t>
            </w:r>
          </w:p>
        </w:tc>
        <w:tc>
          <w:tcPr>
            <w:tcW w:w="467" w:type="dxa"/>
            <w:tcBorders>
              <w:top w:val="nil"/>
              <w:left w:val="nil"/>
              <w:bottom w:val="nil"/>
              <w:right w:val="nil"/>
            </w:tcBorders>
            <w:noWrap/>
            <w:vAlign w:val="bottom"/>
            <w:hideMark/>
          </w:tcPr>
          <w:p w14:paraId="16004E2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4C409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BA29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161</w:t>
            </w:r>
          </w:p>
        </w:tc>
        <w:tc>
          <w:tcPr>
            <w:tcW w:w="379" w:type="dxa"/>
            <w:tcBorders>
              <w:top w:val="nil"/>
              <w:left w:val="nil"/>
              <w:bottom w:val="nil"/>
              <w:right w:val="nil"/>
            </w:tcBorders>
            <w:shd w:val="clear" w:color="000000" w:fill="92D050"/>
            <w:noWrap/>
            <w:vAlign w:val="bottom"/>
            <w:hideMark/>
          </w:tcPr>
          <w:p w14:paraId="73D2A23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10256</w:t>
            </w:r>
          </w:p>
        </w:tc>
      </w:tr>
      <w:tr w:rsidR="0027781C" w:rsidRPr="00C60FA5" w14:paraId="0761B495" w14:textId="77777777" w:rsidTr="0027781C">
        <w:trPr>
          <w:trHeight w:val="20"/>
        </w:trPr>
        <w:tc>
          <w:tcPr>
            <w:tcW w:w="698" w:type="dxa"/>
            <w:tcBorders>
              <w:top w:val="nil"/>
              <w:left w:val="nil"/>
              <w:bottom w:val="nil"/>
              <w:right w:val="nil"/>
            </w:tcBorders>
            <w:noWrap/>
            <w:vAlign w:val="bottom"/>
            <w:hideMark/>
          </w:tcPr>
          <w:p w14:paraId="64F583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9B407D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A9E8DB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3FAE82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4C0739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Entrada filtro</w:t>
            </w:r>
          </w:p>
        </w:tc>
        <w:tc>
          <w:tcPr>
            <w:tcW w:w="728" w:type="dxa"/>
            <w:tcBorders>
              <w:top w:val="nil"/>
              <w:left w:val="nil"/>
              <w:bottom w:val="nil"/>
              <w:right w:val="nil"/>
            </w:tcBorders>
            <w:noWrap/>
            <w:vAlign w:val="bottom"/>
            <w:hideMark/>
          </w:tcPr>
          <w:p w14:paraId="061EF7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D15DAD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1745001247</w:t>
            </w:r>
          </w:p>
        </w:tc>
        <w:tc>
          <w:tcPr>
            <w:tcW w:w="467" w:type="dxa"/>
            <w:tcBorders>
              <w:top w:val="nil"/>
              <w:left w:val="nil"/>
              <w:bottom w:val="nil"/>
              <w:right w:val="nil"/>
            </w:tcBorders>
            <w:noWrap/>
            <w:vAlign w:val="bottom"/>
            <w:hideMark/>
          </w:tcPr>
          <w:p w14:paraId="7A79B36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9E5AC3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B0CED2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161</w:t>
            </w:r>
          </w:p>
        </w:tc>
        <w:tc>
          <w:tcPr>
            <w:tcW w:w="379" w:type="dxa"/>
            <w:tcBorders>
              <w:top w:val="nil"/>
              <w:left w:val="nil"/>
              <w:bottom w:val="nil"/>
              <w:right w:val="nil"/>
            </w:tcBorders>
            <w:shd w:val="clear" w:color="000000" w:fill="92D050"/>
            <w:noWrap/>
            <w:vAlign w:val="bottom"/>
            <w:hideMark/>
          </w:tcPr>
          <w:p w14:paraId="69F216C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10655</w:t>
            </w:r>
          </w:p>
        </w:tc>
      </w:tr>
      <w:tr w:rsidR="0027781C" w:rsidRPr="00C60FA5" w14:paraId="6150A87D" w14:textId="77777777" w:rsidTr="0027781C">
        <w:trPr>
          <w:trHeight w:val="20"/>
        </w:trPr>
        <w:tc>
          <w:tcPr>
            <w:tcW w:w="698" w:type="dxa"/>
            <w:tcBorders>
              <w:top w:val="nil"/>
              <w:left w:val="nil"/>
              <w:bottom w:val="nil"/>
              <w:right w:val="nil"/>
            </w:tcBorders>
            <w:noWrap/>
            <w:vAlign w:val="bottom"/>
            <w:hideMark/>
          </w:tcPr>
          <w:p w14:paraId="4A59602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1CA1E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20B2F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22227E9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05FCD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Salida 1 (</w:t>
            </w:r>
            <w:proofErr w:type="spellStart"/>
            <w:r w:rsidRPr="00A61629">
              <w:rPr>
                <w:rFonts w:ascii="Arial" w:eastAsia="Times New Roman" w:hAnsi="Arial" w:cs="Arial"/>
                <w:color w:val="000000"/>
                <w:sz w:val="10"/>
                <w:szCs w:val="10"/>
                <w:lang w:eastAsia="es-ES"/>
              </w:rPr>
              <w:t>Ziorraga</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16666AD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1CA2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99W001593</w:t>
            </w:r>
          </w:p>
        </w:tc>
        <w:tc>
          <w:tcPr>
            <w:tcW w:w="467" w:type="dxa"/>
            <w:tcBorders>
              <w:top w:val="nil"/>
              <w:left w:val="nil"/>
              <w:bottom w:val="nil"/>
              <w:right w:val="nil"/>
            </w:tcBorders>
            <w:noWrap/>
            <w:vAlign w:val="bottom"/>
            <w:hideMark/>
          </w:tcPr>
          <w:p w14:paraId="4F9C7C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16FE1E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3A92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162</w:t>
            </w:r>
          </w:p>
        </w:tc>
        <w:tc>
          <w:tcPr>
            <w:tcW w:w="379" w:type="dxa"/>
            <w:tcBorders>
              <w:top w:val="nil"/>
              <w:left w:val="nil"/>
              <w:bottom w:val="nil"/>
              <w:right w:val="nil"/>
            </w:tcBorders>
            <w:shd w:val="clear" w:color="000000" w:fill="92D050"/>
            <w:noWrap/>
            <w:vAlign w:val="bottom"/>
            <w:hideMark/>
          </w:tcPr>
          <w:p w14:paraId="6E12C65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10153</w:t>
            </w:r>
          </w:p>
        </w:tc>
      </w:tr>
      <w:tr w:rsidR="0027781C" w:rsidRPr="00C60FA5" w14:paraId="65EE01ED" w14:textId="77777777" w:rsidTr="0027781C">
        <w:trPr>
          <w:trHeight w:val="20"/>
        </w:trPr>
        <w:tc>
          <w:tcPr>
            <w:tcW w:w="698" w:type="dxa"/>
            <w:tcBorders>
              <w:top w:val="nil"/>
              <w:left w:val="nil"/>
              <w:bottom w:val="nil"/>
              <w:right w:val="nil"/>
            </w:tcBorders>
            <w:noWrap/>
            <w:vAlign w:val="bottom"/>
            <w:hideMark/>
          </w:tcPr>
          <w:p w14:paraId="6E5CA0F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2992B7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924F2A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197DF81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0A260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Salida 2 (Pueblo)</w:t>
            </w:r>
          </w:p>
        </w:tc>
        <w:tc>
          <w:tcPr>
            <w:tcW w:w="728" w:type="dxa"/>
            <w:tcBorders>
              <w:top w:val="nil"/>
              <w:left w:val="nil"/>
              <w:bottom w:val="nil"/>
              <w:right w:val="nil"/>
            </w:tcBorders>
            <w:noWrap/>
            <w:vAlign w:val="bottom"/>
            <w:hideMark/>
          </w:tcPr>
          <w:p w14:paraId="4056E45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082A5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99W001124</w:t>
            </w:r>
          </w:p>
        </w:tc>
        <w:tc>
          <w:tcPr>
            <w:tcW w:w="467" w:type="dxa"/>
            <w:tcBorders>
              <w:top w:val="nil"/>
              <w:left w:val="nil"/>
              <w:bottom w:val="nil"/>
              <w:right w:val="nil"/>
            </w:tcBorders>
            <w:noWrap/>
            <w:vAlign w:val="bottom"/>
            <w:hideMark/>
          </w:tcPr>
          <w:p w14:paraId="0F0CC16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63A5D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DE0F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163</w:t>
            </w:r>
          </w:p>
        </w:tc>
        <w:tc>
          <w:tcPr>
            <w:tcW w:w="379" w:type="dxa"/>
            <w:tcBorders>
              <w:top w:val="nil"/>
              <w:left w:val="nil"/>
              <w:bottom w:val="nil"/>
              <w:right w:val="nil"/>
            </w:tcBorders>
            <w:shd w:val="clear" w:color="000000" w:fill="92D050"/>
            <w:noWrap/>
            <w:vAlign w:val="bottom"/>
            <w:hideMark/>
          </w:tcPr>
          <w:p w14:paraId="160F59A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9957</w:t>
            </w:r>
          </w:p>
        </w:tc>
      </w:tr>
      <w:tr w:rsidR="0027781C" w:rsidRPr="00C60FA5" w14:paraId="644C6908" w14:textId="77777777" w:rsidTr="0027781C">
        <w:trPr>
          <w:trHeight w:val="20"/>
        </w:trPr>
        <w:tc>
          <w:tcPr>
            <w:tcW w:w="698" w:type="dxa"/>
            <w:tcBorders>
              <w:top w:val="nil"/>
              <w:left w:val="nil"/>
              <w:bottom w:val="nil"/>
              <w:right w:val="nil"/>
            </w:tcBorders>
            <w:noWrap/>
            <w:vAlign w:val="bottom"/>
            <w:hideMark/>
          </w:tcPr>
          <w:p w14:paraId="76CCC0C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80C90C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51AC6C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6F48D21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57B11B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Entrada 1 (Captación)</w:t>
            </w:r>
          </w:p>
        </w:tc>
        <w:tc>
          <w:tcPr>
            <w:tcW w:w="728" w:type="dxa"/>
            <w:tcBorders>
              <w:top w:val="nil"/>
              <w:left w:val="nil"/>
              <w:bottom w:val="nil"/>
              <w:right w:val="nil"/>
            </w:tcBorders>
            <w:noWrap/>
            <w:vAlign w:val="bottom"/>
            <w:hideMark/>
          </w:tcPr>
          <w:p w14:paraId="4075A7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CB9B5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D06UF117628</w:t>
            </w:r>
          </w:p>
        </w:tc>
        <w:tc>
          <w:tcPr>
            <w:tcW w:w="467" w:type="dxa"/>
            <w:tcBorders>
              <w:top w:val="nil"/>
              <w:left w:val="nil"/>
              <w:bottom w:val="nil"/>
              <w:right w:val="nil"/>
            </w:tcBorders>
            <w:noWrap/>
            <w:vAlign w:val="bottom"/>
            <w:hideMark/>
          </w:tcPr>
          <w:p w14:paraId="7B78ACF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F9129D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F0020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111</w:t>
            </w:r>
          </w:p>
        </w:tc>
        <w:tc>
          <w:tcPr>
            <w:tcW w:w="379" w:type="dxa"/>
            <w:tcBorders>
              <w:top w:val="nil"/>
              <w:left w:val="nil"/>
              <w:bottom w:val="nil"/>
              <w:right w:val="nil"/>
            </w:tcBorders>
            <w:shd w:val="clear" w:color="000000" w:fill="92D050"/>
            <w:noWrap/>
            <w:vAlign w:val="bottom"/>
            <w:hideMark/>
          </w:tcPr>
          <w:p w14:paraId="22E272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68850</w:t>
            </w:r>
          </w:p>
        </w:tc>
      </w:tr>
      <w:tr w:rsidR="0027781C" w:rsidRPr="00C60FA5" w14:paraId="65EB3EA4" w14:textId="77777777" w:rsidTr="0027781C">
        <w:trPr>
          <w:trHeight w:val="20"/>
        </w:trPr>
        <w:tc>
          <w:tcPr>
            <w:tcW w:w="698" w:type="dxa"/>
            <w:tcBorders>
              <w:top w:val="nil"/>
              <w:left w:val="nil"/>
              <w:bottom w:val="nil"/>
              <w:right w:val="nil"/>
            </w:tcBorders>
            <w:noWrap/>
            <w:vAlign w:val="bottom"/>
            <w:hideMark/>
          </w:tcPr>
          <w:p w14:paraId="62664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82180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84957C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00BA2A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01076C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Entrada 2</w:t>
            </w:r>
          </w:p>
        </w:tc>
        <w:tc>
          <w:tcPr>
            <w:tcW w:w="728" w:type="dxa"/>
            <w:tcBorders>
              <w:top w:val="nil"/>
              <w:left w:val="nil"/>
              <w:bottom w:val="nil"/>
              <w:right w:val="nil"/>
            </w:tcBorders>
            <w:noWrap/>
            <w:vAlign w:val="bottom"/>
            <w:hideMark/>
          </w:tcPr>
          <w:p w14:paraId="14CC20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60402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D06UF117630</w:t>
            </w:r>
          </w:p>
        </w:tc>
        <w:tc>
          <w:tcPr>
            <w:tcW w:w="467" w:type="dxa"/>
            <w:tcBorders>
              <w:top w:val="nil"/>
              <w:left w:val="nil"/>
              <w:bottom w:val="nil"/>
              <w:right w:val="nil"/>
            </w:tcBorders>
            <w:noWrap/>
            <w:vAlign w:val="bottom"/>
            <w:hideMark/>
          </w:tcPr>
          <w:p w14:paraId="12EB079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D8FCB3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0737A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111</w:t>
            </w:r>
          </w:p>
        </w:tc>
        <w:tc>
          <w:tcPr>
            <w:tcW w:w="379" w:type="dxa"/>
            <w:tcBorders>
              <w:top w:val="nil"/>
              <w:left w:val="nil"/>
              <w:bottom w:val="nil"/>
              <w:right w:val="nil"/>
            </w:tcBorders>
            <w:shd w:val="clear" w:color="000000" w:fill="92D050"/>
            <w:noWrap/>
            <w:vAlign w:val="bottom"/>
            <w:hideMark/>
          </w:tcPr>
          <w:p w14:paraId="192CC7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68859</w:t>
            </w:r>
          </w:p>
        </w:tc>
      </w:tr>
      <w:tr w:rsidR="0027781C" w:rsidRPr="00C60FA5" w14:paraId="71F2F601" w14:textId="77777777" w:rsidTr="0027781C">
        <w:trPr>
          <w:trHeight w:val="20"/>
        </w:trPr>
        <w:tc>
          <w:tcPr>
            <w:tcW w:w="698" w:type="dxa"/>
            <w:tcBorders>
              <w:top w:val="nil"/>
              <w:left w:val="nil"/>
              <w:bottom w:val="nil"/>
              <w:right w:val="nil"/>
            </w:tcBorders>
            <w:noWrap/>
            <w:vAlign w:val="bottom"/>
            <w:hideMark/>
          </w:tcPr>
          <w:p w14:paraId="0CCF139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F2E4A0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DDC1DF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7076FBD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FA7BF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Salida</w:t>
            </w:r>
          </w:p>
        </w:tc>
        <w:tc>
          <w:tcPr>
            <w:tcW w:w="728" w:type="dxa"/>
            <w:tcBorders>
              <w:top w:val="nil"/>
              <w:left w:val="nil"/>
              <w:bottom w:val="nil"/>
              <w:right w:val="nil"/>
            </w:tcBorders>
            <w:noWrap/>
            <w:vAlign w:val="bottom"/>
            <w:hideMark/>
          </w:tcPr>
          <w:p w14:paraId="015AD5D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CB20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D06FE122024</w:t>
            </w:r>
          </w:p>
        </w:tc>
        <w:tc>
          <w:tcPr>
            <w:tcW w:w="467" w:type="dxa"/>
            <w:tcBorders>
              <w:top w:val="nil"/>
              <w:left w:val="nil"/>
              <w:bottom w:val="nil"/>
              <w:right w:val="nil"/>
            </w:tcBorders>
            <w:noWrap/>
            <w:vAlign w:val="bottom"/>
            <w:hideMark/>
          </w:tcPr>
          <w:p w14:paraId="4F9B74B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D96BB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505C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112</w:t>
            </w:r>
          </w:p>
        </w:tc>
        <w:tc>
          <w:tcPr>
            <w:tcW w:w="379" w:type="dxa"/>
            <w:tcBorders>
              <w:top w:val="nil"/>
              <w:left w:val="nil"/>
              <w:bottom w:val="nil"/>
              <w:right w:val="nil"/>
            </w:tcBorders>
            <w:shd w:val="clear" w:color="000000" w:fill="92D050"/>
            <w:noWrap/>
            <w:vAlign w:val="bottom"/>
            <w:hideMark/>
          </w:tcPr>
          <w:p w14:paraId="0A4AC84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4307</w:t>
            </w:r>
          </w:p>
        </w:tc>
      </w:tr>
      <w:tr w:rsidR="0027781C" w:rsidRPr="00C60FA5" w14:paraId="769C98E4" w14:textId="77777777" w:rsidTr="0027781C">
        <w:trPr>
          <w:trHeight w:val="20"/>
        </w:trPr>
        <w:tc>
          <w:tcPr>
            <w:tcW w:w="698" w:type="dxa"/>
            <w:tcBorders>
              <w:top w:val="nil"/>
              <w:left w:val="nil"/>
              <w:bottom w:val="nil"/>
              <w:right w:val="nil"/>
            </w:tcBorders>
            <w:noWrap/>
            <w:vAlign w:val="bottom"/>
            <w:hideMark/>
          </w:tcPr>
          <w:p w14:paraId="10D481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38705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DDAAB8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38F33D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6678E6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AÑES - Captación 1</w:t>
            </w:r>
          </w:p>
        </w:tc>
        <w:tc>
          <w:tcPr>
            <w:tcW w:w="728" w:type="dxa"/>
            <w:tcBorders>
              <w:top w:val="nil"/>
              <w:left w:val="nil"/>
              <w:bottom w:val="nil"/>
              <w:right w:val="nil"/>
            </w:tcBorders>
            <w:noWrap/>
            <w:vAlign w:val="bottom"/>
            <w:hideMark/>
          </w:tcPr>
          <w:p w14:paraId="474299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11A07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151513355AC</w:t>
            </w:r>
          </w:p>
        </w:tc>
        <w:tc>
          <w:tcPr>
            <w:tcW w:w="467" w:type="dxa"/>
            <w:tcBorders>
              <w:top w:val="nil"/>
              <w:left w:val="nil"/>
              <w:bottom w:val="nil"/>
              <w:right w:val="nil"/>
            </w:tcBorders>
            <w:noWrap/>
            <w:vAlign w:val="bottom"/>
            <w:hideMark/>
          </w:tcPr>
          <w:p w14:paraId="3EA83B3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F4D7D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084C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7B5E958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69541</w:t>
            </w:r>
          </w:p>
        </w:tc>
      </w:tr>
      <w:tr w:rsidR="0027781C" w:rsidRPr="00C60FA5" w14:paraId="03E3ADFC" w14:textId="77777777" w:rsidTr="0027781C">
        <w:trPr>
          <w:trHeight w:val="20"/>
        </w:trPr>
        <w:tc>
          <w:tcPr>
            <w:tcW w:w="698" w:type="dxa"/>
            <w:tcBorders>
              <w:top w:val="nil"/>
              <w:left w:val="nil"/>
              <w:bottom w:val="nil"/>
              <w:right w:val="nil"/>
            </w:tcBorders>
            <w:noWrap/>
            <w:vAlign w:val="bottom"/>
            <w:hideMark/>
          </w:tcPr>
          <w:p w14:paraId="70A24C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D4E63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4183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6360D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510AB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AÑES - Captación 2</w:t>
            </w:r>
          </w:p>
        </w:tc>
        <w:tc>
          <w:tcPr>
            <w:tcW w:w="728" w:type="dxa"/>
            <w:tcBorders>
              <w:top w:val="nil"/>
              <w:left w:val="nil"/>
              <w:bottom w:val="nil"/>
              <w:right w:val="nil"/>
            </w:tcBorders>
            <w:noWrap/>
            <w:vAlign w:val="bottom"/>
            <w:hideMark/>
          </w:tcPr>
          <w:p w14:paraId="3B8CB19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F869F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15524690AC</w:t>
            </w:r>
          </w:p>
        </w:tc>
        <w:tc>
          <w:tcPr>
            <w:tcW w:w="467" w:type="dxa"/>
            <w:tcBorders>
              <w:top w:val="nil"/>
              <w:left w:val="nil"/>
              <w:bottom w:val="nil"/>
              <w:right w:val="nil"/>
            </w:tcBorders>
            <w:noWrap/>
            <w:vAlign w:val="bottom"/>
            <w:hideMark/>
          </w:tcPr>
          <w:p w14:paraId="0A9015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49B8B6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3F98D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18D6CF8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69538</w:t>
            </w:r>
          </w:p>
        </w:tc>
      </w:tr>
      <w:tr w:rsidR="0027781C" w:rsidRPr="00C60FA5" w14:paraId="6D45DD96" w14:textId="77777777" w:rsidTr="0027781C">
        <w:trPr>
          <w:trHeight w:val="20"/>
        </w:trPr>
        <w:tc>
          <w:tcPr>
            <w:tcW w:w="698" w:type="dxa"/>
            <w:tcBorders>
              <w:top w:val="nil"/>
              <w:left w:val="nil"/>
              <w:bottom w:val="nil"/>
              <w:right w:val="nil"/>
            </w:tcBorders>
            <w:noWrap/>
            <w:vAlign w:val="bottom"/>
            <w:hideMark/>
          </w:tcPr>
          <w:p w14:paraId="5096446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FCB3BE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2C5B2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155EEC4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759BA7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AÑES - Entrada </w:t>
            </w:r>
            <w:proofErr w:type="spellStart"/>
            <w:r w:rsidRPr="00A61629">
              <w:rPr>
                <w:rFonts w:ascii="Arial" w:eastAsia="Times New Roman" w:hAnsi="Arial" w:cs="Arial"/>
                <w:color w:val="000000"/>
                <w:sz w:val="10"/>
                <w:szCs w:val="10"/>
                <w:lang w:eastAsia="es-ES"/>
              </w:rPr>
              <w:t>Lejarzo</w:t>
            </w:r>
            <w:proofErr w:type="spellEnd"/>
          </w:p>
        </w:tc>
        <w:tc>
          <w:tcPr>
            <w:tcW w:w="728" w:type="dxa"/>
            <w:tcBorders>
              <w:top w:val="nil"/>
              <w:left w:val="nil"/>
              <w:bottom w:val="nil"/>
              <w:right w:val="nil"/>
            </w:tcBorders>
            <w:noWrap/>
            <w:vAlign w:val="bottom"/>
            <w:hideMark/>
          </w:tcPr>
          <w:p w14:paraId="6F71F00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11360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E10RG065651Z</w:t>
            </w:r>
          </w:p>
        </w:tc>
        <w:tc>
          <w:tcPr>
            <w:tcW w:w="467" w:type="dxa"/>
            <w:tcBorders>
              <w:top w:val="nil"/>
              <w:left w:val="nil"/>
              <w:bottom w:val="nil"/>
              <w:right w:val="nil"/>
            </w:tcBorders>
            <w:noWrap/>
            <w:vAlign w:val="bottom"/>
            <w:hideMark/>
          </w:tcPr>
          <w:p w14:paraId="5F7BC4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A384F4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D46EF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355DDF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69522</w:t>
            </w:r>
          </w:p>
        </w:tc>
      </w:tr>
      <w:tr w:rsidR="0027781C" w:rsidRPr="00C60FA5" w14:paraId="31271182" w14:textId="77777777" w:rsidTr="0027781C">
        <w:trPr>
          <w:trHeight w:val="20"/>
        </w:trPr>
        <w:tc>
          <w:tcPr>
            <w:tcW w:w="698" w:type="dxa"/>
            <w:tcBorders>
              <w:top w:val="nil"/>
              <w:left w:val="nil"/>
              <w:bottom w:val="nil"/>
              <w:right w:val="nil"/>
            </w:tcBorders>
            <w:noWrap/>
            <w:vAlign w:val="bottom"/>
            <w:hideMark/>
          </w:tcPr>
          <w:p w14:paraId="2C52B33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BB1F1D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4987D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19159B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6CFBAB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-Entrada</w:t>
            </w:r>
          </w:p>
        </w:tc>
        <w:tc>
          <w:tcPr>
            <w:tcW w:w="728" w:type="dxa"/>
            <w:tcBorders>
              <w:top w:val="nil"/>
              <w:left w:val="nil"/>
              <w:bottom w:val="nil"/>
              <w:right w:val="nil"/>
            </w:tcBorders>
            <w:noWrap/>
            <w:vAlign w:val="bottom"/>
            <w:hideMark/>
          </w:tcPr>
          <w:p w14:paraId="0DFCE4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9D2F0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1821101193</w:t>
            </w:r>
          </w:p>
        </w:tc>
        <w:tc>
          <w:tcPr>
            <w:tcW w:w="467" w:type="dxa"/>
            <w:tcBorders>
              <w:top w:val="nil"/>
              <w:left w:val="nil"/>
              <w:bottom w:val="nil"/>
              <w:right w:val="nil"/>
            </w:tcBorders>
            <w:noWrap/>
            <w:vAlign w:val="bottom"/>
            <w:hideMark/>
          </w:tcPr>
          <w:p w14:paraId="6C4E0CC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94C69B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38123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114</w:t>
            </w:r>
          </w:p>
        </w:tc>
        <w:tc>
          <w:tcPr>
            <w:tcW w:w="379" w:type="dxa"/>
            <w:tcBorders>
              <w:top w:val="nil"/>
              <w:left w:val="nil"/>
              <w:bottom w:val="nil"/>
              <w:right w:val="nil"/>
            </w:tcBorders>
            <w:shd w:val="clear" w:color="000000" w:fill="92D050"/>
            <w:noWrap/>
            <w:vAlign w:val="bottom"/>
            <w:hideMark/>
          </w:tcPr>
          <w:p w14:paraId="1C3B7C9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69549</w:t>
            </w:r>
          </w:p>
        </w:tc>
      </w:tr>
      <w:tr w:rsidR="0027781C" w:rsidRPr="00C60FA5" w14:paraId="648CF944" w14:textId="77777777" w:rsidTr="0027781C">
        <w:trPr>
          <w:trHeight w:val="20"/>
        </w:trPr>
        <w:tc>
          <w:tcPr>
            <w:tcW w:w="698" w:type="dxa"/>
            <w:tcBorders>
              <w:top w:val="nil"/>
              <w:left w:val="nil"/>
              <w:bottom w:val="nil"/>
              <w:right w:val="nil"/>
            </w:tcBorders>
            <w:noWrap/>
            <w:vAlign w:val="bottom"/>
            <w:hideMark/>
          </w:tcPr>
          <w:p w14:paraId="42D7769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EEDCBA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A9EF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9671E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54199E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 - Entrada</w:t>
            </w:r>
          </w:p>
        </w:tc>
        <w:tc>
          <w:tcPr>
            <w:tcW w:w="728" w:type="dxa"/>
            <w:tcBorders>
              <w:top w:val="nil"/>
              <w:left w:val="nil"/>
              <w:bottom w:val="nil"/>
              <w:right w:val="nil"/>
            </w:tcBorders>
            <w:noWrap/>
            <w:vAlign w:val="bottom"/>
            <w:hideMark/>
          </w:tcPr>
          <w:p w14:paraId="75D3DE0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BFAB4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D13XH071136D</w:t>
            </w:r>
          </w:p>
        </w:tc>
        <w:tc>
          <w:tcPr>
            <w:tcW w:w="467" w:type="dxa"/>
            <w:tcBorders>
              <w:top w:val="nil"/>
              <w:left w:val="nil"/>
              <w:bottom w:val="nil"/>
              <w:right w:val="nil"/>
            </w:tcBorders>
            <w:noWrap/>
            <w:vAlign w:val="bottom"/>
            <w:hideMark/>
          </w:tcPr>
          <w:p w14:paraId="3BE2BE9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4B5920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B0BA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116</w:t>
            </w:r>
          </w:p>
        </w:tc>
        <w:tc>
          <w:tcPr>
            <w:tcW w:w="379" w:type="dxa"/>
            <w:tcBorders>
              <w:top w:val="nil"/>
              <w:left w:val="nil"/>
              <w:bottom w:val="nil"/>
              <w:right w:val="nil"/>
            </w:tcBorders>
            <w:shd w:val="clear" w:color="000000" w:fill="92D050"/>
            <w:noWrap/>
            <w:vAlign w:val="bottom"/>
            <w:hideMark/>
          </w:tcPr>
          <w:p w14:paraId="4AE594D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10556</w:t>
            </w:r>
          </w:p>
        </w:tc>
      </w:tr>
      <w:tr w:rsidR="0027781C" w:rsidRPr="00C60FA5" w14:paraId="294BA757" w14:textId="77777777" w:rsidTr="0027781C">
        <w:trPr>
          <w:trHeight w:val="20"/>
        </w:trPr>
        <w:tc>
          <w:tcPr>
            <w:tcW w:w="698" w:type="dxa"/>
            <w:tcBorders>
              <w:top w:val="nil"/>
              <w:left w:val="nil"/>
              <w:bottom w:val="nil"/>
              <w:right w:val="nil"/>
            </w:tcBorders>
            <w:noWrap/>
            <w:vAlign w:val="bottom"/>
            <w:hideMark/>
          </w:tcPr>
          <w:p w14:paraId="0F437FC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8968C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1858DA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B9941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182E2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 - Salida</w:t>
            </w:r>
          </w:p>
        </w:tc>
        <w:tc>
          <w:tcPr>
            <w:tcW w:w="728" w:type="dxa"/>
            <w:tcBorders>
              <w:top w:val="nil"/>
              <w:left w:val="nil"/>
              <w:bottom w:val="nil"/>
              <w:right w:val="nil"/>
            </w:tcBorders>
            <w:noWrap/>
            <w:vAlign w:val="bottom"/>
            <w:hideMark/>
          </w:tcPr>
          <w:p w14:paraId="652FE5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980AD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D16UF900087H</w:t>
            </w:r>
          </w:p>
        </w:tc>
        <w:tc>
          <w:tcPr>
            <w:tcW w:w="467" w:type="dxa"/>
            <w:tcBorders>
              <w:top w:val="nil"/>
              <w:left w:val="nil"/>
              <w:bottom w:val="nil"/>
              <w:right w:val="nil"/>
            </w:tcBorders>
            <w:noWrap/>
            <w:vAlign w:val="bottom"/>
            <w:hideMark/>
          </w:tcPr>
          <w:p w14:paraId="58848F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084F44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9D68D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117</w:t>
            </w:r>
          </w:p>
        </w:tc>
        <w:tc>
          <w:tcPr>
            <w:tcW w:w="379" w:type="dxa"/>
            <w:tcBorders>
              <w:top w:val="nil"/>
              <w:left w:val="nil"/>
              <w:bottom w:val="nil"/>
              <w:right w:val="nil"/>
            </w:tcBorders>
            <w:shd w:val="clear" w:color="000000" w:fill="92D050"/>
            <w:noWrap/>
            <w:vAlign w:val="bottom"/>
            <w:hideMark/>
          </w:tcPr>
          <w:p w14:paraId="2CCC00E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10385</w:t>
            </w:r>
          </w:p>
        </w:tc>
      </w:tr>
      <w:tr w:rsidR="0027781C" w:rsidRPr="00C60FA5" w14:paraId="47369466" w14:textId="77777777" w:rsidTr="0027781C">
        <w:trPr>
          <w:trHeight w:val="20"/>
        </w:trPr>
        <w:tc>
          <w:tcPr>
            <w:tcW w:w="698" w:type="dxa"/>
            <w:tcBorders>
              <w:top w:val="nil"/>
              <w:left w:val="nil"/>
              <w:bottom w:val="nil"/>
              <w:right w:val="nil"/>
            </w:tcBorders>
            <w:noWrap/>
            <w:vAlign w:val="bottom"/>
            <w:hideMark/>
          </w:tcPr>
          <w:p w14:paraId="565F6D0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E676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567132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2E5659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1B041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AGUIÑIGA - Entrada</w:t>
            </w:r>
          </w:p>
        </w:tc>
        <w:tc>
          <w:tcPr>
            <w:tcW w:w="728" w:type="dxa"/>
            <w:tcBorders>
              <w:top w:val="nil"/>
              <w:left w:val="nil"/>
              <w:bottom w:val="nil"/>
              <w:right w:val="nil"/>
            </w:tcBorders>
            <w:noWrap/>
            <w:vAlign w:val="bottom"/>
            <w:hideMark/>
          </w:tcPr>
          <w:p w14:paraId="21C1FC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F7CC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15542573AA</w:t>
            </w:r>
          </w:p>
        </w:tc>
        <w:tc>
          <w:tcPr>
            <w:tcW w:w="467" w:type="dxa"/>
            <w:tcBorders>
              <w:top w:val="nil"/>
              <w:left w:val="nil"/>
              <w:bottom w:val="nil"/>
              <w:right w:val="nil"/>
            </w:tcBorders>
            <w:noWrap/>
            <w:vAlign w:val="bottom"/>
            <w:hideMark/>
          </w:tcPr>
          <w:p w14:paraId="226CC70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21D304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4D256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118</w:t>
            </w:r>
          </w:p>
        </w:tc>
        <w:tc>
          <w:tcPr>
            <w:tcW w:w="379" w:type="dxa"/>
            <w:tcBorders>
              <w:top w:val="nil"/>
              <w:left w:val="nil"/>
              <w:bottom w:val="nil"/>
              <w:right w:val="nil"/>
            </w:tcBorders>
            <w:shd w:val="clear" w:color="000000" w:fill="92D050"/>
            <w:noWrap/>
            <w:vAlign w:val="bottom"/>
            <w:hideMark/>
          </w:tcPr>
          <w:p w14:paraId="4445DCD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69053</w:t>
            </w:r>
          </w:p>
        </w:tc>
      </w:tr>
      <w:tr w:rsidR="0027781C" w:rsidRPr="00C60FA5" w14:paraId="755A87F8" w14:textId="77777777" w:rsidTr="0027781C">
        <w:trPr>
          <w:trHeight w:val="20"/>
        </w:trPr>
        <w:tc>
          <w:tcPr>
            <w:tcW w:w="698" w:type="dxa"/>
            <w:tcBorders>
              <w:top w:val="nil"/>
              <w:left w:val="nil"/>
              <w:bottom w:val="nil"/>
              <w:right w:val="nil"/>
            </w:tcBorders>
            <w:noWrap/>
            <w:vAlign w:val="bottom"/>
            <w:hideMark/>
          </w:tcPr>
          <w:p w14:paraId="13E7FAE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5912E5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DAB587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616E4C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5F6E92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AGUIÑIGA - Salida </w:t>
            </w:r>
            <w:proofErr w:type="spellStart"/>
            <w:r w:rsidRPr="00A61629">
              <w:rPr>
                <w:rFonts w:ascii="Arial" w:eastAsia="Times New Roman" w:hAnsi="Arial" w:cs="Arial"/>
                <w:color w:val="000000"/>
                <w:sz w:val="10"/>
                <w:szCs w:val="10"/>
                <w:lang w:eastAsia="es-ES"/>
              </w:rPr>
              <w:t>Aguiñiga</w:t>
            </w:r>
            <w:proofErr w:type="spellEnd"/>
          </w:p>
        </w:tc>
        <w:tc>
          <w:tcPr>
            <w:tcW w:w="728" w:type="dxa"/>
            <w:tcBorders>
              <w:top w:val="nil"/>
              <w:left w:val="nil"/>
              <w:bottom w:val="nil"/>
              <w:right w:val="nil"/>
            </w:tcBorders>
            <w:noWrap/>
            <w:vAlign w:val="bottom"/>
            <w:hideMark/>
          </w:tcPr>
          <w:p w14:paraId="2FED8A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6F677B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P16VF900086G</w:t>
            </w:r>
          </w:p>
        </w:tc>
        <w:tc>
          <w:tcPr>
            <w:tcW w:w="467" w:type="dxa"/>
            <w:tcBorders>
              <w:top w:val="nil"/>
              <w:left w:val="nil"/>
              <w:bottom w:val="nil"/>
              <w:right w:val="nil"/>
            </w:tcBorders>
            <w:noWrap/>
            <w:vAlign w:val="bottom"/>
            <w:hideMark/>
          </w:tcPr>
          <w:p w14:paraId="785C73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DD5B5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AAD90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119</w:t>
            </w:r>
          </w:p>
        </w:tc>
        <w:tc>
          <w:tcPr>
            <w:tcW w:w="379" w:type="dxa"/>
            <w:tcBorders>
              <w:top w:val="nil"/>
              <w:left w:val="nil"/>
              <w:bottom w:val="nil"/>
              <w:right w:val="nil"/>
            </w:tcBorders>
            <w:shd w:val="clear" w:color="000000" w:fill="92D050"/>
            <w:noWrap/>
            <w:vAlign w:val="bottom"/>
            <w:hideMark/>
          </w:tcPr>
          <w:p w14:paraId="4F89D26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9517</w:t>
            </w:r>
          </w:p>
        </w:tc>
      </w:tr>
      <w:tr w:rsidR="0027781C" w:rsidRPr="00C60FA5" w14:paraId="74021CA9" w14:textId="77777777" w:rsidTr="0027781C">
        <w:trPr>
          <w:trHeight w:val="20"/>
        </w:trPr>
        <w:tc>
          <w:tcPr>
            <w:tcW w:w="698" w:type="dxa"/>
            <w:tcBorders>
              <w:top w:val="nil"/>
              <w:left w:val="nil"/>
              <w:bottom w:val="nil"/>
              <w:right w:val="nil"/>
            </w:tcBorders>
            <w:noWrap/>
            <w:vAlign w:val="bottom"/>
            <w:hideMark/>
          </w:tcPr>
          <w:p w14:paraId="2D1F364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171D49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6F5E22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41F0B8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AEB55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AGUIÑIGA - Salida </w:t>
            </w:r>
            <w:proofErr w:type="spellStart"/>
            <w:r w:rsidRPr="00A61629">
              <w:rPr>
                <w:rFonts w:ascii="Arial" w:eastAsia="Times New Roman" w:hAnsi="Arial" w:cs="Arial"/>
                <w:color w:val="000000"/>
                <w:sz w:val="10"/>
                <w:szCs w:val="10"/>
                <w:lang w:eastAsia="es-ES"/>
              </w:rPr>
              <w:t>Maroño</w:t>
            </w:r>
            <w:proofErr w:type="spellEnd"/>
          </w:p>
        </w:tc>
        <w:tc>
          <w:tcPr>
            <w:tcW w:w="728" w:type="dxa"/>
            <w:tcBorders>
              <w:top w:val="nil"/>
              <w:left w:val="nil"/>
              <w:bottom w:val="nil"/>
              <w:right w:val="nil"/>
            </w:tcBorders>
            <w:noWrap/>
            <w:vAlign w:val="bottom"/>
            <w:hideMark/>
          </w:tcPr>
          <w:p w14:paraId="413D82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FB6BE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P16VF900085F</w:t>
            </w:r>
          </w:p>
        </w:tc>
        <w:tc>
          <w:tcPr>
            <w:tcW w:w="467" w:type="dxa"/>
            <w:tcBorders>
              <w:top w:val="nil"/>
              <w:left w:val="nil"/>
              <w:bottom w:val="nil"/>
              <w:right w:val="nil"/>
            </w:tcBorders>
            <w:noWrap/>
            <w:vAlign w:val="bottom"/>
            <w:hideMark/>
          </w:tcPr>
          <w:p w14:paraId="50BDC8A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BC714A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70BC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120</w:t>
            </w:r>
          </w:p>
        </w:tc>
        <w:tc>
          <w:tcPr>
            <w:tcW w:w="379" w:type="dxa"/>
            <w:tcBorders>
              <w:top w:val="nil"/>
              <w:left w:val="nil"/>
              <w:bottom w:val="nil"/>
              <w:right w:val="nil"/>
            </w:tcBorders>
            <w:shd w:val="clear" w:color="000000" w:fill="92D050"/>
            <w:noWrap/>
            <w:vAlign w:val="bottom"/>
            <w:hideMark/>
          </w:tcPr>
          <w:p w14:paraId="630939F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9516</w:t>
            </w:r>
          </w:p>
        </w:tc>
      </w:tr>
      <w:tr w:rsidR="0027781C" w:rsidRPr="00C60FA5" w14:paraId="702DB95E" w14:textId="77777777" w:rsidTr="0027781C">
        <w:trPr>
          <w:trHeight w:val="20"/>
        </w:trPr>
        <w:tc>
          <w:tcPr>
            <w:tcW w:w="698" w:type="dxa"/>
            <w:tcBorders>
              <w:top w:val="nil"/>
              <w:left w:val="nil"/>
              <w:bottom w:val="nil"/>
              <w:right w:val="nil"/>
            </w:tcBorders>
            <w:noWrap/>
            <w:vAlign w:val="bottom"/>
            <w:hideMark/>
          </w:tcPr>
          <w:p w14:paraId="10126E5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E20C0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9756E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Madaria</w:t>
            </w:r>
          </w:p>
        </w:tc>
        <w:tc>
          <w:tcPr>
            <w:tcW w:w="535" w:type="dxa"/>
            <w:tcBorders>
              <w:top w:val="nil"/>
              <w:left w:val="nil"/>
              <w:bottom w:val="nil"/>
              <w:right w:val="nil"/>
            </w:tcBorders>
            <w:noWrap/>
            <w:vAlign w:val="bottom"/>
            <w:hideMark/>
          </w:tcPr>
          <w:p w14:paraId="690A9C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572FDA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MADARIA - Salida</w:t>
            </w:r>
          </w:p>
        </w:tc>
        <w:tc>
          <w:tcPr>
            <w:tcW w:w="728" w:type="dxa"/>
            <w:tcBorders>
              <w:top w:val="nil"/>
              <w:left w:val="nil"/>
              <w:bottom w:val="nil"/>
              <w:right w:val="nil"/>
            </w:tcBorders>
            <w:noWrap/>
            <w:vAlign w:val="bottom"/>
            <w:hideMark/>
          </w:tcPr>
          <w:p w14:paraId="61EF2C8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F8C6D9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G196B000377Q</w:t>
            </w:r>
          </w:p>
        </w:tc>
        <w:tc>
          <w:tcPr>
            <w:tcW w:w="467" w:type="dxa"/>
            <w:tcBorders>
              <w:top w:val="nil"/>
              <w:left w:val="nil"/>
              <w:bottom w:val="nil"/>
              <w:right w:val="nil"/>
            </w:tcBorders>
            <w:noWrap/>
            <w:vAlign w:val="bottom"/>
            <w:hideMark/>
          </w:tcPr>
          <w:p w14:paraId="39543FCC"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20</w:t>
            </w:r>
          </w:p>
        </w:tc>
        <w:tc>
          <w:tcPr>
            <w:tcW w:w="1044" w:type="dxa"/>
            <w:tcBorders>
              <w:top w:val="nil"/>
              <w:left w:val="nil"/>
              <w:bottom w:val="nil"/>
              <w:right w:val="nil"/>
            </w:tcBorders>
            <w:noWrap/>
            <w:vAlign w:val="bottom"/>
            <w:hideMark/>
          </w:tcPr>
          <w:p w14:paraId="7020531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JANZ</w:t>
            </w:r>
          </w:p>
        </w:tc>
        <w:tc>
          <w:tcPr>
            <w:tcW w:w="612" w:type="dxa"/>
            <w:tcBorders>
              <w:top w:val="nil"/>
              <w:left w:val="nil"/>
              <w:bottom w:val="nil"/>
              <w:right w:val="nil"/>
            </w:tcBorders>
            <w:noWrap/>
            <w:vAlign w:val="bottom"/>
            <w:hideMark/>
          </w:tcPr>
          <w:p w14:paraId="231FAA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35</w:t>
            </w:r>
          </w:p>
        </w:tc>
        <w:tc>
          <w:tcPr>
            <w:tcW w:w="379" w:type="dxa"/>
            <w:tcBorders>
              <w:top w:val="nil"/>
              <w:left w:val="nil"/>
              <w:bottom w:val="nil"/>
              <w:right w:val="nil"/>
            </w:tcBorders>
            <w:shd w:val="clear" w:color="000000" w:fill="92D050"/>
            <w:noWrap/>
            <w:vAlign w:val="bottom"/>
            <w:hideMark/>
          </w:tcPr>
          <w:p w14:paraId="10E9B0B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9513</w:t>
            </w:r>
          </w:p>
        </w:tc>
      </w:tr>
      <w:tr w:rsidR="0027781C" w:rsidRPr="00C60FA5" w14:paraId="61CBAA42" w14:textId="77777777" w:rsidTr="0027781C">
        <w:trPr>
          <w:trHeight w:val="20"/>
        </w:trPr>
        <w:tc>
          <w:tcPr>
            <w:tcW w:w="698" w:type="dxa"/>
            <w:tcBorders>
              <w:top w:val="nil"/>
              <w:left w:val="nil"/>
              <w:bottom w:val="nil"/>
              <w:right w:val="nil"/>
            </w:tcBorders>
            <w:noWrap/>
            <w:vAlign w:val="bottom"/>
            <w:hideMark/>
          </w:tcPr>
          <w:p w14:paraId="252D374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2AE30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F782D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407E77E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ECAE2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58627B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52E07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D06UG072058-7</w:t>
            </w:r>
          </w:p>
        </w:tc>
        <w:tc>
          <w:tcPr>
            <w:tcW w:w="467" w:type="dxa"/>
            <w:tcBorders>
              <w:top w:val="nil"/>
              <w:left w:val="nil"/>
              <w:bottom w:val="nil"/>
              <w:right w:val="nil"/>
            </w:tcBorders>
            <w:noWrap/>
            <w:vAlign w:val="bottom"/>
            <w:hideMark/>
          </w:tcPr>
          <w:p w14:paraId="61E02AC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FD50A7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00A8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121</w:t>
            </w:r>
          </w:p>
        </w:tc>
        <w:tc>
          <w:tcPr>
            <w:tcW w:w="379" w:type="dxa"/>
            <w:tcBorders>
              <w:top w:val="nil"/>
              <w:left w:val="nil"/>
              <w:bottom w:val="nil"/>
              <w:right w:val="nil"/>
            </w:tcBorders>
            <w:shd w:val="clear" w:color="000000" w:fill="92D050"/>
            <w:noWrap/>
            <w:vAlign w:val="bottom"/>
            <w:hideMark/>
          </w:tcPr>
          <w:p w14:paraId="435CFFB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10663</w:t>
            </w:r>
          </w:p>
        </w:tc>
      </w:tr>
      <w:tr w:rsidR="0027781C" w:rsidRPr="00C60FA5" w14:paraId="1A8C78AF" w14:textId="77777777" w:rsidTr="0027781C">
        <w:trPr>
          <w:trHeight w:val="20"/>
        </w:trPr>
        <w:tc>
          <w:tcPr>
            <w:tcW w:w="698" w:type="dxa"/>
            <w:tcBorders>
              <w:top w:val="nil"/>
              <w:left w:val="nil"/>
              <w:bottom w:val="nil"/>
              <w:right w:val="nil"/>
            </w:tcBorders>
            <w:noWrap/>
            <w:vAlign w:val="bottom"/>
            <w:hideMark/>
          </w:tcPr>
          <w:p w14:paraId="5D4F93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0D864B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89C945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49F317C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0DE52A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w:t>
            </w:r>
            <w:proofErr w:type="spellStart"/>
            <w:r w:rsidRPr="00A61629">
              <w:rPr>
                <w:rFonts w:ascii="Arial" w:eastAsia="Times New Roman" w:hAnsi="Arial" w:cs="Arial"/>
                <w:color w:val="000000"/>
                <w:sz w:val="10"/>
                <w:szCs w:val="10"/>
                <w:lang w:eastAsia="es-ES"/>
              </w:rPr>
              <w:t>Pozoportillo</w:t>
            </w:r>
            <w:proofErr w:type="spellEnd"/>
          </w:p>
        </w:tc>
        <w:tc>
          <w:tcPr>
            <w:tcW w:w="728" w:type="dxa"/>
            <w:tcBorders>
              <w:top w:val="nil"/>
              <w:left w:val="nil"/>
              <w:bottom w:val="nil"/>
              <w:right w:val="nil"/>
            </w:tcBorders>
            <w:noWrap/>
            <w:vAlign w:val="bottom"/>
            <w:hideMark/>
          </w:tcPr>
          <w:p w14:paraId="2B893E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41FC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D06UF093843-1</w:t>
            </w:r>
          </w:p>
        </w:tc>
        <w:tc>
          <w:tcPr>
            <w:tcW w:w="467" w:type="dxa"/>
            <w:tcBorders>
              <w:top w:val="nil"/>
              <w:left w:val="nil"/>
              <w:bottom w:val="nil"/>
              <w:right w:val="nil"/>
            </w:tcBorders>
            <w:noWrap/>
            <w:vAlign w:val="bottom"/>
            <w:hideMark/>
          </w:tcPr>
          <w:p w14:paraId="3D7222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E9EAD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8821A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122</w:t>
            </w:r>
          </w:p>
        </w:tc>
        <w:tc>
          <w:tcPr>
            <w:tcW w:w="379" w:type="dxa"/>
            <w:tcBorders>
              <w:top w:val="nil"/>
              <w:left w:val="nil"/>
              <w:bottom w:val="nil"/>
              <w:right w:val="nil"/>
            </w:tcBorders>
            <w:shd w:val="clear" w:color="000000" w:fill="92D050"/>
            <w:noWrap/>
            <w:vAlign w:val="bottom"/>
            <w:hideMark/>
          </w:tcPr>
          <w:p w14:paraId="0237322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10149</w:t>
            </w:r>
          </w:p>
        </w:tc>
      </w:tr>
      <w:tr w:rsidR="0027781C" w:rsidRPr="00C60FA5" w14:paraId="7F3C5E4C" w14:textId="77777777" w:rsidTr="0027781C">
        <w:trPr>
          <w:trHeight w:val="20"/>
        </w:trPr>
        <w:tc>
          <w:tcPr>
            <w:tcW w:w="698" w:type="dxa"/>
            <w:tcBorders>
              <w:top w:val="nil"/>
              <w:left w:val="nil"/>
              <w:bottom w:val="nil"/>
              <w:right w:val="nil"/>
            </w:tcBorders>
            <w:noWrap/>
            <w:vAlign w:val="bottom"/>
            <w:hideMark/>
          </w:tcPr>
          <w:p w14:paraId="19FE9B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B2C4D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35A7E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2577D7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018CC6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Salida </w:t>
            </w:r>
            <w:proofErr w:type="spellStart"/>
            <w:r w:rsidRPr="00A61629">
              <w:rPr>
                <w:rFonts w:ascii="Arial" w:eastAsia="Times New Roman" w:hAnsi="Arial" w:cs="Arial"/>
                <w:color w:val="000000"/>
                <w:sz w:val="10"/>
                <w:szCs w:val="10"/>
                <w:lang w:eastAsia="es-ES"/>
              </w:rPr>
              <w:t>Ozeka</w:t>
            </w:r>
            <w:proofErr w:type="spellEnd"/>
          </w:p>
        </w:tc>
        <w:tc>
          <w:tcPr>
            <w:tcW w:w="728" w:type="dxa"/>
            <w:tcBorders>
              <w:top w:val="nil"/>
              <w:left w:val="nil"/>
              <w:bottom w:val="nil"/>
              <w:right w:val="nil"/>
            </w:tcBorders>
            <w:noWrap/>
            <w:vAlign w:val="bottom"/>
            <w:hideMark/>
          </w:tcPr>
          <w:p w14:paraId="10A6FC1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12169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D06UF094268-3</w:t>
            </w:r>
          </w:p>
        </w:tc>
        <w:tc>
          <w:tcPr>
            <w:tcW w:w="467" w:type="dxa"/>
            <w:tcBorders>
              <w:top w:val="nil"/>
              <w:left w:val="nil"/>
              <w:bottom w:val="nil"/>
              <w:right w:val="nil"/>
            </w:tcBorders>
            <w:noWrap/>
            <w:vAlign w:val="bottom"/>
            <w:hideMark/>
          </w:tcPr>
          <w:p w14:paraId="29CEB2D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B0DA5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0B456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123</w:t>
            </w:r>
          </w:p>
        </w:tc>
        <w:tc>
          <w:tcPr>
            <w:tcW w:w="379" w:type="dxa"/>
            <w:tcBorders>
              <w:top w:val="nil"/>
              <w:left w:val="nil"/>
              <w:bottom w:val="nil"/>
              <w:right w:val="nil"/>
            </w:tcBorders>
            <w:shd w:val="clear" w:color="000000" w:fill="92D050"/>
            <w:noWrap/>
            <w:vAlign w:val="bottom"/>
            <w:hideMark/>
          </w:tcPr>
          <w:p w14:paraId="715FB1F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68066</w:t>
            </w:r>
          </w:p>
        </w:tc>
      </w:tr>
      <w:tr w:rsidR="0027781C" w:rsidRPr="00C60FA5" w14:paraId="4CAB1906" w14:textId="77777777" w:rsidTr="0027781C">
        <w:trPr>
          <w:trHeight w:val="20"/>
        </w:trPr>
        <w:tc>
          <w:tcPr>
            <w:tcW w:w="698" w:type="dxa"/>
            <w:tcBorders>
              <w:top w:val="nil"/>
              <w:left w:val="nil"/>
              <w:bottom w:val="nil"/>
              <w:right w:val="nil"/>
            </w:tcBorders>
            <w:noWrap/>
            <w:vAlign w:val="bottom"/>
            <w:hideMark/>
          </w:tcPr>
          <w:p w14:paraId="49FA81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A4F5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FC784D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644100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2CC2F5D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Salida </w:t>
            </w:r>
            <w:proofErr w:type="gramStart"/>
            <w:r w:rsidRPr="00A61629">
              <w:rPr>
                <w:rFonts w:ascii="Arial" w:eastAsia="Times New Roman" w:hAnsi="Arial" w:cs="Arial"/>
                <w:color w:val="000000"/>
                <w:sz w:val="10"/>
                <w:szCs w:val="10"/>
                <w:lang w:eastAsia="es-ES"/>
              </w:rPr>
              <w:t>H.IBAIZABAL</w:t>
            </w:r>
            <w:proofErr w:type="gramEnd"/>
            <w:r w:rsidRPr="00A61629">
              <w:rPr>
                <w:rFonts w:ascii="Arial" w:eastAsia="Times New Roman" w:hAnsi="Arial" w:cs="Arial"/>
                <w:color w:val="000000"/>
                <w:sz w:val="10"/>
                <w:szCs w:val="10"/>
                <w:lang w:eastAsia="es-ES"/>
              </w:rPr>
              <w:t xml:space="preserve"> </w:t>
            </w:r>
          </w:p>
        </w:tc>
        <w:tc>
          <w:tcPr>
            <w:tcW w:w="728" w:type="dxa"/>
            <w:tcBorders>
              <w:top w:val="nil"/>
              <w:left w:val="nil"/>
              <w:bottom w:val="nil"/>
              <w:right w:val="nil"/>
            </w:tcBorders>
            <w:noWrap/>
            <w:vAlign w:val="bottom"/>
            <w:hideMark/>
          </w:tcPr>
          <w:p w14:paraId="4E5EE80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F8AF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D06UF093849-7</w:t>
            </w:r>
          </w:p>
        </w:tc>
        <w:tc>
          <w:tcPr>
            <w:tcW w:w="467" w:type="dxa"/>
            <w:tcBorders>
              <w:top w:val="nil"/>
              <w:left w:val="nil"/>
              <w:bottom w:val="nil"/>
              <w:right w:val="nil"/>
            </w:tcBorders>
            <w:noWrap/>
            <w:vAlign w:val="bottom"/>
            <w:hideMark/>
          </w:tcPr>
          <w:p w14:paraId="447C77E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11AAF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D9C1B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124</w:t>
            </w:r>
          </w:p>
        </w:tc>
        <w:tc>
          <w:tcPr>
            <w:tcW w:w="379" w:type="dxa"/>
            <w:tcBorders>
              <w:top w:val="nil"/>
              <w:left w:val="nil"/>
              <w:bottom w:val="nil"/>
              <w:right w:val="nil"/>
            </w:tcBorders>
            <w:shd w:val="clear" w:color="000000" w:fill="92D050"/>
            <w:noWrap/>
            <w:vAlign w:val="bottom"/>
            <w:hideMark/>
          </w:tcPr>
          <w:p w14:paraId="22E881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10633</w:t>
            </w:r>
          </w:p>
        </w:tc>
      </w:tr>
      <w:tr w:rsidR="0027781C" w:rsidRPr="00C60FA5" w14:paraId="3CD49B82" w14:textId="77777777" w:rsidTr="0027781C">
        <w:trPr>
          <w:trHeight w:val="20"/>
        </w:trPr>
        <w:tc>
          <w:tcPr>
            <w:tcW w:w="698" w:type="dxa"/>
            <w:tcBorders>
              <w:top w:val="nil"/>
              <w:left w:val="nil"/>
              <w:bottom w:val="nil"/>
              <w:right w:val="nil"/>
            </w:tcBorders>
            <w:noWrap/>
            <w:vAlign w:val="bottom"/>
            <w:hideMark/>
          </w:tcPr>
          <w:p w14:paraId="5AEBE4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6A817D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A7B4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51BBD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2E1F88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LUJO </w:t>
            </w:r>
          </w:p>
        </w:tc>
        <w:tc>
          <w:tcPr>
            <w:tcW w:w="728" w:type="dxa"/>
            <w:tcBorders>
              <w:top w:val="nil"/>
              <w:left w:val="nil"/>
              <w:bottom w:val="nil"/>
              <w:right w:val="nil"/>
            </w:tcBorders>
            <w:noWrap/>
            <w:vAlign w:val="bottom"/>
            <w:hideMark/>
          </w:tcPr>
          <w:p w14:paraId="0ACFAD5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C3A85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D06UF094267-2</w:t>
            </w:r>
          </w:p>
        </w:tc>
        <w:tc>
          <w:tcPr>
            <w:tcW w:w="467" w:type="dxa"/>
            <w:tcBorders>
              <w:top w:val="nil"/>
              <w:left w:val="nil"/>
              <w:bottom w:val="nil"/>
              <w:right w:val="nil"/>
            </w:tcBorders>
            <w:noWrap/>
            <w:vAlign w:val="bottom"/>
            <w:hideMark/>
          </w:tcPr>
          <w:p w14:paraId="4C2257F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C95DEE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95DA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125</w:t>
            </w:r>
          </w:p>
        </w:tc>
        <w:tc>
          <w:tcPr>
            <w:tcW w:w="379" w:type="dxa"/>
            <w:tcBorders>
              <w:top w:val="nil"/>
              <w:left w:val="nil"/>
              <w:bottom w:val="nil"/>
              <w:right w:val="nil"/>
            </w:tcBorders>
            <w:shd w:val="clear" w:color="000000" w:fill="92D050"/>
            <w:noWrap/>
            <w:vAlign w:val="bottom"/>
            <w:hideMark/>
          </w:tcPr>
          <w:p w14:paraId="1BDB082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68049</w:t>
            </w:r>
          </w:p>
        </w:tc>
      </w:tr>
    </w:tbl>
    <w:p w14:paraId="7EC4F33E" w14:textId="77777777" w:rsidR="00A61629" w:rsidRPr="009B4A6A" w:rsidRDefault="00A61629" w:rsidP="009B4A6A"/>
    <w:p w14:paraId="3B37CA21" w14:textId="0045F383" w:rsidR="00D87D59" w:rsidRDefault="00D87D59" w:rsidP="00D87D59">
      <w:pPr>
        <w:pStyle w:val="Ttulo1"/>
        <w:numPr>
          <w:ilvl w:val="0"/>
          <w:numId w:val="0"/>
        </w:numPr>
      </w:pPr>
      <w:bookmarkStart w:id="136" w:name="_ANEXO_3._PLANOS,"/>
      <w:bookmarkStart w:id="137" w:name="_Toc224510458"/>
      <w:bookmarkStart w:id="138" w:name="_Toc226130113"/>
      <w:bookmarkEnd w:id="136"/>
      <w:r>
        <w:lastRenderedPageBreak/>
        <w:t xml:space="preserve">ANEXO </w:t>
      </w:r>
      <w:r w:rsidR="00161F19">
        <w:t>2</w:t>
      </w:r>
      <w:r w:rsidRPr="00846716">
        <w:t xml:space="preserve">. </w:t>
      </w:r>
      <w:r>
        <w:t>ESQUEMA DE ABASTECIMI</w:t>
      </w:r>
      <w:r w:rsidR="00C25DE4">
        <w:t>E</w:t>
      </w:r>
      <w:r>
        <w:t>N</w:t>
      </w:r>
      <w:r w:rsidR="00C25DE4">
        <w:t>T</w:t>
      </w:r>
      <w:r>
        <w:t>O</w:t>
      </w:r>
      <w:bookmarkEnd w:id="137"/>
      <w:bookmarkEnd w:id="138"/>
    </w:p>
    <w:p w14:paraId="29A3DABC" w14:textId="4A295B6D" w:rsidR="006C7399" w:rsidRDefault="006C7399">
      <w:pPr>
        <w:spacing w:before="0" w:after="160" w:line="259" w:lineRule="auto"/>
        <w:jc w:val="left"/>
      </w:pPr>
      <w:r>
        <w:br w:type="page"/>
      </w:r>
    </w:p>
    <w:p w14:paraId="5BE5C641" w14:textId="39E11BEF" w:rsidR="0024677C" w:rsidRDefault="006C7399">
      <w:pPr>
        <w:spacing w:before="0" w:after="160" w:line="259" w:lineRule="auto"/>
        <w:jc w:val="left"/>
      </w:pPr>
      <w:r w:rsidRPr="006C7399">
        <w:rPr>
          <w:noProof/>
        </w:rPr>
        <w:lastRenderedPageBreak/>
        <w:drawing>
          <wp:anchor distT="0" distB="0" distL="114300" distR="114300" simplePos="0" relativeHeight="251658243" behindDoc="0" locked="0" layoutInCell="1" allowOverlap="1" wp14:anchorId="71EDB19F" wp14:editId="0E8BE47C">
            <wp:simplePos x="0" y="0"/>
            <wp:positionH relativeFrom="page">
              <wp:align>center</wp:align>
            </wp:positionH>
            <wp:positionV relativeFrom="page">
              <wp:align>center</wp:align>
            </wp:positionV>
            <wp:extent cx="10699200" cy="7560000"/>
            <wp:effectExtent l="7620" t="0" r="0" b="0"/>
            <wp:wrapThrough wrapText="bothSides">
              <wp:wrapPolygon edited="0">
                <wp:start x="21585" y="-22"/>
                <wp:lineTo x="47" y="-22"/>
                <wp:lineTo x="47" y="21533"/>
                <wp:lineTo x="21585" y="21533"/>
                <wp:lineTo x="21585" y="-22"/>
              </wp:wrapPolygon>
            </wp:wrapThrough>
            <wp:docPr id="2616410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1033" name="Imagen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rot="16200000">
                      <a:off x="0" y="0"/>
                      <a:ext cx="10699200" cy="75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677C">
        <w:br w:type="page"/>
      </w:r>
    </w:p>
    <w:p w14:paraId="6B9F3FC2" w14:textId="42EB5E87" w:rsidR="00161F19" w:rsidRDefault="00161F19" w:rsidP="00D87D59">
      <w:pPr>
        <w:pStyle w:val="Ttulo1"/>
        <w:numPr>
          <w:ilvl w:val="0"/>
          <w:numId w:val="0"/>
        </w:numPr>
      </w:pPr>
      <w:bookmarkStart w:id="139" w:name="_ANEXO_4._DMAs"/>
      <w:bookmarkStart w:id="140" w:name="_Ref226029735"/>
      <w:bookmarkStart w:id="141" w:name="_Toc226130114"/>
      <w:bookmarkStart w:id="142" w:name="_Toc224510459"/>
      <w:bookmarkEnd w:id="139"/>
      <w:r>
        <w:lastRenderedPageBreak/>
        <w:t>ANEXO 3. FICHAS DE ELEMENTOS SINGULARES</w:t>
      </w:r>
      <w:bookmarkEnd w:id="140"/>
      <w:bookmarkEnd w:id="141"/>
    </w:p>
    <w:p w14:paraId="4CA88460" w14:textId="77777777" w:rsidR="00810384" w:rsidRDefault="00810384" w:rsidP="00810384">
      <w:pPr>
        <w:pStyle w:val="Ttulo1"/>
        <w:numPr>
          <w:ilvl w:val="0"/>
          <w:numId w:val="0"/>
        </w:numPr>
      </w:pPr>
      <w:bookmarkStart w:id="143" w:name="_Toc226130115"/>
      <w:r>
        <w:lastRenderedPageBreak/>
        <w:t>ANEXO 4</w:t>
      </w:r>
      <w:r w:rsidRPr="00846716">
        <w:t xml:space="preserve">. </w:t>
      </w:r>
      <w:r>
        <w:t>CURVAS DE MODULACION DE DEMANDA</w:t>
      </w:r>
      <w:bookmarkEnd w:id="143"/>
    </w:p>
    <w:p w14:paraId="23FAE08B" w14:textId="78EC5101" w:rsidR="00D87D59" w:rsidRDefault="00D87D59" w:rsidP="00D87D59">
      <w:pPr>
        <w:pStyle w:val="Ttulo1"/>
        <w:numPr>
          <w:ilvl w:val="0"/>
          <w:numId w:val="0"/>
        </w:numPr>
      </w:pPr>
      <w:bookmarkStart w:id="144" w:name="_Ref226025845"/>
      <w:bookmarkStart w:id="145" w:name="_Toc226130116"/>
      <w:r>
        <w:lastRenderedPageBreak/>
        <w:t xml:space="preserve">ANEXO </w:t>
      </w:r>
      <w:r w:rsidR="00810384">
        <w:t>5</w:t>
      </w:r>
      <w:r w:rsidRPr="00846716">
        <w:t xml:space="preserve">. </w:t>
      </w:r>
      <w:bookmarkEnd w:id="142"/>
      <w:r w:rsidR="005E21B4">
        <w:t>MAPAS DEL MODELO HIDRAULICO</w:t>
      </w:r>
      <w:bookmarkEnd w:id="144"/>
      <w:bookmarkEnd w:id="145"/>
    </w:p>
    <w:p w14:paraId="36E98142" w14:textId="25C48B59" w:rsidR="005E21B4" w:rsidRDefault="005E21B4" w:rsidP="005E21B4">
      <w:r>
        <w:t>En este Anexo se incluyen los siguientes mapas:</w:t>
      </w:r>
    </w:p>
    <w:p w14:paraId="56037301" w14:textId="0777F57D" w:rsidR="005E21B4" w:rsidRPr="005E21B4" w:rsidRDefault="005E21B4" w:rsidP="005E21B4">
      <w:pPr>
        <w:pStyle w:val="Parrafodelista2"/>
      </w:pPr>
      <w:r w:rsidRPr="005E21B4">
        <w:t xml:space="preserve">Mapa de sectorización hidráulica </w:t>
      </w:r>
    </w:p>
    <w:p w14:paraId="5D5FBF1C" w14:textId="5DF85900" w:rsidR="005E21B4" w:rsidRPr="005E21B4" w:rsidRDefault="005E21B4" w:rsidP="005E21B4">
      <w:pPr>
        <w:pStyle w:val="Parrafodelista2"/>
      </w:pPr>
      <w:r w:rsidRPr="005E21B4">
        <w:t xml:space="preserve">Mapa de la red por material </w:t>
      </w:r>
    </w:p>
    <w:p w14:paraId="3D337588" w14:textId="067CF517" w:rsidR="005E21B4" w:rsidRPr="005E21B4" w:rsidRDefault="005E21B4" w:rsidP="005E21B4">
      <w:pPr>
        <w:pStyle w:val="Parrafodelista2"/>
      </w:pPr>
      <w:r w:rsidRPr="005E21B4">
        <w:t xml:space="preserve">Mapa de la red por diámetro </w:t>
      </w:r>
    </w:p>
    <w:p w14:paraId="7A30AC82" w14:textId="7924761B" w:rsidR="005E21B4" w:rsidRPr="005E21B4" w:rsidRDefault="005E21B4" w:rsidP="005E21B4">
      <w:pPr>
        <w:pStyle w:val="Parrafodelista2"/>
      </w:pPr>
      <w:r w:rsidRPr="005E21B4">
        <w:t xml:space="preserve">Mapa de presiones (escenario demanda media) </w:t>
      </w:r>
    </w:p>
    <w:p w14:paraId="3856E9B8" w14:textId="0C862849" w:rsidR="005E21B4" w:rsidRPr="005E21B4" w:rsidRDefault="005E21B4" w:rsidP="005E21B4">
      <w:pPr>
        <w:pStyle w:val="Parrafodelista2"/>
      </w:pPr>
      <w:r w:rsidRPr="005E21B4">
        <w:t xml:space="preserve">Mapa de presiones (escenario demanda punta) </w:t>
      </w:r>
    </w:p>
    <w:p w14:paraId="49D5A8A0" w14:textId="4BF1F6FF" w:rsidR="005E21B4" w:rsidRPr="005E21B4" w:rsidRDefault="005E21B4" w:rsidP="005E21B4">
      <w:pPr>
        <w:pStyle w:val="Parrafodelista2"/>
      </w:pPr>
      <w:r w:rsidRPr="005E21B4">
        <w:t>Mapa de velocidades (escenario demanda media)</w:t>
      </w:r>
    </w:p>
    <w:p w14:paraId="024A2A87" w14:textId="1B7F96DB" w:rsidR="00425AF4" w:rsidRPr="00425AF4" w:rsidRDefault="00D5558D" w:rsidP="00006D52">
      <w:pPr>
        <w:spacing w:before="0" w:after="160" w:line="259" w:lineRule="auto"/>
        <w:jc w:val="left"/>
      </w:pPr>
      <w:r>
        <w:br w:type="page"/>
      </w:r>
    </w:p>
    <w:p w14:paraId="7C4C1A74" w14:textId="0C199A67" w:rsidR="00A368F7" w:rsidRDefault="00A368F7" w:rsidP="00AF05A2">
      <w:pPr>
        <w:pStyle w:val="Ttulo1"/>
        <w:numPr>
          <w:ilvl w:val="0"/>
          <w:numId w:val="0"/>
        </w:numPr>
      </w:pPr>
      <w:bookmarkStart w:id="146" w:name="_Toc226130117"/>
      <w:bookmarkStart w:id="147" w:name="_Toc224510461"/>
      <w:r>
        <w:lastRenderedPageBreak/>
        <w:t>ANEXO 6. FICHAS DE CALCULO POR ESCENARIO</w:t>
      </w:r>
      <w:bookmarkEnd w:id="146"/>
    </w:p>
    <w:p w14:paraId="6D798E1F" w14:textId="09DCF267" w:rsidR="00A3003E" w:rsidRDefault="00DB3034" w:rsidP="00AF05A2">
      <w:pPr>
        <w:pStyle w:val="Ttulo1"/>
        <w:numPr>
          <w:ilvl w:val="0"/>
          <w:numId w:val="0"/>
        </w:numPr>
      </w:pPr>
      <w:bookmarkStart w:id="148" w:name="_Toc226130118"/>
      <w:r>
        <w:lastRenderedPageBreak/>
        <w:t>BIBLIOGRAFIA Y NORMATIVA DE REFERENCIA</w:t>
      </w:r>
      <w:bookmarkEnd w:id="147"/>
      <w:bookmarkEnd w:id="148"/>
    </w:p>
    <w:p w14:paraId="6B4E3133" w14:textId="77777777" w:rsidR="00A3003E" w:rsidRDefault="00A3003E" w:rsidP="00A3003E">
      <w:pPr>
        <w:rPr>
          <w:b/>
          <w:bCs/>
          <w:u w:val="single"/>
        </w:rPr>
      </w:pPr>
      <w:r>
        <w:rPr>
          <w:b/>
          <w:bCs/>
          <w:u w:val="single"/>
        </w:rPr>
        <w:t>BIBLIOGRAFIA</w:t>
      </w:r>
    </w:p>
    <w:p w14:paraId="61C5B5C9" w14:textId="7AD04223" w:rsidR="003C052D" w:rsidRPr="00FC6CC8" w:rsidRDefault="003C052D" w:rsidP="00FC6CC8">
      <w:pPr>
        <w:pStyle w:val="Parrafodelista1"/>
      </w:pPr>
      <w:r w:rsidRPr="00FC6CC8">
        <w:t xml:space="preserve">International Water </w:t>
      </w:r>
      <w:proofErr w:type="spellStart"/>
      <w:r w:rsidRPr="00FC6CC8">
        <w:t>Association</w:t>
      </w:r>
      <w:proofErr w:type="spellEnd"/>
      <w:r w:rsidRPr="00FC6CC8">
        <w:t xml:space="preserve"> (IWA). </w:t>
      </w:r>
      <w:r w:rsidRPr="00FC6CC8">
        <w:rPr>
          <w:rFonts w:eastAsiaTheme="majorEastAsia"/>
        </w:rPr>
        <w:t xml:space="preserve">Performance </w:t>
      </w:r>
      <w:proofErr w:type="spellStart"/>
      <w:r w:rsidRPr="00FC6CC8">
        <w:rPr>
          <w:rFonts w:eastAsiaTheme="majorEastAsia"/>
        </w:rPr>
        <w:t>Indicators</w:t>
      </w:r>
      <w:proofErr w:type="spellEnd"/>
      <w:r w:rsidRPr="00FC6CC8">
        <w:rPr>
          <w:rFonts w:eastAsiaTheme="majorEastAsia"/>
        </w:rPr>
        <w:t xml:space="preserve"> </w:t>
      </w:r>
      <w:proofErr w:type="spellStart"/>
      <w:r w:rsidRPr="00FC6CC8">
        <w:rPr>
          <w:rFonts w:eastAsiaTheme="majorEastAsia"/>
        </w:rPr>
        <w:t>for</w:t>
      </w:r>
      <w:proofErr w:type="spellEnd"/>
      <w:r w:rsidRPr="00FC6CC8">
        <w:rPr>
          <w:rFonts w:eastAsiaTheme="majorEastAsia"/>
        </w:rPr>
        <w:t xml:space="preserve"> Water </w:t>
      </w:r>
      <w:proofErr w:type="spellStart"/>
      <w:r w:rsidRPr="00FC6CC8">
        <w:rPr>
          <w:rFonts w:eastAsiaTheme="majorEastAsia"/>
        </w:rPr>
        <w:t>Supply</w:t>
      </w:r>
      <w:proofErr w:type="spellEnd"/>
      <w:r w:rsidRPr="00FC6CC8">
        <w:rPr>
          <w:rFonts w:eastAsiaTheme="majorEastAsia"/>
        </w:rPr>
        <w:t xml:space="preserve"> </w:t>
      </w:r>
      <w:proofErr w:type="spellStart"/>
      <w:r w:rsidRPr="00FC6CC8">
        <w:rPr>
          <w:rFonts w:eastAsiaTheme="majorEastAsia"/>
        </w:rPr>
        <w:t>Services</w:t>
      </w:r>
      <w:proofErr w:type="spellEnd"/>
      <w:r w:rsidRPr="00FC6CC8">
        <w:t>. IWA Publishing.</w:t>
      </w:r>
    </w:p>
    <w:p w14:paraId="78DBCF0F" w14:textId="37B674C7" w:rsidR="003C052D" w:rsidRPr="00FC6CC8" w:rsidRDefault="003C052D" w:rsidP="00FC6CC8">
      <w:pPr>
        <w:pStyle w:val="Parrafodelista1"/>
      </w:pPr>
      <w:r w:rsidRPr="00FC6CC8">
        <w:t xml:space="preserve">Lambert, A. y Hirner, W. (2000). </w:t>
      </w:r>
      <w:proofErr w:type="spellStart"/>
      <w:r w:rsidRPr="00FC6CC8">
        <w:rPr>
          <w:rFonts w:eastAsiaTheme="majorEastAsia"/>
        </w:rPr>
        <w:t>Losses</w:t>
      </w:r>
      <w:proofErr w:type="spellEnd"/>
      <w:r w:rsidRPr="00FC6CC8">
        <w:rPr>
          <w:rFonts w:eastAsiaTheme="majorEastAsia"/>
        </w:rPr>
        <w:t xml:space="preserve"> </w:t>
      </w:r>
      <w:proofErr w:type="spellStart"/>
      <w:r w:rsidRPr="00FC6CC8">
        <w:rPr>
          <w:rFonts w:eastAsiaTheme="majorEastAsia"/>
        </w:rPr>
        <w:t>from</w:t>
      </w:r>
      <w:proofErr w:type="spellEnd"/>
      <w:r w:rsidRPr="00FC6CC8">
        <w:rPr>
          <w:rFonts w:eastAsiaTheme="majorEastAsia"/>
        </w:rPr>
        <w:t xml:space="preserve"> Water </w:t>
      </w:r>
      <w:proofErr w:type="spellStart"/>
      <w:r w:rsidRPr="00FC6CC8">
        <w:rPr>
          <w:rFonts w:eastAsiaTheme="majorEastAsia"/>
        </w:rPr>
        <w:t>Supply</w:t>
      </w:r>
      <w:proofErr w:type="spellEnd"/>
      <w:r w:rsidRPr="00FC6CC8">
        <w:rPr>
          <w:rFonts w:eastAsiaTheme="majorEastAsia"/>
        </w:rPr>
        <w:t xml:space="preserve"> </w:t>
      </w:r>
      <w:proofErr w:type="spellStart"/>
      <w:r w:rsidRPr="00FC6CC8">
        <w:rPr>
          <w:rFonts w:eastAsiaTheme="majorEastAsia"/>
        </w:rPr>
        <w:t>Systems</w:t>
      </w:r>
      <w:proofErr w:type="spellEnd"/>
      <w:r w:rsidRPr="00FC6CC8">
        <w:rPr>
          <w:rFonts w:eastAsiaTheme="majorEastAsia"/>
        </w:rPr>
        <w:t xml:space="preserve">: Standard </w:t>
      </w:r>
      <w:proofErr w:type="spellStart"/>
      <w:r w:rsidRPr="00FC6CC8">
        <w:rPr>
          <w:rFonts w:eastAsiaTheme="majorEastAsia"/>
        </w:rPr>
        <w:t>Terminology</w:t>
      </w:r>
      <w:proofErr w:type="spellEnd"/>
      <w:r w:rsidRPr="00FC6CC8">
        <w:rPr>
          <w:rFonts w:eastAsiaTheme="majorEastAsia"/>
        </w:rPr>
        <w:t xml:space="preserve"> and </w:t>
      </w:r>
      <w:proofErr w:type="spellStart"/>
      <w:r w:rsidRPr="00FC6CC8">
        <w:rPr>
          <w:rFonts w:eastAsiaTheme="majorEastAsia"/>
        </w:rPr>
        <w:t>Recommended</w:t>
      </w:r>
      <w:proofErr w:type="spellEnd"/>
      <w:r w:rsidRPr="00FC6CC8">
        <w:rPr>
          <w:rFonts w:eastAsiaTheme="majorEastAsia"/>
        </w:rPr>
        <w:t xml:space="preserve"> Performance Measures</w:t>
      </w:r>
      <w:r w:rsidRPr="00FC6CC8">
        <w:t xml:space="preserve">. International Water </w:t>
      </w:r>
      <w:proofErr w:type="spellStart"/>
      <w:r w:rsidRPr="00FC6CC8">
        <w:t>Association</w:t>
      </w:r>
      <w:proofErr w:type="spellEnd"/>
      <w:r w:rsidRPr="00FC6CC8">
        <w:t>.</w:t>
      </w:r>
    </w:p>
    <w:p w14:paraId="23A379FF" w14:textId="515AC755" w:rsidR="003C052D" w:rsidRPr="00FC6CC8" w:rsidRDefault="003C052D" w:rsidP="00FC6CC8">
      <w:pPr>
        <w:pStyle w:val="Parrafodelista1"/>
      </w:pPr>
      <w:r w:rsidRPr="00FC6CC8">
        <w:t xml:space="preserve">Farley, M. y Trow, S. (2003). </w:t>
      </w:r>
      <w:proofErr w:type="spellStart"/>
      <w:r w:rsidRPr="00FC6CC8">
        <w:rPr>
          <w:rFonts w:eastAsiaTheme="majorEastAsia"/>
        </w:rPr>
        <w:t>Losses</w:t>
      </w:r>
      <w:proofErr w:type="spellEnd"/>
      <w:r w:rsidRPr="00FC6CC8">
        <w:rPr>
          <w:rFonts w:eastAsiaTheme="majorEastAsia"/>
        </w:rPr>
        <w:t xml:space="preserve"> in Water </w:t>
      </w:r>
      <w:proofErr w:type="spellStart"/>
      <w:r w:rsidRPr="00FC6CC8">
        <w:rPr>
          <w:rFonts w:eastAsiaTheme="majorEastAsia"/>
        </w:rPr>
        <w:t>Distribution</w:t>
      </w:r>
      <w:proofErr w:type="spellEnd"/>
      <w:r w:rsidRPr="00FC6CC8">
        <w:rPr>
          <w:rFonts w:eastAsiaTheme="majorEastAsia"/>
        </w:rPr>
        <w:t xml:space="preserve"> Networks</w:t>
      </w:r>
      <w:r w:rsidRPr="00FC6CC8">
        <w:t>. IWA Publishing.</w:t>
      </w:r>
    </w:p>
    <w:p w14:paraId="518BF5BD" w14:textId="2BA25513" w:rsidR="003C052D" w:rsidRPr="00FC6CC8" w:rsidRDefault="003C052D" w:rsidP="00FC6CC8">
      <w:pPr>
        <w:pStyle w:val="Parrafodelista1"/>
      </w:pPr>
      <w:r w:rsidRPr="00FC6CC8">
        <w:t xml:space="preserve">Asociación Española de Abastecimientos de Agua y Saneamiento (AEAS). </w:t>
      </w:r>
      <w:r w:rsidRPr="00FC6CC8">
        <w:rPr>
          <w:rFonts w:eastAsiaTheme="majorEastAsia"/>
        </w:rPr>
        <w:t>Guía técnica sobre agua no registrada y eficiencia hidráulica en redes de abastecimiento</w:t>
      </w:r>
      <w:r w:rsidRPr="00FC6CC8">
        <w:t>.</w:t>
      </w:r>
    </w:p>
    <w:p w14:paraId="015F4628" w14:textId="393B0FAA" w:rsidR="003C052D" w:rsidRPr="00FC6CC8" w:rsidRDefault="003C052D" w:rsidP="00FC6CC8">
      <w:pPr>
        <w:pStyle w:val="Parrafodelista1"/>
      </w:pPr>
      <w:r w:rsidRPr="00FC6CC8">
        <w:t xml:space="preserve">Ministerio de Sanidad. </w:t>
      </w:r>
      <w:r w:rsidRPr="00FC6CC8">
        <w:rPr>
          <w:rFonts w:eastAsiaTheme="majorEastAsia"/>
        </w:rPr>
        <w:t>Real Decreto 3/2023</w:t>
      </w:r>
      <w:r w:rsidRPr="00FC6CC8">
        <w:t>, de 10 de enero, por el que se establecen los criterios técnico-sanitarios de la calidad del agua de consumo, su control y suministro.</w:t>
      </w:r>
    </w:p>
    <w:p w14:paraId="3F130EA0" w14:textId="1B3BA214" w:rsidR="003C052D" w:rsidRPr="00FC6CC8" w:rsidRDefault="003C052D" w:rsidP="00FC6CC8">
      <w:pPr>
        <w:pStyle w:val="Parrafodelista1"/>
      </w:pPr>
      <w:r w:rsidRPr="00FC6CC8">
        <w:t xml:space="preserve">Ministerio para la Transición Ecológica y el Reto Demográfico. </w:t>
      </w:r>
      <w:r w:rsidRPr="00FC6CC8">
        <w:rPr>
          <w:rFonts w:eastAsiaTheme="majorEastAsia"/>
        </w:rPr>
        <w:t>Plan de Recuperación, Transformación y Resiliencia. Componente 5: Preservación del litoral y recursos hídricos</w:t>
      </w:r>
      <w:r w:rsidRPr="00FC6CC8">
        <w:t>.</w:t>
      </w:r>
    </w:p>
    <w:p w14:paraId="5924DC67" w14:textId="1B75C168" w:rsidR="003C052D" w:rsidRPr="00FC6CC8" w:rsidRDefault="003C052D" w:rsidP="00FC6CC8">
      <w:pPr>
        <w:pStyle w:val="Parrafodelista1"/>
      </w:pPr>
      <w:r w:rsidRPr="00FC6CC8">
        <w:t>Convocatoria de subvenciones para proyectos de mejora de la eficiencia del ciclo urbano del agua (PERTE de digitalización del ciclo del agua).</w:t>
      </w:r>
    </w:p>
    <w:p w14:paraId="76283D45" w14:textId="5945CE5D" w:rsidR="003C052D" w:rsidRPr="00FC6CC8" w:rsidRDefault="003C052D" w:rsidP="00FC6CC8">
      <w:pPr>
        <w:pStyle w:val="Parrafodelista1"/>
      </w:pPr>
      <w:r w:rsidRPr="00FC6CC8">
        <w:t xml:space="preserve">Consorcio de Aguas de Álava – Urbide. </w:t>
      </w:r>
      <w:r w:rsidRPr="00FC6CC8">
        <w:rPr>
          <w:rFonts w:eastAsiaTheme="majorEastAsia"/>
        </w:rPr>
        <w:t>Anteproyecto del Proyecto URBITIK de digitalización del ciclo urbano del agua</w:t>
      </w:r>
      <w:r w:rsidRPr="00FC6CC8">
        <w:t>.</w:t>
      </w:r>
    </w:p>
    <w:p w14:paraId="00C388D1" w14:textId="42B6E0D3" w:rsidR="003C052D" w:rsidRPr="00FC6CC8" w:rsidRDefault="003C052D" w:rsidP="00FC6CC8">
      <w:pPr>
        <w:pStyle w:val="Parrafodelista1"/>
      </w:pPr>
      <w:r w:rsidRPr="00FC6CC8">
        <w:t>Documentación técnica interna de explotación y balances hidráulicos del sistema de abastecimiento de Artziniega.</w:t>
      </w:r>
    </w:p>
    <w:p w14:paraId="02C79D45" w14:textId="62B55689" w:rsidR="00A3003E" w:rsidRDefault="00A3003E" w:rsidP="003C052D"/>
    <w:sectPr w:rsidR="00A3003E" w:rsidSect="004E4FF1">
      <w:footerReference w:type="default" r:id="rId21"/>
      <w:footerReference w:type="first" r:id="rId22"/>
      <w:pgSz w:w="11906" w:h="16838" w:code="9"/>
      <w:pgMar w:top="1417" w:right="113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69EB0" w14:textId="77777777" w:rsidR="009E618A" w:rsidRDefault="009E618A" w:rsidP="00164A1C">
      <w:pPr>
        <w:spacing w:after="0"/>
      </w:pPr>
      <w:r>
        <w:separator/>
      </w:r>
    </w:p>
  </w:endnote>
  <w:endnote w:type="continuationSeparator" w:id="0">
    <w:p w14:paraId="184CF80A" w14:textId="77777777" w:rsidR="009E618A" w:rsidRDefault="009E618A" w:rsidP="00164A1C">
      <w:pPr>
        <w:spacing w:after="0"/>
      </w:pPr>
      <w:r>
        <w:continuationSeparator/>
      </w:r>
    </w:p>
  </w:endnote>
  <w:endnote w:type="continuationNotice" w:id="1">
    <w:p w14:paraId="7B4977B8" w14:textId="77777777" w:rsidR="009E618A" w:rsidRDefault="009E61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00002FF" w:usb1="5000205B"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B6C3"/>
      </w:tblBorders>
      <w:tblCellMar>
        <w:left w:w="70" w:type="dxa"/>
        <w:right w:w="70" w:type="dxa"/>
      </w:tblCellMar>
      <w:tblLook w:val="0000" w:firstRow="0" w:lastRow="0" w:firstColumn="0" w:lastColumn="0" w:noHBand="0" w:noVBand="0"/>
    </w:tblPr>
    <w:tblGrid>
      <w:gridCol w:w="7259"/>
      <w:gridCol w:w="1812"/>
    </w:tblGrid>
    <w:tr w:rsidR="00567D42" w:rsidRPr="0045115F" w14:paraId="5297B383" w14:textId="77777777" w:rsidTr="00EC24A3">
      <w:tc>
        <w:tcPr>
          <w:tcW w:w="4001" w:type="pct"/>
        </w:tcPr>
        <w:p w14:paraId="2CF76AC6" w14:textId="77777777" w:rsidR="00567D42" w:rsidRPr="00482B1E" w:rsidRDefault="00567D42" w:rsidP="00B11570">
          <w:pPr>
            <w:pStyle w:val="Piedepgina"/>
            <w:jc w:val="left"/>
            <w:rPr>
              <w:rFonts w:ascii="Arial" w:eastAsia="Arial MT" w:hAnsi="Arial" w:cs="Arial MT"/>
              <w:b/>
              <w:color w:val="004D81"/>
              <w:sz w:val="16"/>
              <w:lang w:val="ca-ES"/>
            </w:rPr>
          </w:pPr>
          <w:proofErr w:type="spellStart"/>
          <w:r w:rsidRPr="00482B1E">
            <w:rPr>
              <w:rFonts w:ascii="Arial" w:eastAsia="Arial MT" w:hAnsi="Arial" w:cs="Arial MT"/>
              <w:b/>
              <w:color w:val="004D81"/>
              <w:sz w:val="16"/>
              <w:lang w:val="ca-ES"/>
            </w:rPr>
            <w:t>Memoria</w:t>
          </w:r>
          <w:proofErr w:type="spellEnd"/>
        </w:p>
      </w:tc>
      <w:tc>
        <w:tcPr>
          <w:tcW w:w="999" w:type="pct"/>
        </w:tcPr>
        <w:p w14:paraId="2AC7EB39" w14:textId="77777777" w:rsidR="00567D42" w:rsidRPr="0045115F" w:rsidRDefault="00567D42" w:rsidP="00B11570">
          <w:pPr>
            <w:pStyle w:val="Piedepgina"/>
            <w:ind w:left="-500"/>
            <w:jc w:val="right"/>
            <w:rPr>
              <w:rFonts w:ascii="Arial" w:eastAsia="Arial MT" w:hAnsi="Arial" w:cs="Arial MT"/>
              <w:b/>
              <w:color w:val="004D81"/>
              <w:sz w:val="16"/>
              <w:lang w:val="ca-ES"/>
            </w:rPr>
          </w:pPr>
          <w:proofErr w:type="spellStart"/>
          <w:r w:rsidRPr="0045115F">
            <w:rPr>
              <w:rFonts w:ascii="Arial" w:eastAsia="Arial MT" w:hAnsi="Arial" w:cs="Arial MT"/>
              <w:b/>
              <w:color w:val="004D81"/>
              <w:sz w:val="16"/>
              <w:lang w:val="ca-ES"/>
            </w:rPr>
            <w:t>Página</w:t>
          </w:r>
          <w:proofErr w:type="spellEnd"/>
          <w:r w:rsidRPr="0045115F">
            <w:rPr>
              <w:rFonts w:ascii="Arial" w:eastAsia="Arial MT" w:hAnsi="Arial" w:cs="Arial MT"/>
              <w:b/>
              <w:color w:val="004D81"/>
              <w:sz w:val="16"/>
              <w:lang w:val="ca-ES"/>
            </w:rPr>
            <w:t xml:space="preserv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PAGE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w:t>
          </w:r>
          <w:r w:rsidRPr="0045115F">
            <w:rPr>
              <w:rFonts w:ascii="Arial" w:eastAsia="Arial MT" w:hAnsi="Arial" w:cs="Arial MT"/>
              <w:b/>
              <w:color w:val="004D81"/>
              <w:sz w:val="16"/>
              <w:lang w:val="ca-ES"/>
            </w:rPr>
            <w:fldChar w:fldCharType="end"/>
          </w:r>
          <w:r w:rsidRPr="0045115F">
            <w:rPr>
              <w:rFonts w:ascii="Arial" w:eastAsia="Arial MT" w:hAnsi="Arial" w:cs="Arial MT"/>
              <w:b/>
              <w:color w:val="004D81"/>
              <w:sz w:val="16"/>
              <w:lang w:val="ca-ES"/>
            </w:rPr>
            <w:t xml:space="preserve"> de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NUMPAGES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27</w:t>
          </w:r>
          <w:r w:rsidRPr="0045115F">
            <w:rPr>
              <w:rFonts w:ascii="Arial" w:eastAsia="Arial MT" w:hAnsi="Arial" w:cs="Arial MT"/>
              <w:b/>
              <w:color w:val="004D81"/>
              <w:sz w:val="16"/>
              <w:lang w:val="ca-ES"/>
            </w:rPr>
            <w:fldChar w:fldCharType="end"/>
          </w:r>
        </w:p>
      </w:tc>
    </w:tr>
  </w:tbl>
  <w:p w14:paraId="20CE7F36" w14:textId="77777777" w:rsidR="00567D42" w:rsidRDefault="00567D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B6C3"/>
      </w:tblBorders>
      <w:tblCellMar>
        <w:left w:w="70" w:type="dxa"/>
        <w:right w:w="70" w:type="dxa"/>
      </w:tblCellMar>
      <w:tblLook w:val="0000" w:firstRow="0" w:lastRow="0" w:firstColumn="0" w:lastColumn="0" w:noHBand="0" w:noVBand="0"/>
    </w:tblPr>
    <w:tblGrid>
      <w:gridCol w:w="7259"/>
      <w:gridCol w:w="1812"/>
    </w:tblGrid>
    <w:tr w:rsidR="00567D42" w:rsidRPr="0045115F" w14:paraId="3722DFB6" w14:textId="77777777" w:rsidTr="0081440C">
      <w:tc>
        <w:tcPr>
          <w:tcW w:w="4001" w:type="pct"/>
        </w:tcPr>
        <w:p w14:paraId="7E8261F0" w14:textId="77777777" w:rsidR="00567D42" w:rsidRPr="00482B1E" w:rsidRDefault="00567D42" w:rsidP="00EA6DB6">
          <w:pPr>
            <w:pStyle w:val="Piedepgina"/>
            <w:jc w:val="left"/>
            <w:rPr>
              <w:rFonts w:ascii="Arial" w:eastAsia="Arial MT" w:hAnsi="Arial" w:cs="Arial MT"/>
              <w:b/>
              <w:color w:val="004D81"/>
              <w:sz w:val="16"/>
              <w:lang w:val="ca-ES"/>
            </w:rPr>
          </w:pPr>
          <w:proofErr w:type="spellStart"/>
          <w:r w:rsidRPr="00482B1E">
            <w:rPr>
              <w:rFonts w:ascii="Arial" w:eastAsia="Arial MT" w:hAnsi="Arial" w:cs="Arial MT"/>
              <w:b/>
              <w:color w:val="004D81"/>
              <w:sz w:val="16"/>
              <w:lang w:val="ca-ES"/>
            </w:rPr>
            <w:t>Memoria</w:t>
          </w:r>
          <w:proofErr w:type="spellEnd"/>
        </w:p>
      </w:tc>
      <w:tc>
        <w:tcPr>
          <w:tcW w:w="999" w:type="pct"/>
        </w:tcPr>
        <w:p w14:paraId="6AF43F07" w14:textId="77777777" w:rsidR="00567D42" w:rsidRPr="0045115F" w:rsidRDefault="00567D42" w:rsidP="00EA6DB6">
          <w:pPr>
            <w:pStyle w:val="Piedepgina"/>
            <w:ind w:left="-500"/>
            <w:jc w:val="right"/>
            <w:rPr>
              <w:rFonts w:ascii="Arial" w:eastAsia="Arial MT" w:hAnsi="Arial" w:cs="Arial MT"/>
              <w:b/>
              <w:color w:val="004D81"/>
              <w:sz w:val="16"/>
              <w:lang w:val="ca-ES"/>
            </w:rPr>
          </w:pPr>
          <w:proofErr w:type="spellStart"/>
          <w:r w:rsidRPr="0045115F">
            <w:rPr>
              <w:rFonts w:ascii="Arial" w:eastAsia="Arial MT" w:hAnsi="Arial" w:cs="Arial MT"/>
              <w:b/>
              <w:color w:val="004D81"/>
              <w:sz w:val="16"/>
              <w:lang w:val="ca-ES"/>
            </w:rPr>
            <w:t>Página</w:t>
          </w:r>
          <w:proofErr w:type="spellEnd"/>
          <w:r w:rsidRPr="0045115F">
            <w:rPr>
              <w:rFonts w:ascii="Arial" w:eastAsia="Arial MT" w:hAnsi="Arial" w:cs="Arial MT"/>
              <w:b/>
              <w:color w:val="004D81"/>
              <w:sz w:val="16"/>
              <w:lang w:val="ca-ES"/>
            </w:rPr>
            <w:t xml:space="preserv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PAGE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w:t>
          </w:r>
          <w:r w:rsidRPr="0045115F">
            <w:rPr>
              <w:rFonts w:ascii="Arial" w:eastAsia="Arial MT" w:hAnsi="Arial" w:cs="Arial MT"/>
              <w:b/>
              <w:color w:val="004D81"/>
              <w:sz w:val="16"/>
              <w:lang w:val="ca-ES"/>
            </w:rPr>
            <w:fldChar w:fldCharType="end"/>
          </w:r>
          <w:r w:rsidRPr="0045115F">
            <w:rPr>
              <w:rFonts w:ascii="Arial" w:eastAsia="Arial MT" w:hAnsi="Arial" w:cs="Arial MT"/>
              <w:b/>
              <w:color w:val="004D81"/>
              <w:sz w:val="16"/>
              <w:lang w:val="ca-ES"/>
            </w:rPr>
            <w:t xml:space="preserve"> de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NUMPAGES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27</w:t>
          </w:r>
          <w:r w:rsidRPr="0045115F">
            <w:rPr>
              <w:rFonts w:ascii="Arial" w:eastAsia="Arial MT" w:hAnsi="Arial" w:cs="Arial MT"/>
              <w:b/>
              <w:color w:val="004D81"/>
              <w:sz w:val="16"/>
              <w:lang w:val="ca-ES"/>
            </w:rPr>
            <w:fldChar w:fldCharType="end"/>
          </w:r>
        </w:p>
      </w:tc>
    </w:tr>
  </w:tbl>
  <w:p w14:paraId="4FED1FCF" w14:textId="77777777" w:rsidR="00567D42" w:rsidRDefault="00567D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6966" w14:textId="77777777" w:rsidR="009E618A" w:rsidRDefault="009E618A" w:rsidP="00164A1C">
      <w:pPr>
        <w:spacing w:after="0"/>
      </w:pPr>
      <w:r>
        <w:separator/>
      </w:r>
    </w:p>
  </w:footnote>
  <w:footnote w:type="continuationSeparator" w:id="0">
    <w:p w14:paraId="2F923455" w14:textId="77777777" w:rsidR="009E618A" w:rsidRDefault="009E618A" w:rsidP="00164A1C">
      <w:pPr>
        <w:spacing w:after="0"/>
      </w:pPr>
      <w:r>
        <w:continuationSeparator/>
      </w:r>
    </w:p>
  </w:footnote>
  <w:footnote w:type="continuationNotice" w:id="1">
    <w:p w14:paraId="5237E0EF" w14:textId="77777777" w:rsidR="009E618A" w:rsidRDefault="009E618A">
      <w:pPr>
        <w:spacing w:after="0"/>
      </w:pPr>
    </w:p>
  </w:footnote>
  <w:footnote w:id="2">
    <w:p w14:paraId="1647D593" w14:textId="27DA808B" w:rsidR="0026182F" w:rsidRDefault="0026182F">
      <w:pPr>
        <w:pStyle w:val="Textonotapie"/>
      </w:pPr>
      <w:r>
        <w:rPr>
          <w:rStyle w:val="Refdenotaalpie"/>
        </w:rPr>
        <w:footnoteRef/>
      </w:r>
      <w:r>
        <w:t xml:space="preserve"> Se refiere a la suma del volumen de todas las cámaras operativas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90F"/>
    <w:multiLevelType w:val="hybridMultilevel"/>
    <w:tmpl w:val="9C88956A"/>
    <w:lvl w:ilvl="0" w:tplc="D5A23746">
      <w:numFmt w:val="bullet"/>
      <w:lvlText w:val="-"/>
      <w:lvlJc w:val="left"/>
      <w:pPr>
        <w:ind w:left="720" w:hanging="360"/>
      </w:pPr>
      <w:rPr>
        <w:rFonts w:ascii="Calibri" w:eastAsia="Times New Roman" w:hAnsi="Calibri" w:cs="Calibri" w:hint="default"/>
      </w:rPr>
    </w:lvl>
    <w:lvl w:ilvl="1" w:tplc="96409D5A">
      <w:start w:val="1"/>
      <w:numFmt w:val="bullet"/>
      <w:pStyle w:val="Parrafodelista2"/>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A07C9D"/>
    <w:multiLevelType w:val="multilevel"/>
    <w:tmpl w:val="D10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04CD3"/>
    <w:multiLevelType w:val="multilevel"/>
    <w:tmpl w:val="F23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18D3"/>
    <w:multiLevelType w:val="hybridMultilevel"/>
    <w:tmpl w:val="F73EB604"/>
    <w:lvl w:ilvl="0" w:tplc="667870A0">
      <w:start w:val="1"/>
      <w:numFmt w:val="decimal"/>
      <w:pStyle w:val="Prrafodelista"/>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2E996C98"/>
    <w:multiLevelType w:val="multilevel"/>
    <w:tmpl w:val="BE88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59D7"/>
    <w:multiLevelType w:val="multilevel"/>
    <w:tmpl w:val="CCA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37790"/>
    <w:multiLevelType w:val="multilevel"/>
    <w:tmpl w:val="65D8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511FA"/>
    <w:multiLevelType w:val="hybridMultilevel"/>
    <w:tmpl w:val="C502783A"/>
    <w:lvl w:ilvl="0" w:tplc="B4FCAB3E">
      <w:start w:val="1"/>
      <w:numFmt w:val="bullet"/>
      <w:pStyle w:val="Parrafodelista1"/>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3565931"/>
    <w:multiLevelType w:val="multilevel"/>
    <w:tmpl w:val="E9C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D4D84"/>
    <w:multiLevelType w:val="multilevel"/>
    <w:tmpl w:val="B34E47D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6FC35614"/>
    <w:multiLevelType w:val="hybridMultilevel"/>
    <w:tmpl w:val="43882374"/>
    <w:lvl w:ilvl="0" w:tplc="8E4C72C4">
      <w:start w:val="1"/>
      <w:numFmt w:val="decimal"/>
      <w:pStyle w:val="Parrafodelistanumerado"/>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708D1F36"/>
    <w:multiLevelType w:val="multilevel"/>
    <w:tmpl w:val="3538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B44DF"/>
    <w:multiLevelType w:val="multilevel"/>
    <w:tmpl w:val="E44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659C1"/>
    <w:multiLevelType w:val="multilevel"/>
    <w:tmpl w:val="F0D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484445">
    <w:abstractNumId w:val="9"/>
  </w:num>
  <w:num w:numId="2" w16cid:durableId="110517195">
    <w:abstractNumId w:val="7"/>
  </w:num>
  <w:num w:numId="3" w16cid:durableId="1691642419">
    <w:abstractNumId w:val="0"/>
  </w:num>
  <w:num w:numId="4" w16cid:durableId="1433091092">
    <w:abstractNumId w:val="8"/>
  </w:num>
  <w:num w:numId="5" w16cid:durableId="190800920">
    <w:abstractNumId w:val="3"/>
  </w:num>
  <w:num w:numId="6" w16cid:durableId="2144543077">
    <w:abstractNumId w:val="3"/>
    <w:lvlOverride w:ilvl="0">
      <w:startOverride w:val="1"/>
    </w:lvlOverride>
  </w:num>
  <w:num w:numId="7" w16cid:durableId="2047294490">
    <w:abstractNumId w:val="10"/>
  </w:num>
  <w:num w:numId="8" w16cid:durableId="1066682706">
    <w:abstractNumId w:val="10"/>
    <w:lvlOverride w:ilvl="0">
      <w:startOverride w:val="1"/>
    </w:lvlOverride>
  </w:num>
  <w:num w:numId="9" w16cid:durableId="802842577">
    <w:abstractNumId w:val="10"/>
  </w:num>
  <w:num w:numId="10" w16cid:durableId="495078018">
    <w:abstractNumId w:val="10"/>
    <w:lvlOverride w:ilvl="0">
      <w:startOverride w:val="1"/>
    </w:lvlOverride>
  </w:num>
  <w:num w:numId="11" w16cid:durableId="1736246522">
    <w:abstractNumId w:val="2"/>
  </w:num>
  <w:num w:numId="12" w16cid:durableId="862865540">
    <w:abstractNumId w:val="13"/>
  </w:num>
  <w:num w:numId="13" w16cid:durableId="972441756">
    <w:abstractNumId w:val="5"/>
  </w:num>
  <w:num w:numId="14" w16cid:durableId="950630794">
    <w:abstractNumId w:val="1"/>
  </w:num>
  <w:num w:numId="15" w16cid:durableId="1377461530">
    <w:abstractNumId w:val="11"/>
  </w:num>
  <w:num w:numId="16" w16cid:durableId="1228297812">
    <w:abstractNumId w:val="12"/>
  </w:num>
  <w:num w:numId="17" w16cid:durableId="464664210">
    <w:abstractNumId w:val="6"/>
  </w:num>
  <w:num w:numId="18" w16cid:durableId="102898600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B0"/>
    <w:rsid w:val="000004C8"/>
    <w:rsid w:val="0000108C"/>
    <w:rsid w:val="000011F4"/>
    <w:rsid w:val="00002283"/>
    <w:rsid w:val="00002A1F"/>
    <w:rsid w:val="00002DB9"/>
    <w:rsid w:val="00003106"/>
    <w:rsid w:val="0000351B"/>
    <w:rsid w:val="00003986"/>
    <w:rsid w:val="0000548E"/>
    <w:rsid w:val="0000599D"/>
    <w:rsid w:val="000059D6"/>
    <w:rsid w:val="00006961"/>
    <w:rsid w:val="00006D52"/>
    <w:rsid w:val="00007888"/>
    <w:rsid w:val="00007EAE"/>
    <w:rsid w:val="000101A5"/>
    <w:rsid w:val="000101AC"/>
    <w:rsid w:val="000104AD"/>
    <w:rsid w:val="0001084F"/>
    <w:rsid w:val="0001092D"/>
    <w:rsid w:val="00011095"/>
    <w:rsid w:val="000111C9"/>
    <w:rsid w:val="00011549"/>
    <w:rsid w:val="0001188A"/>
    <w:rsid w:val="00011891"/>
    <w:rsid w:val="000118AB"/>
    <w:rsid w:val="000119FB"/>
    <w:rsid w:val="000129C6"/>
    <w:rsid w:val="00012A72"/>
    <w:rsid w:val="000133F5"/>
    <w:rsid w:val="0001347B"/>
    <w:rsid w:val="00013595"/>
    <w:rsid w:val="00013A9E"/>
    <w:rsid w:val="00014668"/>
    <w:rsid w:val="0001487D"/>
    <w:rsid w:val="00014DA4"/>
    <w:rsid w:val="00014F5C"/>
    <w:rsid w:val="000153DA"/>
    <w:rsid w:val="00015434"/>
    <w:rsid w:val="00015849"/>
    <w:rsid w:val="00015863"/>
    <w:rsid w:val="000158F0"/>
    <w:rsid w:val="00016002"/>
    <w:rsid w:val="00016CC9"/>
    <w:rsid w:val="00016E83"/>
    <w:rsid w:val="00017892"/>
    <w:rsid w:val="0001796E"/>
    <w:rsid w:val="00017D7F"/>
    <w:rsid w:val="0002020C"/>
    <w:rsid w:val="00020850"/>
    <w:rsid w:val="00020902"/>
    <w:rsid w:val="00020A29"/>
    <w:rsid w:val="00020AFC"/>
    <w:rsid w:val="00020D9E"/>
    <w:rsid w:val="00021B6B"/>
    <w:rsid w:val="000220E0"/>
    <w:rsid w:val="00022526"/>
    <w:rsid w:val="00023518"/>
    <w:rsid w:val="00023A54"/>
    <w:rsid w:val="00023F5D"/>
    <w:rsid w:val="00023FA4"/>
    <w:rsid w:val="0002438F"/>
    <w:rsid w:val="00024673"/>
    <w:rsid w:val="000249A2"/>
    <w:rsid w:val="00024FCB"/>
    <w:rsid w:val="0002509A"/>
    <w:rsid w:val="00025EC5"/>
    <w:rsid w:val="000267D6"/>
    <w:rsid w:val="00026ED9"/>
    <w:rsid w:val="000272E2"/>
    <w:rsid w:val="000277CB"/>
    <w:rsid w:val="0003001C"/>
    <w:rsid w:val="00030E15"/>
    <w:rsid w:val="000314FE"/>
    <w:rsid w:val="00032278"/>
    <w:rsid w:val="0003287E"/>
    <w:rsid w:val="00032F80"/>
    <w:rsid w:val="0003346C"/>
    <w:rsid w:val="00033820"/>
    <w:rsid w:val="00033D16"/>
    <w:rsid w:val="00033FE2"/>
    <w:rsid w:val="00034489"/>
    <w:rsid w:val="000344E5"/>
    <w:rsid w:val="00034E52"/>
    <w:rsid w:val="00034F08"/>
    <w:rsid w:val="00035222"/>
    <w:rsid w:val="00035303"/>
    <w:rsid w:val="0003542D"/>
    <w:rsid w:val="00035750"/>
    <w:rsid w:val="00035BF6"/>
    <w:rsid w:val="00035D8D"/>
    <w:rsid w:val="00035E21"/>
    <w:rsid w:val="000366B6"/>
    <w:rsid w:val="00036E52"/>
    <w:rsid w:val="0003720D"/>
    <w:rsid w:val="00037256"/>
    <w:rsid w:val="0003785F"/>
    <w:rsid w:val="00037B6E"/>
    <w:rsid w:val="00037CC2"/>
    <w:rsid w:val="00037FBD"/>
    <w:rsid w:val="00040207"/>
    <w:rsid w:val="00041A8A"/>
    <w:rsid w:val="00041CFA"/>
    <w:rsid w:val="00042A09"/>
    <w:rsid w:val="00043A77"/>
    <w:rsid w:val="00043B46"/>
    <w:rsid w:val="00043CD2"/>
    <w:rsid w:val="00044A00"/>
    <w:rsid w:val="00044B31"/>
    <w:rsid w:val="00044DBE"/>
    <w:rsid w:val="00044E02"/>
    <w:rsid w:val="00044E8D"/>
    <w:rsid w:val="00044FAA"/>
    <w:rsid w:val="0004502B"/>
    <w:rsid w:val="00045653"/>
    <w:rsid w:val="00045C47"/>
    <w:rsid w:val="00046D2B"/>
    <w:rsid w:val="0004718A"/>
    <w:rsid w:val="000473CB"/>
    <w:rsid w:val="000478E4"/>
    <w:rsid w:val="00047937"/>
    <w:rsid w:val="00047B90"/>
    <w:rsid w:val="00047B9B"/>
    <w:rsid w:val="00047BB6"/>
    <w:rsid w:val="00047C12"/>
    <w:rsid w:val="00047E93"/>
    <w:rsid w:val="00050D4B"/>
    <w:rsid w:val="00050D8A"/>
    <w:rsid w:val="000510C9"/>
    <w:rsid w:val="0005151C"/>
    <w:rsid w:val="00051F7E"/>
    <w:rsid w:val="00052123"/>
    <w:rsid w:val="000529A9"/>
    <w:rsid w:val="0005310E"/>
    <w:rsid w:val="00053509"/>
    <w:rsid w:val="000535A2"/>
    <w:rsid w:val="000535BB"/>
    <w:rsid w:val="00053775"/>
    <w:rsid w:val="000538FE"/>
    <w:rsid w:val="00053DB3"/>
    <w:rsid w:val="00053E2A"/>
    <w:rsid w:val="00053E66"/>
    <w:rsid w:val="00053F4D"/>
    <w:rsid w:val="0005434B"/>
    <w:rsid w:val="00054403"/>
    <w:rsid w:val="0005475C"/>
    <w:rsid w:val="0005489C"/>
    <w:rsid w:val="00054F73"/>
    <w:rsid w:val="0005553B"/>
    <w:rsid w:val="0005557D"/>
    <w:rsid w:val="0005563B"/>
    <w:rsid w:val="00055BA8"/>
    <w:rsid w:val="00055F0C"/>
    <w:rsid w:val="00055FB1"/>
    <w:rsid w:val="000569C6"/>
    <w:rsid w:val="00056CDE"/>
    <w:rsid w:val="00056CE6"/>
    <w:rsid w:val="0005782B"/>
    <w:rsid w:val="00057896"/>
    <w:rsid w:val="00060610"/>
    <w:rsid w:val="000610DA"/>
    <w:rsid w:val="0006139D"/>
    <w:rsid w:val="000614A5"/>
    <w:rsid w:val="00061753"/>
    <w:rsid w:val="0006175B"/>
    <w:rsid w:val="00061782"/>
    <w:rsid w:val="00061823"/>
    <w:rsid w:val="0006184E"/>
    <w:rsid w:val="00061B5E"/>
    <w:rsid w:val="00062500"/>
    <w:rsid w:val="000626A3"/>
    <w:rsid w:val="000627DC"/>
    <w:rsid w:val="00062A6C"/>
    <w:rsid w:val="00062D2E"/>
    <w:rsid w:val="00062E6D"/>
    <w:rsid w:val="00063310"/>
    <w:rsid w:val="00063514"/>
    <w:rsid w:val="000635F0"/>
    <w:rsid w:val="000638AC"/>
    <w:rsid w:val="000638FA"/>
    <w:rsid w:val="00063AB4"/>
    <w:rsid w:val="00063BDB"/>
    <w:rsid w:val="00063CBE"/>
    <w:rsid w:val="00064CAA"/>
    <w:rsid w:val="00064D2E"/>
    <w:rsid w:val="0006514F"/>
    <w:rsid w:val="0006522C"/>
    <w:rsid w:val="00065D9B"/>
    <w:rsid w:val="00065F4E"/>
    <w:rsid w:val="00066183"/>
    <w:rsid w:val="0006646E"/>
    <w:rsid w:val="0006654C"/>
    <w:rsid w:val="0006659F"/>
    <w:rsid w:val="0006664F"/>
    <w:rsid w:val="00067215"/>
    <w:rsid w:val="000673A6"/>
    <w:rsid w:val="0006779B"/>
    <w:rsid w:val="00067934"/>
    <w:rsid w:val="00067946"/>
    <w:rsid w:val="00067EBD"/>
    <w:rsid w:val="0007081D"/>
    <w:rsid w:val="0007087D"/>
    <w:rsid w:val="00070F43"/>
    <w:rsid w:val="00071260"/>
    <w:rsid w:val="00071750"/>
    <w:rsid w:val="00071F49"/>
    <w:rsid w:val="00072CA0"/>
    <w:rsid w:val="00072F6E"/>
    <w:rsid w:val="00073404"/>
    <w:rsid w:val="0007367D"/>
    <w:rsid w:val="000736F2"/>
    <w:rsid w:val="00073D0D"/>
    <w:rsid w:val="000741BF"/>
    <w:rsid w:val="000743E3"/>
    <w:rsid w:val="00074DF4"/>
    <w:rsid w:val="00074F91"/>
    <w:rsid w:val="00075236"/>
    <w:rsid w:val="000753C2"/>
    <w:rsid w:val="00075600"/>
    <w:rsid w:val="000759DE"/>
    <w:rsid w:val="00077856"/>
    <w:rsid w:val="00080991"/>
    <w:rsid w:val="00081192"/>
    <w:rsid w:val="000822C9"/>
    <w:rsid w:val="00082E4E"/>
    <w:rsid w:val="0008300C"/>
    <w:rsid w:val="000839A3"/>
    <w:rsid w:val="00083D12"/>
    <w:rsid w:val="00084021"/>
    <w:rsid w:val="00084836"/>
    <w:rsid w:val="00085A5F"/>
    <w:rsid w:val="00085BA4"/>
    <w:rsid w:val="00085C77"/>
    <w:rsid w:val="00085E1B"/>
    <w:rsid w:val="000862E7"/>
    <w:rsid w:val="0008654B"/>
    <w:rsid w:val="0008658F"/>
    <w:rsid w:val="000866FE"/>
    <w:rsid w:val="00086D43"/>
    <w:rsid w:val="000873A6"/>
    <w:rsid w:val="000878DB"/>
    <w:rsid w:val="00087BF5"/>
    <w:rsid w:val="0009022B"/>
    <w:rsid w:val="0009079B"/>
    <w:rsid w:val="000908C2"/>
    <w:rsid w:val="00090F73"/>
    <w:rsid w:val="000917C2"/>
    <w:rsid w:val="00091FBB"/>
    <w:rsid w:val="00093012"/>
    <w:rsid w:val="000947CD"/>
    <w:rsid w:val="00094831"/>
    <w:rsid w:val="00094ACF"/>
    <w:rsid w:val="00094BA0"/>
    <w:rsid w:val="00094F5A"/>
    <w:rsid w:val="000958F9"/>
    <w:rsid w:val="00095D42"/>
    <w:rsid w:val="00095D5D"/>
    <w:rsid w:val="00095F88"/>
    <w:rsid w:val="000960F8"/>
    <w:rsid w:val="00097138"/>
    <w:rsid w:val="0009727E"/>
    <w:rsid w:val="00097511"/>
    <w:rsid w:val="00097535"/>
    <w:rsid w:val="00097566"/>
    <w:rsid w:val="000975B0"/>
    <w:rsid w:val="000979F3"/>
    <w:rsid w:val="00097D4A"/>
    <w:rsid w:val="00097E1A"/>
    <w:rsid w:val="00097EFD"/>
    <w:rsid w:val="000A028E"/>
    <w:rsid w:val="000A037E"/>
    <w:rsid w:val="000A06BB"/>
    <w:rsid w:val="000A0EB6"/>
    <w:rsid w:val="000A102B"/>
    <w:rsid w:val="000A1232"/>
    <w:rsid w:val="000A177E"/>
    <w:rsid w:val="000A185A"/>
    <w:rsid w:val="000A2061"/>
    <w:rsid w:val="000A2C36"/>
    <w:rsid w:val="000A2EA5"/>
    <w:rsid w:val="000A392D"/>
    <w:rsid w:val="000A3A42"/>
    <w:rsid w:val="000A3B05"/>
    <w:rsid w:val="000A3E80"/>
    <w:rsid w:val="000A43F3"/>
    <w:rsid w:val="000A45C3"/>
    <w:rsid w:val="000A5C06"/>
    <w:rsid w:val="000A6531"/>
    <w:rsid w:val="000A6E39"/>
    <w:rsid w:val="000A7427"/>
    <w:rsid w:val="000A7521"/>
    <w:rsid w:val="000A7868"/>
    <w:rsid w:val="000A79F6"/>
    <w:rsid w:val="000A7D4E"/>
    <w:rsid w:val="000B069A"/>
    <w:rsid w:val="000B072C"/>
    <w:rsid w:val="000B0949"/>
    <w:rsid w:val="000B1B6D"/>
    <w:rsid w:val="000B1D4B"/>
    <w:rsid w:val="000B1F3C"/>
    <w:rsid w:val="000B22FF"/>
    <w:rsid w:val="000B236B"/>
    <w:rsid w:val="000B2D46"/>
    <w:rsid w:val="000B36C8"/>
    <w:rsid w:val="000B3BF0"/>
    <w:rsid w:val="000B409A"/>
    <w:rsid w:val="000B467F"/>
    <w:rsid w:val="000B46F0"/>
    <w:rsid w:val="000B4875"/>
    <w:rsid w:val="000B4893"/>
    <w:rsid w:val="000B4AF2"/>
    <w:rsid w:val="000B50E1"/>
    <w:rsid w:val="000B51F4"/>
    <w:rsid w:val="000B65EF"/>
    <w:rsid w:val="000B6B03"/>
    <w:rsid w:val="000B76BB"/>
    <w:rsid w:val="000C00DA"/>
    <w:rsid w:val="000C058E"/>
    <w:rsid w:val="000C081D"/>
    <w:rsid w:val="000C0BA8"/>
    <w:rsid w:val="000C0FB4"/>
    <w:rsid w:val="000C10CC"/>
    <w:rsid w:val="000C148F"/>
    <w:rsid w:val="000C1F56"/>
    <w:rsid w:val="000C25C9"/>
    <w:rsid w:val="000C282D"/>
    <w:rsid w:val="000C3104"/>
    <w:rsid w:val="000C37FE"/>
    <w:rsid w:val="000C3DA6"/>
    <w:rsid w:val="000C3EEC"/>
    <w:rsid w:val="000C3F43"/>
    <w:rsid w:val="000C4055"/>
    <w:rsid w:val="000C442C"/>
    <w:rsid w:val="000C4CE1"/>
    <w:rsid w:val="000C4F36"/>
    <w:rsid w:val="000C51BB"/>
    <w:rsid w:val="000C5D3B"/>
    <w:rsid w:val="000C632E"/>
    <w:rsid w:val="000C63BA"/>
    <w:rsid w:val="000C63FD"/>
    <w:rsid w:val="000C66FE"/>
    <w:rsid w:val="000C68C9"/>
    <w:rsid w:val="000C6B61"/>
    <w:rsid w:val="000C72A8"/>
    <w:rsid w:val="000C7BB9"/>
    <w:rsid w:val="000D00E3"/>
    <w:rsid w:val="000D1224"/>
    <w:rsid w:val="000D19F9"/>
    <w:rsid w:val="000D1ACF"/>
    <w:rsid w:val="000D1B0C"/>
    <w:rsid w:val="000D1D90"/>
    <w:rsid w:val="000D31E5"/>
    <w:rsid w:val="000D327F"/>
    <w:rsid w:val="000D34D9"/>
    <w:rsid w:val="000D3658"/>
    <w:rsid w:val="000D3878"/>
    <w:rsid w:val="000D3C8A"/>
    <w:rsid w:val="000D40AC"/>
    <w:rsid w:val="000D437E"/>
    <w:rsid w:val="000D44B4"/>
    <w:rsid w:val="000D4866"/>
    <w:rsid w:val="000D5049"/>
    <w:rsid w:val="000D5D68"/>
    <w:rsid w:val="000D613D"/>
    <w:rsid w:val="000D620F"/>
    <w:rsid w:val="000D63D2"/>
    <w:rsid w:val="000D6523"/>
    <w:rsid w:val="000D6684"/>
    <w:rsid w:val="000D66C1"/>
    <w:rsid w:val="000D6A0C"/>
    <w:rsid w:val="000D6A2F"/>
    <w:rsid w:val="000D7838"/>
    <w:rsid w:val="000E0BCC"/>
    <w:rsid w:val="000E1B0A"/>
    <w:rsid w:val="000E1B47"/>
    <w:rsid w:val="000E1B82"/>
    <w:rsid w:val="000E1F4E"/>
    <w:rsid w:val="000E2618"/>
    <w:rsid w:val="000E31AF"/>
    <w:rsid w:val="000E39FC"/>
    <w:rsid w:val="000E3CF1"/>
    <w:rsid w:val="000E42BB"/>
    <w:rsid w:val="000E45C0"/>
    <w:rsid w:val="000E47D9"/>
    <w:rsid w:val="000E4858"/>
    <w:rsid w:val="000E4C2E"/>
    <w:rsid w:val="000E5A5D"/>
    <w:rsid w:val="000E6422"/>
    <w:rsid w:val="000E65F7"/>
    <w:rsid w:val="000E7907"/>
    <w:rsid w:val="000F06AE"/>
    <w:rsid w:val="000F0B39"/>
    <w:rsid w:val="000F0F2E"/>
    <w:rsid w:val="000F1152"/>
    <w:rsid w:val="000F11FC"/>
    <w:rsid w:val="000F15B6"/>
    <w:rsid w:val="000F17B5"/>
    <w:rsid w:val="000F1B49"/>
    <w:rsid w:val="000F1C9D"/>
    <w:rsid w:val="000F1F78"/>
    <w:rsid w:val="000F210A"/>
    <w:rsid w:val="000F22F1"/>
    <w:rsid w:val="000F24CD"/>
    <w:rsid w:val="000F2514"/>
    <w:rsid w:val="000F317C"/>
    <w:rsid w:val="000F336D"/>
    <w:rsid w:val="000F340C"/>
    <w:rsid w:val="000F352C"/>
    <w:rsid w:val="000F36E7"/>
    <w:rsid w:val="000F39D6"/>
    <w:rsid w:val="000F417B"/>
    <w:rsid w:val="000F4670"/>
    <w:rsid w:val="000F47B4"/>
    <w:rsid w:val="000F4BBE"/>
    <w:rsid w:val="000F536D"/>
    <w:rsid w:val="000F5725"/>
    <w:rsid w:val="000F59AF"/>
    <w:rsid w:val="000F5BB7"/>
    <w:rsid w:val="000F5EAC"/>
    <w:rsid w:val="000F638D"/>
    <w:rsid w:val="000F6847"/>
    <w:rsid w:val="000F6A6E"/>
    <w:rsid w:val="000F76C1"/>
    <w:rsid w:val="000F7E3E"/>
    <w:rsid w:val="001006FA"/>
    <w:rsid w:val="00100926"/>
    <w:rsid w:val="00101AED"/>
    <w:rsid w:val="00101B53"/>
    <w:rsid w:val="00101E4D"/>
    <w:rsid w:val="00101E51"/>
    <w:rsid w:val="00101F0E"/>
    <w:rsid w:val="00102011"/>
    <w:rsid w:val="0010212F"/>
    <w:rsid w:val="00102271"/>
    <w:rsid w:val="00102587"/>
    <w:rsid w:val="00102708"/>
    <w:rsid w:val="00102B66"/>
    <w:rsid w:val="00102D6D"/>
    <w:rsid w:val="00103314"/>
    <w:rsid w:val="00103E61"/>
    <w:rsid w:val="00103E6B"/>
    <w:rsid w:val="00104367"/>
    <w:rsid w:val="00104C12"/>
    <w:rsid w:val="00104C16"/>
    <w:rsid w:val="00104C93"/>
    <w:rsid w:val="001053D1"/>
    <w:rsid w:val="00105713"/>
    <w:rsid w:val="00105829"/>
    <w:rsid w:val="00105A06"/>
    <w:rsid w:val="00105FE0"/>
    <w:rsid w:val="00106400"/>
    <w:rsid w:val="001064B2"/>
    <w:rsid w:val="00106531"/>
    <w:rsid w:val="00106533"/>
    <w:rsid w:val="001066C3"/>
    <w:rsid w:val="00106FB0"/>
    <w:rsid w:val="001072F6"/>
    <w:rsid w:val="00107337"/>
    <w:rsid w:val="001077AD"/>
    <w:rsid w:val="00107A9E"/>
    <w:rsid w:val="00110072"/>
    <w:rsid w:val="0011011E"/>
    <w:rsid w:val="001101AD"/>
    <w:rsid w:val="00110880"/>
    <w:rsid w:val="001109A5"/>
    <w:rsid w:val="00110D48"/>
    <w:rsid w:val="00110D57"/>
    <w:rsid w:val="00110E7A"/>
    <w:rsid w:val="0011165B"/>
    <w:rsid w:val="00111896"/>
    <w:rsid w:val="001119D1"/>
    <w:rsid w:val="00111DDB"/>
    <w:rsid w:val="00112E7D"/>
    <w:rsid w:val="00113319"/>
    <w:rsid w:val="00113601"/>
    <w:rsid w:val="001138AA"/>
    <w:rsid w:val="00113D31"/>
    <w:rsid w:val="00113F47"/>
    <w:rsid w:val="00113FD3"/>
    <w:rsid w:val="00113FE9"/>
    <w:rsid w:val="0011458E"/>
    <w:rsid w:val="00114914"/>
    <w:rsid w:val="00114C4B"/>
    <w:rsid w:val="00114E6C"/>
    <w:rsid w:val="0011533B"/>
    <w:rsid w:val="0011539D"/>
    <w:rsid w:val="00115532"/>
    <w:rsid w:val="00115596"/>
    <w:rsid w:val="00115712"/>
    <w:rsid w:val="001157F5"/>
    <w:rsid w:val="00115872"/>
    <w:rsid w:val="001158C0"/>
    <w:rsid w:val="0011614B"/>
    <w:rsid w:val="001161F2"/>
    <w:rsid w:val="00116DEE"/>
    <w:rsid w:val="00117549"/>
    <w:rsid w:val="00117D5E"/>
    <w:rsid w:val="00117DBF"/>
    <w:rsid w:val="00120444"/>
    <w:rsid w:val="00120841"/>
    <w:rsid w:val="00120A17"/>
    <w:rsid w:val="001221AD"/>
    <w:rsid w:val="001227AE"/>
    <w:rsid w:val="00122FA7"/>
    <w:rsid w:val="00123A86"/>
    <w:rsid w:val="00123E6E"/>
    <w:rsid w:val="00123F0F"/>
    <w:rsid w:val="001240D0"/>
    <w:rsid w:val="00124975"/>
    <w:rsid w:val="00124E54"/>
    <w:rsid w:val="00124F00"/>
    <w:rsid w:val="0012529B"/>
    <w:rsid w:val="00126653"/>
    <w:rsid w:val="0012682C"/>
    <w:rsid w:val="0012689C"/>
    <w:rsid w:val="00126FB2"/>
    <w:rsid w:val="0012725A"/>
    <w:rsid w:val="001273BF"/>
    <w:rsid w:val="00127675"/>
    <w:rsid w:val="00127E99"/>
    <w:rsid w:val="0013004F"/>
    <w:rsid w:val="00130405"/>
    <w:rsid w:val="0013071E"/>
    <w:rsid w:val="0013125E"/>
    <w:rsid w:val="00131386"/>
    <w:rsid w:val="00131493"/>
    <w:rsid w:val="001315DC"/>
    <w:rsid w:val="00131D0E"/>
    <w:rsid w:val="00131E0D"/>
    <w:rsid w:val="0013265D"/>
    <w:rsid w:val="00132936"/>
    <w:rsid w:val="00132CC2"/>
    <w:rsid w:val="00132CD6"/>
    <w:rsid w:val="00132D86"/>
    <w:rsid w:val="00134135"/>
    <w:rsid w:val="0013424F"/>
    <w:rsid w:val="00134330"/>
    <w:rsid w:val="0013474B"/>
    <w:rsid w:val="001349A2"/>
    <w:rsid w:val="00134A20"/>
    <w:rsid w:val="00134D9B"/>
    <w:rsid w:val="00135179"/>
    <w:rsid w:val="001356A2"/>
    <w:rsid w:val="00135890"/>
    <w:rsid w:val="00136062"/>
    <w:rsid w:val="001360B5"/>
    <w:rsid w:val="00136609"/>
    <w:rsid w:val="001367CB"/>
    <w:rsid w:val="0013680A"/>
    <w:rsid w:val="00136A32"/>
    <w:rsid w:val="00136E60"/>
    <w:rsid w:val="00136ECE"/>
    <w:rsid w:val="0013710D"/>
    <w:rsid w:val="00137543"/>
    <w:rsid w:val="0014014D"/>
    <w:rsid w:val="001403F9"/>
    <w:rsid w:val="001406F3"/>
    <w:rsid w:val="001407B6"/>
    <w:rsid w:val="0014176B"/>
    <w:rsid w:val="00141C1C"/>
    <w:rsid w:val="0014229F"/>
    <w:rsid w:val="00142E25"/>
    <w:rsid w:val="00143374"/>
    <w:rsid w:val="0014345A"/>
    <w:rsid w:val="00143666"/>
    <w:rsid w:val="001441BD"/>
    <w:rsid w:val="0014441E"/>
    <w:rsid w:val="00145385"/>
    <w:rsid w:val="00145742"/>
    <w:rsid w:val="00145768"/>
    <w:rsid w:val="001457C5"/>
    <w:rsid w:val="00145818"/>
    <w:rsid w:val="00145BC4"/>
    <w:rsid w:val="00145CFA"/>
    <w:rsid w:val="00146306"/>
    <w:rsid w:val="001465B4"/>
    <w:rsid w:val="00146813"/>
    <w:rsid w:val="001468D7"/>
    <w:rsid w:val="00146C5E"/>
    <w:rsid w:val="0014729B"/>
    <w:rsid w:val="00147336"/>
    <w:rsid w:val="00147DFE"/>
    <w:rsid w:val="00147E26"/>
    <w:rsid w:val="00151B07"/>
    <w:rsid w:val="00151D88"/>
    <w:rsid w:val="00152A39"/>
    <w:rsid w:val="00152F77"/>
    <w:rsid w:val="00152FDF"/>
    <w:rsid w:val="001539EE"/>
    <w:rsid w:val="00153ECC"/>
    <w:rsid w:val="00154153"/>
    <w:rsid w:val="001541BE"/>
    <w:rsid w:val="0015463D"/>
    <w:rsid w:val="00154A2C"/>
    <w:rsid w:val="00154BF3"/>
    <w:rsid w:val="001554A9"/>
    <w:rsid w:val="00155686"/>
    <w:rsid w:val="001556CA"/>
    <w:rsid w:val="00156560"/>
    <w:rsid w:val="00156819"/>
    <w:rsid w:val="00157996"/>
    <w:rsid w:val="00157E5C"/>
    <w:rsid w:val="00157F90"/>
    <w:rsid w:val="00161605"/>
    <w:rsid w:val="00161E08"/>
    <w:rsid w:val="00161F19"/>
    <w:rsid w:val="001624C6"/>
    <w:rsid w:val="001624FC"/>
    <w:rsid w:val="00162A56"/>
    <w:rsid w:val="00163021"/>
    <w:rsid w:val="0016387A"/>
    <w:rsid w:val="001639C7"/>
    <w:rsid w:val="00163C28"/>
    <w:rsid w:val="0016403B"/>
    <w:rsid w:val="001642D4"/>
    <w:rsid w:val="0016471A"/>
    <w:rsid w:val="00164A1C"/>
    <w:rsid w:val="00165887"/>
    <w:rsid w:val="001659A4"/>
    <w:rsid w:val="0016607A"/>
    <w:rsid w:val="001660A2"/>
    <w:rsid w:val="00166D5D"/>
    <w:rsid w:val="00166D97"/>
    <w:rsid w:val="00167293"/>
    <w:rsid w:val="0016731E"/>
    <w:rsid w:val="00167A8A"/>
    <w:rsid w:val="00167BC5"/>
    <w:rsid w:val="00170093"/>
    <w:rsid w:val="001707CE"/>
    <w:rsid w:val="00170AC9"/>
    <w:rsid w:val="00170B49"/>
    <w:rsid w:val="00170DE9"/>
    <w:rsid w:val="00171308"/>
    <w:rsid w:val="00171871"/>
    <w:rsid w:val="00172836"/>
    <w:rsid w:val="00172FDF"/>
    <w:rsid w:val="00174071"/>
    <w:rsid w:val="001744D8"/>
    <w:rsid w:val="00175C05"/>
    <w:rsid w:val="00175C54"/>
    <w:rsid w:val="001760B9"/>
    <w:rsid w:val="001763A2"/>
    <w:rsid w:val="001766E8"/>
    <w:rsid w:val="00177748"/>
    <w:rsid w:val="00177F6A"/>
    <w:rsid w:val="00180228"/>
    <w:rsid w:val="0018051A"/>
    <w:rsid w:val="0018071C"/>
    <w:rsid w:val="00180CE7"/>
    <w:rsid w:val="0018177F"/>
    <w:rsid w:val="00181B6F"/>
    <w:rsid w:val="00182365"/>
    <w:rsid w:val="001826B3"/>
    <w:rsid w:val="00182B5D"/>
    <w:rsid w:val="0018322B"/>
    <w:rsid w:val="001833D8"/>
    <w:rsid w:val="00183929"/>
    <w:rsid w:val="00183DBC"/>
    <w:rsid w:val="00184087"/>
    <w:rsid w:val="001846BF"/>
    <w:rsid w:val="00184C38"/>
    <w:rsid w:val="00184C61"/>
    <w:rsid w:val="00184D87"/>
    <w:rsid w:val="001853CF"/>
    <w:rsid w:val="001860F9"/>
    <w:rsid w:val="00186932"/>
    <w:rsid w:val="00186F01"/>
    <w:rsid w:val="00186FF0"/>
    <w:rsid w:val="00187622"/>
    <w:rsid w:val="001876BD"/>
    <w:rsid w:val="001877F4"/>
    <w:rsid w:val="00187C58"/>
    <w:rsid w:val="00190652"/>
    <w:rsid w:val="001909AF"/>
    <w:rsid w:val="00190F49"/>
    <w:rsid w:val="001910F7"/>
    <w:rsid w:val="00191234"/>
    <w:rsid w:val="00191CC9"/>
    <w:rsid w:val="00191F84"/>
    <w:rsid w:val="00192266"/>
    <w:rsid w:val="001924C7"/>
    <w:rsid w:val="00192508"/>
    <w:rsid w:val="001926E2"/>
    <w:rsid w:val="001927F1"/>
    <w:rsid w:val="00192C70"/>
    <w:rsid w:val="00193052"/>
    <w:rsid w:val="001934AA"/>
    <w:rsid w:val="001936A1"/>
    <w:rsid w:val="00193CD0"/>
    <w:rsid w:val="001940AD"/>
    <w:rsid w:val="00194712"/>
    <w:rsid w:val="00194912"/>
    <w:rsid w:val="001949BD"/>
    <w:rsid w:val="00194CED"/>
    <w:rsid w:val="00195093"/>
    <w:rsid w:val="00195224"/>
    <w:rsid w:val="001954C2"/>
    <w:rsid w:val="00195700"/>
    <w:rsid w:val="00195FAD"/>
    <w:rsid w:val="0019601B"/>
    <w:rsid w:val="001964BB"/>
    <w:rsid w:val="001968BF"/>
    <w:rsid w:val="001972E5"/>
    <w:rsid w:val="00197331"/>
    <w:rsid w:val="001A070C"/>
    <w:rsid w:val="001A0803"/>
    <w:rsid w:val="001A1274"/>
    <w:rsid w:val="001A1A5D"/>
    <w:rsid w:val="001A2126"/>
    <w:rsid w:val="001A22D1"/>
    <w:rsid w:val="001A25BB"/>
    <w:rsid w:val="001A2690"/>
    <w:rsid w:val="001A26C8"/>
    <w:rsid w:val="001A2D09"/>
    <w:rsid w:val="001A3108"/>
    <w:rsid w:val="001A3AB5"/>
    <w:rsid w:val="001A3BFC"/>
    <w:rsid w:val="001A3DC0"/>
    <w:rsid w:val="001A42C6"/>
    <w:rsid w:val="001A47AA"/>
    <w:rsid w:val="001A4BF0"/>
    <w:rsid w:val="001A52E6"/>
    <w:rsid w:val="001A554A"/>
    <w:rsid w:val="001A5E83"/>
    <w:rsid w:val="001A5FC6"/>
    <w:rsid w:val="001A658D"/>
    <w:rsid w:val="001A68BD"/>
    <w:rsid w:val="001A6936"/>
    <w:rsid w:val="001A77AC"/>
    <w:rsid w:val="001B0603"/>
    <w:rsid w:val="001B0908"/>
    <w:rsid w:val="001B123A"/>
    <w:rsid w:val="001B13FC"/>
    <w:rsid w:val="001B17C0"/>
    <w:rsid w:val="001B1D41"/>
    <w:rsid w:val="001B2137"/>
    <w:rsid w:val="001B241C"/>
    <w:rsid w:val="001B296E"/>
    <w:rsid w:val="001B2B39"/>
    <w:rsid w:val="001B30D6"/>
    <w:rsid w:val="001B3305"/>
    <w:rsid w:val="001B3398"/>
    <w:rsid w:val="001B3A5D"/>
    <w:rsid w:val="001B3B14"/>
    <w:rsid w:val="001B3FCE"/>
    <w:rsid w:val="001B46F7"/>
    <w:rsid w:val="001B55F2"/>
    <w:rsid w:val="001B625C"/>
    <w:rsid w:val="001B69B6"/>
    <w:rsid w:val="001B6A2D"/>
    <w:rsid w:val="001B6B6B"/>
    <w:rsid w:val="001B717C"/>
    <w:rsid w:val="001B71EA"/>
    <w:rsid w:val="001B7BF2"/>
    <w:rsid w:val="001C035B"/>
    <w:rsid w:val="001C0474"/>
    <w:rsid w:val="001C0DC5"/>
    <w:rsid w:val="001C13A9"/>
    <w:rsid w:val="001C153C"/>
    <w:rsid w:val="001C1644"/>
    <w:rsid w:val="001C178A"/>
    <w:rsid w:val="001C1846"/>
    <w:rsid w:val="001C1CFF"/>
    <w:rsid w:val="001C26A0"/>
    <w:rsid w:val="001C26FC"/>
    <w:rsid w:val="001C2766"/>
    <w:rsid w:val="001C3083"/>
    <w:rsid w:val="001C3268"/>
    <w:rsid w:val="001C3335"/>
    <w:rsid w:val="001C37DD"/>
    <w:rsid w:val="001C3828"/>
    <w:rsid w:val="001C3BBF"/>
    <w:rsid w:val="001C44E6"/>
    <w:rsid w:val="001C48B0"/>
    <w:rsid w:val="001C4D52"/>
    <w:rsid w:val="001C5063"/>
    <w:rsid w:val="001C50A4"/>
    <w:rsid w:val="001C55D4"/>
    <w:rsid w:val="001C578D"/>
    <w:rsid w:val="001C637E"/>
    <w:rsid w:val="001C638C"/>
    <w:rsid w:val="001C69E1"/>
    <w:rsid w:val="001C7006"/>
    <w:rsid w:val="001C702D"/>
    <w:rsid w:val="001C7043"/>
    <w:rsid w:val="001C77D1"/>
    <w:rsid w:val="001C7D9B"/>
    <w:rsid w:val="001C7E9C"/>
    <w:rsid w:val="001D08AC"/>
    <w:rsid w:val="001D1F97"/>
    <w:rsid w:val="001D2218"/>
    <w:rsid w:val="001D3369"/>
    <w:rsid w:val="001D33DC"/>
    <w:rsid w:val="001D3571"/>
    <w:rsid w:val="001D39B4"/>
    <w:rsid w:val="001D3DB0"/>
    <w:rsid w:val="001D5B5E"/>
    <w:rsid w:val="001D6031"/>
    <w:rsid w:val="001D63CC"/>
    <w:rsid w:val="001D73C8"/>
    <w:rsid w:val="001E0247"/>
    <w:rsid w:val="001E0CBF"/>
    <w:rsid w:val="001E0FF2"/>
    <w:rsid w:val="001E1161"/>
    <w:rsid w:val="001E16C4"/>
    <w:rsid w:val="001E266D"/>
    <w:rsid w:val="001E2B51"/>
    <w:rsid w:val="001E2DD8"/>
    <w:rsid w:val="001E2E3F"/>
    <w:rsid w:val="001E3475"/>
    <w:rsid w:val="001E37E9"/>
    <w:rsid w:val="001E3A6E"/>
    <w:rsid w:val="001E3BC1"/>
    <w:rsid w:val="001E44E3"/>
    <w:rsid w:val="001E4DE1"/>
    <w:rsid w:val="001E4E0E"/>
    <w:rsid w:val="001E5123"/>
    <w:rsid w:val="001E58F8"/>
    <w:rsid w:val="001E5970"/>
    <w:rsid w:val="001E5E97"/>
    <w:rsid w:val="001E69C6"/>
    <w:rsid w:val="001E6D01"/>
    <w:rsid w:val="001E74D1"/>
    <w:rsid w:val="001E795B"/>
    <w:rsid w:val="001E7EF5"/>
    <w:rsid w:val="001F062B"/>
    <w:rsid w:val="001F0D07"/>
    <w:rsid w:val="001F131F"/>
    <w:rsid w:val="001F135B"/>
    <w:rsid w:val="001F182C"/>
    <w:rsid w:val="001F1E15"/>
    <w:rsid w:val="001F1F78"/>
    <w:rsid w:val="001F217F"/>
    <w:rsid w:val="001F2937"/>
    <w:rsid w:val="001F2979"/>
    <w:rsid w:val="001F2D06"/>
    <w:rsid w:val="001F2DF5"/>
    <w:rsid w:val="001F3336"/>
    <w:rsid w:val="001F40A1"/>
    <w:rsid w:val="001F4774"/>
    <w:rsid w:val="001F5525"/>
    <w:rsid w:val="001F5553"/>
    <w:rsid w:val="001F5A52"/>
    <w:rsid w:val="001F64E9"/>
    <w:rsid w:val="001F6AF1"/>
    <w:rsid w:val="001F6C68"/>
    <w:rsid w:val="001F6E81"/>
    <w:rsid w:val="001F6F92"/>
    <w:rsid w:val="001F7BA5"/>
    <w:rsid w:val="001F7CFB"/>
    <w:rsid w:val="001F7F05"/>
    <w:rsid w:val="00200186"/>
    <w:rsid w:val="00201210"/>
    <w:rsid w:val="0020134B"/>
    <w:rsid w:val="0020148D"/>
    <w:rsid w:val="002017B5"/>
    <w:rsid w:val="0020276C"/>
    <w:rsid w:val="0020280D"/>
    <w:rsid w:val="00202B10"/>
    <w:rsid w:val="00202F77"/>
    <w:rsid w:val="00203990"/>
    <w:rsid w:val="00203D18"/>
    <w:rsid w:val="00203D94"/>
    <w:rsid w:val="00203DEA"/>
    <w:rsid w:val="00203E98"/>
    <w:rsid w:val="00203F0B"/>
    <w:rsid w:val="00204409"/>
    <w:rsid w:val="0020460A"/>
    <w:rsid w:val="0020468E"/>
    <w:rsid w:val="00204784"/>
    <w:rsid w:val="00205003"/>
    <w:rsid w:val="002051A3"/>
    <w:rsid w:val="0020521F"/>
    <w:rsid w:val="00205413"/>
    <w:rsid w:val="0020611B"/>
    <w:rsid w:val="00206286"/>
    <w:rsid w:val="002067D1"/>
    <w:rsid w:val="0020697F"/>
    <w:rsid w:val="00206FFE"/>
    <w:rsid w:val="0021114A"/>
    <w:rsid w:val="0021121E"/>
    <w:rsid w:val="00211655"/>
    <w:rsid w:val="0021223F"/>
    <w:rsid w:val="00212991"/>
    <w:rsid w:val="00213068"/>
    <w:rsid w:val="00213253"/>
    <w:rsid w:val="0021330A"/>
    <w:rsid w:val="00213671"/>
    <w:rsid w:val="002142C0"/>
    <w:rsid w:val="00214682"/>
    <w:rsid w:val="00214AE6"/>
    <w:rsid w:val="00214CF7"/>
    <w:rsid w:val="0021509A"/>
    <w:rsid w:val="00215B57"/>
    <w:rsid w:val="002162B5"/>
    <w:rsid w:val="00216392"/>
    <w:rsid w:val="002163EB"/>
    <w:rsid w:val="00216876"/>
    <w:rsid w:val="00216D46"/>
    <w:rsid w:val="002177C7"/>
    <w:rsid w:val="00217B42"/>
    <w:rsid w:val="00217F69"/>
    <w:rsid w:val="00220110"/>
    <w:rsid w:val="0022019B"/>
    <w:rsid w:val="00220D8F"/>
    <w:rsid w:val="0022128C"/>
    <w:rsid w:val="0022169A"/>
    <w:rsid w:val="00221955"/>
    <w:rsid w:val="002219FC"/>
    <w:rsid w:val="00222A14"/>
    <w:rsid w:val="00222A32"/>
    <w:rsid w:val="00223026"/>
    <w:rsid w:val="00223042"/>
    <w:rsid w:val="00223090"/>
    <w:rsid w:val="00223651"/>
    <w:rsid w:val="0022396C"/>
    <w:rsid w:val="00223A6F"/>
    <w:rsid w:val="0022426B"/>
    <w:rsid w:val="002249AC"/>
    <w:rsid w:val="00224D2D"/>
    <w:rsid w:val="002252C8"/>
    <w:rsid w:val="00225E99"/>
    <w:rsid w:val="002261FC"/>
    <w:rsid w:val="0022623B"/>
    <w:rsid w:val="002269DA"/>
    <w:rsid w:val="00227251"/>
    <w:rsid w:val="00230633"/>
    <w:rsid w:val="00230A50"/>
    <w:rsid w:val="00231072"/>
    <w:rsid w:val="00231DBC"/>
    <w:rsid w:val="00231E56"/>
    <w:rsid w:val="00231EA9"/>
    <w:rsid w:val="00232628"/>
    <w:rsid w:val="00232965"/>
    <w:rsid w:val="00232F24"/>
    <w:rsid w:val="00233159"/>
    <w:rsid w:val="002338B4"/>
    <w:rsid w:val="00233F8C"/>
    <w:rsid w:val="00234239"/>
    <w:rsid w:val="00234614"/>
    <w:rsid w:val="002348C1"/>
    <w:rsid w:val="00234918"/>
    <w:rsid w:val="00234F39"/>
    <w:rsid w:val="00235105"/>
    <w:rsid w:val="00235436"/>
    <w:rsid w:val="002358C8"/>
    <w:rsid w:val="00235DD4"/>
    <w:rsid w:val="00236A63"/>
    <w:rsid w:val="00236E42"/>
    <w:rsid w:val="00236F85"/>
    <w:rsid w:val="00237038"/>
    <w:rsid w:val="00237137"/>
    <w:rsid w:val="002372F4"/>
    <w:rsid w:val="00237BEE"/>
    <w:rsid w:val="0024069E"/>
    <w:rsid w:val="00240C36"/>
    <w:rsid w:val="00240F28"/>
    <w:rsid w:val="00242BC8"/>
    <w:rsid w:val="00242C3D"/>
    <w:rsid w:val="00243DA9"/>
    <w:rsid w:val="002440E0"/>
    <w:rsid w:val="002462C5"/>
    <w:rsid w:val="0024677C"/>
    <w:rsid w:val="00246968"/>
    <w:rsid w:val="00246CB9"/>
    <w:rsid w:val="002479E1"/>
    <w:rsid w:val="00247C08"/>
    <w:rsid w:val="00247CD4"/>
    <w:rsid w:val="00250219"/>
    <w:rsid w:val="0025024B"/>
    <w:rsid w:val="00251F89"/>
    <w:rsid w:val="002534D2"/>
    <w:rsid w:val="00253BF5"/>
    <w:rsid w:val="00253BF8"/>
    <w:rsid w:val="00253C74"/>
    <w:rsid w:val="00253D88"/>
    <w:rsid w:val="002540A7"/>
    <w:rsid w:val="00254454"/>
    <w:rsid w:val="002546ED"/>
    <w:rsid w:val="00254D1B"/>
    <w:rsid w:val="002558DF"/>
    <w:rsid w:val="00255F18"/>
    <w:rsid w:val="00256012"/>
    <w:rsid w:val="00256508"/>
    <w:rsid w:val="00256B50"/>
    <w:rsid w:val="00256F15"/>
    <w:rsid w:val="00256F8C"/>
    <w:rsid w:val="00257D3E"/>
    <w:rsid w:val="002616E6"/>
    <w:rsid w:val="0026182F"/>
    <w:rsid w:val="00261E7E"/>
    <w:rsid w:val="0026204A"/>
    <w:rsid w:val="002621BA"/>
    <w:rsid w:val="00262B21"/>
    <w:rsid w:val="00262BAD"/>
    <w:rsid w:val="00262BC4"/>
    <w:rsid w:val="0026355A"/>
    <w:rsid w:val="002638B3"/>
    <w:rsid w:val="00263D46"/>
    <w:rsid w:val="00263DCB"/>
    <w:rsid w:val="00263E4B"/>
    <w:rsid w:val="00264006"/>
    <w:rsid w:val="0026407C"/>
    <w:rsid w:val="00264370"/>
    <w:rsid w:val="00264DCF"/>
    <w:rsid w:val="00264E37"/>
    <w:rsid w:val="00265115"/>
    <w:rsid w:val="00265298"/>
    <w:rsid w:val="00265A8B"/>
    <w:rsid w:val="00265C67"/>
    <w:rsid w:val="00266197"/>
    <w:rsid w:val="00266DC7"/>
    <w:rsid w:val="0026745A"/>
    <w:rsid w:val="002675FF"/>
    <w:rsid w:val="002677FB"/>
    <w:rsid w:val="00267BAC"/>
    <w:rsid w:val="002707C5"/>
    <w:rsid w:val="00270C41"/>
    <w:rsid w:val="0027113B"/>
    <w:rsid w:val="0027220F"/>
    <w:rsid w:val="0027221E"/>
    <w:rsid w:val="00272420"/>
    <w:rsid w:val="00273156"/>
    <w:rsid w:val="00273457"/>
    <w:rsid w:val="00273ED2"/>
    <w:rsid w:val="00273EF2"/>
    <w:rsid w:val="002741B4"/>
    <w:rsid w:val="00274995"/>
    <w:rsid w:val="00274C7C"/>
    <w:rsid w:val="002751E4"/>
    <w:rsid w:val="0027530A"/>
    <w:rsid w:val="0027547E"/>
    <w:rsid w:val="00275767"/>
    <w:rsid w:val="002761D7"/>
    <w:rsid w:val="00276C69"/>
    <w:rsid w:val="00276CCC"/>
    <w:rsid w:val="00276FD1"/>
    <w:rsid w:val="0027723F"/>
    <w:rsid w:val="002772C6"/>
    <w:rsid w:val="0027760D"/>
    <w:rsid w:val="0027781C"/>
    <w:rsid w:val="00277BB2"/>
    <w:rsid w:val="00281389"/>
    <w:rsid w:val="0028143F"/>
    <w:rsid w:val="002815A7"/>
    <w:rsid w:val="00281779"/>
    <w:rsid w:val="00281959"/>
    <w:rsid w:val="00281AE9"/>
    <w:rsid w:val="00281FF6"/>
    <w:rsid w:val="002820F0"/>
    <w:rsid w:val="002823B9"/>
    <w:rsid w:val="002825F6"/>
    <w:rsid w:val="002829BF"/>
    <w:rsid w:val="00282EB9"/>
    <w:rsid w:val="00282F64"/>
    <w:rsid w:val="002832AE"/>
    <w:rsid w:val="00283524"/>
    <w:rsid w:val="002846AE"/>
    <w:rsid w:val="00284B31"/>
    <w:rsid w:val="00284CC8"/>
    <w:rsid w:val="00284D1C"/>
    <w:rsid w:val="00284DF4"/>
    <w:rsid w:val="002856AF"/>
    <w:rsid w:val="00285950"/>
    <w:rsid w:val="0028605B"/>
    <w:rsid w:val="0028614E"/>
    <w:rsid w:val="0028664A"/>
    <w:rsid w:val="0028762A"/>
    <w:rsid w:val="00287D50"/>
    <w:rsid w:val="002901CD"/>
    <w:rsid w:val="0029090A"/>
    <w:rsid w:val="0029102B"/>
    <w:rsid w:val="00291263"/>
    <w:rsid w:val="002917AF"/>
    <w:rsid w:val="0029239F"/>
    <w:rsid w:val="002923AF"/>
    <w:rsid w:val="002924A7"/>
    <w:rsid w:val="002926B2"/>
    <w:rsid w:val="0029270A"/>
    <w:rsid w:val="00292894"/>
    <w:rsid w:val="0029332E"/>
    <w:rsid w:val="002933BB"/>
    <w:rsid w:val="0029363C"/>
    <w:rsid w:val="00293DB7"/>
    <w:rsid w:val="00294762"/>
    <w:rsid w:val="00294E66"/>
    <w:rsid w:val="00296329"/>
    <w:rsid w:val="00296A6C"/>
    <w:rsid w:val="00296AF7"/>
    <w:rsid w:val="00296FF9"/>
    <w:rsid w:val="00297124"/>
    <w:rsid w:val="00297394"/>
    <w:rsid w:val="002975BC"/>
    <w:rsid w:val="00297D5D"/>
    <w:rsid w:val="002A0267"/>
    <w:rsid w:val="002A02DE"/>
    <w:rsid w:val="002A0643"/>
    <w:rsid w:val="002A15E5"/>
    <w:rsid w:val="002A1972"/>
    <w:rsid w:val="002A1A4D"/>
    <w:rsid w:val="002A1A74"/>
    <w:rsid w:val="002A21C6"/>
    <w:rsid w:val="002A26A3"/>
    <w:rsid w:val="002A289E"/>
    <w:rsid w:val="002A2931"/>
    <w:rsid w:val="002A2D8B"/>
    <w:rsid w:val="002A33B9"/>
    <w:rsid w:val="002A3E50"/>
    <w:rsid w:val="002A3FE3"/>
    <w:rsid w:val="002A4A69"/>
    <w:rsid w:val="002A4B6B"/>
    <w:rsid w:val="002A4C72"/>
    <w:rsid w:val="002A4D40"/>
    <w:rsid w:val="002A5008"/>
    <w:rsid w:val="002A55EF"/>
    <w:rsid w:val="002A5835"/>
    <w:rsid w:val="002A5AD1"/>
    <w:rsid w:val="002A5CF4"/>
    <w:rsid w:val="002A5D92"/>
    <w:rsid w:val="002A5FD1"/>
    <w:rsid w:val="002A60EA"/>
    <w:rsid w:val="002A65AB"/>
    <w:rsid w:val="002A6985"/>
    <w:rsid w:val="002A69E9"/>
    <w:rsid w:val="002A6A68"/>
    <w:rsid w:val="002A6BCF"/>
    <w:rsid w:val="002A6C37"/>
    <w:rsid w:val="002A7127"/>
    <w:rsid w:val="002A7560"/>
    <w:rsid w:val="002A779C"/>
    <w:rsid w:val="002A78D7"/>
    <w:rsid w:val="002A7F88"/>
    <w:rsid w:val="002B0843"/>
    <w:rsid w:val="002B0D2E"/>
    <w:rsid w:val="002B128D"/>
    <w:rsid w:val="002B13AF"/>
    <w:rsid w:val="002B17C0"/>
    <w:rsid w:val="002B2B06"/>
    <w:rsid w:val="002B3335"/>
    <w:rsid w:val="002B3DF0"/>
    <w:rsid w:val="002B4693"/>
    <w:rsid w:val="002B49D7"/>
    <w:rsid w:val="002B4AE6"/>
    <w:rsid w:val="002B4DFB"/>
    <w:rsid w:val="002B4E17"/>
    <w:rsid w:val="002B5325"/>
    <w:rsid w:val="002B5A2A"/>
    <w:rsid w:val="002B5E21"/>
    <w:rsid w:val="002B647A"/>
    <w:rsid w:val="002B6A28"/>
    <w:rsid w:val="002B6FA6"/>
    <w:rsid w:val="002B6FE8"/>
    <w:rsid w:val="002B72F2"/>
    <w:rsid w:val="002B74D9"/>
    <w:rsid w:val="002C0711"/>
    <w:rsid w:val="002C0918"/>
    <w:rsid w:val="002C0F17"/>
    <w:rsid w:val="002C15B3"/>
    <w:rsid w:val="002C185F"/>
    <w:rsid w:val="002C1F52"/>
    <w:rsid w:val="002C26C0"/>
    <w:rsid w:val="002C290C"/>
    <w:rsid w:val="002C2F71"/>
    <w:rsid w:val="002C3638"/>
    <w:rsid w:val="002C38C0"/>
    <w:rsid w:val="002C3BBA"/>
    <w:rsid w:val="002C4568"/>
    <w:rsid w:val="002C47C0"/>
    <w:rsid w:val="002C4B30"/>
    <w:rsid w:val="002C4D84"/>
    <w:rsid w:val="002C5D4A"/>
    <w:rsid w:val="002C62E0"/>
    <w:rsid w:val="002C6317"/>
    <w:rsid w:val="002C6ABC"/>
    <w:rsid w:val="002C6CEC"/>
    <w:rsid w:val="002C717C"/>
    <w:rsid w:val="002C766D"/>
    <w:rsid w:val="002C791F"/>
    <w:rsid w:val="002C7A67"/>
    <w:rsid w:val="002D1608"/>
    <w:rsid w:val="002D1D02"/>
    <w:rsid w:val="002D2443"/>
    <w:rsid w:val="002D24EB"/>
    <w:rsid w:val="002D25DE"/>
    <w:rsid w:val="002D2A01"/>
    <w:rsid w:val="002D3594"/>
    <w:rsid w:val="002D384F"/>
    <w:rsid w:val="002D3D23"/>
    <w:rsid w:val="002D3E16"/>
    <w:rsid w:val="002D510C"/>
    <w:rsid w:val="002D5357"/>
    <w:rsid w:val="002D60F1"/>
    <w:rsid w:val="002D66EC"/>
    <w:rsid w:val="002D6CA6"/>
    <w:rsid w:val="002D6DE6"/>
    <w:rsid w:val="002D7198"/>
    <w:rsid w:val="002D71F5"/>
    <w:rsid w:val="002D753A"/>
    <w:rsid w:val="002E0329"/>
    <w:rsid w:val="002E03DB"/>
    <w:rsid w:val="002E0E38"/>
    <w:rsid w:val="002E2077"/>
    <w:rsid w:val="002E2865"/>
    <w:rsid w:val="002E2AF4"/>
    <w:rsid w:val="002E2ED8"/>
    <w:rsid w:val="002E301D"/>
    <w:rsid w:val="002E338F"/>
    <w:rsid w:val="002E3AC0"/>
    <w:rsid w:val="002E3D6B"/>
    <w:rsid w:val="002E417E"/>
    <w:rsid w:val="002E430E"/>
    <w:rsid w:val="002E47D2"/>
    <w:rsid w:val="002E4F07"/>
    <w:rsid w:val="002E5202"/>
    <w:rsid w:val="002E56FD"/>
    <w:rsid w:val="002E6058"/>
    <w:rsid w:val="002E60DA"/>
    <w:rsid w:val="002E6155"/>
    <w:rsid w:val="002E63E3"/>
    <w:rsid w:val="002E6BCE"/>
    <w:rsid w:val="002E7ACA"/>
    <w:rsid w:val="002E7D45"/>
    <w:rsid w:val="002F08F4"/>
    <w:rsid w:val="002F0A48"/>
    <w:rsid w:val="002F1796"/>
    <w:rsid w:val="002F1C1B"/>
    <w:rsid w:val="002F20B5"/>
    <w:rsid w:val="002F2B2F"/>
    <w:rsid w:val="002F2DCC"/>
    <w:rsid w:val="002F2F60"/>
    <w:rsid w:val="002F32ED"/>
    <w:rsid w:val="002F359A"/>
    <w:rsid w:val="002F36B7"/>
    <w:rsid w:val="002F3896"/>
    <w:rsid w:val="002F3B39"/>
    <w:rsid w:val="002F4124"/>
    <w:rsid w:val="002F41FD"/>
    <w:rsid w:val="002F435C"/>
    <w:rsid w:val="002F43CB"/>
    <w:rsid w:val="002F494C"/>
    <w:rsid w:val="002F4BC0"/>
    <w:rsid w:val="002F4E4E"/>
    <w:rsid w:val="002F50A0"/>
    <w:rsid w:val="002F52E7"/>
    <w:rsid w:val="002F56B8"/>
    <w:rsid w:val="002F59C1"/>
    <w:rsid w:val="002F60BE"/>
    <w:rsid w:val="002F64EB"/>
    <w:rsid w:val="002F65F7"/>
    <w:rsid w:val="002F670B"/>
    <w:rsid w:val="002F6BE2"/>
    <w:rsid w:val="002F71C9"/>
    <w:rsid w:val="002F756B"/>
    <w:rsid w:val="002F785C"/>
    <w:rsid w:val="002F7A9A"/>
    <w:rsid w:val="00300109"/>
    <w:rsid w:val="003002F4"/>
    <w:rsid w:val="003008B4"/>
    <w:rsid w:val="0030093E"/>
    <w:rsid w:val="00300BDB"/>
    <w:rsid w:val="00301178"/>
    <w:rsid w:val="00301816"/>
    <w:rsid w:val="00301921"/>
    <w:rsid w:val="00301BDD"/>
    <w:rsid w:val="00301F4B"/>
    <w:rsid w:val="00301F8E"/>
    <w:rsid w:val="00302189"/>
    <w:rsid w:val="00302770"/>
    <w:rsid w:val="00302894"/>
    <w:rsid w:val="00302A1A"/>
    <w:rsid w:val="00303048"/>
    <w:rsid w:val="003033B8"/>
    <w:rsid w:val="00303698"/>
    <w:rsid w:val="00304737"/>
    <w:rsid w:val="00304F97"/>
    <w:rsid w:val="00304FA5"/>
    <w:rsid w:val="00305547"/>
    <w:rsid w:val="003058B6"/>
    <w:rsid w:val="00306508"/>
    <w:rsid w:val="0030704E"/>
    <w:rsid w:val="00307193"/>
    <w:rsid w:val="0030736C"/>
    <w:rsid w:val="00307F89"/>
    <w:rsid w:val="0031031C"/>
    <w:rsid w:val="00310C48"/>
    <w:rsid w:val="00311057"/>
    <w:rsid w:val="0031151E"/>
    <w:rsid w:val="003119E3"/>
    <w:rsid w:val="0031215E"/>
    <w:rsid w:val="00312483"/>
    <w:rsid w:val="003124DE"/>
    <w:rsid w:val="0031261D"/>
    <w:rsid w:val="0031299A"/>
    <w:rsid w:val="00312B7D"/>
    <w:rsid w:val="00312DFA"/>
    <w:rsid w:val="00312DFF"/>
    <w:rsid w:val="00313388"/>
    <w:rsid w:val="0031345E"/>
    <w:rsid w:val="003138E1"/>
    <w:rsid w:val="00313CBB"/>
    <w:rsid w:val="0031404B"/>
    <w:rsid w:val="003141CD"/>
    <w:rsid w:val="003142CD"/>
    <w:rsid w:val="003159FA"/>
    <w:rsid w:val="00315B1B"/>
    <w:rsid w:val="00315F6E"/>
    <w:rsid w:val="00316335"/>
    <w:rsid w:val="00316474"/>
    <w:rsid w:val="003164E1"/>
    <w:rsid w:val="00316FD5"/>
    <w:rsid w:val="0031733D"/>
    <w:rsid w:val="003175C8"/>
    <w:rsid w:val="00320083"/>
    <w:rsid w:val="0032008A"/>
    <w:rsid w:val="00320206"/>
    <w:rsid w:val="00320F9D"/>
    <w:rsid w:val="00321993"/>
    <w:rsid w:val="00321AFB"/>
    <w:rsid w:val="00321F2D"/>
    <w:rsid w:val="003224E2"/>
    <w:rsid w:val="0032250E"/>
    <w:rsid w:val="00323156"/>
    <w:rsid w:val="0032332C"/>
    <w:rsid w:val="0032391F"/>
    <w:rsid w:val="00323F2A"/>
    <w:rsid w:val="00324AA5"/>
    <w:rsid w:val="00324DB4"/>
    <w:rsid w:val="00324F6E"/>
    <w:rsid w:val="00325273"/>
    <w:rsid w:val="00325DC2"/>
    <w:rsid w:val="003263C8"/>
    <w:rsid w:val="003268B8"/>
    <w:rsid w:val="003269CF"/>
    <w:rsid w:val="00326C48"/>
    <w:rsid w:val="00327529"/>
    <w:rsid w:val="0032766E"/>
    <w:rsid w:val="00327C94"/>
    <w:rsid w:val="003300F4"/>
    <w:rsid w:val="003303CA"/>
    <w:rsid w:val="00330798"/>
    <w:rsid w:val="0033084F"/>
    <w:rsid w:val="00330D15"/>
    <w:rsid w:val="00331073"/>
    <w:rsid w:val="003310B7"/>
    <w:rsid w:val="00331402"/>
    <w:rsid w:val="003317CC"/>
    <w:rsid w:val="00331AC5"/>
    <w:rsid w:val="00331FAA"/>
    <w:rsid w:val="003325CA"/>
    <w:rsid w:val="00332D38"/>
    <w:rsid w:val="00333D2C"/>
    <w:rsid w:val="00334518"/>
    <w:rsid w:val="00334A65"/>
    <w:rsid w:val="00334B4D"/>
    <w:rsid w:val="00334E82"/>
    <w:rsid w:val="00335423"/>
    <w:rsid w:val="003359B1"/>
    <w:rsid w:val="003361FE"/>
    <w:rsid w:val="00336280"/>
    <w:rsid w:val="00336F03"/>
    <w:rsid w:val="00336F7F"/>
    <w:rsid w:val="0033730B"/>
    <w:rsid w:val="00337DE7"/>
    <w:rsid w:val="00337E13"/>
    <w:rsid w:val="0034013C"/>
    <w:rsid w:val="00340364"/>
    <w:rsid w:val="00340396"/>
    <w:rsid w:val="00340C22"/>
    <w:rsid w:val="00340DDF"/>
    <w:rsid w:val="00340E47"/>
    <w:rsid w:val="00340E6D"/>
    <w:rsid w:val="003410F1"/>
    <w:rsid w:val="00341725"/>
    <w:rsid w:val="00341746"/>
    <w:rsid w:val="00341B78"/>
    <w:rsid w:val="00341DBA"/>
    <w:rsid w:val="0034220D"/>
    <w:rsid w:val="003423FA"/>
    <w:rsid w:val="00342701"/>
    <w:rsid w:val="003428B7"/>
    <w:rsid w:val="003434F5"/>
    <w:rsid w:val="00343660"/>
    <w:rsid w:val="00343B53"/>
    <w:rsid w:val="00343F5B"/>
    <w:rsid w:val="003440F7"/>
    <w:rsid w:val="0034490F"/>
    <w:rsid w:val="00344A1B"/>
    <w:rsid w:val="003450DB"/>
    <w:rsid w:val="00345509"/>
    <w:rsid w:val="00345ECB"/>
    <w:rsid w:val="00346742"/>
    <w:rsid w:val="00347005"/>
    <w:rsid w:val="003475A0"/>
    <w:rsid w:val="0034760D"/>
    <w:rsid w:val="0034767F"/>
    <w:rsid w:val="0034770C"/>
    <w:rsid w:val="003477B9"/>
    <w:rsid w:val="00350565"/>
    <w:rsid w:val="00350958"/>
    <w:rsid w:val="00350A0B"/>
    <w:rsid w:val="00350B18"/>
    <w:rsid w:val="0035107E"/>
    <w:rsid w:val="00351371"/>
    <w:rsid w:val="00351802"/>
    <w:rsid w:val="00352317"/>
    <w:rsid w:val="0035246C"/>
    <w:rsid w:val="00352A39"/>
    <w:rsid w:val="00353186"/>
    <w:rsid w:val="00353566"/>
    <w:rsid w:val="0035365D"/>
    <w:rsid w:val="003536A3"/>
    <w:rsid w:val="00353F01"/>
    <w:rsid w:val="00354266"/>
    <w:rsid w:val="00354715"/>
    <w:rsid w:val="00354F8F"/>
    <w:rsid w:val="003556CC"/>
    <w:rsid w:val="003558B9"/>
    <w:rsid w:val="00355CFA"/>
    <w:rsid w:val="003563A3"/>
    <w:rsid w:val="003566F9"/>
    <w:rsid w:val="00356CC3"/>
    <w:rsid w:val="0035721B"/>
    <w:rsid w:val="003577D1"/>
    <w:rsid w:val="00357E69"/>
    <w:rsid w:val="00357F4F"/>
    <w:rsid w:val="00360345"/>
    <w:rsid w:val="00360356"/>
    <w:rsid w:val="00360D36"/>
    <w:rsid w:val="00361048"/>
    <w:rsid w:val="003617D6"/>
    <w:rsid w:val="00361963"/>
    <w:rsid w:val="00361E7D"/>
    <w:rsid w:val="00361E8D"/>
    <w:rsid w:val="00362222"/>
    <w:rsid w:val="003624D6"/>
    <w:rsid w:val="00362AC8"/>
    <w:rsid w:val="00362AFC"/>
    <w:rsid w:val="00362C0A"/>
    <w:rsid w:val="00362E68"/>
    <w:rsid w:val="003632BC"/>
    <w:rsid w:val="003634F4"/>
    <w:rsid w:val="00363662"/>
    <w:rsid w:val="00363FDF"/>
    <w:rsid w:val="0036432C"/>
    <w:rsid w:val="00364402"/>
    <w:rsid w:val="00364943"/>
    <w:rsid w:val="00364FD5"/>
    <w:rsid w:val="0036505E"/>
    <w:rsid w:val="00365115"/>
    <w:rsid w:val="00365569"/>
    <w:rsid w:val="00365782"/>
    <w:rsid w:val="00365A3D"/>
    <w:rsid w:val="00365D8A"/>
    <w:rsid w:val="003663A9"/>
    <w:rsid w:val="0036653D"/>
    <w:rsid w:val="00366B6C"/>
    <w:rsid w:val="00366C7E"/>
    <w:rsid w:val="00366E41"/>
    <w:rsid w:val="003676B3"/>
    <w:rsid w:val="003678AC"/>
    <w:rsid w:val="00367A5E"/>
    <w:rsid w:val="00370746"/>
    <w:rsid w:val="00370B7C"/>
    <w:rsid w:val="00370DFC"/>
    <w:rsid w:val="00370FF9"/>
    <w:rsid w:val="00371767"/>
    <w:rsid w:val="0037181B"/>
    <w:rsid w:val="003721EB"/>
    <w:rsid w:val="00372699"/>
    <w:rsid w:val="0037309B"/>
    <w:rsid w:val="0037315B"/>
    <w:rsid w:val="003732C5"/>
    <w:rsid w:val="00373903"/>
    <w:rsid w:val="00373BEB"/>
    <w:rsid w:val="003741B2"/>
    <w:rsid w:val="00374281"/>
    <w:rsid w:val="00374682"/>
    <w:rsid w:val="003748CB"/>
    <w:rsid w:val="00375572"/>
    <w:rsid w:val="003756BE"/>
    <w:rsid w:val="00375845"/>
    <w:rsid w:val="00376666"/>
    <w:rsid w:val="00376FE2"/>
    <w:rsid w:val="00377318"/>
    <w:rsid w:val="00377E5F"/>
    <w:rsid w:val="003808FD"/>
    <w:rsid w:val="0038097A"/>
    <w:rsid w:val="00380A10"/>
    <w:rsid w:val="00380FC0"/>
    <w:rsid w:val="0038104A"/>
    <w:rsid w:val="0038122C"/>
    <w:rsid w:val="003814FC"/>
    <w:rsid w:val="003815DB"/>
    <w:rsid w:val="00381784"/>
    <w:rsid w:val="00381A46"/>
    <w:rsid w:val="003821B3"/>
    <w:rsid w:val="00382439"/>
    <w:rsid w:val="00382C05"/>
    <w:rsid w:val="0038312A"/>
    <w:rsid w:val="00383499"/>
    <w:rsid w:val="0038369D"/>
    <w:rsid w:val="00383F57"/>
    <w:rsid w:val="003842D7"/>
    <w:rsid w:val="00384C9F"/>
    <w:rsid w:val="00384CD7"/>
    <w:rsid w:val="00384D3F"/>
    <w:rsid w:val="00384E71"/>
    <w:rsid w:val="00384F07"/>
    <w:rsid w:val="00385B9F"/>
    <w:rsid w:val="00385CE6"/>
    <w:rsid w:val="00385D53"/>
    <w:rsid w:val="00385EB8"/>
    <w:rsid w:val="003869B2"/>
    <w:rsid w:val="00386D8D"/>
    <w:rsid w:val="00387181"/>
    <w:rsid w:val="00387306"/>
    <w:rsid w:val="00387431"/>
    <w:rsid w:val="003878B8"/>
    <w:rsid w:val="00387F87"/>
    <w:rsid w:val="003903FD"/>
    <w:rsid w:val="0039042C"/>
    <w:rsid w:val="003907EB"/>
    <w:rsid w:val="00390B3A"/>
    <w:rsid w:val="00390F92"/>
    <w:rsid w:val="0039157A"/>
    <w:rsid w:val="0039221F"/>
    <w:rsid w:val="00392C94"/>
    <w:rsid w:val="00392CD8"/>
    <w:rsid w:val="00392EE2"/>
    <w:rsid w:val="0039339E"/>
    <w:rsid w:val="003937D5"/>
    <w:rsid w:val="00393B19"/>
    <w:rsid w:val="00394499"/>
    <w:rsid w:val="003949B4"/>
    <w:rsid w:val="00394B9A"/>
    <w:rsid w:val="0039529B"/>
    <w:rsid w:val="00395917"/>
    <w:rsid w:val="00395AAF"/>
    <w:rsid w:val="00395AEC"/>
    <w:rsid w:val="00395F1D"/>
    <w:rsid w:val="00396E6E"/>
    <w:rsid w:val="00396F75"/>
    <w:rsid w:val="00396F9C"/>
    <w:rsid w:val="0039736A"/>
    <w:rsid w:val="00397C6D"/>
    <w:rsid w:val="003A02AF"/>
    <w:rsid w:val="003A05DA"/>
    <w:rsid w:val="003A097E"/>
    <w:rsid w:val="003A12AE"/>
    <w:rsid w:val="003A1B99"/>
    <w:rsid w:val="003A23A6"/>
    <w:rsid w:val="003A25E8"/>
    <w:rsid w:val="003A2668"/>
    <w:rsid w:val="003A2B1E"/>
    <w:rsid w:val="003A32DF"/>
    <w:rsid w:val="003A39BA"/>
    <w:rsid w:val="003A3B5E"/>
    <w:rsid w:val="003A40F5"/>
    <w:rsid w:val="003A4741"/>
    <w:rsid w:val="003A4830"/>
    <w:rsid w:val="003A48E4"/>
    <w:rsid w:val="003A4F19"/>
    <w:rsid w:val="003A4FB0"/>
    <w:rsid w:val="003A5199"/>
    <w:rsid w:val="003A56D1"/>
    <w:rsid w:val="003A59EA"/>
    <w:rsid w:val="003A5F84"/>
    <w:rsid w:val="003A6519"/>
    <w:rsid w:val="003A6924"/>
    <w:rsid w:val="003A6D9F"/>
    <w:rsid w:val="003A70E4"/>
    <w:rsid w:val="003A7E34"/>
    <w:rsid w:val="003A7F6A"/>
    <w:rsid w:val="003B00A4"/>
    <w:rsid w:val="003B03C7"/>
    <w:rsid w:val="003B054C"/>
    <w:rsid w:val="003B0A9A"/>
    <w:rsid w:val="003B0B4D"/>
    <w:rsid w:val="003B0C3A"/>
    <w:rsid w:val="003B0DEF"/>
    <w:rsid w:val="003B128B"/>
    <w:rsid w:val="003B2037"/>
    <w:rsid w:val="003B236D"/>
    <w:rsid w:val="003B326F"/>
    <w:rsid w:val="003B32DD"/>
    <w:rsid w:val="003B33CF"/>
    <w:rsid w:val="003B33E7"/>
    <w:rsid w:val="003B38E1"/>
    <w:rsid w:val="003B3E51"/>
    <w:rsid w:val="003B3F4F"/>
    <w:rsid w:val="003B3F6B"/>
    <w:rsid w:val="003B3F92"/>
    <w:rsid w:val="003B4392"/>
    <w:rsid w:val="003B4703"/>
    <w:rsid w:val="003B47FD"/>
    <w:rsid w:val="003B5513"/>
    <w:rsid w:val="003B59ED"/>
    <w:rsid w:val="003B5A90"/>
    <w:rsid w:val="003B6060"/>
    <w:rsid w:val="003B68C2"/>
    <w:rsid w:val="003B7366"/>
    <w:rsid w:val="003B7C91"/>
    <w:rsid w:val="003C0037"/>
    <w:rsid w:val="003C052D"/>
    <w:rsid w:val="003C0942"/>
    <w:rsid w:val="003C0B8D"/>
    <w:rsid w:val="003C0C2B"/>
    <w:rsid w:val="003C169E"/>
    <w:rsid w:val="003C19D0"/>
    <w:rsid w:val="003C2298"/>
    <w:rsid w:val="003C23A5"/>
    <w:rsid w:val="003C2B31"/>
    <w:rsid w:val="003C33D6"/>
    <w:rsid w:val="003C3642"/>
    <w:rsid w:val="003C3B0E"/>
    <w:rsid w:val="003C3C67"/>
    <w:rsid w:val="003C3E92"/>
    <w:rsid w:val="003C4483"/>
    <w:rsid w:val="003C448F"/>
    <w:rsid w:val="003C4FC4"/>
    <w:rsid w:val="003C559B"/>
    <w:rsid w:val="003C6247"/>
    <w:rsid w:val="003C6413"/>
    <w:rsid w:val="003C66EC"/>
    <w:rsid w:val="003C732F"/>
    <w:rsid w:val="003C7988"/>
    <w:rsid w:val="003C7BB9"/>
    <w:rsid w:val="003C7EBD"/>
    <w:rsid w:val="003D0175"/>
    <w:rsid w:val="003D0333"/>
    <w:rsid w:val="003D0771"/>
    <w:rsid w:val="003D0968"/>
    <w:rsid w:val="003D110C"/>
    <w:rsid w:val="003D1131"/>
    <w:rsid w:val="003D1517"/>
    <w:rsid w:val="003D166E"/>
    <w:rsid w:val="003D189A"/>
    <w:rsid w:val="003D189F"/>
    <w:rsid w:val="003D1E06"/>
    <w:rsid w:val="003D2913"/>
    <w:rsid w:val="003D2BB1"/>
    <w:rsid w:val="003D2F5B"/>
    <w:rsid w:val="003D36EE"/>
    <w:rsid w:val="003D384D"/>
    <w:rsid w:val="003D3B23"/>
    <w:rsid w:val="003D3FBF"/>
    <w:rsid w:val="003D4B55"/>
    <w:rsid w:val="003D567D"/>
    <w:rsid w:val="003D5794"/>
    <w:rsid w:val="003D5804"/>
    <w:rsid w:val="003D60C7"/>
    <w:rsid w:val="003D6A7F"/>
    <w:rsid w:val="003D6BEB"/>
    <w:rsid w:val="003D6F66"/>
    <w:rsid w:val="003D7A1C"/>
    <w:rsid w:val="003D7AB3"/>
    <w:rsid w:val="003D7AF3"/>
    <w:rsid w:val="003D7C00"/>
    <w:rsid w:val="003E0367"/>
    <w:rsid w:val="003E08EC"/>
    <w:rsid w:val="003E17A8"/>
    <w:rsid w:val="003E18FC"/>
    <w:rsid w:val="003E1C97"/>
    <w:rsid w:val="003E1F04"/>
    <w:rsid w:val="003E284C"/>
    <w:rsid w:val="003E2A8F"/>
    <w:rsid w:val="003E2BAE"/>
    <w:rsid w:val="003E2C78"/>
    <w:rsid w:val="003E3041"/>
    <w:rsid w:val="003E30FD"/>
    <w:rsid w:val="003E33C1"/>
    <w:rsid w:val="003E3AAB"/>
    <w:rsid w:val="003E3EEB"/>
    <w:rsid w:val="003E448A"/>
    <w:rsid w:val="003E4557"/>
    <w:rsid w:val="003E47D0"/>
    <w:rsid w:val="003E48CF"/>
    <w:rsid w:val="003E5749"/>
    <w:rsid w:val="003E578B"/>
    <w:rsid w:val="003E5956"/>
    <w:rsid w:val="003E5E91"/>
    <w:rsid w:val="003E5F55"/>
    <w:rsid w:val="003E6789"/>
    <w:rsid w:val="003E690B"/>
    <w:rsid w:val="003E6AA6"/>
    <w:rsid w:val="003E6CD0"/>
    <w:rsid w:val="003E6DF0"/>
    <w:rsid w:val="003E7B0E"/>
    <w:rsid w:val="003E7BC0"/>
    <w:rsid w:val="003F026E"/>
    <w:rsid w:val="003F0541"/>
    <w:rsid w:val="003F0859"/>
    <w:rsid w:val="003F091C"/>
    <w:rsid w:val="003F0CE4"/>
    <w:rsid w:val="003F0D23"/>
    <w:rsid w:val="003F13A1"/>
    <w:rsid w:val="003F19D6"/>
    <w:rsid w:val="003F1B25"/>
    <w:rsid w:val="003F349C"/>
    <w:rsid w:val="003F3896"/>
    <w:rsid w:val="003F3AA0"/>
    <w:rsid w:val="003F3F31"/>
    <w:rsid w:val="003F4D2E"/>
    <w:rsid w:val="003F52CE"/>
    <w:rsid w:val="003F53DC"/>
    <w:rsid w:val="003F5DE5"/>
    <w:rsid w:val="003F617E"/>
    <w:rsid w:val="003F6424"/>
    <w:rsid w:val="003F6C34"/>
    <w:rsid w:val="003F6DED"/>
    <w:rsid w:val="003F6EF1"/>
    <w:rsid w:val="003F7213"/>
    <w:rsid w:val="003F7294"/>
    <w:rsid w:val="003F7393"/>
    <w:rsid w:val="003F7431"/>
    <w:rsid w:val="003F7D71"/>
    <w:rsid w:val="0040036E"/>
    <w:rsid w:val="00401167"/>
    <w:rsid w:val="004014D6"/>
    <w:rsid w:val="00401896"/>
    <w:rsid w:val="00401A67"/>
    <w:rsid w:val="00401A73"/>
    <w:rsid w:val="00401E31"/>
    <w:rsid w:val="00401E4E"/>
    <w:rsid w:val="00401F42"/>
    <w:rsid w:val="004028B9"/>
    <w:rsid w:val="0040306E"/>
    <w:rsid w:val="004031A2"/>
    <w:rsid w:val="004031B8"/>
    <w:rsid w:val="00403871"/>
    <w:rsid w:val="00403C31"/>
    <w:rsid w:val="00404865"/>
    <w:rsid w:val="00404B87"/>
    <w:rsid w:val="00404D6B"/>
    <w:rsid w:val="00404E2B"/>
    <w:rsid w:val="004052A3"/>
    <w:rsid w:val="00405968"/>
    <w:rsid w:val="004062A9"/>
    <w:rsid w:val="00406425"/>
    <w:rsid w:val="0040677F"/>
    <w:rsid w:val="00406B02"/>
    <w:rsid w:val="00406F9B"/>
    <w:rsid w:val="00407049"/>
    <w:rsid w:val="00407082"/>
    <w:rsid w:val="00407625"/>
    <w:rsid w:val="00407C8A"/>
    <w:rsid w:val="00407FB5"/>
    <w:rsid w:val="004102A2"/>
    <w:rsid w:val="00410921"/>
    <w:rsid w:val="0041098F"/>
    <w:rsid w:val="004109AD"/>
    <w:rsid w:val="00410B65"/>
    <w:rsid w:val="00410D89"/>
    <w:rsid w:val="00411B4B"/>
    <w:rsid w:val="00411B64"/>
    <w:rsid w:val="0041287B"/>
    <w:rsid w:val="00412F30"/>
    <w:rsid w:val="004132B9"/>
    <w:rsid w:val="004135DE"/>
    <w:rsid w:val="00413D05"/>
    <w:rsid w:val="0041429A"/>
    <w:rsid w:val="00414E3A"/>
    <w:rsid w:val="00415165"/>
    <w:rsid w:val="004158F7"/>
    <w:rsid w:val="0041599B"/>
    <w:rsid w:val="0041637B"/>
    <w:rsid w:val="00416668"/>
    <w:rsid w:val="00416988"/>
    <w:rsid w:val="00416DEC"/>
    <w:rsid w:val="00416E16"/>
    <w:rsid w:val="00417564"/>
    <w:rsid w:val="00417B94"/>
    <w:rsid w:val="00417D90"/>
    <w:rsid w:val="0042010F"/>
    <w:rsid w:val="004205B7"/>
    <w:rsid w:val="0042066A"/>
    <w:rsid w:val="004207C7"/>
    <w:rsid w:val="00420999"/>
    <w:rsid w:val="004210C7"/>
    <w:rsid w:val="00421808"/>
    <w:rsid w:val="0042186C"/>
    <w:rsid w:val="00421A07"/>
    <w:rsid w:val="00421BB9"/>
    <w:rsid w:val="00421EE4"/>
    <w:rsid w:val="0042241E"/>
    <w:rsid w:val="0042256D"/>
    <w:rsid w:val="004225D8"/>
    <w:rsid w:val="00422C08"/>
    <w:rsid w:val="00423151"/>
    <w:rsid w:val="00423252"/>
    <w:rsid w:val="00424143"/>
    <w:rsid w:val="004244FA"/>
    <w:rsid w:val="0042458C"/>
    <w:rsid w:val="00424F1D"/>
    <w:rsid w:val="004252C0"/>
    <w:rsid w:val="00425AEC"/>
    <w:rsid w:val="00425AF4"/>
    <w:rsid w:val="00425CBB"/>
    <w:rsid w:val="00425CEF"/>
    <w:rsid w:val="00426251"/>
    <w:rsid w:val="00426285"/>
    <w:rsid w:val="00426C09"/>
    <w:rsid w:val="00426F42"/>
    <w:rsid w:val="00426F70"/>
    <w:rsid w:val="004273BA"/>
    <w:rsid w:val="0042760A"/>
    <w:rsid w:val="00427865"/>
    <w:rsid w:val="0042793E"/>
    <w:rsid w:val="00427A7A"/>
    <w:rsid w:val="004309C3"/>
    <w:rsid w:val="00430BD4"/>
    <w:rsid w:val="00430C71"/>
    <w:rsid w:val="00431977"/>
    <w:rsid w:val="00431BCF"/>
    <w:rsid w:val="00432124"/>
    <w:rsid w:val="004328E2"/>
    <w:rsid w:val="00432AE5"/>
    <w:rsid w:val="00432C4A"/>
    <w:rsid w:val="00432DD3"/>
    <w:rsid w:val="00433A4C"/>
    <w:rsid w:val="00433C9E"/>
    <w:rsid w:val="00434160"/>
    <w:rsid w:val="0043449A"/>
    <w:rsid w:val="00434A80"/>
    <w:rsid w:val="00434F69"/>
    <w:rsid w:val="00435201"/>
    <w:rsid w:val="0043556E"/>
    <w:rsid w:val="00435832"/>
    <w:rsid w:val="00436782"/>
    <w:rsid w:val="004369CB"/>
    <w:rsid w:val="00436ACA"/>
    <w:rsid w:val="00436BC4"/>
    <w:rsid w:val="00436F18"/>
    <w:rsid w:val="004375D1"/>
    <w:rsid w:val="00437BD0"/>
    <w:rsid w:val="00437CFD"/>
    <w:rsid w:val="00440366"/>
    <w:rsid w:val="00440449"/>
    <w:rsid w:val="004407DF"/>
    <w:rsid w:val="004408A6"/>
    <w:rsid w:val="00440D60"/>
    <w:rsid w:val="0044115C"/>
    <w:rsid w:val="00441477"/>
    <w:rsid w:val="00441D4B"/>
    <w:rsid w:val="00441DC9"/>
    <w:rsid w:val="00441F06"/>
    <w:rsid w:val="004424F5"/>
    <w:rsid w:val="00443999"/>
    <w:rsid w:val="00443C5C"/>
    <w:rsid w:val="004443C9"/>
    <w:rsid w:val="004446C2"/>
    <w:rsid w:val="00444B5F"/>
    <w:rsid w:val="00444FE9"/>
    <w:rsid w:val="00445B00"/>
    <w:rsid w:val="00445EE0"/>
    <w:rsid w:val="00447013"/>
    <w:rsid w:val="00447042"/>
    <w:rsid w:val="00447D09"/>
    <w:rsid w:val="00447EEB"/>
    <w:rsid w:val="004508B8"/>
    <w:rsid w:val="004509EA"/>
    <w:rsid w:val="00450CAE"/>
    <w:rsid w:val="00450EAF"/>
    <w:rsid w:val="0045115F"/>
    <w:rsid w:val="00451755"/>
    <w:rsid w:val="004522A7"/>
    <w:rsid w:val="00452A45"/>
    <w:rsid w:val="00452E9B"/>
    <w:rsid w:val="004531AD"/>
    <w:rsid w:val="004533AE"/>
    <w:rsid w:val="004538AB"/>
    <w:rsid w:val="00453AF4"/>
    <w:rsid w:val="00453F07"/>
    <w:rsid w:val="0045410C"/>
    <w:rsid w:val="00454223"/>
    <w:rsid w:val="00454748"/>
    <w:rsid w:val="00454E33"/>
    <w:rsid w:val="00454F8B"/>
    <w:rsid w:val="00455311"/>
    <w:rsid w:val="004554CE"/>
    <w:rsid w:val="00455696"/>
    <w:rsid w:val="00455AAC"/>
    <w:rsid w:val="00455AC5"/>
    <w:rsid w:val="00455BF3"/>
    <w:rsid w:val="00455FDE"/>
    <w:rsid w:val="00456C6B"/>
    <w:rsid w:val="004579F8"/>
    <w:rsid w:val="00457DE2"/>
    <w:rsid w:val="004600EF"/>
    <w:rsid w:val="00460172"/>
    <w:rsid w:val="0046018D"/>
    <w:rsid w:val="00460264"/>
    <w:rsid w:val="0046026F"/>
    <w:rsid w:val="0046055D"/>
    <w:rsid w:val="004607DB"/>
    <w:rsid w:val="00460837"/>
    <w:rsid w:val="00460E94"/>
    <w:rsid w:val="00460F28"/>
    <w:rsid w:val="00461147"/>
    <w:rsid w:val="004618FD"/>
    <w:rsid w:val="0046240C"/>
    <w:rsid w:val="004625A4"/>
    <w:rsid w:val="004626B7"/>
    <w:rsid w:val="00462FE4"/>
    <w:rsid w:val="0046317B"/>
    <w:rsid w:val="00464BE0"/>
    <w:rsid w:val="00464EB3"/>
    <w:rsid w:val="0046539E"/>
    <w:rsid w:val="004656AB"/>
    <w:rsid w:val="00465BE9"/>
    <w:rsid w:val="004660FE"/>
    <w:rsid w:val="00466139"/>
    <w:rsid w:val="0046613A"/>
    <w:rsid w:val="0046623B"/>
    <w:rsid w:val="00466876"/>
    <w:rsid w:val="00466935"/>
    <w:rsid w:val="00466D09"/>
    <w:rsid w:val="00466E39"/>
    <w:rsid w:val="00467009"/>
    <w:rsid w:val="0046745F"/>
    <w:rsid w:val="004674F3"/>
    <w:rsid w:val="004700DA"/>
    <w:rsid w:val="00470416"/>
    <w:rsid w:val="00470801"/>
    <w:rsid w:val="00470D85"/>
    <w:rsid w:val="004710FA"/>
    <w:rsid w:val="00471C5A"/>
    <w:rsid w:val="00471F86"/>
    <w:rsid w:val="004724E3"/>
    <w:rsid w:val="00472940"/>
    <w:rsid w:val="00472FAC"/>
    <w:rsid w:val="004734ED"/>
    <w:rsid w:val="00473962"/>
    <w:rsid w:val="00473C32"/>
    <w:rsid w:val="00473FD8"/>
    <w:rsid w:val="004741BA"/>
    <w:rsid w:val="00474CF2"/>
    <w:rsid w:val="004751EF"/>
    <w:rsid w:val="00475231"/>
    <w:rsid w:val="00475790"/>
    <w:rsid w:val="00475CB3"/>
    <w:rsid w:val="00475F3B"/>
    <w:rsid w:val="0047649A"/>
    <w:rsid w:val="00476858"/>
    <w:rsid w:val="00476CDC"/>
    <w:rsid w:val="004770B5"/>
    <w:rsid w:val="00477561"/>
    <w:rsid w:val="00477A45"/>
    <w:rsid w:val="004801AD"/>
    <w:rsid w:val="004804D8"/>
    <w:rsid w:val="0048060E"/>
    <w:rsid w:val="0048094C"/>
    <w:rsid w:val="004809B9"/>
    <w:rsid w:val="004819BB"/>
    <w:rsid w:val="00481CBF"/>
    <w:rsid w:val="00482AEE"/>
    <w:rsid w:val="00482B1E"/>
    <w:rsid w:val="00483000"/>
    <w:rsid w:val="004832D4"/>
    <w:rsid w:val="0048394E"/>
    <w:rsid w:val="00484559"/>
    <w:rsid w:val="004849BA"/>
    <w:rsid w:val="00484AD0"/>
    <w:rsid w:val="00484F18"/>
    <w:rsid w:val="0048512F"/>
    <w:rsid w:val="004855BE"/>
    <w:rsid w:val="00485CD7"/>
    <w:rsid w:val="00485D8B"/>
    <w:rsid w:val="00485E56"/>
    <w:rsid w:val="004863D0"/>
    <w:rsid w:val="00486465"/>
    <w:rsid w:val="004866D1"/>
    <w:rsid w:val="0048687E"/>
    <w:rsid w:val="00486BFD"/>
    <w:rsid w:val="00486C74"/>
    <w:rsid w:val="00486CDD"/>
    <w:rsid w:val="00486DCF"/>
    <w:rsid w:val="004879AD"/>
    <w:rsid w:val="00487F48"/>
    <w:rsid w:val="00490D72"/>
    <w:rsid w:val="0049105E"/>
    <w:rsid w:val="004910FF"/>
    <w:rsid w:val="0049113C"/>
    <w:rsid w:val="00491187"/>
    <w:rsid w:val="00491630"/>
    <w:rsid w:val="004916BB"/>
    <w:rsid w:val="0049187F"/>
    <w:rsid w:val="00491C4C"/>
    <w:rsid w:val="00491ECF"/>
    <w:rsid w:val="00491F9A"/>
    <w:rsid w:val="0049213E"/>
    <w:rsid w:val="00492505"/>
    <w:rsid w:val="0049267B"/>
    <w:rsid w:val="00492689"/>
    <w:rsid w:val="00492758"/>
    <w:rsid w:val="004929C6"/>
    <w:rsid w:val="00492CA6"/>
    <w:rsid w:val="004935AC"/>
    <w:rsid w:val="00493BE5"/>
    <w:rsid w:val="00493F34"/>
    <w:rsid w:val="00493F46"/>
    <w:rsid w:val="004940AE"/>
    <w:rsid w:val="00494385"/>
    <w:rsid w:val="004945C1"/>
    <w:rsid w:val="00494A6B"/>
    <w:rsid w:val="0049501F"/>
    <w:rsid w:val="0049579D"/>
    <w:rsid w:val="00495980"/>
    <w:rsid w:val="00495A17"/>
    <w:rsid w:val="0049609C"/>
    <w:rsid w:val="00496407"/>
    <w:rsid w:val="00496902"/>
    <w:rsid w:val="00497041"/>
    <w:rsid w:val="00497D16"/>
    <w:rsid w:val="004A00AB"/>
    <w:rsid w:val="004A01C3"/>
    <w:rsid w:val="004A0865"/>
    <w:rsid w:val="004A0DA4"/>
    <w:rsid w:val="004A2055"/>
    <w:rsid w:val="004A2146"/>
    <w:rsid w:val="004A2305"/>
    <w:rsid w:val="004A2393"/>
    <w:rsid w:val="004A276D"/>
    <w:rsid w:val="004A2800"/>
    <w:rsid w:val="004A2B65"/>
    <w:rsid w:val="004A2DAC"/>
    <w:rsid w:val="004A3410"/>
    <w:rsid w:val="004A41C1"/>
    <w:rsid w:val="004A41F0"/>
    <w:rsid w:val="004A4638"/>
    <w:rsid w:val="004A4BB1"/>
    <w:rsid w:val="004A5390"/>
    <w:rsid w:val="004A5C07"/>
    <w:rsid w:val="004A5CEF"/>
    <w:rsid w:val="004A6C33"/>
    <w:rsid w:val="004A6DD2"/>
    <w:rsid w:val="004B04EE"/>
    <w:rsid w:val="004B08B0"/>
    <w:rsid w:val="004B0ACF"/>
    <w:rsid w:val="004B0D6B"/>
    <w:rsid w:val="004B0F07"/>
    <w:rsid w:val="004B1F19"/>
    <w:rsid w:val="004B283E"/>
    <w:rsid w:val="004B2F5F"/>
    <w:rsid w:val="004B35C0"/>
    <w:rsid w:val="004B46DF"/>
    <w:rsid w:val="004B481F"/>
    <w:rsid w:val="004B58DC"/>
    <w:rsid w:val="004B5E44"/>
    <w:rsid w:val="004B5E6A"/>
    <w:rsid w:val="004B6285"/>
    <w:rsid w:val="004B64FD"/>
    <w:rsid w:val="004B65B6"/>
    <w:rsid w:val="004B65B8"/>
    <w:rsid w:val="004B6C12"/>
    <w:rsid w:val="004B6C79"/>
    <w:rsid w:val="004B7627"/>
    <w:rsid w:val="004B78B6"/>
    <w:rsid w:val="004B78D4"/>
    <w:rsid w:val="004C04B5"/>
    <w:rsid w:val="004C08F6"/>
    <w:rsid w:val="004C0DCE"/>
    <w:rsid w:val="004C1031"/>
    <w:rsid w:val="004C147F"/>
    <w:rsid w:val="004C18A4"/>
    <w:rsid w:val="004C1EDC"/>
    <w:rsid w:val="004C2B45"/>
    <w:rsid w:val="004C2F9A"/>
    <w:rsid w:val="004C30A4"/>
    <w:rsid w:val="004C3187"/>
    <w:rsid w:val="004C31C3"/>
    <w:rsid w:val="004C31F6"/>
    <w:rsid w:val="004C452F"/>
    <w:rsid w:val="004C4D53"/>
    <w:rsid w:val="004C4EA7"/>
    <w:rsid w:val="004C58A1"/>
    <w:rsid w:val="004C5CA6"/>
    <w:rsid w:val="004C6021"/>
    <w:rsid w:val="004C6128"/>
    <w:rsid w:val="004C621B"/>
    <w:rsid w:val="004C6300"/>
    <w:rsid w:val="004C64B7"/>
    <w:rsid w:val="004C65B1"/>
    <w:rsid w:val="004C6871"/>
    <w:rsid w:val="004C6F21"/>
    <w:rsid w:val="004C7611"/>
    <w:rsid w:val="004C76A7"/>
    <w:rsid w:val="004C7CC3"/>
    <w:rsid w:val="004D00C8"/>
    <w:rsid w:val="004D07C8"/>
    <w:rsid w:val="004D084C"/>
    <w:rsid w:val="004D0AEF"/>
    <w:rsid w:val="004D0CD0"/>
    <w:rsid w:val="004D1039"/>
    <w:rsid w:val="004D1196"/>
    <w:rsid w:val="004D1643"/>
    <w:rsid w:val="004D2690"/>
    <w:rsid w:val="004D2AA7"/>
    <w:rsid w:val="004D4228"/>
    <w:rsid w:val="004D43AA"/>
    <w:rsid w:val="004D4711"/>
    <w:rsid w:val="004D4FB3"/>
    <w:rsid w:val="004D4FED"/>
    <w:rsid w:val="004D50BD"/>
    <w:rsid w:val="004D56DE"/>
    <w:rsid w:val="004D574C"/>
    <w:rsid w:val="004D584F"/>
    <w:rsid w:val="004D5878"/>
    <w:rsid w:val="004D5FD7"/>
    <w:rsid w:val="004D61BE"/>
    <w:rsid w:val="004D6296"/>
    <w:rsid w:val="004D6678"/>
    <w:rsid w:val="004D6AED"/>
    <w:rsid w:val="004D7A9F"/>
    <w:rsid w:val="004E0210"/>
    <w:rsid w:val="004E02A9"/>
    <w:rsid w:val="004E074E"/>
    <w:rsid w:val="004E0EEF"/>
    <w:rsid w:val="004E1D78"/>
    <w:rsid w:val="004E205D"/>
    <w:rsid w:val="004E2180"/>
    <w:rsid w:val="004E221B"/>
    <w:rsid w:val="004E270B"/>
    <w:rsid w:val="004E2FF0"/>
    <w:rsid w:val="004E395F"/>
    <w:rsid w:val="004E48B4"/>
    <w:rsid w:val="004E4B08"/>
    <w:rsid w:val="004E4B3B"/>
    <w:rsid w:val="004E4D55"/>
    <w:rsid w:val="004E4FF1"/>
    <w:rsid w:val="004E50FA"/>
    <w:rsid w:val="004E52DF"/>
    <w:rsid w:val="004E5FA8"/>
    <w:rsid w:val="004E6180"/>
    <w:rsid w:val="004E654A"/>
    <w:rsid w:val="004E72B8"/>
    <w:rsid w:val="004E75C2"/>
    <w:rsid w:val="004E77B9"/>
    <w:rsid w:val="004E7899"/>
    <w:rsid w:val="004E7E71"/>
    <w:rsid w:val="004E7F00"/>
    <w:rsid w:val="004F03F7"/>
    <w:rsid w:val="004F05BB"/>
    <w:rsid w:val="004F05E7"/>
    <w:rsid w:val="004F1BB4"/>
    <w:rsid w:val="004F2091"/>
    <w:rsid w:val="004F2D2C"/>
    <w:rsid w:val="004F2D5F"/>
    <w:rsid w:val="004F2F59"/>
    <w:rsid w:val="004F3D7F"/>
    <w:rsid w:val="004F4AB6"/>
    <w:rsid w:val="004F4D16"/>
    <w:rsid w:val="004F4F5F"/>
    <w:rsid w:val="004F4F65"/>
    <w:rsid w:val="004F5016"/>
    <w:rsid w:val="004F6513"/>
    <w:rsid w:val="004F6B53"/>
    <w:rsid w:val="004F6BE3"/>
    <w:rsid w:val="004F6CD7"/>
    <w:rsid w:val="004F6D14"/>
    <w:rsid w:val="004F6F28"/>
    <w:rsid w:val="004F7293"/>
    <w:rsid w:val="004F7CBF"/>
    <w:rsid w:val="004F7FB0"/>
    <w:rsid w:val="0050137B"/>
    <w:rsid w:val="00501F54"/>
    <w:rsid w:val="00501F8D"/>
    <w:rsid w:val="00502610"/>
    <w:rsid w:val="00502F43"/>
    <w:rsid w:val="00502F4A"/>
    <w:rsid w:val="005032A6"/>
    <w:rsid w:val="005038A9"/>
    <w:rsid w:val="00503A23"/>
    <w:rsid w:val="00503D22"/>
    <w:rsid w:val="00503D6D"/>
    <w:rsid w:val="00503E6F"/>
    <w:rsid w:val="0050404B"/>
    <w:rsid w:val="005042A7"/>
    <w:rsid w:val="0050473D"/>
    <w:rsid w:val="005048B3"/>
    <w:rsid w:val="00504BCA"/>
    <w:rsid w:val="0050616B"/>
    <w:rsid w:val="005064A7"/>
    <w:rsid w:val="00506668"/>
    <w:rsid w:val="005067F3"/>
    <w:rsid w:val="00506A36"/>
    <w:rsid w:val="00506C6B"/>
    <w:rsid w:val="00506D34"/>
    <w:rsid w:val="00507385"/>
    <w:rsid w:val="00507628"/>
    <w:rsid w:val="00507B08"/>
    <w:rsid w:val="00507C56"/>
    <w:rsid w:val="00507DE4"/>
    <w:rsid w:val="00507FFE"/>
    <w:rsid w:val="0051052A"/>
    <w:rsid w:val="00510DCB"/>
    <w:rsid w:val="00510FD3"/>
    <w:rsid w:val="0051199F"/>
    <w:rsid w:val="00511F36"/>
    <w:rsid w:val="0051229E"/>
    <w:rsid w:val="0051317F"/>
    <w:rsid w:val="0051343C"/>
    <w:rsid w:val="00513827"/>
    <w:rsid w:val="00513B0D"/>
    <w:rsid w:val="00513F97"/>
    <w:rsid w:val="00514304"/>
    <w:rsid w:val="00514653"/>
    <w:rsid w:val="005148E5"/>
    <w:rsid w:val="00514B8D"/>
    <w:rsid w:val="0051523C"/>
    <w:rsid w:val="0051532E"/>
    <w:rsid w:val="00515B80"/>
    <w:rsid w:val="00515B83"/>
    <w:rsid w:val="00515D17"/>
    <w:rsid w:val="00515EAA"/>
    <w:rsid w:val="00515EF5"/>
    <w:rsid w:val="00515FE3"/>
    <w:rsid w:val="00516589"/>
    <w:rsid w:val="0051664F"/>
    <w:rsid w:val="005166CD"/>
    <w:rsid w:val="00516A73"/>
    <w:rsid w:val="00516A95"/>
    <w:rsid w:val="00516FFE"/>
    <w:rsid w:val="00517927"/>
    <w:rsid w:val="0052004B"/>
    <w:rsid w:val="00520128"/>
    <w:rsid w:val="005202FB"/>
    <w:rsid w:val="00520314"/>
    <w:rsid w:val="005203E3"/>
    <w:rsid w:val="00521067"/>
    <w:rsid w:val="005219AC"/>
    <w:rsid w:val="00522060"/>
    <w:rsid w:val="00522159"/>
    <w:rsid w:val="005222EE"/>
    <w:rsid w:val="00522BEC"/>
    <w:rsid w:val="0052424E"/>
    <w:rsid w:val="0052432C"/>
    <w:rsid w:val="005245C9"/>
    <w:rsid w:val="00525067"/>
    <w:rsid w:val="00525249"/>
    <w:rsid w:val="00525487"/>
    <w:rsid w:val="00525640"/>
    <w:rsid w:val="005257A5"/>
    <w:rsid w:val="00525AC1"/>
    <w:rsid w:val="00525C4B"/>
    <w:rsid w:val="00525E74"/>
    <w:rsid w:val="00526493"/>
    <w:rsid w:val="00527086"/>
    <w:rsid w:val="005302E0"/>
    <w:rsid w:val="00530CEB"/>
    <w:rsid w:val="00530D0F"/>
    <w:rsid w:val="005313EE"/>
    <w:rsid w:val="0053165A"/>
    <w:rsid w:val="0053169E"/>
    <w:rsid w:val="0053174D"/>
    <w:rsid w:val="00531BA9"/>
    <w:rsid w:val="00531E94"/>
    <w:rsid w:val="00531FBF"/>
    <w:rsid w:val="005320EA"/>
    <w:rsid w:val="00532424"/>
    <w:rsid w:val="00532BDF"/>
    <w:rsid w:val="00532CD7"/>
    <w:rsid w:val="00534A24"/>
    <w:rsid w:val="00534FF5"/>
    <w:rsid w:val="00535BFB"/>
    <w:rsid w:val="00536914"/>
    <w:rsid w:val="0053706E"/>
    <w:rsid w:val="005370CF"/>
    <w:rsid w:val="005371F2"/>
    <w:rsid w:val="00537793"/>
    <w:rsid w:val="005377B3"/>
    <w:rsid w:val="005377D3"/>
    <w:rsid w:val="00537C79"/>
    <w:rsid w:val="00537E5D"/>
    <w:rsid w:val="0054012C"/>
    <w:rsid w:val="00540265"/>
    <w:rsid w:val="00540724"/>
    <w:rsid w:val="00540866"/>
    <w:rsid w:val="00540951"/>
    <w:rsid w:val="00540BA1"/>
    <w:rsid w:val="00540F02"/>
    <w:rsid w:val="00541477"/>
    <w:rsid w:val="0054159F"/>
    <w:rsid w:val="00541A92"/>
    <w:rsid w:val="00541EAA"/>
    <w:rsid w:val="005423B0"/>
    <w:rsid w:val="005436CD"/>
    <w:rsid w:val="00543BDD"/>
    <w:rsid w:val="00543D73"/>
    <w:rsid w:val="005441E8"/>
    <w:rsid w:val="00544A11"/>
    <w:rsid w:val="00544B5A"/>
    <w:rsid w:val="00544C14"/>
    <w:rsid w:val="00544C9C"/>
    <w:rsid w:val="00545102"/>
    <w:rsid w:val="0054538A"/>
    <w:rsid w:val="00545D7E"/>
    <w:rsid w:val="005461F3"/>
    <w:rsid w:val="005463E2"/>
    <w:rsid w:val="005465F2"/>
    <w:rsid w:val="00547307"/>
    <w:rsid w:val="005477BA"/>
    <w:rsid w:val="005479FC"/>
    <w:rsid w:val="00547B01"/>
    <w:rsid w:val="00550133"/>
    <w:rsid w:val="00550B46"/>
    <w:rsid w:val="00550ED7"/>
    <w:rsid w:val="00551425"/>
    <w:rsid w:val="0055157A"/>
    <w:rsid w:val="00551FF6"/>
    <w:rsid w:val="005522B7"/>
    <w:rsid w:val="005525FE"/>
    <w:rsid w:val="00552FB9"/>
    <w:rsid w:val="0055311B"/>
    <w:rsid w:val="00553A8F"/>
    <w:rsid w:val="00554042"/>
    <w:rsid w:val="0055486E"/>
    <w:rsid w:val="00554A78"/>
    <w:rsid w:val="005550DE"/>
    <w:rsid w:val="00555116"/>
    <w:rsid w:val="005551D4"/>
    <w:rsid w:val="0055555C"/>
    <w:rsid w:val="0055561E"/>
    <w:rsid w:val="0055690F"/>
    <w:rsid w:val="0055692D"/>
    <w:rsid w:val="00556BE7"/>
    <w:rsid w:val="00556EDD"/>
    <w:rsid w:val="0055728D"/>
    <w:rsid w:val="0055735E"/>
    <w:rsid w:val="005601E9"/>
    <w:rsid w:val="00560607"/>
    <w:rsid w:val="00560772"/>
    <w:rsid w:val="00560DCD"/>
    <w:rsid w:val="005610A0"/>
    <w:rsid w:val="005613CF"/>
    <w:rsid w:val="00561ABB"/>
    <w:rsid w:val="0056269E"/>
    <w:rsid w:val="0056335E"/>
    <w:rsid w:val="005636DF"/>
    <w:rsid w:val="005637B3"/>
    <w:rsid w:val="0056415A"/>
    <w:rsid w:val="0056423A"/>
    <w:rsid w:val="00564494"/>
    <w:rsid w:val="0056530C"/>
    <w:rsid w:val="00565390"/>
    <w:rsid w:val="00565433"/>
    <w:rsid w:val="00565BC6"/>
    <w:rsid w:val="00565DFF"/>
    <w:rsid w:val="0056615C"/>
    <w:rsid w:val="0056638B"/>
    <w:rsid w:val="00566670"/>
    <w:rsid w:val="00566A06"/>
    <w:rsid w:val="00566DB1"/>
    <w:rsid w:val="00566DE7"/>
    <w:rsid w:val="00567023"/>
    <w:rsid w:val="005677EF"/>
    <w:rsid w:val="00567B14"/>
    <w:rsid w:val="00567D42"/>
    <w:rsid w:val="00567D9E"/>
    <w:rsid w:val="00567E72"/>
    <w:rsid w:val="005701CF"/>
    <w:rsid w:val="005702B5"/>
    <w:rsid w:val="00570BD8"/>
    <w:rsid w:val="00570EE3"/>
    <w:rsid w:val="00571501"/>
    <w:rsid w:val="005717BB"/>
    <w:rsid w:val="00571BE2"/>
    <w:rsid w:val="00571E5F"/>
    <w:rsid w:val="0057220D"/>
    <w:rsid w:val="0057228F"/>
    <w:rsid w:val="005723C3"/>
    <w:rsid w:val="00572A54"/>
    <w:rsid w:val="00572F0E"/>
    <w:rsid w:val="0057366F"/>
    <w:rsid w:val="00573C9B"/>
    <w:rsid w:val="0057467A"/>
    <w:rsid w:val="005747A4"/>
    <w:rsid w:val="00574824"/>
    <w:rsid w:val="00574A3F"/>
    <w:rsid w:val="00574F31"/>
    <w:rsid w:val="00574FE7"/>
    <w:rsid w:val="0057566B"/>
    <w:rsid w:val="00575881"/>
    <w:rsid w:val="00576C26"/>
    <w:rsid w:val="00577265"/>
    <w:rsid w:val="00577673"/>
    <w:rsid w:val="00577C01"/>
    <w:rsid w:val="005805EB"/>
    <w:rsid w:val="00581D29"/>
    <w:rsid w:val="00581FE8"/>
    <w:rsid w:val="005820E8"/>
    <w:rsid w:val="00582D0B"/>
    <w:rsid w:val="00582EF3"/>
    <w:rsid w:val="00582F6B"/>
    <w:rsid w:val="005834D9"/>
    <w:rsid w:val="005834E9"/>
    <w:rsid w:val="0058434D"/>
    <w:rsid w:val="005846B8"/>
    <w:rsid w:val="00584FF8"/>
    <w:rsid w:val="005854A5"/>
    <w:rsid w:val="00585699"/>
    <w:rsid w:val="00585C4F"/>
    <w:rsid w:val="00585DE5"/>
    <w:rsid w:val="00585E38"/>
    <w:rsid w:val="0058616F"/>
    <w:rsid w:val="0058634D"/>
    <w:rsid w:val="005867FE"/>
    <w:rsid w:val="005868BD"/>
    <w:rsid w:val="00586D74"/>
    <w:rsid w:val="00586DB5"/>
    <w:rsid w:val="00586E08"/>
    <w:rsid w:val="005871E1"/>
    <w:rsid w:val="00587337"/>
    <w:rsid w:val="005875DA"/>
    <w:rsid w:val="00587985"/>
    <w:rsid w:val="00587CBE"/>
    <w:rsid w:val="00587E97"/>
    <w:rsid w:val="00590E8C"/>
    <w:rsid w:val="00591B16"/>
    <w:rsid w:val="0059250E"/>
    <w:rsid w:val="005925EB"/>
    <w:rsid w:val="0059262E"/>
    <w:rsid w:val="00593C64"/>
    <w:rsid w:val="00593CFC"/>
    <w:rsid w:val="00593E99"/>
    <w:rsid w:val="00594CF1"/>
    <w:rsid w:val="0059533B"/>
    <w:rsid w:val="005953A4"/>
    <w:rsid w:val="005953CB"/>
    <w:rsid w:val="00595A70"/>
    <w:rsid w:val="00595FA7"/>
    <w:rsid w:val="005968BC"/>
    <w:rsid w:val="005968CA"/>
    <w:rsid w:val="00597277"/>
    <w:rsid w:val="005A010D"/>
    <w:rsid w:val="005A0AB7"/>
    <w:rsid w:val="005A0BE4"/>
    <w:rsid w:val="005A11DF"/>
    <w:rsid w:val="005A1297"/>
    <w:rsid w:val="005A15A5"/>
    <w:rsid w:val="005A1807"/>
    <w:rsid w:val="005A21D9"/>
    <w:rsid w:val="005A23C2"/>
    <w:rsid w:val="005A2C06"/>
    <w:rsid w:val="005A2ED5"/>
    <w:rsid w:val="005A2FCC"/>
    <w:rsid w:val="005A312C"/>
    <w:rsid w:val="005A3C1C"/>
    <w:rsid w:val="005A3C34"/>
    <w:rsid w:val="005A4676"/>
    <w:rsid w:val="005A4962"/>
    <w:rsid w:val="005A49FA"/>
    <w:rsid w:val="005A49FF"/>
    <w:rsid w:val="005A4B3F"/>
    <w:rsid w:val="005A510D"/>
    <w:rsid w:val="005A52A7"/>
    <w:rsid w:val="005A5410"/>
    <w:rsid w:val="005A54C1"/>
    <w:rsid w:val="005A5BA7"/>
    <w:rsid w:val="005A5F75"/>
    <w:rsid w:val="005A621C"/>
    <w:rsid w:val="005A650F"/>
    <w:rsid w:val="005A6D5E"/>
    <w:rsid w:val="005A7625"/>
    <w:rsid w:val="005A7772"/>
    <w:rsid w:val="005A7949"/>
    <w:rsid w:val="005A7F75"/>
    <w:rsid w:val="005B0635"/>
    <w:rsid w:val="005B0803"/>
    <w:rsid w:val="005B08A1"/>
    <w:rsid w:val="005B0AC2"/>
    <w:rsid w:val="005B0C2D"/>
    <w:rsid w:val="005B0DCC"/>
    <w:rsid w:val="005B0E71"/>
    <w:rsid w:val="005B1E04"/>
    <w:rsid w:val="005B2039"/>
    <w:rsid w:val="005B3188"/>
    <w:rsid w:val="005B373F"/>
    <w:rsid w:val="005B3A13"/>
    <w:rsid w:val="005B4225"/>
    <w:rsid w:val="005B4662"/>
    <w:rsid w:val="005B4B8E"/>
    <w:rsid w:val="005B4C96"/>
    <w:rsid w:val="005B4D98"/>
    <w:rsid w:val="005B5186"/>
    <w:rsid w:val="005B5473"/>
    <w:rsid w:val="005B55EE"/>
    <w:rsid w:val="005B5639"/>
    <w:rsid w:val="005B6B33"/>
    <w:rsid w:val="005B6BDF"/>
    <w:rsid w:val="005B7040"/>
    <w:rsid w:val="005B719A"/>
    <w:rsid w:val="005B72D3"/>
    <w:rsid w:val="005B7436"/>
    <w:rsid w:val="005B7E6A"/>
    <w:rsid w:val="005C0103"/>
    <w:rsid w:val="005C0433"/>
    <w:rsid w:val="005C0924"/>
    <w:rsid w:val="005C146D"/>
    <w:rsid w:val="005C195E"/>
    <w:rsid w:val="005C240A"/>
    <w:rsid w:val="005C26DE"/>
    <w:rsid w:val="005C2761"/>
    <w:rsid w:val="005C304C"/>
    <w:rsid w:val="005C365A"/>
    <w:rsid w:val="005C3A93"/>
    <w:rsid w:val="005C3E6E"/>
    <w:rsid w:val="005C4E75"/>
    <w:rsid w:val="005C51C1"/>
    <w:rsid w:val="005C52D8"/>
    <w:rsid w:val="005C5C60"/>
    <w:rsid w:val="005C5D39"/>
    <w:rsid w:val="005C60B6"/>
    <w:rsid w:val="005C623F"/>
    <w:rsid w:val="005C62D2"/>
    <w:rsid w:val="005C63CF"/>
    <w:rsid w:val="005C6695"/>
    <w:rsid w:val="005C681F"/>
    <w:rsid w:val="005C70CB"/>
    <w:rsid w:val="005C7A97"/>
    <w:rsid w:val="005C7C8E"/>
    <w:rsid w:val="005D08B4"/>
    <w:rsid w:val="005D1ECD"/>
    <w:rsid w:val="005D2884"/>
    <w:rsid w:val="005D2C8C"/>
    <w:rsid w:val="005D38E7"/>
    <w:rsid w:val="005D3DD6"/>
    <w:rsid w:val="005D3F85"/>
    <w:rsid w:val="005D45CD"/>
    <w:rsid w:val="005D4A7F"/>
    <w:rsid w:val="005D4AD1"/>
    <w:rsid w:val="005D5167"/>
    <w:rsid w:val="005D57BB"/>
    <w:rsid w:val="005D57F9"/>
    <w:rsid w:val="005D5961"/>
    <w:rsid w:val="005D5C56"/>
    <w:rsid w:val="005D6540"/>
    <w:rsid w:val="005D7102"/>
    <w:rsid w:val="005D770D"/>
    <w:rsid w:val="005D7723"/>
    <w:rsid w:val="005D77D8"/>
    <w:rsid w:val="005D7F94"/>
    <w:rsid w:val="005E0163"/>
    <w:rsid w:val="005E01B7"/>
    <w:rsid w:val="005E076F"/>
    <w:rsid w:val="005E0BE0"/>
    <w:rsid w:val="005E0E3A"/>
    <w:rsid w:val="005E0F0C"/>
    <w:rsid w:val="005E122A"/>
    <w:rsid w:val="005E19DE"/>
    <w:rsid w:val="005E1A32"/>
    <w:rsid w:val="005E1E80"/>
    <w:rsid w:val="005E2106"/>
    <w:rsid w:val="005E21B4"/>
    <w:rsid w:val="005E2451"/>
    <w:rsid w:val="005E2482"/>
    <w:rsid w:val="005E261C"/>
    <w:rsid w:val="005E2622"/>
    <w:rsid w:val="005E286F"/>
    <w:rsid w:val="005E2DB5"/>
    <w:rsid w:val="005E2EC2"/>
    <w:rsid w:val="005E2F7C"/>
    <w:rsid w:val="005E3163"/>
    <w:rsid w:val="005E4014"/>
    <w:rsid w:val="005E42E3"/>
    <w:rsid w:val="005E4452"/>
    <w:rsid w:val="005E4A01"/>
    <w:rsid w:val="005E5251"/>
    <w:rsid w:val="005E5500"/>
    <w:rsid w:val="005E5567"/>
    <w:rsid w:val="005E55D9"/>
    <w:rsid w:val="005E5A0F"/>
    <w:rsid w:val="005E6348"/>
    <w:rsid w:val="005E637B"/>
    <w:rsid w:val="005E64F9"/>
    <w:rsid w:val="005E6E34"/>
    <w:rsid w:val="005E6EF7"/>
    <w:rsid w:val="005E7038"/>
    <w:rsid w:val="005E7135"/>
    <w:rsid w:val="005E714C"/>
    <w:rsid w:val="005E715D"/>
    <w:rsid w:val="005E7559"/>
    <w:rsid w:val="005E7A77"/>
    <w:rsid w:val="005E7CB2"/>
    <w:rsid w:val="005E7DAC"/>
    <w:rsid w:val="005E7EF8"/>
    <w:rsid w:val="005F0312"/>
    <w:rsid w:val="005F0804"/>
    <w:rsid w:val="005F1805"/>
    <w:rsid w:val="005F1DC0"/>
    <w:rsid w:val="005F209C"/>
    <w:rsid w:val="005F26E1"/>
    <w:rsid w:val="005F2A0B"/>
    <w:rsid w:val="005F2AF6"/>
    <w:rsid w:val="005F2B29"/>
    <w:rsid w:val="005F2EA6"/>
    <w:rsid w:val="005F3359"/>
    <w:rsid w:val="005F38D3"/>
    <w:rsid w:val="005F3C55"/>
    <w:rsid w:val="005F4355"/>
    <w:rsid w:val="005F4426"/>
    <w:rsid w:val="005F4903"/>
    <w:rsid w:val="005F5271"/>
    <w:rsid w:val="005F5A5F"/>
    <w:rsid w:val="005F5BEB"/>
    <w:rsid w:val="005F5FBC"/>
    <w:rsid w:val="005F6A4A"/>
    <w:rsid w:val="005F6AA4"/>
    <w:rsid w:val="005F718E"/>
    <w:rsid w:val="005F747F"/>
    <w:rsid w:val="005F765A"/>
    <w:rsid w:val="005F7965"/>
    <w:rsid w:val="005F7BF7"/>
    <w:rsid w:val="005F7C64"/>
    <w:rsid w:val="00600EBF"/>
    <w:rsid w:val="00600EC1"/>
    <w:rsid w:val="00600F5E"/>
    <w:rsid w:val="006011C0"/>
    <w:rsid w:val="006019A6"/>
    <w:rsid w:val="00601B39"/>
    <w:rsid w:val="00601DD8"/>
    <w:rsid w:val="00601E0B"/>
    <w:rsid w:val="00601F1B"/>
    <w:rsid w:val="00602103"/>
    <w:rsid w:val="00603A0A"/>
    <w:rsid w:val="00603CA9"/>
    <w:rsid w:val="00604640"/>
    <w:rsid w:val="0060498B"/>
    <w:rsid w:val="00604D53"/>
    <w:rsid w:val="00604DFA"/>
    <w:rsid w:val="00604F8D"/>
    <w:rsid w:val="00605432"/>
    <w:rsid w:val="0060543D"/>
    <w:rsid w:val="006056CC"/>
    <w:rsid w:val="00605BF3"/>
    <w:rsid w:val="00606322"/>
    <w:rsid w:val="00606A2D"/>
    <w:rsid w:val="00606D44"/>
    <w:rsid w:val="00606D45"/>
    <w:rsid w:val="00607669"/>
    <w:rsid w:val="006077E5"/>
    <w:rsid w:val="00607C3F"/>
    <w:rsid w:val="006108E7"/>
    <w:rsid w:val="0061172A"/>
    <w:rsid w:val="006125F3"/>
    <w:rsid w:val="0061282E"/>
    <w:rsid w:val="00612F4D"/>
    <w:rsid w:val="006130FF"/>
    <w:rsid w:val="0061334A"/>
    <w:rsid w:val="00613910"/>
    <w:rsid w:val="00613C54"/>
    <w:rsid w:val="00614064"/>
    <w:rsid w:val="00614403"/>
    <w:rsid w:val="00614799"/>
    <w:rsid w:val="00614C58"/>
    <w:rsid w:val="00615419"/>
    <w:rsid w:val="0061564A"/>
    <w:rsid w:val="00615D05"/>
    <w:rsid w:val="0061695B"/>
    <w:rsid w:val="00617013"/>
    <w:rsid w:val="00617243"/>
    <w:rsid w:val="006172B6"/>
    <w:rsid w:val="006174C4"/>
    <w:rsid w:val="00617B62"/>
    <w:rsid w:val="00617BBE"/>
    <w:rsid w:val="006200E9"/>
    <w:rsid w:val="00620948"/>
    <w:rsid w:val="00620A47"/>
    <w:rsid w:val="00620E32"/>
    <w:rsid w:val="006212C3"/>
    <w:rsid w:val="00621617"/>
    <w:rsid w:val="006218D4"/>
    <w:rsid w:val="00621924"/>
    <w:rsid w:val="00621FAE"/>
    <w:rsid w:val="0062208D"/>
    <w:rsid w:val="00622DF5"/>
    <w:rsid w:val="0062352D"/>
    <w:rsid w:val="00623755"/>
    <w:rsid w:val="0062473F"/>
    <w:rsid w:val="00624818"/>
    <w:rsid w:val="006248A2"/>
    <w:rsid w:val="00624DE4"/>
    <w:rsid w:val="00625031"/>
    <w:rsid w:val="00625038"/>
    <w:rsid w:val="006255A1"/>
    <w:rsid w:val="00625879"/>
    <w:rsid w:val="00625BE1"/>
    <w:rsid w:val="00625F93"/>
    <w:rsid w:val="0062631D"/>
    <w:rsid w:val="00626377"/>
    <w:rsid w:val="00626801"/>
    <w:rsid w:val="00626A12"/>
    <w:rsid w:val="00626AC0"/>
    <w:rsid w:val="00626B02"/>
    <w:rsid w:val="00626FB7"/>
    <w:rsid w:val="0062711B"/>
    <w:rsid w:val="00627A84"/>
    <w:rsid w:val="00627C7A"/>
    <w:rsid w:val="006306AD"/>
    <w:rsid w:val="006306E7"/>
    <w:rsid w:val="00630E47"/>
    <w:rsid w:val="00630EFA"/>
    <w:rsid w:val="0063124D"/>
    <w:rsid w:val="00631895"/>
    <w:rsid w:val="00631F3F"/>
    <w:rsid w:val="00632095"/>
    <w:rsid w:val="006321EC"/>
    <w:rsid w:val="00632404"/>
    <w:rsid w:val="00632478"/>
    <w:rsid w:val="00632CA5"/>
    <w:rsid w:val="00632E2D"/>
    <w:rsid w:val="0063307B"/>
    <w:rsid w:val="00633122"/>
    <w:rsid w:val="006331DA"/>
    <w:rsid w:val="00633342"/>
    <w:rsid w:val="00633517"/>
    <w:rsid w:val="00633545"/>
    <w:rsid w:val="00634F17"/>
    <w:rsid w:val="00634F93"/>
    <w:rsid w:val="0063504E"/>
    <w:rsid w:val="00635162"/>
    <w:rsid w:val="00635439"/>
    <w:rsid w:val="00635447"/>
    <w:rsid w:val="006354BB"/>
    <w:rsid w:val="00635660"/>
    <w:rsid w:val="00635E99"/>
    <w:rsid w:val="00635EA2"/>
    <w:rsid w:val="00636357"/>
    <w:rsid w:val="006364A7"/>
    <w:rsid w:val="006364AF"/>
    <w:rsid w:val="0063684D"/>
    <w:rsid w:val="0063691E"/>
    <w:rsid w:val="00636D3F"/>
    <w:rsid w:val="00636EC4"/>
    <w:rsid w:val="00637289"/>
    <w:rsid w:val="0063770F"/>
    <w:rsid w:val="0063786C"/>
    <w:rsid w:val="00637FF8"/>
    <w:rsid w:val="006400E9"/>
    <w:rsid w:val="0064016C"/>
    <w:rsid w:val="0064097F"/>
    <w:rsid w:val="006410EA"/>
    <w:rsid w:val="006414D9"/>
    <w:rsid w:val="00641C15"/>
    <w:rsid w:val="00641F86"/>
    <w:rsid w:val="006421DB"/>
    <w:rsid w:val="0064265A"/>
    <w:rsid w:val="00642A08"/>
    <w:rsid w:val="00642F04"/>
    <w:rsid w:val="00643265"/>
    <w:rsid w:val="00643731"/>
    <w:rsid w:val="00643CBE"/>
    <w:rsid w:val="00643F55"/>
    <w:rsid w:val="0064452B"/>
    <w:rsid w:val="006449FB"/>
    <w:rsid w:val="00645A6C"/>
    <w:rsid w:val="00645B4F"/>
    <w:rsid w:val="00646182"/>
    <w:rsid w:val="00646D4C"/>
    <w:rsid w:val="0064701F"/>
    <w:rsid w:val="006470FE"/>
    <w:rsid w:val="006472C5"/>
    <w:rsid w:val="0064730A"/>
    <w:rsid w:val="00647742"/>
    <w:rsid w:val="00647C67"/>
    <w:rsid w:val="006506FC"/>
    <w:rsid w:val="006508F0"/>
    <w:rsid w:val="00650BF4"/>
    <w:rsid w:val="00651326"/>
    <w:rsid w:val="00651579"/>
    <w:rsid w:val="006517F6"/>
    <w:rsid w:val="00651F47"/>
    <w:rsid w:val="00652C6D"/>
    <w:rsid w:val="00652F60"/>
    <w:rsid w:val="00653418"/>
    <w:rsid w:val="00653976"/>
    <w:rsid w:val="006541BB"/>
    <w:rsid w:val="00654214"/>
    <w:rsid w:val="00654C45"/>
    <w:rsid w:val="00654E1A"/>
    <w:rsid w:val="006553E7"/>
    <w:rsid w:val="006555C9"/>
    <w:rsid w:val="00655748"/>
    <w:rsid w:val="006558C3"/>
    <w:rsid w:val="00655C0E"/>
    <w:rsid w:val="0065663C"/>
    <w:rsid w:val="0065710B"/>
    <w:rsid w:val="00660188"/>
    <w:rsid w:val="00660357"/>
    <w:rsid w:val="0066035A"/>
    <w:rsid w:val="00660648"/>
    <w:rsid w:val="00660807"/>
    <w:rsid w:val="00660AEE"/>
    <w:rsid w:val="00661193"/>
    <w:rsid w:val="006616C1"/>
    <w:rsid w:val="00662BAB"/>
    <w:rsid w:val="00663573"/>
    <w:rsid w:val="00663A75"/>
    <w:rsid w:val="00663B4D"/>
    <w:rsid w:val="00663B66"/>
    <w:rsid w:val="00663BAA"/>
    <w:rsid w:val="00664A32"/>
    <w:rsid w:val="006652D6"/>
    <w:rsid w:val="00665992"/>
    <w:rsid w:val="00665A5E"/>
    <w:rsid w:val="00665AEB"/>
    <w:rsid w:val="00665CC0"/>
    <w:rsid w:val="00665E7D"/>
    <w:rsid w:val="0066609D"/>
    <w:rsid w:val="00666D2B"/>
    <w:rsid w:val="0066702F"/>
    <w:rsid w:val="006674EF"/>
    <w:rsid w:val="00667AF9"/>
    <w:rsid w:val="0067000B"/>
    <w:rsid w:val="006708B2"/>
    <w:rsid w:val="00670ED4"/>
    <w:rsid w:val="00670FD8"/>
    <w:rsid w:val="0067132D"/>
    <w:rsid w:val="0067143E"/>
    <w:rsid w:val="00671ABC"/>
    <w:rsid w:val="00671E0C"/>
    <w:rsid w:val="006729CB"/>
    <w:rsid w:val="0067357C"/>
    <w:rsid w:val="00673A94"/>
    <w:rsid w:val="00673C7B"/>
    <w:rsid w:val="00673FEB"/>
    <w:rsid w:val="0067414E"/>
    <w:rsid w:val="006744E4"/>
    <w:rsid w:val="00674B18"/>
    <w:rsid w:val="00674DBB"/>
    <w:rsid w:val="00674F79"/>
    <w:rsid w:val="00675A7E"/>
    <w:rsid w:val="00675D48"/>
    <w:rsid w:val="00676045"/>
    <w:rsid w:val="006762E3"/>
    <w:rsid w:val="00676461"/>
    <w:rsid w:val="0067660E"/>
    <w:rsid w:val="0067678B"/>
    <w:rsid w:val="00676B7D"/>
    <w:rsid w:val="006772A7"/>
    <w:rsid w:val="00677F26"/>
    <w:rsid w:val="006809F9"/>
    <w:rsid w:val="00680DC4"/>
    <w:rsid w:val="0068104C"/>
    <w:rsid w:val="006810A5"/>
    <w:rsid w:val="006814DC"/>
    <w:rsid w:val="00681AB0"/>
    <w:rsid w:val="00681E73"/>
    <w:rsid w:val="0068260F"/>
    <w:rsid w:val="006828B1"/>
    <w:rsid w:val="006828EB"/>
    <w:rsid w:val="006830B0"/>
    <w:rsid w:val="00683707"/>
    <w:rsid w:val="00683A6B"/>
    <w:rsid w:val="00683D9C"/>
    <w:rsid w:val="006842D9"/>
    <w:rsid w:val="006843CB"/>
    <w:rsid w:val="0068448F"/>
    <w:rsid w:val="006849D9"/>
    <w:rsid w:val="00684AF4"/>
    <w:rsid w:val="00684B0A"/>
    <w:rsid w:val="006850D1"/>
    <w:rsid w:val="006853F3"/>
    <w:rsid w:val="0068564A"/>
    <w:rsid w:val="006856C9"/>
    <w:rsid w:val="00685734"/>
    <w:rsid w:val="00685C59"/>
    <w:rsid w:val="006866E3"/>
    <w:rsid w:val="006867F4"/>
    <w:rsid w:val="00686BDB"/>
    <w:rsid w:val="006872C0"/>
    <w:rsid w:val="0068768B"/>
    <w:rsid w:val="006904DD"/>
    <w:rsid w:val="00691D9B"/>
    <w:rsid w:val="00691F9C"/>
    <w:rsid w:val="00693120"/>
    <w:rsid w:val="00693A0A"/>
    <w:rsid w:val="00693CC1"/>
    <w:rsid w:val="00694456"/>
    <w:rsid w:val="00694743"/>
    <w:rsid w:val="0069496F"/>
    <w:rsid w:val="00694A60"/>
    <w:rsid w:val="00694C15"/>
    <w:rsid w:val="00694F83"/>
    <w:rsid w:val="006956C5"/>
    <w:rsid w:val="0069573B"/>
    <w:rsid w:val="00695DE9"/>
    <w:rsid w:val="0069647A"/>
    <w:rsid w:val="006975A6"/>
    <w:rsid w:val="006976EC"/>
    <w:rsid w:val="00697724"/>
    <w:rsid w:val="00697A1D"/>
    <w:rsid w:val="00697A22"/>
    <w:rsid w:val="006A070C"/>
    <w:rsid w:val="006A07D1"/>
    <w:rsid w:val="006A0960"/>
    <w:rsid w:val="006A0DE5"/>
    <w:rsid w:val="006A17C3"/>
    <w:rsid w:val="006A182F"/>
    <w:rsid w:val="006A186D"/>
    <w:rsid w:val="006A2219"/>
    <w:rsid w:val="006A22DC"/>
    <w:rsid w:val="006A2F12"/>
    <w:rsid w:val="006A4C3E"/>
    <w:rsid w:val="006A52FD"/>
    <w:rsid w:val="006A56BF"/>
    <w:rsid w:val="006A5701"/>
    <w:rsid w:val="006A57A3"/>
    <w:rsid w:val="006A62FA"/>
    <w:rsid w:val="006A6825"/>
    <w:rsid w:val="006A6E35"/>
    <w:rsid w:val="006A73B4"/>
    <w:rsid w:val="006A758F"/>
    <w:rsid w:val="006A76E7"/>
    <w:rsid w:val="006A787B"/>
    <w:rsid w:val="006A7B62"/>
    <w:rsid w:val="006A7F96"/>
    <w:rsid w:val="006B0953"/>
    <w:rsid w:val="006B112B"/>
    <w:rsid w:val="006B1420"/>
    <w:rsid w:val="006B2308"/>
    <w:rsid w:val="006B23C2"/>
    <w:rsid w:val="006B243E"/>
    <w:rsid w:val="006B2704"/>
    <w:rsid w:val="006B2822"/>
    <w:rsid w:val="006B2CE7"/>
    <w:rsid w:val="006B2DC0"/>
    <w:rsid w:val="006B317E"/>
    <w:rsid w:val="006B335E"/>
    <w:rsid w:val="006B3429"/>
    <w:rsid w:val="006B3678"/>
    <w:rsid w:val="006B39C0"/>
    <w:rsid w:val="006B3E19"/>
    <w:rsid w:val="006B3F27"/>
    <w:rsid w:val="006B42DD"/>
    <w:rsid w:val="006B47B1"/>
    <w:rsid w:val="006B4B65"/>
    <w:rsid w:val="006B57AB"/>
    <w:rsid w:val="006B5E49"/>
    <w:rsid w:val="006B6212"/>
    <w:rsid w:val="006B69B9"/>
    <w:rsid w:val="006B6DDA"/>
    <w:rsid w:val="006B6EB2"/>
    <w:rsid w:val="006B70B6"/>
    <w:rsid w:val="006B71C0"/>
    <w:rsid w:val="006B74BD"/>
    <w:rsid w:val="006B7643"/>
    <w:rsid w:val="006B792D"/>
    <w:rsid w:val="006B7A79"/>
    <w:rsid w:val="006B7FBD"/>
    <w:rsid w:val="006C05FE"/>
    <w:rsid w:val="006C0A41"/>
    <w:rsid w:val="006C1B91"/>
    <w:rsid w:val="006C1C44"/>
    <w:rsid w:val="006C1DF8"/>
    <w:rsid w:val="006C23F5"/>
    <w:rsid w:val="006C2CF0"/>
    <w:rsid w:val="006C3537"/>
    <w:rsid w:val="006C35FA"/>
    <w:rsid w:val="006C3667"/>
    <w:rsid w:val="006C38EA"/>
    <w:rsid w:val="006C395C"/>
    <w:rsid w:val="006C396D"/>
    <w:rsid w:val="006C47A8"/>
    <w:rsid w:val="006C48D3"/>
    <w:rsid w:val="006C55D3"/>
    <w:rsid w:val="006C5885"/>
    <w:rsid w:val="006C61EC"/>
    <w:rsid w:val="006C621B"/>
    <w:rsid w:val="006C62ED"/>
    <w:rsid w:val="006C6333"/>
    <w:rsid w:val="006C6972"/>
    <w:rsid w:val="006C6AC1"/>
    <w:rsid w:val="006C6B12"/>
    <w:rsid w:val="006C6D5C"/>
    <w:rsid w:val="006C7399"/>
    <w:rsid w:val="006C7D73"/>
    <w:rsid w:val="006C7DB8"/>
    <w:rsid w:val="006D00F1"/>
    <w:rsid w:val="006D033F"/>
    <w:rsid w:val="006D0693"/>
    <w:rsid w:val="006D0AAA"/>
    <w:rsid w:val="006D0FC0"/>
    <w:rsid w:val="006D1CE1"/>
    <w:rsid w:val="006D3538"/>
    <w:rsid w:val="006D3653"/>
    <w:rsid w:val="006D37FA"/>
    <w:rsid w:val="006D3A2F"/>
    <w:rsid w:val="006D42A6"/>
    <w:rsid w:val="006D4A51"/>
    <w:rsid w:val="006D4D61"/>
    <w:rsid w:val="006D4DE1"/>
    <w:rsid w:val="006D512E"/>
    <w:rsid w:val="006D64B2"/>
    <w:rsid w:val="006D66B1"/>
    <w:rsid w:val="006D675D"/>
    <w:rsid w:val="006D67B3"/>
    <w:rsid w:val="006D69F7"/>
    <w:rsid w:val="006D6FFB"/>
    <w:rsid w:val="006D7224"/>
    <w:rsid w:val="006D76D8"/>
    <w:rsid w:val="006E0564"/>
    <w:rsid w:val="006E097F"/>
    <w:rsid w:val="006E0E13"/>
    <w:rsid w:val="006E1564"/>
    <w:rsid w:val="006E199B"/>
    <w:rsid w:val="006E1CF4"/>
    <w:rsid w:val="006E212D"/>
    <w:rsid w:val="006E2667"/>
    <w:rsid w:val="006E3A5D"/>
    <w:rsid w:val="006E410F"/>
    <w:rsid w:val="006E416D"/>
    <w:rsid w:val="006E41A5"/>
    <w:rsid w:val="006E42E1"/>
    <w:rsid w:val="006E478D"/>
    <w:rsid w:val="006E4D66"/>
    <w:rsid w:val="006E4EDB"/>
    <w:rsid w:val="006E5EF0"/>
    <w:rsid w:val="006E5F74"/>
    <w:rsid w:val="006E6218"/>
    <w:rsid w:val="006E6B7C"/>
    <w:rsid w:val="006E7083"/>
    <w:rsid w:val="006E7C42"/>
    <w:rsid w:val="006F00DE"/>
    <w:rsid w:val="006F0238"/>
    <w:rsid w:val="006F0A7E"/>
    <w:rsid w:val="006F0B53"/>
    <w:rsid w:val="006F1080"/>
    <w:rsid w:val="006F1ABC"/>
    <w:rsid w:val="006F1B21"/>
    <w:rsid w:val="006F23D9"/>
    <w:rsid w:val="006F2E20"/>
    <w:rsid w:val="006F3414"/>
    <w:rsid w:val="006F34EB"/>
    <w:rsid w:val="006F389A"/>
    <w:rsid w:val="006F3B55"/>
    <w:rsid w:val="006F3FC7"/>
    <w:rsid w:val="006F4230"/>
    <w:rsid w:val="006F45C3"/>
    <w:rsid w:val="006F499D"/>
    <w:rsid w:val="006F5433"/>
    <w:rsid w:val="006F5721"/>
    <w:rsid w:val="006F5A3D"/>
    <w:rsid w:val="006F5EF5"/>
    <w:rsid w:val="006F6B28"/>
    <w:rsid w:val="006F6D0C"/>
    <w:rsid w:val="006F7383"/>
    <w:rsid w:val="006F7B53"/>
    <w:rsid w:val="007005BE"/>
    <w:rsid w:val="00700961"/>
    <w:rsid w:val="00701111"/>
    <w:rsid w:val="007018E1"/>
    <w:rsid w:val="00701AE0"/>
    <w:rsid w:val="00702B0F"/>
    <w:rsid w:val="00702EF6"/>
    <w:rsid w:val="00702F63"/>
    <w:rsid w:val="007038B4"/>
    <w:rsid w:val="00704441"/>
    <w:rsid w:val="007046C6"/>
    <w:rsid w:val="00704AEC"/>
    <w:rsid w:val="00704BBE"/>
    <w:rsid w:val="00705030"/>
    <w:rsid w:val="00705809"/>
    <w:rsid w:val="0070597A"/>
    <w:rsid w:val="00705CB7"/>
    <w:rsid w:val="00706413"/>
    <w:rsid w:val="0070647A"/>
    <w:rsid w:val="00706711"/>
    <w:rsid w:val="00706E35"/>
    <w:rsid w:val="007078E9"/>
    <w:rsid w:val="0071000A"/>
    <w:rsid w:val="00710093"/>
    <w:rsid w:val="0071023F"/>
    <w:rsid w:val="00710922"/>
    <w:rsid w:val="00710C25"/>
    <w:rsid w:val="00710C37"/>
    <w:rsid w:val="00710E24"/>
    <w:rsid w:val="00711054"/>
    <w:rsid w:val="007110D2"/>
    <w:rsid w:val="00711811"/>
    <w:rsid w:val="00711AAB"/>
    <w:rsid w:val="00711B72"/>
    <w:rsid w:val="00711DAD"/>
    <w:rsid w:val="007136F3"/>
    <w:rsid w:val="0071373F"/>
    <w:rsid w:val="0071388E"/>
    <w:rsid w:val="00713A00"/>
    <w:rsid w:val="00713D05"/>
    <w:rsid w:val="007141BF"/>
    <w:rsid w:val="00714297"/>
    <w:rsid w:val="00714743"/>
    <w:rsid w:val="00714AE3"/>
    <w:rsid w:val="00714C73"/>
    <w:rsid w:val="00715405"/>
    <w:rsid w:val="007158D1"/>
    <w:rsid w:val="00715E40"/>
    <w:rsid w:val="0071679C"/>
    <w:rsid w:val="00716EAF"/>
    <w:rsid w:val="00717983"/>
    <w:rsid w:val="00717AB8"/>
    <w:rsid w:val="0072028D"/>
    <w:rsid w:val="00720639"/>
    <w:rsid w:val="0072112B"/>
    <w:rsid w:val="00721448"/>
    <w:rsid w:val="007220BB"/>
    <w:rsid w:val="00722E7F"/>
    <w:rsid w:val="00723192"/>
    <w:rsid w:val="00723365"/>
    <w:rsid w:val="00723C1E"/>
    <w:rsid w:val="00723CA8"/>
    <w:rsid w:val="007246E9"/>
    <w:rsid w:val="00724E3C"/>
    <w:rsid w:val="00724EC7"/>
    <w:rsid w:val="00725226"/>
    <w:rsid w:val="00726A7F"/>
    <w:rsid w:val="00726D5A"/>
    <w:rsid w:val="007270E6"/>
    <w:rsid w:val="00727E4C"/>
    <w:rsid w:val="00730788"/>
    <w:rsid w:val="007308AA"/>
    <w:rsid w:val="00731821"/>
    <w:rsid w:val="007320EB"/>
    <w:rsid w:val="007336DE"/>
    <w:rsid w:val="007339C5"/>
    <w:rsid w:val="00733CE1"/>
    <w:rsid w:val="00734150"/>
    <w:rsid w:val="007346A6"/>
    <w:rsid w:val="00734B29"/>
    <w:rsid w:val="00735286"/>
    <w:rsid w:val="007353E4"/>
    <w:rsid w:val="007354E1"/>
    <w:rsid w:val="00735BDE"/>
    <w:rsid w:val="00735D00"/>
    <w:rsid w:val="00735EC0"/>
    <w:rsid w:val="007361D0"/>
    <w:rsid w:val="007361F8"/>
    <w:rsid w:val="00737089"/>
    <w:rsid w:val="0073793D"/>
    <w:rsid w:val="00737C5C"/>
    <w:rsid w:val="00737CDF"/>
    <w:rsid w:val="00741158"/>
    <w:rsid w:val="00741406"/>
    <w:rsid w:val="00741876"/>
    <w:rsid w:val="007418D0"/>
    <w:rsid w:val="00741BC9"/>
    <w:rsid w:val="00741E94"/>
    <w:rsid w:val="0074224D"/>
    <w:rsid w:val="007422E1"/>
    <w:rsid w:val="00742712"/>
    <w:rsid w:val="0074363A"/>
    <w:rsid w:val="0074404B"/>
    <w:rsid w:val="007441F7"/>
    <w:rsid w:val="00744333"/>
    <w:rsid w:val="00744369"/>
    <w:rsid w:val="007443CE"/>
    <w:rsid w:val="00744DB6"/>
    <w:rsid w:val="007453BB"/>
    <w:rsid w:val="007454D6"/>
    <w:rsid w:val="0074784A"/>
    <w:rsid w:val="00747ABD"/>
    <w:rsid w:val="00747FE1"/>
    <w:rsid w:val="00750528"/>
    <w:rsid w:val="00750737"/>
    <w:rsid w:val="00750A3A"/>
    <w:rsid w:val="00750B92"/>
    <w:rsid w:val="00750CFC"/>
    <w:rsid w:val="00750DE4"/>
    <w:rsid w:val="0075183D"/>
    <w:rsid w:val="0075190F"/>
    <w:rsid w:val="00751D72"/>
    <w:rsid w:val="00752236"/>
    <w:rsid w:val="0075244E"/>
    <w:rsid w:val="00752C5A"/>
    <w:rsid w:val="00752E43"/>
    <w:rsid w:val="007538A4"/>
    <w:rsid w:val="0075434C"/>
    <w:rsid w:val="0075439A"/>
    <w:rsid w:val="00754616"/>
    <w:rsid w:val="00754D85"/>
    <w:rsid w:val="007552E2"/>
    <w:rsid w:val="00755D71"/>
    <w:rsid w:val="00755F4E"/>
    <w:rsid w:val="00756036"/>
    <w:rsid w:val="00756895"/>
    <w:rsid w:val="007572E9"/>
    <w:rsid w:val="00757A2A"/>
    <w:rsid w:val="00757ACE"/>
    <w:rsid w:val="00760215"/>
    <w:rsid w:val="007605B4"/>
    <w:rsid w:val="00762248"/>
    <w:rsid w:val="00762C2B"/>
    <w:rsid w:val="00763591"/>
    <w:rsid w:val="00763674"/>
    <w:rsid w:val="00763737"/>
    <w:rsid w:val="007639D8"/>
    <w:rsid w:val="00763E53"/>
    <w:rsid w:val="00763E88"/>
    <w:rsid w:val="00764191"/>
    <w:rsid w:val="0076435B"/>
    <w:rsid w:val="007644C0"/>
    <w:rsid w:val="0076488D"/>
    <w:rsid w:val="00764961"/>
    <w:rsid w:val="00764B33"/>
    <w:rsid w:val="0076548C"/>
    <w:rsid w:val="00765B85"/>
    <w:rsid w:val="00765BF3"/>
    <w:rsid w:val="00765BF4"/>
    <w:rsid w:val="00765E7D"/>
    <w:rsid w:val="007668F8"/>
    <w:rsid w:val="00766E41"/>
    <w:rsid w:val="00766F2E"/>
    <w:rsid w:val="007671DE"/>
    <w:rsid w:val="00767FB6"/>
    <w:rsid w:val="007701C4"/>
    <w:rsid w:val="0077054F"/>
    <w:rsid w:val="00770B38"/>
    <w:rsid w:val="00770B46"/>
    <w:rsid w:val="00771E20"/>
    <w:rsid w:val="00771E88"/>
    <w:rsid w:val="00772AA3"/>
    <w:rsid w:val="00772F34"/>
    <w:rsid w:val="0077353F"/>
    <w:rsid w:val="00773C3F"/>
    <w:rsid w:val="00773D03"/>
    <w:rsid w:val="00774181"/>
    <w:rsid w:val="00774596"/>
    <w:rsid w:val="00774EC2"/>
    <w:rsid w:val="0077504A"/>
    <w:rsid w:val="00775FC2"/>
    <w:rsid w:val="0077637E"/>
    <w:rsid w:val="0077659A"/>
    <w:rsid w:val="00776B58"/>
    <w:rsid w:val="00777631"/>
    <w:rsid w:val="00780079"/>
    <w:rsid w:val="00780778"/>
    <w:rsid w:val="0078086C"/>
    <w:rsid w:val="007814EB"/>
    <w:rsid w:val="00781D03"/>
    <w:rsid w:val="007822DC"/>
    <w:rsid w:val="00783539"/>
    <w:rsid w:val="007838C9"/>
    <w:rsid w:val="00783CA6"/>
    <w:rsid w:val="00783F20"/>
    <w:rsid w:val="00783FB0"/>
    <w:rsid w:val="00784482"/>
    <w:rsid w:val="00784E52"/>
    <w:rsid w:val="00785351"/>
    <w:rsid w:val="007854AC"/>
    <w:rsid w:val="00785DDD"/>
    <w:rsid w:val="00786499"/>
    <w:rsid w:val="007864A7"/>
    <w:rsid w:val="007866EF"/>
    <w:rsid w:val="00786D75"/>
    <w:rsid w:val="00786EA9"/>
    <w:rsid w:val="00786F7D"/>
    <w:rsid w:val="007875A5"/>
    <w:rsid w:val="0078769E"/>
    <w:rsid w:val="007878CB"/>
    <w:rsid w:val="00787932"/>
    <w:rsid w:val="00787FFE"/>
    <w:rsid w:val="00790510"/>
    <w:rsid w:val="00790539"/>
    <w:rsid w:val="0079117C"/>
    <w:rsid w:val="007917C3"/>
    <w:rsid w:val="00791B70"/>
    <w:rsid w:val="00792007"/>
    <w:rsid w:val="007920D1"/>
    <w:rsid w:val="0079213A"/>
    <w:rsid w:val="00792DC2"/>
    <w:rsid w:val="00792EFB"/>
    <w:rsid w:val="0079326B"/>
    <w:rsid w:val="0079395D"/>
    <w:rsid w:val="007939B3"/>
    <w:rsid w:val="00793DA2"/>
    <w:rsid w:val="00794014"/>
    <w:rsid w:val="0079420C"/>
    <w:rsid w:val="0079457D"/>
    <w:rsid w:val="00794783"/>
    <w:rsid w:val="00794A63"/>
    <w:rsid w:val="00794DBE"/>
    <w:rsid w:val="00795308"/>
    <w:rsid w:val="00795CFE"/>
    <w:rsid w:val="00796876"/>
    <w:rsid w:val="00796DA4"/>
    <w:rsid w:val="00797C7E"/>
    <w:rsid w:val="007A0F04"/>
    <w:rsid w:val="007A1254"/>
    <w:rsid w:val="007A23CA"/>
    <w:rsid w:val="007A2669"/>
    <w:rsid w:val="007A2747"/>
    <w:rsid w:val="007A2E39"/>
    <w:rsid w:val="007A33EF"/>
    <w:rsid w:val="007A3A6D"/>
    <w:rsid w:val="007A3C8D"/>
    <w:rsid w:val="007A3EE5"/>
    <w:rsid w:val="007A4044"/>
    <w:rsid w:val="007A440D"/>
    <w:rsid w:val="007A4580"/>
    <w:rsid w:val="007A4A15"/>
    <w:rsid w:val="007A4C22"/>
    <w:rsid w:val="007A4D5F"/>
    <w:rsid w:val="007A4DEA"/>
    <w:rsid w:val="007A4FDB"/>
    <w:rsid w:val="007A5456"/>
    <w:rsid w:val="007A58DA"/>
    <w:rsid w:val="007A59DF"/>
    <w:rsid w:val="007A5B03"/>
    <w:rsid w:val="007A5B8B"/>
    <w:rsid w:val="007A6DCA"/>
    <w:rsid w:val="007A71DF"/>
    <w:rsid w:val="007A77F1"/>
    <w:rsid w:val="007A7E67"/>
    <w:rsid w:val="007B0078"/>
    <w:rsid w:val="007B0744"/>
    <w:rsid w:val="007B11FF"/>
    <w:rsid w:val="007B136F"/>
    <w:rsid w:val="007B1B54"/>
    <w:rsid w:val="007B1B84"/>
    <w:rsid w:val="007B1BB8"/>
    <w:rsid w:val="007B2787"/>
    <w:rsid w:val="007B2824"/>
    <w:rsid w:val="007B2DBE"/>
    <w:rsid w:val="007B3164"/>
    <w:rsid w:val="007B34F3"/>
    <w:rsid w:val="007B36CC"/>
    <w:rsid w:val="007B38F4"/>
    <w:rsid w:val="007B3ECD"/>
    <w:rsid w:val="007B3FCB"/>
    <w:rsid w:val="007B4C14"/>
    <w:rsid w:val="007B4CBE"/>
    <w:rsid w:val="007B4D2B"/>
    <w:rsid w:val="007B4EF5"/>
    <w:rsid w:val="007B50D6"/>
    <w:rsid w:val="007B5115"/>
    <w:rsid w:val="007B597E"/>
    <w:rsid w:val="007B5A77"/>
    <w:rsid w:val="007B61A5"/>
    <w:rsid w:val="007B6549"/>
    <w:rsid w:val="007B6E14"/>
    <w:rsid w:val="007B7285"/>
    <w:rsid w:val="007B7360"/>
    <w:rsid w:val="007B7CD2"/>
    <w:rsid w:val="007C00B0"/>
    <w:rsid w:val="007C04B5"/>
    <w:rsid w:val="007C0E05"/>
    <w:rsid w:val="007C109F"/>
    <w:rsid w:val="007C1DAD"/>
    <w:rsid w:val="007C22B8"/>
    <w:rsid w:val="007C2413"/>
    <w:rsid w:val="007C2577"/>
    <w:rsid w:val="007C29BC"/>
    <w:rsid w:val="007C3FEC"/>
    <w:rsid w:val="007C408A"/>
    <w:rsid w:val="007C413B"/>
    <w:rsid w:val="007C5213"/>
    <w:rsid w:val="007C5609"/>
    <w:rsid w:val="007C5A42"/>
    <w:rsid w:val="007C5EE2"/>
    <w:rsid w:val="007C6692"/>
    <w:rsid w:val="007C6F7D"/>
    <w:rsid w:val="007C7742"/>
    <w:rsid w:val="007D054B"/>
    <w:rsid w:val="007D0E0B"/>
    <w:rsid w:val="007D0FB3"/>
    <w:rsid w:val="007D129E"/>
    <w:rsid w:val="007D1A1E"/>
    <w:rsid w:val="007D1DCF"/>
    <w:rsid w:val="007D1F40"/>
    <w:rsid w:val="007D2553"/>
    <w:rsid w:val="007D2E69"/>
    <w:rsid w:val="007D3042"/>
    <w:rsid w:val="007D347D"/>
    <w:rsid w:val="007D3740"/>
    <w:rsid w:val="007D3D3E"/>
    <w:rsid w:val="007D40AD"/>
    <w:rsid w:val="007D4329"/>
    <w:rsid w:val="007D482F"/>
    <w:rsid w:val="007D63A0"/>
    <w:rsid w:val="007D6516"/>
    <w:rsid w:val="007D65A7"/>
    <w:rsid w:val="007D67E2"/>
    <w:rsid w:val="007E0118"/>
    <w:rsid w:val="007E07C9"/>
    <w:rsid w:val="007E17B2"/>
    <w:rsid w:val="007E196B"/>
    <w:rsid w:val="007E222A"/>
    <w:rsid w:val="007E363B"/>
    <w:rsid w:val="007E3719"/>
    <w:rsid w:val="007E3F7E"/>
    <w:rsid w:val="007E4097"/>
    <w:rsid w:val="007E4527"/>
    <w:rsid w:val="007E5485"/>
    <w:rsid w:val="007E58BB"/>
    <w:rsid w:val="007E5D06"/>
    <w:rsid w:val="007E5EDA"/>
    <w:rsid w:val="007E63DF"/>
    <w:rsid w:val="007E6793"/>
    <w:rsid w:val="007E682A"/>
    <w:rsid w:val="007E6A15"/>
    <w:rsid w:val="007E784D"/>
    <w:rsid w:val="007E7BB8"/>
    <w:rsid w:val="007E7F25"/>
    <w:rsid w:val="007F056E"/>
    <w:rsid w:val="007F0D5C"/>
    <w:rsid w:val="007F0E26"/>
    <w:rsid w:val="007F153D"/>
    <w:rsid w:val="007F1ACA"/>
    <w:rsid w:val="007F1DAA"/>
    <w:rsid w:val="007F1E71"/>
    <w:rsid w:val="007F2151"/>
    <w:rsid w:val="007F2423"/>
    <w:rsid w:val="007F27E8"/>
    <w:rsid w:val="007F2E1E"/>
    <w:rsid w:val="007F3491"/>
    <w:rsid w:val="007F3860"/>
    <w:rsid w:val="007F4613"/>
    <w:rsid w:val="007F469B"/>
    <w:rsid w:val="007F47DE"/>
    <w:rsid w:val="007F5337"/>
    <w:rsid w:val="007F565E"/>
    <w:rsid w:val="007F5A30"/>
    <w:rsid w:val="007F5DE2"/>
    <w:rsid w:val="007F6035"/>
    <w:rsid w:val="007F61CC"/>
    <w:rsid w:val="007F65A6"/>
    <w:rsid w:val="007F6707"/>
    <w:rsid w:val="007F6A7F"/>
    <w:rsid w:val="007F6DFE"/>
    <w:rsid w:val="007F70F5"/>
    <w:rsid w:val="007F7289"/>
    <w:rsid w:val="007F7610"/>
    <w:rsid w:val="007F7741"/>
    <w:rsid w:val="007F774B"/>
    <w:rsid w:val="00802006"/>
    <w:rsid w:val="008031F9"/>
    <w:rsid w:val="00803229"/>
    <w:rsid w:val="00803678"/>
    <w:rsid w:val="00803965"/>
    <w:rsid w:val="00803AF3"/>
    <w:rsid w:val="008040FC"/>
    <w:rsid w:val="00804C5C"/>
    <w:rsid w:val="00804FD1"/>
    <w:rsid w:val="00804FE1"/>
    <w:rsid w:val="00805013"/>
    <w:rsid w:val="00805FD1"/>
    <w:rsid w:val="008063E3"/>
    <w:rsid w:val="00806754"/>
    <w:rsid w:val="00806B91"/>
    <w:rsid w:val="00806E8F"/>
    <w:rsid w:val="0080710D"/>
    <w:rsid w:val="00807352"/>
    <w:rsid w:val="00807909"/>
    <w:rsid w:val="00807B00"/>
    <w:rsid w:val="00807EDC"/>
    <w:rsid w:val="00810384"/>
    <w:rsid w:val="0081062C"/>
    <w:rsid w:val="00810DEF"/>
    <w:rsid w:val="00810EB4"/>
    <w:rsid w:val="008113EC"/>
    <w:rsid w:val="0081148D"/>
    <w:rsid w:val="0081225E"/>
    <w:rsid w:val="00812369"/>
    <w:rsid w:val="0081245E"/>
    <w:rsid w:val="00812744"/>
    <w:rsid w:val="00813476"/>
    <w:rsid w:val="00814127"/>
    <w:rsid w:val="00814751"/>
    <w:rsid w:val="00814BF5"/>
    <w:rsid w:val="0081500E"/>
    <w:rsid w:val="00815351"/>
    <w:rsid w:val="008155B3"/>
    <w:rsid w:val="00815874"/>
    <w:rsid w:val="00816085"/>
    <w:rsid w:val="008168A7"/>
    <w:rsid w:val="00816AD7"/>
    <w:rsid w:val="0081750E"/>
    <w:rsid w:val="0081792F"/>
    <w:rsid w:val="008179B1"/>
    <w:rsid w:val="00817DD3"/>
    <w:rsid w:val="00817EB2"/>
    <w:rsid w:val="008200A9"/>
    <w:rsid w:val="00820287"/>
    <w:rsid w:val="0082081E"/>
    <w:rsid w:val="008210A2"/>
    <w:rsid w:val="00821751"/>
    <w:rsid w:val="00821AED"/>
    <w:rsid w:val="00821C93"/>
    <w:rsid w:val="00821ED0"/>
    <w:rsid w:val="008225E7"/>
    <w:rsid w:val="00822BDB"/>
    <w:rsid w:val="00822DA4"/>
    <w:rsid w:val="0082328D"/>
    <w:rsid w:val="008236EB"/>
    <w:rsid w:val="0082373C"/>
    <w:rsid w:val="008238F0"/>
    <w:rsid w:val="008242B8"/>
    <w:rsid w:val="00824528"/>
    <w:rsid w:val="0082457C"/>
    <w:rsid w:val="00824A7B"/>
    <w:rsid w:val="00824BE0"/>
    <w:rsid w:val="00824D65"/>
    <w:rsid w:val="00825DE1"/>
    <w:rsid w:val="008262B7"/>
    <w:rsid w:val="008263AB"/>
    <w:rsid w:val="00826471"/>
    <w:rsid w:val="00826521"/>
    <w:rsid w:val="00826601"/>
    <w:rsid w:val="00826733"/>
    <w:rsid w:val="00826D93"/>
    <w:rsid w:val="0082734D"/>
    <w:rsid w:val="00827E05"/>
    <w:rsid w:val="00830164"/>
    <w:rsid w:val="0083021E"/>
    <w:rsid w:val="008302BC"/>
    <w:rsid w:val="0083039D"/>
    <w:rsid w:val="008303A6"/>
    <w:rsid w:val="008303F0"/>
    <w:rsid w:val="00830715"/>
    <w:rsid w:val="00830901"/>
    <w:rsid w:val="00830DCC"/>
    <w:rsid w:val="00830EB3"/>
    <w:rsid w:val="008310CF"/>
    <w:rsid w:val="008310EA"/>
    <w:rsid w:val="00831A28"/>
    <w:rsid w:val="008321D9"/>
    <w:rsid w:val="0083287E"/>
    <w:rsid w:val="00832C2B"/>
    <w:rsid w:val="00832DDE"/>
    <w:rsid w:val="00832EEF"/>
    <w:rsid w:val="00833822"/>
    <w:rsid w:val="00833A9C"/>
    <w:rsid w:val="00833AF8"/>
    <w:rsid w:val="00833E7B"/>
    <w:rsid w:val="00834069"/>
    <w:rsid w:val="00834B21"/>
    <w:rsid w:val="00835892"/>
    <w:rsid w:val="008361BC"/>
    <w:rsid w:val="00836938"/>
    <w:rsid w:val="0083722C"/>
    <w:rsid w:val="00837752"/>
    <w:rsid w:val="00837DF8"/>
    <w:rsid w:val="00837F46"/>
    <w:rsid w:val="008400CD"/>
    <w:rsid w:val="00840100"/>
    <w:rsid w:val="0084067F"/>
    <w:rsid w:val="0084089D"/>
    <w:rsid w:val="00840C31"/>
    <w:rsid w:val="008410B3"/>
    <w:rsid w:val="00841213"/>
    <w:rsid w:val="00841302"/>
    <w:rsid w:val="00841938"/>
    <w:rsid w:val="00841F19"/>
    <w:rsid w:val="00842085"/>
    <w:rsid w:val="008421E8"/>
    <w:rsid w:val="008433F4"/>
    <w:rsid w:val="00843449"/>
    <w:rsid w:val="00843700"/>
    <w:rsid w:val="00843B0F"/>
    <w:rsid w:val="00843D07"/>
    <w:rsid w:val="00843DCE"/>
    <w:rsid w:val="00843E2A"/>
    <w:rsid w:val="00844603"/>
    <w:rsid w:val="008448CE"/>
    <w:rsid w:val="00844907"/>
    <w:rsid w:val="00845410"/>
    <w:rsid w:val="00845984"/>
    <w:rsid w:val="008459F3"/>
    <w:rsid w:val="008464A5"/>
    <w:rsid w:val="008469F2"/>
    <w:rsid w:val="00846A4D"/>
    <w:rsid w:val="00846A98"/>
    <w:rsid w:val="00846E0B"/>
    <w:rsid w:val="00847154"/>
    <w:rsid w:val="00847323"/>
    <w:rsid w:val="0084741F"/>
    <w:rsid w:val="008477F8"/>
    <w:rsid w:val="00847B7F"/>
    <w:rsid w:val="00847F99"/>
    <w:rsid w:val="00850116"/>
    <w:rsid w:val="0085018C"/>
    <w:rsid w:val="008504E4"/>
    <w:rsid w:val="00850B49"/>
    <w:rsid w:val="0085127D"/>
    <w:rsid w:val="00851725"/>
    <w:rsid w:val="00851E0A"/>
    <w:rsid w:val="0085254A"/>
    <w:rsid w:val="00852B57"/>
    <w:rsid w:val="0085301B"/>
    <w:rsid w:val="008532EE"/>
    <w:rsid w:val="0085353F"/>
    <w:rsid w:val="00853765"/>
    <w:rsid w:val="0085409B"/>
    <w:rsid w:val="008541AB"/>
    <w:rsid w:val="00854E5C"/>
    <w:rsid w:val="0085523D"/>
    <w:rsid w:val="008552B7"/>
    <w:rsid w:val="008554B4"/>
    <w:rsid w:val="0085561F"/>
    <w:rsid w:val="00855FFB"/>
    <w:rsid w:val="008569BB"/>
    <w:rsid w:val="00856E76"/>
    <w:rsid w:val="0085720A"/>
    <w:rsid w:val="00857504"/>
    <w:rsid w:val="0085756F"/>
    <w:rsid w:val="00857B8B"/>
    <w:rsid w:val="00857F82"/>
    <w:rsid w:val="0086003F"/>
    <w:rsid w:val="008603BB"/>
    <w:rsid w:val="00860DEB"/>
    <w:rsid w:val="00861D1A"/>
    <w:rsid w:val="00861E8A"/>
    <w:rsid w:val="008620D2"/>
    <w:rsid w:val="008621B6"/>
    <w:rsid w:val="0086246B"/>
    <w:rsid w:val="00862B2C"/>
    <w:rsid w:val="00862DD4"/>
    <w:rsid w:val="0086303D"/>
    <w:rsid w:val="00863802"/>
    <w:rsid w:val="00863CFF"/>
    <w:rsid w:val="008648D9"/>
    <w:rsid w:val="00864972"/>
    <w:rsid w:val="00864A0C"/>
    <w:rsid w:val="00864CA3"/>
    <w:rsid w:val="00864E13"/>
    <w:rsid w:val="00865132"/>
    <w:rsid w:val="008654F4"/>
    <w:rsid w:val="00865700"/>
    <w:rsid w:val="008657C5"/>
    <w:rsid w:val="00865B5A"/>
    <w:rsid w:val="00865D25"/>
    <w:rsid w:val="00865EEE"/>
    <w:rsid w:val="00865F01"/>
    <w:rsid w:val="008666DF"/>
    <w:rsid w:val="00866750"/>
    <w:rsid w:val="0086687C"/>
    <w:rsid w:val="00867DFA"/>
    <w:rsid w:val="00867F65"/>
    <w:rsid w:val="00870035"/>
    <w:rsid w:val="0087031C"/>
    <w:rsid w:val="00870AF5"/>
    <w:rsid w:val="00870B0C"/>
    <w:rsid w:val="008718BB"/>
    <w:rsid w:val="00871A05"/>
    <w:rsid w:val="00871AEE"/>
    <w:rsid w:val="0087209E"/>
    <w:rsid w:val="008723B8"/>
    <w:rsid w:val="0087266B"/>
    <w:rsid w:val="00872BA5"/>
    <w:rsid w:val="008737AD"/>
    <w:rsid w:val="00873DB0"/>
    <w:rsid w:val="00874984"/>
    <w:rsid w:val="008754A0"/>
    <w:rsid w:val="008756E9"/>
    <w:rsid w:val="008757E2"/>
    <w:rsid w:val="008758FF"/>
    <w:rsid w:val="00875917"/>
    <w:rsid w:val="00875993"/>
    <w:rsid w:val="00875C71"/>
    <w:rsid w:val="00876208"/>
    <w:rsid w:val="00876331"/>
    <w:rsid w:val="008765BE"/>
    <w:rsid w:val="00876D48"/>
    <w:rsid w:val="00876D5D"/>
    <w:rsid w:val="00876F21"/>
    <w:rsid w:val="0087783B"/>
    <w:rsid w:val="008807EE"/>
    <w:rsid w:val="0088098D"/>
    <w:rsid w:val="00880DCC"/>
    <w:rsid w:val="0088140C"/>
    <w:rsid w:val="00881496"/>
    <w:rsid w:val="00881772"/>
    <w:rsid w:val="008817AF"/>
    <w:rsid w:val="008826B3"/>
    <w:rsid w:val="00882C98"/>
    <w:rsid w:val="00883286"/>
    <w:rsid w:val="008834C2"/>
    <w:rsid w:val="00883AD6"/>
    <w:rsid w:val="00883BED"/>
    <w:rsid w:val="00883D16"/>
    <w:rsid w:val="00883D6C"/>
    <w:rsid w:val="00884026"/>
    <w:rsid w:val="008840AF"/>
    <w:rsid w:val="008845D0"/>
    <w:rsid w:val="00884A44"/>
    <w:rsid w:val="00884AE4"/>
    <w:rsid w:val="00885193"/>
    <w:rsid w:val="00885323"/>
    <w:rsid w:val="0088539E"/>
    <w:rsid w:val="008859B4"/>
    <w:rsid w:val="00885A53"/>
    <w:rsid w:val="00886113"/>
    <w:rsid w:val="008869A1"/>
    <w:rsid w:val="00886DB0"/>
    <w:rsid w:val="00886F4C"/>
    <w:rsid w:val="008874CD"/>
    <w:rsid w:val="00887A98"/>
    <w:rsid w:val="00887C46"/>
    <w:rsid w:val="00887C68"/>
    <w:rsid w:val="00887D98"/>
    <w:rsid w:val="00887E0A"/>
    <w:rsid w:val="008900D5"/>
    <w:rsid w:val="00890D9A"/>
    <w:rsid w:val="008910A8"/>
    <w:rsid w:val="00891178"/>
    <w:rsid w:val="00891625"/>
    <w:rsid w:val="00891B4E"/>
    <w:rsid w:val="00891C36"/>
    <w:rsid w:val="0089204D"/>
    <w:rsid w:val="00892670"/>
    <w:rsid w:val="008927AE"/>
    <w:rsid w:val="00892F8D"/>
    <w:rsid w:val="00893225"/>
    <w:rsid w:val="00893391"/>
    <w:rsid w:val="00893A73"/>
    <w:rsid w:val="00893CEC"/>
    <w:rsid w:val="008940E8"/>
    <w:rsid w:val="0089455E"/>
    <w:rsid w:val="008945FA"/>
    <w:rsid w:val="00894D07"/>
    <w:rsid w:val="00894E1B"/>
    <w:rsid w:val="00894F7C"/>
    <w:rsid w:val="00895A56"/>
    <w:rsid w:val="0089649B"/>
    <w:rsid w:val="00896898"/>
    <w:rsid w:val="00896E8E"/>
    <w:rsid w:val="00896F36"/>
    <w:rsid w:val="00896FCA"/>
    <w:rsid w:val="008972E3"/>
    <w:rsid w:val="00897B0A"/>
    <w:rsid w:val="00897CF8"/>
    <w:rsid w:val="008A0350"/>
    <w:rsid w:val="008A09FE"/>
    <w:rsid w:val="008A0EE9"/>
    <w:rsid w:val="008A2E95"/>
    <w:rsid w:val="008A37AF"/>
    <w:rsid w:val="008A3E0C"/>
    <w:rsid w:val="008A3F63"/>
    <w:rsid w:val="008A4446"/>
    <w:rsid w:val="008A4475"/>
    <w:rsid w:val="008A46A3"/>
    <w:rsid w:val="008A5078"/>
    <w:rsid w:val="008A55E7"/>
    <w:rsid w:val="008A5D15"/>
    <w:rsid w:val="008A65F6"/>
    <w:rsid w:val="008A736B"/>
    <w:rsid w:val="008A7A3C"/>
    <w:rsid w:val="008B024D"/>
    <w:rsid w:val="008B0843"/>
    <w:rsid w:val="008B1B6C"/>
    <w:rsid w:val="008B1F76"/>
    <w:rsid w:val="008B272A"/>
    <w:rsid w:val="008B28BB"/>
    <w:rsid w:val="008B2FEB"/>
    <w:rsid w:val="008B2FEF"/>
    <w:rsid w:val="008B3266"/>
    <w:rsid w:val="008B3338"/>
    <w:rsid w:val="008B3911"/>
    <w:rsid w:val="008B3D91"/>
    <w:rsid w:val="008B56C6"/>
    <w:rsid w:val="008B60BB"/>
    <w:rsid w:val="008B653D"/>
    <w:rsid w:val="008B657D"/>
    <w:rsid w:val="008B70E9"/>
    <w:rsid w:val="008B7489"/>
    <w:rsid w:val="008B757B"/>
    <w:rsid w:val="008B76D6"/>
    <w:rsid w:val="008B7ECC"/>
    <w:rsid w:val="008C0068"/>
    <w:rsid w:val="008C00E4"/>
    <w:rsid w:val="008C03D6"/>
    <w:rsid w:val="008C0458"/>
    <w:rsid w:val="008C0629"/>
    <w:rsid w:val="008C092A"/>
    <w:rsid w:val="008C107A"/>
    <w:rsid w:val="008C153B"/>
    <w:rsid w:val="008C1669"/>
    <w:rsid w:val="008C167F"/>
    <w:rsid w:val="008C195E"/>
    <w:rsid w:val="008C2064"/>
    <w:rsid w:val="008C21D3"/>
    <w:rsid w:val="008C23A8"/>
    <w:rsid w:val="008C2812"/>
    <w:rsid w:val="008C372B"/>
    <w:rsid w:val="008C39CB"/>
    <w:rsid w:val="008C3A56"/>
    <w:rsid w:val="008C3DF2"/>
    <w:rsid w:val="008C42DA"/>
    <w:rsid w:val="008C43DE"/>
    <w:rsid w:val="008C466D"/>
    <w:rsid w:val="008C46D7"/>
    <w:rsid w:val="008C4E4A"/>
    <w:rsid w:val="008C500B"/>
    <w:rsid w:val="008C5063"/>
    <w:rsid w:val="008C617F"/>
    <w:rsid w:val="008C621C"/>
    <w:rsid w:val="008C696B"/>
    <w:rsid w:val="008C6B76"/>
    <w:rsid w:val="008C6BC3"/>
    <w:rsid w:val="008C7039"/>
    <w:rsid w:val="008C7356"/>
    <w:rsid w:val="008C791C"/>
    <w:rsid w:val="008D10BF"/>
    <w:rsid w:val="008D144B"/>
    <w:rsid w:val="008D14FD"/>
    <w:rsid w:val="008D1A8D"/>
    <w:rsid w:val="008D1CC2"/>
    <w:rsid w:val="008D1ED5"/>
    <w:rsid w:val="008D27B8"/>
    <w:rsid w:val="008D2813"/>
    <w:rsid w:val="008D29E7"/>
    <w:rsid w:val="008D2A47"/>
    <w:rsid w:val="008D2D00"/>
    <w:rsid w:val="008D3372"/>
    <w:rsid w:val="008D370B"/>
    <w:rsid w:val="008D371E"/>
    <w:rsid w:val="008D3ABA"/>
    <w:rsid w:val="008D3ECA"/>
    <w:rsid w:val="008D4011"/>
    <w:rsid w:val="008D4593"/>
    <w:rsid w:val="008D4998"/>
    <w:rsid w:val="008D4A0C"/>
    <w:rsid w:val="008D4B80"/>
    <w:rsid w:val="008D52B0"/>
    <w:rsid w:val="008D55C3"/>
    <w:rsid w:val="008D563B"/>
    <w:rsid w:val="008D59C9"/>
    <w:rsid w:val="008D5A68"/>
    <w:rsid w:val="008D5C1F"/>
    <w:rsid w:val="008D5D9F"/>
    <w:rsid w:val="008D61C9"/>
    <w:rsid w:val="008D6968"/>
    <w:rsid w:val="008D6A71"/>
    <w:rsid w:val="008D76B1"/>
    <w:rsid w:val="008D76FB"/>
    <w:rsid w:val="008D78E3"/>
    <w:rsid w:val="008D7E16"/>
    <w:rsid w:val="008E02B0"/>
    <w:rsid w:val="008E0B5D"/>
    <w:rsid w:val="008E0DA8"/>
    <w:rsid w:val="008E1005"/>
    <w:rsid w:val="008E1628"/>
    <w:rsid w:val="008E26EE"/>
    <w:rsid w:val="008E3A00"/>
    <w:rsid w:val="008E3FF1"/>
    <w:rsid w:val="008E4221"/>
    <w:rsid w:val="008E4543"/>
    <w:rsid w:val="008E51CC"/>
    <w:rsid w:val="008E5305"/>
    <w:rsid w:val="008E5723"/>
    <w:rsid w:val="008E57C1"/>
    <w:rsid w:val="008E5A96"/>
    <w:rsid w:val="008E5B69"/>
    <w:rsid w:val="008E5CFA"/>
    <w:rsid w:val="008E5E86"/>
    <w:rsid w:val="008E62AE"/>
    <w:rsid w:val="008E6606"/>
    <w:rsid w:val="008E71AE"/>
    <w:rsid w:val="008E7D7B"/>
    <w:rsid w:val="008F01CC"/>
    <w:rsid w:val="008F054B"/>
    <w:rsid w:val="008F0925"/>
    <w:rsid w:val="008F1775"/>
    <w:rsid w:val="008F18F0"/>
    <w:rsid w:val="008F1DBE"/>
    <w:rsid w:val="008F225C"/>
    <w:rsid w:val="008F2E94"/>
    <w:rsid w:val="008F3089"/>
    <w:rsid w:val="008F34F7"/>
    <w:rsid w:val="008F3D18"/>
    <w:rsid w:val="008F46F8"/>
    <w:rsid w:val="008F59F0"/>
    <w:rsid w:val="008F5A8D"/>
    <w:rsid w:val="008F5F10"/>
    <w:rsid w:val="008F61B9"/>
    <w:rsid w:val="008F6719"/>
    <w:rsid w:val="008F6758"/>
    <w:rsid w:val="008F68F5"/>
    <w:rsid w:val="008F6A11"/>
    <w:rsid w:val="008F7158"/>
    <w:rsid w:val="008F760B"/>
    <w:rsid w:val="008F7A91"/>
    <w:rsid w:val="008F7F22"/>
    <w:rsid w:val="009000DB"/>
    <w:rsid w:val="0090019F"/>
    <w:rsid w:val="00900737"/>
    <w:rsid w:val="00900940"/>
    <w:rsid w:val="00900AF7"/>
    <w:rsid w:val="00900D35"/>
    <w:rsid w:val="00900D88"/>
    <w:rsid w:val="00901786"/>
    <w:rsid w:val="00901838"/>
    <w:rsid w:val="0090226C"/>
    <w:rsid w:val="00902CBC"/>
    <w:rsid w:val="00902D6B"/>
    <w:rsid w:val="009030D3"/>
    <w:rsid w:val="009031F3"/>
    <w:rsid w:val="00903207"/>
    <w:rsid w:val="009033D8"/>
    <w:rsid w:val="00903468"/>
    <w:rsid w:val="00903634"/>
    <w:rsid w:val="00903D93"/>
    <w:rsid w:val="00903E73"/>
    <w:rsid w:val="00903EF4"/>
    <w:rsid w:val="0090457E"/>
    <w:rsid w:val="009045A3"/>
    <w:rsid w:val="00904640"/>
    <w:rsid w:val="00904741"/>
    <w:rsid w:val="00904AC1"/>
    <w:rsid w:val="009050B6"/>
    <w:rsid w:val="00905309"/>
    <w:rsid w:val="00905B06"/>
    <w:rsid w:val="009060B3"/>
    <w:rsid w:val="0090678C"/>
    <w:rsid w:val="00906E00"/>
    <w:rsid w:val="00907153"/>
    <w:rsid w:val="009077F3"/>
    <w:rsid w:val="00907B93"/>
    <w:rsid w:val="00910396"/>
    <w:rsid w:val="009108F2"/>
    <w:rsid w:val="0091096A"/>
    <w:rsid w:val="00910CB6"/>
    <w:rsid w:val="009110D1"/>
    <w:rsid w:val="0091167B"/>
    <w:rsid w:val="00911B40"/>
    <w:rsid w:val="00911D17"/>
    <w:rsid w:val="00911EBB"/>
    <w:rsid w:val="00912188"/>
    <w:rsid w:val="009122E4"/>
    <w:rsid w:val="00912BA7"/>
    <w:rsid w:val="00912BA9"/>
    <w:rsid w:val="00913A8E"/>
    <w:rsid w:val="00913AD6"/>
    <w:rsid w:val="00913D2A"/>
    <w:rsid w:val="00913F68"/>
    <w:rsid w:val="00914005"/>
    <w:rsid w:val="0091479A"/>
    <w:rsid w:val="00914844"/>
    <w:rsid w:val="00914F25"/>
    <w:rsid w:val="0091552A"/>
    <w:rsid w:val="009156FF"/>
    <w:rsid w:val="009158D0"/>
    <w:rsid w:val="00915AD2"/>
    <w:rsid w:val="0091616A"/>
    <w:rsid w:val="009161D5"/>
    <w:rsid w:val="009168CA"/>
    <w:rsid w:val="0091736C"/>
    <w:rsid w:val="00917CDF"/>
    <w:rsid w:val="00917CF3"/>
    <w:rsid w:val="00917F74"/>
    <w:rsid w:val="0092015B"/>
    <w:rsid w:val="009201FB"/>
    <w:rsid w:val="0092045E"/>
    <w:rsid w:val="009211C0"/>
    <w:rsid w:val="00921758"/>
    <w:rsid w:val="009218E3"/>
    <w:rsid w:val="00921A53"/>
    <w:rsid w:val="00922652"/>
    <w:rsid w:val="00922C3B"/>
    <w:rsid w:val="0092311C"/>
    <w:rsid w:val="009232F5"/>
    <w:rsid w:val="00923529"/>
    <w:rsid w:val="00923CF6"/>
    <w:rsid w:val="00923DE4"/>
    <w:rsid w:val="00923EA3"/>
    <w:rsid w:val="0092465D"/>
    <w:rsid w:val="00924880"/>
    <w:rsid w:val="00924F93"/>
    <w:rsid w:val="0092504A"/>
    <w:rsid w:val="009250D5"/>
    <w:rsid w:val="00925B99"/>
    <w:rsid w:val="00925C97"/>
    <w:rsid w:val="00925DFD"/>
    <w:rsid w:val="0092675C"/>
    <w:rsid w:val="00926BFC"/>
    <w:rsid w:val="00926CE0"/>
    <w:rsid w:val="00926DC7"/>
    <w:rsid w:val="00926E32"/>
    <w:rsid w:val="0092753A"/>
    <w:rsid w:val="009305B7"/>
    <w:rsid w:val="0093064F"/>
    <w:rsid w:val="009315F0"/>
    <w:rsid w:val="0093294C"/>
    <w:rsid w:val="00932C9E"/>
    <w:rsid w:val="00932E0C"/>
    <w:rsid w:val="00932FA4"/>
    <w:rsid w:val="00933140"/>
    <w:rsid w:val="0093316B"/>
    <w:rsid w:val="00933960"/>
    <w:rsid w:val="009341C9"/>
    <w:rsid w:val="009342CC"/>
    <w:rsid w:val="009342ED"/>
    <w:rsid w:val="00934910"/>
    <w:rsid w:val="00934AD3"/>
    <w:rsid w:val="00934B70"/>
    <w:rsid w:val="0093522F"/>
    <w:rsid w:val="009362DC"/>
    <w:rsid w:val="00936A9C"/>
    <w:rsid w:val="00936BB5"/>
    <w:rsid w:val="00936DCF"/>
    <w:rsid w:val="00936F6E"/>
    <w:rsid w:val="009373AA"/>
    <w:rsid w:val="00937584"/>
    <w:rsid w:val="0094020D"/>
    <w:rsid w:val="00940407"/>
    <w:rsid w:val="009404D7"/>
    <w:rsid w:val="00940CC6"/>
    <w:rsid w:val="009411F5"/>
    <w:rsid w:val="00941C1C"/>
    <w:rsid w:val="00941F1D"/>
    <w:rsid w:val="00942E51"/>
    <w:rsid w:val="00942FAB"/>
    <w:rsid w:val="009430D3"/>
    <w:rsid w:val="00943313"/>
    <w:rsid w:val="0094360F"/>
    <w:rsid w:val="00943953"/>
    <w:rsid w:val="00943BA8"/>
    <w:rsid w:val="009446C7"/>
    <w:rsid w:val="0094490D"/>
    <w:rsid w:val="00945304"/>
    <w:rsid w:val="009459F3"/>
    <w:rsid w:val="00945A12"/>
    <w:rsid w:val="00945CB7"/>
    <w:rsid w:val="009461D7"/>
    <w:rsid w:val="0094642C"/>
    <w:rsid w:val="00946646"/>
    <w:rsid w:val="009467AE"/>
    <w:rsid w:val="0094733F"/>
    <w:rsid w:val="009473C1"/>
    <w:rsid w:val="00947411"/>
    <w:rsid w:val="0094743F"/>
    <w:rsid w:val="00947641"/>
    <w:rsid w:val="009478E6"/>
    <w:rsid w:val="00947B12"/>
    <w:rsid w:val="00947BC8"/>
    <w:rsid w:val="00950B1E"/>
    <w:rsid w:val="00950C0D"/>
    <w:rsid w:val="00950DDE"/>
    <w:rsid w:val="009510BE"/>
    <w:rsid w:val="0095142F"/>
    <w:rsid w:val="00951B9D"/>
    <w:rsid w:val="00951CB8"/>
    <w:rsid w:val="00951F9D"/>
    <w:rsid w:val="0095216E"/>
    <w:rsid w:val="00952A7A"/>
    <w:rsid w:val="0095316A"/>
    <w:rsid w:val="0095317D"/>
    <w:rsid w:val="009531DC"/>
    <w:rsid w:val="0095348B"/>
    <w:rsid w:val="0095388A"/>
    <w:rsid w:val="00953AA8"/>
    <w:rsid w:val="00954EB3"/>
    <w:rsid w:val="00955012"/>
    <w:rsid w:val="00955409"/>
    <w:rsid w:val="00955449"/>
    <w:rsid w:val="009556CB"/>
    <w:rsid w:val="009556EF"/>
    <w:rsid w:val="0095573A"/>
    <w:rsid w:val="00955CCC"/>
    <w:rsid w:val="00956338"/>
    <w:rsid w:val="009566D7"/>
    <w:rsid w:val="00956944"/>
    <w:rsid w:val="00957221"/>
    <w:rsid w:val="009575F4"/>
    <w:rsid w:val="00957B0E"/>
    <w:rsid w:val="00957BB2"/>
    <w:rsid w:val="00960010"/>
    <w:rsid w:val="009611E6"/>
    <w:rsid w:val="00961653"/>
    <w:rsid w:val="009617F5"/>
    <w:rsid w:val="00961C5E"/>
    <w:rsid w:val="00962159"/>
    <w:rsid w:val="0096279D"/>
    <w:rsid w:val="0096292A"/>
    <w:rsid w:val="0096317C"/>
    <w:rsid w:val="00963AE7"/>
    <w:rsid w:val="009640BD"/>
    <w:rsid w:val="0096425C"/>
    <w:rsid w:val="009643FB"/>
    <w:rsid w:val="009643FF"/>
    <w:rsid w:val="009646C2"/>
    <w:rsid w:val="00964875"/>
    <w:rsid w:val="00964D2B"/>
    <w:rsid w:val="00964F97"/>
    <w:rsid w:val="00965121"/>
    <w:rsid w:val="00965654"/>
    <w:rsid w:val="00965962"/>
    <w:rsid w:val="009669AB"/>
    <w:rsid w:val="00966F2C"/>
    <w:rsid w:val="00967156"/>
    <w:rsid w:val="0097003F"/>
    <w:rsid w:val="0097063C"/>
    <w:rsid w:val="00970A3E"/>
    <w:rsid w:val="00970AAB"/>
    <w:rsid w:val="00970E0B"/>
    <w:rsid w:val="00970F91"/>
    <w:rsid w:val="00971052"/>
    <w:rsid w:val="00971183"/>
    <w:rsid w:val="009718EF"/>
    <w:rsid w:val="00971B41"/>
    <w:rsid w:val="0097207A"/>
    <w:rsid w:val="00972257"/>
    <w:rsid w:val="009723C2"/>
    <w:rsid w:val="009724FC"/>
    <w:rsid w:val="009728A1"/>
    <w:rsid w:val="009731FC"/>
    <w:rsid w:val="00974404"/>
    <w:rsid w:val="009746CB"/>
    <w:rsid w:val="0097475F"/>
    <w:rsid w:val="009749A8"/>
    <w:rsid w:val="00974C2F"/>
    <w:rsid w:val="00974C87"/>
    <w:rsid w:val="009755BF"/>
    <w:rsid w:val="009758A8"/>
    <w:rsid w:val="009759A5"/>
    <w:rsid w:val="009759C1"/>
    <w:rsid w:val="00975A0C"/>
    <w:rsid w:val="00975F6E"/>
    <w:rsid w:val="00976005"/>
    <w:rsid w:val="00976442"/>
    <w:rsid w:val="009764AE"/>
    <w:rsid w:val="009766AC"/>
    <w:rsid w:val="00976736"/>
    <w:rsid w:val="00976B05"/>
    <w:rsid w:val="00976E07"/>
    <w:rsid w:val="0097704A"/>
    <w:rsid w:val="00977352"/>
    <w:rsid w:val="0097758D"/>
    <w:rsid w:val="0097779A"/>
    <w:rsid w:val="00977D64"/>
    <w:rsid w:val="00980290"/>
    <w:rsid w:val="0098091A"/>
    <w:rsid w:val="00980AE4"/>
    <w:rsid w:val="0098129D"/>
    <w:rsid w:val="009816F9"/>
    <w:rsid w:val="009818B2"/>
    <w:rsid w:val="00981A82"/>
    <w:rsid w:val="00981C41"/>
    <w:rsid w:val="00981DAD"/>
    <w:rsid w:val="00981F5B"/>
    <w:rsid w:val="00982122"/>
    <w:rsid w:val="00982726"/>
    <w:rsid w:val="00982D6D"/>
    <w:rsid w:val="00982E62"/>
    <w:rsid w:val="009838DB"/>
    <w:rsid w:val="009839F3"/>
    <w:rsid w:val="00983C7B"/>
    <w:rsid w:val="00984580"/>
    <w:rsid w:val="009849A2"/>
    <w:rsid w:val="009849BC"/>
    <w:rsid w:val="00984EF3"/>
    <w:rsid w:val="00986122"/>
    <w:rsid w:val="00986825"/>
    <w:rsid w:val="00986EE9"/>
    <w:rsid w:val="00987028"/>
    <w:rsid w:val="009870B6"/>
    <w:rsid w:val="009870BC"/>
    <w:rsid w:val="00987151"/>
    <w:rsid w:val="00987793"/>
    <w:rsid w:val="009879D3"/>
    <w:rsid w:val="00987BEF"/>
    <w:rsid w:val="009900B1"/>
    <w:rsid w:val="00990536"/>
    <w:rsid w:val="009907C3"/>
    <w:rsid w:val="0099090B"/>
    <w:rsid w:val="00991137"/>
    <w:rsid w:val="00991A19"/>
    <w:rsid w:val="00991A98"/>
    <w:rsid w:val="00991BA9"/>
    <w:rsid w:val="00991DDE"/>
    <w:rsid w:val="009922BC"/>
    <w:rsid w:val="00992793"/>
    <w:rsid w:val="00992952"/>
    <w:rsid w:val="00992BA2"/>
    <w:rsid w:val="00992CE9"/>
    <w:rsid w:val="00992D84"/>
    <w:rsid w:val="00993083"/>
    <w:rsid w:val="0099314A"/>
    <w:rsid w:val="0099336D"/>
    <w:rsid w:val="00993877"/>
    <w:rsid w:val="00993BE6"/>
    <w:rsid w:val="00994899"/>
    <w:rsid w:val="00994952"/>
    <w:rsid w:val="00995B41"/>
    <w:rsid w:val="00995B72"/>
    <w:rsid w:val="00995B81"/>
    <w:rsid w:val="0099639E"/>
    <w:rsid w:val="00996C0B"/>
    <w:rsid w:val="00996F62"/>
    <w:rsid w:val="00996F91"/>
    <w:rsid w:val="00997141"/>
    <w:rsid w:val="009977C3"/>
    <w:rsid w:val="00997812"/>
    <w:rsid w:val="0099792A"/>
    <w:rsid w:val="009A0252"/>
    <w:rsid w:val="009A06C3"/>
    <w:rsid w:val="009A0CE4"/>
    <w:rsid w:val="009A0D9C"/>
    <w:rsid w:val="009A0DB8"/>
    <w:rsid w:val="009A10E1"/>
    <w:rsid w:val="009A16B6"/>
    <w:rsid w:val="009A18A1"/>
    <w:rsid w:val="009A1A22"/>
    <w:rsid w:val="009A1D16"/>
    <w:rsid w:val="009A2355"/>
    <w:rsid w:val="009A2651"/>
    <w:rsid w:val="009A3489"/>
    <w:rsid w:val="009A373A"/>
    <w:rsid w:val="009A3C74"/>
    <w:rsid w:val="009A42F4"/>
    <w:rsid w:val="009A4698"/>
    <w:rsid w:val="009A584A"/>
    <w:rsid w:val="009A58DE"/>
    <w:rsid w:val="009A5EF7"/>
    <w:rsid w:val="009A5F96"/>
    <w:rsid w:val="009A70C2"/>
    <w:rsid w:val="009B01EF"/>
    <w:rsid w:val="009B0718"/>
    <w:rsid w:val="009B074E"/>
    <w:rsid w:val="009B08BD"/>
    <w:rsid w:val="009B0C2F"/>
    <w:rsid w:val="009B0FBE"/>
    <w:rsid w:val="009B123D"/>
    <w:rsid w:val="009B1D34"/>
    <w:rsid w:val="009B2DCA"/>
    <w:rsid w:val="009B30DA"/>
    <w:rsid w:val="009B3399"/>
    <w:rsid w:val="009B37FD"/>
    <w:rsid w:val="009B3B1D"/>
    <w:rsid w:val="009B4A6A"/>
    <w:rsid w:val="009B6D11"/>
    <w:rsid w:val="009B6D7A"/>
    <w:rsid w:val="009B6DDE"/>
    <w:rsid w:val="009B76F5"/>
    <w:rsid w:val="009B7B64"/>
    <w:rsid w:val="009C0484"/>
    <w:rsid w:val="009C0591"/>
    <w:rsid w:val="009C0C3B"/>
    <w:rsid w:val="009C1A50"/>
    <w:rsid w:val="009C1D5C"/>
    <w:rsid w:val="009C2FB0"/>
    <w:rsid w:val="009C38D1"/>
    <w:rsid w:val="009C3CD9"/>
    <w:rsid w:val="009C3F22"/>
    <w:rsid w:val="009C43CA"/>
    <w:rsid w:val="009C47B3"/>
    <w:rsid w:val="009C5842"/>
    <w:rsid w:val="009C5AC1"/>
    <w:rsid w:val="009C5F89"/>
    <w:rsid w:val="009C6B01"/>
    <w:rsid w:val="009C7AB2"/>
    <w:rsid w:val="009D04FE"/>
    <w:rsid w:val="009D0E9F"/>
    <w:rsid w:val="009D0EE9"/>
    <w:rsid w:val="009D1098"/>
    <w:rsid w:val="009D142D"/>
    <w:rsid w:val="009D1617"/>
    <w:rsid w:val="009D1C47"/>
    <w:rsid w:val="009D1CFB"/>
    <w:rsid w:val="009D2261"/>
    <w:rsid w:val="009D255F"/>
    <w:rsid w:val="009D2F8B"/>
    <w:rsid w:val="009D3144"/>
    <w:rsid w:val="009D36AA"/>
    <w:rsid w:val="009D3999"/>
    <w:rsid w:val="009D3D4D"/>
    <w:rsid w:val="009D3F8E"/>
    <w:rsid w:val="009D4020"/>
    <w:rsid w:val="009D4F13"/>
    <w:rsid w:val="009D518B"/>
    <w:rsid w:val="009D5392"/>
    <w:rsid w:val="009D576B"/>
    <w:rsid w:val="009D5845"/>
    <w:rsid w:val="009D6B52"/>
    <w:rsid w:val="009D6E0E"/>
    <w:rsid w:val="009D7152"/>
    <w:rsid w:val="009D75A0"/>
    <w:rsid w:val="009D75EE"/>
    <w:rsid w:val="009D7853"/>
    <w:rsid w:val="009D799C"/>
    <w:rsid w:val="009D7BFE"/>
    <w:rsid w:val="009D7D92"/>
    <w:rsid w:val="009D7F45"/>
    <w:rsid w:val="009E1293"/>
    <w:rsid w:val="009E1780"/>
    <w:rsid w:val="009E1870"/>
    <w:rsid w:val="009E1CC0"/>
    <w:rsid w:val="009E1F2C"/>
    <w:rsid w:val="009E2161"/>
    <w:rsid w:val="009E233F"/>
    <w:rsid w:val="009E2417"/>
    <w:rsid w:val="009E253F"/>
    <w:rsid w:val="009E26E7"/>
    <w:rsid w:val="009E2848"/>
    <w:rsid w:val="009E2875"/>
    <w:rsid w:val="009E2E05"/>
    <w:rsid w:val="009E2E90"/>
    <w:rsid w:val="009E3161"/>
    <w:rsid w:val="009E325C"/>
    <w:rsid w:val="009E37B2"/>
    <w:rsid w:val="009E3EB7"/>
    <w:rsid w:val="009E49AE"/>
    <w:rsid w:val="009E4CB6"/>
    <w:rsid w:val="009E5122"/>
    <w:rsid w:val="009E5636"/>
    <w:rsid w:val="009E5B57"/>
    <w:rsid w:val="009E5D00"/>
    <w:rsid w:val="009E5D3D"/>
    <w:rsid w:val="009E618A"/>
    <w:rsid w:val="009E61C8"/>
    <w:rsid w:val="009E6B45"/>
    <w:rsid w:val="009E6BAB"/>
    <w:rsid w:val="009E719E"/>
    <w:rsid w:val="009E72FC"/>
    <w:rsid w:val="009E7B87"/>
    <w:rsid w:val="009E7F6F"/>
    <w:rsid w:val="009F074C"/>
    <w:rsid w:val="009F0E47"/>
    <w:rsid w:val="009F1998"/>
    <w:rsid w:val="009F2079"/>
    <w:rsid w:val="009F3015"/>
    <w:rsid w:val="009F33A9"/>
    <w:rsid w:val="009F381F"/>
    <w:rsid w:val="009F38B0"/>
    <w:rsid w:val="009F3912"/>
    <w:rsid w:val="009F3C06"/>
    <w:rsid w:val="009F3FF9"/>
    <w:rsid w:val="009F4022"/>
    <w:rsid w:val="009F4639"/>
    <w:rsid w:val="009F4E34"/>
    <w:rsid w:val="009F51A5"/>
    <w:rsid w:val="009F5E09"/>
    <w:rsid w:val="009F5E71"/>
    <w:rsid w:val="009F6103"/>
    <w:rsid w:val="009F66D7"/>
    <w:rsid w:val="009F68A9"/>
    <w:rsid w:val="009F6DE6"/>
    <w:rsid w:val="009F74A2"/>
    <w:rsid w:val="009F7A56"/>
    <w:rsid w:val="009F7BA1"/>
    <w:rsid w:val="00A0039E"/>
    <w:rsid w:val="00A00F91"/>
    <w:rsid w:val="00A0131F"/>
    <w:rsid w:val="00A01543"/>
    <w:rsid w:val="00A018F5"/>
    <w:rsid w:val="00A02C8B"/>
    <w:rsid w:val="00A0330B"/>
    <w:rsid w:val="00A03868"/>
    <w:rsid w:val="00A054CF"/>
    <w:rsid w:val="00A054E6"/>
    <w:rsid w:val="00A06253"/>
    <w:rsid w:val="00A062C0"/>
    <w:rsid w:val="00A0670D"/>
    <w:rsid w:val="00A06DCC"/>
    <w:rsid w:val="00A06F57"/>
    <w:rsid w:val="00A0702D"/>
    <w:rsid w:val="00A07681"/>
    <w:rsid w:val="00A07880"/>
    <w:rsid w:val="00A078D1"/>
    <w:rsid w:val="00A07A45"/>
    <w:rsid w:val="00A07AC8"/>
    <w:rsid w:val="00A07F75"/>
    <w:rsid w:val="00A107DE"/>
    <w:rsid w:val="00A1082E"/>
    <w:rsid w:val="00A10D54"/>
    <w:rsid w:val="00A10D6B"/>
    <w:rsid w:val="00A10F18"/>
    <w:rsid w:val="00A1108D"/>
    <w:rsid w:val="00A113FF"/>
    <w:rsid w:val="00A11B54"/>
    <w:rsid w:val="00A11E9E"/>
    <w:rsid w:val="00A11ED0"/>
    <w:rsid w:val="00A12316"/>
    <w:rsid w:val="00A1261B"/>
    <w:rsid w:val="00A12C2F"/>
    <w:rsid w:val="00A130A0"/>
    <w:rsid w:val="00A1331A"/>
    <w:rsid w:val="00A13770"/>
    <w:rsid w:val="00A139D7"/>
    <w:rsid w:val="00A13F30"/>
    <w:rsid w:val="00A13F51"/>
    <w:rsid w:val="00A1431B"/>
    <w:rsid w:val="00A14E69"/>
    <w:rsid w:val="00A1560A"/>
    <w:rsid w:val="00A15B14"/>
    <w:rsid w:val="00A15B7E"/>
    <w:rsid w:val="00A15E4E"/>
    <w:rsid w:val="00A15F6E"/>
    <w:rsid w:val="00A16731"/>
    <w:rsid w:val="00A16CFB"/>
    <w:rsid w:val="00A16D5B"/>
    <w:rsid w:val="00A17375"/>
    <w:rsid w:val="00A1743F"/>
    <w:rsid w:val="00A17709"/>
    <w:rsid w:val="00A178C0"/>
    <w:rsid w:val="00A1793C"/>
    <w:rsid w:val="00A20328"/>
    <w:rsid w:val="00A20338"/>
    <w:rsid w:val="00A2067A"/>
    <w:rsid w:val="00A20989"/>
    <w:rsid w:val="00A20CEF"/>
    <w:rsid w:val="00A21074"/>
    <w:rsid w:val="00A21BCA"/>
    <w:rsid w:val="00A21CFB"/>
    <w:rsid w:val="00A21D17"/>
    <w:rsid w:val="00A21F14"/>
    <w:rsid w:val="00A21F84"/>
    <w:rsid w:val="00A22121"/>
    <w:rsid w:val="00A223B2"/>
    <w:rsid w:val="00A22499"/>
    <w:rsid w:val="00A224C5"/>
    <w:rsid w:val="00A225CE"/>
    <w:rsid w:val="00A22913"/>
    <w:rsid w:val="00A22D20"/>
    <w:rsid w:val="00A2377C"/>
    <w:rsid w:val="00A23F55"/>
    <w:rsid w:val="00A2520B"/>
    <w:rsid w:val="00A25BBA"/>
    <w:rsid w:val="00A25E7A"/>
    <w:rsid w:val="00A26424"/>
    <w:rsid w:val="00A26A77"/>
    <w:rsid w:val="00A26D41"/>
    <w:rsid w:val="00A27BC8"/>
    <w:rsid w:val="00A27C15"/>
    <w:rsid w:val="00A27EE9"/>
    <w:rsid w:val="00A3003E"/>
    <w:rsid w:val="00A3013D"/>
    <w:rsid w:val="00A3058F"/>
    <w:rsid w:val="00A305FC"/>
    <w:rsid w:val="00A30E02"/>
    <w:rsid w:val="00A31903"/>
    <w:rsid w:val="00A31E67"/>
    <w:rsid w:val="00A324D8"/>
    <w:rsid w:val="00A32523"/>
    <w:rsid w:val="00A33AE0"/>
    <w:rsid w:val="00A341F8"/>
    <w:rsid w:val="00A343D6"/>
    <w:rsid w:val="00A349D8"/>
    <w:rsid w:val="00A34A95"/>
    <w:rsid w:val="00A34F4F"/>
    <w:rsid w:val="00A350FD"/>
    <w:rsid w:val="00A352FF"/>
    <w:rsid w:val="00A357DB"/>
    <w:rsid w:val="00A3592A"/>
    <w:rsid w:val="00A35E3C"/>
    <w:rsid w:val="00A368F7"/>
    <w:rsid w:val="00A369C6"/>
    <w:rsid w:val="00A37022"/>
    <w:rsid w:val="00A37E21"/>
    <w:rsid w:val="00A37E2A"/>
    <w:rsid w:val="00A37E8D"/>
    <w:rsid w:val="00A400EB"/>
    <w:rsid w:val="00A40106"/>
    <w:rsid w:val="00A40D57"/>
    <w:rsid w:val="00A40D5E"/>
    <w:rsid w:val="00A40E26"/>
    <w:rsid w:val="00A41167"/>
    <w:rsid w:val="00A4192F"/>
    <w:rsid w:val="00A42004"/>
    <w:rsid w:val="00A422FF"/>
    <w:rsid w:val="00A4236F"/>
    <w:rsid w:val="00A42816"/>
    <w:rsid w:val="00A42D35"/>
    <w:rsid w:val="00A42D96"/>
    <w:rsid w:val="00A42E5C"/>
    <w:rsid w:val="00A430A8"/>
    <w:rsid w:val="00A43214"/>
    <w:rsid w:val="00A432AF"/>
    <w:rsid w:val="00A43A5D"/>
    <w:rsid w:val="00A43DC4"/>
    <w:rsid w:val="00A441ED"/>
    <w:rsid w:val="00A44219"/>
    <w:rsid w:val="00A44DF8"/>
    <w:rsid w:val="00A45389"/>
    <w:rsid w:val="00A4593E"/>
    <w:rsid w:val="00A45C20"/>
    <w:rsid w:val="00A46452"/>
    <w:rsid w:val="00A465CB"/>
    <w:rsid w:val="00A466AB"/>
    <w:rsid w:val="00A46CF0"/>
    <w:rsid w:val="00A46DA2"/>
    <w:rsid w:val="00A5026D"/>
    <w:rsid w:val="00A50636"/>
    <w:rsid w:val="00A50AAA"/>
    <w:rsid w:val="00A5153C"/>
    <w:rsid w:val="00A51822"/>
    <w:rsid w:val="00A51826"/>
    <w:rsid w:val="00A519A7"/>
    <w:rsid w:val="00A51B64"/>
    <w:rsid w:val="00A521AB"/>
    <w:rsid w:val="00A526A7"/>
    <w:rsid w:val="00A5279C"/>
    <w:rsid w:val="00A52C42"/>
    <w:rsid w:val="00A52F22"/>
    <w:rsid w:val="00A53059"/>
    <w:rsid w:val="00A5374E"/>
    <w:rsid w:val="00A541FB"/>
    <w:rsid w:val="00A54416"/>
    <w:rsid w:val="00A544FB"/>
    <w:rsid w:val="00A54D37"/>
    <w:rsid w:val="00A551E0"/>
    <w:rsid w:val="00A55662"/>
    <w:rsid w:val="00A557CF"/>
    <w:rsid w:val="00A5588D"/>
    <w:rsid w:val="00A55D81"/>
    <w:rsid w:val="00A56189"/>
    <w:rsid w:val="00A56376"/>
    <w:rsid w:val="00A56682"/>
    <w:rsid w:val="00A56943"/>
    <w:rsid w:val="00A56DAC"/>
    <w:rsid w:val="00A56E1B"/>
    <w:rsid w:val="00A56F4A"/>
    <w:rsid w:val="00A57862"/>
    <w:rsid w:val="00A579C9"/>
    <w:rsid w:val="00A57F1A"/>
    <w:rsid w:val="00A6002E"/>
    <w:rsid w:val="00A6035F"/>
    <w:rsid w:val="00A60D46"/>
    <w:rsid w:val="00A61442"/>
    <w:rsid w:val="00A61629"/>
    <w:rsid w:val="00A61DBC"/>
    <w:rsid w:val="00A62164"/>
    <w:rsid w:val="00A6219A"/>
    <w:rsid w:val="00A622FA"/>
    <w:rsid w:val="00A62A63"/>
    <w:rsid w:val="00A62ABA"/>
    <w:rsid w:val="00A62B1A"/>
    <w:rsid w:val="00A62EE2"/>
    <w:rsid w:val="00A64500"/>
    <w:rsid w:val="00A6463B"/>
    <w:rsid w:val="00A64681"/>
    <w:rsid w:val="00A647DA"/>
    <w:rsid w:val="00A6496C"/>
    <w:rsid w:val="00A64F41"/>
    <w:rsid w:val="00A655DE"/>
    <w:rsid w:val="00A65634"/>
    <w:rsid w:val="00A65832"/>
    <w:rsid w:val="00A65AB4"/>
    <w:rsid w:val="00A65B04"/>
    <w:rsid w:val="00A661B7"/>
    <w:rsid w:val="00A66785"/>
    <w:rsid w:val="00A667B8"/>
    <w:rsid w:val="00A66A07"/>
    <w:rsid w:val="00A67D64"/>
    <w:rsid w:val="00A67EAA"/>
    <w:rsid w:val="00A70193"/>
    <w:rsid w:val="00A70507"/>
    <w:rsid w:val="00A70704"/>
    <w:rsid w:val="00A70796"/>
    <w:rsid w:val="00A70863"/>
    <w:rsid w:val="00A71D7B"/>
    <w:rsid w:val="00A72042"/>
    <w:rsid w:val="00A72313"/>
    <w:rsid w:val="00A729D3"/>
    <w:rsid w:val="00A72A10"/>
    <w:rsid w:val="00A72C3C"/>
    <w:rsid w:val="00A72DFC"/>
    <w:rsid w:val="00A732C4"/>
    <w:rsid w:val="00A7330C"/>
    <w:rsid w:val="00A73D44"/>
    <w:rsid w:val="00A73D93"/>
    <w:rsid w:val="00A740BB"/>
    <w:rsid w:val="00A7447F"/>
    <w:rsid w:val="00A74836"/>
    <w:rsid w:val="00A749D4"/>
    <w:rsid w:val="00A74B90"/>
    <w:rsid w:val="00A75493"/>
    <w:rsid w:val="00A75544"/>
    <w:rsid w:val="00A75792"/>
    <w:rsid w:val="00A75CA5"/>
    <w:rsid w:val="00A75CE2"/>
    <w:rsid w:val="00A75EB6"/>
    <w:rsid w:val="00A76DAB"/>
    <w:rsid w:val="00A7715D"/>
    <w:rsid w:val="00A7722B"/>
    <w:rsid w:val="00A779D3"/>
    <w:rsid w:val="00A80993"/>
    <w:rsid w:val="00A80B57"/>
    <w:rsid w:val="00A80BCF"/>
    <w:rsid w:val="00A81189"/>
    <w:rsid w:val="00A816FC"/>
    <w:rsid w:val="00A818A6"/>
    <w:rsid w:val="00A81CC7"/>
    <w:rsid w:val="00A82067"/>
    <w:rsid w:val="00A8222B"/>
    <w:rsid w:val="00A826C0"/>
    <w:rsid w:val="00A827C7"/>
    <w:rsid w:val="00A828D0"/>
    <w:rsid w:val="00A82A92"/>
    <w:rsid w:val="00A8312D"/>
    <w:rsid w:val="00A83555"/>
    <w:rsid w:val="00A83693"/>
    <w:rsid w:val="00A83F06"/>
    <w:rsid w:val="00A84391"/>
    <w:rsid w:val="00A8475F"/>
    <w:rsid w:val="00A8492A"/>
    <w:rsid w:val="00A85510"/>
    <w:rsid w:val="00A867B5"/>
    <w:rsid w:val="00A869BE"/>
    <w:rsid w:val="00A878C0"/>
    <w:rsid w:val="00A90299"/>
    <w:rsid w:val="00A9048F"/>
    <w:rsid w:val="00A90A25"/>
    <w:rsid w:val="00A90F0D"/>
    <w:rsid w:val="00A91051"/>
    <w:rsid w:val="00A91265"/>
    <w:rsid w:val="00A91855"/>
    <w:rsid w:val="00A91CC0"/>
    <w:rsid w:val="00A92CD7"/>
    <w:rsid w:val="00A92DB0"/>
    <w:rsid w:val="00A92F79"/>
    <w:rsid w:val="00A93619"/>
    <w:rsid w:val="00A93ACD"/>
    <w:rsid w:val="00A93B12"/>
    <w:rsid w:val="00A9496A"/>
    <w:rsid w:val="00A94CB1"/>
    <w:rsid w:val="00A94E41"/>
    <w:rsid w:val="00A9558C"/>
    <w:rsid w:val="00A9594E"/>
    <w:rsid w:val="00A95D2E"/>
    <w:rsid w:val="00A9608A"/>
    <w:rsid w:val="00A9610D"/>
    <w:rsid w:val="00A965BC"/>
    <w:rsid w:val="00A967A3"/>
    <w:rsid w:val="00A96932"/>
    <w:rsid w:val="00A96C79"/>
    <w:rsid w:val="00A96E8D"/>
    <w:rsid w:val="00A977AB"/>
    <w:rsid w:val="00A977DA"/>
    <w:rsid w:val="00AA0722"/>
    <w:rsid w:val="00AA090D"/>
    <w:rsid w:val="00AA0A6C"/>
    <w:rsid w:val="00AA0F21"/>
    <w:rsid w:val="00AA1886"/>
    <w:rsid w:val="00AA1F5C"/>
    <w:rsid w:val="00AA2238"/>
    <w:rsid w:val="00AA26FE"/>
    <w:rsid w:val="00AA2712"/>
    <w:rsid w:val="00AA2A53"/>
    <w:rsid w:val="00AA2F65"/>
    <w:rsid w:val="00AA30A6"/>
    <w:rsid w:val="00AA3437"/>
    <w:rsid w:val="00AA361A"/>
    <w:rsid w:val="00AA3739"/>
    <w:rsid w:val="00AA3A73"/>
    <w:rsid w:val="00AA4308"/>
    <w:rsid w:val="00AA4A57"/>
    <w:rsid w:val="00AA52F9"/>
    <w:rsid w:val="00AA5511"/>
    <w:rsid w:val="00AA5709"/>
    <w:rsid w:val="00AA5C95"/>
    <w:rsid w:val="00AA5D75"/>
    <w:rsid w:val="00AA5E2B"/>
    <w:rsid w:val="00AA6016"/>
    <w:rsid w:val="00AA6189"/>
    <w:rsid w:val="00AA69A6"/>
    <w:rsid w:val="00AA703E"/>
    <w:rsid w:val="00AA718D"/>
    <w:rsid w:val="00AA7373"/>
    <w:rsid w:val="00AA7F56"/>
    <w:rsid w:val="00AB0269"/>
    <w:rsid w:val="00AB05A9"/>
    <w:rsid w:val="00AB0864"/>
    <w:rsid w:val="00AB08E7"/>
    <w:rsid w:val="00AB0C0E"/>
    <w:rsid w:val="00AB0DFE"/>
    <w:rsid w:val="00AB0E1C"/>
    <w:rsid w:val="00AB0FB8"/>
    <w:rsid w:val="00AB127A"/>
    <w:rsid w:val="00AB12AB"/>
    <w:rsid w:val="00AB17E0"/>
    <w:rsid w:val="00AB194B"/>
    <w:rsid w:val="00AB1A39"/>
    <w:rsid w:val="00AB1C5A"/>
    <w:rsid w:val="00AB2631"/>
    <w:rsid w:val="00AB2FEF"/>
    <w:rsid w:val="00AB3DD7"/>
    <w:rsid w:val="00AB3F26"/>
    <w:rsid w:val="00AB40FC"/>
    <w:rsid w:val="00AB49D0"/>
    <w:rsid w:val="00AB4B9A"/>
    <w:rsid w:val="00AB4BF5"/>
    <w:rsid w:val="00AB556A"/>
    <w:rsid w:val="00AB5AA6"/>
    <w:rsid w:val="00AB602F"/>
    <w:rsid w:val="00AB63CD"/>
    <w:rsid w:val="00AB65E7"/>
    <w:rsid w:val="00AB709D"/>
    <w:rsid w:val="00AB7234"/>
    <w:rsid w:val="00AB7340"/>
    <w:rsid w:val="00AB79CE"/>
    <w:rsid w:val="00AB7CC3"/>
    <w:rsid w:val="00AB7F2C"/>
    <w:rsid w:val="00AC06EF"/>
    <w:rsid w:val="00AC0D3D"/>
    <w:rsid w:val="00AC128E"/>
    <w:rsid w:val="00AC1B4B"/>
    <w:rsid w:val="00AC2045"/>
    <w:rsid w:val="00AC2916"/>
    <w:rsid w:val="00AC2FEC"/>
    <w:rsid w:val="00AC31A5"/>
    <w:rsid w:val="00AC3427"/>
    <w:rsid w:val="00AC37AD"/>
    <w:rsid w:val="00AC448B"/>
    <w:rsid w:val="00AC4CE6"/>
    <w:rsid w:val="00AC52A6"/>
    <w:rsid w:val="00AC5B9A"/>
    <w:rsid w:val="00AC6227"/>
    <w:rsid w:val="00AC62FC"/>
    <w:rsid w:val="00AC6606"/>
    <w:rsid w:val="00AC6E25"/>
    <w:rsid w:val="00AC760F"/>
    <w:rsid w:val="00AC7DAC"/>
    <w:rsid w:val="00AD010E"/>
    <w:rsid w:val="00AD0542"/>
    <w:rsid w:val="00AD0562"/>
    <w:rsid w:val="00AD0801"/>
    <w:rsid w:val="00AD0CE8"/>
    <w:rsid w:val="00AD1680"/>
    <w:rsid w:val="00AD16D9"/>
    <w:rsid w:val="00AD17DA"/>
    <w:rsid w:val="00AD26B4"/>
    <w:rsid w:val="00AD2E91"/>
    <w:rsid w:val="00AD312D"/>
    <w:rsid w:val="00AD33A4"/>
    <w:rsid w:val="00AD39B5"/>
    <w:rsid w:val="00AD46D0"/>
    <w:rsid w:val="00AD4728"/>
    <w:rsid w:val="00AD4CEB"/>
    <w:rsid w:val="00AD4D02"/>
    <w:rsid w:val="00AD4FCC"/>
    <w:rsid w:val="00AD5B11"/>
    <w:rsid w:val="00AD6132"/>
    <w:rsid w:val="00AD6F27"/>
    <w:rsid w:val="00AD75F5"/>
    <w:rsid w:val="00AD76C0"/>
    <w:rsid w:val="00AD76F1"/>
    <w:rsid w:val="00AD7792"/>
    <w:rsid w:val="00AD7AB1"/>
    <w:rsid w:val="00AD7B05"/>
    <w:rsid w:val="00AE0088"/>
    <w:rsid w:val="00AE00FD"/>
    <w:rsid w:val="00AE022B"/>
    <w:rsid w:val="00AE0237"/>
    <w:rsid w:val="00AE099C"/>
    <w:rsid w:val="00AE0F2A"/>
    <w:rsid w:val="00AE12AB"/>
    <w:rsid w:val="00AE1505"/>
    <w:rsid w:val="00AE165B"/>
    <w:rsid w:val="00AE1F01"/>
    <w:rsid w:val="00AE2279"/>
    <w:rsid w:val="00AE23C7"/>
    <w:rsid w:val="00AE23F0"/>
    <w:rsid w:val="00AE3149"/>
    <w:rsid w:val="00AE3C75"/>
    <w:rsid w:val="00AE3E87"/>
    <w:rsid w:val="00AE3F91"/>
    <w:rsid w:val="00AE42FE"/>
    <w:rsid w:val="00AE4448"/>
    <w:rsid w:val="00AE470E"/>
    <w:rsid w:val="00AE473B"/>
    <w:rsid w:val="00AE4A64"/>
    <w:rsid w:val="00AE523E"/>
    <w:rsid w:val="00AE5BBE"/>
    <w:rsid w:val="00AE6604"/>
    <w:rsid w:val="00AE6B20"/>
    <w:rsid w:val="00AE7549"/>
    <w:rsid w:val="00AE7A42"/>
    <w:rsid w:val="00AE7DE4"/>
    <w:rsid w:val="00AF005D"/>
    <w:rsid w:val="00AF0218"/>
    <w:rsid w:val="00AF05A2"/>
    <w:rsid w:val="00AF06A1"/>
    <w:rsid w:val="00AF093B"/>
    <w:rsid w:val="00AF132F"/>
    <w:rsid w:val="00AF17F3"/>
    <w:rsid w:val="00AF24DA"/>
    <w:rsid w:val="00AF2808"/>
    <w:rsid w:val="00AF2DED"/>
    <w:rsid w:val="00AF2EEB"/>
    <w:rsid w:val="00AF3091"/>
    <w:rsid w:val="00AF30DA"/>
    <w:rsid w:val="00AF390B"/>
    <w:rsid w:val="00AF3BAF"/>
    <w:rsid w:val="00AF4913"/>
    <w:rsid w:val="00AF495A"/>
    <w:rsid w:val="00AF4E45"/>
    <w:rsid w:val="00AF60C9"/>
    <w:rsid w:val="00AF684D"/>
    <w:rsid w:val="00AF6875"/>
    <w:rsid w:val="00AF69E6"/>
    <w:rsid w:val="00AF711A"/>
    <w:rsid w:val="00B00541"/>
    <w:rsid w:val="00B0081F"/>
    <w:rsid w:val="00B00BBD"/>
    <w:rsid w:val="00B00C60"/>
    <w:rsid w:val="00B012CA"/>
    <w:rsid w:val="00B013C6"/>
    <w:rsid w:val="00B01579"/>
    <w:rsid w:val="00B01719"/>
    <w:rsid w:val="00B01D97"/>
    <w:rsid w:val="00B0200E"/>
    <w:rsid w:val="00B0292C"/>
    <w:rsid w:val="00B02CB9"/>
    <w:rsid w:val="00B02D34"/>
    <w:rsid w:val="00B049E3"/>
    <w:rsid w:val="00B04B1C"/>
    <w:rsid w:val="00B05194"/>
    <w:rsid w:val="00B05590"/>
    <w:rsid w:val="00B05C54"/>
    <w:rsid w:val="00B05F2F"/>
    <w:rsid w:val="00B06E89"/>
    <w:rsid w:val="00B077B8"/>
    <w:rsid w:val="00B10A03"/>
    <w:rsid w:val="00B10E83"/>
    <w:rsid w:val="00B11570"/>
    <w:rsid w:val="00B11A0C"/>
    <w:rsid w:val="00B11BF8"/>
    <w:rsid w:val="00B121DC"/>
    <w:rsid w:val="00B12239"/>
    <w:rsid w:val="00B12851"/>
    <w:rsid w:val="00B12888"/>
    <w:rsid w:val="00B12943"/>
    <w:rsid w:val="00B12A12"/>
    <w:rsid w:val="00B12E9B"/>
    <w:rsid w:val="00B136E9"/>
    <w:rsid w:val="00B13E92"/>
    <w:rsid w:val="00B146B1"/>
    <w:rsid w:val="00B147A1"/>
    <w:rsid w:val="00B148CD"/>
    <w:rsid w:val="00B14D6C"/>
    <w:rsid w:val="00B14E68"/>
    <w:rsid w:val="00B15289"/>
    <w:rsid w:val="00B155A6"/>
    <w:rsid w:val="00B15720"/>
    <w:rsid w:val="00B15763"/>
    <w:rsid w:val="00B158A4"/>
    <w:rsid w:val="00B16041"/>
    <w:rsid w:val="00B163B6"/>
    <w:rsid w:val="00B168F6"/>
    <w:rsid w:val="00B169D6"/>
    <w:rsid w:val="00B16C50"/>
    <w:rsid w:val="00B17063"/>
    <w:rsid w:val="00B172B2"/>
    <w:rsid w:val="00B17739"/>
    <w:rsid w:val="00B17F10"/>
    <w:rsid w:val="00B20544"/>
    <w:rsid w:val="00B20712"/>
    <w:rsid w:val="00B21006"/>
    <w:rsid w:val="00B21B2B"/>
    <w:rsid w:val="00B21D11"/>
    <w:rsid w:val="00B21FD9"/>
    <w:rsid w:val="00B222AA"/>
    <w:rsid w:val="00B2317A"/>
    <w:rsid w:val="00B236B4"/>
    <w:rsid w:val="00B23F54"/>
    <w:rsid w:val="00B2467E"/>
    <w:rsid w:val="00B2469A"/>
    <w:rsid w:val="00B24955"/>
    <w:rsid w:val="00B24BC6"/>
    <w:rsid w:val="00B24E8E"/>
    <w:rsid w:val="00B25218"/>
    <w:rsid w:val="00B2543E"/>
    <w:rsid w:val="00B25901"/>
    <w:rsid w:val="00B25C20"/>
    <w:rsid w:val="00B25DB3"/>
    <w:rsid w:val="00B263AC"/>
    <w:rsid w:val="00B26857"/>
    <w:rsid w:val="00B279A4"/>
    <w:rsid w:val="00B27BAF"/>
    <w:rsid w:val="00B301E7"/>
    <w:rsid w:val="00B30349"/>
    <w:rsid w:val="00B30370"/>
    <w:rsid w:val="00B30757"/>
    <w:rsid w:val="00B3091F"/>
    <w:rsid w:val="00B30CEE"/>
    <w:rsid w:val="00B30E3C"/>
    <w:rsid w:val="00B30EF6"/>
    <w:rsid w:val="00B31080"/>
    <w:rsid w:val="00B31AF2"/>
    <w:rsid w:val="00B329C7"/>
    <w:rsid w:val="00B32D84"/>
    <w:rsid w:val="00B335B7"/>
    <w:rsid w:val="00B33E72"/>
    <w:rsid w:val="00B33F6F"/>
    <w:rsid w:val="00B342FB"/>
    <w:rsid w:val="00B349E9"/>
    <w:rsid w:val="00B35443"/>
    <w:rsid w:val="00B3573E"/>
    <w:rsid w:val="00B358CF"/>
    <w:rsid w:val="00B359A5"/>
    <w:rsid w:val="00B35ABE"/>
    <w:rsid w:val="00B35BB6"/>
    <w:rsid w:val="00B35BF0"/>
    <w:rsid w:val="00B35DFB"/>
    <w:rsid w:val="00B361CF"/>
    <w:rsid w:val="00B362EC"/>
    <w:rsid w:val="00B366A7"/>
    <w:rsid w:val="00B3698E"/>
    <w:rsid w:val="00B37655"/>
    <w:rsid w:val="00B376A3"/>
    <w:rsid w:val="00B3784F"/>
    <w:rsid w:val="00B37AFC"/>
    <w:rsid w:val="00B37C94"/>
    <w:rsid w:val="00B37EB2"/>
    <w:rsid w:val="00B408C0"/>
    <w:rsid w:val="00B40BA9"/>
    <w:rsid w:val="00B40DC9"/>
    <w:rsid w:val="00B40F04"/>
    <w:rsid w:val="00B40F64"/>
    <w:rsid w:val="00B41266"/>
    <w:rsid w:val="00B420E3"/>
    <w:rsid w:val="00B421F0"/>
    <w:rsid w:val="00B422B9"/>
    <w:rsid w:val="00B42AF5"/>
    <w:rsid w:val="00B43266"/>
    <w:rsid w:val="00B43DA6"/>
    <w:rsid w:val="00B44A49"/>
    <w:rsid w:val="00B44B21"/>
    <w:rsid w:val="00B45530"/>
    <w:rsid w:val="00B45D08"/>
    <w:rsid w:val="00B461B4"/>
    <w:rsid w:val="00B46493"/>
    <w:rsid w:val="00B46A9A"/>
    <w:rsid w:val="00B46FBA"/>
    <w:rsid w:val="00B47044"/>
    <w:rsid w:val="00B471A1"/>
    <w:rsid w:val="00B47C91"/>
    <w:rsid w:val="00B47F5B"/>
    <w:rsid w:val="00B50146"/>
    <w:rsid w:val="00B5021B"/>
    <w:rsid w:val="00B50B24"/>
    <w:rsid w:val="00B50BD8"/>
    <w:rsid w:val="00B510EB"/>
    <w:rsid w:val="00B5111D"/>
    <w:rsid w:val="00B51429"/>
    <w:rsid w:val="00B51544"/>
    <w:rsid w:val="00B51B7F"/>
    <w:rsid w:val="00B51CA8"/>
    <w:rsid w:val="00B520E4"/>
    <w:rsid w:val="00B52804"/>
    <w:rsid w:val="00B5285A"/>
    <w:rsid w:val="00B52F76"/>
    <w:rsid w:val="00B533CC"/>
    <w:rsid w:val="00B53B1D"/>
    <w:rsid w:val="00B5401E"/>
    <w:rsid w:val="00B5409D"/>
    <w:rsid w:val="00B540CF"/>
    <w:rsid w:val="00B54513"/>
    <w:rsid w:val="00B54C59"/>
    <w:rsid w:val="00B54DB0"/>
    <w:rsid w:val="00B54F07"/>
    <w:rsid w:val="00B54FA9"/>
    <w:rsid w:val="00B54FF5"/>
    <w:rsid w:val="00B5587D"/>
    <w:rsid w:val="00B55A41"/>
    <w:rsid w:val="00B56121"/>
    <w:rsid w:val="00B56287"/>
    <w:rsid w:val="00B56331"/>
    <w:rsid w:val="00B5641C"/>
    <w:rsid w:val="00B56704"/>
    <w:rsid w:val="00B5692C"/>
    <w:rsid w:val="00B576C2"/>
    <w:rsid w:val="00B57DCA"/>
    <w:rsid w:val="00B60033"/>
    <w:rsid w:val="00B60295"/>
    <w:rsid w:val="00B604BB"/>
    <w:rsid w:val="00B604D6"/>
    <w:rsid w:val="00B6071B"/>
    <w:rsid w:val="00B60731"/>
    <w:rsid w:val="00B60ACF"/>
    <w:rsid w:val="00B60D2F"/>
    <w:rsid w:val="00B60D5A"/>
    <w:rsid w:val="00B61021"/>
    <w:rsid w:val="00B61321"/>
    <w:rsid w:val="00B61644"/>
    <w:rsid w:val="00B61873"/>
    <w:rsid w:val="00B6212F"/>
    <w:rsid w:val="00B6272E"/>
    <w:rsid w:val="00B62B3B"/>
    <w:rsid w:val="00B6312F"/>
    <w:rsid w:val="00B6322A"/>
    <w:rsid w:val="00B63320"/>
    <w:rsid w:val="00B63336"/>
    <w:rsid w:val="00B63D04"/>
    <w:rsid w:val="00B640CD"/>
    <w:rsid w:val="00B641BC"/>
    <w:rsid w:val="00B646B2"/>
    <w:rsid w:val="00B64817"/>
    <w:rsid w:val="00B65035"/>
    <w:rsid w:val="00B657E6"/>
    <w:rsid w:val="00B65CE1"/>
    <w:rsid w:val="00B66255"/>
    <w:rsid w:val="00B66B95"/>
    <w:rsid w:val="00B66EA6"/>
    <w:rsid w:val="00B67583"/>
    <w:rsid w:val="00B675B9"/>
    <w:rsid w:val="00B67657"/>
    <w:rsid w:val="00B67972"/>
    <w:rsid w:val="00B67DB5"/>
    <w:rsid w:val="00B70994"/>
    <w:rsid w:val="00B711A2"/>
    <w:rsid w:val="00B71245"/>
    <w:rsid w:val="00B71D0D"/>
    <w:rsid w:val="00B72A95"/>
    <w:rsid w:val="00B72B56"/>
    <w:rsid w:val="00B73B80"/>
    <w:rsid w:val="00B74D63"/>
    <w:rsid w:val="00B7506A"/>
    <w:rsid w:val="00B753B0"/>
    <w:rsid w:val="00B7540C"/>
    <w:rsid w:val="00B75642"/>
    <w:rsid w:val="00B7580E"/>
    <w:rsid w:val="00B75CDE"/>
    <w:rsid w:val="00B76178"/>
    <w:rsid w:val="00B7638E"/>
    <w:rsid w:val="00B77023"/>
    <w:rsid w:val="00B776E0"/>
    <w:rsid w:val="00B77752"/>
    <w:rsid w:val="00B77E24"/>
    <w:rsid w:val="00B77EF7"/>
    <w:rsid w:val="00B804E0"/>
    <w:rsid w:val="00B80713"/>
    <w:rsid w:val="00B80BB2"/>
    <w:rsid w:val="00B80C1B"/>
    <w:rsid w:val="00B80E96"/>
    <w:rsid w:val="00B814DA"/>
    <w:rsid w:val="00B81690"/>
    <w:rsid w:val="00B81F83"/>
    <w:rsid w:val="00B82DE9"/>
    <w:rsid w:val="00B82DF8"/>
    <w:rsid w:val="00B83052"/>
    <w:rsid w:val="00B830AD"/>
    <w:rsid w:val="00B83513"/>
    <w:rsid w:val="00B83695"/>
    <w:rsid w:val="00B836BA"/>
    <w:rsid w:val="00B836DB"/>
    <w:rsid w:val="00B838C8"/>
    <w:rsid w:val="00B850E1"/>
    <w:rsid w:val="00B8682C"/>
    <w:rsid w:val="00B868BF"/>
    <w:rsid w:val="00B87012"/>
    <w:rsid w:val="00B87A74"/>
    <w:rsid w:val="00B87F84"/>
    <w:rsid w:val="00B901B6"/>
    <w:rsid w:val="00B9023C"/>
    <w:rsid w:val="00B9045B"/>
    <w:rsid w:val="00B90E94"/>
    <w:rsid w:val="00B90E9B"/>
    <w:rsid w:val="00B915F6"/>
    <w:rsid w:val="00B9173E"/>
    <w:rsid w:val="00B91CA7"/>
    <w:rsid w:val="00B922E5"/>
    <w:rsid w:val="00B92AF9"/>
    <w:rsid w:val="00B92B13"/>
    <w:rsid w:val="00B938FA"/>
    <w:rsid w:val="00B93D33"/>
    <w:rsid w:val="00B9458C"/>
    <w:rsid w:val="00B94E39"/>
    <w:rsid w:val="00B9506F"/>
    <w:rsid w:val="00B954DC"/>
    <w:rsid w:val="00B95613"/>
    <w:rsid w:val="00B957C2"/>
    <w:rsid w:val="00B959A2"/>
    <w:rsid w:val="00B95AD8"/>
    <w:rsid w:val="00B963ED"/>
    <w:rsid w:val="00B968F6"/>
    <w:rsid w:val="00B97597"/>
    <w:rsid w:val="00B97908"/>
    <w:rsid w:val="00B9798E"/>
    <w:rsid w:val="00B97C14"/>
    <w:rsid w:val="00B97D12"/>
    <w:rsid w:val="00BA0399"/>
    <w:rsid w:val="00BA078E"/>
    <w:rsid w:val="00BA0F91"/>
    <w:rsid w:val="00BA1830"/>
    <w:rsid w:val="00BA19A5"/>
    <w:rsid w:val="00BA2103"/>
    <w:rsid w:val="00BA234C"/>
    <w:rsid w:val="00BA2492"/>
    <w:rsid w:val="00BA297C"/>
    <w:rsid w:val="00BA2EC6"/>
    <w:rsid w:val="00BA2F01"/>
    <w:rsid w:val="00BA2FB7"/>
    <w:rsid w:val="00BA3663"/>
    <w:rsid w:val="00BA370C"/>
    <w:rsid w:val="00BA42CC"/>
    <w:rsid w:val="00BA4355"/>
    <w:rsid w:val="00BA4553"/>
    <w:rsid w:val="00BA4767"/>
    <w:rsid w:val="00BA5C09"/>
    <w:rsid w:val="00BA6330"/>
    <w:rsid w:val="00BA68DE"/>
    <w:rsid w:val="00BA6E8B"/>
    <w:rsid w:val="00BA70AB"/>
    <w:rsid w:val="00BA710B"/>
    <w:rsid w:val="00BA7118"/>
    <w:rsid w:val="00BA7140"/>
    <w:rsid w:val="00BA73AB"/>
    <w:rsid w:val="00BA7468"/>
    <w:rsid w:val="00BA774C"/>
    <w:rsid w:val="00BA7801"/>
    <w:rsid w:val="00BA7BC1"/>
    <w:rsid w:val="00BB00F8"/>
    <w:rsid w:val="00BB015F"/>
    <w:rsid w:val="00BB032C"/>
    <w:rsid w:val="00BB0616"/>
    <w:rsid w:val="00BB1496"/>
    <w:rsid w:val="00BB17E7"/>
    <w:rsid w:val="00BB1827"/>
    <w:rsid w:val="00BB1A4F"/>
    <w:rsid w:val="00BB1D67"/>
    <w:rsid w:val="00BB2460"/>
    <w:rsid w:val="00BB354B"/>
    <w:rsid w:val="00BB3673"/>
    <w:rsid w:val="00BB4643"/>
    <w:rsid w:val="00BB4724"/>
    <w:rsid w:val="00BB4EE2"/>
    <w:rsid w:val="00BB4F86"/>
    <w:rsid w:val="00BB504B"/>
    <w:rsid w:val="00BB56EF"/>
    <w:rsid w:val="00BB58D7"/>
    <w:rsid w:val="00BB591A"/>
    <w:rsid w:val="00BB5C8E"/>
    <w:rsid w:val="00BB7A0E"/>
    <w:rsid w:val="00BB7C17"/>
    <w:rsid w:val="00BC00AB"/>
    <w:rsid w:val="00BC00E2"/>
    <w:rsid w:val="00BC06AD"/>
    <w:rsid w:val="00BC0B67"/>
    <w:rsid w:val="00BC0DBB"/>
    <w:rsid w:val="00BC0E42"/>
    <w:rsid w:val="00BC0FA1"/>
    <w:rsid w:val="00BC0FAF"/>
    <w:rsid w:val="00BC1439"/>
    <w:rsid w:val="00BC1488"/>
    <w:rsid w:val="00BC14B2"/>
    <w:rsid w:val="00BC14F5"/>
    <w:rsid w:val="00BC1CDA"/>
    <w:rsid w:val="00BC2476"/>
    <w:rsid w:val="00BC2771"/>
    <w:rsid w:val="00BC2DBD"/>
    <w:rsid w:val="00BC2DF9"/>
    <w:rsid w:val="00BC40E3"/>
    <w:rsid w:val="00BC4423"/>
    <w:rsid w:val="00BC49B0"/>
    <w:rsid w:val="00BC4A9F"/>
    <w:rsid w:val="00BC4C0F"/>
    <w:rsid w:val="00BC5270"/>
    <w:rsid w:val="00BC55BC"/>
    <w:rsid w:val="00BC60D0"/>
    <w:rsid w:val="00BC643E"/>
    <w:rsid w:val="00BC6522"/>
    <w:rsid w:val="00BC7273"/>
    <w:rsid w:val="00BC7456"/>
    <w:rsid w:val="00BC7F69"/>
    <w:rsid w:val="00BD05DE"/>
    <w:rsid w:val="00BD0753"/>
    <w:rsid w:val="00BD0782"/>
    <w:rsid w:val="00BD147A"/>
    <w:rsid w:val="00BD180E"/>
    <w:rsid w:val="00BD1A1F"/>
    <w:rsid w:val="00BD1CCC"/>
    <w:rsid w:val="00BD1FBB"/>
    <w:rsid w:val="00BD2625"/>
    <w:rsid w:val="00BD2E5B"/>
    <w:rsid w:val="00BD35A8"/>
    <w:rsid w:val="00BD390F"/>
    <w:rsid w:val="00BD3BBB"/>
    <w:rsid w:val="00BD41BC"/>
    <w:rsid w:val="00BD4977"/>
    <w:rsid w:val="00BD4F9C"/>
    <w:rsid w:val="00BD5202"/>
    <w:rsid w:val="00BD5AAA"/>
    <w:rsid w:val="00BD5AE5"/>
    <w:rsid w:val="00BD5C44"/>
    <w:rsid w:val="00BD5F41"/>
    <w:rsid w:val="00BD64D1"/>
    <w:rsid w:val="00BD68B3"/>
    <w:rsid w:val="00BD6E9F"/>
    <w:rsid w:val="00BD7038"/>
    <w:rsid w:val="00BD71A9"/>
    <w:rsid w:val="00BD7606"/>
    <w:rsid w:val="00BD76C7"/>
    <w:rsid w:val="00BD7D51"/>
    <w:rsid w:val="00BE0696"/>
    <w:rsid w:val="00BE0BE9"/>
    <w:rsid w:val="00BE0D52"/>
    <w:rsid w:val="00BE10E7"/>
    <w:rsid w:val="00BE1CED"/>
    <w:rsid w:val="00BE1F5C"/>
    <w:rsid w:val="00BE24FC"/>
    <w:rsid w:val="00BE2837"/>
    <w:rsid w:val="00BE2A32"/>
    <w:rsid w:val="00BE37FA"/>
    <w:rsid w:val="00BE3F63"/>
    <w:rsid w:val="00BE4422"/>
    <w:rsid w:val="00BE4575"/>
    <w:rsid w:val="00BE505C"/>
    <w:rsid w:val="00BE5B10"/>
    <w:rsid w:val="00BE5ED7"/>
    <w:rsid w:val="00BE6334"/>
    <w:rsid w:val="00BE642C"/>
    <w:rsid w:val="00BE6D62"/>
    <w:rsid w:val="00BE6D81"/>
    <w:rsid w:val="00BE6FE4"/>
    <w:rsid w:val="00BE7201"/>
    <w:rsid w:val="00BE734A"/>
    <w:rsid w:val="00BF0A6C"/>
    <w:rsid w:val="00BF1070"/>
    <w:rsid w:val="00BF15C6"/>
    <w:rsid w:val="00BF1608"/>
    <w:rsid w:val="00BF2680"/>
    <w:rsid w:val="00BF3293"/>
    <w:rsid w:val="00BF3315"/>
    <w:rsid w:val="00BF3A23"/>
    <w:rsid w:val="00BF3C0E"/>
    <w:rsid w:val="00BF3D5A"/>
    <w:rsid w:val="00BF426A"/>
    <w:rsid w:val="00BF42D5"/>
    <w:rsid w:val="00BF4692"/>
    <w:rsid w:val="00BF4882"/>
    <w:rsid w:val="00BF48FB"/>
    <w:rsid w:val="00BF4942"/>
    <w:rsid w:val="00BF52E8"/>
    <w:rsid w:val="00BF53D4"/>
    <w:rsid w:val="00BF59A6"/>
    <w:rsid w:val="00BF5DF6"/>
    <w:rsid w:val="00BF65A1"/>
    <w:rsid w:val="00BF6CB0"/>
    <w:rsid w:val="00BF6E0E"/>
    <w:rsid w:val="00BF6E53"/>
    <w:rsid w:val="00BF6E9B"/>
    <w:rsid w:val="00BF73E0"/>
    <w:rsid w:val="00BF7E41"/>
    <w:rsid w:val="00C00355"/>
    <w:rsid w:val="00C006BE"/>
    <w:rsid w:val="00C0072C"/>
    <w:rsid w:val="00C00813"/>
    <w:rsid w:val="00C00954"/>
    <w:rsid w:val="00C0161B"/>
    <w:rsid w:val="00C0186F"/>
    <w:rsid w:val="00C01C4C"/>
    <w:rsid w:val="00C02368"/>
    <w:rsid w:val="00C02AF1"/>
    <w:rsid w:val="00C03227"/>
    <w:rsid w:val="00C03800"/>
    <w:rsid w:val="00C03DCD"/>
    <w:rsid w:val="00C04635"/>
    <w:rsid w:val="00C04A59"/>
    <w:rsid w:val="00C04BBE"/>
    <w:rsid w:val="00C04CDE"/>
    <w:rsid w:val="00C05573"/>
    <w:rsid w:val="00C05667"/>
    <w:rsid w:val="00C05DDF"/>
    <w:rsid w:val="00C06930"/>
    <w:rsid w:val="00C06BEA"/>
    <w:rsid w:val="00C07036"/>
    <w:rsid w:val="00C07342"/>
    <w:rsid w:val="00C07411"/>
    <w:rsid w:val="00C07713"/>
    <w:rsid w:val="00C07FB6"/>
    <w:rsid w:val="00C10491"/>
    <w:rsid w:val="00C104BE"/>
    <w:rsid w:val="00C1086C"/>
    <w:rsid w:val="00C10E51"/>
    <w:rsid w:val="00C10EF5"/>
    <w:rsid w:val="00C1104F"/>
    <w:rsid w:val="00C118FE"/>
    <w:rsid w:val="00C12C14"/>
    <w:rsid w:val="00C12C56"/>
    <w:rsid w:val="00C1325D"/>
    <w:rsid w:val="00C133F2"/>
    <w:rsid w:val="00C13E72"/>
    <w:rsid w:val="00C14164"/>
    <w:rsid w:val="00C14325"/>
    <w:rsid w:val="00C1459D"/>
    <w:rsid w:val="00C1470F"/>
    <w:rsid w:val="00C1484F"/>
    <w:rsid w:val="00C14A3F"/>
    <w:rsid w:val="00C163DE"/>
    <w:rsid w:val="00C173DC"/>
    <w:rsid w:val="00C178BC"/>
    <w:rsid w:val="00C20658"/>
    <w:rsid w:val="00C20708"/>
    <w:rsid w:val="00C209A5"/>
    <w:rsid w:val="00C20B1C"/>
    <w:rsid w:val="00C2108C"/>
    <w:rsid w:val="00C214A1"/>
    <w:rsid w:val="00C22095"/>
    <w:rsid w:val="00C221C8"/>
    <w:rsid w:val="00C22573"/>
    <w:rsid w:val="00C22829"/>
    <w:rsid w:val="00C22AE9"/>
    <w:rsid w:val="00C235DB"/>
    <w:rsid w:val="00C23A29"/>
    <w:rsid w:val="00C23C7B"/>
    <w:rsid w:val="00C24009"/>
    <w:rsid w:val="00C24622"/>
    <w:rsid w:val="00C24EA4"/>
    <w:rsid w:val="00C25BEB"/>
    <w:rsid w:val="00C25DE4"/>
    <w:rsid w:val="00C26AD0"/>
    <w:rsid w:val="00C26AF8"/>
    <w:rsid w:val="00C26FA0"/>
    <w:rsid w:val="00C27075"/>
    <w:rsid w:val="00C2732C"/>
    <w:rsid w:val="00C27F8D"/>
    <w:rsid w:val="00C3081B"/>
    <w:rsid w:val="00C30862"/>
    <w:rsid w:val="00C31C01"/>
    <w:rsid w:val="00C31F7C"/>
    <w:rsid w:val="00C322B5"/>
    <w:rsid w:val="00C32846"/>
    <w:rsid w:val="00C3297A"/>
    <w:rsid w:val="00C32C45"/>
    <w:rsid w:val="00C32E4C"/>
    <w:rsid w:val="00C32E72"/>
    <w:rsid w:val="00C33099"/>
    <w:rsid w:val="00C3349C"/>
    <w:rsid w:val="00C33ED9"/>
    <w:rsid w:val="00C3484A"/>
    <w:rsid w:val="00C3493B"/>
    <w:rsid w:val="00C34993"/>
    <w:rsid w:val="00C34BC4"/>
    <w:rsid w:val="00C35548"/>
    <w:rsid w:val="00C3557E"/>
    <w:rsid w:val="00C36091"/>
    <w:rsid w:val="00C36177"/>
    <w:rsid w:val="00C3631C"/>
    <w:rsid w:val="00C3631D"/>
    <w:rsid w:val="00C36C95"/>
    <w:rsid w:val="00C36F93"/>
    <w:rsid w:val="00C37589"/>
    <w:rsid w:val="00C37CE0"/>
    <w:rsid w:val="00C405D4"/>
    <w:rsid w:val="00C407D7"/>
    <w:rsid w:val="00C40B7D"/>
    <w:rsid w:val="00C40C35"/>
    <w:rsid w:val="00C40D5C"/>
    <w:rsid w:val="00C417B9"/>
    <w:rsid w:val="00C41D79"/>
    <w:rsid w:val="00C41F41"/>
    <w:rsid w:val="00C425FD"/>
    <w:rsid w:val="00C4345D"/>
    <w:rsid w:val="00C43462"/>
    <w:rsid w:val="00C43619"/>
    <w:rsid w:val="00C43807"/>
    <w:rsid w:val="00C44417"/>
    <w:rsid w:val="00C448E5"/>
    <w:rsid w:val="00C449AC"/>
    <w:rsid w:val="00C45139"/>
    <w:rsid w:val="00C4593B"/>
    <w:rsid w:val="00C45FCE"/>
    <w:rsid w:val="00C46672"/>
    <w:rsid w:val="00C46E05"/>
    <w:rsid w:val="00C47895"/>
    <w:rsid w:val="00C47E58"/>
    <w:rsid w:val="00C47EDB"/>
    <w:rsid w:val="00C502FC"/>
    <w:rsid w:val="00C50B5C"/>
    <w:rsid w:val="00C50F2E"/>
    <w:rsid w:val="00C51105"/>
    <w:rsid w:val="00C51469"/>
    <w:rsid w:val="00C514EA"/>
    <w:rsid w:val="00C515DD"/>
    <w:rsid w:val="00C518E8"/>
    <w:rsid w:val="00C51C1A"/>
    <w:rsid w:val="00C51D52"/>
    <w:rsid w:val="00C51F61"/>
    <w:rsid w:val="00C52391"/>
    <w:rsid w:val="00C5246A"/>
    <w:rsid w:val="00C5258C"/>
    <w:rsid w:val="00C5288D"/>
    <w:rsid w:val="00C529FF"/>
    <w:rsid w:val="00C52FCC"/>
    <w:rsid w:val="00C533BC"/>
    <w:rsid w:val="00C53929"/>
    <w:rsid w:val="00C53B77"/>
    <w:rsid w:val="00C53CA4"/>
    <w:rsid w:val="00C547E2"/>
    <w:rsid w:val="00C54946"/>
    <w:rsid w:val="00C54A1F"/>
    <w:rsid w:val="00C54C8F"/>
    <w:rsid w:val="00C55863"/>
    <w:rsid w:val="00C55950"/>
    <w:rsid w:val="00C55C45"/>
    <w:rsid w:val="00C55E39"/>
    <w:rsid w:val="00C56821"/>
    <w:rsid w:val="00C56D42"/>
    <w:rsid w:val="00C56F8C"/>
    <w:rsid w:val="00C5704E"/>
    <w:rsid w:val="00C579D2"/>
    <w:rsid w:val="00C57BDF"/>
    <w:rsid w:val="00C57C68"/>
    <w:rsid w:val="00C57F9F"/>
    <w:rsid w:val="00C604A0"/>
    <w:rsid w:val="00C60FA5"/>
    <w:rsid w:val="00C61802"/>
    <w:rsid w:val="00C61EC3"/>
    <w:rsid w:val="00C6204D"/>
    <w:rsid w:val="00C620E1"/>
    <w:rsid w:val="00C62786"/>
    <w:rsid w:val="00C62A17"/>
    <w:rsid w:val="00C62B19"/>
    <w:rsid w:val="00C62E0B"/>
    <w:rsid w:val="00C6378E"/>
    <w:rsid w:val="00C639CA"/>
    <w:rsid w:val="00C63F67"/>
    <w:rsid w:val="00C6433C"/>
    <w:rsid w:val="00C646C6"/>
    <w:rsid w:val="00C64A17"/>
    <w:rsid w:val="00C65688"/>
    <w:rsid w:val="00C65A98"/>
    <w:rsid w:val="00C65AAA"/>
    <w:rsid w:val="00C65D08"/>
    <w:rsid w:val="00C66088"/>
    <w:rsid w:val="00C66B64"/>
    <w:rsid w:val="00C66CF5"/>
    <w:rsid w:val="00C67255"/>
    <w:rsid w:val="00C672E8"/>
    <w:rsid w:val="00C67735"/>
    <w:rsid w:val="00C679B8"/>
    <w:rsid w:val="00C67B7C"/>
    <w:rsid w:val="00C7048C"/>
    <w:rsid w:val="00C70802"/>
    <w:rsid w:val="00C70DA4"/>
    <w:rsid w:val="00C713FC"/>
    <w:rsid w:val="00C71403"/>
    <w:rsid w:val="00C71E96"/>
    <w:rsid w:val="00C721DF"/>
    <w:rsid w:val="00C72929"/>
    <w:rsid w:val="00C72AA9"/>
    <w:rsid w:val="00C72F39"/>
    <w:rsid w:val="00C7361B"/>
    <w:rsid w:val="00C73A32"/>
    <w:rsid w:val="00C740D3"/>
    <w:rsid w:val="00C74BF6"/>
    <w:rsid w:val="00C74EBB"/>
    <w:rsid w:val="00C75076"/>
    <w:rsid w:val="00C75CF4"/>
    <w:rsid w:val="00C762A2"/>
    <w:rsid w:val="00C81265"/>
    <w:rsid w:val="00C814D3"/>
    <w:rsid w:val="00C816BE"/>
    <w:rsid w:val="00C81729"/>
    <w:rsid w:val="00C819E7"/>
    <w:rsid w:val="00C81D92"/>
    <w:rsid w:val="00C81E61"/>
    <w:rsid w:val="00C82250"/>
    <w:rsid w:val="00C823B5"/>
    <w:rsid w:val="00C825BB"/>
    <w:rsid w:val="00C82748"/>
    <w:rsid w:val="00C82B5F"/>
    <w:rsid w:val="00C82CD4"/>
    <w:rsid w:val="00C82EC0"/>
    <w:rsid w:val="00C83D71"/>
    <w:rsid w:val="00C84B4E"/>
    <w:rsid w:val="00C84B7E"/>
    <w:rsid w:val="00C84DFC"/>
    <w:rsid w:val="00C85024"/>
    <w:rsid w:val="00C851DB"/>
    <w:rsid w:val="00C854AA"/>
    <w:rsid w:val="00C855EC"/>
    <w:rsid w:val="00C8580A"/>
    <w:rsid w:val="00C85928"/>
    <w:rsid w:val="00C85A75"/>
    <w:rsid w:val="00C85CB2"/>
    <w:rsid w:val="00C85ECB"/>
    <w:rsid w:val="00C85EEB"/>
    <w:rsid w:val="00C869EE"/>
    <w:rsid w:val="00C877E2"/>
    <w:rsid w:val="00C90831"/>
    <w:rsid w:val="00C90C97"/>
    <w:rsid w:val="00C91172"/>
    <w:rsid w:val="00C911C0"/>
    <w:rsid w:val="00C91358"/>
    <w:rsid w:val="00C9135F"/>
    <w:rsid w:val="00C91942"/>
    <w:rsid w:val="00C928A5"/>
    <w:rsid w:val="00C92A3E"/>
    <w:rsid w:val="00C92E14"/>
    <w:rsid w:val="00C92EBB"/>
    <w:rsid w:val="00C92F19"/>
    <w:rsid w:val="00C9348D"/>
    <w:rsid w:val="00C93801"/>
    <w:rsid w:val="00C93B88"/>
    <w:rsid w:val="00C941F5"/>
    <w:rsid w:val="00C94709"/>
    <w:rsid w:val="00C9493E"/>
    <w:rsid w:val="00C949CE"/>
    <w:rsid w:val="00C94D3F"/>
    <w:rsid w:val="00C94E1E"/>
    <w:rsid w:val="00C952CB"/>
    <w:rsid w:val="00C954B3"/>
    <w:rsid w:val="00C95AE5"/>
    <w:rsid w:val="00C95CD8"/>
    <w:rsid w:val="00C965B3"/>
    <w:rsid w:val="00C96A0C"/>
    <w:rsid w:val="00C96B79"/>
    <w:rsid w:val="00C96D7E"/>
    <w:rsid w:val="00C96E78"/>
    <w:rsid w:val="00C97024"/>
    <w:rsid w:val="00C971A5"/>
    <w:rsid w:val="00C97868"/>
    <w:rsid w:val="00C97A18"/>
    <w:rsid w:val="00C97B35"/>
    <w:rsid w:val="00CA04EA"/>
    <w:rsid w:val="00CA0D2E"/>
    <w:rsid w:val="00CA0F8A"/>
    <w:rsid w:val="00CA160B"/>
    <w:rsid w:val="00CA1F2C"/>
    <w:rsid w:val="00CA270F"/>
    <w:rsid w:val="00CA2852"/>
    <w:rsid w:val="00CA337D"/>
    <w:rsid w:val="00CA3EA0"/>
    <w:rsid w:val="00CA40BB"/>
    <w:rsid w:val="00CA40DC"/>
    <w:rsid w:val="00CA455A"/>
    <w:rsid w:val="00CA50F6"/>
    <w:rsid w:val="00CA542A"/>
    <w:rsid w:val="00CA5602"/>
    <w:rsid w:val="00CA5B31"/>
    <w:rsid w:val="00CA5D22"/>
    <w:rsid w:val="00CA5FC7"/>
    <w:rsid w:val="00CA602A"/>
    <w:rsid w:val="00CA65F1"/>
    <w:rsid w:val="00CA691E"/>
    <w:rsid w:val="00CA6F8E"/>
    <w:rsid w:val="00CA71E7"/>
    <w:rsid w:val="00CA723C"/>
    <w:rsid w:val="00CB0B8E"/>
    <w:rsid w:val="00CB0D59"/>
    <w:rsid w:val="00CB16BA"/>
    <w:rsid w:val="00CB1D27"/>
    <w:rsid w:val="00CB28D7"/>
    <w:rsid w:val="00CB302F"/>
    <w:rsid w:val="00CB3188"/>
    <w:rsid w:val="00CB3243"/>
    <w:rsid w:val="00CB365E"/>
    <w:rsid w:val="00CB3CBC"/>
    <w:rsid w:val="00CB4243"/>
    <w:rsid w:val="00CB4300"/>
    <w:rsid w:val="00CB4B3B"/>
    <w:rsid w:val="00CB4E55"/>
    <w:rsid w:val="00CB5468"/>
    <w:rsid w:val="00CB558A"/>
    <w:rsid w:val="00CB55F8"/>
    <w:rsid w:val="00CB5EAA"/>
    <w:rsid w:val="00CB6028"/>
    <w:rsid w:val="00CB6487"/>
    <w:rsid w:val="00CB654E"/>
    <w:rsid w:val="00CB65EA"/>
    <w:rsid w:val="00CB67B8"/>
    <w:rsid w:val="00CB6BE2"/>
    <w:rsid w:val="00CB72A1"/>
    <w:rsid w:val="00CB7402"/>
    <w:rsid w:val="00CB74FD"/>
    <w:rsid w:val="00CC0EFC"/>
    <w:rsid w:val="00CC1955"/>
    <w:rsid w:val="00CC19D9"/>
    <w:rsid w:val="00CC1D02"/>
    <w:rsid w:val="00CC1DED"/>
    <w:rsid w:val="00CC1E21"/>
    <w:rsid w:val="00CC1EB4"/>
    <w:rsid w:val="00CC2064"/>
    <w:rsid w:val="00CC26B8"/>
    <w:rsid w:val="00CC299A"/>
    <w:rsid w:val="00CC2B0E"/>
    <w:rsid w:val="00CC32CE"/>
    <w:rsid w:val="00CC3569"/>
    <w:rsid w:val="00CC363D"/>
    <w:rsid w:val="00CC3AC5"/>
    <w:rsid w:val="00CC4168"/>
    <w:rsid w:val="00CC41C9"/>
    <w:rsid w:val="00CC46D5"/>
    <w:rsid w:val="00CC49FA"/>
    <w:rsid w:val="00CC538D"/>
    <w:rsid w:val="00CC5651"/>
    <w:rsid w:val="00CC603A"/>
    <w:rsid w:val="00CC749C"/>
    <w:rsid w:val="00CC76CB"/>
    <w:rsid w:val="00CC77C9"/>
    <w:rsid w:val="00CC7D06"/>
    <w:rsid w:val="00CD00C3"/>
    <w:rsid w:val="00CD067F"/>
    <w:rsid w:val="00CD1187"/>
    <w:rsid w:val="00CD12BD"/>
    <w:rsid w:val="00CD1483"/>
    <w:rsid w:val="00CD25EC"/>
    <w:rsid w:val="00CD26AB"/>
    <w:rsid w:val="00CD27F4"/>
    <w:rsid w:val="00CD28C4"/>
    <w:rsid w:val="00CD2CBF"/>
    <w:rsid w:val="00CD2CD6"/>
    <w:rsid w:val="00CD3107"/>
    <w:rsid w:val="00CD32A0"/>
    <w:rsid w:val="00CD338C"/>
    <w:rsid w:val="00CD3553"/>
    <w:rsid w:val="00CD365C"/>
    <w:rsid w:val="00CD3A36"/>
    <w:rsid w:val="00CD40E1"/>
    <w:rsid w:val="00CD46DB"/>
    <w:rsid w:val="00CD51D2"/>
    <w:rsid w:val="00CD52F8"/>
    <w:rsid w:val="00CD562E"/>
    <w:rsid w:val="00CD5848"/>
    <w:rsid w:val="00CD5946"/>
    <w:rsid w:val="00CD5F12"/>
    <w:rsid w:val="00CD60B2"/>
    <w:rsid w:val="00CD61F6"/>
    <w:rsid w:val="00CD6202"/>
    <w:rsid w:val="00CD62B1"/>
    <w:rsid w:val="00CD6DD4"/>
    <w:rsid w:val="00CD6E1D"/>
    <w:rsid w:val="00CD7264"/>
    <w:rsid w:val="00CD72C1"/>
    <w:rsid w:val="00CD73B0"/>
    <w:rsid w:val="00CD7841"/>
    <w:rsid w:val="00CD79CC"/>
    <w:rsid w:val="00CD7CFB"/>
    <w:rsid w:val="00CD7DDB"/>
    <w:rsid w:val="00CD7E3E"/>
    <w:rsid w:val="00CD7FD4"/>
    <w:rsid w:val="00CE0304"/>
    <w:rsid w:val="00CE0529"/>
    <w:rsid w:val="00CE0614"/>
    <w:rsid w:val="00CE07C8"/>
    <w:rsid w:val="00CE15DA"/>
    <w:rsid w:val="00CE1E24"/>
    <w:rsid w:val="00CE2258"/>
    <w:rsid w:val="00CE2C8A"/>
    <w:rsid w:val="00CE3A04"/>
    <w:rsid w:val="00CE3FBD"/>
    <w:rsid w:val="00CE546F"/>
    <w:rsid w:val="00CE5F27"/>
    <w:rsid w:val="00CE608C"/>
    <w:rsid w:val="00CE61C6"/>
    <w:rsid w:val="00CE69B6"/>
    <w:rsid w:val="00CE6B58"/>
    <w:rsid w:val="00CE6DCF"/>
    <w:rsid w:val="00CE6FDA"/>
    <w:rsid w:val="00CF05C7"/>
    <w:rsid w:val="00CF0AE9"/>
    <w:rsid w:val="00CF1306"/>
    <w:rsid w:val="00CF13F3"/>
    <w:rsid w:val="00CF150E"/>
    <w:rsid w:val="00CF162D"/>
    <w:rsid w:val="00CF16F0"/>
    <w:rsid w:val="00CF1BE8"/>
    <w:rsid w:val="00CF1CD2"/>
    <w:rsid w:val="00CF22FB"/>
    <w:rsid w:val="00CF2563"/>
    <w:rsid w:val="00CF2789"/>
    <w:rsid w:val="00CF284C"/>
    <w:rsid w:val="00CF28C5"/>
    <w:rsid w:val="00CF2AEC"/>
    <w:rsid w:val="00CF2B67"/>
    <w:rsid w:val="00CF2C6F"/>
    <w:rsid w:val="00CF3220"/>
    <w:rsid w:val="00CF3655"/>
    <w:rsid w:val="00CF377B"/>
    <w:rsid w:val="00CF3996"/>
    <w:rsid w:val="00CF3F62"/>
    <w:rsid w:val="00CF45C4"/>
    <w:rsid w:val="00CF461E"/>
    <w:rsid w:val="00CF4675"/>
    <w:rsid w:val="00CF479B"/>
    <w:rsid w:val="00CF5121"/>
    <w:rsid w:val="00CF5152"/>
    <w:rsid w:val="00CF580C"/>
    <w:rsid w:val="00CF5937"/>
    <w:rsid w:val="00CF6259"/>
    <w:rsid w:val="00CF6884"/>
    <w:rsid w:val="00CF702B"/>
    <w:rsid w:val="00CF7101"/>
    <w:rsid w:val="00CF7535"/>
    <w:rsid w:val="00CF755D"/>
    <w:rsid w:val="00CF7BCC"/>
    <w:rsid w:val="00D004C7"/>
    <w:rsid w:val="00D00510"/>
    <w:rsid w:val="00D005E4"/>
    <w:rsid w:val="00D005E9"/>
    <w:rsid w:val="00D005FA"/>
    <w:rsid w:val="00D0102F"/>
    <w:rsid w:val="00D0188C"/>
    <w:rsid w:val="00D018CF"/>
    <w:rsid w:val="00D01958"/>
    <w:rsid w:val="00D01F37"/>
    <w:rsid w:val="00D02313"/>
    <w:rsid w:val="00D02488"/>
    <w:rsid w:val="00D025E6"/>
    <w:rsid w:val="00D02BCF"/>
    <w:rsid w:val="00D02CBB"/>
    <w:rsid w:val="00D0321A"/>
    <w:rsid w:val="00D03494"/>
    <w:rsid w:val="00D03F57"/>
    <w:rsid w:val="00D040E7"/>
    <w:rsid w:val="00D043D0"/>
    <w:rsid w:val="00D04D9D"/>
    <w:rsid w:val="00D04DEF"/>
    <w:rsid w:val="00D04E8D"/>
    <w:rsid w:val="00D055A7"/>
    <w:rsid w:val="00D05658"/>
    <w:rsid w:val="00D06072"/>
    <w:rsid w:val="00D06481"/>
    <w:rsid w:val="00D06878"/>
    <w:rsid w:val="00D10513"/>
    <w:rsid w:val="00D105C6"/>
    <w:rsid w:val="00D10957"/>
    <w:rsid w:val="00D10ABC"/>
    <w:rsid w:val="00D10CC6"/>
    <w:rsid w:val="00D10F46"/>
    <w:rsid w:val="00D113E2"/>
    <w:rsid w:val="00D11457"/>
    <w:rsid w:val="00D1147B"/>
    <w:rsid w:val="00D115CA"/>
    <w:rsid w:val="00D11751"/>
    <w:rsid w:val="00D11BF0"/>
    <w:rsid w:val="00D12C6A"/>
    <w:rsid w:val="00D13156"/>
    <w:rsid w:val="00D13258"/>
    <w:rsid w:val="00D132CA"/>
    <w:rsid w:val="00D13318"/>
    <w:rsid w:val="00D13497"/>
    <w:rsid w:val="00D13546"/>
    <w:rsid w:val="00D13CCA"/>
    <w:rsid w:val="00D140BD"/>
    <w:rsid w:val="00D1439F"/>
    <w:rsid w:val="00D1453D"/>
    <w:rsid w:val="00D14764"/>
    <w:rsid w:val="00D14DD5"/>
    <w:rsid w:val="00D14F9A"/>
    <w:rsid w:val="00D150F6"/>
    <w:rsid w:val="00D15589"/>
    <w:rsid w:val="00D158B4"/>
    <w:rsid w:val="00D16188"/>
    <w:rsid w:val="00D1681C"/>
    <w:rsid w:val="00D172B0"/>
    <w:rsid w:val="00D1789F"/>
    <w:rsid w:val="00D17C1B"/>
    <w:rsid w:val="00D17D67"/>
    <w:rsid w:val="00D2023F"/>
    <w:rsid w:val="00D20308"/>
    <w:rsid w:val="00D205EB"/>
    <w:rsid w:val="00D20B51"/>
    <w:rsid w:val="00D20B77"/>
    <w:rsid w:val="00D2158E"/>
    <w:rsid w:val="00D2168C"/>
    <w:rsid w:val="00D218D7"/>
    <w:rsid w:val="00D21A7C"/>
    <w:rsid w:val="00D21F0F"/>
    <w:rsid w:val="00D220B3"/>
    <w:rsid w:val="00D22840"/>
    <w:rsid w:val="00D22DFB"/>
    <w:rsid w:val="00D232A7"/>
    <w:rsid w:val="00D2362D"/>
    <w:rsid w:val="00D236EB"/>
    <w:rsid w:val="00D2397D"/>
    <w:rsid w:val="00D23D04"/>
    <w:rsid w:val="00D23EE1"/>
    <w:rsid w:val="00D246DB"/>
    <w:rsid w:val="00D24A41"/>
    <w:rsid w:val="00D25227"/>
    <w:rsid w:val="00D25394"/>
    <w:rsid w:val="00D253CD"/>
    <w:rsid w:val="00D25471"/>
    <w:rsid w:val="00D25688"/>
    <w:rsid w:val="00D258B3"/>
    <w:rsid w:val="00D2590D"/>
    <w:rsid w:val="00D25ACB"/>
    <w:rsid w:val="00D25C47"/>
    <w:rsid w:val="00D26219"/>
    <w:rsid w:val="00D26489"/>
    <w:rsid w:val="00D26A00"/>
    <w:rsid w:val="00D2788E"/>
    <w:rsid w:val="00D27A29"/>
    <w:rsid w:val="00D27C15"/>
    <w:rsid w:val="00D27D4E"/>
    <w:rsid w:val="00D27DBB"/>
    <w:rsid w:val="00D303D0"/>
    <w:rsid w:val="00D309C7"/>
    <w:rsid w:val="00D32181"/>
    <w:rsid w:val="00D321B0"/>
    <w:rsid w:val="00D33408"/>
    <w:rsid w:val="00D33A93"/>
    <w:rsid w:val="00D33B9A"/>
    <w:rsid w:val="00D3422D"/>
    <w:rsid w:val="00D343A6"/>
    <w:rsid w:val="00D343CC"/>
    <w:rsid w:val="00D34BE8"/>
    <w:rsid w:val="00D34E1E"/>
    <w:rsid w:val="00D34E80"/>
    <w:rsid w:val="00D35651"/>
    <w:rsid w:val="00D3625F"/>
    <w:rsid w:val="00D363CA"/>
    <w:rsid w:val="00D3699A"/>
    <w:rsid w:val="00D36BF6"/>
    <w:rsid w:val="00D37216"/>
    <w:rsid w:val="00D372CE"/>
    <w:rsid w:val="00D4012D"/>
    <w:rsid w:val="00D40471"/>
    <w:rsid w:val="00D409A0"/>
    <w:rsid w:val="00D409C3"/>
    <w:rsid w:val="00D40CB3"/>
    <w:rsid w:val="00D4156A"/>
    <w:rsid w:val="00D417ED"/>
    <w:rsid w:val="00D41B5E"/>
    <w:rsid w:val="00D41DC1"/>
    <w:rsid w:val="00D4203B"/>
    <w:rsid w:val="00D42466"/>
    <w:rsid w:val="00D432B5"/>
    <w:rsid w:val="00D4363A"/>
    <w:rsid w:val="00D43E7D"/>
    <w:rsid w:val="00D442BD"/>
    <w:rsid w:val="00D44622"/>
    <w:rsid w:val="00D449EB"/>
    <w:rsid w:val="00D44A4C"/>
    <w:rsid w:val="00D44CB4"/>
    <w:rsid w:val="00D44E14"/>
    <w:rsid w:val="00D45407"/>
    <w:rsid w:val="00D45673"/>
    <w:rsid w:val="00D456D1"/>
    <w:rsid w:val="00D45975"/>
    <w:rsid w:val="00D45EFB"/>
    <w:rsid w:val="00D472A9"/>
    <w:rsid w:val="00D4764E"/>
    <w:rsid w:val="00D477BE"/>
    <w:rsid w:val="00D479F6"/>
    <w:rsid w:val="00D47A54"/>
    <w:rsid w:val="00D47A86"/>
    <w:rsid w:val="00D47C37"/>
    <w:rsid w:val="00D47D23"/>
    <w:rsid w:val="00D47DCA"/>
    <w:rsid w:val="00D5096B"/>
    <w:rsid w:val="00D51254"/>
    <w:rsid w:val="00D51875"/>
    <w:rsid w:val="00D5231E"/>
    <w:rsid w:val="00D5238C"/>
    <w:rsid w:val="00D527DD"/>
    <w:rsid w:val="00D528C7"/>
    <w:rsid w:val="00D52A77"/>
    <w:rsid w:val="00D52C73"/>
    <w:rsid w:val="00D52D4F"/>
    <w:rsid w:val="00D535BA"/>
    <w:rsid w:val="00D538AF"/>
    <w:rsid w:val="00D5394E"/>
    <w:rsid w:val="00D53A90"/>
    <w:rsid w:val="00D541DC"/>
    <w:rsid w:val="00D54346"/>
    <w:rsid w:val="00D54966"/>
    <w:rsid w:val="00D54D41"/>
    <w:rsid w:val="00D54D45"/>
    <w:rsid w:val="00D54EA8"/>
    <w:rsid w:val="00D5534A"/>
    <w:rsid w:val="00D5558D"/>
    <w:rsid w:val="00D55AF6"/>
    <w:rsid w:val="00D55E72"/>
    <w:rsid w:val="00D56357"/>
    <w:rsid w:val="00D5678A"/>
    <w:rsid w:val="00D5778C"/>
    <w:rsid w:val="00D578D9"/>
    <w:rsid w:val="00D60415"/>
    <w:rsid w:val="00D6048C"/>
    <w:rsid w:val="00D606A5"/>
    <w:rsid w:val="00D60C80"/>
    <w:rsid w:val="00D60EBE"/>
    <w:rsid w:val="00D61FC2"/>
    <w:rsid w:val="00D6207F"/>
    <w:rsid w:val="00D62424"/>
    <w:rsid w:val="00D62556"/>
    <w:rsid w:val="00D6260A"/>
    <w:rsid w:val="00D6280F"/>
    <w:rsid w:val="00D62A69"/>
    <w:rsid w:val="00D636CB"/>
    <w:rsid w:val="00D6395A"/>
    <w:rsid w:val="00D63CC4"/>
    <w:rsid w:val="00D63F15"/>
    <w:rsid w:val="00D643EB"/>
    <w:rsid w:val="00D64876"/>
    <w:rsid w:val="00D64886"/>
    <w:rsid w:val="00D648EE"/>
    <w:rsid w:val="00D64ADC"/>
    <w:rsid w:val="00D64F1B"/>
    <w:rsid w:val="00D6530E"/>
    <w:rsid w:val="00D65D5D"/>
    <w:rsid w:val="00D65F72"/>
    <w:rsid w:val="00D66096"/>
    <w:rsid w:val="00D67A24"/>
    <w:rsid w:val="00D67ACD"/>
    <w:rsid w:val="00D70009"/>
    <w:rsid w:val="00D70C78"/>
    <w:rsid w:val="00D710D3"/>
    <w:rsid w:val="00D72397"/>
    <w:rsid w:val="00D7302A"/>
    <w:rsid w:val="00D737D0"/>
    <w:rsid w:val="00D73E13"/>
    <w:rsid w:val="00D73F50"/>
    <w:rsid w:val="00D73FCA"/>
    <w:rsid w:val="00D74040"/>
    <w:rsid w:val="00D74203"/>
    <w:rsid w:val="00D7424C"/>
    <w:rsid w:val="00D742B9"/>
    <w:rsid w:val="00D74613"/>
    <w:rsid w:val="00D74EEA"/>
    <w:rsid w:val="00D7536A"/>
    <w:rsid w:val="00D757F3"/>
    <w:rsid w:val="00D75A58"/>
    <w:rsid w:val="00D76269"/>
    <w:rsid w:val="00D7648B"/>
    <w:rsid w:val="00D7674B"/>
    <w:rsid w:val="00D76870"/>
    <w:rsid w:val="00D77986"/>
    <w:rsid w:val="00D800D1"/>
    <w:rsid w:val="00D80AC6"/>
    <w:rsid w:val="00D80CC6"/>
    <w:rsid w:val="00D80D19"/>
    <w:rsid w:val="00D80FCC"/>
    <w:rsid w:val="00D81704"/>
    <w:rsid w:val="00D81A62"/>
    <w:rsid w:val="00D81F8C"/>
    <w:rsid w:val="00D82769"/>
    <w:rsid w:val="00D8321D"/>
    <w:rsid w:val="00D835A2"/>
    <w:rsid w:val="00D83B0E"/>
    <w:rsid w:val="00D83EC9"/>
    <w:rsid w:val="00D83F61"/>
    <w:rsid w:val="00D84824"/>
    <w:rsid w:val="00D84BB7"/>
    <w:rsid w:val="00D85A0E"/>
    <w:rsid w:val="00D85FB5"/>
    <w:rsid w:val="00D862BB"/>
    <w:rsid w:val="00D86487"/>
    <w:rsid w:val="00D86813"/>
    <w:rsid w:val="00D87204"/>
    <w:rsid w:val="00D87D59"/>
    <w:rsid w:val="00D903FE"/>
    <w:rsid w:val="00D909B7"/>
    <w:rsid w:val="00D90A36"/>
    <w:rsid w:val="00D91044"/>
    <w:rsid w:val="00D91C60"/>
    <w:rsid w:val="00D921D3"/>
    <w:rsid w:val="00D9252F"/>
    <w:rsid w:val="00D92808"/>
    <w:rsid w:val="00D9282A"/>
    <w:rsid w:val="00D93181"/>
    <w:rsid w:val="00D93887"/>
    <w:rsid w:val="00D93A82"/>
    <w:rsid w:val="00D93CC4"/>
    <w:rsid w:val="00D945F3"/>
    <w:rsid w:val="00D94EF0"/>
    <w:rsid w:val="00D9522C"/>
    <w:rsid w:val="00D9593A"/>
    <w:rsid w:val="00D959A0"/>
    <w:rsid w:val="00D95A0D"/>
    <w:rsid w:val="00D95B5F"/>
    <w:rsid w:val="00D963C1"/>
    <w:rsid w:val="00D96657"/>
    <w:rsid w:val="00D9684B"/>
    <w:rsid w:val="00D968C8"/>
    <w:rsid w:val="00D96FBC"/>
    <w:rsid w:val="00D971EE"/>
    <w:rsid w:val="00D97880"/>
    <w:rsid w:val="00D97F53"/>
    <w:rsid w:val="00DA006C"/>
    <w:rsid w:val="00DA02EF"/>
    <w:rsid w:val="00DA0862"/>
    <w:rsid w:val="00DA09DF"/>
    <w:rsid w:val="00DA1111"/>
    <w:rsid w:val="00DA1591"/>
    <w:rsid w:val="00DA2B60"/>
    <w:rsid w:val="00DA2C28"/>
    <w:rsid w:val="00DA2FF9"/>
    <w:rsid w:val="00DA3142"/>
    <w:rsid w:val="00DA327A"/>
    <w:rsid w:val="00DA358A"/>
    <w:rsid w:val="00DA409F"/>
    <w:rsid w:val="00DA54F1"/>
    <w:rsid w:val="00DA5A0A"/>
    <w:rsid w:val="00DA6162"/>
    <w:rsid w:val="00DA6290"/>
    <w:rsid w:val="00DA63DB"/>
    <w:rsid w:val="00DA650C"/>
    <w:rsid w:val="00DA6849"/>
    <w:rsid w:val="00DA68D4"/>
    <w:rsid w:val="00DA6E89"/>
    <w:rsid w:val="00DA6EB5"/>
    <w:rsid w:val="00DA70EA"/>
    <w:rsid w:val="00DA77C9"/>
    <w:rsid w:val="00DA7BFF"/>
    <w:rsid w:val="00DB0639"/>
    <w:rsid w:val="00DB07C7"/>
    <w:rsid w:val="00DB0A6F"/>
    <w:rsid w:val="00DB0B66"/>
    <w:rsid w:val="00DB1CA9"/>
    <w:rsid w:val="00DB22C4"/>
    <w:rsid w:val="00DB29B3"/>
    <w:rsid w:val="00DB2E4E"/>
    <w:rsid w:val="00DB3034"/>
    <w:rsid w:val="00DB317B"/>
    <w:rsid w:val="00DB36FA"/>
    <w:rsid w:val="00DB3DEE"/>
    <w:rsid w:val="00DB43E1"/>
    <w:rsid w:val="00DB4BF3"/>
    <w:rsid w:val="00DB5549"/>
    <w:rsid w:val="00DB5866"/>
    <w:rsid w:val="00DB5B7E"/>
    <w:rsid w:val="00DB5E0D"/>
    <w:rsid w:val="00DB619B"/>
    <w:rsid w:val="00DB62AC"/>
    <w:rsid w:val="00DB6857"/>
    <w:rsid w:val="00DB6EC9"/>
    <w:rsid w:val="00DB7025"/>
    <w:rsid w:val="00DB7512"/>
    <w:rsid w:val="00DB7523"/>
    <w:rsid w:val="00DB789B"/>
    <w:rsid w:val="00DB7CB7"/>
    <w:rsid w:val="00DB7CCD"/>
    <w:rsid w:val="00DB7D8E"/>
    <w:rsid w:val="00DC004C"/>
    <w:rsid w:val="00DC0713"/>
    <w:rsid w:val="00DC0714"/>
    <w:rsid w:val="00DC0DF9"/>
    <w:rsid w:val="00DC1343"/>
    <w:rsid w:val="00DC171F"/>
    <w:rsid w:val="00DC1D1A"/>
    <w:rsid w:val="00DC1EB3"/>
    <w:rsid w:val="00DC24E6"/>
    <w:rsid w:val="00DC2E4C"/>
    <w:rsid w:val="00DC36D7"/>
    <w:rsid w:val="00DC37E3"/>
    <w:rsid w:val="00DC3D13"/>
    <w:rsid w:val="00DC448A"/>
    <w:rsid w:val="00DC4568"/>
    <w:rsid w:val="00DC477C"/>
    <w:rsid w:val="00DC4BD5"/>
    <w:rsid w:val="00DC5011"/>
    <w:rsid w:val="00DC507F"/>
    <w:rsid w:val="00DC5340"/>
    <w:rsid w:val="00DC5801"/>
    <w:rsid w:val="00DC6A0F"/>
    <w:rsid w:val="00DC6F2E"/>
    <w:rsid w:val="00DC7148"/>
    <w:rsid w:val="00DC718C"/>
    <w:rsid w:val="00DC725C"/>
    <w:rsid w:val="00DC7273"/>
    <w:rsid w:val="00DC76E0"/>
    <w:rsid w:val="00DC771A"/>
    <w:rsid w:val="00DC7860"/>
    <w:rsid w:val="00DC7C5D"/>
    <w:rsid w:val="00DC7CF2"/>
    <w:rsid w:val="00DD0197"/>
    <w:rsid w:val="00DD039F"/>
    <w:rsid w:val="00DD0B44"/>
    <w:rsid w:val="00DD0C68"/>
    <w:rsid w:val="00DD0F1B"/>
    <w:rsid w:val="00DD11B4"/>
    <w:rsid w:val="00DD15AD"/>
    <w:rsid w:val="00DD1752"/>
    <w:rsid w:val="00DD187E"/>
    <w:rsid w:val="00DD230E"/>
    <w:rsid w:val="00DD268C"/>
    <w:rsid w:val="00DD27C0"/>
    <w:rsid w:val="00DD35BC"/>
    <w:rsid w:val="00DD3907"/>
    <w:rsid w:val="00DD39BC"/>
    <w:rsid w:val="00DD4B1B"/>
    <w:rsid w:val="00DD4EB8"/>
    <w:rsid w:val="00DD50E0"/>
    <w:rsid w:val="00DD54F6"/>
    <w:rsid w:val="00DD5C87"/>
    <w:rsid w:val="00DD5EC5"/>
    <w:rsid w:val="00DD5F0B"/>
    <w:rsid w:val="00DD5F9B"/>
    <w:rsid w:val="00DD603E"/>
    <w:rsid w:val="00DD6070"/>
    <w:rsid w:val="00DD62D5"/>
    <w:rsid w:val="00DD63F0"/>
    <w:rsid w:val="00DD6F7E"/>
    <w:rsid w:val="00DD7018"/>
    <w:rsid w:val="00DD73BB"/>
    <w:rsid w:val="00DD77B1"/>
    <w:rsid w:val="00DD787B"/>
    <w:rsid w:val="00DE063A"/>
    <w:rsid w:val="00DE065A"/>
    <w:rsid w:val="00DE071C"/>
    <w:rsid w:val="00DE07B2"/>
    <w:rsid w:val="00DE11B8"/>
    <w:rsid w:val="00DE1813"/>
    <w:rsid w:val="00DE1CDC"/>
    <w:rsid w:val="00DE1D91"/>
    <w:rsid w:val="00DE2240"/>
    <w:rsid w:val="00DE2473"/>
    <w:rsid w:val="00DE2635"/>
    <w:rsid w:val="00DE3214"/>
    <w:rsid w:val="00DE3253"/>
    <w:rsid w:val="00DE32BD"/>
    <w:rsid w:val="00DE3BD1"/>
    <w:rsid w:val="00DE3D30"/>
    <w:rsid w:val="00DE3FAB"/>
    <w:rsid w:val="00DE40C3"/>
    <w:rsid w:val="00DE452E"/>
    <w:rsid w:val="00DE46AA"/>
    <w:rsid w:val="00DE5106"/>
    <w:rsid w:val="00DE53DE"/>
    <w:rsid w:val="00DE6039"/>
    <w:rsid w:val="00DE65D7"/>
    <w:rsid w:val="00DE67E3"/>
    <w:rsid w:val="00DE6BBC"/>
    <w:rsid w:val="00DE7534"/>
    <w:rsid w:val="00DE76B6"/>
    <w:rsid w:val="00DE7F50"/>
    <w:rsid w:val="00DF0BC6"/>
    <w:rsid w:val="00DF0F5D"/>
    <w:rsid w:val="00DF131F"/>
    <w:rsid w:val="00DF1408"/>
    <w:rsid w:val="00DF17FA"/>
    <w:rsid w:val="00DF1C36"/>
    <w:rsid w:val="00DF293F"/>
    <w:rsid w:val="00DF2A6C"/>
    <w:rsid w:val="00DF3D7D"/>
    <w:rsid w:val="00DF3FDD"/>
    <w:rsid w:val="00DF4658"/>
    <w:rsid w:val="00DF4D52"/>
    <w:rsid w:val="00DF5C66"/>
    <w:rsid w:val="00DF5CD4"/>
    <w:rsid w:val="00DF63AB"/>
    <w:rsid w:val="00DF6527"/>
    <w:rsid w:val="00DF65AB"/>
    <w:rsid w:val="00DF6A43"/>
    <w:rsid w:val="00DF6E92"/>
    <w:rsid w:val="00DF74F9"/>
    <w:rsid w:val="00DF7B3E"/>
    <w:rsid w:val="00DF7B9D"/>
    <w:rsid w:val="00E002AE"/>
    <w:rsid w:val="00E00AEF"/>
    <w:rsid w:val="00E00F4E"/>
    <w:rsid w:val="00E0144D"/>
    <w:rsid w:val="00E014DC"/>
    <w:rsid w:val="00E01642"/>
    <w:rsid w:val="00E01DB4"/>
    <w:rsid w:val="00E02060"/>
    <w:rsid w:val="00E022DD"/>
    <w:rsid w:val="00E025E0"/>
    <w:rsid w:val="00E02751"/>
    <w:rsid w:val="00E02D01"/>
    <w:rsid w:val="00E030A6"/>
    <w:rsid w:val="00E03357"/>
    <w:rsid w:val="00E04485"/>
    <w:rsid w:val="00E045D6"/>
    <w:rsid w:val="00E04B5D"/>
    <w:rsid w:val="00E0517B"/>
    <w:rsid w:val="00E052F8"/>
    <w:rsid w:val="00E05B1F"/>
    <w:rsid w:val="00E05F58"/>
    <w:rsid w:val="00E063AB"/>
    <w:rsid w:val="00E06DAF"/>
    <w:rsid w:val="00E06F09"/>
    <w:rsid w:val="00E0773A"/>
    <w:rsid w:val="00E07BE9"/>
    <w:rsid w:val="00E07DE9"/>
    <w:rsid w:val="00E07FC3"/>
    <w:rsid w:val="00E10149"/>
    <w:rsid w:val="00E102A3"/>
    <w:rsid w:val="00E10578"/>
    <w:rsid w:val="00E10E9B"/>
    <w:rsid w:val="00E110E6"/>
    <w:rsid w:val="00E1132C"/>
    <w:rsid w:val="00E11341"/>
    <w:rsid w:val="00E1166B"/>
    <w:rsid w:val="00E11EB4"/>
    <w:rsid w:val="00E11FEC"/>
    <w:rsid w:val="00E1201D"/>
    <w:rsid w:val="00E127B2"/>
    <w:rsid w:val="00E12932"/>
    <w:rsid w:val="00E132D7"/>
    <w:rsid w:val="00E132FC"/>
    <w:rsid w:val="00E1343A"/>
    <w:rsid w:val="00E13480"/>
    <w:rsid w:val="00E13DBF"/>
    <w:rsid w:val="00E14811"/>
    <w:rsid w:val="00E14A28"/>
    <w:rsid w:val="00E14EB9"/>
    <w:rsid w:val="00E14F31"/>
    <w:rsid w:val="00E152CA"/>
    <w:rsid w:val="00E15A11"/>
    <w:rsid w:val="00E17BEC"/>
    <w:rsid w:val="00E20408"/>
    <w:rsid w:val="00E211D1"/>
    <w:rsid w:val="00E21426"/>
    <w:rsid w:val="00E2157E"/>
    <w:rsid w:val="00E21B99"/>
    <w:rsid w:val="00E2205B"/>
    <w:rsid w:val="00E22566"/>
    <w:rsid w:val="00E23712"/>
    <w:rsid w:val="00E23AE2"/>
    <w:rsid w:val="00E23B67"/>
    <w:rsid w:val="00E23B6B"/>
    <w:rsid w:val="00E23B8B"/>
    <w:rsid w:val="00E23D2D"/>
    <w:rsid w:val="00E2434F"/>
    <w:rsid w:val="00E2442A"/>
    <w:rsid w:val="00E24CF5"/>
    <w:rsid w:val="00E25060"/>
    <w:rsid w:val="00E258CF"/>
    <w:rsid w:val="00E25BC4"/>
    <w:rsid w:val="00E2698E"/>
    <w:rsid w:val="00E274A8"/>
    <w:rsid w:val="00E27590"/>
    <w:rsid w:val="00E27AE1"/>
    <w:rsid w:val="00E305B2"/>
    <w:rsid w:val="00E305FC"/>
    <w:rsid w:val="00E30D65"/>
    <w:rsid w:val="00E30E96"/>
    <w:rsid w:val="00E310D9"/>
    <w:rsid w:val="00E31159"/>
    <w:rsid w:val="00E31245"/>
    <w:rsid w:val="00E3153E"/>
    <w:rsid w:val="00E3157C"/>
    <w:rsid w:val="00E3185A"/>
    <w:rsid w:val="00E32C99"/>
    <w:rsid w:val="00E32EE5"/>
    <w:rsid w:val="00E33634"/>
    <w:rsid w:val="00E33A06"/>
    <w:rsid w:val="00E33B8A"/>
    <w:rsid w:val="00E34180"/>
    <w:rsid w:val="00E343F8"/>
    <w:rsid w:val="00E3517C"/>
    <w:rsid w:val="00E352C3"/>
    <w:rsid w:val="00E35531"/>
    <w:rsid w:val="00E358C1"/>
    <w:rsid w:val="00E368BE"/>
    <w:rsid w:val="00E372E8"/>
    <w:rsid w:val="00E37F17"/>
    <w:rsid w:val="00E40FCA"/>
    <w:rsid w:val="00E411AB"/>
    <w:rsid w:val="00E411D1"/>
    <w:rsid w:val="00E41537"/>
    <w:rsid w:val="00E41A37"/>
    <w:rsid w:val="00E41BCB"/>
    <w:rsid w:val="00E41ED0"/>
    <w:rsid w:val="00E42150"/>
    <w:rsid w:val="00E42297"/>
    <w:rsid w:val="00E42352"/>
    <w:rsid w:val="00E425E3"/>
    <w:rsid w:val="00E428B7"/>
    <w:rsid w:val="00E42A5D"/>
    <w:rsid w:val="00E42E18"/>
    <w:rsid w:val="00E43009"/>
    <w:rsid w:val="00E438EC"/>
    <w:rsid w:val="00E43D79"/>
    <w:rsid w:val="00E43DB4"/>
    <w:rsid w:val="00E44A9C"/>
    <w:rsid w:val="00E44F83"/>
    <w:rsid w:val="00E45422"/>
    <w:rsid w:val="00E45B39"/>
    <w:rsid w:val="00E45CF4"/>
    <w:rsid w:val="00E45D54"/>
    <w:rsid w:val="00E46AC5"/>
    <w:rsid w:val="00E46D7D"/>
    <w:rsid w:val="00E4726D"/>
    <w:rsid w:val="00E47431"/>
    <w:rsid w:val="00E47872"/>
    <w:rsid w:val="00E47AD1"/>
    <w:rsid w:val="00E503A0"/>
    <w:rsid w:val="00E50464"/>
    <w:rsid w:val="00E50AC9"/>
    <w:rsid w:val="00E5171C"/>
    <w:rsid w:val="00E51A6D"/>
    <w:rsid w:val="00E524E8"/>
    <w:rsid w:val="00E52940"/>
    <w:rsid w:val="00E52FA1"/>
    <w:rsid w:val="00E530E1"/>
    <w:rsid w:val="00E537B6"/>
    <w:rsid w:val="00E54940"/>
    <w:rsid w:val="00E54BE9"/>
    <w:rsid w:val="00E54E33"/>
    <w:rsid w:val="00E5506D"/>
    <w:rsid w:val="00E5556F"/>
    <w:rsid w:val="00E5569E"/>
    <w:rsid w:val="00E560FE"/>
    <w:rsid w:val="00E5674D"/>
    <w:rsid w:val="00E56BCB"/>
    <w:rsid w:val="00E57098"/>
    <w:rsid w:val="00E57174"/>
    <w:rsid w:val="00E57956"/>
    <w:rsid w:val="00E60604"/>
    <w:rsid w:val="00E60C75"/>
    <w:rsid w:val="00E6136B"/>
    <w:rsid w:val="00E61EA4"/>
    <w:rsid w:val="00E62058"/>
    <w:rsid w:val="00E62593"/>
    <w:rsid w:val="00E626FF"/>
    <w:rsid w:val="00E62C9E"/>
    <w:rsid w:val="00E62CF7"/>
    <w:rsid w:val="00E6353B"/>
    <w:rsid w:val="00E63C8C"/>
    <w:rsid w:val="00E64DEA"/>
    <w:rsid w:val="00E64F53"/>
    <w:rsid w:val="00E6509B"/>
    <w:rsid w:val="00E65132"/>
    <w:rsid w:val="00E65239"/>
    <w:rsid w:val="00E6597B"/>
    <w:rsid w:val="00E65B18"/>
    <w:rsid w:val="00E65C03"/>
    <w:rsid w:val="00E65DF7"/>
    <w:rsid w:val="00E6665D"/>
    <w:rsid w:val="00E66830"/>
    <w:rsid w:val="00E6686E"/>
    <w:rsid w:val="00E66972"/>
    <w:rsid w:val="00E66B8C"/>
    <w:rsid w:val="00E67052"/>
    <w:rsid w:val="00E67339"/>
    <w:rsid w:val="00E6788E"/>
    <w:rsid w:val="00E67C18"/>
    <w:rsid w:val="00E7000C"/>
    <w:rsid w:val="00E71808"/>
    <w:rsid w:val="00E71FD5"/>
    <w:rsid w:val="00E727D8"/>
    <w:rsid w:val="00E72C10"/>
    <w:rsid w:val="00E72E56"/>
    <w:rsid w:val="00E7306B"/>
    <w:rsid w:val="00E73293"/>
    <w:rsid w:val="00E736DE"/>
    <w:rsid w:val="00E73765"/>
    <w:rsid w:val="00E7384C"/>
    <w:rsid w:val="00E7393C"/>
    <w:rsid w:val="00E74970"/>
    <w:rsid w:val="00E75D99"/>
    <w:rsid w:val="00E761DA"/>
    <w:rsid w:val="00E76DF7"/>
    <w:rsid w:val="00E779E2"/>
    <w:rsid w:val="00E77ADA"/>
    <w:rsid w:val="00E802EB"/>
    <w:rsid w:val="00E80611"/>
    <w:rsid w:val="00E807F1"/>
    <w:rsid w:val="00E80839"/>
    <w:rsid w:val="00E816B7"/>
    <w:rsid w:val="00E817BC"/>
    <w:rsid w:val="00E818EC"/>
    <w:rsid w:val="00E81A51"/>
    <w:rsid w:val="00E81EF6"/>
    <w:rsid w:val="00E82385"/>
    <w:rsid w:val="00E823BA"/>
    <w:rsid w:val="00E824C6"/>
    <w:rsid w:val="00E826B4"/>
    <w:rsid w:val="00E828CD"/>
    <w:rsid w:val="00E82B57"/>
    <w:rsid w:val="00E82F84"/>
    <w:rsid w:val="00E838FB"/>
    <w:rsid w:val="00E83F08"/>
    <w:rsid w:val="00E84168"/>
    <w:rsid w:val="00E8447B"/>
    <w:rsid w:val="00E847A3"/>
    <w:rsid w:val="00E85293"/>
    <w:rsid w:val="00E8551B"/>
    <w:rsid w:val="00E86749"/>
    <w:rsid w:val="00E86C39"/>
    <w:rsid w:val="00E871B5"/>
    <w:rsid w:val="00E87408"/>
    <w:rsid w:val="00E87AF5"/>
    <w:rsid w:val="00E87B45"/>
    <w:rsid w:val="00E87FC5"/>
    <w:rsid w:val="00E87FD1"/>
    <w:rsid w:val="00E87FD8"/>
    <w:rsid w:val="00E90E04"/>
    <w:rsid w:val="00E919A9"/>
    <w:rsid w:val="00E91ECF"/>
    <w:rsid w:val="00E92900"/>
    <w:rsid w:val="00E92D24"/>
    <w:rsid w:val="00E92E80"/>
    <w:rsid w:val="00E93201"/>
    <w:rsid w:val="00E93461"/>
    <w:rsid w:val="00E94092"/>
    <w:rsid w:val="00E94484"/>
    <w:rsid w:val="00E94B73"/>
    <w:rsid w:val="00E94ED6"/>
    <w:rsid w:val="00E95004"/>
    <w:rsid w:val="00E95486"/>
    <w:rsid w:val="00E9560C"/>
    <w:rsid w:val="00E95B78"/>
    <w:rsid w:val="00E95BBA"/>
    <w:rsid w:val="00E96713"/>
    <w:rsid w:val="00E96C4F"/>
    <w:rsid w:val="00E96D59"/>
    <w:rsid w:val="00E96E32"/>
    <w:rsid w:val="00E9737D"/>
    <w:rsid w:val="00E97ED4"/>
    <w:rsid w:val="00E97F35"/>
    <w:rsid w:val="00EA0349"/>
    <w:rsid w:val="00EA045B"/>
    <w:rsid w:val="00EA08A8"/>
    <w:rsid w:val="00EA0992"/>
    <w:rsid w:val="00EA0BCF"/>
    <w:rsid w:val="00EA0C3B"/>
    <w:rsid w:val="00EA0C7E"/>
    <w:rsid w:val="00EA0E4C"/>
    <w:rsid w:val="00EA158E"/>
    <w:rsid w:val="00EA165F"/>
    <w:rsid w:val="00EA16C6"/>
    <w:rsid w:val="00EA1A0C"/>
    <w:rsid w:val="00EA1B4C"/>
    <w:rsid w:val="00EA1C67"/>
    <w:rsid w:val="00EA2250"/>
    <w:rsid w:val="00EA44AF"/>
    <w:rsid w:val="00EA4752"/>
    <w:rsid w:val="00EA47B4"/>
    <w:rsid w:val="00EA4C3B"/>
    <w:rsid w:val="00EA5192"/>
    <w:rsid w:val="00EA5482"/>
    <w:rsid w:val="00EA552D"/>
    <w:rsid w:val="00EA58A6"/>
    <w:rsid w:val="00EA58E9"/>
    <w:rsid w:val="00EA6792"/>
    <w:rsid w:val="00EA6DB6"/>
    <w:rsid w:val="00EA7701"/>
    <w:rsid w:val="00EB005D"/>
    <w:rsid w:val="00EB006E"/>
    <w:rsid w:val="00EB092A"/>
    <w:rsid w:val="00EB0EF8"/>
    <w:rsid w:val="00EB1269"/>
    <w:rsid w:val="00EB1295"/>
    <w:rsid w:val="00EB162C"/>
    <w:rsid w:val="00EB1948"/>
    <w:rsid w:val="00EB1AAA"/>
    <w:rsid w:val="00EB1B58"/>
    <w:rsid w:val="00EB1F07"/>
    <w:rsid w:val="00EB2417"/>
    <w:rsid w:val="00EB246D"/>
    <w:rsid w:val="00EB27E3"/>
    <w:rsid w:val="00EB2A9B"/>
    <w:rsid w:val="00EB2B9C"/>
    <w:rsid w:val="00EB31B9"/>
    <w:rsid w:val="00EB3619"/>
    <w:rsid w:val="00EB3C91"/>
    <w:rsid w:val="00EB3D56"/>
    <w:rsid w:val="00EB3E53"/>
    <w:rsid w:val="00EB40E7"/>
    <w:rsid w:val="00EB41B0"/>
    <w:rsid w:val="00EB43DA"/>
    <w:rsid w:val="00EB45D3"/>
    <w:rsid w:val="00EB4E86"/>
    <w:rsid w:val="00EB51C8"/>
    <w:rsid w:val="00EB5228"/>
    <w:rsid w:val="00EB53FD"/>
    <w:rsid w:val="00EB556F"/>
    <w:rsid w:val="00EB5B78"/>
    <w:rsid w:val="00EB5C77"/>
    <w:rsid w:val="00EB61C8"/>
    <w:rsid w:val="00EB6753"/>
    <w:rsid w:val="00EB6764"/>
    <w:rsid w:val="00EB6C05"/>
    <w:rsid w:val="00EB7085"/>
    <w:rsid w:val="00EB79A1"/>
    <w:rsid w:val="00EB7A25"/>
    <w:rsid w:val="00EC05A0"/>
    <w:rsid w:val="00EC08E2"/>
    <w:rsid w:val="00EC125E"/>
    <w:rsid w:val="00EC14E0"/>
    <w:rsid w:val="00EC1898"/>
    <w:rsid w:val="00EC1E15"/>
    <w:rsid w:val="00EC2467"/>
    <w:rsid w:val="00EC24A3"/>
    <w:rsid w:val="00EC26A9"/>
    <w:rsid w:val="00EC2B6E"/>
    <w:rsid w:val="00EC2D2B"/>
    <w:rsid w:val="00EC2F12"/>
    <w:rsid w:val="00EC3143"/>
    <w:rsid w:val="00EC314F"/>
    <w:rsid w:val="00EC3381"/>
    <w:rsid w:val="00EC3B52"/>
    <w:rsid w:val="00EC3E00"/>
    <w:rsid w:val="00EC4286"/>
    <w:rsid w:val="00EC47F6"/>
    <w:rsid w:val="00EC4997"/>
    <w:rsid w:val="00EC4CAB"/>
    <w:rsid w:val="00EC50E9"/>
    <w:rsid w:val="00EC5238"/>
    <w:rsid w:val="00EC54C1"/>
    <w:rsid w:val="00EC5A51"/>
    <w:rsid w:val="00EC5AB1"/>
    <w:rsid w:val="00EC6BBD"/>
    <w:rsid w:val="00EC6C40"/>
    <w:rsid w:val="00EC6C4A"/>
    <w:rsid w:val="00EC6FC0"/>
    <w:rsid w:val="00EC7239"/>
    <w:rsid w:val="00EC72BC"/>
    <w:rsid w:val="00EC73D2"/>
    <w:rsid w:val="00EC7579"/>
    <w:rsid w:val="00EC75BD"/>
    <w:rsid w:val="00EC76B8"/>
    <w:rsid w:val="00EC79E2"/>
    <w:rsid w:val="00EC7DE5"/>
    <w:rsid w:val="00ED007D"/>
    <w:rsid w:val="00ED008B"/>
    <w:rsid w:val="00ED0898"/>
    <w:rsid w:val="00ED0B83"/>
    <w:rsid w:val="00ED146C"/>
    <w:rsid w:val="00ED1B93"/>
    <w:rsid w:val="00ED1D5F"/>
    <w:rsid w:val="00ED1EFF"/>
    <w:rsid w:val="00ED20BF"/>
    <w:rsid w:val="00ED2CC1"/>
    <w:rsid w:val="00ED2CC5"/>
    <w:rsid w:val="00ED3388"/>
    <w:rsid w:val="00ED3440"/>
    <w:rsid w:val="00ED3EAD"/>
    <w:rsid w:val="00ED401D"/>
    <w:rsid w:val="00ED4392"/>
    <w:rsid w:val="00ED5116"/>
    <w:rsid w:val="00ED52A6"/>
    <w:rsid w:val="00ED5532"/>
    <w:rsid w:val="00ED55DC"/>
    <w:rsid w:val="00ED586C"/>
    <w:rsid w:val="00ED6154"/>
    <w:rsid w:val="00ED62B7"/>
    <w:rsid w:val="00ED63C3"/>
    <w:rsid w:val="00ED6473"/>
    <w:rsid w:val="00ED6627"/>
    <w:rsid w:val="00ED6759"/>
    <w:rsid w:val="00ED695D"/>
    <w:rsid w:val="00ED6E13"/>
    <w:rsid w:val="00ED74DB"/>
    <w:rsid w:val="00ED7945"/>
    <w:rsid w:val="00EE01AD"/>
    <w:rsid w:val="00EE057B"/>
    <w:rsid w:val="00EE0CA6"/>
    <w:rsid w:val="00EE0CF1"/>
    <w:rsid w:val="00EE132F"/>
    <w:rsid w:val="00EE1DC2"/>
    <w:rsid w:val="00EE2438"/>
    <w:rsid w:val="00EE24AC"/>
    <w:rsid w:val="00EE3FE9"/>
    <w:rsid w:val="00EE3FFD"/>
    <w:rsid w:val="00EE4197"/>
    <w:rsid w:val="00EE535E"/>
    <w:rsid w:val="00EE5A24"/>
    <w:rsid w:val="00EE5CA6"/>
    <w:rsid w:val="00EE6882"/>
    <w:rsid w:val="00EE6D09"/>
    <w:rsid w:val="00EE7323"/>
    <w:rsid w:val="00EE7397"/>
    <w:rsid w:val="00EE7999"/>
    <w:rsid w:val="00EE7AFE"/>
    <w:rsid w:val="00EE7F74"/>
    <w:rsid w:val="00EF0757"/>
    <w:rsid w:val="00EF0DC1"/>
    <w:rsid w:val="00EF13C9"/>
    <w:rsid w:val="00EF15D5"/>
    <w:rsid w:val="00EF2106"/>
    <w:rsid w:val="00EF22D4"/>
    <w:rsid w:val="00EF32D5"/>
    <w:rsid w:val="00EF35D6"/>
    <w:rsid w:val="00EF4017"/>
    <w:rsid w:val="00EF40C0"/>
    <w:rsid w:val="00EF500C"/>
    <w:rsid w:val="00EF5126"/>
    <w:rsid w:val="00EF5A70"/>
    <w:rsid w:val="00EF5D6B"/>
    <w:rsid w:val="00EF64C9"/>
    <w:rsid w:val="00EF6789"/>
    <w:rsid w:val="00EF6CE4"/>
    <w:rsid w:val="00EF6E57"/>
    <w:rsid w:val="00EF6E9D"/>
    <w:rsid w:val="00EF79A2"/>
    <w:rsid w:val="00EF79B0"/>
    <w:rsid w:val="00EF7BB4"/>
    <w:rsid w:val="00EF7D7B"/>
    <w:rsid w:val="00EF7E09"/>
    <w:rsid w:val="00F0000D"/>
    <w:rsid w:val="00F000C5"/>
    <w:rsid w:val="00F00693"/>
    <w:rsid w:val="00F00982"/>
    <w:rsid w:val="00F01150"/>
    <w:rsid w:val="00F011F6"/>
    <w:rsid w:val="00F01326"/>
    <w:rsid w:val="00F014A2"/>
    <w:rsid w:val="00F019A6"/>
    <w:rsid w:val="00F0235B"/>
    <w:rsid w:val="00F023A1"/>
    <w:rsid w:val="00F02B8B"/>
    <w:rsid w:val="00F0335F"/>
    <w:rsid w:val="00F0385E"/>
    <w:rsid w:val="00F0423B"/>
    <w:rsid w:val="00F043FF"/>
    <w:rsid w:val="00F0462D"/>
    <w:rsid w:val="00F047A8"/>
    <w:rsid w:val="00F04A4F"/>
    <w:rsid w:val="00F04AA6"/>
    <w:rsid w:val="00F04BA2"/>
    <w:rsid w:val="00F04BB8"/>
    <w:rsid w:val="00F04E97"/>
    <w:rsid w:val="00F056B5"/>
    <w:rsid w:val="00F057B0"/>
    <w:rsid w:val="00F059A8"/>
    <w:rsid w:val="00F05FF5"/>
    <w:rsid w:val="00F06292"/>
    <w:rsid w:val="00F06737"/>
    <w:rsid w:val="00F0754D"/>
    <w:rsid w:val="00F0789B"/>
    <w:rsid w:val="00F07951"/>
    <w:rsid w:val="00F07ED4"/>
    <w:rsid w:val="00F1037E"/>
    <w:rsid w:val="00F1046B"/>
    <w:rsid w:val="00F10616"/>
    <w:rsid w:val="00F11429"/>
    <w:rsid w:val="00F115FA"/>
    <w:rsid w:val="00F11DF8"/>
    <w:rsid w:val="00F11E98"/>
    <w:rsid w:val="00F12208"/>
    <w:rsid w:val="00F1272E"/>
    <w:rsid w:val="00F1277E"/>
    <w:rsid w:val="00F12CE5"/>
    <w:rsid w:val="00F1312F"/>
    <w:rsid w:val="00F14514"/>
    <w:rsid w:val="00F1459D"/>
    <w:rsid w:val="00F1517E"/>
    <w:rsid w:val="00F158B0"/>
    <w:rsid w:val="00F15A64"/>
    <w:rsid w:val="00F15E82"/>
    <w:rsid w:val="00F15EA1"/>
    <w:rsid w:val="00F1621D"/>
    <w:rsid w:val="00F16A13"/>
    <w:rsid w:val="00F16E92"/>
    <w:rsid w:val="00F16FD0"/>
    <w:rsid w:val="00F16FEA"/>
    <w:rsid w:val="00F17DDE"/>
    <w:rsid w:val="00F17EA2"/>
    <w:rsid w:val="00F20BF7"/>
    <w:rsid w:val="00F20BFA"/>
    <w:rsid w:val="00F20E97"/>
    <w:rsid w:val="00F20FD5"/>
    <w:rsid w:val="00F213AA"/>
    <w:rsid w:val="00F21BE7"/>
    <w:rsid w:val="00F21DA3"/>
    <w:rsid w:val="00F225A3"/>
    <w:rsid w:val="00F225B0"/>
    <w:rsid w:val="00F22AC7"/>
    <w:rsid w:val="00F22D10"/>
    <w:rsid w:val="00F22FD9"/>
    <w:rsid w:val="00F22FE6"/>
    <w:rsid w:val="00F242E1"/>
    <w:rsid w:val="00F244D1"/>
    <w:rsid w:val="00F246EB"/>
    <w:rsid w:val="00F2482E"/>
    <w:rsid w:val="00F24BF7"/>
    <w:rsid w:val="00F24F03"/>
    <w:rsid w:val="00F25727"/>
    <w:rsid w:val="00F258FC"/>
    <w:rsid w:val="00F25E9B"/>
    <w:rsid w:val="00F25F29"/>
    <w:rsid w:val="00F25FDC"/>
    <w:rsid w:val="00F26026"/>
    <w:rsid w:val="00F2608C"/>
    <w:rsid w:val="00F26314"/>
    <w:rsid w:val="00F26454"/>
    <w:rsid w:val="00F2691C"/>
    <w:rsid w:val="00F26BBE"/>
    <w:rsid w:val="00F26CD0"/>
    <w:rsid w:val="00F2720B"/>
    <w:rsid w:val="00F27419"/>
    <w:rsid w:val="00F2742B"/>
    <w:rsid w:val="00F2768A"/>
    <w:rsid w:val="00F2774A"/>
    <w:rsid w:val="00F279F5"/>
    <w:rsid w:val="00F27A42"/>
    <w:rsid w:val="00F27BB0"/>
    <w:rsid w:val="00F27E43"/>
    <w:rsid w:val="00F3000B"/>
    <w:rsid w:val="00F304A4"/>
    <w:rsid w:val="00F3082A"/>
    <w:rsid w:val="00F308B2"/>
    <w:rsid w:val="00F30B03"/>
    <w:rsid w:val="00F30C46"/>
    <w:rsid w:val="00F310A0"/>
    <w:rsid w:val="00F31C1D"/>
    <w:rsid w:val="00F31C48"/>
    <w:rsid w:val="00F32398"/>
    <w:rsid w:val="00F32630"/>
    <w:rsid w:val="00F328B2"/>
    <w:rsid w:val="00F32ACA"/>
    <w:rsid w:val="00F33270"/>
    <w:rsid w:val="00F3394D"/>
    <w:rsid w:val="00F33955"/>
    <w:rsid w:val="00F3446F"/>
    <w:rsid w:val="00F34529"/>
    <w:rsid w:val="00F34919"/>
    <w:rsid w:val="00F34A33"/>
    <w:rsid w:val="00F34B1A"/>
    <w:rsid w:val="00F34F93"/>
    <w:rsid w:val="00F34FFE"/>
    <w:rsid w:val="00F36329"/>
    <w:rsid w:val="00F36711"/>
    <w:rsid w:val="00F36A9C"/>
    <w:rsid w:val="00F370C7"/>
    <w:rsid w:val="00F37255"/>
    <w:rsid w:val="00F378B4"/>
    <w:rsid w:val="00F37DB5"/>
    <w:rsid w:val="00F37E99"/>
    <w:rsid w:val="00F40274"/>
    <w:rsid w:val="00F40338"/>
    <w:rsid w:val="00F40818"/>
    <w:rsid w:val="00F409BC"/>
    <w:rsid w:val="00F40B9B"/>
    <w:rsid w:val="00F4101A"/>
    <w:rsid w:val="00F419A9"/>
    <w:rsid w:val="00F42674"/>
    <w:rsid w:val="00F42F21"/>
    <w:rsid w:val="00F433A7"/>
    <w:rsid w:val="00F436C5"/>
    <w:rsid w:val="00F4379D"/>
    <w:rsid w:val="00F43DB5"/>
    <w:rsid w:val="00F443AC"/>
    <w:rsid w:val="00F443C9"/>
    <w:rsid w:val="00F444F5"/>
    <w:rsid w:val="00F4498C"/>
    <w:rsid w:val="00F44A05"/>
    <w:rsid w:val="00F44D0C"/>
    <w:rsid w:val="00F459BB"/>
    <w:rsid w:val="00F45FE9"/>
    <w:rsid w:val="00F468DF"/>
    <w:rsid w:val="00F46914"/>
    <w:rsid w:val="00F473FB"/>
    <w:rsid w:val="00F5004B"/>
    <w:rsid w:val="00F50054"/>
    <w:rsid w:val="00F500F1"/>
    <w:rsid w:val="00F508C9"/>
    <w:rsid w:val="00F50DE7"/>
    <w:rsid w:val="00F50E06"/>
    <w:rsid w:val="00F51189"/>
    <w:rsid w:val="00F5119D"/>
    <w:rsid w:val="00F5124B"/>
    <w:rsid w:val="00F5159A"/>
    <w:rsid w:val="00F51780"/>
    <w:rsid w:val="00F517C1"/>
    <w:rsid w:val="00F51BBF"/>
    <w:rsid w:val="00F5227D"/>
    <w:rsid w:val="00F52C63"/>
    <w:rsid w:val="00F53225"/>
    <w:rsid w:val="00F5335C"/>
    <w:rsid w:val="00F53973"/>
    <w:rsid w:val="00F53D1C"/>
    <w:rsid w:val="00F54415"/>
    <w:rsid w:val="00F54AF6"/>
    <w:rsid w:val="00F5501C"/>
    <w:rsid w:val="00F5535B"/>
    <w:rsid w:val="00F5535E"/>
    <w:rsid w:val="00F55B3F"/>
    <w:rsid w:val="00F55C3E"/>
    <w:rsid w:val="00F56F08"/>
    <w:rsid w:val="00F5725E"/>
    <w:rsid w:val="00F57522"/>
    <w:rsid w:val="00F57F45"/>
    <w:rsid w:val="00F6029C"/>
    <w:rsid w:val="00F602BF"/>
    <w:rsid w:val="00F60A14"/>
    <w:rsid w:val="00F60A8D"/>
    <w:rsid w:val="00F60AF1"/>
    <w:rsid w:val="00F60CA6"/>
    <w:rsid w:val="00F61846"/>
    <w:rsid w:val="00F61D8F"/>
    <w:rsid w:val="00F61FCF"/>
    <w:rsid w:val="00F631F3"/>
    <w:rsid w:val="00F633B1"/>
    <w:rsid w:val="00F635A1"/>
    <w:rsid w:val="00F63889"/>
    <w:rsid w:val="00F63EAC"/>
    <w:rsid w:val="00F64926"/>
    <w:rsid w:val="00F649C0"/>
    <w:rsid w:val="00F64A86"/>
    <w:rsid w:val="00F64CB8"/>
    <w:rsid w:val="00F64EB5"/>
    <w:rsid w:val="00F6501C"/>
    <w:rsid w:val="00F651F0"/>
    <w:rsid w:val="00F652B8"/>
    <w:rsid w:val="00F65C8B"/>
    <w:rsid w:val="00F66AB4"/>
    <w:rsid w:val="00F66B2A"/>
    <w:rsid w:val="00F66E48"/>
    <w:rsid w:val="00F67E49"/>
    <w:rsid w:val="00F707B4"/>
    <w:rsid w:val="00F71232"/>
    <w:rsid w:val="00F71751"/>
    <w:rsid w:val="00F7175D"/>
    <w:rsid w:val="00F71ED2"/>
    <w:rsid w:val="00F71F30"/>
    <w:rsid w:val="00F7261C"/>
    <w:rsid w:val="00F72FBF"/>
    <w:rsid w:val="00F73091"/>
    <w:rsid w:val="00F73338"/>
    <w:rsid w:val="00F7344B"/>
    <w:rsid w:val="00F734BA"/>
    <w:rsid w:val="00F7351A"/>
    <w:rsid w:val="00F73EDE"/>
    <w:rsid w:val="00F74095"/>
    <w:rsid w:val="00F744FD"/>
    <w:rsid w:val="00F74674"/>
    <w:rsid w:val="00F746CE"/>
    <w:rsid w:val="00F746D7"/>
    <w:rsid w:val="00F7504E"/>
    <w:rsid w:val="00F75335"/>
    <w:rsid w:val="00F75546"/>
    <w:rsid w:val="00F76278"/>
    <w:rsid w:val="00F769FF"/>
    <w:rsid w:val="00F77125"/>
    <w:rsid w:val="00F775BF"/>
    <w:rsid w:val="00F779EB"/>
    <w:rsid w:val="00F77D38"/>
    <w:rsid w:val="00F80537"/>
    <w:rsid w:val="00F80B6D"/>
    <w:rsid w:val="00F80CB3"/>
    <w:rsid w:val="00F80CBE"/>
    <w:rsid w:val="00F813C0"/>
    <w:rsid w:val="00F815EC"/>
    <w:rsid w:val="00F81C0F"/>
    <w:rsid w:val="00F81DA5"/>
    <w:rsid w:val="00F82646"/>
    <w:rsid w:val="00F83801"/>
    <w:rsid w:val="00F84866"/>
    <w:rsid w:val="00F84B4E"/>
    <w:rsid w:val="00F85125"/>
    <w:rsid w:val="00F85261"/>
    <w:rsid w:val="00F860A2"/>
    <w:rsid w:val="00F8639D"/>
    <w:rsid w:val="00F8694D"/>
    <w:rsid w:val="00F86BB0"/>
    <w:rsid w:val="00F86D0D"/>
    <w:rsid w:val="00F86DFB"/>
    <w:rsid w:val="00F90665"/>
    <w:rsid w:val="00F908AD"/>
    <w:rsid w:val="00F90A0E"/>
    <w:rsid w:val="00F90D62"/>
    <w:rsid w:val="00F91299"/>
    <w:rsid w:val="00F91494"/>
    <w:rsid w:val="00F91709"/>
    <w:rsid w:val="00F91824"/>
    <w:rsid w:val="00F919BE"/>
    <w:rsid w:val="00F91BE4"/>
    <w:rsid w:val="00F92007"/>
    <w:rsid w:val="00F924FD"/>
    <w:rsid w:val="00F9271C"/>
    <w:rsid w:val="00F927E4"/>
    <w:rsid w:val="00F92887"/>
    <w:rsid w:val="00F92BEA"/>
    <w:rsid w:val="00F92D06"/>
    <w:rsid w:val="00F938F3"/>
    <w:rsid w:val="00F93C03"/>
    <w:rsid w:val="00F941A5"/>
    <w:rsid w:val="00F94409"/>
    <w:rsid w:val="00F9547C"/>
    <w:rsid w:val="00F95785"/>
    <w:rsid w:val="00F95969"/>
    <w:rsid w:val="00F962C4"/>
    <w:rsid w:val="00F96435"/>
    <w:rsid w:val="00F966B2"/>
    <w:rsid w:val="00F9691F"/>
    <w:rsid w:val="00F96D72"/>
    <w:rsid w:val="00F97594"/>
    <w:rsid w:val="00F979DB"/>
    <w:rsid w:val="00F97E10"/>
    <w:rsid w:val="00FA052F"/>
    <w:rsid w:val="00FA0DC1"/>
    <w:rsid w:val="00FA0E10"/>
    <w:rsid w:val="00FA1523"/>
    <w:rsid w:val="00FA1E59"/>
    <w:rsid w:val="00FA202C"/>
    <w:rsid w:val="00FA21AA"/>
    <w:rsid w:val="00FA255C"/>
    <w:rsid w:val="00FA25D2"/>
    <w:rsid w:val="00FA27FB"/>
    <w:rsid w:val="00FA288C"/>
    <w:rsid w:val="00FA2B19"/>
    <w:rsid w:val="00FA2D12"/>
    <w:rsid w:val="00FA3358"/>
    <w:rsid w:val="00FA37C5"/>
    <w:rsid w:val="00FA3CEC"/>
    <w:rsid w:val="00FA4309"/>
    <w:rsid w:val="00FA46F0"/>
    <w:rsid w:val="00FA5822"/>
    <w:rsid w:val="00FA5BED"/>
    <w:rsid w:val="00FA5C74"/>
    <w:rsid w:val="00FA6554"/>
    <w:rsid w:val="00FA6750"/>
    <w:rsid w:val="00FA69A4"/>
    <w:rsid w:val="00FA6A04"/>
    <w:rsid w:val="00FA6B0F"/>
    <w:rsid w:val="00FA7BE8"/>
    <w:rsid w:val="00FA7EB3"/>
    <w:rsid w:val="00FA7F23"/>
    <w:rsid w:val="00FB0456"/>
    <w:rsid w:val="00FB0AC5"/>
    <w:rsid w:val="00FB1096"/>
    <w:rsid w:val="00FB12B2"/>
    <w:rsid w:val="00FB1761"/>
    <w:rsid w:val="00FB1D37"/>
    <w:rsid w:val="00FB1DB8"/>
    <w:rsid w:val="00FB1DFC"/>
    <w:rsid w:val="00FB1FCA"/>
    <w:rsid w:val="00FB22A8"/>
    <w:rsid w:val="00FB243C"/>
    <w:rsid w:val="00FB25DD"/>
    <w:rsid w:val="00FB3439"/>
    <w:rsid w:val="00FB359F"/>
    <w:rsid w:val="00FB3658"/>
    <w:rsid w:val="00FB4067"/>
    <w:rsid w:val="00FB4304"/>
    <w:rsid w:val="00FB48D7"/>
    <w:rsid w:val="00FB592B"/>
    <w:rsid w:val="00FB6096"/>
    <w:rsid w:val="00FB62AC"/>
    <w:rsid w:val="00FB66C4"/>
    <w:rsid w:val="00FB6875"/>
    <w:rsid w:val="00FB688F"/>
    <w:rsid w:val="00FB6E2F"/>
    <w:rsid w:val="00FB72A7"/>
    <w:rsid w:val="00FB7A6E"/>
    <w:rsid w:val="00FC0038"/>
    <w:rsid w:val="00FC0287"/>
    <w:rsid w:val="00FC0858"/>
    <w:rsid w:val="00FC14B5"/>
    <w:rsid w:val="00FC1711"/>
    <w:rsid w:val="00FC197B"/>
    <w:rsid w:val="00FC1C01"/>
    <w:rsid w:val="00FC1CB8"/>
    <w:rsid w:val="00FC2405"/>
    <w:rsid w:val="00FC27A0"/>
    <w:rsid w:val="00FC2827"/>
    <w:rsid w:val="00FC28C7"/>
    <w:rsid w:val="00FC36B9"/>
    <w:rsid w:val="00FC373C"/>
    <w:rsid w:val="00FC39FC"/>
    <w:rsid w:val="00FC3A34"/>
    <w:rsid w:val="00FC3C40"/>
    <w:rsid w:val="00FC3FB1"/>
    <w:rsid w:val="00FC40E9"/>
    <w:rsid w:val="00FC4109"/>
    <w:rsid w:val="00FC429F"/>
    <w:rsid w:val="00FC46D3"/>
    <w:rsid w:val="00FC48AE"/>
    <w:rsid w:val="00FC4A01"/>
    <w:rsid w:val="00FC4C5D"/>
    <w:rsid w:val="00FC4DA6"/>
    <w:rsid w:val="00FC4E90"/>
    <w:rsid w:val="00FC53DF"/>
    <w:rsid w:val="00FC5A43"/>
    <w:rsid w:val="00FC5A93"/>
    <w:rsid w:val="00FC5D82"/>
    <w:rsid w:val="00FC619D"/>
    <w:rsid w:val="00FC6C65"/>
    <w:rsid w:val="00FC6CC8"/>
    <w:rsid w:val="00FC767C"/>
    <w:rsid w:val="00FC775B"/>
    <w:rsid w:val="00FD01DA"/>
    <w:rsid w:val="00FD06F5"/>
    <w:rsid w:val="00FD1AD2"/>
    <w:rsid w:val="00FD1D4A"/>
    <w:rsid w:val="00FD2268"/>
    <w:rsid w:val="00FD22E6"/>
    <w:rsid w:val="00FD29AB"/>
    <w:rsid w:val="00FD2A6B"/>
    <w:rsid w:val="00FD2B5A"/>
    <w:rsid w:val="00FD2C7D"/>
    <w:rsid w:val="00FD3A4C"/>
    <w:rsid w:val="00FD41BB"/>
    <w:rsid w:val="00FD45D7"/>
    <w:rsid w:val="00FD47FC"/>
    <w:rsid w:val="00FD4DF8"/>
    <w:rsid w:val="00FD5693"/>
    <w:rsid w:val="00FD632A"/>
    <w:rsid w:val="00FD75D8"/>
    <w:rsid w:val="00FD78A3"/>
    <w:rsid w:val="00FD7920"/>
    <w:rsid w:val="00FD7FDC"/>
    <w:rsid w:val="00FE002D"/>
    <w:rsid w:val="00FE02F7"/>
    <w:rsid w:val="00FE04D2"/>
    <w:rsid w:val="00FE0BC2"/>
    <w:rsid w:val="00FE1086"/>
    <w:rsid w:val="00FE11A4"/>
    <w:rsid w:val="00FE11CE"/>
    <w:rsid w:val="00FE1E93"/>
    <w:rsid w:val="00FE2360"/>
    <w:rsid w:val="00FE28DC"/>
    <w:rsid w:val="00FE2948"/>
    <w:rsid w:val="00FE3110"/>
    <w:rsid w:val="00FE3269"/>
    <w:rsid w:val="00FE33A0"/>
    <w:rsid w:val="00FE37AD"/>
    <w:rsid w:val="00FE3D19"/>
    <w:rsid w:val="00FE44B7"/>
    <w:rsid w:val="00FE491B"/>
    <w:rsid w:val="00FE4CFD"/>
    <w:rsid w:val="00FE51B7"/>
    <w:rsid w:val="00FE551D"/>
    <w:rsid w:val="00FE584B"/>
    <w:rsid w:val="00FE59D5"/>
    <w:rsid w:val="00FE5D12"/>
    <w:rsid w:val="00FE6A93"/>
    <w:rsid w:val="00FE6C1D"/>
    <w:rsid w:val="00FE7A2C"/>
    <w:rsid w:val="00FE7D1F"/>
    <w:rsid w:val="00FE7D92"/>
    <w:rsid w:val="00FE7DB0"/>
    <w:rsid w:val="00FF10BA"/>
    <w:rsid w:val="00FF1185"/>
    <w:rsid w:val="00FF1251"/>
    <w:rsid w:val="00FF1259"/>
    <w:rsid w:val="00FF16DA"/>
    <w:rsid w:val="00FF1F1F"/>
    <w:rsid w:val="00FF2574"/>
    <w:rsid w:val="00FF27A5"/>
    <w:rsid w:val="00FF2B58"/>
    <w:rsid w:val="00FF2C74"/>
    <w:rsid w:val="00FF2E55"/>
    <w:rsid w:val="00FF301B"/>
    <w:rsid w:val="00FF3088"/>
    <w:rsid w:val="00FF341E"/>
    <w:rsid w:val="00FF4A22"/>
    <w:rsid w:val="00FF5426"/>
    <w:rsid w:val="00FF5F50"/>
    <w:rsid w:val="00FF5FFF"/>
    <w:rsid w:val="00FF6944"/>
    <w:rsid w:val="00FF6D77"/>
    <w:rsid w:val="00FF717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B3E0C"/>
  <w15:docId w15:val="{62F82BCE-0EA7-479F-A91E-67086DC3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286"/>
    <w:pPr>
      <w:spacing w:before="120" w:after="120" w:line="240" w:lineRule="auto"/>
      <w:jc w:val="both"/>
    </w:pPr>
    <w:rPr>
      <w:rFonts w:ascii="Arial MT" w:hAnsi="Arial MT"/>
    </w:rPr>
  </w:style>
  <w:style w:type="paragraph" w:styleId="Ttulo1">
    <w:name w:val="heading 1"/>
    <w:basedOn w:val="Normal"/>
    <w:next w:val="Normal"/>
    <w:link w:val="Ttulo1Car"/>
    <w:autoRedefine/>
    <w:uiPriority w:val="9"/>
    <w:qFormat/>
    <w:rsid w:val="002B17C0"/>
    <w:pPr>
      <w:keepNext/>
      <w:keepLines/>
      <w:pageBreakBefore/>
      <w:numPr>
        <w:numId w:val="1"/>
      </w:numPr>
      <w:spacing w:before="240" w:after="0" w:line="281" w:lineRule="auto"/>
      <w:ind w:left="431" w:hanging="431"/>
      <w:jc w:val="left"/>
      <w:outlineLvl w:val="0"/>
    </w:pPr>
    <w:rPr>
      <w:rFonts w:ascii="Arial" w:eastAsiaTheme="majorEastAsia" w:hAnsi="Arial" w:cstheme="majorBidi"/>
      <w:color w:val="00B6C3"/>
      <w:spacing w:val="-6"/>
      <w:sz w:val="40"/>
      <w:szCs w:val="32"/>
    </w:rPr>
  </w:style>
  <w:style w:type="paragraph" w:styleId="Ttulo2">
    <w:name w:val="heading 2"/>
    <w:basedOn w:val="Normal"/>
    <w:next w:val="Normal"/>
    <w:link w:val="Ttulo2Car"/>
    <w:uiPriority w:val="9"/>
    <w:unhideWhenUsed/>
    <w:qFormat/>
    <w:rsid w:val="00910396"/>
    <w:pPr>
      <w:keepNext/>
      <w:keepLines/>
      <w:numPr>
        <w:ilvl w:val="1"/>
        <w:numId w:val="1"/>
      </w:numPr>
      <w:spacing w:before="40" w:after="0"/>
      <w:outlineLvl w:val="1"/>
    </w:pPr>
    <w:rPr>
      <w:rFonts w:ascii="Arial" w:eastAsiaTheme="majorEastAsia" w:hAnsi="Arial" w:cstheme="majorBidi"/>
      <w:color w:val="00B6C3"/>
      <w:sz w:val="36"/>
      <w:szCs w:val="26"/>
    </w:rPr>
  </w:style>
  <w:style w:type="paragraph" w:styleId="Ttulo3">
    <w:name w:val="heading 3"/>
    <w:basedOn w:val="Normal"/>
    <w:next w:val="Normal"/>
    <w:link w:val="Ttulo3Car"/>
    <w:autoRedefine/>
    <w:unhideWhenUsed/>
    <w:qFormat/>
    <w:rsid w:val="00C13E72"/>
    <w:pPr>
      <w:keepNext/>
      <w:keepLines/>
      <w:numPr>
        <w:ilvl w:val="2"/>
        <w:numId w:val="1"/>
      </w:numPr>
      <w:spacing w:before="40" w:after="0"/>
      <w:ind w:left="851" w:hanging="851"/>
      <w:outlineLvl w:val="2"/>
    </w:pPr>
    <w:rPr>
      <w:rFonts w:eastAsiaTheme="majorEastAsia" w:cstheme="majorBidi"/>
      <w:smallCaps/>
      <w:color w:val="00B6C3"/>
      <w:sz w:val="28"/>
      <w:szCs w:val="20"/>
    </w:rPr>
  </w:style>
  <w:style w:type="paragraph" w:styleId="Ttulo4">
    <w:name w:val="heading 4"/>
    <w:basedOn w:val="Normal"/>
    <w:next w:val="Normal"/>
    <w:link w:val="Ttulo4Car"/>
    <w:autoRedefine/>
    <w:unhideWhenUsed/>
    <w:qFormat/>
    <w:rsid w:val="00C3081B"/>
    <w:pPr>
      <w:keepNext/>
      <w:keepLines/>
      <w:numPr>
        <w:ilvl w:val="3"/>
        <w:numId w:val="1"/>
      </w:numPr>
      <w:spacing w:before="40" w:after="0"/>
      <w:outlineLvl w:val="3"/>
    </w:pPr>
    <w:rPr>
      <w:rFonts w:ascii="Arial" w:eastAsiaTheme="majorEastAsia" w:hAnsi="Arial" w:cstheme="majorBidi"/>
      <w:i/>
      <w:iCs/>
      <w:color w:val="00B6C3"/>
      <w:sz w:val="28"/>
    </w:rPr>
  </w:style>
  <w:style w:type="paragraph" w:styleId="Ttulo5">
    <w:name w:val="heading 5"/>
    <w:basedOn w:val="Normal"/>
    <w:next w:val="Normal"/>
    <w:link w:val="Ttulo5Car"/>
    <w:unhideWhenUsed/>
    <w:qFormat/>
    <w:rsid w:val="00C3081B"/>
    <w:pPr>
      <w:keepNext/>
      <w:keepLines/>
      <w:numPr>
        <w:ilvl w:val="4"/>
        <w:numId w:val="1"/>
      </w:numPr>
      <w:spacing w:before="40" w:after="0"/>
      <w:outlineLvl w:val="4"/>
    </w:pPr>
    <w:rPr>
      <w:rFonts w:ascii="Arial" w:eastAsiaTheme="majorEastAsia" w:hAnsi="Arial" w:cstheme="majorBidi"/>
      <w:color w:val="00B6C3"/>
      <w:sz w:val="24"/>
    </w:rPr>
  </w:style>
  <w:style w:type="paragraph" w:styleId="Ttulo6">
    <w:name w:val="heading 6"/>
    <w:basedOn w:val="Normal"/>
    <w:next w:val="Normal"/>
    <w:link w:val="Ttulo6Car"/>
    <w:unhideWhenUsed/>
    <w:qFormat/>
    <w:rsid w:val="00424F1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nhideWhenUsed/>
    <w:qFormat/>
    <w:rsid w:val="00424F1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nhideWhenUsed/>
    <w:qFormat/>
    <w:rsid w:val="00424F1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424F1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7C0"/>
    <w:rPr>
      <w:rFonts w:ascii="Arial" w:eastAsiaTheme="majorEastAsia" w:hAnsi="Arial" w:cstheme="majorBidi"/>
      <w:color w:val="00B6C3"/>
      <w:spacing w:val="-6"/>
      <w:sz w:val="40"/>
      <w:szCs w:val="32"/>
    </w:rPr>
  </w:style>
  <w:style w:type="character" w:customStyle="1" w:styleId="Ttulo2Car">
    <w:name w:val="Título 2 Car"/>
    <w:basedOn w:val="Fuentedeprrafopredeter"/>
    <w:link w:val="Ttulo2"/>
    <w:uiPriority w:val="9"/>
    <w:rsid w:val="00910396"/>
    <w:rPr>
      <w:rFonts w:ascii="Arial" w:eastAsiaTheme="majorEastAsia" w:hAnsi="Arial" w:cstheme="majorBidi"/>
      <w:color w:val="00B6C3"/>
      <w:sz w:val="36"/>
      <w:szCs w:val="26"/>
    </w:rPr>
  </w:style>
  <w:style w:type="character" w:customStyle="1" w:styleId="Ttulo3Car">
    <w:name w:val="Título 3 Car"/>
    <w:basedOn w:val="Fuentedeprrafopredeter"/>
    <w:link w:val="Ttulo3"/>
    <w:rsid w:val="00C13E72"/>
    <w:rPr>
      <w:rFonts w:ascii="Arial MT" w:eastAsiaTheme="majorEastAsia" w:hAnsi="Arial MT" w:cstheme="majorBidi"/>
      <w:smallCaps/>
      <w:color w:val="00B6C3"/>
      <w:sz w:val="28"/>
      <w:szCs w:val="20"/>
    </w:rPr>
  </w:style>
  <w:style w:type="character" w:customStyle="1" w:styleId="Ttulo4Car">
    <w:name w:val="Título 4 Car"/>
    <w:basedOn w:val="Fuentedeprrafopredeter"/>
    <w:link w:val="Ttulo4"/>
    <w:rsid w:val="00C3081B"/>
    <w:rPr>
      <w:rFonts w:ascii="Arial" w:eastAsiaTheme="majorEastAsia" w:hAnsi="Arial" w:cstheme="majorBidi"/>
      <w:i/>
      <w:iCs/>
      <w:color w:val="00B6C3"/>
      <w:sz w:val="28"/>
    </w:rPr>
  </w:style>
  <w:style w:type="paragraph" w:styleId="Ttulo">
    <w:name w:val="Title"/>
    <w:basedOn w:val="Normal"/>
    <w:next w:val="Normal"/>
    <w:link w:val="TtuloCar"/>
    <w:autoRedefine/>
    <w:uiPriority w:val="10"/>
    <w:qFormat/>
    <w:rsid w:val="00A977AB"/>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A977AB"/>
    <w:rPr>
      <w:rFonts w:ascii="Segoe UI" w:eastAsiaTheme="majorEastAsia" w:hAnsi="Segoe UI" w:cstheme="majorBidi"/>
      <w:spacing w:val="-10"/>
      <w:kern w:val="28"/>
      <w:sz w:val="56"/>
      <w:szCs w:val="56"/>
    </w:rPr>
  </w:style>
  <w:style w:type="paragraph" w:styleId="Subttulo">
    <w:name w:val="Subtitle"/>
    <w:basedOn w:val="Normal"/>
    <w:next w:val="Normal"/>
    <w:link w:val="SubttuloCar"/>
    <w:autoRedefine/>
    <w:uiPriority w:val="11"/>
    <w:qFormat/>
    <w:rsid w:val="00A977AB"/>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A977AB"/>
    <w:rPr>
      <w:rFonts w:ascii="Segoe UI" w:eastAsiaTheme="minorEastAsia" w:hAnsi="Segoe UI"/>
      <w:color w:val="5A5A5A" w:themeColor="text1" w:themeTint="A5"/>
      <w:spacing w:val="15"/>
    </w:rPr>
  </w:style>
  <w:style w:type="paragraph" w:styleId="Encabezado">
    <w:name w:val="header"/>
    <w:aliases w:val="Encabezado 2,encabezado"/>
    <w:basedOn w:val="Normal"/>
    <w:link w:val="EncabezadoCar"/>
    <w:uiPriority w:val="99"/>
    <w:unhideWhenUsed/>
    <w:rsid w:val="00164A1C"/>
    <w:pPr>
      <w:tabs>
        <w:tab w:val="center" w:pos="4252"/>
        <w:tab w:val="right" w:pos="8504"/>
      </w:tabs>
      <w:spacing w:after="0"/>
    </w:pPr>
  </w:style>
  <w:style w:type="character" w:customStyle="1" w:styleId="EncabezadoCar">
    <w:name w:val="Encabezado Car"/>
    <w:aliases w:val="Encabezado 2 Car,encabezado Car"/>
    <w:basedOn w:val="Fuentedeprrafopredeter"/>
    <w:link w:val="Encabezado"/>
    <w:uiPriority w:val="99"/>
    <w:rsid w:val="00164A1C"/>
    <w:rPr>
      <w:rFonts w:ascii="Segoe UI" w:hAnsi="Segoe UI"/>
    </w:rPr>
  </w:style>
  <w:style w:type="paragraph" w:styleId="Piedepgina">
    <w:name w:val="footer"/>
    <w:aliases w:val="pie de página"/>
    <w:basedOn w:val="Normal"/>
    <w:link w:val="PiedepginaCar"/>
    <w:unhideWhenUsed/>
    <w:rsid w:val="00164A1C"/>
    <w:pPr>
      <w:tabs>
        <w:tab w:val="center" w:pos="4252"/>
        <w:tab w:val="right" w:pos="8504"/>
      </w:tabs>
      <w:spacing w:after="0"/>
    </w:pPr>
  </w:style>
  <w:style w:type="character" w:customStyle="1" w:styleId="PiedepginaCar">
    <w:name w:val="Pie de página Car"/>
    <w:aliases w:val="pie de página Car"/>
    <w:basedOn w:val="Fuentedeprrafopredeter"/>
    <w:link w:val="Piedepgina"/>
    <w:rsid w:val="00164A1C"/>
    <w:rPr>
      <w:rFonts w:ascii="Segoe UI" w:hAnsi="Segoe UI"/>
    </w:rPr>
  </w:style>
  <w:style w:type="character" w:styleId="Nmerodepgina">
    <w:name w:val="page number"/>
    <w:basedOn w:val="Fuentedeprrafopredeter"/>
    <w:rsid w:val="00EE3FFD"/>
  </w:style>
  <w:style w:type="character" w:customStyle="1" w:styleId="Ttulo5Car">
    <w:name w:val="Título 5 Car"/>
    <w:basedOn w:val="Fuentedeprrafopredeter"/>
    <w:link w:val="Ttulo5"/>
    <w:rsid w:val="00C3081B"/>
    <w:rPr>
      <w:rFonts w:ascii="Arial" w:eastAsiaTheme="majorEastAsia" w:hAnsi="Arial" w:cstheme="majorBidi"/>
      <w:color w:val="00B6C3"/>
      <w:sz w:val="24"/>
    </w:rPr>
  </w:style>
  <w:style w:type="character" w:customStyle="1" w:styleId="Ttulo6Car">
    <w:name w:val="Título 6 Car"/>
    <w:basedOn w:val="Fuentedeprrafopredeter"/>
    <w:link w:val="Ttulo6"/>
    <w:rsid w:val="00424F1D"/>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rsid w:val="00424F1D"/>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rsid w:val="00424F1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424F1D"/>
    <w:rPr>
      <w:rFonts w:asciiTheme="majorHAnsi" w:eastAsiaTheme="majorEastAsia" w:hAnsiTheme="majorHAnsi" w:cstheme="majorBidi"/>
      <w:i/>
      <w:iCs/>
      <w:color w:val="272727" w:themeColor="text1" w:themeTint="D8"/>
      <w:sz w:val="21"/>
      <w:szCs w:val="21"/>
    </w:rPr>
  </w:style>
  <w:style w:type="paragraph" w:styleId="Sinespaciado">
    <w:name w:val="No Spacing"/>
    <w:link w:val="SinespaciadoCar"/>
    <w:uiPriority w:val="1"/>
    <w:qFormat/>
    <w:rsid w:val="000C442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C442C"/>
    <w:rPr>
      <w:rFonts w:eastAsiaTheme="minorEastAsia"/>
      <w:lang w:eastAsia="es-ES"/>
    </w:rPr>
  </w:style>
  <w:style w:type="paragraph" w:styleId="TtuloTDC">
    <w:name w:val="TOC Heading"/>
    <w:basedOn w:val="Ttulo1"/>
    <w:next w:val="Normal"/>
    <w:uiPriority w:val="39"/>
    <w:unhideWhenUsed/>
    <w:qFormat/>
    <w:rsid w:val="009617F5"/>
    <w:pPr>
      <w:pageBreakBefore w:val="0"/>
      <w:numPr>
        <w:numId w:val="0"/>
      </w:numPr>
      <w:spacing w:line="259" w:lineRule="auto"/>
      <w:outlineLvl w:val="9"/>
    </w:pPr>
    <w:rPr>
      <w:rFonts w:asciiTheme="majorHAnsi" w:hAnsiTheme="majorHAnsi"/>
      <w:lang w:eastAsia="es-ES"/>
    </w:rPr>
  </w:style>
  <w:style w:type="paragraph" w:styleId="TDC1">
    <w:name w:val="toc 1"/>
    <w:basedOn w:val="Normal"/>
    <w:next w:val="Normal"/>
    <w:autoRedefine/>
    <w:uiPriority w:val="39"/>
    <w:unhideWhenUsed/>
    <w:rsid w:val="0057228F"/>
    <w:pPr>
      <w:tabs>
        <w:tab w:val="left" w:pos="440"/>
        <w:tab w:val="right" w:leader="dot" w:pos="9072"/>
      </w:tabs>
      <w:spacing w:after="100"/>
      <w:ind w:left="454" w:right="-1" w:hanging="454"/>
    </w:pPr>
  </w:style>
  <w:style w:type="paragraph" w:styleId="TDC2">
    <w:name w:val="toc 2"/>
    <w:basedOn w:val="Normal"/>
    <w:next w:val="Normal"/>
    <w:autoRedefine/>
    <w:uiPriority w:val="39"/>
    <w:unhideWhenUsed/>
    <w:rsid w:val="00256B50"/>
    <w:pPr>
      <w:spacing w:after="100"/>
      <w:ind w:left="901" w:right="454" w:hanging="680"/>
    </w:pPr>
  </w:style>
  <w:style w:type="character" w:styleId="Hipervnculo">
    <w:name w:val="Hyperlink"/>
    <w:basedOn w:val="Fuentedeprrafopredeter"/>
    <w:uiPriority w:val="99"/>
    <w:unhideWhenUsed/>
    <w:rsid w:val="004E6180"/>
    <w:rPr>
      <w:color w:val="0563C1" w:themeColor="hyperlink"/>
      <w:u w:val="single"/>
    </w:rPr>
  </w:style>
  <w:style w:type="table" w:styleId="Tablaconcuadrcula">
    <w:name w:val="Table Grid"/>
    <w:basedOn w:val="Tablanormal"/>
    <w:uiPriority w:val="39"/>
    <w:rsid w:val="004D4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arrafo numerado"/>
    <w:basedOn w:val="Normal"/>
    <w:link w:val="PrrafodelistaCar"/>
    <w:uiPriority w:val="1"/>
    <w:qFormat/>
    <w:rsid w:val="00F15E82"/>
    <w:pPr>
      <w:numPr>
        <w:numId w:val="5"/>
      </w:numPr>
      <w:ind w:left="924" w:hanging="357"/>
      <w:contextualSpacing/>
    </w:pPr>
  </w:style>
  <w:style w:type="character" w:styleId="Refdecomentario">
    <w:name w:val="annotation reference"/>
    <w:basedOn w:val="Fuentedeprrafopredeter"/>
    <w:uiPriority w:val="99"/>
    <w:semiHidden/>
    <w:unhideWhenUsed/>
    <w:rsid w:val="00101AED"/>
    <w:rPr>
      <w:sz w:val="16"/>
      <w:szCs w:val="16"/>
    </w:rPr>
  </w:style>
  <w:style w:type="paragraph" w:styleId="Textocomentario">
    <w:name w:val="annotation text"/>
    <w:basedOn w:val="Normal"/>
    <w:link w:val="TextocomentarioCar"/>
    <w:uiPriority w:val="99"/>
    <w:unhideWhenUsed/>
    <w:rsid w:val="00101AED"/>
    <w:rPr>
      <w:szCs w:val="20"/>
    </w:rPr>
  </w:style>
  <w:style w:type="character" w:customStyle="1" w:styleId="TextocomentarioCar">
    <w:name w:val="Texto comentario Car"/>
    <w:basedOn w:val="Fuentedeprrafopredeter"/>
    <w:link w:val="Textocomentario"/>
    <w:uiPriority w:val="99"/>
    <w:rsid w:val="00101AED"/>
    <w:rPr>
      <w:rFonts w:ascii="Segoe UI" w:hAnsi="Segoe UI"/>
      <w:sz w:val="20"/>
      <w:szCs w:val="20"/>
    </w:rPr>
  </w:style>
  <w:style w:type="paragraph" w:styleId="Asuntodelcomentario">
    <w:name w:val="annotation subject"/>
    <w:basedOn w:val="Textocomentario"/>
    <w:next w:val="Textocomentario"/>
    <w:link w:val="AsuntodelcomentarioCar"/>
    <w:uiPriority w:val="99"/>
    <w:semiHidden/>
    <w:unhideWhenUsed/>
    <w:rsid w:val="00101AED"/>
    <w:rPr>
      <w:b/>
      <w:bCs/>
    </w:rPr>
  </w:style>
  <w:style w:type="character" w:customStyle="1" w:styleId="AsuntodelcomentarioCar">
    <w:name w:val="Asunto del comentario Car"/>
    <w:basedOn w:val="TextocomentarioCar"/>
    <w:link w:val="Asuntodelcomentario"/>
    <w:uiPriority w:val="99"/>
    <w:semiHidden/>
    <w:rsid w:val="00101AED"/>
    <w:rPr>
      <w:rFonts w:ascii="Segoe UI" w:hAnsi="Segoe UI"/>
      <w:b/>
      <w:bCs/>
      <w:sz w:val="20"/>
      <w:szCs w:val="20"/>
    </w:rPr>
  </w:style>
  <w:style w:type="paragraph" w:styleId="Textodeglobo">
    <w:name w:val="Balloon Text"/>
    <w:basedOn w:val="Normal"/>
    <w:link w:val="TextodegloboCar"/>
    <w:uiPriority w:val="99"/>
    <w:semiHidden/>
    <w:unhideWhenUsed/>
    <w:rsid w:val="00101AED"/>
    <w:pPr>
      <w:spacing w:after="0"/>
    </w:pPr>
    <w:rPr>
      <w:rFonts w:cs="Segoe UI"/>
      <w:sz w:val="18"/>
      <w:szCs w:val="18"/>
    </w:rPr>
  </w:style>
  <w:style w:type="character" w:customStyle="1" w:styleId="TextodegloboCar">
    <w:name w:val="Texto de globo Car"/>
    <w:basedOn w:val="Fuentedeprrafopredeter"/>
    <w:link w:val="Textodeglobo"/>
    <w:uiPriority w:val="99"/>
    <w:semiHidden/>
    <w:rsid w:val="00101AED"/>
    <w:rPr>
      <w:rFonts w:ascii="Segoe UI" w:hAnsi="Segoe UI" w:cs="Segoe UI"/>
      <w:sz w:val="18"/>
      <w:szCs w:val="18"/>
    </w:rPr>
  </w:style>
  <w:style w:type="paragraph" w:styleId="NormalWeb">
    <w:name w:val="Normal (Web)"/>
    <w:basedOn w:val="Normal"/>
    <w:uiPriority w:val="99"/>
    <w:semiHidden/>
    <w:unhideWhenUsed/>
    <w:rsid w:val="008F46F8"/>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Estilo1">
    <w:name w:val="Estilo1"/>
    <w:basedOn w:val="Normal"/>
    <w:rsid w:val="009404D7"/>
    <w:pPr>
      <w:spacing w:after="0" w:line="360" w:lineRule="auto"/>
    </w:pPr>
    <w:rPr>
      <w:rFonts w:ascii="Times New Roman" w:eastAsia="Times New Roman" w:hAnsi="Times New Roman" w:cs="Times New Roman"/>
      <w:szCs w:val="20"/>
      <w:lang w:val="es-ES_tradnl" w:eastAsia="es-ES"/>
    </w:rPr>
  </w:style>
  <w:style w:type="paragraph" w:styleId="Sangradetextonormal">
    <w:name w:val="Body Text Indent"/>
    <w:basedOn w:val="Normal"/>
    <w:link w:val="SangradetextonormalCar"/>
    <w:rsid w:val="009404D7"/>
    <w:pPr>
      <w:tabs>
        <w:tab w:val="left" w:pos="567"/>
        <w:tab w:val="left" w:pos="1134"/>
        <w:tab w:val="left" w:pos="1418"/>
      </w:tabs>
      <w:spacing w:after="0" w:line="360" w:lineRule="auto"/>
      <w:ind w:left="567" w:hanging="567"/>
    </w:pPr>
    <w:rPr>
      <w:rFonts w:ascii="Times New Roman" w:eastAsia="Times New Roman" w:hAnsi="Times New Roman" w:cs="Times New Roman"/>
      <w:szCs w:val="20"/>
      <w:lang w:val="es-ES_tradnl" w:eastAsia="es-ES"/>
    </w:rPr>
  </w:style>
  <w:style w:type="character" w:customStyle="1" w:styleId="SangradetextonormalCar">
    <w:name w:val="Sangría de texto normal Car"/>
    <w:basedOn w:val="Fuentedeprrafopredeter"/>
    <w:link w:val="Sangradetextonormal"/>
    <w:rsid w:val="009404D7"/>
    <w:rPr>
      <w:rFonts w:ascii="Times New Roman" w:eastAsia="Times New Roman" w:hAnsi="Times New Roman" w:cs="Times New Roman"/>
      <w:szCs w:val="20"/>
      <w:lang w:val="es-ES_tradnl" w:eastAsia="es-ES"/>
    </w:rPr>
  </w:style>
  <w:style w:type="paragraph" w:customStyle="1" w:styleId="11pt">
    <w:name w:val="11 pt"/>
    <w:aliases w:val="Sin Cursiva,Izquierda:  0 cm,Primera línea:  0 cm"/>
    <w:basedOn w:val="Ttulo9"/>
    <w:rsid w:val="009404D7"/>
    <w:pPr>
      <w:keepNext w:val="0"/>
      <w:keepLines w:val="0"/>
      <w:spacing w:before="240" w:after="60"/>
      <w:jc w:val="left"/>
    </w:pPr>
    <w:rPr>
      <w:rFonts w:ascii="Arial" w:eastAsia="Times New Roman" w:hAnsi="Arial" w:cs="Times New Roman"/>
      <w:b/>
      <w:bCs/>
      <w:i w:val="0"/>
      <w:iCs w:val="0"/>
      <w:color w:val="auto"/>
      <w:sz w:val="22"/>
      <w:szCs w:val="20"/>
      <w:lang w:eastAsia="es-ES"/>
    </w:rPr>
  </w:style>
  <w:style w:type="table" w:customStyle="1" w:styleId="Tablanormal31">
    <w:name w:val="Tabla normal 31"/>
    <w:basedOn w:val="Tablanormal"/>
    <w:uiPriority w:val="43"/>
    <w:rsid w:val="00276F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B35ABE"/>
    <w:pPr>
      <w:autoSpaceDE w:val="0"/>
      <w:autoSpaceDN w:val="0"/>
      <w:adjustRightInd w:val="0"/>
      <w:spacing w:after="0" w:line="240" w:lineRule="auto"/>
    </w:pPr>
    <w:rPr>
      <w:rFonts w:ascii="Times New Roman" w:hAnsi="Times New Roman" w:cs="Times New Roman"/>
      <w:color w:val="000000"/>
      <w:sz w:val="24"/>
      <w:szCs w:val="24"/>
    </w:rPr>
  </w:style>
  <w:style w:type="paragraph" w:styleId="TDC3">
    <w:name w:val="toc 3"/>
    <w:basedOn w:val="Normal"/>
    <w:next w:val="Normal"/>
    <w:autoRedefine/>
    <w:uiPriority w:val="39"/>
    <w:unhideWhenUsed/>
    <w:rsid w:val="00EA0349"/>
    <w:pPr>
      <w:spacing w:after="100"/>
      <w:ind w:left="440"/>
    </w:pPr>
  </w:style>
  <w:style w:type="paragraph" w:styleId="Revisin">
    <w:name w:val="Revision"/>
    <w:hidden/>
    <w:uiPriority w:val="99"/>
    <w:semiHidden/>
    <w:rsid w:val="008C617F"/>
    <w:pPr>
      <w:spacing w:after="0" w:line="240" w:lineRule="auto"/>
    </w:pPr>
    <w:rPr>
      <w:rFonts w:ascii="Segoe UI" w:hAnsi="Segoe UI"/>
    </w:rPr>
  </w:style>
  <w:style w:type="paragraph" w:styleId="Textoindependiente">
    <w:name w:val="Body Text"/>
    <w:basedOn w:val="Normal"/>
    <w:link w:val="TextoindependienteCar"/>
    <w:uiPriority w:val="1"/>
    <w:unhideWhenUsed/>
    <w:qFormat/>
    <w:rsid w:val="0032391F"/>
  </w:style>
  <w:style w:type="character" w:customStyle="1" w:styleId="TextoindependienteCar">
    <w:name w:val="Texto independiente Car"/>
    <w:basedOn w:val="Fuentedeprrafopredeter"/>
    <w:link w:val="Textoindependiente"/>
    <w:uiPriority w:val="1"/>
    <w:rsid w:val="0032391F"/>
    <w:rPr>
      <w:rFonts w:ascii="Segoe UI" w:hAnsi="Segoe UI"/>
    </w:rPr>
  </w:style>
  <w:style w:type="paragraph" w:customStyle="1" w:styleId="TableParagraph">
    <w:name w:val="Table Paragraph"/>
    <w:basedOn w:val="Normal"/>
    <w:uiPriority w:val="1"/>
    <w:qFormat/>
    <w:rsid w:val="00970F91"/>
    <w:pPr>
      <w:widowControl w:val="0"/>
      <w:spacing w:after="0"/>
      <w:jc w:val="left"/>
    </w:pPr>
    <w:rPr>
      <w:rFonts w:asciiTheme="minorHAnsi" w:hAnsiTheme="minorHAnsi"/>
      <w:lang w:val="en-US"/>
    </w:rPr>
  </w:style>
  <w:style w:type="table" w:customStyle="1" w:styleId="TableNormal1">
    <w:name w:val="Table Normal1"/>
    <w:uiPriority w:val="2"/>
    <w:semiHidden/>
    <w:unhideWhenUsed/>
    <w:qFormat/>
    <w:rsid w:val="00F2768A"/>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PrrafodelistaCar">
    <w:name w:val="Párrafo de lista Car"/>
    <w:aliases w:val="Parrafo numerado Car"/>
    <w:basedOn w:val="Fuentedeprrafopredeter"/>
    <w:link w:val="Prrafodelista"/>
    <w:uiPriority w:val="1"/>
    <w:qFormat/>
    <w:rsid w:val="00F15E82"/>
    <w:rPr>
      <w:rFonts w:ascii="Arial MT" w:hAnsi="Arial MT"/>
    </w:rPr>
  </w:style>
  <w:style w:type="table" w:customStyle="1" w:styleId="TableNormal2">
    <w:name w:val="Table Normal2"/>
    <w:uiPriority w:val="2"/>
    <w:semiHidden/>
    <w:unhideWhenUsed/>
    <w:qFormat/>
    <w:rsid w:val="0082673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403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tulo3B4ing">
    <w:name w:val="Título 3_B4ing"/>
    <w:basedOn w:val="Ttulo2"/>
    <w:qFormat/>
    <w:rsid w:val="00933960"/>
    <w:pPr>
      <w:numPr>
        <w:ilvl w:val="0"/>
        <w:numId w:val="0"/>
      </w:numPr>
      <w:ind w:left="720" w:hanging="720"/>
    </w:pPr>
    <w:rPr>
      <w:color w:val="1F4E79" w:themeColor="accent1" w:themeShade="80"/>
      <w:sz w:val="24"/>
      <w:szCs w:val="24"/>
    </w:rPr>
  </w:style>
  <w:style w:type="table" w:customStyle="1" w:styleId="TableNormal4">
    <w:name w:val="Table Normal4"/>
    <w:uiPriority w:val="2"/>
    <w:semiHidden/>
    <w:unhideWhenUsed/>
    <w:qFormat/>
    <w:rsid w:val="000C7BB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6A76E7"/>
    <w:rPr>
      <w:color w:val="605E5C"/>
      <w:shd w:val="clear" w:color="auto" w:fill="E1DFDD"/>
    </w:rPr>
  </w:style>
  <w:style w:type="table" w:customStyle="1" w:styleId="TableNormal5">
    <w:name w:val="Table Normal5"/>
    <w:uiPriority w:val="2"/>
    <w:semiHidden/>
    <w:unhideWhenUsed/>
    <w:qFormat/>
    <w:rsid w:val="003477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4">
    <w:name w:val="toc 4"/>
    <w:basedOn w:val="Normal"/>
    <w:next w:val="Normal"/>
    <w:autoRedefine/>
    <w:uiPriority w:val="39"/>
    <w:unhideWhenUsed/>
    <w:rsid w:val="006B792D"/>
    <w:pPr>
      <w:spacing w:after="100" w:line="278" w:lineRule="auto"/>
      <w:ind w:left="720"/>
      <w:jc w:val="left"/>
    </w:pPr>
    <w:rPr>
      <w:rFonts w:asciiTheme="minorHAnsi" w:eastAsiaTheme="minorEastAsia" w:hAnsiTheme="minorHAnsi"/>
      <w:kern w:val="2"/>
      <w:sz w:val="24"/>
      <w:szCs w:val="24"/>
      <w:lang w:eastAsia="es-ES"/>
      <w14:ligatures w14:val="standardContextual"/>
    </w:rPr>
  </w:style>
  <w:style w:type="paragraph" w:styleId="TDC5">
    <w:name w:val="toc 5"/>
    <w:basedOn w:val="Normal"/>
    <w:next w:val="Normal"/>
    <w:autoRedefine/>
    <w:uiPriority w:val="39"/>
    <w:unhideWhenUsed/>
    <w:rsid w:val="006B792D"/>
    <w:pPr>
      <w:spacing w:after="100" w:line="278" w:lineRule="auto"/>
      <w:ind w:left="960"/>
      <w:jc w:val="left"/>
    </w:pPr>
    <w:rPr>
      <w:rFonts w:asciiTheme="minorHAnsi" w:eastAsiaTheme="minorEastAsia" w:hAnsiTheme="minorHAnsi"/>
      <w:kern w:val="2"/>
      <w:sz w:val="24"/>
      <w:szCs w:val="24"/>
      <w:lang w:eastAsia="es-ES"/>
      <w14:ligatures w14:val="standardContextual"/>
    </w:rPr>
  </w:style>
  <w:style w:type="paragraph" w:styleId="TDC6">
    <w:name w:val="toc 6"/>
    <w:basedOn w:val="Normal"/>
    <w:next w:val="Normal"/>
    <w:autoRedefine/>
    <w:uiPriority w:val="39"/>
    <w:unhideWhenUsed/>
    <w:rsid w:val="006B792D"/>
    <w:pPr>
      <w:spacing w:after="100" w:line="278" w:lineRule="auto"/>
      <w:ind w:left="1200"/>
      <w:jc w:val="left"/>
    </w:pPr>
    <w:rPr>
      <w:rFonts w:asciiTheme="minorHAnsi" w:eastAsiaTheme="minorEastAsia" w:hAnsiTheme="minorHAnsi"/>
      <w:kern w:val="2"/>
      <w:sz w:val="24"/>
      <w:szCs w:val="24"/>
      <w:lang w:eastAsia="es-ES"/>
      <w14:ligatures w14:val="standardContextual"/>
    </w:rPr>
  </w:style>
  <w:style w:type="paragraph" w:styleId="TDC7">
    <w:name w:val="toc 7"/>
    <w:basedOn w:val="Normal"/>
    <w:next w:val="Normal"/>
    <w:autoRedefine/>
    <w:uiPriority w:val="39"/>
    <w:unhideWhenUsed/>
    <w:rsid w:val="006B792D"/>
    <w:pPr>
      <w:spacing w:after="100" w:line="278" w:lineRule="auto"/>
      <w:ind w:left="1440"/>
      <w:jc w:val="left"/>
    </w:pPr>
    <w:rPr>
      <w:rFonts w:asciiTheme="minorHAnsi" w:eastAsiaTheme="minorEastAsia" w:hAnsiTheme="minorHAnsi"/>
      <w:kern w:val="2"/>
      <w:sz w:val="24"/>
      <w:szCs w:val="24"/>
      <w:lang w:eastAsia="es-ES"/>
      <w14:ligatures w14:val="standardContextual"/>
    </w:rPr>
  </w:style>
  <w:style w:type="paragraph" w:styleId="TDC8">
    <w:name w:val="toc 8"/>
    <w:basedOn w:val="Normal"/>
    <w:next w:val="Normal"/>
    <w:autoRedefine/>
    <w:uiPriority w:val="39"/>
    <w:unhideWhenUsed/>
    <w:rsid w:val="006B792D"/>
    <w:pPr>
      <w:spacing w:after="100" w:line="278" w:lineRule="auto"/>
      <w:ind w:left="1680"/>
      <w:jc w:val="left"/>
    </w:pPr>
    <w:rPr>
      <w:rFonts w:asciiTheme="minorHAnsi" w:eastAsiaTheme="minorEastAsia" w:hAnsiTheme="minorHAnsi"/>
      <w:kern w:val="2"/>
      <w:sz w:val="24"/>
      <w:szCs w:val="24"/>
      <w:lang w:eastAsia="es-ES"/>
      <w14:ligatures w14:val="standardContextual"/>
    </w:rPr>
  </w:style>
  <w:style w:type="paragraph" w:styleId="TDC9">
    <w:name w:val="toc 9"/>
    <w:basedOn w:val="Normal"/>
    <w:next w:val="Normal"/>
    <w:autoRedefine/>
    <w:uiPriority w:val="39"/>
    <w:unhideWhenUsed/>
    <w:rsid w:val="006B792D"/>
    <w:pPr>
      <w:spacing w:after="100" w:line="278" w:lineRule="auto"/>
      <w:ind w:left="1920"/>
      <w:jc w:val="left"/>
    </w:pPr>
    <w:rPr>
      <w:rFonts w:asciiTheme="minorHAnsi" w:eastAsiaTheme="minorEastAsia" w:hAnsiTheme="minorHAnsi"/>
      <w:kern w:val="2"/>
      <w:sz w:val="24"/>
      <w:szCs w:val="24"/>
      <w:lang w:eastAsia="es-ES"/>
      <w14:ligatures w14:val="standardContextual"/>
    </w:rPr>
  </w:style>
  <w:style w:type="paragraph" w:customStyle="1" w:styleId="EstiloTtulo1Izquierda0cmPrimeralnea0cm">
    <w:name w:val="Estilo Título 1 + Izquierda:  0 cm Primera línea:  0 cm"/>
    <w:basedOn w:val="Ttulo1"/>
    <w:next w:val="Normal"/>
    <w:rsid w:val="00D64886"/>
    <w:pPr>
      <w:spacing w:after="80" w:line="259" w:lineRule="auto"/>
      <w:ind w:left="0" w:firstLine="0"/>
    </w:pPr>
    <w:rPr>
      <w:rFonts w:asciiTheme="majorHAnsi" w:eastAsia="Times New Roman" w:hAnsiTheme="majorHAnsi" w:cs="Times New Roman"/>
      <w:b/>
      <w:bCs/>
      <w:color w:val="2E74B5" w:themeColor="accent1" w:themeShade="BF"/>
      <w:spacing w:val="0"/>
      <w:kern w:val="2"/>
      <w:sz w:val="32"/>
      <w:szCs w:val="20"/>
      <w14:ligatures w14:val="standardContextual"/>
    </w:rPr>
  </w:style>
  <w:style w:type="paragraph" w:customStyle="1" w:styleId="Parrafodelista1">
    <w:name w:val="Parrafo de lista 1"/>
    <w:basedOn w:val="Normal"/>
    <w:qFormat/>
    <w:rsid w:val="00CD32A0"/>
    <w:pPr>
      <w:numPr>
        <w:numId w:val="2"/>
      </w:numPr>
    </w:pPr>
    <w:rPr>
      <w:rFonts w:eastAsia="Times New Roman" w:cs="Times New Roman"/>
      <w:szCs w:val="20"/>
      <w:lang w:eastAsia="es-ES"/>
    </w:rPr>
  </w:style>
  <w:style w:type="paragraph" w:styleId="Descripcin">
    <w:name w:val="caption"/>
    <w:basedOn w:val="Normal"/>
    <w:next w:val="Normal"/>
    <w:uiPriority w:val="35"/>
    <w:unhideWhenUsed/>
    <w:qFormat/>
    <w:rsid w:val="008603BB"/>
    <w:pPr>
      <w:spacing w:after="200"/>
      <w:ind w:firstLine="567"/>
    </w:pPr>
    <w:rPr>
      <w:rFonts w:ascii="Century Gothic" w:eastAsia="Times New Roman" w:hAnsi="Century Gothic" w:cs="Times New Roman"/>
      <w:i/>
      <w:iCs/>
      <w:color w:val="44546A" w:themeColor="text2"/>
      <w:sz w:val="18"/>
      <w:szCs w:val="18"/>
      <w:lang w:eastAsia="es-ES"/>
    </w:rPr>
  </w:style>
  <w:style w:type="paragraph" w:customStyle="1" w:styleId="Parrafodelista2">
    <w:name w:val="Parrafo de lista 2"/>
    <w:basedOn w:val="Normal"/>
    <w:qFormat/>
    <w:rsid w:val="00884AE4"/>
    <w:pPr>
      <w:numPr>
        <w:ilvl w:val="1"/>
        <w:numId w:val="3"/>
      </w:numPr>
      <w:ind w:left="1208" w:hanging="357"/>
    </w:pPr>
    <w:rPr>
      <w:rFonts w:eastAsia="Times New Roman" w:cs="Times New Roman"/>
      <w:szCs w:val="20"/>
      <w:lang w:eastAsia="es-ES"/>
    </w:rPr>
  </w:style>
  <w:style w:type="paragraph" w:styleId="Tabladeilustraciones">
    <w:name w:val="table of figures"/>
    <w:basedOn w:val="Normal"/>
    <w:next w:val="Normal"/>
    <w:uiPriority w:val="99"/>
    <w:unhideWhenUsed/>
    <w:rsid w:val="00401167"/>
    <w:pPr>
      <w:spacing w:after="0"/>
    </w:pPr>
  </w:style>
  <w:style w:type="table" w:customStyle="1" w:styleId="Tablaconcuadrcula1">
    <w:name w:val="Tabla con cuadrícula1"/>
    <w:basedOn w:val="Tablanormal"/>
    <w:next w:val="Tablaconcuadrcula"/>
    <w:uiPriority w:val="39"/>
    <w:rsid w:val="0018177F"/>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C94709"/>
    <w:rPr>
      <w:b/>
      <w:bCs/>
    </w:rPr>
  </w:style>
  <w:style w:type="character" w:styleId="Textodelmarcadordeposicin">
    <w:name w:val="Placeholder Text"/>
    <w:basedOn w:val="Fuentedeprrafopredeter"/>
    <w:uiPriority w:val="99"/>
    <w:semiHidden/>
    <w:rsid w:val="006C38EA"/>
    <w:rPr>
      <w:color w:val="666666"/>
    </w:rPr>
  </w:style>
  <w:style w:type="character" w:styleId="Hipervnculovisitado">
    <w:name w:val="FollowedHyperlink"/>
    <w:basedOn w:val="Fuentedeprrafopredeter"/>
    <w:uiPriority w:val="99"/>
    <w:semiHidden/>
    <w:unhideWhenUsed/>
    <w:rsid w:val="00425AF4"/>
    <w:rPr>
      <w:color w:val="954F72" w:themeColor="followedHyperlink"/>
      <w:u w:val="single"/>
    </w:rPr>
  </w:style>
  <w:style w:type="paragraph" w:customStyle="1" w:styleId="Parrafodelistanumerado">
    <w:name w:val="Parrafo de lista numerado"/>
    <w:basedOn w:val="Normal"/>
    <w:qFormat/>
    <w:rsid w:val="00C825BB"/>
    <w:pPr>
      <w:numPr>
        <w:numId w:val="7"/>
      </w:numPr>
      <w:ind w:left="924" w:hanging="357"/>
    </w:pPr>
  </w:style>
  <w:style w:type="table" w:styleId="Tablaconcuadrcula4-nfasis1">
    <w:name w:val="Grid Table 4 Accent 1"/>
    <w:basedOn w:val="Tablanormal"/>
    <w:uiPriority w:val="49"/>
    <w:rsid w:val="003C0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msonormal0">
    <w:name w:val="msonormal"/>
    <w:basedOn w:val="Normal"/>
    <w:rsid w:val="00A61629"/>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xl65">
    <w:name w:val="xl65"/>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66">
    <w:name w:val="xl66"/>
    <w:basedOn w:val="Normal"/>
    <w:rsid w:val="00A61629"/>
    <w:pPr>
      <w:spacing w:before="100" w:beforeAutospacing="1" w:after="100" w:afterAutospacing="1"/>
      <w:jc w:val="left"/>
    </w:pPr>
    <w:rPr>
      <w:rFonts w:ascii="Arial" w:eastAsia="Times New Roman" w:hAnsi="Arial" w:cs="Arial"/>
      <w:b/>
      <w:bCs/>
      <w:sz w:val="20"/>
      <w:szCs w:val="20"/>
      <w:lang w:eastAsia="es-ES"/>
    </w:rPr>
  </w:style>
  <w:style w:type="paragraph" w:customStyle="1" w:styleId="xl67">
    <w:name w:val="xl67"/>
    <w:basedOn w:val="Normal"/>
    <w:rsid w:val="00A61629"/>
    <w:pPr>
      <w:spacing w:before="100" w:beforeAutospacing="1" w:after="100" w:afterAutospacing="1"/>
      <w:jc w:val="center"/>
    </w:pPr>
    <w:rPr>
      <w:rFonts w:ascii="Arial" w:eastAsia="Times New Roman" w:hAnsi="Arial" w:cs="Arial"/>
      <w:sz w:val="20"/>
      <w:szCs w:val="20"/>
      <w:lang w:eastAsia="es-ES"/>
    </w:rPr>
  </w:style>
  <w:style w:type="paragraph" w:customStyle="1" w:styleId="xl68">
    <w:name w:val="xl68"/>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69">
    <w:name w:val="xl69"/>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70">
    <w:name w:val="xl70"/>
    <w:basedOn w:val="Normal"/>
    <w:rsid w:val="00A61629"/>
    <w:pPr>
      <w:shd w:val="clear" w:color="000000" w:fill="FF0000"/>
      <w:spacing w:before="100" w:beforeAutospacing="1" w:after="100" w:afterAutospacing="1"/>
      <w:jc w:val="left"/>
    </w:pPr>
    <w:rPr>
      <w:rFonts w:ascii="Arial" w:eastAsia="Times New Roman" w:hAnsi="Arial" w:cs="Arial"/>
      <w:sz w:val="20"/>
      <w:szCs w:val="20"/>
      <w:lang w:eastAsia="es-ES"/>
    </w:rPr>
  </w:style>
  <w:style w:type="paragraph" w:customStyle="1" w:styleId="xl71">
    <w:name w:val="xl71"/>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72">
    <w:name w:val="xl72"/>
    <w:basedOn w:val="Normal"/>
    <w:rsid w:val="00A61629"/>
    <w:pPr>
      <w:shd w:val="clear" w:color="000000" w:fill="92D050"/>
      <w:spacing w:before="100" w:beforeAutospacing="1" w:after="100" w:afterAutospacing="1"/>
      <w:jc w:val="left"/>
    </w:pPr>
    <w:rPr>
      <w:rFonts w:ascii="Times New Roman" w:eastAsia="Times New Roman" w:hAnsi="Times New Roman" w:cs="Times New Roman"/>
      <w:color w:val="006100"/>
      <w:sz w:val="24"/>
      <w:szCs w:val="24"/>
      <w:lang w:eastAsia="es-ES"/>
    </w:rPr>
  </w:style>
  <w:style w:type="paragraph" w:customStyle="1" w:styleId="xl73">
    <w:name w:val="xl73"/>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74">
    <w:name w:val="xl74"/>
    <w:basedOn w:val="Normal"/>
    <w:rsid w:val="00A61629"/>
    <w:pP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75">
    <w:name w:val="xl75"/>
    <w:basedOn w:val="Normal"/>
    <w:rsid w:val="00A61629"/>
    <w:pPr>
      <w:spacing w:before="100" w:beforeAutospacing="1" w:after="100" w:afterAutospacing="1"/>
      <w:jc w:val="left"/>
    </w:pPr>
    <w:rPr>
      <w:rFonts w:ascii="Arial" w:eastAsia="Times New Roman" w:hAnsi="Arial" w:cs="Arial"/>
      <w:color w:val="000000"/>
      <w:sz w:val="20"/>
      <w:szCs w:val="20"/>
      <w:lang w:eastAsia="es-ES"/>
    </w:rPr>
  </w:style>
  <w:style w:type="paragraph" w:customStyle="1" w:styleId="xl76">
    <w:name w:val="xl76"/>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77">
    <w:name w:val="xl77"/>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78">
    <w:name w:val="xl78"/>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79">
    <w:name w:val="xl79"/>
    <w:basedOn w:val="Normal"/>
    <w:rsid w:val="00A61629"/>
    <w:pPr>
      <w:spacing w:before="100" w:beforeAutospacing="1" w:after="100" w:afterAutospacing="1"/>
      <w:jc w:val="center"/>
    </w:pPr>
    <w:rPr>
      <w:rFonts w:ascii="Arial" w:eastAsia="Times New Roman" w:hAnsi="Arial" w:cs="Arial"/>
      <w:color w:val="FF0000"/>
      <w:sz w:val="20"/>
      <w:szCs w:val="20"/>
      <w:lang w:eastAsia="es-ES"/>
    </w:rPr>
  </w:style>
  <w:style w:type="paragraph" w:customStyle="1" w:styleId="xl80">
    <w:name w:val="xl80"/>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81">
    <w:name w:val="xl81"/>
    <w:basedOn w:val="Normal"/>
    <w:rsid w:val="00A61629"/>
    <w:pPr>
      <w:spacing w:before="100" w:beforeAutospacing="1" w:after="100" w:afterAutospacing="1"/>
      <w:jc w:val="left"/>
      <w:textAlignment w:val="top"/>
    </w:pPr>
    <w:rPr>
      <w:rFonts w:ascii="Arial" w:eastAsia="Times New Roman" w:hAnsi="Arial" w:cs="Arial"/>
      <w:color w:val="FF0000"/>
      <w:sz w:val="20"/>
      <w:szCs w:val="20"/>
      <w:lang w:eastAsia="es-ES"/>
    </w:rPr>
  </w:style>
  <w:style w:type="paragraph" w:customStyle="1" w:styleId="xl82">
    <w:name w:val="xl82"/>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83">
    <w:name w:val="xl83"/>
    <w:basedOn w:val="Normal"/>
    <w:rsid w:val="00A61629"/>
    <w:pPr>
      <w:spacing w:before="100" w:beforeAutospacing="1" w:after="100" w:afterAutospacing="1"/>
      <w:jc w:val="left"/>
    </w:pPr>
    <w:rPr>
      <w:rFonts w:ascii="Times New Roman" w:eastAsia="Times New Roman" w:hAnsi="Times New Roman" w:cs="Times New Roman"/>
      <w:color w:val="FF0000"/>
      <w:sz w:val="24"/>
      <w:szCs w:val="24"/>
      <w:u w:val="single"/>
      <w:lang w:eastAsia="es-ES"/>
    </w:rPr>
  </w:style>
  <w:style w:type="paragraph" w:customStyle="1" w:styleId="xl84">
    <w:name w:val="xl84"/>
    <w:basedOn w:val="Normal"/>
    <w:rsid w:val="00A61629"/>
    <w:pPr>
      <w:spacing w:before="100" w:beforeAutospacing="1" w:after="100" w:afterAutospacing="1"/>
      <w:jc w:val="left"/>
      <w:textAlignment w:val="top"/>
    </w:pPr>
    <w:rPr>
      <w:rFonts w:ascii="Arial" w:eastAsia="Times New Roman" w:hAnsi="Arial" w:cs="Arial"/>
      <w:color w:val="FF0000"/>
      <w:sz w:val="20"/>
      <w:szCs w:val="20"/>
      <w:lang w:eastAsia="es-ES"/>
    </w:rPr>
  </w:style>
  <w:style w:type="paragraph" w:customStyle="1" w:styleId="xl85">
    <w:name w:val="xl85"/>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86">
    <w:name w:val="xl86"/>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87">
    <w:name w:val="xl87"/>
    <w:basedOn w:val="Normal"/>
    <w:rsid w:val="00A61629"/>
    <w:pP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88">
    <w:name w:val="xl88"/>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89">
    <w:name w:val="xl89"/>
    <w:basedOn w:val="Normal"/>
    <w:rsid w:val="00A61629"/>
    <w:pPr>
      <w:spacing w:before="100" w:beforeAutospacing="1" w:after="100" w:afterAutospacing="1"/>
      <w:jc w:val="left"/>
      <w:textAlignment w:val="center"/>
    </w:pPr>
    <w:rPr>
      <w:rFonts w:ascii="Arial" w:eastAsia="Times New Roman" w:hAnsi="Arial" w:cs="Arial"/>
      <w:sz w:val="20"/>
      <w:szCs w:val="20"/>
      <w:lang w:eastAsia="es-ES"/>
    </w:rPr>
  </w:style>
  <w:style w:type="paragraph" w:customStyle="1" w:styleId="xl90">
    <w:name w:val="xl90"/>
    <w:basedOn w:val="Normal"/>
    <w:rsid w:val="00A61629"/>
    <w:pPr>
      <w:spacing w:before="100" w:beforeAutospacing="1" w:after="100" w:afterAutospacing="1"/>
      <w:jc w:val="left"/>
      <w:textAlignment w:val="center"/>
    </w:pPr>
    <w:rPr>
      <w:rFonts w:ascii="Arial" w:eastAsia="Times New Roman" w:hAnsi="Arial" w:cs="Arial"/>
      <w:color w:val="FF0000"/>
      <w:sz w:val="20"/>
      <w:szCs w:val="20"/>
      <w:lang w:eastAsia="es-ES"/>
    </w:rPr>
  </w:style>
  <w:style w:type="paragraph" w:customStyle="1" w:styleId="xl91">
    <w:name w:val="xl91"/>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92">
    <w:name w:val="xl92"/>
    <w:basedOn w:val="Normal"/>
    <w:rsid w:val="00A61629"/>
    <w:pPr>
      <w:spacing w:before="100" w:beforeAutospacing="1" w:after="100" w:afterAutospacing="1"/>
      <w:jc w:val="center"/>
    </w:pPr>
    <w:rPr>
      <w:rFonts w:ascii="Arial" w:eastAsia="Times New Roman" w:hAnsi="Arial" w:cs="Arial"/>
      <w:sz w:val="20"/>
      <w:szCs w:val="20"/>
      <w:lang w:eastAsia="es-ES"/>
    </w:rPr>
  </w:style>
  <w:style w:type="paragraph" w:customStyle="1" w:styleId="xl93">
    <w:name w:val="xl93"/>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94">
    <w:name w:val="xl94"/>
    <w:basedOn w:val="Normal"/>
    <w:rsid w:val="00A61629"/>
    <w:pPr>
      <w:spacing w:before="100" w:beforeAutospacing="1" w:after="100" w:afterAutospacing="1"/>
      <w:jc w:val="left"/>
      <w:textAlignment w:val="center"/>
    </w:pPr>
    <w:rPr>
      <w:rFonts w:ascii="Arial" w:eastAsia="Times New Roman" w:hAnsi="Arial" w:cs="Arial"/>
      <w:sz w:val="20"/>
      <w:szCs w:val="20"/>
      <w:lang w:eastAsia="es-ES"/>
    </w:rPr>
  </w:style>
  <w:style w:type="paragraph" w:customStyle="1" w:styleId="xl95">
    <w:name w:val="xl95"/>
    <w:basedOn w:val="Normal"/>
    <w:rsid w:val="00A61629"/>
    <w:pPr>
      <w:spacing w:before="100" w:beforeAutospacing="1" w:after="100" w:afterAutospacing="1"/>
      <w:jc w:val="center"/>
    </w:pPr>
    <w:rPr>
      <w:rFonts w:ascii="Times New Roman" w:eastAsia="Times New Roman" w:hAnsi="Times New Roman" w:cs="Times New Roman"/>
      <w:sz w:val="24"/>
      <w:szCs w:val="24"/>
      <w:lang w:eastAsia="es-ES"/>
    </w:rPr>
  </w:style>
  <w:style w:type="paragraph" w:customStyle="1" w:styleId="xl96">
    <w:name w:val="xl96"/>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97">
    <w:name w:val="xl97"/>
    <w:basedOn w:val="Normal"/>
    <w:rsid w:val="00A61629"/>
    <w:pPr>
      <w:pBdr>
        <w:bottom w:val="single" w:sz="4" w:space="0" w:color="auto"/>
      </w:pBdr>
      <w:spacing w:before="100" w:beforeAutospacing="1" w:after="100" w:afterAutospacing="1"/>
      <w:jc w:val="center"/>
    </w:pPr>
    <w:rPr>
      <w:rFonts w:ascii="Arial" w:eastAsia="Times New Roman" w:hAnsi="Arial" w:cs="Arial"/>
      <w:b/>
      <w:bCs/>
      <w:sz w:val="20"/>
      <w:szCs w:val="20"/>
      <w:lang w:eastAsia="es-ES"/>
    </w:rPr>
  </w:style>
  <w:style w:type="paragraph" w:customStyle="1" w:styleId="xl98">
    <w:name w:val="xl98"/>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99">
    <w:name w:val="xl99"/>
    <w:basedOn w:val="Normal"/>
    <w:rsid w:val="00A61629"/>
    <w:pPr>
      <w:shd w:val="clear" w:color="000000" w:fill="FF0000"/>
      <w:spacing w:before="100" w:beforeAutospacing="1" w:after="100" w:afterAutospacing="1"/>
      <w:jc w:val="left"/>
    </w:pPr>
    <w:rPr>
      <w:rFonts w:ascii="Arial" w:eastAsia="Times New Roman" w:hAnsi="Arial" w:cs="Arial"/>
      <w:sz w:val="20"/>
      <w:szCs w:val="20"/>
      <w:lang w:eastAsia="es-ES"/>
    </w:rPr>
  </w:style>
  <w:style w:type="paragraph" w:customStyle="1" w:styleId="xl100">
    <w:name w:val="xl100"/>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101">
    <w:name w:val="xl101"/>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102">
    <w:name w:val="xl102"/>
    <w:basedOn w:val="Normal"/>
    <w:rsid w:val="00A61629"/>
    <w:pPr>
      <w:spacing w:before="100" w:beforeAutospacing="1" w:after="100" w:afterAutospacing="1"/>
      <w:jc w:val="left"/>
    </w:pPr>
    <w:rPr>
      <w:rFonts w:ascii="Times New Roman" w:eastAsia="Times New Roman" w:hAnsi="Times New Roman" w:cs="Times New Roman"/>
      <w:color w:val="467886"/>
      <w:sz w:val="24"/>
      <w:szCs w:val="24"/>
      <w:lang w:eastAsia="es-ES"/>
    </w:rPr>
  </w:style>
  <w:style w:type="paragraph" w:customStyle="1" w:styleId="xl103">
    <w:name w:val="xl103"/>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4">
    <w:name w:val="xl104"/>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5">
    <w:name w:val="xl105"/>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6">
    <w:name w:val="xl106"/>
    <w:basedOn w:val="Normal"/>
    <w:rsid w:val="00A61629"/>
    <w:pPr>
      <w:pBdr>
        <w:bottom w:val="single" w:sz="12" w:space="0" w:color="auto"/>
      </w:pBd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107">
    <w:name w:val="xl107"/>
    <w:basedOn w:val="Normal"/>
    <w:rsid w:val="00A61629"/>
    <w:pPr>
      <w:pBdr>
        <w:bottom w:val="single" w:sz="12" w:space="0" w:color="auto"/>
      </w:pBdr>
      <w:spacing w:before="100" w:beforeAutospacing="1" w:after="100" w:afterAutospacing="1"/>
      <w:jc w:val="left"/>
    </w:pPr>
    <w:rPr>
      <w:rFonts w:ascii="Arial" w:eastAsia="Times New Roman" w:hAnsi="Arial" w:cs="Arial"/>
      <w:color w:val="000000"/>
      <w:sz w:val="20"/>
      <w:szCs w:val="20"/>
      <w:lang w:eastAsia="es-ES"/>
    </w:rPr>
  </w:style>
  <w:style w:type="paragraph" w:customStyle="1" w:styleId="xl108">
    <w:name w:val="xl108"/>
    <w:basedOn w:val="Normal"/>
    <w:rsid w:val="00A61629"/>
    <w:pPr>
      <w:pBdr>
        <w:bottom w:val="single" w:sz="12" w:space="0" w:color="auto"/>
      </w:pBd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109">
    <w:name w:val="xl109"/>
    <w:basedOn w:val="Normal"/>
    <w:rsid w:val="00A61629"/>
    <w:pPr>
      <w:pBdr>
        <w:bottom w:val="single" w:sz="12" w:space="0" w:color="auto"/>
      </w:pBd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110">
    <w:name w:val="xl110"/>
    <w:basedOn w:val="Normal"/>
    <w:rsid w:val="00A61629"/>
    <w:pPr>
      <w:pBdr>
        <w:bottom w:val="single" w:sz="12" w:space="0" w:color="auto"/>
      </w:pBdr>
      <w:spacing w:before="100" w:beforeAutospacing="1" w:after="100" w:afterAutospacing="1"/>
      <w:jc w:val="left"/>
    </w:pPr>
    <w:rPr>
      <w:rFonts w:ascii="Times New Roman" w:eastAsia="Times New Roman" w:hAnsi="Times New Roman" w:cs="Times New Roman"/>
      <w:color w:val="467886"/>
      <w:sz w:val="24"/>
      <w:szCs w:val="24"/>
      <w:lang w:eastAsia="es-ES"/>
    </w:rPr>
  </w:style>
  <w:style w:type="paragraph" w:customStyle="1" w:styleId="xl111">
    <w:name w:val="xl111"/>
    <w:basedOn w:val="Normal"/>
    <w:rsid w:val="00A61629"/>
    <w:pPr>
      <w:pBdr>
        <w:bottom w:val="single" w:sz="12" w:space="0" w:color="auto"/>
      </w:pBdr>
      <w:shd w:val="clear" w:color="000000" w:fill="92D050"/>
      <w:spacing w:before="100" w:beforeAutospacing="1" w:after="100" w:afterAutospacing="1"/>
      <w:jc w:val="left"/>
    </w:pPr>
    <w:rPr>
      <w:rFonts w:ascii="Times New Roman" w:eastAsia="Times New Roman" w:hAnsi="Times New Roman" w:cs="Times New Roman"/>
      <w:color w:val="006100"/>
      <w:sz w:val="24"/>
      <w:szCs w:val="24"/>
      <w:lang w:eastAsia="es-ES"/>
    </w:rPr>
  </w:style>
  <w:style w:type="paragraph" w:styleId="Textonotapie">
    <w:name w:val="footnote text"/>
    <w:basedOn w:val="Normal"/>
    <w:link w:val="TextonotapieCar"/>
    <w:uiPriority w:val="99"/>
    <w:semiHidden/>
    <w:unhideWhenUsed/>
    <w:rsid w:val="0034220D"/>
    <w:pPr>
      <w:spacing w:before="0" w:after="0"/>
    </w:pPr>
    <w:rPr>
      <w:sz w:val="20"/>
      <w:szCs w:val="20"/>
    </w:rPr>
  </w:style>
  <w:style w:type="character" w:customStyle="1" w:styleId="TextonotapieCar">
    <w:name w:val="Texto nota pie Car"/>
    <w:basedOn w:val="Fuentedeprrafopredeter"/>
    <w:link w:val="Textonotapie"/>
    <w:uiPriority w:val="99"/>
    <w:semiHidden/>
    <w:rsid w:val="0034220D"/>
    <w:rPr>
      <w:rFonts w:ascii="Arial MT" w:hAnsi="Arial MT"/>
      <w:sz w:val="20"/>
      <w:szCs w:val="20"/>
    </w:rPr>
  </w:style>
  <w:style w:type="character" w:styleId="Refdenotaalpie">
    <w:name w:val="footnote reference"/>
    <w:basedOn w:val="Fuentedeprrafopredeter"/>
    <w:uiPriority w:val="99"/>
    <w:semiHidden/>
    <w:unhideWhenUsed/>
    <w:rsid w:val="0034220D"/>
    <w:rPr>
      <w:vertAlign w:val="superscript"/>
    </w:rPr>
  </w:style>
  <w:style w:type="table" w:styleId="Tablaconcuadrcula4-nfasis5">
    <w:name w:val="Grid Table 4 Accent 5"/>
    <w:basedOn w:val="Tablanormal"/>
    <w:uiPriority w:val="49"/>
    <w:rsid w:val="000C63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ont-claude-response-body">
    <w:name w:val="font-claude-response-body"/>
    <w:basedOn w:val="Normal"/>
    <w:rsid w:val="00287D50"/>
    <w:pPr>
      <w:spacing w:before="100" w:beforeAutospacing="1" w:after="100" w:afterAutospacing="1"/>
      <w:jc w:val="left"/>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2168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764">
      <w:bodyDiv w:val="1"/>
      <w:marLeft w:val="0"/>
      <w:marRight w:val="0"/>
      <w:marTop w:val="0"/>
      <w:marBottom w:val="0"/>
      <w:divBdr>
        <w:top w:val="none" w:sz="0" w:space="0" w:color="auto"/>
        <w:left w:val="none" w:sz="0" w:space="0" w:color="auto"/>
        <w:bottom w:val="none" w:sz="0" w:space="0" w:color="auto"/>
        <w:right w:val="none" w:sz="0" w:space="0" w:color="auto"/>
      </w:divBdr>
    </w:div>
    <w:div w:id="2709711">
      <w:bodyDiv w:val="1"/>
      <w:marLeft w:val="0"/>
      <w:marRight w:val="0"/>
      <w:marTop w:val="0"/>
      <w:marBottom w:val="0"/>
      <w:divBdr>
        <w:top w:val="none" w:sz="0" w:space="0" w:color="auto"/>
        <w:left w:val="none" w:sz="0" w:space="0" w:color="auto"/>
        <w:bottom w:val="none" w:sz="0" w:space="0" w:color="auto"/>
        <w:right w:val="none" w:sz="0" w:space="0" w:color="auto"/>
      </w:divBdr>
    </w:div>
    <w:div w:id="4602816">
      <w:bodyDiv w:val="1"/>
      <w:marLeft w:val="0"/>
      <w:marRight w:val="0"/>
      <w:marTop w:val="0"/>
      <w:marBottom w:val="0"/>
      <w:divBdr>
        <w:top w:val="none" w:sz="0" w:space="0" w:color="auto"/>
        <w:left w:val="none" w:sz="0" w:space="0" w:color="auto"/>
        <w:bottom w:val="none" w:sz="0" w:space="0" w:color="auto"/>
        <w:right w:val="none" w:sz="0" w:space="0" w:color="auto"/>
      </w:divBdr>
    </w:div>
    <w:div w:id="5982967">
      <w:bodyDiv w:val="1"/>
      <w:marLeft w:val="0"/>
      <w:marRight w:val="0"/>
      <w:marTop w:val="0"/>
      <w:marBottom w:val="0"/>
      <w:divBdr>
        <w:top w:val="none" w:sz="0" w:space="0" w:color="auto"/>
        <w:left w:val="none" w:sz="0" w:space="0" w:color="auto"/>
        <w:bottom w:val="none" w:sz="0" w:space="0" w:color="auto"/>
        <w:right w:val="none" w:sz="0" w:space="0" w:color="auto"/>
      </w:divBdr>
    </w:div>
    <w:div w:id="6174056">
      <w:bodyDiv w:val="1"/>
      <w:marLeft w:val="0"/>
      <w:marRight w:val="0"/>
      <w:marTop w:val="0"/>
      <w:marBottom w:val="0"/>
      <w:divBdr>
        <w:top w:val="none" w:sz="0" w:space="0" w:color="auto"/>
        <w:left w:val="none" w:sz="0" w:space="0" w:color="auto"/>
        <w:bottom w:val="none" w:sz="0" w:space="0" w:color="auto"/>
        <w:right w:val="none" w:sz="0" w:space="0" w:color="auto"/>
      </w:divBdr>
    </w:div>
    <w:div w:id="6755940">
      <w:bodyDiv w:val="1"/>
      <w:marLeft w:val="0"/>
      <w:marRight w:val="0"/>
      <w:marTop w:val="0"/>
      <w:marBottom w:val="0"/>
      <w:divBdr>
        <w:top w:val="none" w:sz="0" w:space="0" w:color="auto"/>
        <w:left w:val="none" w:sz="0" w:space="0" w:color="auto"/>
        <w:bottom w:val="none" w:sz="0" w:space="0" w:color="auto"/>
        <w:right w:val="none" w:sz="0" w:space="0" w:color="auto"/>
      </w:divBdr>
    </w:div>
    <w:div w:id="12610276">
      <w:bodyDiv w:val="1"/>
      <w:marLeft w:val="0"/>
      <w:marRight w:val="0"/>
      <w:marTop w:val="0"/>
      <w:marBottom w:val="0"/>
      <w:divBdr>
        <w:top w:val="none" w:sz="0" w:space="0" w:color="auto"/>
        <w:left w:val="none" w:sz="0" w:space="0" w:color="auto"/>
        <w:bottom w:val="none" w:sz="0" w:space="0" w:color="auto"/>
        <w:right w:val="none" w:sz="0" w:space="0" w:color="auto"/>
      </w:divBdr>
    </w:div>
    <w:div w:id="19625516">
      <w:bodyDiv w:val="1"/>
      <w:marLeft w:val="0"/>
      <w:marRight w:val="0"/>
      <w:marTop w:val="0"/>
      <w:marBottom w:val="0"/>
      <w:divBdr>
        <w:top w:val="none" w:sz="0" w:space="0" w:color="auto"/>
        <w:left w:val="none" w:sz="0" w:space="0" w:color="auto"/>
        <w:bottom w:val="none" w:sz="0" w:space="0" w:color="auto"/>
        <w:right w:val="none" w:sz="0" w:space="0" w:color="auto"/>
      </w:divBdr>
    </w:div>
    <w:div w:id="24328539">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26222630">
      <w:bodyDiv w:val="1"/>
      <w:marLeft w:val="0"/>
      <w:marRight w:val="0"/>
      <w:marTop w:val="0"/>
      <w:marBottom w:val="0"/>
      <w:divBdr>
        <w:top w:val="none" w:sz="0" w:space="0" w:color="auto"/>
        <w:left w:val="none" w:sz="0" w:space="0" w:color="auto"/>
        <w:bottom w:val="none" w:sz="0" w:space="0" w:color="auto"/>
        <w:right w:val="none" w:sz="0" w:space="0" w:color="auto"/>
      </w:divBdr>
    </w:div>
    <w:div w:id="28342149">
      <w:bodyDiv w:val="1"/>
      <w:marLeft w:val="0"/>
      <w:marRight w:val="0"/>
      <w:marTop w:val="0"/>
      <w:marBottom w:val="0"/>
      <w:divBdr>
        <w:top w:val="none" w:sz="0" w:space="0" w:color="auto"/>
        <w:left w:val="none" w:sz="0" w:space="0" w:color="auto"/>
        <w:bottom w:val="none" w:sz="0" w:space="0" w:color="auto"/>
        <w:right w:val="none" w:sz="0" w:space="0" w:color="auto"/>
      </w:divBdr>
    </w:div>
    <w:div w:id="31810894">
      <w:bodyDiv w:val="1"/>
      <w:marLeft w:val="0"/>
      <w:marRight w:val="0"/>
      <w:marTop w:val="0"/>
      <w:marBottom w:val="0"/>
      <w:divBdr>
        <w:top w:val="none" w:sz="0" w:space="0" w:color="auto"/>
        <w:left w:val="none" w:sz="0" w:space="0" w:color="auto"/>
        <w:bottom w:val="none" w:sz="0" w:space="0" w:color="auto"/>
        <w:right w:val="none" w:sz="0" w:space="0" w:color="auto"/>
      </w:divBdr>
    </w:div>
    <w:div w:id="33043199">
      <w:bodyDiv w:val="1"/>
      <w:marLeft w:val="0"/>
      <w:marRight w:val="0"/>
      <w:marTop w:val="0"/>
      <w:marBottom w:val="0"/>
      <w:divBdr>
        <w:top w:val="none" w:sz="0" w:space="0" w:color="auto"/>
        <w:left w:val="none" w:sz="0" w:space="0" w:color="auto"/>
        <w:bottom w:val="none" w:sz="0" w:space="0" w:color="auto"/>
        <w:right w:val="none" w:sz="0" w:space="0" w:color="auto"/>
      </w:divBdr>
    </w:div>
    <w:div w:id="35155886">
      <w:bodyDiv w:val="1"/>
      <w:marLeft w:val="0"/>
      <w:marRight w:val="0"/>
      <w:marTop w:val="0"/>
      <w:marBottom w:val="0"/>
      <w:divBdr>
        <w:top w:val="none" w:sz="0" w:space="0" w:color="auto"/>
        <w:left w:val="none" w:sz="0" w:space="0" w:color="auto"/>
        <w:bottom w:val="none" w:sz="0" w:space="0" w:color="auto"/>
        <w:right w:val="none" w:sz="0" w:space="0" w:color="auto"/>
      </w:divBdr>
    </w:div>
    <w:div w:id="37434843">
      <w:bodyDiv w:val="1"/>
      <w:marLeft w:val="0"/>
      <w:marRight w:val="0"/>
      <w:marTop w:val="0"/>
      <w:marBottom w:val="0"/>
      <w:divBdr>
        <w:top w:val="none" w:sz="0" w:space="0" w:color="auto"/>
        <w:left w:val="none" w:sz="0" w:space="0" w:color="auto"/>
        <w:bottom w:val="none" w:sz="0" w:space="0" w:color="auto"/>
        <w:right w:val="none" w:sz="0" w:space="0" w:color="auto"/>
      </w:divBdr>
    </w:div>
    <w:div w:id="40833945">
      <w:bodyDiv w:val="1"/>
      <w:marLeft w:val="0"/>
      <w:marRight w:val="0"/>
      <w:marTop w:val="0"/>
      <w:marBottom w:val="0"/>
      <w:divBdr>
        <w:top w:val="none" w:sz="0" w:space="0" w:color="auto"/>
        <w:left w:val="none" w:sz="0" w:space="0" w:color="auto"/>
        <w:bottom w:val="none" w:sz="0" w:space="0" w:color="auto"/>
        <w:right w:val="none" w:sz="0" w:space="0" w:color="auto"/>
      </w:divBdr>
    </w:div>
    <w:div w:id="41295234">
      <w:bodyDiv w:val="1"/>
      <w:marLeft w:val="0"/>
      <w:marRight w:val="0"/>
      <w:marTop w:val="0"/>
      <w:marBottom w:val="0"/>
      <w:divBdr>
        <w:top w:val="none" w:sz="0" w:space="0" w:color="auto"/>
        <w:left w:val="none" w:sz="0" w:space="0" w:color="auto"/>
        <w:bottom w:val="none" w:sz="0" w:space="0" w:color="auto"/>
        <w:right w:val="none" w:sz="0" w:space="0" w:color="auto"/>
      </w:divBdr>
    </w:div>
    <w:div w:id="41444372">
      <w:bodyDiv w:val="1"/>
      <w:marLeft w:val="0"/>
      <w:marRight w:val="0"/>
      <w:marTop w:val="0"/>
      <w:marBottom w:val="0"/>
      <w:divBdr>
        <w:top w:val="none" w:sz="0" w:space="0" w:color="auto"/>
        <w:left w:val="none" w:sz="0" w:space="0" w:color="auto"/>
        <w:bottom w:val="none" w:sz="0" w:space="0" w:color="auto"/>
        <w:right w:val="none" w:sz="0" w:space="0" w:color="auto"/>
      </w:divBdr>
    </w:div>
    <w:div w:id="49545389">
      <w:bodyDiv w:val="1"/>
      <w:marLeft w:val="0"/>
      <w:marRight w:val="0"/>
      <w:marTop w:val="0"/>
      <w:marBottom w:val="0"/>
      <w:divBdr>
        <w:top w:val="none" w:sz="0" w:space="0" w:color="auto"/>
        <w:left w:val="none" w:sz="0" w:space="0" w:color="auto"/>
        <w:bottom w:val="none" w:sz="0" w:space="0" w:color="auto"/>
        <w:right w:val="none" w:sz="0" w:space="0" w:color="auto"/>
      </w:divBdr>
    </w:div>
    <w:div w:id="49810967">
      <w:bodyDiv w:val="1"/>
      <w:marLeft w:val="0"/>
      <w:marRight w:val="0"/>
      <w:marTop w:val="0"/>
      <w:marBottom w:val="0"/>
      <w:divBdr>
        <w:top w:val="none" w:sz="0" w:space="0" w:color="auto"/>
        <w:left w:val="none" w:sz="0" w:space="0" w:color="auto"/>
        <w:bottom w:val="none" w:sz="0" w:space="0" w:color="auto"/>
        <w:right w:val="none" w:sz="0" w:space="0" w:color="auto"/>
      </w:divBdr>
    </w:div>
    <w:div w:id="54427228">
      <w:bodyDiv w:val="1"/>
      <w:marLeft w:val="0"/>
      <w:marRight w:val="0"/>
      <w:marTop w:val="0"/>
      <w:marBottom w:val="0"/>
      <w:divBdr>
        <w:top w:val="none" w:sz="0" w:space="0" w:color="auto"/>
        <w:left w:val="none" w:sz="0" w:space="0" w:color="auto"/>
        <w:bottom w:val="none" w:sz="0" w:space="0" w:color="auto"/>
        <w:right w:val="none" w:sz="0" w:space="0" w:color="auto"/>
      </w:divBdr>
    </w:div>
    <w:div w:id="55864386">
      <w:bodyDiv w:val="1"/>
      <w:marLeft w:val="0"/>
      <w:marRight w:val="0"/>
      <w:marTop w:val="0"/>
      <w:marBottom w:val="0"/>
      <w:divBdr>
        <w:top w:val="none" w:sz="0" w:space="0" w:color="auto"/>
        <w:left w:val="none" w:sz="0" w:space="0" w:color="auto"/>
        <w:bottom w:val="none" w:sz="0" w:space="0" w:color="auto"/>
        <w:right w:val="none" w:sz="0" w:space="0" w:color="auto"/>
      </w:divBdr>
    </w:div>
    <w:div w:id="56323948">
      <w:bodyDiv w:val="1"/>
      <w:marLeft w:val="0"/>
      <w:marRight w:val="0"/>
      <w:marTop w:val="0"/>
      <w:marBottom w:val="0"/>
      <w:divBdr>
        <w:top w:val="none" w:sz="0" w:space="0" w:color="auto"/>
        <w:left w:val="none" w:sz="0" w:space="0" w:color="auto"/>
        <w:bottom w:val="none" w:sz="0" w:space="0" w:color="auto"/>
        <w:right w:val="none" w:sz="0" w:space="0" w:color="auto"/>
      </w:divBdr>
    </w:div>
    <w:div w:id="60715824">
      <w:bodyDiv w:val="1"/>
      <w:marLeft w:val="0"/>
      <w:marRight w:val="0"/>
      <w:marTop w:val="0"/>
      <w:marBottom w:val="0"/>
      <w:divBdr>
        <w:top w:val="none" w:sz="0" w:space="0" w:color="auto"/>
        <w:left w:val="none" w:sz="0" w:space="0" w:color="auto"/>
        <w:bottom w:val="none" w:sz="0" w:space="0" w:color="auto"/>
        <w:right w:val="none" w:sz="0" w:space="0" w:color="auto"/>
      </w:divBdr>
    </w:div>
    <w:div w:id="62487300">
      <w:bodyDiv w:val="1"/>
      <w:marLeft w:val="0"/>
      <w:marRight w:val="0"/>
      <w:marTop w:val="0"/>
      <w:marBottom w:val="0"/>
      <w:divBdr>
        <w:top w:val="none" w:sz="0" w:space="0" w:color="auto"/>
        <w:left w:val="none" w:sz="0" w:space="0" w:color="auto"/>
        <w:bottom w:val="none" w:sz="0" w:space="0" w:color="auto"/>
        <w:right w:val="none" w:sz="0" w:space="0" w:color="auto"/>
      </w:divBdr>
    </w:div>
    <w:div w:id="62601963">
      <w:bodyDiv w:val="1"/>
      <w:marLeft w:val="0"/>
      <w:marRight w:val="0"/>
      <w:marTop w:val="0"/>
      <w:marBottom w:val="0"/>
      <w:divBdr>
        <w:top w:val="none" w:sz="0" w:space="0" w:color="auto"/>
        <w:left w:val="none" w:sz="0" w:space="0" w:color="auto"/>
        <w:bottom w:val="none" w:sz="0" w:space="0" w:color="auto"/>
        <w:right w:val="none" w:sz="0" w:space="0" w:color="auto"/>
      </w:divBdr>
    </w:div>
    <w:div w:id="63382530">
      <w:bodyDiv w:val="1"/>
      <w:marLeft w:val="0"/>
      <w:marRight w:val="0"/>
      <w:marTop w:val="0"/>
      <w:marBottom w:val="0"/>
      <w:divBdr>
        <w:top w:val="none" w:sz="0" w:space="0" w:color="auto"/>
        <w:left w:val="none" w:sz="0" w:space="0" w:color="auto"/>
        <w:bottom w:val="none" w:sz="0" w:space="0" w:color="auto"/>
        <w:right w:val="none" w:sz="0" w:space="0" w:color="auto"/>
      </w:divBdr>
    </w:div>
    <w:div w:id="63843112">
      <w:bodyDiv w:val="1"/>
      <w:marLeft w:val="0"/>
      <w:marRight w:val="0"/>
      <w:marTop w:val="0"/>
      <w:marBottom w:val="0"/>
      <w:divBdr>
        <w:top w:val="none" w:sz="0" w:space="0" w:color="auto"/>
        <w:left w:val="none" w:sz="0" w:space="0" w:color="auto"/>
        <w:bottom w:val="none" w:sz="0" w:space="0" w:color="auto"/>
        <w:right w:val="none" w:sz="0" w:space="0" w:color="auto"/>
      </w:divBdr>
    </w:div>
    <w:div w:id="64689632">
      <w:bodyDiv w:val="1"/>
      <w:marLeft w:val="0"/>
      <w:marRight w:val="0"/>
      <w:marTop w:val="0"/>
      <w:marBottom w:val="0"/>
      <w:divBdr>
        <w:top w:val="none" w:sz="0" w:space="0" w:color="auto"/>
        <w:left w:val="none" w:sz="0" w:space="0" w:color="auto"/>
        <w:bottom w:val="none" w:sz="0" w:space="0" w:color="auto"/>
        <w:right w:val="none" w:sz="0" w:space="0" w:color="auto"/>
      </w:divBdr>
    </w:div>
    <w:div w:id="66465795">
      <w:bodyDiv w:val="1"/>
      <w:marLeft w:val="0"/>
      <w:marRight w:val="0"/>
      <w:marTop w:val="0"/>
      <w:marBottom w:val="0"/>
      <w:divBdr>
        <w:top w:val="none" w:sz="0" w:space="0" w:color="auto"/>
        <w:left w:val="none" w:sz="0" w:space="0" w:color="auto"/>
        <w:bottom w:val="none" w:sz="0" w:space="0" w:color="auto"/>
        <w:right w:val="none" w:sz="0" w:space="0" w:color="auto"/>
      </w:divBdr>
    </w:div>
    <w:div w:id="70204377">
      <w:bodyDiv w:val="1"/>
      <w:marLeft w:val="0"/>
      <w:marRight w:val="0"/>
      <w:marTop w:val="0"/>
      <w:marBottom w:val="0"/>
      <w:divBdr>
        <w:top w:val="none" w:sz="0" w:space="0" w:color="auto"/>
        <w:left w:val="none" w:sz="0" w:space="0" w:color="auto"/>
        <w:bottom w:val="none" w:sz="0" w:space="0" w:color="auto"/>
        <w:right w:val="none" w:sz="0" w:space="0" w:color="auto"/>
      </w:divBdr>
    </w:div>
    <w:div w:id="78214150">
      <w:bodyDiv w:val="1"/>
      <w:marLeft w:val="0"/>
      <w:marRight w:val="0"/>
      <w:marTop w:val="0"/>
      <w:marBottom w:val="0"/>
      <w:divBdr>
        <w:top w:val="none" w:sz="0" w:space="0" w:color="auto"/>
        <w:left w:val="none" w:sz="0" w:space="0" w:color="auto"/>
        <w:bottom w:val="none" w:sz="0" w:space="0" w:color="auto"/>
        <w:right w:val="none" w:sz="0" w:space="0" w:color="auto"/>
      </w:divBdr>
    </w:div>
    <w:div w:id="78987059">
      <w:bodyDiv w:val="1"/>
      <w:marLeft w:val="0"/>
      <w:marRight w:val="0"/>
      <w:marTop w:val="0"/>
      <w:marBottom w:val="0"/>
      <w:divBdr>
        <w:top w:val="none" w:sz="0" w:space="0" w:color="auto"/>
        <w:left w:val="none" w:sz="0" w:space="0" w:color="auto"/>
        <w:bottom w:val="none" w:sz="0" w:space="0" w:color="auto"/>
        <w:right w:val="none" w:sz="0" w:space="0" w:color="auto"/>
      </w:divBdr>
    </w:div>
    <w:div w:id="79110676">
      <w:bodyDiv w:val="1"/>
      <w:marLeft w:val="0"/>
      <w:marRight w:val="0"/>
      <w:marTop w:val="0"/>
      <w:marBottom w:val="0"/>
      <w:divBdr>
        <w:top w:val="none" w:sz="0" w:space="0" w:color="auto"/>
        <w:left w:val="none" w:sz="0" w:space="0" w:color="auto"/>
        <w:bottom w:val="none" w:sz="0" w:space="0" w:color="auto"/>
        <w:right w:val="none" w:sz="0" w:space="0" w:color="auto"/>
      </w:divBdr>
    </w:div>
    <w:div w:id="80377122">
      <w:bodyDiv w:val="1"/>
      <w:marLeft w:val="0"/>
      <w:marRight w:val="0"/>
      <w:marTop w:val="0"/>
      <w:marBottom w:val="0"/>
      <w:divBdr>
        <w:top w:val="none" w:sz="0" w:space="0" w:color="auto"/>
        <w:left w:val="none" w:sz="0" w:space="0" w:color="auto"/>
        <w:bottom w:val="none" w:sz="0" w:space="0" w:color="auto"/>
        <w:right w:val="none" w:sz="0" w:space="0" w:color="auto"/>
      </w:divBdr>
    </w:div>
    <w:div w:id="82382819">
      <w:bodyDiv w:val="1"/>
      <w:marLeft w:val="0"/>
      <w:marRight w:val="0"/>
      <w:marTop w:val="0"/>
      <w:marBottom w:val="0"/>
      <w:divBdr>
        <w:top w:val="none" w:sz="0" w:space="0" w:color="auto"/>
        <w:left w:val="none" w:sz="0" w:space="0" w:color="auto"/>
        <w:bottom w:val="none" w:sz="0" w:space="0" w:color="auto"/>
        <w:right w:val="none" w:sz="0" w:space="0" w:color="auto"/>
      </w:divBdr>
    </w:div>
    <w:div w:id="82648142">
      <w:bodyDiv w:val="1"/>
      <w:marLeft w:val="0"/>
      <w:marRight w:val="0"/>
      <w:marTop w:val="0"/>
      <w:marBottom w:val="0"/>
      <w:divBdr>
        <w:top w:val="none" w:sz="0" w:space="0" w:color="auto"/>
        <w:left w:val="none" w:sz="0" w:space="0" w:color="auto"/>
        <w:bottom w:val="none" w:sz="0" w:space="0" w:color="auto"/>
        <w:right w:val="none" w:sz="0" w:space="0" w:color="auto"/>
      </w:divBdr>
    </w:div>
    <w:div w:id="85738599">
      <w:bodyDiv w:val="1"/>
      <w:marLeft w:val="0"/>
      <w:marRight w:val="0"/>
      <w:marTop w:val="0"/>
      <w:marBottom w:val="0"/>
      <w:divBdr>
        <w:top w:val="none" w:sz="0" w:space="0" w:color="auto"/>
        <w:left w:val="none" w:sz="0" w:space="0" w:color="auto"/>
        <w:bottom w:val="none" w:sz="0" w:space="0" w:color="auto"/>
        <w:right w:val="none" w:sz="0" w:space="0" w:color="auto"/>
      </w:divBdr>
    </w:div>
    <w:div w:id="87577722">
      <w:bodyDiv w:val="1"/>
      <w:marLeft w:val="0"/>
      <w:marRight w:val="0"/>
      <w:marTop w:val="0"/>
      <w:marBottom w:val="0"/>
      <w:divBdr>
        <w:top w:val="none" w:sz="0" w:space="0" w:color="auto"/>
        <w:left w:val="none" w:sz="0" w:space="0" w:color="auto"/>
        <w:bottom w:val="none" w:sz="0" w:space="0" w:color="auto"/>
        <w:right w:val="none" w:sz="0" w:space="0" w:color="auto"/>
      </w:divBdr>
    </w:div>
    <w:div w:id="90396671">
      <w:bodyDiv w:val="1"/>
      <w:marLeft w:val="0"/>
      <w:marRight w:val="0"/>
      <w:marTop w:val="0"/>
      <w:marBottom w:val="0"/>
      <w:divBdr>
        <w:top w:val="none" w:sz="0" w:space="0" w:color="auto"/>
        <w:left w:val="none" w:sz="0" w:space="0" w:color="auto"/>
        <w:bottom w:val="none" w:sz="0" w:space="0" w:color="auto"/>
        <w:right w:val="none" w:sz="0" w:space="0" w:color="auto"/>
      </w:divBdr>
    </w:div>
    <w:div w:id="93521739">
      <w:bodyDiv w:val="1"/>
      <w:marLeft w:val="0"/>
      <w:marRight w:val="0"/>
      <w:marTop w:val="0"/>
      <w:marBottom w:val="0"/>
      <w:divBdr>
        <w:top w:val="none" w:sz="0" w:space="0" w:color="auto"/>
        <w:left w:val="none" w:sz="0" w:space="0" w:color="auto"/>
        <w:bottom w:val="none" w:sz="0" w:space="0" w:color="auto"/>
        <w:right w:val="none" w:sz="0" w:space="0" w:color="auto"/>
      </w:divBdr>
    </w:div>
    <w:div w:id="96684079">
      <w:bodyDiv w:val="1"/>
      <w:marLeft w:val="0"/>
      <w:marRight w:val="0"/>
      <w:marTop w:val="0"/>
      <w:marBottom w:val="0"/>
      <w:divBdr>
        <w:top w:val="none" w:sz="0" w:space="0" w:color="auto"/>
        <w:left w:val="none" w:sz="0" w:space="0" w:color="auto"/>
        <w:bottom w:val="none" w:sz="0" w:space="0" w:color="auto"/>
        <w:right w:val="none" w:sz="0" w:space="0" w:color="auto"/>
      </w:divBdr>
    </w:div>
    <w:div w:id="98180170">
      <w:bodyDiv w:val="1"/>
      <w:marLeft w:val="0"/>
      <w:marRight w:val="0"/>
      <w:marTop w:val="0"/>
      <w:marBottom w:val="0"/>
      <w:divBdr>
        <w:top w:val="none" w:sz="0" w:space="0" w:color="auto"/>
        <w:left w:val="none" w:sz="0" w:space="0" w:color="auto"/>
        <w:bottom w:val="none" w:sz="0" w:space="0" w:color="auto"/>
        <w:right w:val="none" w:sz="0" w:space="0" w:color="auto"/>
      </w:divBdr>
    </w:div>
    <w:div w:id="98188319">
      <w:bodyDiv w:val="1"/>
      <w:marLeft w:val="0"/>
      <w:marRight w:val="0"/>
      <w:marTop w:val="0"/>
      <w:marBottom w:val="0"/>
      <w:divBdr>
        <w:top w:val="none" w:sz="0" w:space="0" w:color="auto"/>
        <w:left w:val="none" w:sz="0" w:space="0" w:color="auto"/>
        <w:bottom w:val="none" w:sz="0" w:space="0" w:color="auto"/>
        <w:right w:val="none" w:sz="0" w:space="0" w:color="auto"/>
      </w:divBdr>
    </w:div>
    <w:div w:id="101151185">
      <w:bodyDiv w:val="1"/>
      <w:marLeft w:val="0"/>
      <w:marRight w:val="0"/>
      <w:marTop w:val="0"/>
      <w:marBottom w:val="0"/>
      <w:divBdr>
        <w:top w:val="none" w:sz="0" w:space="0" w:color="auto"/>
        <w:left w:val="none" w:sz="0" w:space="0" w:color="auto"/>
        <w:bottom w:val="none" w:sz="0" w:space="0" w:color="auto"/>
        <w:right w:val="none" w:sz="0" w:space="0" w:color="auto"/>
      </w:divBdr>
    </w:div>
    <w:div w:id="101187707">
      <w:bodyDiv w:val="1"/>
      <w:marLeft w:val="0"/>
      <w:marRight w:val="0"/>
      <w:marTop w:val="0"/>
      <w:marBottom w:val="0"/>
      <w:divBdr>
        <w:top w:val="none" w:sz="0" w:space="0" w:color="auto"/>
        <w:left w:val="none" w:sz="0" w:space="0" w:color="auto"/>
        <w:bottom w:val="none" w:sz="0" w:space="0" w:color="auto"/>
        <w:right w:val="none" w:sz="0" w:space="0" w:color="auto"/>
      </w:divBdr>
    </w:div>
    <w:div w:id="101196638">
      <w:bodyDiv w:val="1"/>
      <w:marLeft w:val="0"/>
      <w:marRight w:val="0"/>
      <w:marTop w:val="0"/>
      <w:marBottom w:val="0"/>
      <w:divBdr>
        <w:top w:val="none" w:sz="0" w:space="0" w:color="auto"/>
        <w:left w:val="none" w:sz="0" w:space="0" w:color="auto"/>
        <w:bottom w:val="none" w:sz="0" w:space="0" w:color="auto"/>
        <w:right w:val="none" w:sz="0" w:space="0" w:color="auto"/>
      </w:divBdr>
    </w:div>
    <w:div w:id="103620613">
      <w:bodyDiv w:val="1"/>
      <w:marLeft w:val="0"/>
      <w:marRight w:val="0"/>
      <w:marTop w:val="0"/>
      <w:marBottom w:val="0"/>
      <w:divBdr>
        <w:top w:val="none" w:sz="0" w:space="0" w:color="auto"/>
        <w:left w:val="none" w:sz="0" w:space="0" w:color="auto"/>
        <w:bottom w:val="none" w:sz="0" w:space="0" w:color="auto"/>
        <w:right w:val="none" w:sz="0" w:space="0" w:color="auto"/>
      </w:divBdr>
    </w:div>
    <w:div w:id="104465394">
      <w:bodyDiv w:val="1"/>
      <w:marLeft w:val="0"/>
      <w:marRight w:val="0"/>
      <w:marTop w:val="0"/>
      <w:marBottom w:val="0"/>
      <w:divBdr>
        <w:top w:val="none" w:sz="0" w:space="0" w:color="auto"/>
        <w:left w:val="none" w:sz="0" w:space="0" w:color="auto"/>
        <w:bottom w:val="none" w:sz="0" w:space="0" w:color="auto"/>
        <w:right w:val="none" w:sz="0" w:space="0" w:color="auto"/>
      </w:divBdr>
    </w:div>
    <w:div w:id="113520002">
      <w:bodyDiv w:val="1"/>
      <w:marLeft w:val="0"/>
      <w:marRight w:val="0"/>
      <w:marTop w:val="0"/>
      <w:marBottom w:val="0"/>
      <w:divBdr>
        <w:top w:val="none" w:sz="0" w:space="0" w:color="auto"/>
        <w:left w:val="none" w:sz="0" w:space="0" w:color="auto"/>
        <w:bottom w:val="none" w:sz="0" w:space="0" w:color="auto"/>
        <w:right w:val="none" w:sz="0" w:space="0" w:color="auto"/>
      </w:divBdr>
    </w:div>
    <w:div w:id="113643877">
      <w:bodyDiv w:val="1"/>
      <w:marLeft w:val="0"/>
      <w:marRight w:val="0"/>
      <w:marTop w:val="0"/>
      <w:marBottom w:val="0"/>
      <w:divBdr>
        <w:top w:val="none" w:sz="0" w:space="0" w:color="auto"/>
        <w:left w:val="none" w:sz="0" w:space="0" w:color="auto"/>
        <w:bottom w:val="none" w:sz="0" w:space="0" w:color="auto"/>
        <w:right w:val="none" w:sz="0" w:space="0" w:color="auto"/>
      </w:divBdr>
    </w:div>
    <w:div w:id="119038126">
      <w:bodyDiv w:val="1"/>
      <w:marLeft w:val="0"/>
      <w:marRight w:val="0"/>
      <w:marTop w:val="0"/>
      <w:marBottom w:val="0"/>
      <w:divBdr>
        <w:top w:val="none" w:sz="0" w:space="0" w:color="auto"/>
        <w:left w:val="none" w:sz="0" w:space="0" w:color="auto"/>
        <w:bottom w:val="none" w:sz="0" w:space="0" w:color="auto"/>
        <w:right w:val="none" w:sz="0" w:space="0" w:color="auto"/>
      </w:divBdr>
    </w:div>
    <w:div w:id="119805675">
      <w:bodyDiv w:val="1"/>
      <w:marLeft w:val="0"/>
      <w:marRight w:val="0"/>
      <w:marTop w:val="0"/>
      <w:marBottom w:val="0"/>
      <w:divBdr>
        <w:top w:val="none" w:sz="0" w:space="0" w:color="auto"/>
        <w:left w:val="none" w:sz="0" w:space="0" w:color="auto"/>
        <w:bottom w:val="none" w:sz="0" w:space="0" w:color="auto"/>
        <w:right w:val="none" w:sz="0" w:space="0" w:color="auto"/>
      </w:divBdr>
    </w:div>
    <w:div w:id="120150644">
      <w:bodyDiv w:val="1"/>
      <w:marLeft w:val="0"/>
      <w:marRight w:val="0"/>
      <w:marTop w:val="0"/>
      <w:marBottom w:val="0"/>
      <w:divBdr>
        <w:top w:val="none" w:sz="0" w:space="0" w:color="auto"/>
        <w:left w:val="none" w:sz="0" w:space="0" w:color="auto"/>
        <w:bottom w:val="none" w:sz="0" w:space="0" w:color="auto"/>
        <w:right w:val="none" w:sz="0" w:space="0" w:color="auto"/>
      </w:divBdr>
    </w:div>
    <w:div w:id="121652966">
      <w:bodyDiv w:val="1"/>
      <w:marLeft w:val="0"/>
      <w:marRight w:val="0"/>
      <w:marTop w:val="0"/>
      <w:marBottom w:val="0"/>
      <w:divBdr>
        <w:top w:val="none" w:sz="0" w:space="0" w:color="auto"/>
        <w:left w:val="none" w:sz="0" w:space="0" w:color="auto"/>
        <w:bottom w:val="none" w:sz="0" w:space="0" w:color="auto"/>
        <w:right w:val="none" w:sz="0" w:space="0" w:color="auto"/>
      </w:divBdr>
    </w:div>
    <w:div w:id="122506504">
      <w:bodyDiv w:val="1"/>
      <w:marLeft w:val="0"/>
      <w:marRight w:val="0"/>
      <w:marTop w:val="0"/>
      <w:marBottom w:val="0"/>
      <w:divBdr>
        <w:top w:val="none" w:sz="0" w:space="0" w:color="auto"/>
        <w:left w:val="none" w:sz="0" w:space="0" w:color="auto"/>
        <w:bottom w:val="none" w:sz="0" w:space="0" w:color="auto"/>
        <w:right w:val="none" w:sz="0" w:space="0" w:color="auto"/>
      </w:divBdr>
    </w:div>
    <w:div w:id="123472392">
      <w:bodyDiv w:val="1"/>
      <w:marLeft w:val="0"/>
      <w:marRight w:val="0"/>
      <w:marTop w:val="0"/>
      <w:marBottom w:val="0"/>
      <w:divBdr>
        <w:top w:val="none" w:sz="0" w:space="0" w:color="auto"/>
        <w:left w:val="none" w:sz="0" w:space="0" w:color="auto"/>
        <w:bottom w:val="none" w:sz="0" w:space="0" w:color="auto"/>
        <w:right w:val="none" w:sz="0" w:space="0" w:color="auto"/>
      </w:divBdr>
    </w:div>
    <w:div w:id="123474963">
      <w:bodyDiv w:val="1"/>
      <w:marLeft w:val="0"/>
      <w:marRight w:val="0"/>
      <w:marTop w:val="0"/>
      <w:marBottom w:val="0"/>
      <w:divBdr>
        <w:top w:val="none" w:sz="0" w:space="0" w:color="auto"/>
        <w:left w:val="none" w:sz="0" w:space="0" w:color="auto"/>
        <w:bottom w:val="none" w:sz="0" w:space="0" w:color="auto"/>
        <w:right w:val="none" w:sz="0" w:space="0" w:color="auto"/>
      </w:divBdr>
    </w:div>
    <w:div w:id="125125230">
      <w:bodyDiv w:val="1"/>
      <w:marLeft w:val="0"/>
      <w:marRight w:val="0"/>
      <w:marTop w:val="0"/>
      <w:marBottom w:val="0"/>
      <w:divBdr>
        <w:top w:val="none" w:sz="0" w:space="0" w:color="auto"/>
        <w:left w:val="none" w:sz="0" w:space="0" w:color="auto"/>
        <w:bottom w:val="none" w:sz="0" w:space="0" w:color="auto"/>
        <w:right w:val="none" w:sz="0" w:space="0" w:color="auto"/>
      </w:divBdr>
    </w:div>
    <w:div w:id="127630215">
      <w:bodyDiv w:val="1"/>
      <w:marLeft w:val="0"/>
      <w:marRight w:val="0"/>
      <w:marTop w:val="0"/>
      <w:marBottom w:val="0"/>
      <w:divBdr>
        <w:top w:val="none" w:sz="0" w:space="0" w:color="auto"/>
        <w:left w:val="none" w:sz="0" w:space="0" w:color="auto"/>
        <w:bottom w:val="none" w:sz="0" w:space="0" w:color="auto"/>
        <w:right w:val="none" w:sz="0" w:space="0" w:color="auto"/>
      </w:divBdr>
    </w:div>
    <w:div w:id="128519042">
      <w:bodyDiv w:val="1"/>
      <w:marLeft w:val="0"/>
      <w:marRight w:val="0"/>
      <w:marTop w:val="0"/>
      <w:marBottom w:val="0"/>
      <w:divBdr>
        <w:top w:val="none" w:sz="0" w:space="0" w:color="auto"/>
        <w:left w:val="none" w:sz="0" w:space="0" w:color="auto"/>
        <w:bottom w:val="none" w:sz="0" w:space="0" w:color="auto"/>
        <w:right w:val="none" w:sz="0" w:space="0" w:color="auto"/>
      </w:divBdr>
    </w:div>
    <w:div w:id="129590679">
      <w:bodyDiv w:val="1"/>
      <w:marLeft w:val="0"/>
      <w:marRight w:val="0"/>
      <w:marTop w:val="0"/>
      <w:marBottom w:val="0"/>
      <w:divBdr>
        <w:top w:val="none" w:sz="0" w:space="0" w:color="auto"/>
        <w:left w:val="none" w:sz="0" w:space="0" w:color="auto"/>
        <w:bottom w:val="none" w:sz="0" w:space="0" w:color="auto"/>
        <w:right w:val="none" w:sz="0" w:space="0" w:color="auto"/>
      </w:divBdr>
    </w:div>
    <w:div w:id="130948049">
      <w:bodyDiv w:val="1"/>
      <w:marLeft w:val="0"/>
      <w:marRight w:val="0"/>
      <w:marTop w:val="0"/>
      <w:marBottom w:val="0"/>
      <w:divBdr>
        <w:top w:val="none" w:sz="0" w:space="0" w:color="auto"/>
        <w:left w:val="none" w:sz="0" w:space="0" w:color="auto"/>
        <w:bottom w:val="none" w:sz="0" w:space="0" w:color="auto"/>
        <w:right w:val="none" w:sz="0" w:space="0" w:color="auto"/>
      </w:divBdr>
    </w:div>
    <w:div w:id="131795939">
      <w:bodyDiv w:val="1"/>
      <w:marLeft w:val="0"/>
      <w:marRight w:val="0"/>
      <w:marTop w:val="0"/>
      <w:marBottom w:val="0"/>
      <w:divBdr>
        <w:top w:val="none" w:sz="0" w:space="0" w:color="auto"/>
        <w:left w:val="none" w:sz="0" w:space="0" w:color="auto"/>
        <w:bottom w:val="none" w:sz="0" w:space="0" w:color="auto"/>
        <w:right w:val="none" w:sz="0" w:space="0" w:color="auto"/>
      </w:divBdr>
    </w:div>
    <w:div w:id="132649357">
      <w:bodyDiv w:val="1"/>
      <w:marLeft w:val="0"/>
      <w:marRight w:val="0"/>
      <w:marTop w:val="0"/>
      <w:marBottom w:val="0"/>
      <w:divBdr>
        <w:top w:val="none" w:sz="0" w:space="0" w:color="auto"/>
        <w:left w:val="none" w:sz="0" w:space="0" w:color="auto"/>
        <w:bottom w:val="none" w:sz="0" w:space="0" w:color="auto"/>
        <w:right w:val="none" w:sz="0" w:space="0" w:color="auto"/>
      </w:divBdr>
    </w:div>
    <w:div w:id="132991342">
      <w:bodyDiv w:val="1"/>
      <w:marLeft w:val="0"/>
      <w:marRight w:val="0"/>
      <w:marTop w:val="0"/>
      <w:marBottom w:val="0"/>
      <w:divBdr>
        <w:top w:val="none" w:sz="0" w:space="0" w:color="auto"/>
        <w:left w:val="none" w:sz="0" w:space="0" w:color="auto"/>
        <w:bottom w:val="none" w:sz="0" w:space="0" w:color="auto"/>
        <w:right w:val="none" w:sz="0" w:space="0" w:color="auto"/>
      </w:divBdr>
    </w:div>
    <w:div w:id="134101215">
      <w:bodyDiv w:val="1"/>
      <w:marLeft w:val="0"/>
      <w:marRight w:val="0"/>
      <w:marTop w:val="0"/>
      <w:marBottom w:val="0"/>
      <w:divBdr>
        <w:top w:val="none" w:sz="0" w:space="0" w:color="auto"/>
        <w:left w:val="none" w:sz="0" w:space="0" w:color="auto"/>
        <w:bottom w:val="none" w:sz="0" w:space="0" w:color="auto"/>
        <w:right w:val="none" w:sz="0" w:space="0" w:color="auto"/>
      </w:divBdr>
    </w:div>
    <w:div w:id="134371605">
      <w:bodyDiv w:val="1"/>
      <w:marLeft w:val="0"/>
      <w:marRight w:val="0"/>
      <w:marTop w:val="0"/>
      <w:marBottom w:val="0"/>
      <w:divBdr>
        <w:top w:val="none" w:sz="0" w:space="0" w:color="auto"/>
        <w:left w:val="none" w:sz="0" w:space="0" w:color="auto"/>
        <w:bottom w:val="none" w:sz="0" w:space="0" w:color="auto"/>
        <w:right w:val="none" w:sz="0" w:space="0" w:color="auto"/>
      </w:divBdr>
    </w:div>
    <w:div w:id="134839094">
      <w:bodyDiv w:val="1"/>
      <w:marLeft w:val="0"/>
      <w:marRight w:val="0"/>
      <w:marTop w:val="0"/>
      <w:marBottom w:val="0"/>
      <w:divBdr>
        <w:top w:val="none" w:sz="0" w:space="0" w:color="auto"/>
        <w:left w:val="none" w:sz="0" w:space="0" w:color="auto"/>
        <w:bottom w:val="none" w:sz="0" w:space="0" w:color="auto"/>
        <w:right w:val="none" w:sz="0" w:space="0" w:color="auto"/>
      </w:divBdr>
    </w:div>
    <w:div w:id="140509409">
      <w:bodyDiv w:val="1"/>
      <w:marLeft w:val="0"/>
      <w:marRight w:val="0"/>
      <w:marTop w:val="0"/>
      <w:marBottom w:val="0"/>
      <w:divBdr>
        <w:top w:val="none" w:sz="0" w:space="0" w:color="auto"/>
        <w:left w:val="none" w:sz="0" w:space="0" w:color="auto"/>
        <w:bottom w:val="none" w:sz="0" w:space="0" w:color="auto"/>
        <w:right w:val="none" w:sz="0" w:space="0" w:color="auto"/>
      </w:divBdr>
    </w:div>
    <w:div w:id="140660934">
      <w:bodyDiv w:val="1"/>
      <w:marLeft w:val="0"/>
      <w:marRight w:val="0"/>
      <w:marTop w:val="0"/>
      <w:marBottom w:val="0"/>
      <w:divBdr>
        <w:top w:val="none" w:sz="0" w:space="0" w:color="auto"/>
        <w:left w:val="none" w:sz="0" w:space="0" w:color="auto"/>
        <w:bottom w:val="none" w:sz="0" w:space="0" w:color="auto"/>
        <w:right w:val="none" w:sz="0" w:space="0" w:color="auto"/>
      </w:divBdr>
    </w:div>
    <w:div w:id="141898867">
      <w:bodyDiv w:val="1"/>
      <w:marLeft w:val="0"/>
      <w:marRight w:val="0"/>
      <w:marTop w:val="0"/>
      <w:marBottom w:val="0"/>
      <w:divBdr>
        <w:top w:val="none" w:sz="0" w:space="0" w:color="auto"/>
        <w:left w:val="none" w:sz="0" w:space="0" w:color="auto"/>
        <w:bottom w:val="none" w:sz="0" w:space="0" w:color="auto"/>
        <w:right w:val="none" w:sz="0" w:space="0" w:color="auto"/>
      </w:divBdr>
    </w:div>
    <w:div w:id="143470950">
      <w:bodyDiv w:val="1"/>
      <w:marLeft w:val="0"/>
      <w:marRight w:val="0"/>
      <w:marTop w:val="0"/>
      <w:marBottom w:val="0"/>
      <w:divBdr>
        <w:top w:val="none" w:sz="0" w:space="0" w:color="auto"/>
        <w:left w:val="none" w:sz="0" w:space="0" w:color="auto"/>
        <w:bottom w:val="none" w:sz="0" w:space="0" w:color="auto"/>
        <w:right w:val="none" w:sz="0" w:space="0" w:color="auto"/>
      </w:divBdr>
    </w:div>
    <w:div w:id="143818572">
      <w:bodyDiv w:val="1"/>
      <w:marLeft w:val="0"/>
      <w:marRight w:val="0"/>
      <w:marTop w:val="0"/>
      <w:marBottom w:val="0"/>
      <w:divBdr>
        <w:top w:val="none" w:sz="0" w:space="0" w:color="auto"/>
        <w:left w:val="none" w:sz="0" w:space="0" w:color="auto"/>
        <w:bottom w:val="none" w:sz="0" w:space="0" w:color="auto"/>
        <w:right w:val="none" w:sz="0" w:space="0" w:color="auto"/>
      </w:divBdr>
      <w:divsChild>
        <w:div w:id="957489304">
          <w:marLeft w:val="0"/>
          <w:marRight w:val="0"/>
          <w:marTop w:val="0"/>
          <w:marBottom w:val="0"/>
          <w:divBdr>
            <w:top w:val="none" w:sz="0" w:space="0" w:color="auto"/>
            <w:left w:val="none" w:sz="0" w:space="0" w:color="auto"/>
            <w:bottom w:val="none" w:sz="0" w:space="0" w:color="auto"/>
            <w:right w:val="none" w:sz="0" w:space="0" w:color="auto"/>
          </w:divBdr>
          <w:divsChild>
            <w:div w:id="1252473858">
              <w:marLeft w:val="0"/>
              <w:marRight w:val="0"/>
              <w:marTop w:val="0"/>
              <w:marBottom w:val="0"/>
              <w:divBdr>
                <w:top w:val="none" w:sz="0" w:space="0" w:color="auto"/>
                <w:left w:val="none" w:sz="0" w:space="0" w:color="auto"/>
                <w:bottom w:val="none" w:sz="0" w:space="0" w:color="auto"/>
                <w:right w:val="none" w:sz="0" w:space="0" w:color="auto"/>
              </w:divBdr>
              <w:divsChild>
                <w:div w:id="15119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3123">
      <w:bodyDiv w:val="1"/>
      <w:marLeft w:val="0"/>
      <w:marRight w:val="0"/>
      <w:marTop w:val="0"/>
      <w:marBottom w:val="0"/>
      <w:divBdr>
        <w:top w:val="none" w:sz="0" w:space="0" w:color="auto"/>
        <w:left w:val="none" w:sz="0" w:space="0" w:color="auto"/>
        <w:bottom w:val="none" w:sz="0" w:space="0" w:color="auto"/>
        <w:right w:val="none" w:sz="0" w:space="0" w:color="auto"/>
      </w:divBdr>
    </w:div>
    <w:div w:id="148523518">
      <w:bodyDiv w:val="1"/>
      <w:marLeft w:val="0"/>
      <w:marRight w:val="0"/>
      <w:marTop w:val="0"/>
      <w:marBottom w:val="0"/>
      <w:divBdr>
        <w:top w:val="none" w:sz="0" w:space="0" w:color="auto"/>
        <w:left w:val="none" w:sz="0" w:space="0" w:color="auto"/>
        <w:bottom w:val="none" w:sz="0" w:space="0" w:color="auto"/>
        <w:right w:val="none" w:sz="0" w:space="0" w:color="auto"/>
      </w:divBdr>
    </w:div>
    <w:div w:id="148595099">
      <w:bodyDiv w:val="1"/>
      <w:marLeft w:val="0"/>
      <w:marRight w:val="0"/>
      <w:marTop w:val="0"/>
      <w:marBottom w:val="0"/>
      <w:divBdr>
        <w:top w:val="none" w:sz="0" w:space="0" w:color="auto"/>
        <w:left w:val="none" w:sz="0" w:space="0" w:color="auto"/>
        <w:bottom w:val="none" w:sz="0" w:space="0" w:color="auto"/>
        <w:right w:val="none" w:sz="0" w:space="0" w:color="auto"/>
      </w:divBdr>
    </w:div>
    <w:div w:id="151217062">
      <w:bodyDiv w:val="1"/>
      <w:marLeft w:val="0"/>
      <w:marRight w:val="0"/>
      <w:marTop w:val="0"/>
      <w:marBottom w:val="0"/>
      <w:divBdr>
        <w:top w:val="none" w:sz="0" w:space="0" w:color="auto"/>
        <w:left w:val="none" w:sz="0" w:space="0" w:color="auto"/>
        <w:bottom w:val="none" w:sz="0" w:space="0" w:color="auto"/>
        <w:right w:val="none" w:sz="0" w:space="0" w:color="auto"/>
      </w:divBdr>
    </w:div>
    <w:div w:id="153033879">
      <w:bodyDiv w:val="1"/>
      <w:marLeft w:val="0"/>
      <w:marRight w:val="0"/>
      <w:marTop w:val="0"/>
      <w:marBottom w:val="0"/>
      <w:divBdr>
        <w:top w:val="none" w:sz="0" w:space="0" w:color="auto"/>
        <w:left w:val="none" w:sz="0" w:space="0" w:color="auto"/>
        <w:bottom w:val="none" w:sz="0" w:space="0" w:color="auto"/>
        <w:right w:val="none" w:sz="0" w:space="0" w:color="auto"/>
      </w:divBdr>
    </w:div>
    <w:div w:id="154079044">
      <w:bodyDiv w:val="1"/>
      <w:marLeft w:val="0"/>
      <w:marRight w:val="0"/>
      <w:marTop w:val="0"/>
      <w:marBottom w:val="0"/>
      <w:divBdr>
        <w:top w:val="none" w:sz="0" w:space="0" w:color="auto"/>
        <w:left w:val="none" w:sz="0" w:space="0" w:color="auto"/>
        <w:bottom w:val="none" w:sz="0" w:space="0" w:color="auto"/>
        <w:right w:val="none" w:sz="0" w:space="0" w:color="auto"/>
      </w:divBdr>
    </w:div>
    <w:div w:id="154147960">
      <w:bodyDiv w:val="1"/>
      <w:marLeft w:val="0"/>
      <w:marRight w:val="0"/>
      <w:marTop w:val="0"/>
      <w:marBottom w:val="0"/>
      <w:divBdr>
        <w:top w:val="none" w:sz="0" w:space="0" w:color="auto"/>
        <w:left w:val="none" w:sz="0" w:space="0" w:color="auto"/>
        <w:bottom w:val="none" w:sz="0" w:space="0" w:color="auto"/>
        <w:right w:val="none" w:sz="0" w:space="0" w:color="auto"/>
      </w:divBdr>
    </w:div>
    <w:div w:id="155538147">
      <w:bodyDiv w:val="1"/>
      <w:marLeft w:val="0"/>
      <w:marRight w:val="0"/>
      <w:marTop w:val="0"/>
      <w:marBottom w:val="0"/>
      <w:divBdr>
        <w:top w:val="none" w:sz="0" w:space="0" w:color="auto"/>
        <w:left w:val="none" w:sz="0" w:space="0" w:color="auto"/>
        <w:bottom w:val="none" w:sz="0" w:space="0" w:color="auto"/>
        <w:right w:val="none" w:sz="0" w:space="0" w:color="auto"/>
      </w:divBdr>
    </w:div>
    <w:div w:id="157037343">
      <w:bodyDiv w:val="1"/>
      <w:marLeft w:val="0"/>
      <w:marRight w:val="0"/>
      <w:marTop w:val="0"/>
      <w:marBottom w:val="0"/>
      <w:divBdr>
        <w:top w:val="none" w:sz="0" w:space="0" w:color="auto"/>
        <w:left w:val="none" w:sz="0" w:space="0" w:color="auto"/>
        <w:bottom w:val="none" w:sz="0" w:space="0" w:color="auto"/>
        <w:right w:val="none" w:sz="0" w:space="0" w:color="auto"/>
      </w:divBdr>
    </w:div>
    <w:div w:id="158471026">
      <w:bodyDiv w:val="1"/>
      <w:marLeft w:val="0"/>
      <w:marRight w:val="0"/>
      <w:marTop w:val="0"/>
      <w:marBottom w:val="0"/>
      <w:divBdr>
        <w:top w:val="none" w:sz="0" w:space="0" w:color="auto"/>
        <w:left w:val="none" w:sz="0" w:space="0" w:color="auto"/>
        <w:bottom w:val="none" w:sz="0" w:space="0" w:color="auto"/>
        <w:right w:val="none" w:sz="0" w:space="0" w:color="auto"/>
      </w:divBdr>
    </w:div>
    <w:div w:id="159274132">
      <w:bodyDiv w:val="1"/>
      <w:marLeft w:val="0"/>
      <w:marRight w:val="0"/>
      <w:marTop w:val="0"/>
      <w:marBottom w:val="0"/>
      <w:divBdr>
        <w:top w:val="none" w:sz="0" w:space="0" w:color="auto"/>
        <w:left w:val="none" w:sz="0" w:space="0" w:color="auto"/>
        <w:bottom w:val="none" w:sz="0" w:space="0" w:color="auto"/>
        <w:right w:val="none" w:sz="0" w:space="0" w:color="auto"/>
      </w:divBdr>
    </w:div>
    <w:div w:id="162091363">
      <w:bodyDiv w:val="1"/>
      <w:marLeft w:val="0"/>
      <w:marRight w:val="0"/>
      <w:marTop w:val="0"/>
      <w:marBottom w:val="0"/>
      <w:divBdr>
        <w:top w:val="none" w:sz="0" w:space="0" w:color="auto"/>
        <w:left w:val="none" w:sz="0" w:space="0" w:color="auto"/>
        <w:bottom w:val="none" w:sz="0" w:space="0" w:color="auto"/>
        <w:right w:val="none" w:sz="0" w:space="0" w:color="auto"/>
      </w:divBdr>
    </w:div>
    <w:div w:id="178934483">
      <w:bodyDiv w:val="1"/>
      <w:marLeft w:val="0"/>
      <w:marRight w:val="0"/>
      <w:marTop w:val="0"/>
      <w:marBottom w:val="0"/>
      <w:divBdr>
        <w:top w:val="none" w:sz="0" w:space="0" w:color="auto"/>
        <w:left w:val="none" w:sz="0" w:space="0" w:color="auto"/>
        <w:bottom w:val="none" w:sz="0" w:space="0" w:color="auto"/>
        <w:right w:val="none" w:sz="0" w:space="0" w:color="auto"/>
      </w:divBdr>
    </w:div>
    <w:div w:id="186598473">
      <w:bodyDiv w:val="1"/>
      <w:marLeft w:val="0"/>
      <w:marRight w:val="0"/>
      <w:marTop w:val="0"/>
      <w:marBottom w:val="0"/>
      <w:divBdr>
        <w:top w:val="none" w:sz="0" w:space="0" w:color="auto"/>
        <w:left w:val="none" w:sz="0" w:space="0" w:color="auto"/>
        <w:bottom w:val="none" w:sz="0" w:space="0" w:color="auto"/>
        <w:right w:val="none" w:sz="0" w:space="0" w:color="auto"/>
      </w:divBdr>
    </w:div>
    <w:div w:id="189153521">
      <w:bodyDiv w:val="1"/>
      <w:marLeft w:val="0"/>
      <w:marRight w:val="0"/>
      <w:marTop w:val="0"/>
      <w:marBottom w:val="0"/>
      <w:divBdr>
        <w:top w:val="none" w:sz="0" w:space="0" w:color="auto"/>
        <w:left w:val="none" w:sz="0" w:space="0" w:color="auto"/>
        <w:bottom w:val="none" w:sz="0" w:space="0" w:color="auto"/>
        <w:right w:val="none" w:sz="0" w:space="0" w:color="auto"/>
      </w:divBdr>
    </w:div>
    <w:div w:id="190922444">
      <w:bodyDiv w:val="1"/>
      <w:marLeft w:val="0"/>
      <w:marRight w:val="0"/>
      <w:marTop w:val="0"/>
      <w:marBottom w:val="0"/>
      <w:divBdr>
        <w:top w:val="none" w:sz="0" w:space="0" w:color="auto"/>
        <w:left w:val="none" w:sz="0" w:space="0" w:color="auto"/>
        <w:bottom w:val="none" w:sz="0" w:space="0" w:color="auto"/>
        <w:right w:val="none" w:sz="0" w:space="0" w:color="auto"/>
      </w:divBdr>
    </w:div>
    <w:div w:id="191039723">
      <w:bodyDiv w:val="1"/>
      <w:marLeft w:val="0"/>
      <w:marRight w:val="0"/>
      <w:marTop w:val="0"/>
      <w:marBottom w:val="0"/>
      <w:divBdr>
        <w:top w:val="none" w:sz="0" w:space="0" w:color="auto"/>
        <w:left w:val="none" w:sz="0" w:space="0" w:color="auto"/>
        <w:bottom w:val="none" w:sz="0" w:space="0" w:color="auto"/>
        <w:right w:val="none" w:sz="0" w:space="0" w:color="auto"/>
      </w:divBdr>
    </w:div>
    <w:div w:id="191773793">
      <w:bodyDiv w:val="1"/>
      <w:marLeft w:val="0"/>
      <w:marRight w:val="0"/>
      <w:marTop w:val="0"/>
      <w:marBottom w:val="0"/>
      <w:divBdr>
        <w:top w:val="none" w:sz="0" w:space="0" w:color="auto"/>
        <w:left w:val="none" w:sz="0" w:space="0" w:color="auto"/>
        <w:bottom w:val="none" w:sz="0" w:space="0" w:color="auto"/>
        <w:right w:val="none" w:sz="0" w:space="0" w:color="auto"/>
      </w:divBdr>
    </w:div>
    <w:div w:id="193346209">
      <w:bodyDiv w:val="1"/>
      <w:marLeft w:val="0"/>
      <w:marRight w:val="0"/>
      <w:marTop w:val="0"/>
      <w:marBottom w:val="0"/>
      <w:divBdr>
        <w:top w:val="none" w:sz="0" w:space="0" w:color="auto"/>
        <w:left w:val="none" w:sz="0" w:space="0" w:color="auto"/>
        <w:bottom w:val="none" w:sz="0" w:space="0" w:color="auto"/>
        <w:right w:val="none" w:sz="0" w:space="0" w:color="auto"/>
      </w:divBdr>
    </w:div>
    <w:div w:id="195702934">
      <w:bodyDiv w:val="1"/>
      <w:marLeft w:val="0"/>
      <w:marRight w:val="0"/>
      <w:marTop w:val="0"/>
      <w:marBottom w:val="0"/>
      <w:divBdr>
        <w:top w:val="none" w:sz="0" w:space="0" w:color="auto"/>
        <w:left w:val="none" w:sz="0" w:space="0" w:color="auto"/>
        <w:bottom w:val="none" w:sz="0" w:space="0" w:color="auto"/>
        <w:right w:val="none" w:sz="0" w:space="0" w:color="auto"/>
      </w:divBdr>
    </w:div>
    <w:div w:id="201678571">
      <w:bodyDiv w:val="1"/>
      <w:marLeft w:val="0"/>
      <w:marRight w:val="0"/>
      <w:marTop w:val="0"/>
      <w:marBottom w:val="0"/>
      <w:divBdr>
        <w:top w:val="none" w:sz="0" w:space="0" w:color="auto"/>
        <w:left w:val="none" w:sz="0" w:space="0" w:color="auto"/>
        <w:bottom w:val="none" w:sz="0" w:space="0" w:color="auto"/>
        <w:right w:val="none" w:sz="0" w:space="0" w:color="auto"/>
      </w:divBdr>
    </w:div>
    <w:div w:id="208808097">
      <w:bodyDiv w:val="1"/>
      <w:marLeft w:val="0"/>
      <w:marRight w:val="0"/>
      <w:marTop w:val="0"/>
      <w:marBottom w:val="0"/>
      <w:divBdr>
        <w:top w:val="none" w:sz="0" w:space="0" w:color="auto"/>
        <w:left w:val="none" w:sz="0" w:space="0" w:color="auto"/>
        <w:bottom w:val="none" w:sz="0" w:space="0" w:color="auto"/>
        <w:right w:val="none" w:sz="0" w:space="0" w:color="auto"/>
      </w:divBdr>
    </w:div>
    <w:div w:id="211428603">
      <w:bodyDiv w:val="1"/>
      <w:marLeft w:val="0"/>
      <w:marRight w:val="0"/>
      <w:marTop w:val="0"/>
      <w:marBottom w:val="0"/>
      <w:divBdr>
        <w:top w:val="none" w:sz="0" w:space="0" w:color="auto"/>
        <w:left w:val="none" w:sz="0" w:space="0" w:color="auto"/>
        <w:bottom w:val="none" w:sz="0" w:space="0" w:color="auto"/>
        <w:right w:val="none" w:sz="0" w:space="0" w:color="auto"/>
      </w:divBdr>
    </w:div>
    <w:div w:id="211500375">
      <w:bodyDiv w:val="1"/>
      <w:marLeft w:val="0"/>
      <w:marRight w:val="0"/>
      <w:marTop w:val="0"/>
      <w:marBottom w:val="0"/>
      <w:divBdr>
        <w:top w:val="none" w:sz="0" w:space="0" w:color="auto"/>
        <w:left w:val="none" w:sz="0" w:space="0" w:color="auto"/>
        <w:bottom w:val="none" w:sz="0" w:space="0" w:color="auto"/>
        <w:right w:val="none" w:sz="0" w:space="0" w:color="auto"/>
      </w:divBdr>
    </w:div>
    <w:div w:id="213808236">
      <w:bodyDiv w:val="1"/>
      <w:marLeft w:val="0"/>
      <w:marRight w:val="0"/>
      <w:marTop w:val="0"/>
      <w:marBottom w:val="0"/>
      <w:divBdr>
        <w:top w:val="none" w:sz="0" w:space="0" w:color="auto"/>
        <w:left w:val="none" w:sz="0" w:space="0" w:color="auto"/>
        <w:bottom w:val="none" w:sz="0" w:space="0" w:color="auto"/>
        <w:right w:val="none" w:sz="0" w:space="0" w:color="auto"/>
      </w:divBdr>
    </w:div>
    <w:div w:id="218900440">
      <w:bodyDiv w:val="1"/>
      <w:marLeft w:val="0"/>
      <w:marRight w:val="0"/>
      <w:marTop w:val="0"/>
      <w:marBottom w:val="0"/>
      <w:divBdr>
        <w:top w:val="none" w:sz="0" w:space="0" w:color="auto"/>
        <w:left w:val="none" w:sz="0" w:space="0" w:color="auto"/>
        <w:bottom w:val="none" w:sz="0" w:space="0" w:color="auto"/>
        <w:right w:val="none" w:sz="0" w:space="0" w:color="auto"/>
      </w:divBdr>
    </w:div>
    <w:div w:id="231353023">
      <w:bodyDiv w:val="1"/>
      <w:marLeft w:val="0"/>
      <w:marRight w:val="0"/>
      <w:marTop w:val="0"/>
      <w:marBottom w:val="0"/>
      <w:divBdr>
        <w:top w:val="none" w:sz="0" w:space="0" w:color="auto"/>
        <w:left w:val="none" w:sz="0" w:space="0" w:color="auto"/>
        <w:bottom w:val="none" w:sz="0" w:space="0" w:color="auto"/>
        <w:right w:val="none" w:sz="0" w:space="0" w:color="auto"/>
      </w:divBdr>
    </w:div>
    <w:div w:id="233973499">
      <w:bodyDiv w:val="1"/>
      <w:marLeft w:val="0"/>
      <w:marRight w:val="0"/>
      <w:marTop w:val="0"/>
      <w:marBottom w:val="0"/>
      <w:divBdr>
        <w:top w:val="none" w:sz="0" w:space="0" w:color="auto"/>
        <w:left w:val="none" w:sz="0" w:space="0" w:color="auto"/>
        <w:bottom w:val="none" w:sz="0" w:space="0" w:color="auto"/>
        <w:right w:val="none" w:sz="0" w:space="0" w:color="auto"/>
      </w:divBdr>
    </w:div>
    <w:div w:id="234434175">
      <w:bodyDiv w:val="1"/>
      <w:marLeft w:val="0"/>
      <w:marRight w:val="0"/>
      <w:marTop w:val="0"/>
      <w:marBottom w:val="0"/>
      <w:divBdr>
        <w:top w:val="none" w:sz="0" w:space="0" w:color="auto"/>
        <w:left w:val="none" w:sz="0" w:space="0" w:color="auto"/>
        <w:bottom w:val="none" w:sz="0" w:space="0" w:color="auto"/>
        <w:right w:val="none" w:sz="0" w:space="0" w:color="auto"/>
      </w:divBdr>
    </w:div>
    <w:div w:id="234628760">
      <w:bodyDiv w:val="1"/>
      <w:marLeft w:val="0"/>
      <w:marRight w:val="0"/>
      <w:marTop w:val="0"/>
      <w:marBottom w:val="0"/>
      <w:divBdr>
        <w:top w:val="none" w:sz="0" w:space="0" w:color="auto"/>
        <w:left w:val="none" w:sz="0" w:space="0" w:color="auto"/>
        <w:bottom w:val="none" w:sz="0" w:space="0" w:color="auto"/>
        <w:right w:val="none" w:sz="0" w:space="0" w:color="auto"/>
      </w:divBdr>
    </w:div>
    <w:div w:id="235407513">
      <w:bodyDiv w:val="1"/>
      <w:marLeft w:val="0"/>
      <w:marRight w:val="0"/>
      <w:marTop w:val="0"/>
      <w:marBottom w:val="0"/>
      <w:divBdr>
        <w:top w:val="none" w:sz="0" w:space="0" w:color="auto"/>
        <w:left w:val="none" w:sz="0" w:space="0" w:color="auto"/>
        <w:bottom w:val="none" w:sz="0" w:space="0" w:color="auto"/>
        <w:right w:val="none" w:sz="0" w:space="0" w:color="auto"/>
      </w:divBdr>
    </w:div>
    <w:div w:id="237790950">
      <w:bodyDiv w:val="1"/>
      <w:marLeft w:val="0"/>
      <w:marRight w:val="0"/>
      <w:marTop w:val="0"/>
      <w:marBottom w:val="0"/>
      <w:divBdr>
        <w:top w:val="none" w:sz="0" w:space="0" w:color="auto"/>
        <w:left w:val="none" w:sz="0" w:space="0" w:color="auto"/>
        <w:bottom w:val="none" w:sz="0" w:space="0" w:color="auto"/>
        <w:right w:val="none" w:sz="0" w:space="0" w:color="auto"/>
      </w:divBdr>
    </w:div>
    <w:div w:id="238634970">
      <w:bodyDiv w:val="1"/>
      <w:marLeft w:val="0"/>
      <w:marRight w:val="0"/>
      <w:marTop w:val="0"/>
      <w:marBottom w:val="0"/>
      <w:divBdr>
        <w:top w:val="none" w:sz="0" w:space="0" w:color="auto"/>
        <w:left w:val="none" w:sz="0" w:space="0" w:color="auto"/>
        <w:bottom w:val="none" w:sz="0" w:space="0" w:color="auto"/>
        <w:right w:val="none" w:sz="0" w:space="0" w:color="auto"/>
      </w:divBdr>
    </w:div>
    <w:div w:id="240332101">
      <w:bodyDiv w:val="1"/>
      <w:marLeft w:val="0"/>
      <w:marRight w:val="0"/>
      <w:marTop w:val="0"/>
      <w:marBottom w:val="0"/>
      <w:divBdr>
        <w:top w:val="none" w:sz="0" w:space="0" w:color="auto"/>
        <w:left w:val="none" w:sz="0" w:space="0" w:color="auto"/>
        <w:bottom w:val="none" w:sz="0" w:space="0" w:color="auto"/>
        <w:right w:val="none" w:sz="0" w:space="0" w:color="auto"/>
      </w:divBdr>
    </w:div>
    <w:div w:id="241529469">
      <w:bodyDiv w:val="1"/>
      <w:marLeft w:val="0"/>
      <w:marRight w:val="0"/>
      <w:marTop w:val="0"/>
      <w:marBottom w:val="0"/>
      <w:divBdr>
        <w:top w:val="none" w:sz="0" w:space="0" w:color="auto"/>
        <w:left w:val="none" w:sz="0" w:space="0" w:color="auto"/>
        <w:bottom w:val="none" w:sz="0" w:space="0" w:color="auto"/>
        <w:right w:val="none" w:sz="0" w:space="0" w:color="auto"/>
      </w:divBdr>
    </w:div>
    <w:div w:id="242761623">
      <w:bodyDiv w:val="1"/>
      <w:marLeft w:val="0"/>
      <w:marRight w:val="0"/>
      <w:marTop w:val="0"/>
      <w:marBottom w:val="0"/>
      <w:divBdr>
        <w:top w:val="none" w:sz="0" w:space="0" w:color="auto"/>
        <w:left w:val="none" w:sz="0" w:space="0" w:color="auto"/>
        <w:bottom w:val="none" w:sz="0" w:space="0" w:color="auto"/>
        <w:right w:val="none" w:sz="0" w:space="0" w:color="auto"/>
      </w:divBdr>
    </w:div>
    <w:div w:id="244807955">
      <w:bodyDiv w:val="1"/>
      <w:marLeft w:val="0"/>
      <w:marRight w:val="0"/>
      <w:marTop w:val="0"/>
      <w:marBottom w:val="0"/>
      <w:divBdr>
        <w:top w:val="none" w:sz="0" w:space="0" w:color="auto"/>
        <w:left w:val="none" w:sz="0" w:space="0" w:color="auto"/>
        <w:bottom w:val="none" w:sz="0" w:space="0" w:color="auto"/>
        <w:right w:val="none" w:sz="0" w:space="0" w:color="auto"/>
      </w:divBdr>
    </w:div>
    <w:div w:id="245383780">
      <w:bodyDiv w:val="1"/>
      <w:marLeft w:val="0"/>
      <w:marRight w:val="0"/>
      <w:marTop w:val="0"/>
      <w:marBottom w:val="0"/>
      <w:divBdr>
        <w:top w:val="none" w:sz="0" w:space="0" w:color="auto"/>
        <w:left w:val="none" w:sz="0" w:space="0" w:color="auto"/>
        <w:bottom w:val="none" w:sz="0" w:space="0" w:color="auto"/>
        <w:right w:val="none" w:sz="0" w:space="0" w:color="auto"/>
      </w:divBdr>
    </w:div>
    <w:div w:id="247887218">
      <w:bodyDiv w:val="1"/>
      <w:marLeft w:val="0"/>
      <w:marRight w:val="0"/>
      <w:marTop w:val="0"/>
      <w:marBottom w:val="0"/>
      <w:divBdr>
        <w:top w:val="none" w:sz="0" w:space="0" w:color="auto"/>
        <w:left w:val="none" w:sz="0" w:space="0" w:color="auto"/>
        <w:bottom w:val="none" w:sz="0" w:space="0" w:color="auto"/>
        <w:right w:val="none" w:sz="0" w:space="0" w:color="auto"/>
      </w:divBdr>
    </w:div>
    <w:div w:id="248276486">
      <w:bodyDiv w:val="1"/>
      <w:marLeft w:val="0"/>
      <w:marRight w:val="0"/>
      <w:marTop w:val="0"/>
      <w:marBottom w:val="0"/>
      <w:divBdr>
        <w:top w:val="none" w:sz="0" w:space="0" w:color="auto"/>
        <w:left w:val="none" w:sz="0" w:space="0" w:color="auto"/>
        <w:bottom w:val="none" w:sz="0" w:space="0" w:color="auto"/>
        <w:right w:val="none" w:sz="0" w:space="0" w:color="auto"/>
      </w:divBdr>
    </w:div>
    <w:div w:id="251399532">
      <w:bodyDiv w:val="1"/>
      <w:marLeft w:val="0"/>
      <w:marRight w:val="0"/>
      <w:marTop w:val="0"/>
      <w:marBottom w:val="0"/>
      <w:divBdr>
        <w:top w:val="none" w:sz="0" w:space="0" w:color="auto"/>
        <w:left w:val="none" w:sz="0" w:space="0" w:color="auto"/>
        <w:bottom w:val="none" w:sz="0" w:space="0" w:color="auto"/>
        <w:right w:val="none" w:sz="0" w:space="0" w:color="auto"/>
      </w:divBdr>
    </w:div>
    <w:div w:id="254440984">
      <w:bodyDiv w:val="1"/>
      <w:marLeft w:val="0"/>
      <w:marRight w:val="0"/>
      <w:marTop w:val="0"/>
      <w:marBottom w:val="0"/>
      <w:divBdr>
        <w:top w:val="none" w:sz="0" w:space="0" w:color="auto"/>
        <w:left w:val="none" w:sz="0" w:space="0" w:color="auto"/>
        <w:bottom w:val="none" w:sz="0" w:space="0" w:color="auto"/>
        <w:right w:val="none" w:sz="0" w:space="0" w:color="auto"/>
      </w:divBdr>
    </w:div>
    <w:div w:id="256836672">
      <w:bodyDiv w:val="1"/>
      <w:marLeft w:val="0"/>
      <w:marRight w:val="0"/>
      <w:marTop w:val="0"/>
      <w:marBottom w:val="0"/>
      <w:divBdr>
        <w:top w:val="none" w:sz="0" w:space="0" w:color="auto"/>
        <w:left w:val="none" w:sz="0" w:space="0" w:color="auto"/>
        <w:bottom w:val="none" w:sz="0" w:space="0" w:color="auto"/>
        <w:right w:val="none" w:sz="0" w:space="0" w:color="auto"/>
      </w:divBdr>
    </w:div>
    <w:div w:id="257562822">
      <w:bodyDiv w:val="1"/>
      <w:marLeft w:val="0"/>
      <w:marRight w:val="0"/>
      <w:marTop w:val="0"/>
      <w:marBottom w:val="0"/>
      <w:divBdr>
        <w:top w:val="none" w:sz="0" w:space="0" w:color="auto"/>
        <w:left w:val="none" w:sz="0" w:space="0" w:color="auto"/>
        <w:bottom w:val="none" w:sz="0" w:space="0" w:color="auto"/>
        <w:right w:val="none" w:sz="0" w:space="0" w:color="auto"/>
      </w:divBdr>
      <w:divsChild>
        <w:div w:id="1347750606">
          <w:marLeft w:val="0"/>
          <w:marRight w:val="0"/>
          <w:marTop w:val="0"/>
          <w:marBottom w:val="0"/>
          <w:divBdr>
            <w:top w:val="none" w:sz="0" w:space="0" w:color="auto"/>
            <w:left w:val="none" w:sz="0" w:space="0" w:color="auto"/>
            <w:bottom w:val="none" w:sz="0" w:space="0" w:color="auto"/>
            <w:right w:val="none" w:sz="0" w:space="0" w:color="auto"/>
          </w:divBdr>
          <w:divsChild>
            <w:div w:id="22826271">
              <w:marLeft w:val="0"/>
              <w:marRight w:val="0"/>
              <w:marTop w:val="0"/>
              <w:marBottom w:val="0"/>
              <w:divBdr>
                <w:top w:val="none" w:sz="0" w:space="0" w:color="auto"/>
                <w:left w:val="none" w:sz="0" w:space="0" w:color="auto"/>
                <w:bottom w:val="none" w:sz="0" w:space="0" w:color="auto"/>
                <w:right w:val="none" w:sz="0" w:space="0" w:color="auto"/>
              </w:divBdr>
              <w:divsChild>
                <w:div w:id="1583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9809">
      <w:bodyDiv w:val="1"/>
      <w:marLeft w:val="0"/>
      <w:marRight w:val="0"/>
      <w:marTop w:val="0"/>
      <w:marBottom w:val="0"/>
      <w:divBdr>
        <w:top w:val="none" w:sz="0" w:space="0" w:color="auto"/>
        <w:left w:val="none" w:sz="0" w:space="0" w:color="auto"/>
        <w:bottom w:val="none" w:sz="0" w:space="0" w:color="auto"/>
        <w:right w:val="none" w:sz="0" w:space="0" w:color="auto"/>
      </w:divBdr>
    </w:div>
    <w:div w:id="268196242">
      <w:bodyDiv w:val="1"/>
      <w:marLeft w:val="0"/>
      <w:marRight w:val="0"/>
      <w:marTop w:val="0"/>
      <w:marBottom w:val="0"/>
      <w:divBdr>
        <w:top w:val="none" w:sz="0" w:space="0" w:color="auto"/>
        <w:left w:val="none" w:sz="0" w:space="0" w:color="auto"/>
        <w:bottom w:val="none" w:sz="0" w:space="0" w:color="auto"/>
        <w:right w:val="none" w:sz="0" w:space="0" w:color="auto"/>
      </w:divBdr>
    </w:div>
    <w:div w:id="269243500">
      <w:bodyDiv w:val="1"/>
      <w:marLeft w:val="0"/>
      <w:marRight w:val="0"/>
      <w:marTop w:val="0"/>
      <w:marBottom w:val="0"/>
      <w:divBdr>
        <w:top w:val="none" w:sz="0" w:space="0" w:color="auto"/>
        <w:left w:val="none" w:sz="0" w:space="0" w:color="auto"/>
        <w:bottom w:val="none" w:sz="0" w:space="0" w:color="auto"/>
        <w:right w:val="none" w:sz="0" w:space="0" w:color="auto"/>
      </w:divBdr>
    </w:div>
    <w:div w:id="276568200">
      <w:bodyDiv w:val="1"/>
      <w:marLeft w:val="0"/>
      <w:marRight w:val="0"/>
      <w:marTop w:val="0"/>
      <w:marBottom w:val="0"/>
      <w:divBdr>
        <w:top w:val="none" w:sz="0" w:space="0" w:color="auto"/>
        <w:left w:val="none" w:sz="0" w:space="0" w:color="auto"/>
        <w:bottom w:val="none" w:sz="0" w:space="0" w:color="auto"/>
        <w:right w:val="none" w:sz="0" w:space="0" w:color="auto"/>
      </w:divBdr>
    </w:div>
    <w:div w:id="278875206">
      <w:bodyDiv w:val="1"/>
      <w:marLeft w:val="0"/>
      <w:marRight w:val="0"/>
      <w:marTop w:val="0"/>
      <w:marBottom w:val="0"/>
      <w:divBdr>
        <w:top w:val="none" w:sz="0" w:space="0" w:color="auto"/>
        <w:left w:val="none" w:sz="0" w:space="0" w:color="auto"/>
        <w:bottom w:val="none" w:sz="0" w:space="0" w:color="auto"/>
        <w:right w:val="none" w:sz="0" w:space="0" w:color="auto"/>
      </w:divBdr>
    </w:div>
    <w:div w:id="283317156">
      <w:bodyDiv w:val="1"/>
      <w:marLeft w:val="0"/>
      <w:marRight w:val="0"/>
      <w:marTop w:val="0"/>
      <w:marBottom w:val="0"/>
      <w:divBdr>
        <w:top w:val="none" w:sz="0" w:space="0" w:color="auto"/>
        <w:left w:val="none" w:sz="0" w:space="0" w:color="auto"/>
        <w:bottom w:val="none" w:sz="0" w:space="0" w:color="auto"/>
        <w:right w:val="none" w:sz="0" w:space="0" w:color="auto"/>
      </w:divBdr>
    </w:div>
    <w:div w:id="288098756">
      <w:bodyDiv w:val="1"/>
      <w:marLeft w:val="0"/>
      <w:marRight w:val="0"/>
      <w:marTop w:val="0"/>
      <w:marBottom w:val="0"/>
      <w:divBdr>
        <w:top w:val="none" w:sz="0" w:space="0" w:color="auto"/>
        <w:left w:val="none" w:sz="0" w:space="0" w:color="auto"/>
        <w:bottom w:val="none" w:sz="0" w:space="0" w:color="auto"/>
        <w:right w:val="none" w:sz="0" w:space="0" w:color="auto"/>
      </w:divBdr>
    </w:div>
    <w:div w:id="289895160">
      <w:bodyDiv w:val="1"/>
      <w:marLeft w:val="0"/>
      <w:marRight w:val="0"/>
      <w:marTop w:val="0"/>
      <w:marBottom w:val="0"/>
      <w:divBdr>
        <w:top w:val="none" w:sz="0" w:space="0" w:color="auto"/>
        <w:left w:val="none" w:sz="0" w:space="0" w:color="auto"/>
        <w:bottom w:val="none" w:sz="0" w:space="0" w:color="auto"/>
        <w:right w:val="none" w:sz="0" w:space="0" w:color="auto"/>
      </w:divBdr>
    </w:div>
    <w:div w:id="291860673">
      <w:bodyDiv w:val="1"/>
      <w:marLeft w:val="0"/>
      <w:marRight w:val="0"/>
      <w:marTop w:val="0"/>
      <w:marBottom w:val="0"/>
      <w:divBdr>
        <w:top w:val="none" w:sz="0" w:space="0" w:color="auto"/>
        <w:left w:val="none" w:sz="0" w:space="0" w:color="auto"/>
        <w:bottom w:val="none" w:sz="0" w:space="0" w:color="auto"/>
        <w:right w:val="none" w:sz="0" w:space="0" w:color="auto"/>
      </w:divBdr>
    </w:div>
    <w:div w:id="292250078">
      <w:bodyDiv w:val="1"/>
      <w:marLeft w:val="0"/>
      <w:marRight w:val="0"/>
      <w:marTop w:val="0"/>
      <w:marBottom w:val="0"/>
      <w:divBdr>
        <w:top w:val="none" w:sz="0" w:space="0" w:color="auto"/>
        <w:left w:val="none" w:sz="0" w:space="0" w:color="auto"/>
        <w:bottom w:val="none" w:sz="0" w:space="0" w:color="auto"/>
        <w:right w:val="none" w:sz="0" w:space="0" w:color="auto"/>
      </w:divBdr>
    </w:div>
    <w:div w:id="292836469">
      <w:bodyDiv w:val="1"/>
      <w:marLeft w:val="0"/>
      <w:marRight w:val="0"/>
      <w:marTop w:val="0"/>
      <w:marBottom w:val="0"/>
      <w:divBdr>
        <w:top w:val="none" w:sz="0" w:space="0" w:color="auto"/>
        <w:left w:val="none" w:sz="0" w:space="0" w:color="auto"/>
        <w:bottom w:val="none" w:sz="0" w:space="0" w:color="auto"/>
        <w:right w:val="none" w:sz="0" w:space="0" w:color="auto"/>
      </w:divBdr>
    </w:div>
    <w:div w:id="293029926">
      <w:bodyDiv w:val="1"/>
      <w:marLeft w:val="0"/>
      <w:marRight w:val="0"/>
      <w:marTop w:val="0"/>
      <w:marBottom w:val="0"/>
      <w:divBdr>
        <w:top w:val="none" w:sz="0" w:space="0" w:color="auto"/>
        <w:left w:val="none" w:sz="0" w:space="0" w:color="auto"/>
        <w:bottom w:val="none" w:sz="0" w:space="0" w:color="auto"/>
        <w:right w:val="none" w:sz="0" w:space="0" w:color="auto"/>
      </w:divBdr>
    </w:div>
    <w:div w:id="294288626">
      <w:bodyDiv w:val="1"/>
      <w:marLeft w:val="0"/>
      <w:marRight w:val="0"/>
      <w:marTop w:val="0"/>
      <w:marBottom w:val="0"/>
      <w:divBdr>
        <w:top w:val="none" w:sz="0" w:space="0" w:color="auto"/>
        <w:left w:val="none" w:sz="0" w:space="0" w:color="auto"/>
        <w:bottom w:val="none" w:sz="0" w:space="0" w:color="auto"/>
        <w:right w:val="none" w:sz="0" w:space="0" w:color="auto"/>
      </w:divBdr>
    </w:div>
    <w:div w:id="296960923">
      <w:bodyDiv w:val="1"/>
      <w:marLeft w:val="0"/>
      <w:marRight w:val="0"/>
      <w:marTop w:val="0"/>
      <w:marBottom w:val="0"/>
      <w:divBdr>
        <w:top w:val="none" w:sz="0" w:space="0" w:color="auto"/>
        <w:left w:val="none" w:sz="0" w:space="0" w:color="auto"/>
        <w:bottom w:val="none" w:sz="0" w:space="0" w:color="auto"/>
        <w:right w:val="none" w:sz="0" w:space="0" w:color="auto"/>
      </w:divBdr>
    </w:div>
    <w:div w:id="298387419">
      <w:bodyDiv w:val="1"/>
      <w:marLeft w:val="0"/>
      <w:marRight w:val="0"/>
      <w:marTop w:val="0"/>
      <w:marBottom w:val="0"/>
      <w:divBdr>
        <w:top w:val="none" w:sz="0" w:space="0" w:color="auto"/>
        <w:left w:val="none" w:sz="0" w:space="0" w:color="auto"/>
        <w:bottom w:val="none" w:sz="0" w:space="0" w:color="auto"/>
        <w:right w:val="none" w:sz="0" w:space="0" w:color="auto"/>
      </w:divBdr>
    </w:div>
    <w:div w:id="299268102">
      <w:bodyDiv w:val="1"/>
      <w:marLeft w:val="0"/>
      <w:marRight w:val="0"/>
      <w:marTop w:val="0"/>
      <w:marBottom w:val="0"/>
      <w:divBdr>
        <w:top w:val="none" w:sz="0" w:space="0" w:color="auto"/>
        <w:left w:val="none" w:sz="0" w:space="0" w:color="auto"/>
        <w:bottom w:val="none" w:sz="0" w:space="0" w:color="auto"/>
        <w:right w:val="none" w:sz="0" w:space="0" w:color="auto"/>
      </w:divBdr>
    </w:div>
    <w:div w:id="300775118">
      <w:bodyDiv w:val="1"/>
      <w:marLeft w:val="0"/>
      <w:marRight w:val="0"/>
      <w:marTop w:val="0"/>
      <w:marBottom w:val="0"/>
      <w:divBdr>
        <w:top w:val="none" w:sz="0" w:space="0" w:color="auto"/>
        <w:left w:val="none" w:sz="0" w:space="0" w:color="auto"/>
        <w:bottom w:val="none" w:sz="0" w:space="0" w:color="auto"/>
        <w:right w:val="none" w:sz="0" w:space="0" w:color="auto"/>
      </w:divBdr>
    </w:div>
    <w:div w:id="301275523">
      <w:bodyDiv w:val="1"/>
      <w:marLeft w:val="0"/>
      <w:marRight w:val="0"/>
      <w:marTop w:val="0"/>
      <w:marBottom w:val="0"/>
      <w:divBdr>
        <w:top w:val="none" w:sz="0" w:space="0" w:color="auto"/>
        <w:left w:val="none" w:sz="0" w:space="0" w:color="auto"/>
        <w:bottom w:val="none" w:sz="0" w:space="0" w:color="auto"/>
        <w:right w:val="none" w:sz="0" w:space="0" w:color="auto"/>
      </w:divBdr>
    </w:div>
    <w:div w:id="302778942">
      <w:bodyDiv w:val="1"/>
      <w:marLeft w:val="0"/>
      <w:marRight w:val="0"/>
      <w:marTop w:val="0"/>
      <w:marBottom w:val="0"/>
      <w:divBdr>
        <w:top w:val="none" w:sz="0" w:space="0" w:color="auto"/>
        <w:left w:val="none" w:sz="0" w:space="0" w:color="auto"/>
        <w:bottom w:val="none" w:sz="0" w:space="0" w:color="auto"/>
        <w:right w:val="none" w:sz="0" w:space="0" w:color="auto"/>
      </w:divBdr>
    </w:div>
    <w:div w:id="303238343">
      <w:bodyDiv w:val="1"/>
      <w:marLeft w:val="0"/>
      <w:marRight w:val="0"/>
      <w:marTop w:val="0"/>
      <w:marBottom w:val="0"/>
      <w:divBdr>
        <w:top w:val="none" w:sz="0" w:space="0" w:color="auto"/>
        <w:left w:val="none" w:sz="0" w:space="0" w:color="auto"/>
        <w:bottom w:val="none" w:sz="0" w:space="0" w:color="auto"/>
        <w:right w:val="none" w:sz="0" w:space="0" w:color="auto"/>
      </w:divBdr>
    </w:div>
    <w:div w:id="304773545">
      <w:bodyDiv w:val="1"/>
      <w:marLeft w:val="0"/>
      <w:marRight w:val="0"/>
      <w:marTop w:val="0"/>
      <w:marBottom w:val="0"/>
      <w:divBdr>
        <w:top w:val="none" w:sz="0" w:space="0" w:color="auto"/>
        <w:left w:val="none" w:sz="0" w:space="0" w:color="auto"/>
        <w:bottom w:val="none" w:sz="0" w:space="0" w:color="auto"/>
        <w:right w:val="none" w:sz="0" w:space="0" w:color="auto"/>
      </w:divBdr>
    </w:div>
    <w:div w:id="305665281">
      <w:bodyDiv w:val="1"/>
      <w:marLeft w:val="0"/>
      <w:marRight w:val="0"/>
      <w:marTop w:val="0"/>
      <w:marBottom w:val="0"/>
      <w:divBdr>
        <w:top w:val="none" w:sz="0" w:space="0" w:color="auto"/>
        <w:left w:val="none" w:sz="0" w:space="0" w:color="auto"/>
        <w:bottom w:val="none" w:sz="0" w:space="0" w:color="auto"/>
        <w:right w:val="none" w:sz="0" w:space="0" w:color="auto"/>
      </w:divBdr>
    </w:div>
    <w:div w:id="314530122">
      <w:bodyDiv w:val="1"/>
      <w:marLeft w:val="0"/>
      <w:marRight w:val="0"/>
      <w:marTop w:val="0"/>
      <w:marBottom w:val="0"/>
      <w:divBdr>
        <w:top w:val="none" w:sz="0" w:space="0" w:color="auto"/>
        <w:left w:val="none" w:sz="0" w:space="0" w:color="auto"/>
        <w:bottom w:val="none" w:sz="0" w:space="0" w:color="auto"/>
        <w:right w:val="none" w:sz="0" w:space="0" w:color="auto"/>
      </w:divBdr>
    </w:div>
    <w:div w:id="321467372">
      <w:bodyDiv w:val="1"/>
      <w:marLeft w:val="0"/>
      <w:marRight w:val="0"/>
      <w:marTop w:val="0"/>
      <w:marBottom w:val="0"/>
      <w:divBdr>
        <w:top w:val="none" w:sz="0" w:space="0" w:color="auto"/>
        <w:left w:val="none" w:sz="0" w:space="0" w:color="auto"/>
        <w:bottom w:val="none" w:sz="0" w:space="0" w:color="auto"/>
        <w:right w:val="none" w:sz="0" w:space="0" w:color="auto"/>
      </w:divBdr>
    </w:div>
    <w:div w:id="322859667">
      <w:bodyDiv w:val="1"/>
      <w:marLeft w:val="0"/>
      <w:marRight w:val="0"/>
      <w:marTop w:val="0"/>
      <w:marBottom w:val="0"/>
      <w:divBdr>
        <w:top w:val="none" w:sz="0" w:space="0" w:color="auto"/>
        <w:left w:val="none" w:sz="0" w:space="0" w:color="auto"/>
        <w:bottom w:val="none" w:sz="0" w:space="0" w:color="auto"/>
        <w:right w:val="none" w:sz="0" w:space="0" w:color="auto"/>
      </w:divBdr>
    </w:div>
    <w:div w:id="325323989">
      <w:bodyDiv w:val="1"/>
      <w:marLeft w:val="0"/>
      <w:marRight w:val="0"/>
      <w:marTop w:val="0"/>
      <w:marBottom w:val="0"/>
      <w:divBdr>
        <w:top w:val="none" w:sz="0" w:space="0" w:color="auto"/>
        <w:left w:val="none" w:sz="0" w:space="0" w:color="auto"/>
        <w:bottom w:val="none" w:sz="0" w:space="0" w:color="auto"/>
        <w:right w:val="none" w:sz="0" w:space="0" w:color="auto"/>
      </w:divBdr>
    </w:div>
    <w:div w:id="325598196">
      <w:bodyDiv w:val="1"/>
      <w:marLeft w:val="0"/>
      <w:marRight w:val="0"/>
      <w:marTop w:val="0"/>
      <w:marBottom w:val="0"/>
      <w:divBdr>
        <w:top w:val="none" w:sz="0" w:space="0" w:color="auto"/>
        <w:left w:val="none" w:sz="0" w:space="0" w:color="auto"/>
        <w:bottom w:val="none" w:sz="0" w:space="0" w:color="auto"/>
        <w:right w:val="none" w:sz="0" w:space="0" w:color="auto"/>
      </w:divBdr>
    </w:div>
    <w:div w:id="326860377">
      <w:bodyDiv w:val="1"/>
      <w:marLeft w:val="0"/>
      <w:marRight w:val="0"/>
      <w:marTop w:val="0"/>
      <w:marBottom w:val="0"/>
      <w:divBdr>
        <w:top w:val="none" w:sz="0" w:space="0" w:color="auto"/>
        <w:left w:val="none" w:sz="0" w:space="0" w:color="auto"/>
        <w:bottom w:val="none" w:sz="0" w:space="0" w:color="auto"/>
        <w:right w:val="none" w:sz="0" w:space="0" w:color="auto"/>
      </w:divBdr>
    </w:div>
    <w:div w:id="328557042">
      <w:bodyDiv w:val="1"/>
      <w:marLeft w:val="0"/>
      <w:marRight w:val="0"/>
      <w:marTop w:val="0"/>
      <w:marBottom w:val="0"/>
      <w:divBdr>
        <w:top w:val="none" w:sz="0" w:space="0" w:color="auto"/>
        <w:left w:val="none" w:sz="0" w:space="0" w:color="auto"/>
        <w:bottom w:val="none" w:sz="0" w:space="0" w:color="auto"/>
        <w:right w:val="none" w:sz="0" w:space="0" w:color="auto"/>
      </w:divBdr>
    </w:div>
    <w:div w:id="331104014">
      <w:bodyDiv w:val="1"/>
      <w:marLeft w:val="0"/>
      <w:marRight w:val="0"/>
      <w:marTop w:val="0"/>
      <w:marBottom w:val="0"/>
      <w:divBdr>
        <w:top w:val="none" w:sz="0" w:space="0" w:color="auto"/>
        <w:left w:val="none" w:sz="0" w:space="0" w:color="auto"/>
        <w:bottom w:val="none" w:sz="0" w:space="0" w:color="auto"/>
        <w:right w:val="none" w:sz="0" w:space="0" w:color="auto"/>
      </w:divBdr>
    </w:div>
    <w:div w:id="332610260">
      <w:bodyDiv w:val="1"/>
      <w:marLeft w:val="0"/>
      <w:marRight w:val="0"/>
      <w:marTop w:val="0"/>
      <w:marBottom w:val="0"/>
      <w:divBdr>
        <w:top w:val="none" w:sz="0" w:space="0" w:color="auto"/>
        <w:left w:val="none" w:sz="0" w:space="0" w:color="auto"/>
        <w:bottom w:val="none" w:sz="0" w:space="0" w:color="auto"/>
        <w:right w:val="none" w:sz="0" w:space="0" w:color="auto"/>
      </w:divBdr>
    </w:div>
    <w:div w:id="333920150">
      <w:bodyDiv w:val="1"/>
      <w:marLeft w:val="0"/>
      <w:marRight w:val="0"/>
      <w:marTop w:val="0"/>
      <w:marBottom w:val="0"/>
      <w:divBdr>
        <w:top w:val="none" w:sz="0" w:space="0" w:color="auto"/>
        <w:left w:val="none" w:sz="0" w:space="0" w:color="auto"/>
        <w:bottom w:val="none" w:sz="0" w:space="0" w:color="auto"/>
        <w:right w:val="none" w:sz="0" w:space="0" w:color="auto"/>
      </w:divBdr>
    </w:div>
    <w:div w:id="337540055">
      <w:bodyDiv w:val="1"/>
      <w:marLeft w:val="0"/>
      <w:marRight w:val="0"/>
      <w:marTop w:val="0"/>
      <w:marBottom w:val="0"/>
      <w:divBdr>
        <w:top w:val="none" w:sz="0" w:space="0" w:color="auto"/>
        <w:left w:val="none" w:sz="0" w:space="0" w:color="auto"/>
        <w:bottom w:val="none" w:sz="0" w:space="0" w:color="auto"/>
        <w:right w:val="none" w:sz="0" w:space="0" w:color="auto"/>
      </w:divBdr>
    </w:div>
    <w:div w:id="345715078">
      <w:bodyDiv w:val="1"/>
      <w:marLeft w:val="0"/>
      <w:marRight w:val="0"/>
      <w:marTop w:val="0"/>
      <w:marBottom w:val="0"/>
      <w:divBdr>
        <w:top w:val="none" w:sz="0" w:space="0" w:color="auto"/>
        <w:left w:val="none" w:sz="0" w:space="0" w:color="auto"/>
        <w:bottom w:val="none" w:sz="0" w:space="0" w:color="auto"/>
        <w:right w:val="none" w:sz="0" w:space="0" w:color="auto"/>
      </w:divBdr>
    </w:div>
    <w:div w:id="348262073">
      <w:bodyDiv w:val="1"/>
      <w:marLeft w:val="0"/>
      <w:marRight w:val="0"/>
      <w:marTop w:val="0"/>
      <w:marBottom w:val="0"/>
      <w:divBdr>
        <w:top w:val="none" w:sz="0" w:space="0" w:color="auto"/>
        <w:left w:val="none" w:sz="0" w:space="0" w:color="auto"/>
        <w:bottom w:val="none" w:sz="0" w:space="0" w:color="auto"/>
        <w:right w:val="none" w:sz="0" w:space="0" w:color="auto"/>
      </w:divBdr>
    </w:div>
    <w:div w:id="349452871">
      <w:bodyDiv w:val="1"/>
      <w:marLeft w:val="0"/>
      <w:marRight w:val="0"/>
      <w:marTop w:val="0"/>
      <w:marBottom w:val="0"/>
      <w:divBdr>
        <w:top w:val="none" w:sz="0" w:space="0" w:color="auto"/>
        <w:left w:val="none" w:sz="0" w:space="0" w:color="auto"/>
        <w:bottom w:val="none" w:sz="0" w:space="0" w:color="auto"/>
        <w:right w:val="none" w:sz="0" w:space="0" w:color="auto"/>
      </w:divBdr>
    </w:div>
    <w:div w:id="350836360">
      <w:bodyDiv w:val="1"/>
      <w:marLeft w:val="0"/>
      <w:marRight w:val="0"/>
      <w:marTop w:val="0"/>
      <w:marBottom w:val="0"/>
      <w:divBdr>
        <w:top w:val="none" w:sz="0" w:space="0" w:color="auto"/>
        <w:left w:val="none" w:sz="0" w:space="0" w:color="auto"/>
        <w:bottom w:val="none" w:sz="0" w:space="0" w:color="auto"/>
        <w:right w:val="none" w:sz="0" w:space="0" w:color="auto"/>
      </w:divBdr>
    </w:div>
    <w:div w:id="352073943">
      <w:bodyDiv w:val="1"/>
      <w:marLeft w:val="0"/>
      <w:marRight w:val="0"/>
      <w:marTop w:val="0"/>
      <w:marBottom w:val="0"/>
      <w:divBdr>
        <w:top w:val="none" w:sz="0" w:space="0" w:color="auto"/>
        <w:left w:val="none" w:sz="0" w:space="0" w:color="auto"/>
        <w:bottom w:val="none" w:sz="0" w:space="0" w:color="auto"/>
        <w:right w:val="none" w:sz="0" w:space="0" w:color="auto"/>
      </w:divBdr>
    </w:div>
    <w:div w:id="352264044">
      <w:bodyDiv w:val="1"/>
      <w:marLeft w:val="0"/>
      <w:marRight w:val="0"/>
      <w:marTop w:val="0"/>
      <w:marBottom w:val="0"/>
      <w:divBdr>
        <w:top w:val="none" w:sz="0" w:space="0" w:color="auto"/>
        <w:left w:val="none" w:sz="0" w:space="0" w:color="auto"/>
        <w:bottom w:val="none" w:sz="0" w:space="0" w:color="auto"/>
        <w:right w:val="none" w:sz="0" w:space="0" w:color="auto"/>
      </w:divBdr>
    </w:div>
    <w:div w:id="359864382">
      <w:bodyDiv w:val="1"/>
      <w:marLeft w:val="0"/>
      <w:marRight w:val="0"/>
      <w:marTop w:val="0"/>
      <w:marBottom w:val="0"/>
      <w:divBdr>
        <w:top w:val="none" w:sz="0" w:space="0" w:color="auto"/>
        <w:left w:val="none" w:sz="0" w:space="0" w:color="auto"/>
        <w:bottom w:val="none" w:sz="0" w:space="0" w:color="auto"/>
        <w:right w:val="none" w:sz="0" w:space="0" w:color="auto"/>
      </w:divBdr>
    </w:div>
    <w:div w:id="360011138">
      <w:bodyDiv w:val="1"/>
      <w:marLeft w:val="0"/>
      <w:marRight w:val="0"/>
      <w:marTop w:val="0"/>
      <w:marBottom w:val="0"/>
      <w:divBdr>
        <w:top w:val="none" w:sz="0" w:space="0" w:color="auto"/>
        <w:left w:val="none" w:sz="0" w:space="0" w:color="auto"/>
        <w:bottom w:val="none" w:sz="0" w:space="0" w:color="auto"/>
        <w:right w:val="none" w:sz="0" w:space="0" w:color="auto"/>
      </w:divBdr>
    </w:div>
    <w:div w:id="360667580">
      <w:bodyDiv w:val="1"/>
      <w:marLeft w:val="0"/>
      <w:marRight w:val="0"/>
      <w:marTop w:val="0"/>
      <w:marBottom w:val="0"/>
      <w:divBdr>
        <w:top w:val="none" w:sz="0" w:space="0" w:color="auto"/>
        <w:left w:val="none" w:sz="0" w:space="0" w:color="auto"/>
        <w:bottom w:val="none" w:sz="0" w:space="0" w:color="auto"/>
        <w:right w:val="none" w:sz="0" w:space="0" w:color="auto"/>
      </w:divBdr>
    </w:div>
    <w:div w:id="360907313">
      <w:bodyDiv w:val="1"/>
      <w:marLeft w:val="0"/>
      <w:marRight w:val="0"/>
      <w:marTop w:val="0"/>
      <w:marBottom w:val="0"/>
      <w:divBdr>
        <w:top w:val="none" w:sz="0" w:space="0" w:color="auto"/>
        <w:left w:val="none" w:sz="0" w:space="0" w:color="auto"/>
        <w:bottom w:val="none" w:sz="0" w:space="0" w:color="auto"/>
        <w:right w:val="none" w:sz="0" w:space="0" w:color="auto"/>
      </w:divBdr>
    </w:div>
    <w:div w:id="364714290">
      <w:bodyDiv w:val="1"/>
      <w:marLeft w:val="0"/>
      <w:marRight w:val="0"/>
      <w:marTop w:val="0"/>
      <w:marBottom w:val="0"/>
      <w:divBdr>
        <w:top w:val="none" w:sz="0" w:space="0" w:color="auto"/>
        <w:left w:val="none" w:sz="0" w:space="0" w:color="auto"/>
        <w:bottom w:val="none" w:sz="0" w:space="0" w:color="auto"/>
        <w:right w:val="none" w:sz="0" w:space="0" w:color="auto"/>
      </w:divBdr>
    </w:div>
    <w:div w:id="368183126">
      <w:bodyDiv w:val="1"/>
      <w:marLeft w:val="0"/>
      <w:marRight w:val="0"/>
      <w:marTop w:val="0"/>
      <w:marBottom w:val="0"/>
      <w:divBdr>
        <w:top w:val="none" w:sz="0" w:space="0" w:color="auto"/>
        <w:left w:val="none" w:sz="0" w:space="0" w:color="auto"/>
        <w:bottom w:val="none" w:sz="0" w:space="0" w:color="auto"/>
        <w:right w:val="none" w:sz="0" w:space="0" w:color="auto"/>
      </w:divBdr>
    </w:div>
    <w:div w:id="370961820">
      <w:bodyDiv w:val="1"/>
      <w:marLeft w:val="0"/>
      <w:marRight w:val="0"/>
      <w:marTop w:val="0"/>
      <w:marBottom w:val="0"/>
      <w:divBdr>
        <w:top w:val="none" w:sz="0" w:space="0" w:color="auto"/>
        <w:left w:val="none" w:sz="0" w:space="0" w:color="auto"/>
        <w:bottom w:val="none" w:sz="0" w:space="0" w:color="auto"/>
        <w:right w:val="none" w:sz="0" w:space="0" w:color="auto"/>
      </w:divBdr>
    </w:div>
    <w:div w:id="378096204">
      <w:bodyDiv w:val="1"/>
      <w:marLeft w:val="0"/>
      <w:marRight w:val="0"/>
      <w:marTop w:val="0"/>
      <w:marBottom w:val="0"/>
      <w:divBdr>
        <w:top w:val="none" w:sz="0" w:space="0" w:color="auto"/>
        <w:left w:val="none" w:sz="0" w:space="0" w:color="auto"/>
        <w:bottom w:val="none" w:sz="0" w:space="0" w:color="auto"/>
        <w:right w:val="none" w:sz="0" w:space="0" w:color="auto"/>
      </w:divBdr>
    </w:div>
    <w:div w:id="387455776">
      <w:bodyDiv w:val="1"/>
      <w:marLeft w:val="0"/>
      <w:marRight w:val="0"/>
      <w:marTop w:val="0"/>
      <w:marBottom w:val="0"/>
      <w:divBdr>
        <w:top w:val="none" w:sz="0" w:space="0" w:color="auto"/>
        <w:left w:val="none" w:sz="0" w:space="0" w:color="auto"/>
        <w:bottom w:val="none" w:sz="0" w:space="0" w:color="auto"/>
        <w:right w:val="none" w:sz="0" w:space="0" w:color="auto"/>
      </w:divBdr>
    </w:div>
    <w:div w:id="399715987">
      <w:bodyDiv w:val="1"/>
      <w:marLeft w:val="0"/>
      <w:marRight w:val="0"/>
      <w:marTop w:val="0"/>
      <w:marBottom w:val="0"/>
      <w:divBdr>
        <w:top w:val="none" w:sz="0" w:space="0" w:color="auto"/>
        <w:left w:val="none" w:sz="0" w:space="0" w:color="auto"/>
        <w:bottom w:val="none" w:sz="0" w:space="0" w:color="auto"/>
        <w:right w:val="none" w:sz="0" w:space="0" w:color="auto"/>
      </w:divBdr>
    </w:div>
    <w:div w:id="406197899">
      <w:bodyDiv w:val="1"/>
      <w:marLeft w:val="0"/>
      <w:marRight w:val="0"/>
      <w:marTop w:val="0"/>
      <w:marBottom w:val="0"/>
      <w:divBdr>
        <w:top w:val="none" w:sz="0" w:space="0" w:color="auto"/>
        <w:left w:val="none" w:sz="0" w:space="0" w:color="auto"/>
        <w:bottom w:val="none" w:sz="0" w:space="0" w:color="auto"/>
        <w:right w:val="none" w:sz="0" w:space="0" w:color="auto"/>
      </w:divBdr>
    </w:div>
    <w:div w:id="410082730">
      <w:bodyDiv w:val="1"/>
      <w:marLeft w:val="0"/>
      <w:marRight w:val="0"/>
      <w:marTop w:val="0"/>
      <w:marBottom w:val="0"/>
      <w:divBdr>
        <w:top w:val="none" w:sz="0" w:space="0" w:color="auto"/>
        <w:left w:val="none" w:sz="0" w:space="0" w:color="auto"/>
        <w:bottom w:val="none" w:sz="0" w:space="0" w:color="auto"/>
        <w:right w:val="none" w:sz="0" w:space="0" w:color="auto"/>
      </w:divBdr>
    </w:div>
    <w:div w:id="410397523">
      <w:bodyDiv w:val="1"/>
      <w:marLeft w:val="0"/>
      <w:marRight w:val="0"/>
      <w:marTop w:val="0"/>
      <w:marBottom w:val="0"/>
      <w:divBdr>
        <w:top w:val="none" w:sz="0" w:space="0" w:color="auto"/>
        <w:left w:val="none" w:sz="0" w:space="0" w:color="auto"/>
        <w:bottom w:val="none" w:sz="0" w:space="0" w:color="auto"/>
        <w:right w:val="none" w:sz="0" w:space="0" w:color="auto"/>
      </w:divBdr>
    </w:div>
    <w:div w:id="414785737">
      <w:bodyDiv w:val="1"/>
      <w:marLeft w:val="0"/>
      <w:marRight w:val="0"/>
      <w:marTop w:val="0"/>
      <w:marBottom w:val="0"/>
      <w:divBdr>
        <w:top w:val="none" w:sz="0" w:space="0" w:color="auto"/>
        <w:left w:val="none" w:sz="0" w:space="0" w:color="auto"/>
        <w:bottom w:val="none" w:sz="0" w:space="0" w:color="auto"/>
        <w:right w:val="none" w:sz="0" w:space="0" w:color="auto"/>
      </w:divBdr>
    </w:div>
    <w:div w:id="414977567">
      <w:bodyDiv w:val="1"/>
      <w:marLeft w:val="0"/>
      <w:marRight w:val="0"/>
      <w:marTop w:val="0"/>
      <w:marBottom w:val="0"/>
      <w:divBdr>
        <w:top w:val="none" w:sz="0" w:space="0" w:color="auto"/>
        <w:left w:val="none" w:sz="0" w:space="0" w:color="auto"/>
        <w:bottom w:val="none" w:sz="0" w:space="0" w:color="auto"/>
        <w:right w:val="none" w:sz="0" w:space="0" w:color="auto"/>
      </w:divBdr>
    </w:div>
    <w:div w:id="415128060">
      <w:bodyDiv w:val="1"/>
      <w:marLeft w:val="0"/>
      <w:marRight w:val="0"/>
      <w:marTop w:val="0"/>
      <w:marBottom w:val="0"/>
      <w:divBdr>
        <w:top w:val="none" w:sz="0" w:space="0" w:color="auto"/>
        <w:left w:val="none" w:sz="0" w:space="0" w:color="auto"/>
        <w:bottom w:val="none" w:sz="0" w:space="0" w:color="auto"/>
        <w:right w:val="none" w:sz="0" w:space="0" w:color="auto"/>
      </w:divBdr>
    </w:div>
    <w:div w:id="415443522">
      <w:bodyDiv w:val="1"/>
      <w:marLeft w:val="0"/>
      <w:marRight w:val="0"/>
      <w:marTop w:val="0"/>
      <w:marBottom w:val="0"/>
      <w:divBdr>
        <w:top w:val="none" w:sz="0" w:space="0" w:color="auto"/>
        <w:left w:val="none" w:sz="0" w:space="0" w:color="auto"/>
        <w:bottom w:val="none" w:sz="0" w:space="0" w:color="auto"/>
        <w:right w:val="none" w:sz="0" w:space="0" w:color="auto"/>
      </w:divBdr>
    </w:div>
    <w:div w:id="416099580">
      <w:bodyDiv w:val="1"/>
      <w:marLeft w:val="0"/>
      <w:marRight w:val="0"/>
      <w:marTop w:val="0"/>
      <w:marBottom w:val="0"/>
      <w:divBdr>
        <w:top w:val="none" w:sz="0" w:space="0" w:color="auto"/>
        <w:left w:val="none" w:sz="0" w:space="0" w:color="auto"/>
        <w:bottom w:val="none" w:sz="0" w:space="0" w:color="auto"/>
        <w:right w:val="none" w:sz="0" w:space="0" w:color="auto"/>
      </w:divBdr>
    </w:div>
    <w:div w:id="425809861">
      <w:bodyDiv w:val="1"/>
      <w:marLeft w:val="0"/>
      <w:marRight w:val="0"/>
      <w:marTop w:val="0"/>
      <w:marBottom w:val="0"/>
      <w:divBdr>
        <w:top w:val="none" w:sz="0" w:space="0" w:color="auto"/>
        <w:left w:val="none" w:sz="0" w:space="0" w:color="auto"/>
        <w:bottom w:val="none" w:sz="0" w:space="0" w:color="auto"/>
        <w:right w:val="none" w:sz="0" w:space="0" w:color="auto"/>
      </w:divBdr>
    </w:div>
    <w:div w:id="426197309">
      <w:bodyDiv w:val="1"/>
      <w:marLeft w:val="0"/>
      <w:marRight w:val="0"/>
      <w:marTop w:val="0"/>
      <w:marBottom w:val="0"/>
      <w:divBdr>
        <w:top w:val="none" w:sz="0" w:space="0" w:color="auto"/>
        <w:left w:val="none" w:sz="0" w:space="0" w:color="auto"/>
        <w:bottom w:val="none" w:sz="0" w:space="0" w:color="auto"/>
        <w:right w:val="none" w:sz="0" w:space="0" w:color="auto"/>
      </w:divBdr>
    </w:div>
    <w:div w:id="430050523">
      <w:bodyDiv w:val="1"/>
      <w:marLeft w:val="0"/>
      <w:marRight w:val="0"/>
      <w:marTop w:val="0"/>
      <w:marBottom w:val="0"/>
      <w:divBdr>
        <w:top w:val="none" w:sz="0" w:space="0" w:color="auto"/>
        <w:left w:val="none" w:sz="0" w:space="0" w:color="auto"/>
        <w:bottom w:val="none" w:sz="0" w:space="0" w:color="auto"/>
        <w:right w:val="none" w:sz="0" w:space="0" w:color="auto"/>
      </w:divBdr>
    </w:div>
    <w:div w:id="433021200">
      <w:bodyDiv w:val="1"/>
      <w:marLeft w:val="0"/>
      <w:marRight w:val="0"/>
      <w:marTop w:val="0"/>
      <w:marBottom w:val="0"/>
      <w:divBdr>
        <w:top w:val="none" w:sz="0" w:space="0" w:color="auto"/>
        <w:left w:val="none" w:sz="0" w:space="0" w:color="auto"/>
        <w:bottom w:val="none" w:sz="0" w:space="0" w:color="auto"/>
        <w:right w:val="none" w:sz="0" w:space="0" w:color="auto"/>
      </w:divBdr>
    </w:div>
    <w:div w:id="436415759">
      <w:bodyDiv w:val="1"/>
      <w:marLeft w:val="0"/>
      <w:marRight w:val="0"/>
      <w:marTop w:val="0"/>
      <w:marBottom w:val="0"/>
      <w:divBdr>
        <w:top w:val="none" w:sz="0" w:space="0" w:color="auto"/>
        <w:left w:val="none" w:sz="0" w:space="0" w:color="auto"/>
        <w:bottom w:val="none" w:sz="0" w:space="0" w:color="auto"/>
        <w:right w:val="none" w:sz="0" w:space="0" w:color="auto"/>
      </w:divBdr>
    </w:div>
    <w:div w:id="441651959">
      <w:bodyDiv w:val="1"/>
      <w:marLeft w:val="0"/>
      <w:marRight w:val="0"/>
      <w:marTop w:val="0"/>
      <w:marBottom w:val="0"/>
      <w:divBdr>
        <w:top w:val="none" w:sz="0" w:space="0" w:color="auto"/>
        <w:left w:val="none" w:sz="0" w:space="0" w:color="auto"/>
        <w:bottom w:val="none" w:sz="0" w:space="0" w:color="auto"/>
        <w:right w:val="none" w:sz="0" w:space="0" w:color="auto"/>
      </w:divBdr>
    </w:div>
    <w:div w:id="441848584">
      <w:bodyDiv w:val="1"/>
      <w:marLeft w:val="0"/>
      <w:marRight w:val="0"/>
      <w:marTop w:val="0"/>
      <w:marBottom w:val="0"/>
      <w:divBdr>
        <w:top w:val="none" w:sz="0" w:space="0" w:color="auto"/>
        <w:left w:val="none" w:sz="0" w:space="0" w:color="auto"/>
        <w:bottom w:val="none" w:sz="0" w:space="0" w:color="auto"/>
        <w:right w:val="none" w:sz="0" w:space="0" w:color="auto"/>
      </w:divBdr>
    </w:div>
    <w:div w:id="441996130">
      <w:bodyDiv w:val="1"/>
      <w:marLeft w:val="0"/>
      <w:marRight w:val="0"/>
      <w:marTop w:val="0"/>
      <w:marBottom w:val="0"/>
      <w:divBdr>
        <w:top w:val="none" w:sz="0" w:space="0" w:color="auto"/>
        <w:left w:val="none" w:sz="0" w:space="0" w:color="auto"/>
        <w:bottom w:val="none" w:sz="0" w:space="0" w:color="auto"/>
        <w:right w:val="none" w:sz="0" w:space="0" w:color="auto"/>
      </w:divBdr>
    </w:div>
    <w:div w:id="444882742">
      <w:bodyDiv w:val="1"/>
      <w:marLeft w:val="0"/>
      <w:marRight w:val="0"/>
      <w:marTop w:val="0"/>
      <w:marBottom w:val="0"/>
      <w:divBdr>
        <w:top w:val="none" w:sz="0" w:space="0" w:color="auto"/>
        <w:left w:val="none" w:sz="0" w:space="0" w:color="auto"/>
        <w:bottom w:val="none" w:sz="0" w:space="0" w:color="auto"/>
        <w:right w:val="none" w:sz="0" w:space="0" w:color="auto"/>
      </w:divBdr>
    </w:div>
    <w:div w:id="445003160">
      <w:bodyDiv w:val="1"/>
      <w:marLeft w:val="0"/>
      <w:marRight w:val="0"/>
      <w:marTop w:val="0"/>
      <w:marBottom w:val="0"/>
      <w:divBdr>
        <w:top w:val="none" w:sz="0" w:space="0" w:color="auto"/>
        <w:left w:val="none" w:sz="0" w:space="0" w:color="auto"/>
        <w:bottom w:val="none" w:sz="0" w:space="0" w:color="auto"/>
        <w:right w:val="none" w:sz="0" w:space="0" w:color="auto"/>
      </w:divBdr>
    </w:div>
    <w:div w:id="445078599">
      <w:bodyDiv w:val="1"/>
      <w:marLeft w:val="0"/>
      <w:marRight w:val="0"/>
      <w:marTop w:val="0"/>
      <w:marBottom w:val="0"/>
      <w:divBdr>
        <w:top w:val="none" w:sz="0" w:space="0" w:color="auto"/>
        <w:left w:val="none" w:sz="0" w:space="0" w:color="auto"/>
        <w:bottom w:val="none" w:sz="0" w:space="0" w:color="auto"/>
        <w:right w:val="none" w:sz="0" w:space="0" w:color="auto"/>
      </w:divBdr>
    </w:div>
    <w:div w:id="446197610">
      <w:bodyDiv w:val="1"/>
      <w:marLeft w:val="0"/>
      <w:marRight w:val="0"/>
      <w:marTop w:val="0"/>
      <w:marBottom w:val="0"/>
      <w:divBdr>
        <w:top w:val="none" w:sz="0" w:space="0" w:color="auto"/>
        <w:left w:val="none" w:sz="0" w:space="0" w:color="auto"/>
        <w:bottom w:val="none" w:sz="0" w:space="0" w:color="auto"/>
        <w:right w:val="none" w:sz="0" w:space="0" w:color="auto"/>
      </w:divBdr>
    </w:div>
    <w:div w:id="448428135">
      <w:bodyDiv w:val="1"/>
      <w:marLeft w:val="0"/>
      <w:marRight w:val="0"/>
      <w:marTop w:val="0"/>
      <w:marBottom w:val="0"/>
      <w:divBdr>
        <w:top w:val="none" w:sz="0" w:space="0" w:color="auto"/>
        <w:left w:val="none" w:sz="0" w:space="0" w:color="auto"/>
        <w:bottom w:val="none" w:sz="0" w:space="0" w:color="auto"/>
        <w:right w:val="none" w:sz="0" w:space="0" w:color="auto"/>
      </w:divBdr>
    </w:div>
    <w:div w:id="448428496">
      <w:bodyDiv w:val="1"/>
      <w:marLeft w:val="0"/>
      <w:marRight w:val="0"/>
      <w:marTop w:val="0"/>
      <w:marBottom w:val="0"/>
      <w:divBdr>
        <w:top w:val="none" w:sz="0" w:space="0" w:color="auto"/>
        <w:left w:val="none" w:sz="0" w:space="0" w:color="auto"/>
        <w:bottom w:val="none" w:sz="0" w:space="0" w:color="auto"/>
        <w:right w:val="none" w:sz="0" w:space="0" w:color="auto"/>
      </w:divBdr>
    </w:div>
    <w:div w:id="451435553">
      <w:bodyDiv w:val="1"/>
      <w:marLeft w:val="0"/>
      <w:marRight w:val="0"/>
      <w:marTop w:val="0"/>
      <w:marBottom w:val="0"/>
      <w:divBdr>
        <w:top w:val="none" w:sz="0" w:space="0" w:color="auto"/>
        <w:left w:val="none" w:sz="0" w:space="0" w:color="auto"/>
        <w:bottom w:val="none" w:sz="0" w:space="0" w:color="auto"/>
        <w:right w:val="none" w:sz="0" w:space="0" w:color="auto"/>
      </w:divBdr>
    </w:div>
    <w:div w:id="454953090">
      <w:bodyDiv w:val="1"/>
      <w:marLeft w:val="0"/>
      <w:marRight w:val="0"/>
      <w:marTop w:val="0"/>
      <w:marBottom w:val="0"/>
      <w:divBdr>
        <w:top w:val="none" w:sz="0" w:space="0" w:color="auto"/>
        <w:left w:val="none" w:sz="0" w:space="0" w:color="auto"/>
        <w:bottom w:val="none" w:sz="0" w:space="0" w:color="auto"/>
        <w:right w:val="none" w:sz="0" w:space="0" w:color="auto"/>
      </w:divBdr>
    </w:div>
    <w:div w:id="456876114">
      <w:bodyDiv w:val="1"/>
      <w:marLeft w:val="0"/>
      <w:marRight w:val="0"/>
      <w:marTop w:val="0"/>
      <w:marBottom w:val="0"/>
      <w:divBdr>
        <w:top w:val="none" w:sz="0" w:space="0" w:color="auto"/>
        <w:left w:val="none" w:sz="0" w:space="0" w:color="auto"/>
        <w:bottom w:val="none" w:sz="0" w:space="0" w:color="auto"/>
        <w:right w:val="none" w:sz="0" w:space="0" w:color="auto"/>
      </w:divBdr>
    </w:div>
    <w:div w:id="459341856">
      <w:bodyDiv w:val="1"/>
      <w:marLeft w:val="0"/>
      <w:marRight w:val="0"/>
      <w:marTop w:val="0"/>
      <w:marBottom w:val="0"/>
      <w:divBdr>
        <w:top w:val="none" w:sz="0" w:space="0" w:color="auto"/>
        <w:left w:val="none" w:sz="0" w:space="0" w:color="auto"/>
        <w:bottom w:val="none" w:sz="0" w:space="0" w:color="auto"/>
        <w:right w:val="none" w:sz="0" w:space="0" w:color="auto"/>
      </w:divBdr>
    </w:div>
    <w:div w:id="461189685">
      <w:bodyDiv w:val="1"/>
      <w:marLeft w:val="0"/>
      <w:marRight w:val="0"/>
      <w:marTop w:val="0"/>
      <w:marBottom w:val="0"/>
      <w:divBdr>
        <w:top w:val="none" w:sz="0" w:space="0" w:color="auto"/>
        <w:left w:val="none" w:sz="0" w:space="0" w:color="auto"/>
        <w:bottom w:val="none" w:sz="0" w:space="0" w:color="auto"/>
        <w:right w:val="none" w:sz="0" w:space="0" w:color="auto"/>
      </w:divBdr>
    </w:div>
    <w:div w:id="464588298">
      <w:bodyDiv w:val="1"/>
      <w:marLeft w:val="0"/>
      <w:marRight w:val="0"/>
      <w:marTop w:val="0"/>
      <w:marBottom w:val="0"/>
      <w:divBdr>
        <w:top w:val="none" w:sz="0" w:space="0" w:color="auto"/>
        <w:left w:val="none" w:sz="0" w:space="0" w:color="auto"/>
        <w:bottom w:val="none" w:sz="0" w:space="0" w:color="auto"/>
        <w:right w:val="none" w:sz="0" w:space="0" w:color="auto"/>
      </w:divBdr>
    </w:div>
    <w:div w:id="465709497">
      <w:bodyDiv w:val="1"/>
      <w:marLeft w:val="0"/>
      <w:marRight w:val="0"/>
      <w:marTop w:val="0"/>
      <w:marBottom w:val="0"/>
      <w:divBdr>
        <w:top w:val="none" w:sz="0" w:space="0" w:color="auto"/>
        <w:left w:val="none" w:sz="0" w:space="0" w:color="auto"/>
        <w:bottom w:val="none" w:sz="0" w:space="0" w:color="auto"/>
        <w:right w:val="none" w:sz="0" w:space="0" w:color="auto"/>
      </w:divBdr>
    </w:div>
    <w:div w:id="469326336">
      <w:bodyDiv w:val="1"/>
      <w:marLeft w:val="0"/>
      <w:marRight w:val="0"/>
      <w:marTop w:val="0"/>
      <w:marBottom w:val="0"/>
      <w:divBdr>
        <w:top w:val="none" w:sz="0" w:space="0" w:color="auto"/>
        <w:left w:val="none" w:sz="0" w:space="0" w:color="auto"/>
        <w:bottom w:val="none" w:sz="0" w:space="0" w:color="auto"/>
        <w:right w:val="none" w:sz="0" w:space="0" w:color="auto"/>
      </w:divBdr>
    </w:div>
    <w:div w:id="471869220">
      <w:bodyDiv w:val="1"/>
      <w:marLeft w:val="0"/>
      <w:marRight w:val="0"/>
      <w:marTop w:val="0"/>
      <w:marBottom w:val="0"/>
      <w:divBdr>
        <w:top w:val="none" w:sz="0" w:space="0" w:color="auto"/>
        <w:left w:val="none" w:sz="0" w:space="0" w:color="auto"/>
        <w:bottom w:val="none" w:sz="0" w:space="0" w:color="auto"/>
        <w:right w:val="none" w:sz="0" w:space="0" w:color="auto"/>
      </w:divBdr>
    </w:div>
    <w:div w:id="474494690">
      <w:bodyDiv w:val="1"/>
      <w:marLeft w:val="0"/>
      <w:marRight w:val="0"/>
      <w:marTop w:val="0"/>
      <w:marBottom w:val="0"/>
      <w:divBdr>
        <w:top w:val="none" w:sz="0" w:space="0" w:color="auto"/>
        <w:left w:val="none" w:sz="0" w:space="0" w:color="auto"/>
        <w:bottom w:val="none" w:sz="0" w:space="0" w:color="auto"/>
        <w:right w:val="none" w:sz="0" w:space="0" w:color="auto"/>
      </w:divBdr>
    </w:div>
    <w:div w:id="474762115">
      <w:bodyDiv w:val="1"/>
      <w:marLeft w:val="0"/>
      <w:marRight w:val="0"/>
      <w:marTop w:val="0"/>
      <w:marBottom w:val="0"/>
      <w:divBdr>
        <w:top w:val="none" w:sz="0" w:space="0" w:color="auto"/>
        <w:left w:val="none" w:sz="0" w:space="0" w:color="auto"/>
        <w:bottom w:val="none" w:sz="0" w:space="0" w:color="auto"/>
        <w:right w:val="none" w:sz="0" w:space="0" w:color="auto"/>
      </w:divBdr>
    </w:div>
    <w:div w:id="478814465">
      <w:bodyDiv w:val="1"/>
      <w:marLeft w:val="0"/>
      <w:marRight w:val="0"/>
      <w:marTop w:val="0"/>
      <w:marBottom w:val="0"/>
      <w:divBdr>
        <w:top w:val="none" w:sz="0" w:space="0" w:color="auto"/>
        <w:left w:val="none" w:sz="0" w:space="0" w:color="auto"/>
        <w:bottom w:val="none" w:sz="0" w:space="0" w:color="auto"/>
        <w:right w:val="none" w:sz="0" w:space="0" w:color="auto"/>
      </w:divBdr>
    </w:div>
    <w:div w:id="481654645">
      <w:bodyDiv w:val="1"/>
      <w:marLeft w:val="0"/>
      <w:marRight w:val="0"/>
      <w:marTop w:val="0"/>
      <w:marBottom w:val="0"/>
      <w:divBdr>
        <w:top w:val="none" w:sz="0" w:space="0" w:color="auto"/>
        <w:left w:val="none" w:sz="0" w:space="0" w:color="auto"/>
        <w:bottom w:val="none" w:sz="0" w:space="0" w:color="auto"/>
        <w:right w:val="none" w:sz="0" w:space="0" w:color="auto"/>
      </w:divBdr>
    </w:div>
    <w:div w:id="485820258">
      <w:bodyDiv w:val="1"/>
      <w:marLeft w:val="0"/>
      <w:marRight w:val="0"/>
      <w:marTop w:val="0"/>
      <w:marBottom w:val="0"/>
      <w:divBdr>
        <w:top w:val="none" w:sz="0" w:space="0" w:color="auto"/>
        <w:left w:val="none" w:sz="0" w:space="0" w:color="auto"/>
        <w:bottom w:val="none" w:sz="0" w:space="0" w:color="auto"/>
        <w:right w:val="none" w:sz="0" w:space="0" w:color="auto"/>
      </w:divBdr>
    </w:div>
    <w:div w:id="486702547">
      <w:bodyDiv w:val="1"/>
      <w:marLeft w:val="0"/>
      <w:marRight w:val="0"/>
      <w:marTop w:val="0"/>
      <w:marBottom w:val="0"/>
      <w:divBdr>
        <w:top w:val="none" w:sz="0" w:space="0" w:color="auto"/>
        <w:left w:val="none" w:sz="0" w:space="0" w:color="auto"/>
        <w:bottom w:val="none" w:sz="0" w:space="0" w:color="auto"/>
        <w:right w:val="none" w:sz="0" w:space="0" w:color="auto"/>
      </w:divBdr>
    </w:div>
    <w:div w:id="488256971">
      <w:bodyDiv w:val="1"/>
      <w:marLeft w:val="0"/>
      <w:marRight w:val="0"/>
      <w:marTop w:val="0"/>
      <w:marBottom w:val="0"/>
      <w:divBdr>
        <w:top w:val="none" w:sz="0" w:space="0" w:color="auto"/>
        <w:left w:val="none" w:sz="0" w:space="0" w:color="auto"/>
        <w:bottom w:val="none" w:sz="0" w:space="0" w:color="auto"/>
        <w:right w:val="none" w:sz="0" w:space="0" w:color="auto"/>
      </w:divBdr>
    </w:div>
    <w:div w:id="488641593">
      <w:bodyDiv w:val="1"/>
      <w:marLeft w:val="0"/>
      <w:marRight w:val="0"/>
      <w:marTop w:val="0"/>
      <w:marBottom w:val="0"/>
      <w:divBdr>
        <w:top w:val="none" w:sz="0" w:space="0" w:color="auto"/>
        <w:left w:val="none" w:sz="0" w:space="0" w:color="auto"/>
        <w:bottom w:val="none" w:sz="0" w:space="0" w:color="auto"/>
        <w:right w:val="none" w:sz="0" w:space="0" w:color="auto"/>
      </w:divBdr>
    </w:div>
    <w:div w:id="494489777">
      <w:bodyDiv w:val="1"/>
      <w:marLeft w:val="0"/>
      <w:marRight w:val="0"/>
      <w:marTop w:val="0"/>
      <w:marBottom w:val="0"/>
      <w:divBdr>
        <w:top w:val="none" w:sz="0" w:space="0" w:color="auto"/>
        <w:left w:val="none" w:sz="0" w:space="0" w:color="auto"/>
        <w:bottom w:val="none" w:sz="0" w:space="0" w:color="auto"/>
        <w:right w:val="none" w:sz="0" w:space="0" w:color="auto"/>
      </w:divBdr>
    </w:div>
    <w:div w:id="504437789">
      <w:bodyDiv w:val="1"/>
      <w:marLeft w:val="0"/>
      <w:marRight w:val="0"/>
      <w:marTop w:val="0"/>
      <w:marBottom w:val="0"/>
      <w:divBdr>
        <w:top w:val="none" w:sz="0" w:space="0" w:color="auto"/>
        <w:left w:val="none" w:sz="0" w:space="0" w:color="auto"/>
        <w:bottom w:val="none" w:sz="0" w:space="0" w:color="auto"/>
        <w:right w:val="none" w:sz="0" w:space="0" w:color="auto"/>
      </w:divBdr>
    </w:div>
    <w:div w:id="507838955">
      <w:bodyDiv w:val="1"/>
      <w:marLeft w:val="0"/>
      <w:marRight w:val="0"/>
      <w:marTop w:val="0"/>
      <w:marBottom w:val="0"/>
      <w:divBdr>
        <w:top w:val="none" w:sz="0" w:space="0" w:color="auto"/>
        <w:left w:val="none" w:sz="0" w:space="0" w:color="auto"/>
        <w:bottom w:val="none" w:sz="0" w:space="0" w:color="auto"/>
        <w:right w:val="none" w:sz="0" w:space="0" w:color="auto"/>
      </w:divBdr>
    </w:div>
    <w:div w:id="508066053">
      <w:bodyDiv w:val="1"/>
      <w:marLeft w:val="0"/>
      <w:marRight w:val="0"/>
      <w:marTop w:val="0"/>
      <w:marBottom w:val="0"/>
      <w:divBdr>
        <w:top w:val="none" w:sz="0" w:space="0" w:color="auto"/>
        <w:left w:val="none" w:sz="0" w:space="0" w:color="auto"/>
        <w:bottom w:val="none" w:sz="0" w:space="0" w:color="auto"/>
        <w:right w:val="none" w:sz="0" w:space="0" w:color="auto"/>
      </w:divBdr>
    </w:div>
    <w:div w:id="513229886">
      <w:bodyDiv w:val="1"/>
      <w:marLeft w:val="0"/>
      <w:marRight w:val="0"/>
      <w:marTop w:val="0"/>
      <w:marBottom w:val="0"/>
      <w:divBdr>
        <w:top w:val="none" w:sz="0" w:space="0" w:color="auto"/>
        <w:left w:val="none" w:sz="0" w:space="0" w:color="auto"/>
        <w:bottom w:val="none" w:sz="0" w:space="0" w:color="auto"/>
        <w:right w:val="none" w:sz="0" w:space="0" w:color="auto"/>
      </w:divBdr>
    </w:div>
    <w:div w:id="513804463">
      <w:bodyDiv w:val="1"/>
      <w:marLeft w:val="0"/>
      <w:marRight w:val="0"/>
      <w:marTop w:val="0"/>
      <w:marBottom w:val="0"/>
      <w:divBdr>
        <w:top w:val="none" w:sz="0" w:space="0" w:color="auto"/>
        <w:left w:val="none" w:sz="0" w:space="0" w:color="auto"/>
        <w:bottom w:val="none" w:sz="0" w:space="0" w:color="auto"/>
        <w:right w:val="none" w:sz="0" w:space="0" w:color="auto"/>
      </w:divBdr>
    </w:div>
    <w:div w:id="520628077">
      <w:bodyDiv w:val="1"/>
      <w:marLeft w:val="0"/>
      <w:marRight w:val="0"/>
      <w:marTop w:val="0"/>
      <w:marBottom w:val="0"/>
      <w:divBdr>
        <w:top w:val="none" w:sz="0" w:space="0" w:color="auto"/>
        <w:left w:val="none" w:sz="0" w:space="0" w:color="auto"/>
        <w:bottom w:val="none" w:sz="0" w:space="0" w:color="auto"/>
        <w:right w:val="none" w:sz="0" w:space="0" w:color="auto"/>
      </w:divBdr>
    </w:div>
    <w:div w:id="521213653">
      <w:bodyDiv w:val="1"/>
      <w:marLeft w:val="0"/>
      <w:marRight w:val="0"/>
      <w:marTop w:val="0"/>
      <w:marBottom w:val="0"/>
      <w:divBdr>
        <w:top w:val="none" w:sz="0" w:space="0" w:color="auto"/>
        <w:left w:val="none" w:sz="0" w:space="0" w:color="auto"/>
        <w:bottom w:val="none" w:sz="0" w:space="0" w:color="auto"/>
        <w:right w:val="none" w:sz="0" w:space="0" w:color="auto"/>
      </w:divBdr>
    </w:div>
    <w:div w:id="522087957">
      <w:bodyDiv w:val="1"/>
      <w:marLeft w:val="0"/>
      <w:marRight w:val="0"/>
      <w:marTop w:val="0"/>
      <w:marBottom w:val="0"/>
      <w:divBdr>
        <w:top w:val="none" w:sz="0" w:space="0" w:color="auto"/>
        <w:left w:val="none" w:sz="0" w:space="0" w:color="auto"/>
        <w:bottom w:val="none" w:sz="0" w:space="0" w:color="auto"/>
        <w:right w:val="none" w:sz="0" w:space="0" w:color="auto"/>
      </w:divBdr>
    </w:div>
    <w:div w:id="524708361">
      <w:bodyDiv w:val="1"/>
      <w:marLeft w:val="0"/>
      <w:marRight w:val="0"/>
      <w:marTop w:val="0"/>
      <w:marBottom w:val="0"/>
      <w:divBdr>
        <w:top w:val="none" w:sz="0" w:space="0" w:color="auto"/>
        <w:left w:val="none" w:sz="0" w:space="0" w:color="auto"/>
        <w:bottom w:val="none" w:sz="0" w:space="0" w:color="auto"/>
        <w:right w:val="none" w:sz="0" w:space="0" w:color="auto"/>
      </w:divBdr>
    </w:div>
    <w:div w:id="534343267">
      <w:bodyDiv w:val="1"/>
      <w:marLeft w:val="0"/>
      <w:marRight w:val="0"/>
      <w:marTop w:val="0"/>
      <w:marBottom w:val="0"/>
      <w:divBdr>
        <w:top w:val="none" w:sz="0" w:space="0" w:color="auto"/>
        <w:left w:val="none" w:sz="0" w:space="0" w:color="auto"/>
        <w:bottom w:val="none" w:sz="0" w:space="0" w:color="auto"/>
        <w:right w:val="none" w:sz="0" w:space="0" w:color="auto"/>
      </w:divBdr>
    </w:div>
    <w:div w:id="536242687">
      <w:bodyDiv w:val="1"/>
      <w:marLeft w:val="0"/>
      <w:marRight w:val="0"/>
      <w:marTop w:val="0"/>
      <w:marBottom w:val="0"/>
      <w:divBdr>
        <w:top w:val="none" w:sz="0" w:space="0" w:color="auto"/>
        <w:left w:val="none" w:sz="0" w:space="0" w:color="auto"/>
        <w:bottom w:val="none" w:sz="0" w:space="0" w:color="auto"/>
        <w:right w:val="none" w:sz="0" w:space="0" w:color="auto"/>
      </w:divBdr>
    </w:div>
    <w:div w:id="538008740">
      <w:bodyDiv w:val="1"/>
      <w:marLeft w:val="0"/>
      <w:marRight w:val="0"/>
      <w:marTop w:val="0"/>
      <w:marBottom w:val="0"/>
      <w:divBdr>
        <w:top w:val="none" w:sz="0" w:space="0" w:color="auto"/>
        <w:left w:val="none" w:sz="0" w:space="0" w:color="auto"/>
        <w:bottom w:val="none" w:sz="0" w:space="0" w:color="auto"/>
        <w:right w:val="none" w:sz="0" w:space="0" w:color="auto"/>
      </w:divBdr>
    </w:div>
    <w:div w:id="542520061">
      <w:bodyDiv w:val="1"/>
      <w:marLeft w:val="0"/>
      <w:marRight w:val="0"/>
      <w:marTop w:val="0"/>
      <w:marBottom w:val="0"/>
      <w:divBdr>
        <w:top w:val="none" w:sz="0" w:space="0" w:color="auto"/>
        <w:left w:val="none" w:sz="0" w:space="0" w:color="auto"/>
        <w:bottom w:val="none" w:sz="0" w:space="0" w:color="auto"/>
        <w:right w:val="none" w:sz="0" w:space="0" w:color="auto"/>
      </w:divBdr>
    </w:div>
    <w:div w:id="546651597">
      <w:bodyDiv w:val="1"/>
      <w:marLeft w:val="0"/>
      <w:marRight w:val="0"/>
      <w:marTop w:val="0"/>
      <w:marBottom w:val="0"/>
      <w:divBdr>
        <w:top w:val="none" w:sz="0" w:space="0" w:color="auto"/>
        <w:left w:val="none" w:sz="0" w:space="0" w:color="auto"/>
        <w:bottom w:val="none" w:sz="0" w:space="0" w:color="auto"/>
        <w:right w:val="none" w:sz="0" w:space="0" w:color="auto"/>
      </w:divBdr>
    </w:div>
    <w:div w:id="548305852">
      <w:bodyDiv w:val="1"/>
      <w:marLeft w:val="0"/>
      <w:marRight w:val="0"/>
      <w:marTop w:val="0"/>
      <w:marBottom w:val="0"/>
      <w:divBdr>
        <w:top w:val="none" w:sz="0" w:space="0" w:color="auto"/>
        <w:left w:val="none" w:sz="0" w:space="0" w:color="auto"/>
        <w:bottom w:val="none" w:sz="0" w:space="0" w:color="auto"/>
        <w:right w:val="none" w:sz="0" w:space="0" w:color="auto"/>
      </w:divBdr>
    </w:div>
    <w:div w:id="549456767">
      <w:bodyDiv w:val="1"/>
      <w:marLeft w:val="0"/>
      <w:marRight w:val="0"/>
      <w:marTop w:val="0"/>
      <w:marBottom w:val="0"/>
      <w:divBdr>
        <w:top w:val="none" w:sz="0" w:space="0" w:color="auto"/>
        <w:left w:val="none" w:sz="0" w:space="0" w:color="auto"/>
        <w:bottom w:val="none" w:sz="0" w:space="0" w:color="auto"/>
        <w:right w:val="none" w:sz="0" w:space="0" w:color="auto"/>
      </w:divBdr>
    </w:div>
    <w:div w:id="550271968">
      <w:bodyDiv w:val="1"/>
      <w:marLeft w:val="0"/>
      <w:marRight w:val="0"/>
      <w:marTop w:val="0"/>
      <w:marBottom w:val="0"/>
      <w:divBdr>
        <w:top w:val="none" w:sz="0" w:space="0" w:color="auto"/>
        <w:left w:val="none" w:sz="0" w:space="0" w:color="auto"/>
        <w:bottom w:val="none" w:sz="0" w:space="0" w:color="auto"/>
        <w:right w:val="none" w:sz="0" w:space="0" w:color="auto"/>
      </w:divBdr>
    </w:div>
    <w:div w:id="554003513">
      <w:bodyDiv w:val="1"/>
      <w:marLeft w:val="0"/>
      <w:marRight w:val="0"/>
      <w:marTop w:val="0"/>
      <w:marBottom w:val="0"/>
      <w:divBdr>
        <w:top w:val="none" w:sz="0" w:space="0" w:color="auto"/>
        <w:left w:val="none" w:sz="0" w:space="0" w:color="auto"/>
        <w:bottom w:val="none" w:sz="0" w:space="0" w:color="auto"/>
        <w:right w:val="none" w:sz="0" w:space="0" w:color="auto"/>
      </w:divBdr>
    </w:div>
    <w:div w:id="554005874">
      <w:bodyDiv w:val="1"/>
      <w:marLeft w:val="0"/>
      <w:marRight w:val="0"/>
      <w:marTop w:val="0"/>
      <w:marBottom w:val="0"/>
      <w:divBdr>
        <w:top w:val="none" w:sz="0" w:space="0" w:color="auto"/>
        <w:left w:val="none" w:sz="0" w:space="0" w:color="auto"/>
        <w:bottom w:val="none" w:sz="0" w:space="0" w:color="auto"/>
        <w:right w:val="none" w:sz="0" w:space="0" w:color="auto"/>
      </w:divBdr>
    </w:div>
    <w:div w:id="558908226">
      <w:bodyDiv w:val="1"/>
      <w:marLeft w:val="0"/>
      <w:marRight w:val="0"/>
      <w:marTop w:val="0"/>
      <w:marBottom w:val="0"/>
      <w:divBdr>
        <w:top w:val="none" w:sz="0" w:space="0" w:color="auto"/>
        <w:left w:val="none" w:sz="0" w:space="0" w:color="auto"/>
        <w:bottom w:val="none" w:sz="0" w:space="0" w:color="auto"/>
        <w:right w:val="none" w:sz="0" w:space="0" w:color="auto"/>
      </w:divBdr>
    </w:div>
    <w:div w:id="559026690">
      <w:bodyDiv w:val="1"/>
      <w:marLeft w:val="0"/>
      <w:marRight w:val="0"/>
      <w:marTop w:val="0"/>
      <w:marBottom w:val="0"/>
      <w:divBdr>
        <w:top w:val="none" w:sz="0" w:space="0" w:color="auto"/>
        <w:left w:val="none" w:sz="0" w:space="0" w:color="auto"/>
        <w:bottom w:val="none" w:sz="0" w:space="0" w:color="auto"/>
        <w:right w:val="none" w:sz="0" w:space="0" w:color="auto"/>
      </w:divBdr>
    </w:div>
    <w:div w:id="560487077">
      <w:bodyDiv w:val="1"/>
      <w:marLeft w:val="0"/>
      <w:marRight w:val="0"/>
      <w:marTop w:val="0"/>
      <w:marBottom w:val="0"/>
      <w:divBdr>
        <w:top w:val="none" w:sz="0" w:space="0" w:color="auto"/>
        <w:left w:val="none" w:sz="0" w:space="0" w:color="auto"/>
        <w:bottom w:val="none" w:sz="0" w:space="0" w:color="auto"/>
        <w:right w:val="none" w:sz="0" w:space="0" w:color="auto"/>
      </w:divBdr>
    </w:div>
    <w:div w:id="562566191">
      <w:bodyDiv w:val="1"/>
      <w:marLeft w:val="0"/>
      <w:marRight w:val="0"/>
      <w:marTop w:val="0"/>
      <w:marBottom w:val="0"/>
      <w:divBdr>
        <w:top w:val="none" w:sz="0" w:space="0" w:color="auto"/>
        <w:left w:val="none" w:sz="0" w:space="0" w:color="auto"/>
        <w:bottom w:val="none" w:sz="0" w:space="0" w:color="auto"/>
        <w:right w:val="none" w:sz="0" w:space="0" w:color="auto"/>
      </w:divBdr>
    </w:div>
    <w:div w:id="568075494">
      <w:bodyDiv w:val="1"/>
      <w:marLeft w:val="0"/>
      <w:marRight w:val="0"/>
      <w:marTop w:val="0"/>
      <w:marBottom w:val="0"/>
      <w:divBdr>
        <w:top w:val="none" w:sz="0" w:space="0" w:color="auto"/>
        <w:left w:val="none" w:sz="0" w:space="0" w:color="auto"/>
        <w:bottom w:val="none" w:sz="0" w:space="0" w:color="auto"/>
        <w:right w:val="none" w:sz="0" w:space="0" w:color="auto"/>
      </w:divBdr>
    </w:div>
    <w:div w:id="568462729">
      <w:bodyDiv w:val="1"/>
      <w:marLeft w:val="0"/>
      <w:marRight w:val="0"/>
      <w:marTop w:val="0"/>
      <w:marBottom w:val="0"/>
      <w:divBdr>
        <w:top w:val="none" w:sz="0" w:space="0" w:color="auto"/>
        <w:left w:val="none" w:sz="0" w:space="0" w:color="auto"/>
        <w:bottom w:val="none" w:sz="0" w:space="0" w:color="auto"/>
        <w:right w:val="none" w:sz="0" w:space="0" w:color="auto"/>
      </w:divBdr>
    </w:div>
    <w:div w:id="569577172">
      <w:bodyDiv w:val="1"/>
      <w:marLeft w:val="0"/>
      <w:marRight w:val="0"/>
      <w:marTop w:val="0"/>
      <w:marBottom w:val="0"/>
      <w:divBdr>
        <w:top w:val="none" w:sz="0" w:space="0" w:color="auto"/>
        <w:left w:val="none" w:sz="0" w:space="0" w:color="auto"/>
        <w:bottom w:val="none" w:sz="0" w:space="0" w:color="auto"/>
        <w:right w:val="none" w:sz="0" w:space="0" w:color="auto"/>
      </w:divBdr>
    </w:div>
    <w:div w:id="569853100">
      <w:bodyDiv w:val="1"/>
      <w:marLeft w:val="0"/>
      <w:marRight w:val="0"/>
      <w:marTop w:val="0"/>
      <w:marBottom w:val="0"/>
      <w:divBdr>
        <w:top w:val="none" w:sz="0" w:space="0" w:color="auto"/>
        <w:left w:val="none" w:sz="0" w:space="0" w:color="auto"/>
        <w:bottom w:val="none" w:sz="0" w:space="0" w:color="auto"/>
        <w:right w:val="none" w:sz="0" w:space="0" w:color="auto"/>
      </w:divBdr>
    </w:div>
    <w:div w:id="579369773">
      <w:bodyDiv w:val="1"/>
      <w:marLeft w:val="0"/>
      <w:marRight w:val="0"/>
      <w:marTop w:val="0"/>
      <w:marBottom w:val="0"/>
      <w:divBdr>
        <w:top w:val="none" w:sz="0" w:space="0" w:color="auto"/>
        <w:left w:val="none" w:sz="0" w:space="0" w:color="auto"/>
        <w:bottom w:val="none" w:sz="0" w:space="0" w:color="auto"/>
        <w:right w:val="none" w:sz="0" w:space="0" w:color="auto"/>
      </w:divBdr>
    </w:div>
    <w:div w:id="587227212">
      <w:bodyDiv w:val="1"/>
      <w:marLeft w:val="0"/>
      <w:marRight w:val="0"/>
      <w:marTop w:val="0"/>
      <w:marBottom w:val="0"/>
      <w:divBdr>
        <w:top w:val="none" w:sz="0" w:space="0" w:color="auto"/>
        <w:left w:val="none" w:sz="0" w:space="0" w:color="auto"/>
        <w:bottom w:val="none" w:sz="0" w:space="0" w:color="auto"/>
        <w:right w:val="none" w:sz="0" w:space="0" w:color="auto"/>
      </w:divBdr>
    </w:div>
    <w:div w:id="591741735">
      <w:bodyDiv w:val="1"/>
      <w:marLeft w:val="0"/>
      <w:marRight w:val="0"/>
      <w:marTop w:val="0"/>
      <w:marBottom w:val="0"/>
      <w:divBdr>
        <w:top w:val="none" w:sz="0" w:space="0" w:color="auto"/>
        <w:left w:val="none" w:sz="0" w:space="0" w:color="auto"/>
        <w:bottom w:val="none" w:sz="0" w:space="0" w:color="auto"/>
        <w:right w:val="none" w:sz="0" w:space="0" w:color="auto"/>
      </w:divBdr>
    </w:div>
    <w:div w:id="596014026">
      <w:bodyDiv w:val="1"/>
      <w:marLeft w:val="0"/>
      <w:marRight w:val="0"/>
      <w:marTop w:val="0"/>
      <w:marBottom w:val="0"/>
      <w:divBdr>
        <w:top w:val="none" w:sz="0" w:space="0" w:color="auto"/>
        <w:left w:val="none" w:sz="0" w:space="0" w:color="auto"/>
        <w:bottom w:val="none" w:sz="0" w:space="0" w:color="auto"/>
        <w:right w:val="none" w:sz="0" w:space="0" w:color="auto"/>
      </w:divBdr>
    </w:div>
    <w:div w:id="599261408">
      <w:bodyDiv w:val="1"/>
      <w:marLeft w:val="0"/>
      <w:marRight w:val="0"/>
      <w:marTop w:val="0"/>
      <w:marBottom w:val="0"/>
      <w:divBdr>
        <w:top w:val="none" w:sz="0" w:space="0" w:color="auto"/>
        <w:left w:val="none" w:sz="0" w:space="0" w:color="auto"/>
        <w:bottom w:val="none" w:sz="0" w:space="0" w:color="auto"/>
        <w:right w:val="none" w:sz="0" w:space="0" w:color="auto"/>
      </w:divBdr>
    </w:div>
    <w:div w:id="599802236">
      <w:bodyDiv w:val="1"/>
      <w:marLeft w:val="0"/>
      <w:marRight w:val="0"/>
      <w:marTop w:val="0"/>
      <w:marBottom w:val="0"/>
      <w:divBdr>
        <w:top w:val="none" w:sz="0" w:space="0" w:color="auto"/>
        <w:left w:val="none" w:sz="0" w:space="0" w:color="auto"/>
        <w:bottom w:val="none" w:sz="0" w:space="0" w:color="auto"/>
        <w:right w:val="none" w:sz="0" w:space="0" w:color="auto"/>
      </w:divBdr>
    </w:div>
    <w:div w:id="599872459">
      <w:bodyDiv w:val="1"/>
      <w:marLeft w:val="0"/>
      <w:marRight w:val="0"/>
      <w:marTop w:val="0"/>
      <w:marBottom w:val="0"/>
      <w:divBdr>
        <w:top w:val="none" w:sz="0" w:space="0" w:color="auto"/>
        <w:left w:val="none" w:sz="0" w:space="0" w:color="auto"/>
        <w:bottom w:val="none" w:sz="0" w:space="0" w:color="auto"/>
        <w:right w:val="none" w:sz="0" w:space="0" w:color="auto"/>
      </w:divBdr>
    </w:div>
    <w:div w:id="603614944">
      <w:bodyDiv w:val="1"/>
      <w:marLeft w:val="0"/>
      <w:marRight w:val="0"/>
      <w:marTop w:val="0"/>
      <w:marBottom w:val="0"/>
      <w:divBdr>
        <w:top w:val="none" w:sz="0" w:space="0" w:color="auto"/>
        <w:left w:val="none" w:sz="0" w:space="0" w:color="auto"/>
        <w:bottom w:val="none" w:sz="0" w:space="0" w:color="auto"/>
        <w:right w:val="none" w:sz="0" w:space="0" w:color="auto"/>
      </w:divBdr>
    </w:div>
    <w:div w:id="603727950">
      <w:bodyDiv w:val="1"/>
      <w:marLeft w:val="0"/>
      <w:marRight w:val="0"/>
      <w:marTop w:val="0"/>
      <w:marBottom w:val="0"/>
      <w:divBdr>
        <w:top w:val="none" w:sz="0" w:space="0" w:color="auto"/>
        <w:left w:val="none" w:sz="0" w:space="0" w:color="auto"/>
        <w:bottom w:val="none" w:sz="0" w:space="0" w:color="auto"/>
        <w:right w:val="none" w:sz="0" w:space="0" w:color="auto"/>
      </w:divBdr>
    </w:div>
    <w:div w:id="604730556">
      <w:bodyDiv w:val="1"/>
      <w:marLeft w:val="0"/>
      <w:marRight w:val="0"/>
      <w:marTop w:val="0"/>
      <w:marBottom w:val="0"/>
      <w:divBdr>
        <w:top w:val="none" w:sz="0" w:space="0" w:color="auto"/>
        <w:left w:val="none" w:sz="0" w:space="0" w:color="auto"/>
        <w:bottom w:val="none" w:sz="0" w:space="0" w:color="auto"/>
        <w:right w:val="none" w:sz="0" w:space="0" w:color="auto"/>
      </w:divBdr>
    </w:div>
    <w:div w:id="606894086">
      <w:bodyDiv w:val="1"/>
      <w:marLeft w:val="0"/>
      <w:marRight w:val="0"/>
      <w:marTop w:val="0"/>
      <w:marBottom w:val="0"/>
      <w:divBdr>
        <w:top w:val="none" w:sz="0" w:space="0" w:color="auto"/>
        <w:left w:val="none" w:sz="0" w:space="0" w:color="auto"/>
        <w:bottom w:val="none" w:sz="0" w:space="0" w:color="auto"/>
        <w:right w:val="none" w:sz="0" w:space="0" w:color="auto"/>
      </w:divBdr>
    </w:div>
    <w:div w:id="613748386">
      <w:bodyDiv w:val="1"/>
      <w:marLeft w:val="0"/>
      <w:marRight w:val="0"/>
      <w:marTop w:val="0"/>
      <w:marBottom w:val="0"/>
      <w:divBdr>
        <w:top w:val="none" w:sz="0" w:space="0" w:color="auto"/>
        <w:left w:val="none" w:sz="0" w:space="0" w:color="auto"/>
        <w:bottom w:val="none" w:sz="0" w:space="0" w:color="auto"/>
        <w:right w:val="none" w:sz="0" w:space="0" w:color="auto"/>
      </w:divBdr>
    </w:div>
    <w:div w:id="616252786">
      <w:bodyDiv w:val="1"/>
      <w:marLeft w:val="0"/>
      <w:marRight w:val="0"/>
      <w:marTop w:val="0"/>
      <w:marBottom w:val="0"/>
      <w:divBdr>
        <w:top w:val="none" w:sz="0" w:space="0" w:color="auto"/>
        <w:left w:val="none" w:sz="0" w:space="0" w:color="auto"/>
        <w:bottom w:val="none" w:sz="0" w:space="0" w:color="auto"/>
        <w:right w:val="none" w:sz="0" w:space="0" w:color="auto"/>
      </w:divBdr>
    </w:div>
    <w:div w:id="618680074">
      <w:bodyDiv w:val="1"/>
      <w:marLeft w:val="0"/>
      <w:marRight w:val="0"/>
      <w:marTop w:val="0"/>
      <w:marBottom w:val="0"/>
      <w:divBdr>
        <w:top w:val="none" w:sz="0" w:space="0" w:color="auto"/>
        <w:left w:val="none" w:sz="0" w:space="0" w:color="auto"/>
        <w:bottom w:val="none" w:sz="0" w:space="0" w:color="auto"/>
        <w:right w:val="none" w:sz="0" w:space="0" w:color="auto"/>
      </w:divBdr>
    </w:div>
    <w:div w:id="624041935">
      <w:bodyDiv w:val="1"/>
      <w:marLeft w:val="0"/>
      <w:marRight w:val="0"/>
      <w:marTop w:val="0"/>
      <w:marBottom w:val="0"/>
      <w:divBdr>
        <w:top w:val="none" w:sz="0" w:space="0" w:color="auto"/>
        <w:left w:val="none" w:sz="0" w:space="0" w:color="auto"/>
        <w:bottom w:val="none" w:sz="0" w:space="0" w:color="auto"/>
        <w:right w:val="none" w:sz="0" w:space="0" w:color="auto"/>
      </w:divBdr>
    </w:div>
    <w:div w:id="629822485">
      <w:bodyDiv w:val="1"/>
      <w:marLeft w:val="0"/>
      <w:marRight w:val="0"/>
      <w:marTop w:val="0"/>
      <w:marBottom w:val="0"/>
      <w:divBdr>
        <w:top w:val="none" w:sz="0" w:space="0" w:color="auto"/>
        <w:left w:val="none" w:sz="0" w:space="0" w:color="auto"/>
        <w:bottom w:val="none" w:sz="0" w:space="0" w:color="auto"/>
        <w:right w:val="none" w:sz="0" w:space="0" w:color="auto"/>
      </w:divBdr>
    </w:div>
    <w:div w:id="632250149">
      <w:bodyDiv w:val="1"/>
      <w:marLeft w:val="0"/>
      <w:marRight w:val="0"/>
      <w:marTop w:val="0"/>
      <w:marBottom w:val="0"/>
      <w:divBdr>
        <w:top w:val="none" w:sz="0" w:space="0" w:color="auto"/>
        <w:left w:val="none" w:sz="0" w:space="0" w:color="auto"/>
        <w:bottom w:val="none" w:sz="0" w:space="0" w:color="auto"/>
        <w:right w:val="none" w:sz="0" w:space="0" w:color="auto"/>
      </w:divBdr>
    </w:div>
    <w:div w:id="632366758">
      <w:bodyDiv w:val="1"/>
      <w:marLeft w:val="0"/>
      <w:marRight w:val="0"/>
      <w:marTop w:val="0"/>
      <w:marBottom w:val="0"/>
      <w:divBdr>
        <w:top w:val="none" w:sz="0" w:space="0" w:color="auto"/>
        <w:left w:val="none" w:sz="0" w:space="0" w:color="auto"/>
        <w:bottom w:val="none" w:sz="0" w:space="0" w:color="auto"/>
        <w:right w:val="none" w:sz="0" w:space="0" w:color="auto"/>
      </w:divBdr>
    </w:div>
    <w:div w:id="632489610">
      <w:bodyDiv w:val="1"/>
      <w:marLeft w:val="0"/>
      <w:marRight w:val="0"/>
      <w:marTop w:val="0"/>
      <w:marBottom w:val="0"/>
      <w:divBdr>
        <w:top w:val="none" w:sz="0" w:space="0" w:color="auto"/>
        <w:left w:val="none" w:sz="0" w:space="0" w:color="auto"/>
        <w:bottom w:val="none" w:sz="0" w:space="0" w:color="auto"/>
        <w:right w:val="none" w:sz="0" w:space="0" w:color="auto"/>
      </w:divBdr>
    </w:div>
    <w:div w:id="634331013">
      <w:bodyDiv w:val="1"/>
      <w:marLeft w:val="0"/>
      <w:marRight w:val="0"/>
      <w:marTop w:val="0"/>
      <w:marBottom w:val="0"/>
      <w:divBdr>
        <w:top w:val="none" w:sz="0" w:space="0" w:color="auto"/>
        <w:left w:val="none" w:sz="0" w:space="0" w:color="auto"/>
        <w:bottom w:val="none" w:sz="0" w:space="0" w:color="auto"/>
        <w:right w:val="none" w:sz="0" w:space="0" w:color="auto"/>
      </w:divBdr>
    </w:div>
    <w:div w:id="634722215">
      <w:bodyDiv w:val="1"/>
      <w:marLeft w:val="0"/>
      <w:marRight w:val="0"/>
      <w:marTop w:val="0"/>
      <w:marBottom w:val="0"/>
      <w:divBdr>
        <w:top w:val="none" w:sz="0" w:space="0" w:color="auto"/>
        <w:left w:val="none" w:sz="0" w:space="0" w:color="auto"/>
        <w:bottom w:val="none" w:sz="0" w:space="0" w:color="auto"/>
        <w:right w:val="none" w:sz="0" w:space="0" w:color="auto"/>
      </w:divBdr>
    </w:div>
    <w:div w:id="640158774">
      <w:bodyDiv w:val="1"/>
      <w:marLeft w:val="0"/>
      <w:marRight w:val="0"/>
      <w:marTop w:val="0"/>
      <w:marBottom w:val="0"/>
      <w:divBdr>
        <w:top w:val="none" w:sz="0" w:space="0" w:color="auto"/>
        <w:left w:val="none" w:sz="0" w:space="0" w:color="auto"/>
        <w:bottom w:val="none" w:sz="0" w:space="0" w:color="auto"/>
        <w:right w:val="none" w:sz="0" w:space="0" w:color="auto"/>
      </w:divBdr>
    </w:div>
    <w:div w:id="642319551">
      <w:bodyDiv w:val="1"/>
      <w:marLeft w:val="0"/>
      <w:marRight w:val="0"/>
      <w:marTop w:val="0"/>
      <w:marBottom w:val="0"/>
      <w:divBdr>
        <w:top w:val="none" w:sz="0" w:space="0" w:color="auto"/>
        <w:left w:val="none" w:sz="0" w:space="0" w:color="auto"/>
        <w:bottom w:val="none" w:sz="0" w:space="0" w:color="auto"/>
        <w:right w:val="none" w:sz="0" w:space="0" w:color="auto"/>
      </w:divBdr>
    </w:div>
    <w:div w:id="642347610">
      <w:bodyDiv w:val="1"/>
      <w:marLeft w:val="0"/>
      <w:marRight w:val="0"/>
      <w:marTop w:val="0"/>
      <w:marBottom w:val="0"/>
      <w:divBdr>
        <w:top w:val="none" w:sz="0" w:space="0" w:color="auto"/>
        <w:left w:val="none" w:sz="0" w:space="0" w:color="auto"/>
        <w:bottom w:val="none" w:sz="0" w:space="0" w:color="auto"/>
        <w:right w:val="none" w:sz="0" w:space="0" w:color="auto"/>
      </w:divBdr>
    </w:div>
    <w:div w:id="644513031">
      <w:bodyDiv w:val="1"/>
      <w:marLeft w:val="0"/>
      <w:marRight w:val="0"/>
      <w:marTop w:val="0"/>
      <w:marBottom w:val="0"/>
      <w:divBdr>
        <w:top w:val="none" w:sz="0" w:space="0" w:color="auto"/>
        <w:left w:val="none" w:sz="0" w:space="0" w:color="auto"/>
        <w:bottom w:val="none" w:sz="0" w:space="0" w:color="auto"/>
        <w:right w:val="none" w:sz="0" w:space="0" w:color="auto"/>
      </w:divBdr>
    </w:div>
    <w:div w:id="645160716">
      <w:bodyDiv w:val="1"/>
      <w:marLeft w:val="0"/>
      <w:marRight w:val="0"/>
      <w:marTop w:val="0"/>
      <w:marBottom w:val="0"/>
      <w:divBdr>
        <w:top w:val="none" w:sz="0" w:space="0" w:color="auto"/>
        <w:left w:val="none" w:sz="0" w:space="0" w:color="auto"/>
        <w:bottom w:val="none" w:sz="0" w:space="0" w:color="auto"/>
        <w:right w:val="none" w:sz="0" w:space="0" w:color="auto"/>
      </w:divBdr>
    </w:div>
    <w:div w:id="648285808">
      <w:bodyDiv w:val="1"/>
      <w:marLeft w:val="0"/>
      <w:marRight w:val="0"/>
      <w:marTop w:val="0"/>
      <w:marBottom w:val="0"/>
      <w:divBdr>
        <w:top w:val="none" w:sz="0" w:space="0" w:color="auto"/>
        <w:left w:val="none" w:sz="0" w:space="0" w:color="auto"/>
        <w:bottom w:val="none" w:sz="0" w:space="0" w:color="auto"/>
        <w:right w:val="none" w:sz="0" w:space="0" w:color="auto"/>
      </w:divBdr>
    </w:div>
    <w:div w:id="649138409">
      <w:bodyDiv w:val="1"/>
      <w:marLeft w:val="0"/>
      <w:marRight w:val="0"/>
      <w:marTop w:val="0"/>
      <w:marBottom w:val="0"/>
      <w:divBdr>
        <w:top w:val="none" w:sz="0" w:space="0" w:color="auto"/>
        <w:left w:val="none" w:sz="0" w:space="0" w:color="auto"/>
        <w:bottom w:val="none" w:sz="0" w:space="0" w:color="auto"/>
        <w:right w:val="none" w:sz="0" w:space="0" w:color="auto"/>
      </w:divBdr>
    </w:div>
    <w:div w:id="651446113">
      <w:bodyDiv w:val="1"/>
      <w:marLeft w:val="0"/>
      <w:marRight w:val="0"/>
      <w:marTop w:val="0"/>
      <w:marBottom w:val="0"/>
      <w:divBdr>
        <w:top w:val="none" w:sz="0" w:space="0" w:color="auto"/>
        <w:left w:val="none" w:sz="0" w:space="0" w:color="auto"/>
        <w:bottom w:val="none" w:sz="0" w:space="0" w:color="auto"/>
        <w:right w:val="none" w:sz="0" w:space="0" w:color="auto"/>
      </w:divBdr>
    </w:div>
    <w:div w:id="652679334">
      <w:bodyDiv w:val="1"/>
      <w:marLeft w:val="0"/>
      <w:marRight w:val="0"/>
      <w:marTop w:val="0"/>
      <w:marBottom w:val="0"/>
      <w:divBdr>
        <w:top w:val="none" w:sz="0" w:space="0" w:color="auto"/>
        <w:left w:val="none" w:sz="0" w:space="0" w:color="auto"/>
        <w:bottom w:val="none" w:sz="0" w:space="0" w:color="auto"/>
        <w:right w:val="none" w:sz="0" w:space="0" w:color="auto"/>
      </w:divBdr>
    </w:div>
    <w:div w:id="652681185">
      <w:bodyDiv w:val="1"/>
      <w:marLeft w:val="0"/>
      <w:marRight w:val="0"/>
      <w:marTop w:val="0"/>
      <w:marBottom w:val="0"/>
      <w:divBdr>
        <w:top w:val="none" w:sz="0" w:space="0" w:color="auto"/>
        <w:left w:val="none" w:sz="0" w:space="0" w:color="auto"/>
        <w:bottom w:val="none" w:sz="0" w:space="0" w:color="auto"/>
        <w:right w:val="none" w:sz="0" w:space="0" w:color="auto"/>
      </w:divBdr>
    </w:div>
    <w:div w:id="656108707">
      <w:bodyDiv w:val="1"/>
      <w:marLeft w:val="0"/>
      <w:marRight w:val="0"/>
      <w:marTop w:val="0"/>
      <w:marBottom w:val="0"/>
      <w:divBdr>
        <w:top w:val="none" w:sz="0" w:space="0" w:color="auto"/>
        <w:left w:val="none" w:sz="0" w:space="0" w:color="auto"/>
        <w:bottom w:val="none" w:sz="0" w:space="0" w:color="auto"/>
        <w:right w:val="none" w:sz="0" w:space="0" w:color="auto"/>
      </w:divBdr>
    </w:div>
    <w:div w:id="656501195">
      <w:bodyDiv w:val="1"/>
      <w:marLeft w:val="0"/>
      <w:marRight w:val="0"/>
      <w:marTop w:val="0"/>
      <w:marBottom w:val="0"/>
      <w:divBdr>
        <w:top w:val="none" w:sz="0" w:space="0" w:color="auto"/>
        <w:left w:val="none" w:sz="0" w:space="0" w:color="auto"/>
        <w:bottom w:val="none" w:sz="0" w:space="0" w:color="auto"/>
        <w:right w:val="none" w:sz="0" w:space="0" w:color="auto"/>
      </w:divBdr>
    </w:div>
    <w:div w:id="658656135">
      <w:bodyDiv w:val="1"/>
      <w:marLeft w:val="0"/>
      <w:marRight w:val="0"/>
      <w:marTop w:val="0"/>
      <w:marBottom w:val="0"/>
      <w:divBdr>
        <w:top w:val="none" w:sz="0" w:space="0" w:color="auto"/>
        <w:left w:val="none" w:sz="0" w:space="0" w:color="auto"/>
        <w:bottom w:val="none" w:sz="0" w:space="0" w:color="auto"/>
        <w:right w:val="none" w:sz="0" w:space="0" w:color="auto"/>
      </w:divBdr>
    </w:div>
    <w:div w:id="659890809">
      <w:bodyDiv w:val="1"/>
      <w:marLeft w:val="0"/>
      <w:marRight w:val="0"/>
      <w:marTop w:val="0"/>
      <w:marBottom w:val="0"/>
      <w:divBdr>
        <w:top w:val="none" w:sz="0" w:space="0" w:color="auto"/>
        <w:left w:val="none" w:sz="0" w:space="0" w:color="auto"/>
        <w:bottom w:val="none" w:sz="0" w:space="0" w:color="auto"/>
        <w:right w:val="none" w:sz="0" w:space="0" w:color="auto"/>
      </w:divBdr>
    </w:div>
    <w:div w:id="662390263">
      <w:bodyDiv w:val="1"/>
      <w:marLeft w:val="0"/>
      <w:marRight w:val="0"/>
      <w:marTop w:val="0"/>
      <w:marBottom w:val="0"/>
      <w:divBdr>
        <w:top w:val="none" w:sz="0" w:space="0" w:color="auto"/>
        <w:left w:val="none" w:sz="0" w:space="0" w:color="auto"/>
        <w:bottom w:val="none" w:sz="0" w:space="0" w:color="auto"/>
        <w:right w:val="none" w:sz="0" w:space="0" w:color="auto"/>
      </w:divBdr>
    </w:div>
    <w:div w:id="663437275">
      <w:bodyDiv w:val="1"/>
      <w:marLeft w:val="0"/>
      <w:marRight w:val="0"/>
      <w:marTop w:val="0"/>
      <w:marBottom w:val="0"/>
      <w:divBdr>
        <w:top w:val="none" w:sz="0" w:space="0" w:color="auto"/>
        <w:left w:val="none" w:sz="0" w:space="0" w:color="auto"/>
        <w:bottom w:val="none" w:sz="0" w:space="0" w:color="auto"/>
        <w:right w:val="none" w:sz="0" w:space="0" w:color="auto"/>
      </w:divBdr>
    </w:div>
    <w:div w:id="666590832">
      <w:bodyDiv w:val="1"/>
      <w:marLeft w:val="0"/>
      <w:marRight w:val="0"/>
      <w:marTop w:val="0"/>
      <w:marBottom w:val="0"/>
      <w:divBdr>
        <w:top w:val="none" w:sz="0" w:space="0" w:color="auto"/>
        <w:left w:val="none" w:sz="0" w:space="0" w:color="auto"/>
        <w:bottom w:val="none" w:sz="0" w:space="0" w:color="auto"/>
        <w:right w:val="none" w:sz="0" w:space="0" w:color="auto"/>
      </w:divBdr>
    </w:div>
    <w:div w:id="668140341">
      <w:bodyDiv w:val="1"/>
      <w:marLeft w:val="0"/>
      <w:marRight w:val="0"/>
      <w:marTop w:val="0"/>
      <w:marBottom w:val="0"/>
      <w:divBdr>
        <w:top w:val="none" w:sz="0" w:space="0" w:color="auto"/>
        <w:left w:val="none" w:sz="0" w:space="0" w:color="auto"/>
        <w:bottom w:val="none" w:sz="0" w:space="0" w:color="auto"/>
        <w:right w:val="none" w:sz="0" w:space="0" w:color="auto"/>
      </w:divBdr>
    </w:div>
    <w:div w:id="668211333">
      <w:bodyDiv w:val="1"/>
      <w:marLeft w:val="0"/>
      <w:marRight w:val="0"/>
      <w:marTop w:val="0"/>
      <w:marBottom w:val="0"/>
      <w:divBdr>
        <w:top w:val="none" w:sz="0" w:space="0" w:color="auto"/>
        <w:left w:val="none" w:sz="0" w:space="0" w:color="auto"/>
        <w:bottom w:val="none" w:sz="0" w:space="0" w:color="auto"/>
        <w:right w:val="none" w:sz="0" w:space="0" w:color="auto"/>
      </w:divBdr>
    </w:div>
    <w:div w:id="668363214">
      <w:bodyDiv w:val="1"/>
      <w:marLeft w:val="0"/>
      <w:marRight w:val="0"/>
      <w:marTop w:val="0"/>
      <w:marBottom w:val="0"/>
      <w:divBdr>
        <w:top w:val="none" w:sz="0" w:space="0" w:color="auto"/>
        <w:left w:val="none" w:sz="0" w:space="0" w:color="auto"/>
        <w:bottom w:val="none" w:sz="0" w:space="0" w:color="auto"/>
        <w:right w:val="none" w:sz="0" w:space="0" w:color="auto"/>
      </w:divBdr>
    </w:div>
    <w:div w:id="669909938">
      <w:bodyDiv w:val="1"/>
      <w:marLeft w:val="0"/>
      <w:marRight w:val="0"/>
      <w:marTop w:val="0"/>
      <w:marBottom w:val="0"/>
      <w:divBdr>
        <w:top w:val="none" w:sz="0" w:space="0" w:color="auto"/>
        <w:left w:val="none" w:sz="0" w:space="0" w:color="auto"/>
        <w:bottom w:val="none" w:sz="0" w:space="0" w:color="auto"/>
        <w:right w:val="none" w:sz="0" w:space="0" w:color="auto"/>
      </w:divBdr>
    </w:div>
    <w:div w:id="670253406">
      <w:bodyDiv w:val="1"/>
      <w:marLeft w:val="0"/>
      <w:marRight w:val="0"/>
      <w:marTop w:val="0"/>
      <w:marBottom w:val="0"/>
      <w:divBdr>
        <w:top w:val="none" w:sz="0" w:space="0" w:color="auto"/>
        <w:left w:val="none" w:sz="0" w:space="0" w:color="auto"/>
        <w:bottom w:val="none" w:sz="0" w:space="0" w:color="auto"/>
        <w:right w:val="none" w:sz="0" w:space="0" w:color="auto"/>
      </w:divBdr>
    </w:div>
    <w:div w:id="671296920">
      <w:bodyDiv w:val="1"/>
      <w:marLeft w:val="0"/>
      <w:marRight w:val="0"/>
      <w:marTop w:val="0"/>
      <w:marBottom w:val="0"/>
      <w:divBdr>
        <w:top w:val="none" w:sz="0" w:space="0" w:color="auto"/>
        <w:left w:val="none" w:sz="0" w:space="0" w:color="auto"/>
        <w:bottom w:val="none" w:sz="0" w:space="0" w:color="auto"/>
        <w:right w:val="none" w:sz="0" w:space="0" w:color="auto"/>
      </w:divBdr>
    </w:div>
    <w:div w:id="672490184">
      <w:bodyDiv w:val="1"/>
      <w:marLeft w:val="0"/>
      <w:marRight w:val="0"/>
      <w:marTop w:val="0"/>
      <w:marBottom w:val="0"/>
      <w:divBdr>
        <w:top w:val="none" w:sz="0" w:space="0" w:color="auto"/>
        <w:left w:val="none" w:sz="0" w:space="0" w:color="auto"/>
        <w:bottom w:val="none" w:sz="0" w:space="0" w:color="auto"/>
        <w:right w:val="none" w:sz="0" w:space="0" w:color="auto"/>
      </w:divBdr>
    </w:div>
    <w:div w:id="676226789">
      <w:bodyDiv w:val="1"/>
      <w:marLeft w:val="0"/>
      <w:marRight w:val="0"/>
      <w:marTop w:val="0"/>
      <w:marBottom w:val="0"/>
      <w:divBdr>
        <w:top w:val="none" w:sz="0" w:space="0" w:color="auto"/>
        <w:left w:val="none" w:sz="0" w:space="0" w:color="auto"/>
        <w:bottom w:val="none" w:sz="0" w:space="0" w:color="auto"/>
        <w:right w:val="none" w:sz="0" w:space="0" w:color="auto"/>
      </w:divBdr>
    </w:div>
    <w:div w:id="676346621">
      <w:bodyDiv w:val="1"/>
      <w:marLeft w:val="0"/>
      <w:marRight w:val="0"/>
      <w:marTop w:val="0"/>
      <w:marBottom w:val="0"/>
      <w:divBdr>
        <w:top w:val="none" w:sz="0" w:space="0" w:color="auto"/>
        <w:left w:val="none" w:sz="0" w:space="0" w:color="auto"/>
        <w:bottom w:val="none" w:sz="0" w:space="0" w:color="auto"/>
        <w:right w:val="none" w:sz="0" w:space="0" w:color="auto"/>
      </w:divBdr>
    </w:div>
    <w:div w:id="678390773">
      <w:bodyDiv w:val="1"/>
      <w:marLeft w:val="0"/>
      <w:marRight w:val="0"/>
      <w:marTop w:val="0"/>
      <w:marBottom w:val="0"/>
      <w:divBdr>
        <w:top w:val="none" w:sz="0" w:space="0" w:color="auto"/>
        <w:left w:val="none" w:sz="0" w:space="0" w:color="auto"/>
        <w:bottom w:val="none" w:sz="0" w:space="0" w:color="auto"/>
        <w:right w:val="none" w:sz="0" w:space="0" w:color="auto"/>
      </w:divBdr>
    </w:div>
    <w:div w:id="680203612">
      <w:bodyDiv w:val="1"/>
      <w:marLeft w:val="0"/>
      <w:marRight w:val="0"/>
      <w:marTop w:val="0"/>
      <w:marBottom w:val="0"/>
      <w:divBdr>
        <w:top w:val="none" w:sz="0" w:space="0" w:color="auto"/>
        <w:left w:val="none" w:sz="0" w:space="0" w:color="auto"/>
        <w:bottom w:val="none" w:sz="0" w:space="0" w:color="auto"/>
        <w:right w:val="none" w:sz="0" w:space="0" w:color="auto"/>
      </w:divBdr>
    </w:div>
    <w:div w:id="683017237">
      <w:bodyDiv w:val="1"/>
      <w:marLeft w:val="0"/>
      <w:marRight w:val="0"/>
      <w:marTop w:val="0"/>
      <w:marBottom w:val="0"/>
      <w:divBdr>
        <w:top w:val="none" w:sz="0" w:space="0" w:color="auto"/>
        <w:left w:val="none" w:sz="0" w:space="0" w:color="auto"/>
        <w:bottom w:val="none" w:sz="0" w:space="0" w:color="auto"/>
        <w:right w:val="none" w:sz="0" w:space="0" w:color="auto"/>
      </w:divBdr>
    </w:div>
    <w:div w:id="685641567">
      <w:bodyDiv w:val="1"/>
      <w:marLeft w:val="0"/>
      <w:marRight w:val="0"/>
      <w:marTop w:val="0"/>
      <w:marBottom w:val="0"/>
      <w:divBdr>
        <w:top w:val="none" w:sz="0" w:space="0" w:color="auto"/>
        <w:left w:val="none" w:sz="0" w:space="0" w:color="auto"/>
        <w:bottom w:val="none" w:sz="0" w:space="0" w:color="auto"/>
        <w:right w:val="none" w:sz="0" w:space="0" w:color="auto"/>
      </w:divBdr>
    </w:div>
    <w:div w:id="689530272">
      <w:bodyDiv w:val="1"/>
      <w:marLeft w:val="0"/>
      <w:marRight w:val="0"/>
      <w:marTop w:val="0"/>
      <w:marBottom w:val="0"/>
      <w:divBdr>
        <w:top w:val="none" w:sz="0" w:space="0" w:color="auto"/>
        <w:left w:val="none" w:sz="0" w:space="0" w:color="auto"/>
        <w:bottom w:val="none" w:sz="0" w:space="0" w:color="auto"/>
        <w:right w:val="none" w:sz="0" w:space="0" w:color="auto"/>
      </w:divBdr>
    </w:div>
    <w:div w:id="692338507">
      <w:bodyDiv w:val="1"/>
      <w:marLeft w:val="0"/>
      <w:marRight w:val="0"/>
      <w:marTop w:val="0"/>
      <w:marBottom w:val="0"/>
      <w:divBdr>
        <w:top w:val="none" w:sz="0" w:space="0" w:color="auto"/>
        <w:left w:val="none" w:sz="0" w:space="0" w:color="auto"/>
        <w:bottom w:val="none" w:sz="0" w:space="0" w:color="auto"/>
        <w:right w:val="none" w:sz="0" w:space="0" w:color="auto"/>
      </w:divBdr>
    </w:div>
    <w:div w:id="696586176">
      <w:bodyDiv w:val="1"/>
      <w:marLeft w:val="0"/>
      <w:marRight w:val="0"/>
      <w:marTop w:val="0"/>
      <w:marBottom w:val="0"/>
      <w:divBdr>
        <w:top w:val="none" w:sz="0" w:space="0" w:color="auto"/>
        <w:left w:val="none" w:sz="0" w:space="0" w:color="auto"/>
        <w:bottom w:val="none" w:sz="0" w:space="0" w:color="auto"/>
        <w:right w:val="none" w:sz="0" w:space="0" w:color="auto"/>
      </w:divBdr>
    </w:div>
    <w:div w:id="700978226">
      <w:bodyDiv w:val="1"/>
      <w:marLeft w:val="0"/>
      <w:marRight w:val="0"/>
      <w:marTop w:val="0"/>
      <w:marBottom w:val="0"/>
      <w:divBdr>
        <w:top w:val="none" w:sz="0" w:space="0" w:color="auto"/>
        <w:left w:val="none" w:sz="0" w:space="0" w:color="auto"/>
        <w:bottom w:val="none" w:sz="0" w:space="0" w:color="auto"/>
        <w:right w:val="none" w:sz="0" w:space="0" w:color="auto"/>
      </w:divBdr>
    </w:div>
    <w:div w:id="701781904">
      <w:bodyDiv w:val="1"/>
      <w:marLeft w:val="0"/>
      <w:marRight w:val="0"/>
      <w:marTop w:val="0"/>
      <w:marBottom w:val="0"/>
      <w:divBdr>
        <w:top w:val="none" w:sz="0" w:space="0" w:color="auto"/>
        <w:left w:val="none" w:sz="0" w:space="0" w:color="auto"/>
        <w:bottom w:val="none" w:sz="0" w:space="0" w:color="auto"/>
        <w:right w:val="none" w:sz="0" w:space="0" w:color="auto"/>
      </w:divBdr>
    </w:div>
    <w:div w:id="702752994">
      <w:bodyDiv w:val="1"/>
      <w:marLeft w:val="0"/>
      <w:marRight w:val="0"/>
      <w:marTop w:val="0"/>
      <w:marBottom w:val="0"/>
      <w:divBdr>
        <w:top w:val="none" w:sz="0" w:space="0" w:color="auto"/>
        <w:left w:val="none" w:sz="0" w:space="0" w:color="auto"/>
        <w:bottom w:val="none" w:sz="0" w:space="0" w:color="auto"/>
        <w:right w:val="none" w:sz="0" w:space="0" w:color="auto"/>
      </w:divBdr>
    </w:div>
    <w:div w:id="702754536">
      <w:bodyDiv w:val="1"/>
      <w:marLeft w:val="0"/>
      <w:marRight w:val="0"/>
      <w:marTop w:val="0"/>
      <w:marBottom w:val="0"/>
      <w:divBdr>
        <w:top w:val="none" w:sz="0" w:space="0" w:color="auto"/>
        <w:left w:val="none" w:sz="0" w:space="0" w:color="auto"/>
        <w:bottom w:val="none" w:sz="0" w:space="0" w:color="auto"/>
        <w:right w:val="none" w:sz="0" w:space="0" w:color="auto"/>
      </w:divBdr>
    </w:div>
    <w:div w:id="703864563">
      <w:bodyDiv w:val="1"/>
      <w:marLeft w:val="0"/>
      <w:marRight w:val="0"/>
      <w:marTop w:val="0"/>
      <w:marBottom w:val="0"/>
      <w:divBdr>
        <w:top w:val="none" w:sz="0" w:space="0" w:color="auto"/>
        <w:left w:val="none" w:sz="0" w:space="0" w:color="auto"/>
        <w:bottom w:val="none" w:sz="0" w:space="0" w:color="auto"/>
        <w:right w:val="none" w:sz="0" w:space="0" w:color="auto"/>
      </w:divBdr>
    </w:div>
    <w:div w:id="707031675">
      <w:bodyDiv w:val="1"/>
      <w:marLeft w:val="0"/>
      <w:marRight w:val="0"/>
      <w:marTop w:val="0"/>
      <w:marBottom w:val="0"/>
      <w:divBdr>
        <w:top w:val="none" w:sz="0" w:space="0" w:color="auto"/>
        <w:left w:val="none" w:sz="0" w:space="0" w:color="auto"/>
        <w:bottom w:val="none" w:sz="0" w:space="0" w:color="auto"/>
        <w:right w:val="none" w:sz="0" w:space="0" w:color="auto"/>
      </w:divBdr>
    </w:div>
    <w:div w:id="712538685">
      <w:bodyDiv w:val="1"/>
      <w:marLeft w:val="0"/>
      <w:marRight w:val="0"/>
      <w:marTop w:val="0"/>
      <w:marBottom w:val="0"/>
      <w:divBdr>
        <w:top w:val="none" w:sz="0" w:space="0" w:color="auto"/>
        <w:left w:val="none" w:sz="0" w:space="0" w:color="auto"/>
        <w:bottom w:val="none" w:sz="0" w:space="0" w:color="auto"/>
        <w:right w:val="none" w:sz="0" w:space="0" w:color="auto"/>
      </w:divBdr>
    </w:div>
    <w:div w:id="719401693">
      <w:bodyDiv w:val="1"/>
      <w:marLeft w:val="0"/>
      <w:marRight w:val="0"/>
      <w:marTop w:val="0"/>
      <w:marBottom w:val="0"/>
      <w:divBdr>
        <w:top w:val="none" w:sz="0" w:space="0" w:color="auto"/>
        <w:left w:val="none" w:sz="0" w:space="0" w:color="auto"/>
        <w:bottom w:val="none" w:sz="0" w:space="0" w:color="auto"/>
        <w:right w:val="none" w:sz="0" w:space="0" w:color="auto"/>
      </w:divBdr>
    </w:div>
    <w:div w:id="720598251">
      <w:bodyDiv w:val="1"/>
      <w:marLeft w:val="0"/>
      <w:marRight w:val="0"/>
      <w:marTop w:val="0"/>
      <w:marBottom w:val="0"/>
      <w:divBdr>
        <w:top w:val="none" w:sz="0" w:space="0" w:color="auto"/>
        <w:left w:val="none" w:sz="0" w:space="0" w:color="auto"/>
        <w:bottom w:val="none" w:sz="0" w:space="0" w:color="auto"/>
        <w:right w:val="none" w:sz="0" w:space="0" w:color="auto"/>
      </w:divBdr>
    </w:div>
    <w:div w:id="722681882">
      <w:bodyDiv w:val="1"/>
      <w:marLeft w:val="0"/>
      <w:marRight w:val="0"/>
      <w:marTop w:val="0"/>
      <w:marBottom w:val="0"/>
      <w:divBdr>
        <w:top w:val="none" w:sz="0" w:space="0" w:color="auto"/>
        <w:left w:val="none" w:sz="0" w:space="0" w:color="auto"/>
        <w:bottom w:val="none" w:sz="0" w:space="0" w:color="auto"/>
        <w:right w:val="none" w:sz="0" w:space="0" w:color="auto"/>
      </w:divBdr>
    </w:div>
    <w:div w:id="723067806">
      <w:bodyDiv w:val="1"/>
      <w:marLeft w:val="0"/>
      <w:marRight w:val="0"/>
      <w:marTop w:val="0"/>
      <w:marBottom w:val="0"/>
      <w:divBdr>
        <w:top w:val="none" w:sz="0" w:space="0" w:color="auto"/>
        <w:left w:val="none" w:sz="0" w:space="0" w:color="auto"/>
        <w:bottom w:val="none" w:sz="0" w:space="0" w:color="auto"/>
        <w:right w:val="none" w:sz="0" w:space="0" w:color="auto"/>
      </w:divBdr>
    </w:div>
    <w:div w:id="726564641">
      <w:bodyDiv w:val="1"/>
      <w:marLeft w:val="0"/>
      <w:marRight w:val="0"/>
      <w:marTop w:val="0"/>
      <w:marBottom w:val="0"/>
      <w:divBdr>
        <w:top w:val="none" w:sz="0" w:space="0" w:color="auto"/>
        <w:left w:val="none" w:sz="0" w:space="0" w:color="auto"/>
        <w:bottom w:val="none" w:sz="0" w:space="0" w:color="auto"/>
        <w:right w:val="none" w:sz="0" w:space="0" w:color="auto"/>
      </w:divBdr>
      <w:divsChild>
        <w:div w:id="991324982">
          <w:marLeft w:val="0"/>
          <w:marRight w:val="0"/>
          <w:marTop w:val="0"/>
          <w:marBottom w:val="0"/>
          <w:divBdr>
            <w:top w:val="none" w:sz="0" w:space="0" w:color="auto"/>
            <w:left w:val="none" w:sz="0" w:space="0" w:color="auto"/>
            <w:bottom w:val="none" w:sz="0" w:space="0" w:color="auto"/>
            <w:right w:val="none" w:sz="0" w:space="0" w:color="auto"/>
          </w:divBdr>
        </w:div>
      </w:divsChild>
    </w:div>
    <w:div w:id="730807779">
      <w:bodyDiv w:val="1"/>
      <w:marLeft w:val="0"/>
      <w:marRight w:val="0"/>
      <w:marTop w:val="0"/>
      <w:marBottom w:val="0"/>
      <w:divBdr>
        <w:top w:val="none" w:sz="0" w:space="0" w:color="auto"/>
        <w:left w:val="none" w:sz="0" w:space="0" w:color="auto"/>
        <w:bottom w:val="none" w:sz="0" w:space="0" w:color="auto"/>
        <w:right w:val="none" w:sz="0" w:space="0" w:color="auto"/>
      </w:divBdr>
    </w:div>
    <w:div w:id="732969654">
      <w:bodyDiv w:val="1"/>
      <w:marLeft w:val="0"/>
      <w:marRight w:val="0"/>
      <w:marTop w:val="0"/>
      <w:marBottom w:val="0"/>
      <w:divBdr>
        <w:top w:val="none" w:sz="0" w:space="0" w:color="auto"/>
        <w:left w:val="none" w:sz="0" w:space="0" w:color="auto"/>
        <w:bottom w:val="none" w:sz="0" w:space="0" w:color="auto"/>
        <w:right w:val="none" w:sz="0" w:space="0" w:color="auto"/>
      </w:divBdr>
    </w:div>
    <w:div w:id="738986019">
      <w:bodyDiv w:val="1"/>
      <w:marLeft w:val="0"/>
      <w:marRight w:val="0"/>
      <w:marTop w:val="0"/>
      <w:marBottom w:val="0"/>
      <w:divBdr>
        <w:top w:val="none" w:sz="0" w:space="0" w:color="auto"/>
        <w:left w:val="none" w:sz="0" w:space="0" w:color="auto"/>
        <w:bottom w:val="none" w:sz="0" w:space="0" w:color="auto"/>
        <w:right w:val="none" w:sz="0" w:space="0" w:color="auto"/>
      </w:divBdr>
    </w:div>
    <w:div w:id="741366158">
      <w:bodyDiv w:val="1"/>
      <w:marLeft w:val="0"/>
      <w:marRight w:val="0"/>
      <w:marTop w:val="0"/>
      <w:marBottom w:val="0"/>
      <w:divBdr>
        <w:top w:val="none" w:sz="0" w:space="0" w:color="auto"/>
        <w:left w:val="none" w:sz="0" w:space="0" w:color="auto"/>
        <w:bottom w:val="none" w:sz="0" w:space="0" w:color="auto"/>
        <w:right w:val="none" w:sz="0" w:space="0" w:color="auto"/>
      </w:divBdr>
    </w:div>
    <w:div w:id="746153356">
      <w:bodyDiv w:val="1"/>
      <w:marLeft w:val="0"/>
      <w:marRight w:val="0"/>
      <w:marTop w:val="0"/>
      <w:marBottom w:val="0"/>
      <w:divBdr>
        <w:top w:val="none" w:sz="0" w:space="0" w:color="auto"/>
        <w:left w:val="none" w:sz="0" w:space="0" w:color="auto"/>
        <w:bottom w:val="none" w:sz="0" w:space="0" w:color="auto"/>
        <w:right w:val="none" w:sz="0" w:space="0" w:color="auto"/>
      </w:divBdr>
      <w:divsChild>
        <w:div w:id="1580867364">
          <w:marLeft w:val="547"/>
          <w:marRight w:val="0"/>
          <w:marTop w:val="0"/>
          <w:marBottom w:val="0"/>
          <w:divBdr>
            <w:top w:val="none" w:sz="0" w:space="0" w:color="auto"/>
            <w:left w:val="none" w:sz="0" w:space="0" w:color="auto"/>
            <w:bottom w:val="none" w:sz="0" w:space="0" w:color="auto"/>
            <w:right w:val="none" w:sz="0" w:space="0" w:color="auto"/>
          </w:divBdr>
        </w:div>
      </w:divsChild>
    </w:div>
    <w:div w:id="748114447">
      <w:bodyDiv w:val="1"/>
      <w:marLeft w:val="0"/>
      <w:marRight w:val="0"/>
      <w:marTop w:val="0"/>
      <w:marBottom w:val="0"/>
      <w:divBdr>
        <w:top w:val="none" w:sz="0" w:space="0" w:color="auto"/>
        <w:left w:val="none" w:sz="0" w:space="0" w:color="auto"/>
        <w:bottom w:val="none" w:sz="0" w:space="0" w:color="auto"/>
        <w:right w:val="none" w:sz="0" w:space="0" w:color="auto"/>
      </w:divBdr>
    </w:div>
    <w:div w:id="748890028">
      <w:bodyDiv w:val="1"/>
      <w:marLeft w:val="0"/>
      <w:marRight w:val="0"/>
      <w:marTop w:val="0"/>
      <w:marBottom w:val="0"/>
      <w:divBdr>
        <w:top w:val="none" w:sz="0" w:space="0" w:color="auto"/>
        <w:left w:val="none" w:sz="0" w:space="0" w:color="auto"/>
        <w:bottom w:val="none" w:sz="0" w:space="0" w:color="auto"/>
        <w:right w:val="none" w:sz="0" w:space="0" w:color="auto"/>
      </w:divBdr>
    </w:div>
    <w:div w:id="749231075">
      <w:bodyDiv w:val="1"/>
      <w:marLeft w:val="0"/>
      <w:marRight w:val="0"/>
      <w:marTop w:val="0"/>
      <w:marBottom w:val="0"/>
      <w:divBdr>
        <w:top w:val="none" w:sz="0" w:space="0" w:color="auto"/>
        <w:left w:val="none" w:sz="0" w:space="0" w:color="auto"/>
        <w:bottom w:val="none" w:sz="0" w:space="0" w:color="auto"/>
        <w:right w:val="none" w:sz="0" w:space="0" w:color="auto"/>
      </w:divBdr>
    </w:div>
    <w:div w:id="751580966">
      <w:bodyDiv w:val="1"/>
      <w:marLeft w:val="0"/>
      <w:marRight w:val="0"/>
      <w:marTop w:val="0"/>
      <w:marBottom w:val="0"/>
      <w:divBdr>
        <w:top w:val="none" w:sz="0" w:space="0" w:color="auto"/>
        <w:left w:val="none" w:sz="0" w:space="0" w:color="auto"/>
        <w:bottom w:val="none" w:sz="0" w:space="0" w:color="auto"/>
        <w:right w:val="none" w:sz="0" w:space="0" w:color="auto"/>
      </w:divBdr>
    </w:div>
    <w:div w:id="751707694">
      <w:bodyDiv w:val="1"/>
      <w:marLeft w:val="0"/>
      <w:marRight w:val="0"/>
      <w:marTop w:val="0"/>
      <w:marBottom w:val="0"/>
      <w:divBdr>
        <w:top w:val="none" w:sz="0" w:space="0" w:color="auto"/>
        <w:left w:val="none" w:sz="0" w:space="0" w:color="auto"/>
        <w:bottom w:val="none" w:sz="0" w:space="0" w:color="auto"/>
        <w:right w:val="none" w:sz="0" w:space="0" w:color="auto"/>
      </w:divBdr>
    </w:div>
    <w:div w:id="752630641">
      <w:bodyDiv w:val="1"/>
      <w:marLeft w:val="0"/>
      <w:marRight w:val="0"/>
      <w:marTop w:val="0"/>
      <w:marBottom w:val="0"/>
      <w:divBdr>
        <w:top w:val="none" w:sz="0" w:space="0" w:color="auto"/>
        <w:left w:val="none" w:sz="0" w:space="0" w:color="auto"/>
        <w:bottom w:val="none" w:sz="0" w:space="0" w:color="auto"/>
        <w:right w:val="none" w:sz="0" w:space="0" w:color="auto"/>
      </w:divBdr>
    </w:div>
    <w:div w:id="753475860">
      <w:bodyDiv w:val="1"/>
      <w:marLeft w:val="0"/>
      <w:marRight w:val="0"/>
      <w:marTop w:val="0"/>
      <w:marBottom w:val="0"/>
      <w:divBdr>
        <w:top w:val="none" w:sz="0" w:space="0" w:color="auto"/>
        <w:left w:val="none" w:sz="0" w:space="0" w:color="auto"/>
        <w:bottom w:val="none" w:sz="0" w:space="0" w:color="auto"/>
        <w:right w:val="none" w:sz="0" w:space="0" w:color="auto"/>
      </w:divBdr>
    </w:div>
    <w:div w:id="753671751">
      <w:bodyDiv w:val="1"/>
      <w:marLeft w:val="0"/>
      <w:marRight w:val="0"/>
      <w:marTop w:val="0"/>
      <w:marBottom w:val="0"/>
      <w:divBdr>
        <w:top w:val="none" w:sz="0" w:space="0" w:color="auto"/>
        <w:left w:val="none" w:sz="0" w:space="0" w:color="auto"/>
        <w:bottom w:val="none" w:sz="0" w:space="0" w:color="auto"/>
        <w:right w:val="none" w:sz="0" w:space="0" w:color="auto"/>
      </w:divBdr>
    </w:div>
    <w:div w:id="753940345">
      <w:bodyDiv w:val="1"/>
      <w:marLeft w:val="0"/>
      <w:marRight w:val="0"/>
      <w:marTop w:val="0"/>
      <w:marBottom w:val="0"/>
      <w:divBdr>
        <w:top w:val="none" w:sz="0" w:space="0" w:color="auto"/>
        <w:left w:val="none" w:sz="0" w:space="0" w:color="auto"/>
        <w:bottom w:val="none" w:sz="0" w:space="0" w:color="auto"/>
        <w:right w:val="none" w:sz="0" w:space="0" w:color="auto"/>
      </w:divBdr>
    </w:div>
    <w:div w:id="755245009">
      <w:bodyDiv w:val="1"/>
      <w:marLeft w:val="0"/>
      <w:marRight w:val="0"/>
      <w:marTop w:val="0"/>
      <w:marBottom w:val="0"/>
      <w:divBdr>
        <w:top w:val="none" w:sz="0" w:space="0" w:color="auto"/>
        <w:left w:val="none" w:sz="0" w:space="0" w:color="auto"/>
        <w:bottom w:val="none" w:sz="0" w:space="0" w:color="auto"/>
        <w:right w:val="none" w:sz="0" w:space="0" w:color="auto"/>
      </w:divBdr>
    </w:div>
    <w:div w:id="763843270">
      <w:bodyDiv w:val="1"/>
      <w:marLeft w:val="0"/>
      <w:marRight w:val="0"/>
      <w:marTop w:val="0"/>
      <w:marBottom w:val="0"/>
      <w:divBdr>
        <w:top w:val="none" w:sz="0" w:space="0" w:color="auto"/>
        <w:left w:val="none" w:sz="0" w:space="0" w:color="auto"/>
        <w:bottom w:val="none" w:sz="0" w:space="0" w:color="auto"/>
        <w:right w:val="none" w:sz="0" w:space="0" w:color="auto"/>
      </w:divBdr>
    </w:div>
    <w:div w:id="765002854">
      <w:bodyDiv w:val="1"/>
      <w:marLeft w:val="0"/>
      <w:marRight w:val="0"/>
      <w:marTop w:val="0"/>
      <w:marBottom w:val="0"/>
      <w:divBdr>
        <w:top w:val="none" w:sz="0" w:space="0" w:color="auto"/>
        <w:left w:val="none" w:sz="0" w:space="0" w:color="auto"/>
        <w:bottom w:val="none" w:sz="0" w:space="0" w:color="auto"/>
        <w:right w:val="none" w:sz="0" w:space="0" w:color="auto"/>
      </w:divBdr>
    </w:div>
    <w:div w:id="766116793">
      <w:bodyDiv w:val="1"/>
      <w:marLeft w:val="0"/>
      <w:marRight w:val="0"/>
      <w:marTop w:val="0"/>
      <w:marBottom w:val="0"/>
      <w:divBdr>
        <w:top w:val="none" w:sz="0" w:space="0" w:color="auto"/>
        <w:left w:val="none" w:sz="0" w:space="0" w:color="auto"/>
        <w:bottom w:val="none" w:sz="0" w:space="0" w:color="auto"/>
        <w:right w:val="none" w:sz="0" w:space="0" w:color="auto"/>
      </w:divBdr>
    </w:div>
    <w:div w:id="769399853">
      <w:bodyDiv w:val="1"/>
      <w:marLeft w:val="0"/>
      <w:marRight w:val="0"/>
      <w:marTop w:val="0"/>
      <w:marBottom w:val="0"/>
      <w:divBdr>
        <w:top w:val="none" w:sz="0" w:space="0" w:color="auto"/>
        <w:left w:val="none" w:sz="0" w:space="0" w:color="auto"/>
        <w:bottom w:val="none" w:sz="0" w:space="0" w:color="auto"/>
        <w:right w:val="none" w:sz="0" w:space="0" w:color="auto"/>
      </w:divBdr>
    </w:div>
    <w:div w:id="772361104">
      <w:bodyDiv w:val="1"/>
      <w:marLeft w:val="0"/>
      <w:marRight w:val="0"/>
      <w:marTop w:val="0"/>
      <w:marBottom w:val="0"/>
      <w:divBdr>
        <w:top w:val="none" w:sz="0" w:space="0" w:color="auto"/>
        <w:left w:val="none" w:sz="0" w:space="0" w:color="auto"/>
        <w:bottom w:val="none" w:sz="0" w:space="0" w:color="auto"/>
        <w:right w:val="none" w:sz="0" w:space="0" w:color="auto"/>
      </w:divBdr>
    </w:div>
    <w:div w:id="772669658">
      <w:bodyDiv w:val="1"/>
      <w:marLeft w:val="0"/>
      <w:marRight w:val="0"/>
      <w:marTop w:val="0"/>
      <w:marBottom w:val="0"/>
      <w:divBdr>
        <w:top w:val="none" w:sz="0" w:space="0" w:color="auto"/>
        <w:left w:val="none" w:sz="0" w:space="0" w:color="auto"/>
        <w:bottom w:val="none" w:sz="0" w:space="0" w:color="auto"/>
        <w:right w:val="none" w:sz="0" w:space="0" w:color="auto"/>
      </w:divBdr>
    </w:div>
    <w:div w:id="774056022">
      <w:bodyDiv w:val="1"/>
      <w:marLeft w:val="0"/>
      <w:marRight w:val="0"/>
      <w:marTop w:val="0"/>
      <w:marBottom w:val="0"/>
      <w:divBdr>
        <w:top w:val="none" w:sz="0" w:space="0" w:color="auto"/>
        <w:left w:val="none" w:sz="0" w:space="0" w:color="auto"/>
        <w:bottom w:val="none" w:sz="0" w:space="0" w:color="auto"/>
        <w:right w:val="none" w:sz="0" w:space="0" w:color="auto"/>
      </w:divBdr>
    </w:div>
    <w:div w:id="782654477">
      <w:bodyDiv w:val="1"/>
      <w:marLeft w:val="0"/>
      <w:marRight w:val="0"/>
      <w:marTop w:val="0"/>
      <w:marBottom w:val="0"/>
      <w:divBdr>
        <w:top w:val="none" w:sz="0" w:space="0" w:color="auto"/>
        <w:left w:val="none" w:sz="0" w:space="0" w:color="auto"/>
        <w:bottom w:val="none" w:sz="0" w:space="0" w:color="auto"/>
        <w:right w:val="none" w:sz="0" w:space="0" w:color="auto"/>
      </w:divBdr>
    </w:div>
    <w:div w:id="785467863">
      <w:bodyDiv w:val="1"/>
      <w:marLeft w:val="0"/>
      <w:marRight w:val="0"/>
      <w:marTop w:val="0"/>
      <w:marBottom w:val="0"/>
      <w:divBdr>
        <w:top w:val="none" w:sz="0" w:space="0" w:color="auto"/>
        <w:left w:val="none" w:sz="0" w:space="0" w:color="auto"/>
        <w:bottom w:val="none" w:sz="0" w:space="0" w:color="auto"/>
        <w:right w:val="none" w:sz="0" w:space="0" w:color="auto"/>
      </w:divBdr>
    </w:div>
    <w:div w:id="785661339">
      <w:bodyDiv w:val="1"/>
      <w:marLeft w:val="0"/>
      <w:marRight w:val="0"/>
      <w:marTop w:val="0"/>
      <w:marBottom w:val="0"/>
      <w:divBdr>
        <w:top w:val="none" w:sz="0" w:space="0" w:color="auto"/>
        <w:left w:val="none" w:sz="0" w:space="0" w:color="auto"/>
        <w:bottom w:val="none" w:sz="0" w:space="0" w:color="auto"/>
        <w:right w:val="none" w:sz="0" w:space="0" w:color="auto"/>
      </w:divBdr>
    </w:div>
    <w:div w:id="786705624">
      <w:bodyDiv w:val="1"/>
      <w:marLeft w:val="0"/>
      <w:marRight w:val="0"/>
      <w:marTop w:val="0"/>
      <w:marBottom w:val="0"/>
      <w:divBdr>
        <w:top w:val="none" w:sz="0" w:space="0" w:color="auto"/>
        <w:left w:val="none" w:sz="0" w:space="0" w:color="auto"/>
        <w:bottom w:val="none" w:sz="0" w:space="0" w:color="auto"/>
        <w:right w:val="none" w:sz="0" w:space="0" w:color="auto"/>
      </w:divBdr>
    </w:div>
    <w:div w:id="790248582">
      <w:bodyDiv w:val="1"/>
      <w:marLeft w:val="0"/>
      <w:marRight w:val="0"/>
      <w:marTop w:val="0"/>
      <w:marBottom w:val="0"/>
      <w:divBdr>
        <w:top w:val="none" w:sz="0" w:space="0" w:color="auto"/>
        <w:left w:val="none" w:sz="0" w:space="0" w:color="auto"/>
        <w:bottom w:val="none" w:sz="0" w:space="0" w:color="auto"/>
        <w:right w:val="none" w:sz="0" w:space="0" w:color="auto"/>
      </w:divBdr>
    </w:div>
    <w:div w:id="792406196">
      <w:bodyDiv w:val="1"/>
      <w:marLeft w:val="0"/>
      <w:marRight w:val="0"/>
      <w:marTop w:val="0"/>
      <w:marBottom w:val="0"/>
      <w:divBdr>
        <w:top w:val="none" w:sz="0" w:space="0" w:color="auto"/>
        <w:left w:val="none" w:sz="0" w:space="0" w:color="auto"/>
        <w:bottom w:val="none" w:sz="0" w:space="0" w:color="auto"/>
        <w:right w:val="none" w:sz="0" w:space="0" w:color="auto"/>
      </w:divBdr>
    </w:div>
    <w:div w:id="792482628">
      <w:bodyDiv w:val="1"/>
      <w:marLeft w:val="0"/>
      <w:marRight w:val="0"/>
      <w:marTop w:val="0"/>
      <w:marBottom w:val="0"/>
      <w:divBdr>
        <w:top w:val="none" w:sz="0" w:space="0" w:color="auto"/>
        <w:left w:val="none" w:sz="0" w:space="0" w:color="auto"/>
        <w:bottom w:val="none" w:sz="0" w:space="0" w:color="auto"/>
        <w:right w:val="none" w:sz="0" w:space="0" w:color="auto"/>
      </w:divBdr>
    </w:div>
    <w:div w:id="793015283">
      <w:bodyDiv w:val="1"/>
      <w:marLeft w:val="0"/>
      <w:marRight w:val="0"/>
      <w:marTop w:val="0"/>
      <w:marBottom w:val="0"/>
      <w:divBdr>
        <w:top w:val="none" w:sz="0" w:space="0" w:color="auto"/>
        <w:left w:val="none" w:sz="0" w:space="0" w:color="auto"/>
        <w:bottom w:val="none" w:sz="0" w:space="0" w:color="auto"/>
        <w:right w:val="none" w:sz="0" w:space="0" w:color="auto"/>
      </w:divBdr>
    </w:div>
    <w:div w:id="793601391">
      <w:bodyDiv w:val="1"/>
      <w:marLeft w:val="0"/>
      <w:marRight w:val="0"/>
      <w:marTop w:val="0"/>
      <w:marBottom w:val="0"/>
      <w:divBdr>
        <w:top w:val="none" w:sz="0" w:space="0" w:color="auto"/>
        <w:left w:val="none" w:sz="0" w:space="0" w:color="auto"/>
        <w:bottom w:val="none" w:sz="0" w:space="0" w:color="auto"/>
        <w:right w:val="none" w:sz="0" w:space="0" w:color="auto"/>
      </w:divBdr>
    </w:div>
    <w:div w:id="795173484">
      <w:bodyDiv w:val="1"/>
      <w:marLeft w:val="0"/>
      <w:marRight w:val="0"/>
      <w:marTop w:val="0"/>
      <w:marBottom w:val="0"/>
      <w:divBdr>
        <w:top w:val="none" w:sz="0" w:space="0" w:color="auto"/>
        <w:left w:val="none" w:sz="0" w:space="0" w:color="auto"/>
        <w:bottom w:val="none" w:sz="0" w:space="0" w:color="auto"/>
        <w:right w:val="none" w:sz="0" w:space="0" w:color="auto"/>
      </w:divBdr>
    </w:div>
    <w:div w:id="797450727">
      <w:bodyDiv w:val="1"/>
      <w:marLeft w:val="0"/>
      <w:marRight w:val="0"/>
      <w:marTop w:val="0"/>
      <w:marBottom w:val="0"/>
      <w:divBdr>
        <w:top w:val="none" w:sz="0" w:space="0" w:color="auto"/>
        <w:left w:val="none" w:sz="0" w:space="0" w:color="auto"/>
        <w:bottom w:val="none" w:sz="0" w:space="0" w:color="auto"/>
        <w:right w:val="none" w:sz="0" w:space="0" w:color="auto"/>
      </w:divBdr>
    </w:div>
    <w:div w:id="798568938">
      <w:bodyDiv w:val="1"/>
      <w:marLeft w:val="0"/>
      <w:marRight w:val="0"/>
      <w:marTop w:val="0"/>
      <w:marBottom w:val="0"/>
      <w:divBdr>
        <w:top w:val="none" w:sz="0" w:space="0" w:color="auto"/>
        <w:left w:val="none" w:sz="0" w:space="0" w:color="auto"/>
        <w:bottom w:val="none" w:sz="0" w:space="0" w:color="auto"/>
        <w:right w:val="none" w:sz="0" w:space="0" w:color="auto"/>
      </w:divBdr>
    </w:div>
    <w:div w:id="799422670">
      <w:bodyDiv w:val="1"/>
      <w:marLeft w:val="0"/>
      <w:marRight w:val="0"/>
      <w:marTop w:val="0"/>
      <w:marBottom w:val="0"/>
      <w:divBdr>
        <w:top w:val="none" w:sz="0" w:space="0" w:color="auto"/>
        <w:left w:val="none" w:sz="0" w:space="0" w:color="auto"/>
        <w:bottom w:val="none" w:sz="0" w:space="0" w:color="auto"/>
        <w:right w:val="none" w:sz="0" w:space="0" w:color="auto"/>
      </w:divBdr>
    </w:div>
    <w:div w:id="802037946">
      <w:bodyDiv w:val="1"/>
      <w:marLeft w:val="0"/>
      <w:marRight w:val="0"/>
      <w:marTop w:val="0"/>
      <w:marBottom w:val="0"/>
      <w:divBdr>
        <w:top w:val="none" w:sz="0" w:space="0" w:color="auto"/>
        <w:left w:val="none" w:sz="0" w:space="0" w:color="auto"/>
        <w:bottom w:val="none" w:sz="0" w:space="0" w:color="auto"/>
        <w:right w:val="none" w:sz="0" w:space="0" w:color="auto"/>
      </w:divBdr>
    </w:div>
    <w:div w:id="802040712">
      <w:bodyDiv w:val="1"/>
      <w:marLeft w:val="0"/>
      <w:marRight w:val="0"/>
      <w:marTop w:val="0"/>
      <w:marBottom w:val="0"/>
      <w:divBdr>
        <w:top w:val="none" w:sz="0" w:space="0" w:color="auto"/>
        <w:left w:val="none" w:sz="0" w:space="0" w:color="auto"/>
        <w:bottom w:val="none" w:sz="0" w:space="0" w:color="auto"/>
        <w:right w:val="none" w:sz="0" w:space="0" w:color="auto"/>
      </w:divBdr>
      <w:divsChild>
        <w:div w:id="1112632442">
          <w:marLeft w:val="0"/>
          <w:marRight w:val="0"/>
          <w:marTop w:val="0"/>
          <w:marBottom w:val="0"/>
          <w:divBdr>
            <w:top w:val="none" w:sz="0" w:space="0" w:color="auto"/>
            <w:left w:val="none" w:sz="0" w:space="0" w:color="auto"/>
            <w:bottom w:val="none" w:sz="0" w:space="0" w:color="auto"/>
            <w:right w:val="none" w:sz="0" w:space="0" w:color="auto"/>
          </w:divBdr>
          <w:divsChild>
            <w:div w:id="1048340579">
              <w:marLeft w:val="0"/>
              <w:marRight w:val="0"/>
              <w:marTop w:val="0"/>
              <w:marBottom w:val="0"/>
              <w:divBdr>
                <w:top w:val="none" w:sz="0" w:space="0" w:color="auto"/>
                <w:left w:val="none" w:sz="0" w:space="0" w:color="auto"/>
                <w:bottom w:val="none" w:sz="0" w:space="0" w:color="auto"/>
                <w:right w:val="none" w:sz="0" w:space="0" w:color="auto"/>
              </w:divBdr>
              <w:divsChild>
                <w:div w:id="8772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48741">
      <w:bodyDiv w:val="1"/>
      <w:marLeft w:val="0"/>
      <w:marRight w:val="0"/>
      <w:marTop w:val="0"/>
      <w:marBottom w:val="0"/>
      <w:divBdr>
        <w:top w:val="none" w:sz="0" w:space="0" w:color="auto"/>
        <w:left w:val="none" w:sz="0" w:space="0" w:color="auto"/>
        <w:bottom w:val="none" w:sz="0" w:space="0" w:color="auto"/>
        <w:right w:val="none" w:sz="0" w:space="0" w:color="auto"/>
      </w:divBdr>
    </w:div>
    <w:div w:id="808010302">
      <w:bodyDiv w:val="1"/>
      <w:marLeft w:val="0"/>
      <w:marRight w:val="0"/>
      <w:marTop w:val="0"/>
      <w:marBottom w:val="0"/>
      <w:divBdr>
        <w:top w:val="none" w:sz="0" w:space="0" w:color="auto"/>
        <w:left w:val="none" w:sz="0" w:space="0" w:color="auto"/>
        <w:bottom w:val="none" w:sz="0" w:space="0" w:color="auto"/>
        <w:right w:val="none" w:sz="0" w:space="0" w:color="auto"/>
      </w:divBdr>
    </w:div>
    <w:div w:id="808202681">
      <w:bodyDiv w:val="1"/>
      <w:marLeft w:val="0"/>
      <w:marRight w:val="0"/>
      <w:marTop w:val="0"/>
      <w:marBottom w:val="0"/>
      <w:divBdr>
        <w:top w:val="none" w:sz="0" w:space="0" w:color="auto"/>
        <w:left w:val="none" w:sz="0" w:space="0" w:color="auto"/>
        <w:bottom w:val="none" w:sz="0" w:space="0" w:color="auto"/>
        <w:right w:val="none" w:sz="0" w:space="0" w:color="auto"/>
      </w:divBdr>
    </w:div>
    <w:div w:id="808867354">
      <w:bodyDiv w:val="1"/>
      <w:marLeft w:val="0"/>
      <w:marRight w:val="0"/>
      <w:marTop w:val="0"/>
      <w:marBottom w:val="0"/>
      <w:divBdr>
        <w:top w:val="none" w:sz="0" w:space="0" w:color="auto"/>
        <w:left w:val="none" w:sz="0" w:space="0" w:color="auto"/>
        <w:bottom w:val="none" w:sz="0" w:space="0" w:color="auto"/>
        <w:right w:val="none" w:sz="0" w:space="0" w:color="auto"/>
      </w:divBdr>
    </w:div>
    <w:div w:id="810487305">
      <w:bodyDiv w:val="1"/>
      <w:marLeft w:val="0"/>
      <w:marRight w:val="0"/>
      <w:marTop w:val="0"/>
      <w:marBottom w:val="0"/>
      <w:divBdr>
        <w:top w:val="none" w:sz="0" w:space="0" w:color="auto"/>
        <w:left w:val="none" w:sz="0" w:space="0" w:color="auto"/>
        <w:bottom w:val="none" w:sz="0" w:space="0" w:color="auto"/>
        <w:right w:val="none" w:sz="0" w:space="0" w:color="auto"/>
      </w:divBdr>
    </w:div>
    <w:div w:id="814102401">
      <w:bodyDiv w:val="1"/>
      <w:marLeft w:val="0"/>
      <w:marRight w:val="0"/>
      <w:marTop w:val="0"/>
      <w:marBottom w:val="0"/>
      <w:divBdr>
        <w:top w:val="none" w:sz="0" w:space="0" w:color="auto"/>
        <w:left w:val="none" w:sz="0" w:space="0" w:color="auto"/>
        <w:bottom w:val="none" w:sz="0" w:space="0" w:color="auto"/>
        <w:right w:val="none" w:sz="0" w:space="0" w:color="auto"/>
      </w:divBdr>
    </w:div>
    <w:div w:id="818424619">
      <w:bodyDiv w:val="1"/>
      <w:marLeft w:val="0"/>
      <w:marRight w:val="0"/>
      <w:marTop w:val="0"/>
      <w:marBottom w:val="0"/>
      <w:divBdr>
        <w:top w:val="none" w:sz="0" w:space="0" w:color="auto"/>
        <w:left w:val="none" w:sz="0" w:space="0" w:color="auto"/>
        <w:bottom w:val="none" w:sz="0" w:space="0" w:color="auto"/>
        <w:right w:val="none" w:sz="0" w:space="0" w:color="auto"/>
      </w:divBdr>
    </w:div>
    <w:div w:id="820772940">
      <w:bodyDiv w:val="1"/>
      <w:marLeft w:val="0"/>
      <w:marRight w:val="0"/>
      <w:marTop w:val="0"/>
      <w:marBottom w:val="0"/>
      <w:divBdr>
        <w:top w:val="none" w:sz="0" w:space="0" w:color="auto"/>
        <w:left w:val="none" w:sz="0" w:space="0" w:color="auto"/>
        <w:bottom w:val="none" w:sz="0" w:space="0" w:color="auto"/>
        <w:right w:val="none" w:sz="0" w:space="0" w:color="auto"/>
      </w:divBdr>
    </w:div>
    <w:div w:id="821850156">
      <w:bodyDiv w:val="1"/>
      <w:marLeft w:val="0"/>
      <w:marRight w:val="0"/>
      <w:marTop w:val="0"/>
      <w:marBottom w:val="0"/>
      <w:divBdr>
        <w:top w:val="none" w:sz="0" w:space="0" w:color="auto"/>
        <w:left w:val="none" w:sz="0" w:space="0" w:color="auto"/>
        <w:bottom w:val="none" w:sz="0" w:space="0" w:color="auto"/>
        <w:right w:val="none" w:sz="0" w:space="0" w:color="auto"/>
      </w:divBdr>
    </w:div>
    <w:div w:id="822233034">
      <w:bodyDiv w:val="1"/>
      <w:marLeft w:val="0"/>
      <w:marRight w:val="0"/>
      <w:marTop w:val="0"/>
      <w:marBottom w:val="0"/>
      <w:divBdr>
        <w:top w:val="none" w:sz="0" w:space="0" w:color="auto"/>
        <w:left w:val="none" w:sz="0" w:space="0" w:color="auto"/>
        <w:bottom w:val="none" w:sz="0" w:space="0" w:color="auto"/>
        <w:right w:val="none" w:sz="0" w:space="0" w:color="auto"/>
      </w:divBdr>
    </w:div>
    <w:div w:id="829371168">
      <w:bodyDiv w:val="1"/>
      <w:marLeft w:val="0"/>
      <w:marRight w:val="0"/>
      <w:marTop w:val="0"/>
      <w:marBottom w:val="0"/>
      <w:divBdr>
        <w:top w:val="none" w:sz="0" w:space="0" w:color="auto"/>
        <w:left w:val="none" w:sz="0" w:space="0" w:color="auto"/>
        <w:bottom w:val="none" w:sz="0" w:space="0" w:color="auto"/>
        <w:right w:val="none" w:sz="0" w:space="0" w:color="auto"/>
      </w:divBdr>
    </w:div>
    <w:div w:id="829833207">
      <w:bodyDiv w:val="1"/>
      <w:marLeft w:val="0"/>
      <w:marRight w:val="0"/>
      <w:marTop w:val="0"/>
      <w:marBottom w:val="0"/>
      <w:divBdr>
        <w:top w:val="none" w:sz="0" w:space="0" w:color="auto"/>
        <w:left w:val="none" w:sz="0" w:space="0" w:color="auto"/>
        <w:bottom w:val="none" w:sz="0" w:space="0" w:color="auto"/>
        <w:right w:val="none" w:sz="0" w:space="0" w:color="auto"/>
      </w:divBdr>
    </w:div>
    <w:div w:id="832259748">
      <w:bodyDiv w:val="1"/>
      <w:marLeft w:val="0"/>
      <w:marRight w:val="0"/>
      <w:marTop w:val="0"/>
      <w:marBottom w:val="0"/>
      <w:divBdr>
        <w:top w:val="none" w:sz="0" w:space="0" w:color="auto"/>
        <w:left w:val="none" w:sz="0" w:space="0" w:color="auto"/>
        <w:bottom w:val="none" w:sz="0" w:space="0" w:color="auto"/>
        <w:right w:val="none" w:sz="0" w:space="0" w:color="auto"/>
      </w:divBdr>
    </w:div>
    <w:div w:id="836457620">
      <w:bodyDiv w:val="1"/>
      <w:marLeft w:val="0"/>
      <w:marRight w:val="0"/>
      <w:marTop w:val="0"/>
      <w:marBottom w:val="0"/>
      <w:divBdr>
        <w:top w:val="none" w:sz="0" w:space="0" w:color="auto"/>
        <w:left w:val="none" w:sz="0" w:space="0" w:color="auto"/>
        <w:bottom w:val="none" w:sz="0" w:space="0" w:color="auto"/>
        <w:right w:val="none" w:sz="0" w:space="0" w:color="auto"/>
      </w:divBdr>
    </w:div>
    <w:div w:id="837116235">
      <w:bodyDiv w:val="1"/>
      <w:marLeft w:val="0"/>
      <w:marRight w:val="0"/>
      <w:marTop w:val="0"/>
      <w:marBottom w:val="0"/>
      <w:divBdr>
        <w:top w:val="none" w:sz="0" w:space="0" w:color="auto"/>
        <w:left w:val="none" w:sz="0" w:space="0" w:color="auto"/>
        <w:bottom w:val="none" w:sz="0" w:space="0" w:color="auto"/>
        <w:right w:val="none" w:sz="0" w:space="0" w:color="auto"/>
      </w:divBdr>
    </w:div>
    <w:div w:id="838696307">
      <w:bodyDiv w:val="1"/>
      <w:marLeft w:val="0"/>
      <w:marRight w:val="0"/>
      <w:marTop w:val="0"/>
      <w:marBottom w:val="0"/>
      <w:divBdr>
        <w:top w:val="none" w:sz="0" w:space="0" w:color="auto"/>
        <w:left w:val="none" w:sz="0" w:space="0" w:color="auto"/>
        <w:bottom w:val="none" w:sz="0" w:space="0" w:color="auto"/>
        <w:right w:val="none" w:sz="0" w:space="0" w:color="auto"/>
      </w:divBdr>
    </w:div>
    <w:div w:id="840123874">
      <w:bodyDiv w:val="1"/>
      <w:marLeft w:val="0"/>
      <w:marRight w:val="0"/>
      <w:marTop w:val="0"/>
      <w:marBottom w:val="0"/>
      <w:divBdr>
        <w:top w:val="none" w:sz="0" w:space="0" w:color="auto"/>
        <w:left w:val="none" w:sz="0" w:space="0" w:color="auto"/>
        <w:bottom w:val="none" w:sz="0" w:space="0" w:color="auto"/>
        <w:right w:val="none" w:sz="0" w:space="0" w:color="auto"/>
      </w:divBdr>
    </w:div>
    <w:div w:id="840194429">
      <w:bodyDiv w:val="1"/>
      <w:marLeft w:val="0"/>
      <w:marRight w:val="0"/>
      <w:marTop w:val="0"/>
      <w:marBottom w:val="0"/>
      <w:divBdr>
        <w:top w:val="none" w:sz="0" w:space="0" w:color="auto"/>
        <w:left w:val="none" w:sz="0" w:space="0" w:color="auto"/>
        <w:bottom w:val="none" w:sz="0" w:space="0" w:color="auto"/>
        <w:right w:val="none" w:sz="0" w:space="0" w:color="auto"/>
      </w:divBdr>
    </w:div>
    <w:div w:id="847719813">
      <w:bodyDiv w:val="1"/>
      <w:marLeft w:val="0"/>
      <w:marRight w:val="0"/>
      <w:marTop w:val="0"/>
      <w:marBottom w:val="0"/>
      <w:divBdr>
        <w:top w:val="none" w:sz="0" w:space="0" w:color="auto"/>
        <w:left w:val="none" w:sz="0" w:space="0" w:color="auto"/>
        <w:bottom w:val="none" w:sz="0" w:space="0" w:color="auto"/>
        <w:right w:val="none" w:sz="0" w:space="0" w:color="auto"/>
      </w:divBdr>
    </w:div>
    <w:div w:id="867909158">
      <w:bodyDiv w:val="1"/>
      <w:marLeft w:val="0"/>
      <w:marRight w:val="0"/>
      <w:marTop w:val="0"/>
      <w:marBottom w:val="0"/>
      <w:divBdr>
        <w:top w:val="none" w:sz="0" w:space="0" w:color="auto"/>
        <w:left w:val="none" w:sz="0" w:space="0" w:color="auto"/>
        <w:bottom w:val="none" w:sz="0" w:space="0" w:color="auto"/>
        <w:right w:val="none" w:sz="0" w:space="0" w:color="auto"/>
      </w:divBdr>
    </w:div>
    <w:div w:id="870341841">
      <w:bodyDiv w:val="1"/>
      <w:marLeft w:val="0"/>
      <w:marRight w:val="0"/>
      <w:marTop w:val="0"/>
      <w:marBottom w:val="0"/>
      <w:divBdr>
        <w:top w:val="none" w:sz="0" w:space="0" w:color="auto"/>
        <w:left w:val="none" w:sz="0" w:space="0" w:color="auto"/>
        <w:bottom w:val="none" w:sz="0" w:space="0" w:color="auto"/>
        <w:right w:val="none" w:sz="0" w:space="0" w:color="auto"/>
      </w:divBdr>
    </w:div>
    <w:div w:id="877544734">
      <w:bodyDiv w:val="1"/>
      <w:marLeft w:val="0"/>
      <w:marRight w:val="0"/>
      <w:marTop w:val="0"/>
      <w:marBottom w:val="0"/>
      <w:divBdr>
        <w:top w:val="none" w:sz="0" w:space="0" w:color="auto"/>
        <w:left w:val="none" w:sz="0" w:space="0" w:color="auto"/>
        <w:bottom w:val="none" w:sz="0" w:space="0" w:color="auto"/>
        <w:right w:val="none" w:sz="0" w:space="0" w:color="auto"/>
      </w:divBdr>
    </w:div>
    <w:div w:id="878863380">
      <w:bodyDiv w:val="1"/>
      <w:marLeft w:val="0"/>
      <w:marRight w:val="0"/>
      <w:marTop w:val="0"/>
      <w:marBottom w:val="0"/>
      <w:divBdr>
        <w:top w:val="none" w:sz="0" w:space="0" w:color="auto"/>
        <w:left w:val="none" w:sz="0" w:space="0" w:color="auto"/>
        <w:bottom w:val="none" w:sz="0" w:space="0" w:color="auto"/>
        <w:right w:val="none" w:sz="0" w:space="0" w:color="auto"/>
      </w:divBdr>
    </w:div>
    <w:div w:id="879362143">
      <w:bodyDiv w:val="1"/>
      <w:marLeft w:val="0"/>
      <w:marRight w:val="0"/>
      <w:marTop w:val="0"/>
      <w:marBottom w:val="0"/>
      <w:divBdr>
        <w:top w:val="none" w:sz="0" w:space="0" w:color="auto"/>
        <w:left w:val="none" w:sz="0" w:space="0" w:color="auto"/>
        <w:bottom w:val="none" w:sz="0" w:space="0" w:color="auto"/>
        <w:right w:val="none" w:sz="0" w:space="0" w:color="auto"/>
      </w:divBdr>
    </w:div>
    <w:div w:id="888761037">
      <w:bodyDiv w:val="1"/>
      <w:marLeft w:val="0"/>
      <w:marRight w:val="0"/>
      <w:marTop w:val="0"/>
      <w:marBottom w:val="0"/>
      <w:divBdr>
        <w:top w:val="none" w:sz="0" w:space="0" w:color="auto"/>
        <w:left w:val="none" w:sz="0" w:space="0" w:color="auto"/>
        <w:bottom w:val="none" w:sz="0" w:space="0" w:color="auto"/>
        <w:right w:val="none" w:sz="0" w:space="0" w:color="auto"/>
      </w:divBdr>
    </w:div>
    <w:div w:id="894395889">
      <w:bodyDiv w:val="1"/>
      <w:marLeft w:val="0"/>
      <w:marRight w:val="0"/>
      <w:marTop w:val="0"/>
      <w:marBottom w:val="0"/>
      <w:divBdr>
        <w:top w:val="none" w:sz="0" w:space="0" w:color="auto"/>
        <w:left w:val="none" w:sz="0" w:space="0" w:color="auto"/>
        <w:bottom w:val="none" w:sz="0" w:space="0" w:color="auto"/>
        <w:right w:val="none" w:sz="0" w:space="0" w:color="auto"/>
      </w:divBdr>
    </w:div>
    <w:div w:id="895239739">
      <w:bodyDiv w:val="1"/>
      <w:marLeft w:val="0"/>
      <w:marRight w:val="0"/>
      <w:marTop w:val="0"/>
      <w:marBottom w:val="0"/>
      <w:divBdr>
        <w:top w:val="none" w:sz="0" w:space="0" w:color="auto"/>
        <w:left w:val="none" w:sz="0" w:space="0" w:color="auto"/>
        <w:bottom w:val="none" w:sz="0" w:space="0" w:color="auto"/>
        <w:right w:val="none" w:sz="0" w:space="0" w:color="auto"/>
      </w:divBdr>
    </w:div>
    <w:div w:id="897276919">
      <w:bodyDiv w:val="1"/>
      <w:marLeft w:val="0"/>
      <w:marRight w:val="0"/>
      <w:marTop w:val="0"/>
      <w:marBottom w:val="0"/>
      <w:divBdr>
        <w:top w:val="none" w:sz="0" w:space="0" w:color="auto"/>
        <w:left w:val="none" w:sz="0" w:space="0" w:color="auto"/>
        <w:bottom w:val="none" w:sz="0" w:space="0" w:color="auto"/>
        <w:right w:val="none" w:sz="0" w:space="0" w:color="auto"/>
      </w:divBdr>
    </w:div>
    <w:div w:id="900603355">
      <w:bodyDiv w:val="1"/>
      <w:marLeft w:val="0"/>
      <w:marRight w:val="0"/>
      <w:marTop w:val="0"/>
      <w:marBottom w:val="0"/>
      <w:divBdr>
        <w:top w:val="none" w:sz="0" w:space="0" w:color="auto"/>
        <w:left w:val="none" w:sz="0" w:space="0" w:color="auto"/>
        <w:bottom w:val="none" w:sz="0" w:space="0" w:color="auto"/>
        <w:right w:val="none" w:sz="0" w:space="0" w:color="auto"/>
      </w:divBdr>
    </w:div>
    <w:div w:id="907542816">
      <w:bodyDiv w:val="1"/>
      <w:marLeft w:val="0"/>
      <w:marRight w:val="0"/>
      <w:marTop w:val="0"/>
      <w:marBottom w:val="0"/>
      <w:divBdr>
        <w:top w:val="none" w:sz="0" w:space="0" w:color="auto"/>
        <w:left w:val="none" w:sz="0" w:space="0" w:color="auto"/>
        <w:bottom w:val="none" w:sz="0" w:space="0" w:color="auto"/>
        <w:right w:val="none" w:sz="0" w:space="0" w:color="auto"/>
      </w:divBdr>
    </w:div>
    <w:div w:id="910164655">
      <w:bodyDiv w:val="1"/>
      <w:marLeft w:val="0"/>
      <w:marRight w:val="0"/>
      <w:marTop w:val="0"/>
      <w:marBottom w:val="0"/>
      <w:divBdr>
        <w:top w:val="none" w:sz="0" w:space="0" w:color="auto"/>
        <w:left w:val="none" w:sz="0" w:space="0" w:color="auto"/>
        <w:bottom w:val="none" w:sz="0" w:space="0" w:color="auto"/>
        <w:right w:val="none" w:sz="0" w:space="0" w:color="auto"/>
      </w:divBdr>
    </w:div>
    <w:div w:id="912158792">
      <w:bodyDiv w:val="1"/>
      <w:marLeft w:val="0"/>
      <w:marRight w:val="0"/>
      <w:marTop w:val="0"/>
      <w:marBottom w:val="0"/>
      <w:divBdr>
        <w:top w:val="none" w:sz="0" w:space="0" w:color="auto"/>
        <w:left w:val="none" w:sz="0" w:space="0" w:color="auto"/>
        <w:bottom w:val="none" w:sz="0" w:space="0" w:color="auto"/>
        <w:right w:val="none" w:sz="0" w:space="0" w:color="auto"/>
      </w:divBdr>
    </w:div>
    <w:div w:id="913315902">
      <w:bodyDiv w:val="1"/>
      <w:marLeft w:val="0"/>
      <w:marRight w:val="0"/>
      <w:marTop w:val="0"/>
      <w:marBottom w:val="0"/>
      <w:divBdr>
        <w:top w:val="none" w:sz="0" w:space="0" w:color="auto"/>
        <w:left w:val="none" w:sz="0" w:space="0" w:color="auto"/>
        <w:bottom w:val="none" w:sz="0" w:space="0" w:color="auto"/>
        <w:right w:val="none" w:sz="0" w:space="0" w:color="auto"/>
      </w:divBdr>
    </w:div>
    <w:div w:id="914389028">
      <w:bodyDiv w:val="1"/>
      <w:marLeft w:val="0"/>
      <w:marRight w:val="0"/>
      <w:marTop w:val="0"/>
      <w:marBottom w:val="0"/>
      <w:divBdr>
        <w:top w:val="none" w:sz="0" w:space="0" w:color="auto"/>
        <w:left w:val="none" w:sz="0" w:space="0" w:color="auto"/>
        <w:bottom w:val="none" w:sz="0" w:space="0" w:color="auto"/>
        <w:right w:val="none" w:sz="0" w:space="0" w:color="auto"/>
      </w:divBdr>
    </w:div>
    <w:div w:id="915288292">
      <w:bodyDiv w:val="1"/>
      <w:marLeft w:val="0"/>
      <w:marRight w:val="0"/>
      <w:marTop w:val="0"/>
      <w:marBottom w:val="0"/>
      <w:divBdr>
        <w:top w:val="none" w:sz="0" w:space="0" w:color="auto"/>
        <w:left w:val="none" w:sz="0" w:space="0" w:color="auto"/>
        <w:bottom w:val="none" w:sz="0" w:space="0" w:color="auto"/>
        <w:right w:val="none" w:sz="0" w:space="0" w:color="auto"/>
      </w:divBdr>
    </w:div>
    <w:div w:id="915868283">
      <w:bodyDiv w:val="1"/>
      <w:marLeft w:val="0"/>
      <w:marRight w:val="0"/>
      <w:marTop w:val="0"/>
      <w:marBottom w:val="0"/>
      <w:divBdr>
        <w:top w:val="none" w:sz="0" w:space="0" w:color="auto"/>
        <w:left w:val="none" w:sz="0" w:space="0" w:color="auto"/>
        <w:bottom w:val="none" w:sz="0" w:space="0" w:color="auto"/>
        <w:right w:val="none" w:sz="0" w:space="0" w:color="auto"/>
      </w:divBdr>
    </w:div>
    <w:div w:id="917329954">
      <w:bodyDiv w:val="1"/>
      <w:marLeft w:val="0"/>
      <w:marRight w:val="0"/>
      <w:marTop w:val="0"/>
      <w:marBottom w:val="0"/>
      <w:divBdr>
        <w:top w:val="none" w:sz="0" w:space="0" w:color="auto"/>
        <w:left w:val="none" w:sz="0" w:space="0" w:color="auto"/>
        <w:bottom w:val="none" w:sz="0" w:space="0" w:color="auto"/>
        <w:right w:val="none" w:sz="0" w:space="0" w:color="auto"/>
      </w:divBdr>
    </w:div>
    <w:div w:id="920989763">
      <w:bodyDiv w:val="1"/>
      <w:marLeft w:val="0"/>
      <w:marRight w:val="0"/>
      <w:marTop w:val="0"/>
      <w:marBottom w:val="0"/>
      <w:divBdr>
        <w:top w:val="none" w:sz="0" w:space="0" w:color="auto"/>
        <w:left w:val="none" w:sz="0" w:space="0" w:color="auto"/>
        <w:bottom w:val="none" w:sz="0" w:space="0" w:color="auto"/>
        <w:right w:val="none" w:sz="0" w:space="0" w:color="auto"/>
      </w:divBdr>
    </w:div>
    <w:div w:id="922223292">
      <w:bodyDiv w:val="1"/>
      <w:marLeft w:val="0"/>
      <w:marRight w:val="0"/>
      <w:marTop w:val="0"/>
      <w:marBottom w:val="0"/>
      <w:divBdr>
        <w:top w:val="none" w:sz="0" w:space="0" w:color="auto"/>
        <w:left w:val="none" w:sz="0" w:space="0" w:color="auto"/>
        <w:bottom w:val="none" w:sz="0" w:space="0" w:color="auto"/>
        <w:right w:val="none" w:sz="0" w:space="0" w:color="auto"/>
      </w:divBdr>
    </w:div>
    <w:div w:id="925308857">
      <w:bodyDiv w:val="1"/>
      <w:marLeft w:val="0"/>
      <w:marRight w:val="0"/>
      <w:marTop w:val="0"/>
      <w:marBottom w:val="0"/>
      <w:divBdr>
        <w:top w:val="none" w:sz="0" w:space="0" w:color="auto"/>
        <w:left w:val="none" w:sz="0" w:space="0" w:color="auto"/>
        <w:bottom w:val="none" w:sz="0" w:space="0" w:color="auto"/>
        <w:right w:val="none" w:sz="0" w:space="0" w:color="auto"/>
      </w:divBdr>
    </w:div>
    <w:div w:id="925311120">
      <w:bodyDiv w:val="1"/>
      <w:marLeft w:val="0"/>
      <w:marRight w:val="0"/>
      <w:marTop w:val="0"/>
      <w:marBottom w:val="0"/>
      <w:divBdr>
        <w:top w:val="none" w:sz="0" w:space="0" w:color="auto"/>
        <w:left w:val="none" w:sz="0" w:space="0" w:color="auto"/>
        <w:bottom w:val="none" w:sz="0" w:space="0" w:color="auto"/>
        <w:right w:val="none" w:sz="0" w:space="0" w:color="auto"/>
      </w:divBdr>
    </w:div>
    <w:div w:id="926233903">
      <w:bodyDiv w:val="1"/>
      <w:marLeft w:val="0"/>
      <w:marRight w:val="0"/>
      <w:marTop w:val="0"/>
      <w:marBottom w:val="0"/>
      <w:divBdr>
        <w:top w:val="none" w:sz="0" w:space="0" w:color="auto"/>
        <w:left w:val="none" w:sz="0" w:space="0" w:color="auto"/>
        <w:bottom w:val="none" w:sz="0" w:space="0" w:color="auto"/>
        <w:right w:val="none" w:sz="0" w:space="0" w:color="auto"/>
      </w:divBdr>
    </w:div>
    <w:div w:id="927009358">
      <w:bodyDiv w:val="1"/>
      <w:marLeft w:val="0"/>
      <w:marRight w:val="0"/>
      <w:marTop w:val="0"/>
      <w:marBottom w:val="0"/>
      <w:divBdr>
        <w:top w:val="none" w:sz="0" w:space="0" w:color="auto"/>
        <w:left w:val="none" w:sz="0" w:space="0" w:color="auto"/>
        <w:bottom w:val="none" w:sz="0" w:space="0" w:color="auto"/>
        <w:right w:val="none" w:sz="0" w:space="0" w:color="auto"/>
      </w:divBdr>
    </w:div>
    <w:div w:id="927038001">
      <w:bodyDiv w:val="1"/>
      <w:marLeft w:val="0"/>
      <w:marRight w:val="0"/>
      <w:marTop w:val="0"/>
      <w:marBottom w:val="0"/>
      <w:divBdr>
        <w:top w:val="none" w:sz="0" w:space="0" w:color="auto"/>
        <w:left w:val="none" w:sz="0" w:space="0" w:color="auto"/>
        <w:bottom w:val="none" w:sz="0" w:space="0" w:color="auto"/>
        <w:right w:val="none" w:sz="0" w:space="0" w:color="auto"/>
      </w:divBdr>
    </w:div>
    <w:div w:id="929922354">
      <w:bodyDiv w:val="1"/>
      <w:marLeft w:val="0"/>
      <w:marRight w:val="0"/>
      <w:marTop w:val="0"/>
      <w:marBottom w:val="0"/>
      <w:divBdr>
        <w:top w:val="none" w:sz="0" w:space="0" w:color="auto"/>
        <w:left w:val="none" w:sz="0" w:space="0" w:color="auto"/>
        <w:bottom w:val="none" w:sz="0" w:space="0" w:color="auto"/>
        <w:right w:val="none" w:sz="0" w:space="0" w:color="auto"/>
      </w:divBdr>
    </w:div>
    <w:div w:id="938483483">
      <w:bodyDiv w:val="1"/>
      <w:marLeft w:val="0"/>
      <w:marRight w:val="0"/>
      <w:marTop w:val="0"/>
      <w:marBottom w:val="0"/>
      <w:divBdr>
        <w:top w:val="none" w:sz="0" w:space="0" w:color="auto"/>
        <w:left w:val="none" w:sz="0" w:space="0" w:color="auto"/>
        <w:bottom w:val="none" w:sz="0" w:space="0" w:color="auto"/>
        <w:right w:val="none" w:sz="0" w:space="0" w:color="auto"/>
      </w:divBdr>
    </w:div>
    <w:div w:id="939409099">
      <w:bodyDiv w:val="1"/>
      <w:marLeft w:val="0"/>
      <w:marRight w:val="0"/>
      <w:marTop w:val="0"/>
      <w:marBottom w:val="0"/>
      <w:divBdr>
        <w:top w:val="none" w:sz="0" w:space="0" w:color="auto"/>
        <w:left w:val="none" w:sz="0" w:space="0" w:color="auto"/>
        <w:bottom w:val="none" w:sz="0" w:space="0" w:color="auto"/>
        <w:right w:val="none" w:sz="0" w:space="0" w:color="auto"/>
      </w:divBdr>
    </w:div>
    <w:div w:id="940339109">
      <w:bodyDiv w:val="1"/>
      <w:marLeft w:val="0"/>
      <w:marRight w:val="0"/>
      <w:marTop w:val="0"/>
      <w:marBottom w:val="0"/>
      <w:divBdr>
        <w:top w:val="none" w:sz="0" w:space="0" w:color="auto"/>
        <w:left w:val="none" w:sz="0" w:space="0" w:color="auto"/>
        <w:bottom w:val="none" w:sz="0" w:space="0" w:color="auto"/>
        <w:right w:val="none" w:sz="0" w:space="0" w:color="auto"/>
      </w:divBdr>
    </w:div>
    <w:div w:id="940454355">
      <w:bodyDiv w:val="1"/>
      <w:marLeft w:val="0"/>
      <w:marRight w:val="0"/>
      <w:marTop w:val="0"/>
      <w:marBottom w:val="0"/>
      <w:divBdr>
        <w:top w:val="none" w:sz="0" w:space="0" w:color="auto"/>
        <w:left w:val="none" w:sz="0" w:space="0" w:color="auto"/>
        <w:bottom w:val="none" w:sz="0" w:space="0" w:color="auto"/>
        <w:right w:val="none" w:sz="0" w:space="0" w:color="auto"/>
      </w:divBdr>
    </w:div>
    <w:div w:id="941835255">
      <w:bodyDiv w:val="1"/>
      <w:marLeft w:val="0"/>
      <w:marRight w:val="0"/>
      <w:marTop w:val="0"/>
      <w:marBottom w:val="0"/>
      <w:divBdr>
        <w:top w:val="none" w:sz="0" w:space="0" w:color="auto"/>
        <w:left w:val="none" w:sz="0" w:space="0" w:color="auto"/>
        <w:bottom w:val="none" w:sz="0" w:space="0" w:color="auto"/>
        <w:right w:val="none" w:sz="0" w:space="0" w:color="auto"/>
      </w:divBdr>
    </w:div>
    <w:div w:id="941955941">
      <w:bodyDiv w:val="1"/>
      <w:marLeft w:val="0"/>
      <w:marRight w:val="0"/>
      <w:marTop w:val="0"/>
      <w:marBottom w:val="0"/>
      <w:divBdr>
        <w:top w:val="none" w:sz="0" w:space="0" w:color="auto"/>
        <w:left w:val="none" w:sz="0" w:space="0" w:color="auto"/>
        <w:bottom w:val="none" w:sz="0" w:space="0" w:color="auto"/>
        <w:right w:val="none" w:sz="0" w:space="0" w:color="auto"/>
      </w:divBdr>
    </w:div>
    <w:div w:id="944313706">
      <w:bodyDiv w:val="1"/>
      <w:marLeft w:val="0"/>
      <w:marRight w:val="0"/>
      <w:marTop w:val="0"/>
      <w:marBottom w:val="0"/>
      <w:divBdr>
        <w:top w:val="none" w:sz="0" w:space="0" w:color="auto"/>
        <w:left w:val="none" w:sz="0" w:space="0" w:color="auto"/>
        <w:bottom w:val="none" w:sz="0" w:space="0" w:color="auto"/>
        <w:right w:val="none" w:sz="0" w:space="0" w:color="auto"/>
      </w:divBdr>
    </w:div>
    <w:div w:id="944996277">
      <w:bodyDiv w:val="1"/>
      <w:marLeft w:val="0"/>
      <w:marRight w:val="0"/>
      <w:marTop w:val="0"/>
      <w:marBottom w:val="0"/>
      <w:divBdr>
        <w:top w:val="none" w:sz="0" w:space="0" w:color="auto"/>
        <w:left w:val="none" w:sz="0" w:space="0" w:color="auto"/>
        <w:bottom w:val="none" w:sz="0" w:space="0" w:color="auto"/>
        <w:right w:val="none" w:sz="0" w:space="0" w:color="auto"/>
      </w:divBdr>
    </w:div>
    <w:div w:id="945423641">
      <w:bodyDiv w:val="1"/>
      <w:marLeft w:val="0"/>
      <w:marRight w:val="0"/>
      <w:marTop w:val="0"/>
      <w:marBottom w:val="0"/>
      <w:divBdr>
        <w:top w:val="none" w:sz="0" w:space="0" w:color="auto"/>
        <w:left w:val="none" w:sz="0" w:space="0" w:color="auto"/>
        <w:bottom w:val="none" w:sz="0" w:space="0" w:color="auto"/>
        <w:right w:val="none" w:sz="0" w:space="0" w:color="auto"/>
      </w:divBdr>
    </w:div>
    <w:div w:id="946696720">
      <w:bodyDiv w:val="1"/>
      <w:marLeft w:val="0"/>
      <w:marRight w:val="0"/>
      <w:marTop w:val="0"/>
      <w:marBottom w:val="0"/>
      <w:divBdr>
        <w:top w:val="none" w:sz="0" w:space="0" w:color="auto"/>
        <w:left w:val="none" w:sz="0" w:space="0" w:color="auto"/>
        <w:bottom w:val="none" w:sz="0" w:space="0" w:color="auto"/>
        <w:right w:val="none" w:sz="0" w:space="0" w:color="auto"/>
      </w:divBdr>
    </w:div>
    <w:div w:id="948053091">
      <w:bodyDiv w:val="1"/>
      <w:marLeft w:val="0"/>
      <w:marRight w:val="0"/>
      <w:marTop w:val="0"/>
      <w:marBottom w:val="0"/>
      <w:divBdr>
        <w:top w:val="none" w:sz="0" w:space="0" w:color="auto"/>
        <w:left w:val="none" w:sz="0" w:space="0" w:color="auto"/>
        <w:bottom w:val="none" w:sz="0" w:space="0" w:color="auto"/>
        <w:right w:val="none" w:sz="0" w:space="0" w:color="auto"/>
      </w:divBdr>
    </w:div>
    <w:div w:id="948318921">
      <w:bodyDiv w:val="1"/>
      <w:marLeft w:val="0"/>
      <w:marRight w:val="0"/>
      <w:marTop w:val="0"/>
      <w:marBottom w:val="0"/>
      <w:divBdr>
        <w:top w:val="none" w:sz="0" w:space="0" w:color="auto"/>
        <w:left w:val="none" w:sz="0" w:space="0" w:color="auto"/>
        <w:bottom w:val="none" w:sz="0" w:space="0" w:color="auto"/>
        <w:right w:val="none" w:sz="0" w:space="0" w:color="auto"/>
      </w:divBdr>
    </w:div>
    <w:div w:id="951398385">
      <w:bodyDiv w:val="1"/>
      <w:marLeft w:val="0"/>
      <w:marRight w:val="0"/>
      <w:marTop w:val="0"/>
      <w:marBottom w:val="0"/>
      <w:divBdr>
        <w:top w:val="none" w:sz="0" w:space="0" w:color="auto"/>
        <w:left w:val="none" w:sz="0" w:space="0" w:color="auto"/>
        <w:bottom w:val="none" w:sz="0" w:space="0" w:color="auto"/>
        <w:right w:val="none" w:sz="0" w:space="0" w:color="auto"/>
      </w:divBdr>
    </w:div>
    <w:div w:id="958217964">
      <w:bodyDiv w:val="1"/>
      <w:marLeft w:val="0"/>
      <w:marRight w:val="0"/>
      <w:marTop w:val="0"/>
      <w:marBottom w:val="0"/>
      <w:divBdr>
        <w:top w:val="none" w:sz="0" w:space="0" w:color="auto"/>
        <w:left w:val="none" w:sz="0" w:space="0" w:color="auto"/>
        <w:bottom w:val="none" w:sz="0" w:space="0" w:color="auto"/>
        <w:right w:val="none" w:sz="0" w:space="0" w:color="auto"/>
      </w:divBdr>
    </w:div>
    <w:div w:id="963191588">
      <w:bodyDiv w:val="1"/>
      <w:marLeft w:val="0"/>
      <w:marRight w:val="0"/>
      <w:marTop w:val="0"/>
      <w:marBottom w:val="0"/>
      <w:divBdr>
        <w:top w:val="none" w:sz="0" w:space="0" w:color="auto"/>
        <w:left w:val="none" w:sz="0" w:space="0" w:color="auto"/>
        <w:bottom w:val="none" w:sz="0" w:space="0" w:color="auto"/>
        <w:right w:val="none" w:sz="0" w:space="0" w:color="auto"/>
      </w:divBdr>
    </w:div>
    <w:div w:id="963652296">
      <w:bodyDiv w:val="1"/>
      <w:marLeft w:val="0"/>
      <w:marRight w:val="0"/>
      <w:marTop w:val="0"/>
      <w:marBottom w:val="0"/>
      <w:divBdr>
        <w:top w:val="none" w:sz="0" w:space="0" w:color="auto"/>
        <w:left w:val="none" w:sz="0" w:space="0" w:color="auto"/>
        <w:bottom w:val="none" w:sz="0" w:space="0" w:color="auto"/>
        <w:right w:val="none" w:sz="0" w:space="0" w:color="auto"/>
      </w:divBdr>
    </w:div>
    <w:div w:id="964048494">
      <w:bodyDiv w:val="1"/>
      <w:marLeft w:val="0"/>
      <w:marRight w:val="0"/>
      <w:marTop w:val="0"/>
      <w:marBottom w:val="0"/>
      <w:divBdr>
        <w:top w:val="none" w:sz="0" w:space="0" w:color="auto"/>
        <w:left w:val="none" w:sz="0" w:space="0" w:color="auto"/>
        <w:bottom w:val="none" w:sz="0" w:space="0" w:color="auto"/>
        <w:right w:val="none" w:sz="0" w:space="0" w:color="auto"/>
      </w:divBdr>
    </w:div>
    <w:div w:id="964121114">
      <w:bodyDiv w:val="1"/>
      <w:marLeft w:val="0"/>
      <w:marRight w:val="0"/>
      <w:marTop w:val="0"/>
      <w:marBottom w:val="0"/>
      <w:divBdr>
        <w:top w:val="none" w:sz="0" w:space="0" w:color="auto"/>
        <w:left w:val="none" w:sz="0" w:space="0" w:color="auto"/>
        <w:bottom w:val="none" w:sz="0" w:space="0" w:color="auto"/>
        <w:right w:val="none" w:sz="0" w:space="0" w:color="auto"/>
      </w:divBdr>
    </w:div>
    <w:div w:id="964702775">
      <w:bodyDiv w:val="1"/>
      <w:marLeft w:val="0"/>
      <w:marRight w:val="0"/>
      <w:marTop w:val="0"/>
      <w:marBottom w:val="0"/>
      <w:divBdr>
        <w:top w:val="none" w:sz="0" w:space="0" w:color="auto"/>
        <w:left w:val="none" w:sz="0" w:space="0" w:color="auto"/>
        <w:bottom w:val="none" w:sz="0" w:space="0" w:color="auto"/>
        <w:right w:val="none" w:sz="0" w:space="0" w:color="auto"/>
      </w:divBdr>
    </w:div>
    <w:div w:id="965085749">
      <w:bodyDiv w:val="1"/>
      <w:marLeft w:val="0"/>
      <w:marRight w:val="0"/>
      <w:marTop w:val="0"/>
      <w:marBottom w:val="0"/>
      <w:divBdr>
        <w:top w:val="none" w:sz="0" w:space="0" w:color="auto"/>
        <w:left w:val="none" w:sz="0" w:space="0" w:color="auto"/>
        <w:bottom w:val="none" w:sz="0" w:space="0" w:color="auto"/>
        <w:right w:val="none" w:sz="0" w:space="0" w:color="auto"/>
      </w:divBdr>
    </w:div>
    <w:div w:id="968046699">
      <w:bodyDiv w:val="1"/>
      <w:marLeft w:val="0"/>
      <w:marRight w:val="0"/>
      <w:marTop w:val="0"/>
      <w:marBottom w:val="0"/>
      <w:divBdr>
        <w:top w:val="none" w:sz="0" w:space="0" w:color="auto"/>
        <w:left w:val="none" w:sz="0" w:space="0" w:color="auto"/>
        <w:bottom w:val="none" w:sz="0" w:space="0" w:color="auto"/>
        <w:right w:val="none" w:sz="0" w:space="0" w:color="auto"/>
      </w:divBdr>
    </w:div>
    <w:div w:id="968706891">
      <w:bodyDiv w:val="1"/>
      <w:marLeft w:val="0"/>
      <w:marRight w:val="0"/>
      <w:marTop w:val="0"/>
      <w:marBottom w:val="0"/>
      <w:divBdr>
        <w:top w:val="none" w:sz="0" w:space="0" w:color="auto"/>
        <w:left w:val="none" w:sz="0" w:space="0" w:color="auto"/>
        <w:bottom w:val="none" w:sz="0" w:space="0" w:color="auto"/>
        <w:right w:val="none" w:sz="0" w:space="0" w:color="auto"/>
      </w:divBdr>
    </w:div>
    <w:div w:id="968895570">
      <w:bodyDiv w:val="1"/>
      <w:marLeft w:val="0"/>
      <w:marRight w:val="0"/>
      <w:marTop w:val="0"/>
      <w:marBottom w:val="0"/>
      <w:divBdr>
        <w:top w:val="none" w:sz="0" w:space="0" w:color="auto"/>
        <w:left w:val="none" w:sz="0" w:space="0" w:color="auto"/>
        <w:bottom w:val="none" w:sz="0" w:space="0" w:color="auto"/>
        <w:right w:val="none" w:sz="0" w:space="0" w:color="auto"/>
      </w:divBdr>
    </w:div>
    <w:div w:id="969746650">
      <w:bodyDiv w:val="1"/>
      <w:marLeft w:val="0"/>
      <w:marRight w:val="0"/>
      <w:marTop w:val="0"/>
      <w:marBottom w:val="0"/>
      <w:divBdr>
        <w:top w:val="none" w:sz="0" w:space="0" w:color="auto"/>
        <w:left w:val="none" w:sz="0" w:space="0" w:color="auto"/>
        <w:bottom w:val="none" w:sz="0" w:space="0" w:color="auto"/>
        <w:right w:val="none" w:sz="0" w:space="0" w:color="auto"/>
      </w:divBdr>
    </w:div>
    <w:div w:id="979769005">
      <w:bodyDiv w:val="1"/>
      <w:marLeft w:val="0"/>
      <w:marRight w:val="0"/>
      <w:marTop w:val="0"/>
      <w:marBottom w:val="0"/>
      <w:divBdr>
        <w:top w:val="none" w:sz="0" w:space="0" w:color="auto"/>
        <w:left w:val="none" w:sz="0" w:space="0" w:color="auto"/>
        <w:bottom w:val="none" w:sz="0" w:space="0" w:color="auto"/>
        <w:right w:val="none" w:sz="0" w:space="0" w:color="auto"/>
      </w:divBdr>
    </w:div>
    <w:div w:id="980887908">
      <w:bodyDiv w:val="1"/>
      <w:marLeft w:val="0"/>
      <w:marRight w:val="0"/>
      <w:marTop w:val="0"/>
      <w:marBottom w:val="0"/>
      <w:divBdr>
        <w:top w:val="none" w:sz="0" w:space="0" w:color="auto"/>
        <w:left w:val="none" w:sz="0" w:space="0" w:color="auto"/>
        <w:bottom w:val="none" w:sz="0" w:space="0" w:color="auto"/>
        <w:right w:val="none" w:sz="0" w:space="0" w:color="auto"/>
      </w:divBdr>
    </w:div>
    <w:div w:id="981931395">
      <w:bodyDiv w:val="1"/>
      <w:marLeft w:val="0"/>
      <w:marRight w:val="0"/>
      <w:marTop w:val="0"/>
      <w:marBottom w:val="0"/>
      <w:divBdr>
        <w:top w:val="none" w:sz="0" w:space="0" w:color="auto"/>
        <w:left w:val="none" w:sz="0" w:space="0" w:color="auto"/>
        <w:bottom w:val="none" w:sz="0" w:space="0" w:color="auto"/>
        <w:right w:val="none" w:sz="0" w:space="0" w:color="auto"/>
      </w:divBdr>
    </w:div>
    <w:div w:id="983319254">
      <w:bodyDiv w:val="1"/>
      <w:marLeft w:val="0"/>
      <w:marRight w:val="0"/>
      <w:marTop w:val="0"/>
      <w:marBottom w:val="0"/>
      <w:divBdr>
        <w:top w:val="none" w:sz="0" w:space="0" w:color="auto"/>
        <w:left w:val="none" w:sz="0" w:space="0" w:color="auto"/>
        <w:bottom w:val="none" w:sz="0" w:space="0" w:color="auto"/>
        <w:right w:val="none" w:sz="0" w:space="0" w:color="auto"/>
      </w:divBdr>
    </w:div>
    <w:div w:id="984625662">
      <w:bodyDiv w:val="1"/>
      <w:marLeft w:val="0"/>
      <w:marRight w:val="0"/>
      <w:marTop w:val="0"/>
      <w:marBottom w:val="0"/>
      <w:divBdr>
        <w:top w:val="none" w:sz="0" w:space="0" w:color="auto"/>
        <w:left w:val="none" w:sz="0" w:space="0" w:color="auto"/>
        <w:bottom w:val="none" w:sz="0" w:space="0" w:color="auto"/>
        <w:right w:val="none" w:sz="0" w:space="0" w:color="auto"/>
      </w:divBdr>
    </w:div>
    <w:div w:id="988631645">
      <w:bodyDiv w:val="1"/>
      <w:marLeft w:val="0"/>
      <w:marRight w:val="0"/>
      <w:marTop w:val="0"/>
      <w:marBottom w:val="0"/>
      <w:divBdr>
        <w:top w:val="none" w:sz="0" w:space="0" w:color="auto"/>
        <w:left w:val="none" w:sz="0" w:space="0" w:color="auto"/>
        <w:bottom w:val="none" w:sz="0" w:space="0" w:color="auto"/>
        <w:right w:val="none" w:sz="0" w:space="0" w:color="auto"/>
      </w:divBdr>
    </w:div>
    <w:div w:id="989941425">
      <w:bodyDiv w:val="1"/>
      <w:marLeft w:val="0"/>
      <w:marRight w:val="0"/>
      <w:marTop w:val="0"/>
      <w:marBottom w:val="0"/>
      <w:divBdr>
        <w:top w:val="none" w:sz="0" w:space="0" w:color="auto"/>
        <w:left w:val="none" w:sz="0" w:space="0" w:color="auto"/>
        <w:bottom w:val="none" w:sz="0" w:space="0" w:color="auto"/>
        <w:right w:val="none" w:sz="0" w:space="0" w:color="auto"/>
      </w:divBdr>
    </w:div>
    <w:div w:id="990057795">
      <w:bodyDiv w:val="1"/>
      <w:marLeft w:val="0"/>
      <w:marRight w:val="0"/>
      <w:marTop w:val="0"/>
      <w:marBottom w:val="0"/>
      <w:divBdr>
        <w:top w:val="none" w:sz="0" w:space="0" w:color="auto"/>
        <w:left w:val="none" w:sz="0" w:space="0" w:color="auto"/>
        <w:bottom w:val="none" w:sz="0" w:space="0" w:color="auto"/>
        <w:right w:val="none" w:sz="0" w:space="0" w:color="auto"/>
      </w:divBdr>
    </w:div>
    <w:div w:id="990207096">
      <w:bodyDiv w:val="1"/>
      <w:marLeft w:val="0"/>
      <w:marRight w:val="0"/>
      <w:marTop w:val="0"/>
      <w:marBottom w:val="0"/>
      <w:divBdr>
        <w:top w:val="none" w:sz="0" w:space="0" w:color="auto"/>
        <w:left w:val="none" w:sz="0" w:space="0" w:color="auto"/>
        <w:bottom w:val="none" w:sz="0" w:space="0" w:color="auto"/>
        <w:right w:val="none" w:sz="0" w:space="0" w:color="auto"/>
      </w:divBdr>
    </w:div>
    <w:div w:id="995035417">
      <w:bodyDiv w:val="1"/>
      <w:marLeft w:val="0"/>
      <w:marRight w:val="0"/>
      <w:marTop w:val="0"/>
      <w:marBottom w:val="0"/>
      <w:divBdr>
        <w:top w:val="none" w:sz="0" w:space="0" w:color="auto"/>
        <w:left w:val="none" w:sz="0" w:space="0" w:color="auto"/>
        <w:bottom w:val="none" w:sz="0" w:space="0" w:color="auto"/>
        <w:right w:val="none" w:sz="0" w:space="0" w:color="auto"/>
      </w:divBdr>
    </w:div>
    <w:div w:id="997415826">
      <w:bodyDiv w:val="1"/>
      <w:marLeft w:val="0"/>
      <w:marRight w:val="0"/>
      <w:marTop w:val="0"/>
      <w:marBottom w:val="0"/>
      <w:divBdr>
        <w:top w:val="none" w:sz="0" w:space="0" w:color="auto"/>
        <w:left w:val="none" w:sz="0" w:space="0" w:color="auto"/>
        <w:bottom w:val="none" w:sz="0" w:space="0" w:color="auto"/>
        <w:right w:val="none" w:sz="0" w:space="0" w:color="auto"/>
      </w:divBdr>
    </w:div>
    <w:div w:id="998576430">
      <w:bodyDiv w:val="1"/>
      <w:marLeft w:val="0"/>
      <w:marRight w:val="0"/>
      <w:marTop w:val="0"/>
      <w:marBottom w:val="0"/>
      <w:divBdr>
        <w:top w:val="none" w:sz="0" w:space="0" w:color="auto"/>
        <w:left w:val="none" w:sz="0" w:space="0" w:color="auto"/>
        <w:bottom w:val="none" w:sz="0" w:space="0" w:color="auto"/>
        <w:right w:val="none" w:sz="0" w:space="0" w:color="auto"/>
      </w:divBdr>
    </w:div>
    <w:div w:id="998582525">
      <w:bodyDiv w:val="1"/>
      <w:marLeft w:val="0"/>
      <w:marRight w:val="0"/>
      <w:marTop w:val="0"/>
      <w:marBottom w:val="0"/>
      <w:divBdr>
        <w:top w:val="none" w:sz="0" w:space="0" w:color="auto"/>
        <w:left w:val="none" w:sz="0" w:space="0" w:color="auto"/>
        <w:bottom w:val="none" w:sz="0" w:space="0" w:color="auto"/>
        <w:right w:val="none" w:sz="0" w:space="0" w:color="auto"/>
      </w:divBdr>
    </w:div>
    <w:div w:id="1002129324">
      <w:bodyDiv w:val="1"/>
      <w:marLeft w:val="0"/>
      <w:marRight w:val="0"/>
      <w:marTop w:val="0"/>
      <w:marBottom w:val="0"/>
      <w:divBdr>
        <w:top w:val="none" w:sz="0" w:space="0" w:color="auto"/>
        <w:left w:val="none" w:sz="0" w:space="0" w:color="auto"/>
        <w:bottom w:val="none" w:sz="0" w:space="0" w:color="auto"/>
        <w:right w:val="none" w:sz="0" w:space="0" w:color="auto"/>
      </w:divBdr>
    </w:div>
    <w:div w:id="1004018126">
      <w:bodyDiv w:val="1"/>
      <w:marLeft w:val="0"/>
      <w:marRight w:val="0"/>
      <w:marTop w:val="0"/>
      <w:marBottom w:val="0"/>
      <w:divBdr>
        <w:top w:val="none" w:sz="0" w:space="0" w:color="auto"/>
        <w:left w:val="none" w:sz="0" w:space="0" w:color="auto"/>
        <w:bottom w:val="none" w:sz="0" w:space="0" w:color="auto"/>
        <w:right w:val="none" w:sz="0" w:space="0" w:color="auto"/>
      </w:divBdr>
    </w:div>
    <w:div w:id="1005741123">
      <w:bodyDiv w:val="1"/>
      <w:marLeft w:val="0"/>
      <w:marRight w:val="0"/>
      <w:marTop w:val="0"/>
      <w:marBottom w:val="0"/>
      <w:divBdr>
        <w:top w:val="none" w:sz="0" w:space="0" w:color="auto"/>
        <w:left w:val="none" w:sz="0" w:space="0" w:color="auto"/>
        <w:bottom w:val="none" w:sz="0" w:space="0" w:color="auto"/>
        <w:right w:val="none" w:sz="0" w:space="0" w:color="auto"/>
      </w:divBdr>
    </w:div>
    <w:div w:id="1010446589">
      <w:bodyDiv w:val="1"/>
      <w:marLeft w:val="0"/>
      <w:marRight w:val="0"/>
      <w:marTop w:val="0"/>
      <w:marBottom w:val="0"/>
      <w:divBdr>
        <w:top w:val="none" w:sz="0" w:space="0" w:color="auto"/>
        <w:left w:val="none" w:sz="0" w:space="0" w:color="auto"/>
        <w:bottom w:val="none" w:sz="0" w:space="0" w:color="auto"/>
        <w:right w:val="none" w:sz="0" w:space="0" w:color="auto"/>
      </w:divBdr>
    </w:div>
    <w:div w:id="1012031773">
      <w:bodyDiv w:val="1"/>
      <w:marLeft w:val="0"/>
      <w:marRight w:val="0"/>
      <w:marTop w:val="0"/>
      <w:marBottom w:val="0"/>
      <w:divBdr>
        <w:top w:val="none" w:sz="0" w:space="0" w:color="auto"/>
        <w:left w:val="none" w:sz="0" w:space="0" w:color="auto"/>
        <w:bottom w:val="none" w:sz="0" w:space="0" w:color="auto"/>
        <w:right w:val="none" w:sz="0" w:space="0" w:color="auto"/>
      </w:divBdr>
    </w:div>
    <w:div w:id="1012073541">
      <w:bodyDiv w:val="1"/>
      <w:marLeft w:val="0"/>
      <w:marRight w:val="0"/>
      <w:marTop w:val="0"/>
      <w:marBottom w:val="0"/>
      <w:divBdr>
        <w:top w:val="none" w:sz="0" w:space="0" w:color="auto"/>
        <w:left w:val="none" w:sz="0" w:space="0" w:color="auto"/>
        <w:bottom w:val="none" w:sz="0" w:space="0" w:color="auto"/>
        <w:right w:val="none" w:sz="0" w:space="0" w:color="auto"/>
      </w:divBdr>
    </w:div>
    <w:div w:id="1012148401">
      <w:bodyDiv w:val="1"/>
      <w:marLeft w:val="0"/>
      <w:marRight w:val="0"/>
      <w:marTop w:val="0"/>
      <w:marBottom w:val="0"/>
      <w:divBdr>
        <w:top w:val="none" w:sz="0" w:space="0" w:color="auto"/>
        <w:left w:val="none" w:sz="0" w:space="0" w:color="auto"/>
        <w:bottom w:val="none" w:sz="0" w:space="0" w:color="auto"/>
        <w:right w:val="none" w:sz="0" w:space="0" w:color="auto"/>
      </w:divBdr>
    </w:div>
    <w:div w:id="1020619023">
      <w:bodyDiv w:val="1"/>
      <w:marLeft w:val="0"/>
      <w:marRight w:val="0"/>
      <w:marTop w:val="0"/>
      <w:marBottom w:val="0"/>
      <w:divBdr>
        <w:top w:val="none" w:sz="0" w:space="0" w:color="auto"/>
        <w:left w:val="none" w:sz="0" w:space="0" w:color="auto"/>
        <w:bottom w:val="none" w:sz="0" w:space="0" w:color="auto"/>
        <w:right w:val="none" w:sz="0" w:space="0" w:color="auto"/>
      </w:divBdr>
    </w:div>
    <w:div w:id="1022170937">
      <w:bodyDiv w:val="1"/>
      <w:marLeft w:val="0"/>
      <w:marRight w:val="0"/>
      <w:marTop w:val="0"/>
      <w:marBottom w:val="0"/>
      <w:divBdr>
        <w:top w:val="none" w:sz="0" w:space="0" w:color="auto"/>
        <w:left w:val="none" w:sz="0" w:space="0" w:color="auto"/>
        <w:bottom w:val="none" w:sz="0" w:space="0" w:color="auto"/>
        <w:right w:val="none" w:sz="0" w:space="0" w:color="auto"/>
      </w:divBdr>
    </w:div>
    <w:div w:id="1031806425">
      <w:bodyDiv w:val="1"/>
      <w:marLeft w:val="0"/>
      <w:marRight w:val="0"/>
      <w:marTop w:val="0"/>
      <w:marBottom w:val="0"/>
      <w:divBdr>
        <w:top w:val="none" w:sz="0" w:space="0" w:color="auto"/>
        <w:left w:val="none" w:sz="0" w:space="0" w:color="auto"/>
        <w:bottom w:val="none" w:sz="0" w:space="0" w:color="auto"/>
        <w:right w:val="none" w:sz="0" w:space="0" w:color="auto"/>
      </w:divBdr>
    </w:div>
    <w:div w:id="1032153214">
      <w:bodyDiv w:val="1"/>
      <w:marLeft w:val="0"/>
      <w:marRight w:val="0"/>
      <w:marTop w:val="0"/>
      <w:marBottom w:val="0"/>
      <w:divBdr>
        <w:top w:val="none" w:sz="0" w:space="0" w:color="auto"/>
        <w:left w:val="none" w:sz="0" w:space="0" w:color="auto"/>
        <w:bottom w:val="none" w:sz="0" w:space="0" w:color="auto"/>
        <w:right w:val="none" w:sz="0" w:space="0" w:color="auto"/>
      </w:divBdr>
    </w:div>
    <w:div w:id="1032877049">
      <w:bodyDiv w:val="1"/>
      <w:marLeft w:val="0"/>
      <w:marRight w:val="0"/>
      <w:marTop w:val="0"/>
      <w:marBottom w:val="0"/>
      <w:divBdr>
        <w:top w:val="none" w:sz="0" w:space="0" w:color="auto"/>
        <w:left w:val="none" w:sz="0" w:space="0" w:color="auto"/>
        <w:bottom w:val="none" w:sz="0" w:space="0" w:color="auto"/>
        <w:right w:val="none" w:sz="0" w:space="0" w:color="auto"/>
      </w:divBdr>
    </w:div>
    <w:div w:id="1041319573">
      <w:bodyDiv w:val="1"/>
      <w:marLeft w:val="0"/>
      <w:marRight w:val="0"/>
      <w:marTop w:val="0"/>
      <w:marBottom w:val="0"/>
      <w:divBdr>
        <w:top w:val="none" w:sz="0" w:space="0" w:color="auto"/>
        <w:left w:val="none" w:sz="0" w:space="0" w:color="auto"/>
        <w:bottom w:val="none" w:sz="0" w:space="0" w:color="auto"/>
        <w:right w:val="none" w:sz="0" w:space="0" w:color="auto"/>
      </w:divBdr>
    </w:div>
    <w:div w:id="1042441917">
      <w:bodyDiv w:val="1"/>
      <w:marLeft w:val="0"/>
      <w:marRight w:val="0"/>
      <w:marTop w:val="0"/>
      <w:marBottom w:val="0"/>
      <w:divBdr>
        <w:top w:val="none" w:sz="0" w:space="0" w:color="auto"/>
        <w:left w:val="none" w:sz="0" w:space="0" w:color="auto"/>
        <w:bottom w:val="none" w:sz="0" w:space="0" w:color="auto"/>
        <w:right w:val="none" w:sz="0" w:space="0" w:color="auto"/>
      </w:divBdr>
    </w:div>
    <w:div w:id="1047026362">
      <w:bodyDiv w:val="1"/>
      <w:marLeft w:val="0"/>
      <w:marRight w:val="0"/>
      <w:marTop w:val="0"/>
      <w:marBottom w:val="0"/>
      <w:divBdr>
        <w:top w:val="none" w:sz="0" w:space="0" w:color="auto"/>
        <w:left w:val="none" w:sz="0" w:space="0" w:color="auto"/>
        <w:bottom w:val="none" w:sz="0" w:space="0" w:color="auto"/>
        <w:right w:val="none" w:sz="0" w:space="0" w:color="auto"/>
      </w:divBdr>
    </w:div>
    <w:div w:id="1047994753">
      <w:bodyDiv w:val="1"/>
      <w:marLeft w:val="0"/>
      <w:marRight w:val="0"/>
      <w:marTop w:val="0"/>
      <w:marBottom w:val="0"/>
      <w:divBdr>
        <w:top w:val="none" w:sz="0" w:space="0" w:color="auto"/>
        <w:left w:val="none" w:sz="0" w:space="0" w:color="auto"/>
        <w:bottom w:val="none" w:sz="0" w:space="0" w:color="auto"/>
        <w:right w:val="none" w:sz="0" w:space="0" w:color="auto"/>
      </w:divBdr>
    </w:div>
    <w:div w:id="1050496470">
      <w:bodyDiv w:val="1"/>
      <w:marLeft w:val="0"/>
      <w:marRight w:val="0"/>
      <w:marTop w:val="0"/>
      <w:marBottom w:val="0"/>
      <w:divBdr>
        <w:top w:val="none" w:sz="0" w:space="0" w:color="auto"/>
        <w:left w:val="none" w:sz="0" w:space="0" w:color="auto"/>
        <w:bottom w:val="none" w:sz="0" w:space="0" w:color="auto"/>
        <w:right w:val="none" w:sz="0" w:space="0" w:color="auto"/>
      </w:divBdr>
    </w:div>
    <w:div w:id="1051273621">
      <w:bodyDiv w:val="1"/>
      <w:marLeft w:val="0"/>
      <w:marRight w:val="0"/>
      <w:marTop w:val="0"/>
      <w:marBottom w:val="0"/>
      <w:divBdr>
        <w:top w:val="none" w:sz="0" w:space="0" w:color="auto"/>
        <w:left w:val="none" w:sz="0" w:space="0" w:color="auto"/>
        <w:bottom w:val="none" w:sz="0" w:space="0" w:color="auto"/>
        <w:right w:val="none" w:sz="0" w:space="0" w:color="auto"/>
      </w:divBdr>
    </w:div>
    <w:div w:id="1056658750">
      <w:bodyDiv w:val="1"/>
      <w:marLeft w:val="0"/>
      <w:marRight w:val="0"/>
      <w:marTop w:val="0"/>
      <w:marBottom w:val="0"/>
      <w:divBdr>
        <w:top w:val="none" w:sz="0" w:space="0" w:color="auto"/>
        <w:left w:val="none" w:sz="0" w:space="0" w:color="auto"/>
        <w:bottom w:val="none" w:sz="0" w:space="0" w:color="auto"/>
        <w:right w:val="none" w:sz="0" w:space="0" w:color="auto"/>
      </w:divBdr>
    </w:div>
    <w:div w:id="1057895134">
      <w:bodyDiv w:val="1"/>
      <w:marLeft w:val="0"/>
      <w:marRight w:val="0"/>
      <w:marTop w:val="0"/>
      <w:marBottom w:val="0"/>
      <w:divBdr>
        <w:top w:val="none" w:sz="0" w:space="0" w:color="auto"/>
        <w:left w:val="none" w:sz="0" w:space="0" w:color="auto"/>
        <w:bottom w:val="none" w:sz="0" w:space="0" w:color="auto"/>
        <w:right w:val="none" w:sz="0" w:space="0" w:color="auto"/>
      </w:divBdr>
    </w:div>
    <w:div w:id="1057969744">
      <w:bodyDiv w:val="1"/>
      <w:marLeft w:val="0"/>
      <w:marRight w:val="0"/>
      <w:marTop w:val="0"/>
      <w:marBottom w:val="0"/>
      <w:divBdr>
        <w:top w:val="none" w:sz="0" w:space="0" w:color="auto"/>
        <w:left w:val="none" w:sz="0" w:space="0" w:color="auto"/>
        <w:bottom w:val="none" w:sz="0" w:space="0" w:color="auto"/>
        <w:right w:val="none" w:sz="0" w:space="0" w:color="auto"/>
      </w:divBdr>
    </w:div>
    <w:div w:id="1062094719">
      <w:bodyDiv w:val="1"/>
      <w:marLeft w:val="0"/>
      <w:marRight w:val="0"/>
      <w:marTop w:val="0"/>
      <w:marBottom w:val="0"/>
      <w:divBdr>
        <w:top w:val="none" w:sz="0" w:space="0" w:color="auto"/>
        <w:left w:val="none" w:sz="0" w:space="0" w:color="auto"/>
        <w:bottom w:val="none" w:sz="0" w:space="0" w:color="auto"/>
        <w:right w:val="none" w:sz="0" w:space="0" w:color="auto"/>
      </w:divBdr>
    </w:div>
    <w:div w:id="1069570947">
      <w:bodyDiv w:val="1"/>
      <w:marLeft w:val="0"/>
      <w:marRight w:val="0"/>
      <w:marTop w:val="0"/>
      <w:marBottom w:val="0"/>
      <w:divBdr>
        <w:top w:val="none" w:sz="0" w:space="0" w:color="auto"/>
        <w:left w:val="none" w:sz="0" w:space="0" w:color="auto"/>
        <w:bottom w:val="none" w:sz="0" w:space="0" w:color="auto"/>
        <w:right w:val="none" w:sz="0" w:space="0" w:color="auto"/>
      </w:divBdr>
    </w:div>
    <w:div w:id="1070227033">
      <w:bodyDiv w:val="1"/>
      <w:marLeft w:val="0"/>
      <w:marRight w:val="0"/>
      <w:marTop w:val="0"/>
      <w:marBottom w:val="0"/>
      <w:divBdr>
        <w:top w:val="none" w:sz="0" w:space="0" w:color="auto"/>
        <w:left w:val="none" w:sz="0" w:space="0" w:color="auto"/>
        <w:bottom w:val="none" w:sz="0" w:space="0" w:color="auto"/>
        <w:right w:val="none" w:sz="0" w:space="0" w:color="auto"/>
      </w:divBdr>
    </w:div>
    <w:div w:id="1072695662">
      <w:bodyDiv w:val="1"/>
      <w:marLeft w:val="0"/>
      <w:marRight w:val="0"/>
      <w:marTop w:val="0"/>
      <w:marBottom w:val="0"/>
      <w:divBdr>
        <w:top w:val="none" w:sz="0" w:space="0" w:color="auto"/>
        <w:left w:val="none" w:sz="0" w:space="0" w:color="auto"/>
        <w:bottom w:val="none" w:sz="0" w:space="0" w:color="auto"/>
        <w:right w:val="none" w:sz="0" w:space="0" w:color="auto"/>
      </w:divBdr>
    </w:div>
    <w:div w:id="1074165789">
      <w:bodyDiv w:val="1"/>
      <w:marLeft w:val="0"/>
      <w:marRight w:val="0"/>
      <w:marTop w:val="0"/>
      <w:marBottom w:val="0"/>
      <w:divBdr>
        <w:top w:val="none" w:sz="0" w:space="0" w:color="auto"/>
        <w:left w:val="none" w:sz="0" w:space="0" w:color="auto"/>
        <w:bottom w:val="none" w:sz="0" w:space="0" w:color="auto"/>
        <w:right w:val="none" w:sz="0" w:space="0" w:color="auto"/>
      </w:divBdr>
    </w:div>
    <w:div w:id="1078140429">
      <w:bodyDiv w:val="1"/>
      <w:marLeft w:val="0"/>
      <w:marRight w:val="0"/>
      <w:marTop w:val="0"/>
      <w:marBottom w:val="0"/>
      <w:divBdr>
        <w:top w:val="none" w:sz="0" w:space="0" w:color="auto"/>
        <w:left w:val="none" w:sz="0" w:space="0" w:color="auto"/>
        <w:bottom w:val="none" w:sz="0" w:space="0" w:color="auto"/>
        <w:right w:val="none" w:sz="0" w:space="0" w:color="auto"/>
      </w:divBdr>
    </w:div>
    <w:div w:id="1079405021">
      <w:bodyDiv w:val="1"/>
      <w:marLeft w:val="0"/>
      <w:marRight w:val="0"/>
      <w:marTop w:val="0"/>
      <w:marBottom w:val="0"/>
      <w:divBdr>
        <w:top w:val="none" w:sz="0" w:space="0" w:color="auto"/>
        <w:left w:val="none" w:sz="0" w:space="0" w:color="auto"/>
        <w:bottom w:val="none" w:sz="0" w:space="0" w:color="auto"/>
        <w:right w:val="none" w:sz="0" w:space="0" w:color="auto"/>
      </w:divBdr>
    </w:div>
    <w:div w:id="1079869081">
      <w:bodyDiv w:val="1"/>
      <w:marLeft w:val="0"/>
      <w:marRight w:val="0"/>
      <w:marTop w:val="0"/>
      <w:marBottom w:val="0"/>
      <w:divBdr>
        <w:top w:val="none" w:sz="0" w:space="0" w:color="auto"/>
        <w:left w:val="none" w:sz="0" w:space="0" w:color="auto"/>
        <w:bottom w:val="none" w:sz="0" w:space="0" w:color="auto"/>
        <w:right w:val="none" w:sz="0" w:space="0" w:color="auto"/>
      </w:divBdr>
    </w:div>
    <w:div w:id="1079910661">
      <w:bodyDiv w:val="1"/>
      <w:marLeft w:val="0"/>
      <w:marRight w:val="0"/>
      <w:marTop w:val="0"/>
      <w:marBottom w:val="0"/>
      <w:divBdr>
        <w:top w:val="none" w:sz="0" w:space="0" w:color="auto"/>
        <w:left w:val="none" w:sz="0" w:space="0" w:color="auto"/>
        <w:bottom w:val="none" w:sz="0" w:space="0" w:color="auto"/>
        <w:right w:val="none" w:sz="0" w:space="0" w:color="auto"/>
      </w:divBdr>
    </w:div>
    <w:div w:id="1080446382">
      <w:bodyDiv w:val="1"/>
      <w:marLeft w:val="0"/>
      <w:marRight w:val="0"/>
      <w:marTop w:val="0"/>
      <w:marBottom w:val="0"/>
      <w:divBdr>
        <w:top w:val="none" w:sz="0" w:space="0" w:color="auto"/>
        <w:left w:val="none" w:sz="0" w:space="0" w:color="auto"/>
        <w:bottom w:val="none" w:sz="0" w:space="0" w:color="auto"/>
        <w:right w:val="none" w:sz="0" w:space="0" w:color="auto"/>
      </w:divBdr>
    </w:div>
    <w:div w:id="1083838530">
      <w:bodyDiv w:val="1"/>
      <w:marLeft w:val="0"/>
      <w:marRight w:val="0"/>
      <w:marTop w:val="0"/>
      <w:marBottom w:val="0"/>
      <w:divBdr>
        <w:top w:val="none" w:sz="0" w:space="0" w:color="auto"/>
        <w:left w:val="none" w:sz="0" w:space="0" w:color="auto"/>
        <w:bottom w:val="none" w:sz="0" w:space="0" w:color="auto"/>
        <w:right w:val="none" w:sz="0" w:space="0" w:color="auto"/>
      </w:divBdr>
    </w:div>
    <w:div w:id="1087968492">
      <w:bodyDiv w:val="1"/>
      <w:marLeft w:val="0"/>
      <w:marRight w:val="0"/>
      <w:marTop w:val="0"/>
      <w:marBottom w:val="0"/>
      <w:divBdr>
        <w:top w:val="none" w:sz="0" w:space="0" w:color="auto"/>
        <w:left w:val="none" w:sz="0" w:space="0" w:color="auto"/>
        <w:bottom w:val="none" w:sz="0" w:space="0" w:color="auto"/>
        <w:right w:val="none" w:sz="0" w:space="0" w:color="auto"/>
      </w:divBdr>
    </w:div>
    <w:div w:id="1089157369">
      <w:bodyDiv w:val="1"/>
      <w:marLeft w:val="0"/>
      <w:marRight w:val="0"/>
      <w:marTop w:val="0"/>
      <w:marBottom w:val="0"/>
      <w:divBdr>
        <w:top w:val="none" w:sz="0" w:space="0" w:color="auto"/>
        <w:left w:val="none" w:sz="0" w:space="0" w:color="auto"/>
        <w:bottom w:val="none" w:sz="0" w:space="0" w:color="auto"/>
        <w:right w:val="none" w:sz="0" w:space="0" w:color="auto"/>
      </w:divBdr>
    </w:div>
    <w:div w:id="1090541144">
      <w:bodyDiv w:val="1"/>
      <w:marLeft w:val="0"/>
      <w:marRight w:val="0"/>
      <w:marTop w:val="0"/>
      <w:marBottom w:val="0"/>
      <w:divBdr>
        <w:top w:val="none" w:sz="0" w:space="0" w:color="auto"/>
        <w:left w:val="none" w:sz="0" w:space="0" w:color="auto"/>
        <w:bottom w:val="none" w:sz="0" w:space="0" w:color="auto"/>
        <w:right w:val="none" w:sz="0" w:space="0" w:color="auto"/>
      </w:divBdr>
    </w:div>
    <w:div w:id="1094085799">
      <w:bodyDiv w:val="1"/>
      <w:marLeft w:val="0"/>
      <w:marRight w:val="0"/>
      <w:marTop w:val="0"/>
      <w:marBottom w:val="0"/>
      <w:divBdr>
        <w:top w:val="none" w:sz="0" w:space="0" w:color="auto"/>
        <w:left w:val="none" w:sz="0" w:space="0" w:color="auto"/>
        <w:bottom w:val="none" w:sz="0" w:space="0" w:color="auto"/>
        <w:right w:val="none" w:sz="0" w:space="0" w:color="auto"/>
      </w:divBdr>
    </w:div>
    <w:div w:id="1095857887">
      <w:bodyDiv w:val="1"/>
      <w:marLeft w:val="0"/>
      <w:marRight w:val="0"/>
      <w:marTop w:val="0"/>
      <w:marBottom w:val="0"/>
      <w:divBdr>
        <w:top w:val="none" w:sz="0" w:space="0" w:color="auto"/>
        <w:left w:val="none" w:sz="0" w:space="0" w:color="auto"/>
        <w:bottom w:val="none" w:sz="0" w:space="0" w:color="auto"/>
        <w:right w:val="none" w:sz="0" w:space="0" w:color="auto"/>
      </w:divBdr>
    </w:div>
    <w:div w:id="1099764261">
      <w:bodyDiv w:val="1"/>
      <w:marLeft w:val="0"/>
      <w:marRight w:val="0"/>
      <w:marTop w:val="0"/>
      <w:marBottom w:val="0"/>
      <w:divBdr>
        <w:top w:val="none" w:sz="0" w:space="0" w:color="auto"/>
        <w:left w:val="none" w:sz="0" w:space="0" w:color="auto"/>
        <w:bottom w:val="none" w:sz="0" w:space="0" w:color="auto"/>
        <w:right w:val="none" w:sz="0" w:space="0" w:color="auto"/>
      </w:divBdr>
    </w:div>
    <w:div w:id="1102529006">
      <w:bodyDiv w:val="1"/>
      <w:marLeft w:val="0"/>
      <w:marRight w:val="0"/>
      <w:marTop w:val="0"/>
      <w:marBottom w:val="0"/>
      <w:divBdr>
        <w:top w:val="none" w:sz="0" w:space="0" w:color="auto"/>
        <w:left w:val="none" w:sz="0" w:space="0" w:color="auto"/>
        <w:bottom w:val="none" w:sz="0" w:space="0" w:color="auto"/>
        <w:right w:val="none" w:sz="0" w:space="0" w:color="auto"/>
      </w:divBdr>
    </w:div>
    <w:div w:id="1104229307">
      <w:bodyDiv w:val="1"/>
      <w:marLeft w:val="0"/>
      <w:marRight w:val="0"/>
      <w:marTop w:val="0"/>
      <w:marBottom w:val="0"/>
      <w:divBdr>
        <w:top w:val="none" w:sz="0" w:space="0" w:color="auto"/>
        <w:left w:val="none" w:sz="0" w:space="0" w:color="auto"/>
        <w:bottom w:val="none" w:sz="0" w:space="0" w:color="auto"/>
        <w:right w:val="none" w:sz="0" w:space="0" w:color="auto"/>
      </w:divBdr>
    </w:div>
    <w:div w:id="1104763574">
      <w:bodyDiv w:val="1"/>
      <w:marLeft w:val="0"/>
      <w:marRight w:val="0"/>
      <w:marTop w:val="0"/>
      <w:marBottom w:val="0"/>
      <w:divBdr>
        <w:top w:val="none" w:sz="0" w:space="0" w:color="auto"/>
        <w:left w:val="none" w:sz="0" w:space="0" w:color="auto"/>
        <w:bottom w:val="none" w:sz="0" w:space="0" w:color="auto"/>
        <w:right w:val="none" w:sz="0" w:space="0" w:color="auto"/>
      </w:divBdr>
    </w:div>
    <w:div w:id="1110130624">
      <w:bodyDiv w:val="1"/>
      <w:marLeft w:val="0"/>
      <w:marRight w:val="0"/>
      <w:marTop w:val="0"/>
      <w:marBottom w:val="0"/>
      <w:divBdr>
        <w:top w:val="none" w:sz="0" w:space="0" w:color="auto"/>
        <w:left w:val="none" w:sz="0" w:space="0" w:color="auto"/>
        <w:bottom w:val="none" w:sz="0" w:space="0" w:color="auto"/>
        <w:right w:val="none" w:sz="0" w:space="0" w:color="auto"/>
      </w:divBdr>
    </w:div>
    <w:div w:id="1110471350">
      <w:bodyDiv w:val="1"/>
      <w:marLeft w:val="0"/>
      <w:marRight w:val="0"/>
      <w:marTop w:val="0"/>
      <w:marBottom w:val="0"/>
      <w:divBdr>
        <w:top w:val="none" w:sz="0" w:space="0" w:color="auto"/>
        <w:left w:val="none" w:sz="0" w:space="0" w:color="auto"/>
        <w:bottom w:val="none" w:sz="0" w:space="0" w:color="auto"/>
        <w:right w:val="none" w:sz="0" w:space="0" w:color="auto"/>
      </w:divBdr>
    </w:div>
    <w:div w:id="1111629594">
      <w:bodyDiv w:val="1"/>
      <w:marLeft w:val="0"/>
      <w:marRight w:val="0"/>
      <w:marTop w:val="0"/>
      <w:marBottom w:val="0"/>
      <w:divBdr>
        <w:top w:val="none" w:sz="0" w:space="0" w:color="auto"/>
        <w:left w:val="none" w:sz="0" w:space="0" w:color="auto"/>
        <w:bottom w:val="none" w:sz="0" w:space="0" w:color="auto"/>
        <w:right w:val="none" w:sz="0" w:space="0" w:color="auto"/>
      </w:divBdr>
    </w:div>
    <w:div w:id="1113282766">
      <w:bodyDiv w:val="1"/>
      <w:marLeft w:val="0"/>
      <w:marRight w:val="0"/>
      <w:marTop w:val="0"/>
      <w:marBottom w:val="0"/>
      <w:divBdr>
        <w:top w:val="none" w:sz="0" w:space="0" w:color="auto"/>
        <w:left w:val="none" w:sz="0" w:space="0" w:color="auto"/>
        <w:bottom w:val="none" w:sz="0" w:space="0" w:color="auto"/>
        <w:right w:val="none" w:sz="0" w:space="0" w:color="auto"/>
      </w:divBdr>
    </w:div>
    <w:div w:id="1114133907">
      <w:bodyDiv w:val="1"/>
      <w:marLeft w:val="0"/>
      <w:marRight w:val="0"/>
      <w:marTop w:val="0"/>
      <w:marBottom w:val="0"/>
      <w:divBdr>
        <w:top w:val="none" w:sz="0" w:space="0" w:color="auto"/>
        <w:left w:val="none" w:sz="0" w:space="0" w:color="auto"/>
        <w:bottom w:val="none" w:sz="0" w:space="0" w:color="auto"/>
        <w:right w:val="none" w:sz="0" w:space="0" w:color="auto"/>
      </w:divBdr>
    </w:div>
    <w:div w:id="1116757381">
      <w:bodyDiv w:val="1"/>
      <w:marLeft w:val="0"/>
      <w:marRight w:val="0"/>
      <w:marTop w:val="0"/>
      <w:marBottom w:val="0"/>
      <w:divBdr>
        <w:top w:val="none" w:sz="0" w:space="0" w:color="auto"/>
        <w:left w:val="none" w:sz="0" w:space="0" w:color="auto"/>
        <w:bottom w:val="none" w:sz="0" w:space="0" w:color="auto"/>
        <w:right w:val="none" w:sz="0" w:space="0" w:color="auto"/>
      </w:divBdr>
    </w:div>
    <w:div w:id="1123380821">
      <w:bodyDiv w:val="1"/>
      <w:marLeft w:val="0"/>
      <w:marRight w:val="0"/>
      <w:marTop w:val="0"/>
      <w:marBottom w:val="0"/>
      <w:divBdr>
        <w:top w:val="none" w:sz="0" w:space="0" w:color="auto"/>
        <w:left w:val="none" w:sz="0" w:space="0" w:color="auto"/>
        <w:bottom w:val="none" w:sz="0" w:space="0" w:color="auto"/>
        <w:right w:val="none" w:sz="0" w:space="0" w:color="auto"/>
      </w:divBdr>
    </w:div>
    <w:div w:id="1123693870">
      <w:bodyDiv w:val="1"/>
      <w:marLeft w:val="0"/>
      <w:marRight w:val="0"/>
      <w:marTop w:val="0"/>
      <w:marBottom w:val="0"/>
      <w:divBdr>
        <w:top w:val="none" w:sz="0" w:space="0" w:color="auto"/>
        <w:left w:val="none" w:sz="0" w:space="0" w:color="auto"/>
        <w:bottom w:val="none" w:sz="0" w:space="0" w:color="auto"/>
        <w:right w:val="none" w:sz="0" w:space="0" w:color="auto"/>
      </w:divBdr>
    </w:div>
    <w:div w:id="1125778408">
      <w:bodyDiv w:val="1"/>
      <w:marLeft w:val="0"/>
      <w:marRight w:val="0"/>
      <w:marTop w:val="0"/>
      <w:marBottom w:val="0"/>
      <w:divBdr>
        <w:top w:val="none" w:sz="0" w:space="0" w:color="auto"/>
        <w:left w:val="none" w:sz="0" w:space="0" w:color="auto"/>
        <w:bottom w:val="none" w:sz="0" w:space="0" w:color="auto"/>
        <w:right w:val="none" w:sz="0" w:space="0" w:color="auto"/>
      </w:divBdr>
    </w:div>
    <w:div w:id="1125927536">
      <w:bodyDiv w:val="1"/>
      <w:marLeft w:val="0"/>
      <w:marRight w:val="0"/>
      <w:marTop w:val="0"/>
      <w:marBottom w:val="0"/>
      <w:divBdr>
        <w:top w:val="none" w:sz="0" w:space="0" w:color="auto"/>
        <w:left w:val="none" w:sz="0" w:space="0" w:color="auto"/>
        <w:bottom w:val="none" w:sz="0" w:space="0" w:color="auto"/>
        <w:right w:val="none" w:sz="0" w:space="0" w:color="auto"/>
      </w:divBdr>
    </w:div>
    <w:div w:id="1126117074">
      <w:bodyDiv w:val="1"/>
      <w:marLeft w:val="0"/>
      <w:marRight w:val="0"/>
      <w:marTop w:val="0"/>
      <w:marBottom w:val="0"/>
      <w:divBdr>
        <w:top w:val="none" w:sz="0" w:space="0" w:color="auto"/>
        <w:left w:val="none" w:sz="0" w:space="0" w:color="auto"/>
        <w:bottom w:val="none" w:sz="0" w:space="0" w:color="auto"/>
        <w:right w:val="none" w:sz="0" w:space="0" w:color="auto"/>
      </w:divBdr>
    </w:div>
    <w:div w:id="1127237441">
      <w:bodyDiv w:val="1"/>
      <w:marLeft w:val="0"/>
      <w:marRight w:val="0"/>
      <w:marTop w:val="0"/>
      <w:marBottom w:val="0"/>
      <w:divBdr>
        <w:top w:val="none" w:sz="0" w:space="0" w:color="auto"/>
        <w:left w:val="none" w:sz="0" w:space="0" w:color="auto"/>
        <w:bottom w:val="none" w:sz="0" w:space="0" w:color="auto"/>
        <w:right w:val="none" w:sz="0" w:space="0" w:color="auto"/>
      </w:divBdr>
    </w:div>
    <w:div w:id="1127242727">
      <w:bodyDiv w:val="1"/>
      <w:marLeft w:val="0"/>
      <w:marRight w:val="0"/>
      <w:marTop w:val="0"/>
      <w:marBottom w:val="0"/>
      <w:divBdr>
        <w:top w:val="none" w:sz="0" w:space="0" w:color="auto"/>
        <w:left w:val="none" w:sz="0" w:space="0" w:color="auto"/>
        <w:bottom w:val="none" w:sz="0" w:space="0" w:color="auto"/>
        <w:right w:val="none" w:sz="0" w:space="0" w:color="auto"/>
      </w:divBdr>
    </w:div>
    <w:div w:id="1135030615">
      <w:bodyDiv w:val="1"/>
      <w:marLeft w:val="0"/>
      <w:marRight w:val="0"/>
      <w:marTop w:val="0"/>
      <w:marBottom w:val="0"/>
      <w:divBdr>
        <w:top w:val="none" w:sz="0" w:space="0" w:color="auto"/>
        <w:left w:val="none" w:sz="0" w:space="0" w:color="auto"/>
        <w:bottom w:val="none" w:sz="0" w:space="0" w:color="auto"/>
        <w:right w:val="none" w:sz="0" w:space="0" w:color="auto"/>
      </w:divBdr>
    </w:div>
    <w:div w:id="1135634720">
      <w:bodyDiv w:val="1"/>
      <w:marLeft w:val="0"/>
      <w:marRight w:val="0"/>
      <w:marTop w:val="0"/>
      <w:marBottom w:val="0"/>
      <w:divBdr>
        <w:top w:val="none" w:sz="0" w:space="0" w:color="auto"/>
        <w:left w:val="none" w:sz="0" w:space="0" w:color="auto"/>
        <w:bottom w:val="none" w:sz="0" w:space="0" w:color="auto"/>
        <w:right w:val="none" w:sz="0" w:space="0" w:color="auto"/>
      </w:divBdr>
    </w:div>
    <w:div w:id="1139304167">
      <w:bodyDiv w:val="1"/>
      <w:marLeft w:val="0"/>
      <w:marRight w:val="0"/>
      <w:marTop w:val="0"/>
      <w:marBottom w:val="0"/>
      <w:divBdr>
        <w:top w:val="none" w:sz="0" w:space="0" w:color="auto"/>
        <w:left w:val="none" w:sz="0" w:space="0" w:color="auto"/>
        <w:bottom w:val="none" w:sz="0" w:space="0" w:color="auto"/>
        <w:right w:val="none" w:sz="0" w:space="0" w:color="auto"/>
      </w:divBdr>
    </w:div>
    <w:div w:id="1141576071">
      <w:bodyDiv w:val="1"/>
      <w:marLeft w:val="0"/>
      <w:marRight w:val="0"/>
      <w:marTop w:val="0"/>
      <w:marBottom w:val="0"/>
      <w:divBdr>
        <w:top w:val="none" w:sz="0" w:space="0" w:color="auto"/>
        <w:left w:val="none" w:sz="0" w:space="0" w:color="auto"/>
        <w:bottom w:val="none" w:sz="0" w:space="0" w:color="auto"/>
        <w:right w:val="none" w:sz="0" w:space="0" w:color="auto"/>
      </w:divBdr>
    </w:div>
    <w:div w:id="1144931979">
      <w:bodyDiv w:val="1"/>
      <w:marLeft w:val="0"/>
      <w:marRight w:val="0"/>
      <w:marTop w:val="0"/>
      <w:marBottom w:val="0"/>
      <w:divBdr>
        <w:top w:val="none" w:sz="0" w:space="0" w:color="auto"/>
        <w:left w:val="none" w:sz="0" w:space="0" w:color="auto"/>
        <w:bottom w:val="none" w:sz="0" w:space="0" w:color="auto"/>
        <w:right w:val="none" w:sz="0" w:space="0" w:color="auto"/>
      </w:divBdr>
    </w:div>
    <w:div w:id="1147624367">
      <w:bodyDiv w:val="1"/>
      <w:marLeft w:val="0"/>
      <w:marRight w:val="0"/>
      <w:marTop w:val="0"/>
      <w:marBottom w:val="0"/>
      <w:divBdr>
        <w:top w:val="none" w:sz="0" w:space="0" w:color="auto"/>
        <w:left w:val="none" w:sz="0" w:space="0" w:color="auto"/>
        <w:bottom w:val="none" w:sz="0" w:space="0" w:color="auto"/>
        <w:right w:val="none" w:sz="0" w:space="0" w:color="auto"/>
      </w:divBdr>
    </w:div>
    <w:div w:id="1149521352">
      <w:bodyDiv w:val="1"/>
      <w:marLeft w:val="0"/>
      <w:marRight w:val="0"/>
      <w:marTop w:val="0"/>
      <w:marBottom w:val="0"/>
      <w:divBdr>
        <w:top w:val="none" w:sz="0" w:space="0" w:color="auto"/>
        <w:left w:val="none" w:sz="0" w:space="0" w:color="auto"/>
        <w:bottom w:val="none" w:sz="0" w:space="0" w:color="auto"/>
        <w:right w:val="none" w:sz="0" w:space="0" w:color="auto"/>
      </w:divBdr>
    </w:div>
    <w:div w:id="1150559244">
      <w:bodyDiv w:val="1"/>
      <w:marLeft w:val="0"/>
      <w:marRight w:val="0"/>
      <w:marTop w:val="0"/>
      <w:marBottom w:val="0"/>
      <w:divBdr>
        <w:top w:val="none" w:sz="0" w:space="0" w:color="auto"/>
        <w:left w:val="none" w:sz="0" w:space="0" w:color="auto"/>
        <w:bottom w:val="none" w:sz="0" w:space="0" w:color="auto"/>
        <w:right w:val="none" w:sz="0" w:space="0" w:color="auto"/>
      </w:divBdr>
    </w:div>
    <w:div w:id="1158691282">
      <w:bodyDiv w:val="1"/>
      <w:marLeft w:val="0"/>
      <w:marRight w:val="0"/>
      <w:marTop w:val="0"/>
      <w:marBottom w:val="0"/>
      <w:divBdr>
        <w:top w:val="none" w:sz="0" w:space="0" w:color="auto"/>
        <w:left w:val="none" w:sz="0" w:space="0" w:color="auto"/>
        <w:bottom w:val="none" w:sz="0" w:space="0" w:color="auto"/>
        <w:right w:val="none" w:sz="0" w:space="0" w:color="auto"/>
      </w:divBdr>
    </w:div>
    <w:div w:id="1159492694">
      <w:bodyDiv w:val="1"/>
      <w:marLeft w:val="0"/>
      <w:marRight w:val="0"/>
      <w:marTop w:val="0"/>
      <w:marBottom w:val="0"/>
      <w:divBdr>
        <w:top w:val="none" w:sz="0" w:space="0" w:color="auto"/>
        <w:left w:val="none" w:sz="0" w:space="0" w:color="auto"/>
        <w:bottom w:val="none" w:sz="0" w:space="0" w:color="auto"/>
        <w:right w:val="none" w:sz="0" w:space="0" w:color="auto"/>
      </w:divBdr>
    </w:div>
    <w:div w:id="1161508105">
      <w:bodyDiv w:val="1"/>
      <w:marLeft w:val="0"/>
      <w:marRight w:val="0"/>
      <w:marTop w:val="0"/>
      <w:marBottom w:val="0"/>
      <w:divBdr>
        <w:top w:val="none" w:sz="0" w:space="0" w:color="auto"/>
        <w:left w:val="none" w:sz="0" w:space="0" w:color="auto"/>
        <w:bottom w:val="none" w:sz="0" w:space="0" w:color="auto"/>
        <w:right w:val="none" w:sz="0" w:space="0" w:color="auto"/>
      </w:divBdr>
    </w:div>
    <w:div w:id="1166507805">
      <w:bodyDiv w:val="1"/>
      <w:marLeft w:val="0"/>
      <w:marRight w:val="0"/>
      <w:marTop w:val="0"/>
      <w:marBottom w:val="0"/>
      <w:divBdr>
        <w:top w:val="none" w:sz="0" w:space="0" w:color="auto"/>
        <w:left w:val="none" w:sz="0" w:space="0" w:color="auto"/>
        <w:bottom w:val="none" w:sz="0" w:space="0" w:color="auto"/>
        <w:right w:val="none" w:sz="0" w:space="0" w:color="auto"/>
      </w:divBdr>
    </w:div>
    <w:div w:id="1167206337">
      <w:bodyDiv w:val="1"/>
      <w:marLeft w:val="0"/>
      <w:marRight w:val="0"/>
      <w:marTop w:val="0"/>
      <w:marBottom w:val="0"/>
      <w:divBdr>
        <w:top w:val="none" w:sz="0" w:space="0" w:color="auto"/>
        <w:left w:val="none" w:sz="0" w:space="0" w:color="auto"/>
        <w:bottom w:val="none" w:sz="0" w:space="0" w:color="auto"/>
        <w:right w:val="none" w:sz="0" w:space="0" w:color="auto"/>
      </w:divBdr>
    </w:div>
    <w:div w:id="1170752333">
      <w:bodyDiv w:val="1"/>
      <w:marLeft w:val="0"/>
      <w:marRight w:val="0"/>
      <w:marTop w:val="0"/>
      <w:marBottom w:val="0"/>
      <w:divBdr>
        <w:top w:val="none" w:sz="0" w:space="0" w:color="auto"/>
        <w:left w:val="none" w:sz="0" w:space="0" w:color="auto"/>
        <w:bottom w:val="none" w:sz="0" w:space="0" w:color="auto"/>
        <w:right w:val="none" w:sz="0" w:space="0" w:color="auto"/>
      </w:divBdr>
    </w:div>
    <w:div w:id="1172141947">
      <w:bodyDiv w:val="1"/>
      <w:marLeft w:val="0"/>
      <w:marRight w:val="0"/>
      <w:marTop w:val="0"/>
      <w:marBottom w:val="0"/>
      <w:divBdr>
        <w:top w:val="none" w:sz="0" w:space="0" w:color="auto"/>
        <w:left w:val="none" w:sz="0" w:space="0" w:color="auto"/>
        <w:bottom w:val="none" w:sz="0" w:space="0" w:color="auto"/>
        <w:right w:val="none" w:sz="0" w:space="0" w:color="auto"/>
      </w:divBdr>
    </w:div>
    <w:div w:id="1172570919">
      <w:bodyDiv w:val="1"/>
      <w:marLeft w:val="0"/>
      <w:marRight w:val="0"/>
      <w:marTop w:val="0"/>
      <w:marBottom w:val="0"/>
      <w:divBdr>
        <w:top w:val="none" w:sz="0" w:space="0" w:color="auto"/>
        <w:left w:val="none" w:sz="0" w:space="0" w:color="auto"/>
        <w:bottom w:val="none" w:sz="0" w:space="0" w:color="auto"/>
        <w:right w:val="none" w:sz="0" w:space="0" w:color="auto"/>
      </w:divBdr>
    </w:div>
    <w:div w:id="1176461279">
      <w:bodyDiv w:val="1"/>
      <w:marLeft w:val="0"/>
      <w:marRight w:val="0"/>
      <w:marTop w:val="0"/>
      <w:marBottom w:val="0"/>
      <w:divBdr>
        <w:top w:val="none" w:sz="0" w:space="0" w:color="auto"/>
        <w:left w:val="none" w:sz="0" w:space="0" w:color="auto"/>
        <w:bottom w:val="none" w:sz="0" w:space="0" w:color="auto"/>
        <w:right w:val="none" w:sz="0" w:space="0" w:color="auto"/>
      </w:divBdr>
    </w:div>
    <w:div w:id="1182167068">
      <w:bodyDiv w:val="1"/>
      <w:marLeft w:val="0"/>
      <w:marRight w:val="0"/>
      <w:marTop w:val="0"/>
      <w:marBottom w:val="0"/>
      <w:divBdr>
        <w:top w:val="none" w:sz="0" w:space="0" w:color="auto"/>
        <w:left w:val="none" w:sz="0" w:space="0" w:color="auto"/>
        <w:bottom w:val="none" w:sz="0" w:space="0" w:color="auto"/>
        <w:right w:val="none" w:sz="0" w:space="0" w:color="auto"/>
      </w:divBdr>
    </w:div>
    <w:div w:id="1184368999">
      <w:bodyDiv w:val="1"/>
      <w:marLeft w:val="0"/>
      <w:marRight w:val="0"/>
      <w:marTop w:val="0"/>
      <w:marBottom w:val="0"/>
      <w:divBdr>
        <w:top w:val="none" w:sz="0" w:space="0" w:color="auto"/>
        <w:left w:val="none" w:sz="0" w:space="0" w:color="auto"/>
        <w:bottom w:val="none" w:sz="0" w:space="0" w:color="auto"/>
        <w:right w:val="none" w:sz="0" w:space="0" w:color="auto"/>
      </w:divBdr>
    </w:div>
    <w:div w:id="1185248736">
      <w:bodyDiv w:val="1"/>
      <w:marLeft w:val="0"/>
      <w:marRight w:val="0"/>
      <w:marTop w:val="0"/>
      <w:marBottom w:val="0"/>
      <w:divBdr>
        <w:top w:val="none" w:sz="0" w:space="0" w:color="auto"/>
        <w:left w:val="none" w:sz="0" w:space="0" w:color="auto"/>
        <w:bottom w:val="none" w:sz="0" w:space="0" w:color="auto"/>
        <w:right w:val="none" w:sz="0" w:space="0" w:color="auto"/>
      </w:divBdr>
    </w:div>
    <w:div w:id="1185827926">
      <w:bodyDiv w:val="1"/>
      <w:marLeft w:val="0"/>
      <w:marRight w:val="0"/>
      <w:marTop w:val="0"/>
      <w:marBottom w:val="0"/>
      <w:divBdr>
        <w:top w:val="none" w:sz="0" w:space="0" w:color="auto"/>
        <w:left w:val="none" w:sz="0" w:space="0" w:color="auto"/>
        <w:bottom w:val="none" w:sz="0" w:space="0" w:color="auto"/>
        <w:right w:val="none" w:sz="0" w:space="0" w:color="auto"/>
      </w:divBdr>
    </w:div>
    <w:div w:id="1187519033">
      <w:bodyDiv w:val="1"/>
      <w:marLeft w:val="0"/>
      <w:marRight w:val="0"/>
      <w:marTop w:val="0"/>
      <w:marBottom w:val="0"/>
      <w:divBdr>
        <w:top w:val="none" w:sz="0" w:space="0" w:color="auto"/>
        <w:left w:val="none" w:sz="0" w:space="0" w:color="auto"/>
        <w:bottom w:val="none" w:sz="0" w:space="0" w:color="auto"/>
        <w:right w:val="none" w:sz="0" w:space="0" w:color="auto"/>
      </w:divBdr>
    </w:div>
    <w:div w:id="1189369816">
      <w:bodyDiv w:val="1"/>
      <w:marLeft w:val="0"/>
      <w:marRight w:val="0"/>
      <w:marTop w:val="0"/>
      <w:marBottom w:val="0"/>
      <w:divBdr>
        <w:top w:val="none" w:sz="0" w:space="0" w:color="auto"/>
        <w:left w:val="none" w:sz="0" w:space="0" w:color="auto"/>
        <w:bottom w:val="none" w:sz="0" w:space="0" w:color="auto"/>
        <w:right w:val="none" w:sz="0" w:space="0" w:color="auto"/>
      </w:divBdr>
    </w:div>
    <w:div w:id="1192452236">
      <w:bodyDiv w:val="1"/>
      <w:marLeft w:val="0"/>
      <w:marRight w:val="0"/>
      <w:marTop w:val="0"/>
      <w:marBottom w:val="0"/>
      <w:divBdr>
        <w:top w:val="none" w:sz="0" w:space="0" w:color="auto"/>
        <w:left w:val="none" w:sz="0" w:space="0" w:color="auto"/>
        <w:bottom w:val="none" w:sz="0" w:space="0" w:color="auto"/>
        <w:right w:val="none" w:sz="0" w:space="0" w:color="auto"/>
      </w:divBdr>
    </w:div>
    <w:div w:id="1193423271">
      <w:bodyDiv w:val="1"/>
      <w:marLeft w:val="0"/>
      <w:marRight w:val="0"/>
      <w:marTop w:val="0"/>
      <w:marBottom w:val="0"/>
      <w:divBdr>
        <w:top w:val="none" w:sz="0" w:space="0" w:color="auto"/>
        <w:left w:val="none" w:sz="0" w:space="0" w:color="auto"/>
        <w:bottom w:val="none" w:sz="0" w:space="0" w:color="auto"/>
        <w:right w:val="none" w:sz="0" w:space="0" w:color="auto"/>
      </w:divBdr>
    </w:div>
    <w:div w:id="1196312457">
      <w:bodyDiv w:val="1"/>
      <w:marLeft w:val="0"/>
      <w:marRight w:val="0"/>
      <w:marTop w:val="0"/>
      <w:marBottom w:val="0"/>
      <w:divBdr>
        <w:top w:val="none" w:sz="0" w:space="0" w:color="auto"/>
        <w:left w:val="none" w:sz="0" w:space="0" w:color="auto"/>
        <w:bottom w:val="none" w:sz="0" w:space="0" w:color="auto"/>
        <w:right w:val="none" w:sz="0" w:space="0" w:color="auto"/>
      </w:divBdr>
    </w:div>
    <w:div w:id="1199663246">
      <w:bodyDiv w:val="1"/>
      <w:marLeft w:val="0"/>
      <w:marRight w:val="0"/>
      <w:marTop w:val="0"/>
      <w:marBottom w:val="0"/>
      <w:divBdr>
        <w:top w:val="none" w:sz="0" w:space="0" w:color="auto"/>
        <w:left w:val="none" w:sz="0" w:space="0" w:color="auto"/>
        <w:bottom w:val="none" w:sz="0" w:space="0" w:color="auto"/>
        <w:right w:val="none" w:sz="0" w:space="0" w:color="auto"/>
      </w:divBdr>
    </w:div>
    <w:div w:id="1200043905">
      <w:bodyDiv w:val="1"/>
      <w:marLeft w:val="0"/>
      <w:marRight w:val="0"/>
      <w:marTop w:val="0"/>
      <w:marBottom w:val="0"/>
      <w:divBdr>
        <w:top w:val="none" w:sz="0" w:space="0" w:color="auto"/>
        <w:left w:val="none" w:sz="0" w:space="0" w:color="auto"/>
        <w:bottom w:val="none" w:sz="0" w:space="0" w:color="auto"/>
        <w:right w:val="none" w:sz="0" w:space="0" w:color="auto"/>
      </w:divBdr>
    </w:div>
    <w:div w:id="1202860125">
      <w:bodyDiv w:val="1"/>
      <w:marLeft w:val="0"/>
      <w:marRight w:val="0"/>
      <w:marTop w:val="0"/>
      <w:marBottom w:val="0"/>
      <w:divBdr>
        <w:top w:val="none" w:sz="0" w:space="0" w:color="auto"/>
        <w:left w:val="none" w:sz="0" w:space="0" w:color="auto"/>
        <w:bottom w:val="none" w:sz="0" w:space="0" w:color="auto"/>
        <w:right w:val="none" w:sz="0" w:space="0" w:color="auto"/>
      </w:divBdr>
    </w:div>
    <w:div w:id="1205411028">
      <w:bodyDiv w:val="1"/>
      <w:marLeft w:val="0"/>
      <w:marRight w:val="0"/>
      <w:marTop w:val="0"/>
      <w:marBottom w:val="0"/>
      <w:divBdr>
        <w:top w:val="none" w:sz="0" w:space="0" w:color="auto"/>
        <w:left w:val="none" w:sz="0" w:space="0" w:color="auto"/>
        <w:bottom w:val="none" w:sz="0" w:space="0" w:color="auto"/>
        <w:right w:val="none" w:sz="0" w:space="0" w:color="auto"/>
      </w:divBdr>
    </w:div>
    <w:div w:id="1213348419">
      <w:bodyDiv w:val="1"/>
      <w:marLeft w:val="0"/>
      <w:marRight w:val="0"/>
      <w:marTop w:val="0"/>
      <w:marBottom w:val="0"/>
      <w:divBdr>
        <w:top w:val="none" w:sz="0" w:space="0" w:color="auto"/>
        <w:left w:val="none" w:sz="0" w:space="0" w:color="auto"/>
        <w:bottom w:val="none" w:sz="0" w:space="0" w:color="auto"/>
        <w:right w:val="none" w:sz="0" w:space="0" w:color="auto"/>
      </w:divBdr>
    </w:div>
    <w:div w:id="1213420259">
      <w:bodyDiv w:val="1"/>
      <w:marLeft w:val="0"/>
      <w:marRight w:val="0"/>
      <w:marTop w:val="0"/>
      <w:marBottom w:val="0"/>
      <w:divBdr>
        <w:top w:val="none" w:sz="0" w:space="0" w:color="auto"/>
        <w:left w:val="none" w:sz="0" w:space="0" w:color="auto"/>
        <w:bottom w:val="none" w:sz="0" w:space="0" w:color="auto"/>
        <w:right w:val="none" w:sz="0" w:space="0" w:color="auto"/>
      </w:divBdr>
    </w:div>
    <w:div w:id="1217886886">
      <w:bodyDiv w:val="1"/>
      <w:marLeft w:val="0"/>
      <w:marRight w:val="0"/>
      <w:marTop w:val="0"/>
      <w:marBottom w:val="0"/>
      <w:divBdr>
        <w:top w:val="none" w:sz="0" w:space="0" w:color="auto"/>
        <w:left w:val="none" w:sz="0" w:space="0" w:color="auto"/>
        <w:bottom w:val="none" w:sz="0" w:space="0" w:color="auto"/>
        <w:right w:val="none" w:sz="0" w:space="0" w:color="auto"/>
      </w:divBdr>
    </w:div>
    <w:div w:id="1220435486">
      <w:bodyDiv w:val="1"/>
      <w:marLeft w:val="0"/>
      <w:marRight w:val="0"/>
      <w:marTop w:val="0"/>
      <w:marBottom w:val="0"/>
      <w:divBdr>
        <w:top w:val="none" w:sz="0" w:space="0" w:color="auto"/>
        <w:left w:val="none" w:sz="0" w:space="0" w:color="auto"/>
        <w:bottom w:val="none" w:sz="0" w:space="0" w:color="auto"/>
        <w:right w:val="none" w:sz="0" w:space="0" w:color="auto"/>
      </w:divBdr>
    </w:div>
    <w:div w:id="1223637284">
      <w:bodyDiv w:val="1"/>
      <w:marLeft w:val="0"/>
      <w:marRight w:val="0"/>
      <w:marTop w:val="0"/>
      <w:marBottom w:val="0"/>
      <w:divBdr>
        <w:top w:val="none" w:sz="0" w:space="0" w:color="auto"/>
        <w:left w:val="none" w:sz="0" w:space="0" w:color="auto"/>
        <w:bottom w:val="none" w:sz="0" w:space="0" w:color="auto"/>
        <w:right w:val="none" w:sz="0" w:space="0" w:color="auto"/>
      </w:divBdr>
    </w:div>
    <w:div w:id="1226456868">
      <w:bodyDiv w:val="1"/>
      <w:marLeft w:val="0"/>
      <w:marRight w:val="0"/>
      <w:marTop w:val="0"/>
      <w:marBottom w:val="0"/>
      <w:divBdr>
        <w:top w:val="none" w:sz="0" w:space="0" w:color="auto"/>
        <w:left w:val="none" w:sz="0" w:space="0" w:color="auto"/>
        <w:bottom w:val="none" w:sz="0" w:space="0" w:color="auto"/>
        <w:right w:val="none" w:sz="0" w:space="0" w:color="auto"/>
      </w:divBdr>
    </w:div>
    <w:div w:id="1230726866">
      <w:bodyDiv w:val="1"/>
      <w:marLeft w:val="0"/>
      <w:marRight w:val="0"/>
      <w:marTop w:val="0"/>
      <w:marBottom w:val="0"/>
      <w:divBdr>
        <w:top w:val="none" w:sz="0" w:space="0" w:color="auto"/>
        <w:left w:val="none" w:sz="0" w:space="0" w:color="auto"/>
        <w:bottom w:val="none" w:sz="0" w:space="0" w:color="auto"/>
        <w:right w:val="none" w:sz="0" w:space="0" w:color="auto"/>
      </w:divBdr>
    </w:div>
    <w:div w:id="1231966232">
      <w:bodyDiv w:val="1"/>
      <w:marLeft w:val="0"/>
      <w:marRight w:val="0"/>
      <w:marTop w:val="0"/>
      <w:marBottom w:val="0"/>
      <w:divBdr>
        <w:top w:val="none" w:sz="0" w:space="0" w:color="auto"/>
        <w:left w:val="none" w:sz="0" w:space="0" w:color="auto"/>
        <w:bottom w:val="none" w:sz="0" w:space="0" w:color="auto"/>
        <w:right w:val="none" w:sz="0" w:space="0" w:color="auto"/>
      </w:divBdr>
    </w:div>
    <w:div w:id="1233588070">
      <w:bodyDiv w:val="1"/>
      <w:marLeft w:val="0"/>
      <w:marRight w:val="0"/>
      <w:marTop w:val="0"/>
      <w:marBottom w:val="0"/>
      <w:divBdr>
        <w:top w:val="none" w:sz="0" w:space="0" w:color="auto"/>
        <w:left w:val="none" w:sz="0" w:space="0" w:color="auto"/>
        <w:bottom w:val="none" w:sz="0" w:space="0" w:color="auto"/>
        <w:right w:val="none" w:sz="0" w:space="0" w:color="auto"/>
      </w:divBdr>
    </w:div>
    <w:div w:id="1243030105">
      <w:bodyDiv w:val="1"/>
      <w:marLeft w:val="0"/>
      <w:marRight w:val="0"/>
      <w:marTop w:val="0"/>
      <w:marBottom w:val="0"/>
      <w:divBdr>
        <w:top w:val="none" w:sz="0" w:space="0" w:color="auto"/>
        <w:left w:val="none" w:sz="0" w:space="0" w:color="auto"/>
        <w:bottom w:val="none" w:sz="0" w:space="0" w:color="auto"/>
        <w:right w:val="none" w:sz="0" w:space="0" w:color="auto"/>
      </w:divBdr>
    </w:div>
    <w:div w:id="1246457523">
      <w:bodyDiv w:val="1"/>
      <w:marLeft w:val="0"/>
      <w:marRight w:val="0"/>
      <w:marTop w:val="0"/>
      <w:marBottom w:val="0"/>
      <w:divBdr>
        <w:top w:val="none" w:sz="0" w:space="0" w:color="auto"/>
        <w:left w:val="none" w:sz="0" w:space="0" w:color="auto"/>
        <w:bottom w:val="none" w:sz="0" w:space="0" w:color="auto"/>
        <w:right w:val="none" w:sz="0" w:space="0" w:color="auto"/>
      </w:divBdr>
    </w:div>
    <w:div w:id="1249653789">
      <w:bodyDiv w:val="1"/>
      <w:marLeft w:val="0"/>
      <w:marRight w:val="0"/>
      <w:marTop w:val="0"/>
      <w:marBottom w:val="0"/>
      <w:divBdr>
        <w:top w:val="none" w:sz="0" w:space="0" w:color="auto"/>
        <w:left w:val="none" w:sz="0" w:space="0" w:color="auto"/>
        <w:bottom w:val="none" w:sz="0" w:space="0" w:color="auto"/>
        <w:right w:val="none" w:sz="0" w:space="0" w:color="auto"/>
      </w:divBdr>
    </w:div>
    <w:div w:id="1250384148">
      <w:bodyDiv w:val="1"/>
      <w:marLeft w:val="0"/>
      <w:marRight w:val="0"/>
      <w:marTop w:val="0"/>
      <w:marBottom w:val="0"/>
      <w:divBdr>
        <w:top w:val="none" w:sz="0" w:space="0" w:color="auto"/>
        <w:left w:val="none" w:sz="0" w:space="0" w:color="auto"/>
        <w:bottom w:val="none" w:sz="0" w:space="0" w:color="auto"/>
        <w:right w:val="none" w:sz="0" w:space="0" w:color="auto"/>
      </w:divBdr>
    </w:div>
    <w:div w:id="1252936411">
      <w:bodyDiv w:val="1"/>
      <w:marLeft w:val="0"/>
      <w:marRight w:val="0"/>
      <w:marTop w:val="0"/>
      <w:marBottom w:val="0"/>
      <w:divBdr>
        <w:top w:val="none" w:sz="0" w:space="0" w:color="auto"/>
        <w:left w:val="none" w:sz="0" w:space="0" w:color="auto"/>
        <w:bottom w:val="none" w:sz="0" w:space="0" w:color="auto"/>
        <w:right w:val="none" w:sz="0" w:space="0" w:color="auto"/>
      </w:divBdr>
    </w:div>
    <w:div w:id="1253121674">
      <w:bodyDiv w:val="1"/>
      <w:marLeft w:val="0"/>
      <w:marRight w:val="0"/>
      <w:marTop w:val="0"/>
      <w:marBottom w:val="0"/>
      <w:divBdr>
        <w:top w:val="none" w:sz="0" w:space="0" w:color="auto"/>
        <w:left w:val="none" w:sz="0" w:space="0" w:color="auto"/>
        <w:bottom w:val="none" w:sz="0" w:space="0" w:color="auto"/>
        <w:right w:val="none" w:sz="0" w:space="0" w:color="auto"/>
      </w:divBdr>
    </w:div>
    <w:div w:id="1253584507">
      <w:bodyDiv w:val="1"/>
      <w:marLeft w:val="0"/>
      <w:marRight w:val="0"/>
      <w:marTop w:val="0"/>
      <w:marBottom w:val="0"/>
      <w:divBdr>
        <w:top w:val="none" w:sz="0" w:space="0" w:color="auto"/>
        <w:left w:val="none" w:sz="0" w:space="0" w:color="auto"/>
        <w:bottom w:val="none" w:sz="0" w:space="0" w:color="auto"/>
        <w:right w:val="none" w:sz="0" w:space="0" w:color="auto"/>
      </w:divBdr>
    </w:div>
    <w:div w:id="1267271455">
      <w:bodyDiv w:val="1"/>
      <w:marLeft w:val="0"/>
      <w:marRight w:val="0"/>
      <w:marTop w:val="0"/>
      <w:marBottom w:val="0"/>
      <w:divBdr>
        <w:top w:val="none" w:sz="0" w:space="0" w:color="auto"/>
        <w:left w:val="none" w:sz="0" w:space="0" w:color="auto"/>
        <w:bottom w:val="none" w:sz="0" w:space="0" w:color="auto"/>
        <w:right w:val="none" w:sz="0" w:space="0" w:color="auto"/>
      </w:divBdr>
    </w:div>
    <w:div w:id="1271166066">
      <w:bodyDiv w:val="1"/>
      <w:marLeft w:val="0"/>
      <w:marRight w:val="0"/>
      <w:marTop w:val="0"/>
      <w:marBottom w:val="0"/>
      <w:divBdr>
        <w:top w:val="none" w:sz="0" w:space="0" w:color="auto"/>
        <w:left w:val="none" w:sz="0" w:space="0" w:color="auto"/>
        <w:bottom w:val="none" w:sz="0" w:space="0" w:color="auto"/>
        <w:right w:val="none" w:sz="0" w:space="0" w:color="auto"/>
      </w:divBdr>
    </w:div>
    <w:div w:id="1276911479">
      <w:bodyDiv w:val="1"/>
      <w:marLeft w:val="0"/>
      <w:marRight w:val="0"/>
      <w:marTop w:val="0"/>
      <w:marBottom w:val="0"/>
      <w:divBdr>
        <w:top w:val="none" w:sz="0" w:space="0" w:color="auto"/>
        <w:left w:val="none" w:sz="0" w:space="0" w:color="auto"/>
        <w:bottom w:val="none" w:sz="0" w:space="0" w:color="auto"/>
        <w:right w:val="none" w:sz="0" w:space="0" w:color="auto"/>
      </w:divBdr>
    </w:div>
    <w:div w:id="1277179209">
      <w:bodyDiv w:val="1"/>
      <w:marLeft w:val="0"/>
      <w:marRight w:val="0"/>
      <w:marTop w:val="0"/>
      <w:marBottom w:val="0"/>
      <w:divBdr>
        <w:top w:val="none" w:sz="0" w:space="0" w:color="auto"/>
        <w:left w:val="none" w:sz="0" w:space="0" w:color="auto"/>
        <w:bottom w:val="none" w:sz="0" w:space="0" w:color="auto"/>
        <w:right w:val="none" w:sz="0" w:space="0" w:color="auto"/>
      </w:divBdr>
    </w:div>
    <w:div w:id="1277519708">
      <w:bodyDiv w:val="1"/>
      <w:marLeft w:val="0"/>
      <w:marRight w:val="0"/>
      <w:marTop w:val="0"/>
      <w:marBottom w:val="0"/>
      <w:divBdr>
        <w:top w:val="none" w:sz="0" w:space="0" w:color="auto"/>
        <w:left w:val="none" w:sz="0" w:space="0" w:color="auto"/>
        <w:bottom w:val="none" w:sz="0" w:space="0" w:color="auto"/>
        <w:right w:val="none" w:sz="0" w:space="0" w:color="auto"/>
      </w:divBdr>
    </w:div>
    <w:div w:id="1280333583">
      <w:bodyDiv w:val="1"/>
      <w:marLeft w:val="0"/>
      <w:marRight w:val="0"/>
      <w:marTop w:val="0"/>
      <w:marBottom w:val="0"/>
      <w:divBdr>
        <w:top w:val="none" w:sz="0" w:space="0" w:color="auto"/>
        <w:left w:val="none" w:sz="0" w:space="0" w:color="auto"/>
        <w:bottom w:val="none" w:sz="0" w:space="0" w:color="auto"/>
        <w:right w:val="none" w:sz="0" w:space="0" w:color="auto"/>
      </w:divBdr>
    </w:div>
    <w:div w:id="1281299580">
      <w:bodyDiv w:val="1"/>
      <w:marLeft w:val="0"/>
      <w:marRight w:val="0"/>
      <w:marTop w:val="0"/>
      <w:marBottom w:val="0"/>
      <w:divBdr>
        <w:top w:val="none" w:sz="0" w:space="0" w:color="auto"/>
        <w:left w:val="none" w:sz="0" w:space="0" w:color="auto"/>
        <w:bottom w:val="none" w:sz="0" w:space="0" w:color="auto"/>
        <w:right w:val="none" w:sz="0" w:space="0" w:color="auto"/>
      </w:divBdr>
    </w:div>
    <w:div w:id="1283000487">
      <w:bodyDiv w:val="1"/>
      <w:marLeft w:val="0"/>
      <w:marRight w:val="0"/>
      <w:marTop w:val="0"/>
      <w:marBottom w:val="0"/>
      <w:divBdr>
        <w:top w:val="none" w:sz="0" w:space="0" w:color="auto"/>
        <w:left w:val="none" w:sz="0" w:space="0" w:color="auto"/>
        <w:bottom w:val="none" w:sz="0" w:space="0" w:color="auto"/>
        <w:right w:val="none" w:sz="0" w:space="0" w:color="auto"/>
      </w:divBdr>
    </w:div>
    <w:div w:id="1292637118">
      <w:bodyDiv w:val="1"/>
      <w:marLeft w:val="0"/>
      <w:marRight w:val="0"/>
      <w:marTop w:val="0"/>
      <w:marBottom w:val="0"/>
      <w:divBdr>
        <w:top w:val="none" w:sz="0" w:space="0" w:color="auto"/>
        <w:left w:val="none" w:sz="0" w:space="0" w:color="auto"/>
        <w:bottom w:val="none" w:sz="0" w:space="0" w:color="auto"/>
        <w:right w:val="none" w:sz="0" w:space="0" w:color="auto"/>
      </w:divBdr>
    </w:div>
    <w:div w:id="1293708186">
      <w:bodyDiv w:val="1"/>
      <w:marLeft w:val="0"/>
      <w:marRight w:val="0"/>
      <w:marTop w:val="0"/>
      <w:marBottom w:val="0"/>
      <w:divBdr>
        <w:top w:val="none" w:sz="0" w:space="0" w:color="auto"/>
        <w:left w:val="none" w:sz="0" w:space="0" w:color="auto"/>
        <w:bottom w:val="none" w:sz="0" w:space="0" w:color="auto"/>
        <w:right w:val="none" w:sz="0" w:space="0" w:color="auto"/>
      </w:divBdr>
    </w:div>
    <w:div w:id="1296063947">
      <w:bodyDiv w:val="1"/>
      <w:marLeft w:val="0"/>
      <w:marRight w:val="0"/>
      <w:marTop w:val="0"/>
      <w:marBottom w:val="0"/>
      <w:divBdr>
        <w:top w:val="none" w:sz="0" w:space="0" w:color="auto"/>
        <w:left w:val="none" w:sz="0" w:space="0" w:color="auto"/>
        <w:bottom w:val="none" w:sz="0" w:space="0" w:color="auto"/>
        <w:right w:val="none" w:sz="0" w:space="0" w:color="auto"/>
      </w:divBdr>
    </w:div>
    <w:div w:id="1318266944">
      <w:bodyDiv w:val="1"/>
      <w:marLeft w:val="0"/>
      <w:marRight w:val="0"/>
      <w:marTop w:val="0"/>
      <w:marBottom w:val="0"/>
      <w:divBdr>
        <w:top w:val="none" w:sz="0" w:space="0" w:color="auto"/>
        <w:left w:val="none" w:sz="0" w:space="0" w:color="auto"/>
        <w:bottom w:val="none" w:sz="0" w:space="0" w:color="auto"/>
        <w:right w:val="none" w:sz="0" w:space="0" w:color="auto"/>
      </w:divBdr>
    </w:div>
    <w:div w:id="1323585395">
      <w:bodyDiv w:val="1"/>
      <w:marLeft w:val="0"/>
      <w:marRight w:val="0"/>
      <w:marTop w:val="0"/>
      <w:marBottom w:val="0"/>
      <w:divBdr>
        <w:top w:val="none" w:sz="0" w:space="0" w:color="auto"/>
        <w:left w:val="none" w:sz="0" w:space="0" w:color="auto"/>
        <w:bottom w:val="none" w:sz="0" w:space="0" w:color="auto"/>
        <w:right w:val="none" w:sz="0" w:space="0" w:color="auto"/>
      </w:divBdr>
    </w:div>
    <w:div w:id="1325931165">
      <w:bodyDiv w:val="1"/>
      <w:marLeft w:val="0"/>
      <w:marRight w:val="0"/>
      <w:marTop w:val="0"/>
      <w:marBottom w:val="0"/>
      <w:divBdr>
        <w:top w:val="none" w:sz="0" w:space="0" w:color="auto"/>
        <w:left w:val="none" w:sz="0" w:space="0" w:color="auto"/>
        <w:bottom w:val="none" w:sz="0" w:space="0" w:color="auto"/>
        <w:right w:val="none" w:sz="0" w:space="0" w:color="auto"/>
      </w:divBdr>
    </w:div>
    <w:div w:id="1332872183">
      <w:bodyDiv w:val="1"/>
      <w:marLeft w:val="0"/>
      <w:marRight w:val="0"/>
      <w:marTop w:val="0"/>
      <w:marBottom w:val="0"/>
      <w:divBdr>
        <w:top w:val="none" w:sz="0" w:space="0" w:color="auto"/>
        <w:left w:val="none" w:sz="0" w:space="0" w:color="auto"/>
        <w:bottom w:val="none" w:sz="0" w:space="0" w:color="auto"/>
        <w:right w:val="none" w:sz="0" w:space="0" w:color="auto"/>
      </w:divBdr>
    </w:div>
    <w:div w:id="1333027215">
      <w:bodyDiv w:val="1"/>
      <w:marLeft w:val="0"/>
      <w:marRight w:val="0"/>
      <w:marTop w:val="0"/>
      <w:marBottom w:val="0"/>
      <w:divBdr>
        <w:top w:val="none" w:sz="0" w:space="0" w:color="auto"/>
        <w:left w:val="none" w:sz="0" w:space="0" w:color="auto"/>
        <w:bottom w:val="none" w:sz="0" w:space="0" w:color="auto"/>
        <w:right w:val="none" w:sz="0" w:space="0" w:color="auto"/>
      </w:divBdr>
    </w:div>
    <w:div w:id="1339306952">
      <w:bodyDiv w:val="1"/>
      <w:marLeft w:val="0"/>
      <w:marRight w:val="0"/>
      <w:marTop w:val="0"/>
      <w:marBottom w:val="0"/>
      <w:divBdr>
        <w:top w:val="none" w:sz="0" w:space="0" w:color="auto"/>
        <w:left w:val="none" w:sz="0" w:space="0" w:color="auto"/>
        <w:bottom w:val="none" w:sz="0" w:space="0" w:color="auto"/>
        <w:right w:val="none" w:sz="0" w:space="0" w:color="auto"/>
      </w:divBdr>
    </w:div>
    <w:div w:id="1344552744">
      <w:bodyDiv w:val="1"/>
      <w:marLeft w:val="0"/>
      <w:marRight w:val="0"/>
      <w:marTop w:val="0"/>
      <w:marBottom w:val="0"/>
      <w:divBdr>
        <w:top w:val="none" w:sz="0" w:space="0" w:color="auto"/>
        <w:left w:val="none" w:sz="0" w:space="0" w:color="auto"/>
        <w:bottom w:val="none" w:sz="0" w:space="0" w:color="auto"/>
        <w:right w:val="none" w:sz="0" w:space="0" w:color="auto"/>
      </w:divBdr>
    </w:div>
    <w:div w:id="1346785081">
      <w:bodyDiv w:val="1"/>
      <w:marLeft w:val="0"/>
      <w:marRight w:val="0"/>
      <w:marTop w:val="0"/>
      <w:marBottom w:val="0"/>
      <w:divBdr>
        <w:top w:val="none" w:sz="0" w:space="0" w:color="auto"/>
        <w:left w:val="none" w:sz="0" w:space="0" w:color="auto"/>
        <w:bottom w:val="none" w:sz="0" w:space="0" w:color="auto"/>
        <w:right w:val="none" w:sz="0" w:space="0" w:color="auto"/>
      </w:divBdr>
    </w:div>
    <w:div w:id="1347559624">
      <w:bodyDiv w:val="1"/>
      <w:marLeft w:val="0"/>
      <w:marRight w:val="0"/>
      <w:marTop w:val="0"/>
      <w:marBottom w:val="0"/>
      <w:divBdr>
        <w:top w:val="none" w:sz="0" w:space="0" w:color="auto"/>
        <w:left w:val="none" w:sz="0" w:space="0" w:color="auto"/>
        <w:bottom w:val="none" w:sz="0" w:space="0" w:color="auto"/>
        <w:right w:val="none" w:sz="0" w:space="0" w:color="auto"/>
      </w:divBdr>
    </w:div>
    <w:div w:id="1348944517">
      <w:bodyDiv w:val="1"/>
      <w:marLeft w:val="0"/>
      <w:marRight w:val="0"/>
      <w:marTop w:val="0"/>
      <w:marBottom w:val="0"/>
      <w:divBdr>
        <w:top w:val="none" w:sz="0" w:space="0" w:color="auto"/>
        <w:left w:val="none" w:sz="0" w:space="0" w:color="auto"/>
        <w:bottom w:val="none" w:sz="0" w:space="0" w:color="auto"/>
        <w:right w:val="none" w:sz="0" w:space="0" w:color="auto"/>
      </w:divBdr>
    </w:div>
    <w:div w:id="1349911999">
      <w:bodyDiv w:val="1"/>
      <w:marLeft w:val="0"/>
      <w:marRight w:val="0"/>
      <w:marTop w:val="0"/>
      <w:marBottom w:val="0"/>
      <w:divBdr>
        <w:top w:val="none" w:sz="0" w:space="0" w:color="auto"/>
        <w:left w:val="none" w:sz="0" w:space="0" w:color="auto"/>
        <w:bottom w:val="none" w:sz="0" w:space="0" w:color="auto"/>
        <w:right w:val="none" w:sz="0" w:space="0" w:color="auto"/>
      </w:divBdr>
    </w:div>
    <w:div w:id="1350566963">
      <w:bodyDiv w:val="1"/>
      <w:marLeft w:val="0"/>
      <w:marRight w:val="0"/>
      <w:marTop w:val="0"/>
      <w:marBottom w:val="0"/>
      <w:divBdr>
        <w:top w:val="none" w:sz="0" w:space="0" w:color="auto"/>
        <w:left w:val="none" w:sz="0" w:space="0" w:color="auto"/>
        <w:bottom w:val="none" w:sz="0" w:space="0" w:color="auto"/>
        <w:right w:val="none" w:sz="0" w:space="0" w:color="auto"/>
      </w:divBdr>
    </w:div>
    <w:div w:id="1351448648">
      <w:bodyDiv w:val="1"/>
      <w:marLeft w:val="0"/>
      <w:marRight w:val="0"/>
      <w:marTop w:val="0"/>
      <w:marBottom w:val="0"/>
      <w:divBdr>
        <w:top w:val="none" w:sz="0" w:space="0" w:color="auto"/>
        <w:left w:val="none" w:sz="0" w:space="0" w:color="auto"/>
        <w:bottom w:val="none" w:sz="0" w:space="0" w:color="auto"/>
        <w:right w:val="none" w:sz="0" w:space="0" w:color="auto"/>
      </w:divBdr>
    </w:div>
    <w:div w:id="1353606203">
      <w:bodyDiv w:val="1"/>
      <w:marLeft w:val="0"/>
      <w:marRight w:val="0"/>
      <w:marTop w:val="0"/>
      <w:marBottom w:val="0"/>
      <w:divBdr>
        <w:top w:val="none" w:sz="0" w:space="0" w:color="auto"/>
        <w:left w:val="none" w:sz="0" w:space="0" w:color="auto"/>
        <w:bottom w:val="none" w:sz="0" w:space="0" w:color="auto"/>
        <w:right w:val="none" w:sz="0" w:space="0" w:color="auto"/>
      </w:divBdr>
    </w:div>
    <w:div w:id="1355687791">
      <w:bodyDiv w:val="1"/>
      <w:marLeft w:val="0"/>
      <w:marRight w:val="0"/>
      <w:marTop w:val="0"/>
      <w:marBottom w:val="0"/>
      <w:divBdr>
        <w:top w:val="none" w:sz="0" w:space="0" w:color="auto"/>
        <w:left w:val="none" w:sz="0" w:space="0" w:color="auto"/>
        <w:bottom w:val="none" w:sz="0" w:space="0" w:color="auto"/>
        <w:right w:val="none" w:sz="0" w:space="0" w:color="auto"/>
      </w:divBdr>
    </w:div>
    <w:div w:id="1370909128">
      <w:bodyDiv w:val="1"/>
      <w:marLeft w:val="0"/>
      <w:marRight w:val="0"/>
      <w:marTop w:val="0"/>
      <w:marBottom w:val="0"/>
      <w:divBdr>
        <w:top w:val="none" w:sz="0" w:space="0" w:color="auto"/>
        <w:left w:val="none" w:sz="0" w:space="0" w:color="auto"/>
        <w:bottom w:val="none" w:sz="0" w:space="0" w:color="auto"/>
        <w:right w:val="none" w:sz="0" w:space="0" w:color="auto"/>
      </w:divBdr>
    </w:div>
    <w:div w:id="1373380059">
      <w:bodyDiv w:val="1"/>
      <w:marLeft w:val="0"/>
      <w:marRight w:val="0"/>
      <w:marTop w:val="0"/>
      <w:marBottom w:val="0"/>
      <w:divBdr>
        <w:top w:val="none" w:sz="0" w:space="0" w:color="auto"/>
        <w:left w:val="none" w:sz="0" w:space="0" w:color="auto"/>
        <w:bottom w:val="none" w:sz="0" w:space="0" w:color="auto"/>
        <w:right w:val="none" w:sz="0" w:space="0" w:color="auto"/>
      </w:divBdr>
    </w:div>
    <w:div w:id="1376806483">
      <w:bodyDiv w:val="1"/>
      <w:marLeft w:val="0"/>
      <w:marRight w:val="0"/>
      <w:marTop w:val="0"/>
      <w:marBottom w:val="0"/>
      <w:divBdr>
        <w:top w:val="none" w:sz="0" w:space="0" w:color="auto"/>
        <w:left w:val="none" w:sz="0" w:space="0" w:color="auto"/>
        <w:bottom w:val="none" w:sz="0" w:space="0" w:color="auto"/>
        <w:right w:val="none" w:sz="0" w:space="0" w:color="auto"/>
      </w:divBdr>
    </w:div>
    <w:div w:id="1382556574">
      <w:bodyDiv w:val="1"/>
      <w:marLeft w:val="0"/>
      <w:marRight w:val="0"/>
      <w:marTop w:val="0"/>
      <w:marBottom w:val="0"/>
      <w:divBdr>
        <w:top w:val="none" w:sz="0" w:space="0" w:color="auto"/>
        <w:left w:val="none" w:sz="0" w:space="0" w:color="auto"/>
        <w:bottom w:val="none" w:sz="0" w:space="0" w:color="auto"/>
        <w:right w:val="none" w:sz="0" w:space="0" w:color="auto"/>
      </w:divBdr>
    </w:div>
    <w:div w:id="1387756122">
      <w:bodyDiv w:val="1"/>
      <w:marLeft w:val="0"/>
      <w:marRight w:val="0"/>
      <w:marTop w:val="0"/>
      <w:marBottom w:val="0"/>
      <w:divBdr>
        <w:top w:val="none" w:sz="0" w:space="0" w:color="auto"/>
        <w:left w:val="none" w:sz="0" w:space="0" w:color="auto"/>
        <w:bottom w:val="none" w:sz="0" w:space="0" w:color="auto"/>
        <w:right w:val="none" w:sz="0" w:space="0" w:color="auto"/>
      </w:divBdr>
    </w:div>
    <w:div w:id="1389381178">
      <w:bodyDiv w:val="1"/>
      <w:marLeft w:val="0"/>
      <w:marRight w:val="0"/>
      <w:marTop w:val="0"/>
      <w:marBottom w:val="0"/>
      <w:divBdr>
        <w:top w:val="none" w:sz="0" w:space="0" w:color="auto"/>
        <w:left w:val="none" w:sz="0" w:space="0" w:color="auto"/>
        <w:bottom w:val="none" w:sz="0" w:space="0" w:color="auto"/>
        <w:right w:val="none" w:sz="0" w:space="0" w:color="auto"/>
      </w:divBdr>
    </w:div>
    <w:div w:id="1390767467">
      <w:bodyDiv w:val="1"/>
      <w:marLeft w:val="0"/>
      <w:marRight w:val="0"/>
      <w:marTop w:val="0"/>
      <w:marBottom w:val="0"/>
      <w:divBdr>
        <w:top w:val="none" w:sz="0" w:space="0" w:color="auto"/>
        <w:left w:val="none" w:sz="0" w:space="0" w:color="auto"/>
        <w:bottom w:val="none" w:sz="0" w:space="0" w:color="auto"/>
        <w:right w:val="none" w:sz="0" w:space="0" w:color="auto"/>
      </w:divBdr>
    </w:div>
    <w:div w:id="1391542067">
      <w:bodyDiv w:val="1"/>
      <w:marLeft w:val="0"/>
      <w:marRight w:val="0"/>
      <w:marTop w:val="0"/>
      <w:marBottom w:val="0"/>
      <w:divBdr>
        <w:top w:val="none" w:sz="0" w:space="0" w:color="auto"/>
        <w:left w:val="none" w:sz="0" w:space="0" w:color="auto"/>
        <w:bottom w:val="none" w:sz="0" w:space="0" w:color="auto"/>
        <w:right w:val="none" w:sz="0" w:space="0" w:color="auto"/>
      </w:divBdr>
    </w:div>
    <w:div w:id="1393505263">
      <w:bodyDiv w:val="1"/>
      <w:marLeft w:val="0"/>
      <w:marRight w:val="0"/>
      <w:marTop w:val="0"/>
      <w:marBottom w:val="0"/>
      <w:divBdr>
        <w:top w:val="none" w:sz="0" w:space="0" w:color="auto"/>
        <w:left w:val="none" w:sz="0" w:space="0" w:color="auto"/>
        <w:bottom w:val="none" w:sz="0" w:space="0" w:color="auto"/>
        <w:right w:val="none" w:sz="0" w:space="0" w:color="auto"/>
      </w:divBdr>
    </w:div>
    <w:div w:id="1394961812">
      <w:bodyDiv w:val="1"/>
      <w:marLeft w:val="0"/>
      <w:marRight w:val="0"/>
      <w:marTop w:val="0"/>
      <w:marBottom w:val="0"/>
      <w:divBdr>
        <w:top w:val="none" w:sz="0" w:space="0" w:color="auto"/>
        <w:left w:val="none" w:sz="0" w:space="0" w:color="auto"/>
        <w:bottom w:val="none" w:sz="0" w:space="0" w:color="auto"/>
        <w:right w:val="none" w:sz="0" w:space="0" w:color="auto"/>
      </w:divBdr>
    </w:div>
    <w:div w:id="1399744359">
      <w:bodyDiv w:val="1"/>
      <w:marLeft w:val="0"/>
      <w:marRight w:val="0"/>
      <w:marTop w:val="0"/>
      <w:marBottom w:val="0"/>
      <w:divBdr>
        <w:top w:val="none" w:sz="0" w:space="0" w:color="auto"/>
        <w:left w:val="none" w:sz="0" w:space="0" w:color="auto"/>
        <w:bottom w:val="none" w:sz="0" w:space="0" w:color="auto"/>
        <w:right w:val="none" w:sz="0" w:space="0" w:color="auto"/>
      </w:divBdr>
    </w:div>
    <w:div w:id="1399980383">
      <w:bodyDiv w:val="1"/>
      <w:marLeft w:val="0"/>
      <w:marRight w:val="0"/>
      <w:marTop w:val="0"/>
      <w:marBottom w:val="0"/>
      <w:divBdr>
        <w:top w:val="none" w:sz="0" w:space="0" w:color="auto"/>
        <w:left w:val="none" w:sz="0" w:space="0" w:color="auto"/>
        <w:bottom w:val="none" w:sz="0" w:space="0" w:color="auto"/>
        <w:right w:val="none" w:sz="0" w:space="0" w:color="auto"/>
      </w:divBdr>
    </w:div>
    <w:div w:id="1400447135">
      <w:bodyDiv w:val="1"/>
      <w:marLeft w:val="0"/>
      <w:marRight w:val="0"/>
      <w:marTop w:val="0"/>
      <w:marBottom w:val="0"/>
      <w:divBdr>
        <w:top w:val="none" w:sz="0" w:space="0" w:color="auto"/>
        <w:left w:val="none" w:sz="0" w:space="0" w:color="auto"/>
        <w:bottom w:val="none" w:sz="0" w:space="0" w:color="auto"/>
        <w:right w:val="none" w:sz="0" w:space="0" w:color="auto"/>
      </w:divBdr>
    </w:div>
    <w:div w:id="1404371734">
      <w:bodyDiv w:val="1"/>
      <w:marLeft w:val="0"/>
      <w:marRight w:val="0"/>
      <w:marTop w:val="0"/>
      <w:marBottom w:val="0"/>
      <w:divBdr>
        <w:top w:val="none" w:sz="0" w:space="0" w:color="auto"/>
        <w:left w:val="none" w:sz="0" w:space="0" w:color="auto"/>
        <w:bottom w:val="none" w:sz="0" w:space="0" w:color="auto"/>
        <w:right w:val="none" w:sz="0" w:space="0" w:color="auto"/>
      </w:divBdr>
    </w:div>
    <w:div w:id="1405372770">
      <w:bodyDiv w:val="1"/>
      <w:marLeft w:val="0"/>
      <w:marRight w:val="0"/>
      <w:marTop w:val="0"/>
      <w:marBottom w:val="0"/>
      <w:divBdr>
        <w:top w:val="none" w:sz="0" w:space="0" w:color="auto"/>
        <w:left w:val="none" w:sz="0" w:space="0" w:color="auto"/>
        <w:bottom w:val="none" w:sz="0" w:space="0" w:color="auto"/>
        <w:right w:val="none" w:sz="0" w:space="0" w:color="auto"/>
      </w:divBdr>
    </w:div>
    <w:div w:id="1410077117">
      <w:bodyDiv w:val="1"/>
      <w:marLeft w:val="0"/>
      <w:marRight w:val="0"/>
      <w:marTop w:val="0"/>
      <w:marBottom w:val="0"/>
      <w:divBdr>
        <w:top w:val="none" w:sz="0" w:space="0" w:color="auto"/>
        <w:left w:val="none" w:sz="0" w:space="0" w:color="auto"/>
        <w:bottom w:val="none" w:sz="0" w:space="0" w:color="auto"/>
        <w:right w:val="none" w:sz="0" w:space="0" w:color="auto"/>
      </w:divBdr>
    </w:div>
    <w:div w:id="1411659968">
      <w:bodyDiv w:val="1"/>
      <w:marLeft w:val="0"/>
      <w:marRight w:val="0"/>
      <w:marTop w:val="0"/>
      <w:marBottom w:val="0"/>
      <w:divBdr>
        <w:top w:val="none" w:sz="0" w:space="0" w:color="auto"/>
        <w:left w:val="none" w:sz="0" w:space="0" w:color="auto"/>
        <w:bottom w:val="none" w:sz="0" w:space="0" w:color="auto"/>
        <w:right w:val="none" w:sz="0" w:space="0" w:color="auto"/>
      </w:divBdr>
    </w:div>
    <w:div w:id="1414012660">
      <w:bodyDiv w:val="1"/>
      <w:marLeft w:val="0"/>
      <w:marRight w:val="0"/>
      <w:marTop w:val="0"/>
      <w:marBottom w:val="0"/>
      <w:divBdr>
        <w:top w:val="none" w:sz="0" w:space="0" w:color="auto"/>
        <w:left w:val="none" w:sz="0" w:space="0" w:color="auto"/>
        <w:bottom w:val="none" w:sz="0" w:space="0" w:color="auto"/>
        <w:right w:val="none" w:sz="0" w:space="0" w:color="auto"/>
      </w:divBdr>
    </w:div>
    <w:div w:id="1415397932">
      <w:bodyDiv w:val="1"/>
      <w:marLeft w:val="0"/>
      <w:marRight w:val="0"/>
      <w:marTop w:val="0"/>
      <w:marBottom w:val="0"/>
      <w:divBdr>
        <w:top w:val="none" w:sz="0" w:space="0" w:color="auto"/>
        <w:left w:val="none" w:sz="0" w:space="0" w:color="auto"/>
        <w:bottom w:val="none" w:sz="0" w:space="0" w:color="auto"/>
        <w:right w:val="none" w:sz="0" w:space="0" w:color="auto"/>
      </w:divBdr>
    </w:div>
    <w:div w:id="1418559211">
      <w:bodyDiv w:val="1"/>
      <w:marLeft w:val="0"/>
      <w:marRight w:val="0"/>
      <w:marTop w:val="0"/>
      <w:marBottom w:val="0"/>
      <w:divBdr>
        <w:top w:val="none" w:sz="0" w:space="0" w:color="auto"/>
        <w:left w:val="none" w:sz="0" w:space="0" w:color="auto"/>
        <w:bottom w:val="none" w:sz="0" w:space="0" w:color="auto"/>
        <w:right w:val="none" w:sz="0" w:space="0" w:color="auto"/>
      </w:divBdr>
    </w:div>
    <w:div w:id="1418863514">
      <w:bodyDiv w:val="1"/>
      <w:marLeft w:val="0"/>
      <w:marRight w:val="0"/>
      <w:marTop w:val="0"/>
      <w:marBottom w:val="0"/>
      <w:divBdr>
        <w:top w:val="none" w:sz="0" w:space="0" w:color="auto"/>
        <w:left w:val="none" w:sz="0" w:space="0" w:color="auto"/>
        <w:bottom w:val="none" w:sz="0" w:space="0" w:color="auto"/>
        <w:right w:val="none" w:sz="0" w:space="0" w:color="auto"/>
      </w:divBdr>
    </w:div>
    <w:div w:id="1420444744">
      <w:bodyDiv w:val="1"/>
      <w:marLeft w:val="0"/>
      <w:marRight w:val="0"/>
      <w:marTop w:val="0"/>
      <w:marBottom w:val="0"/>
      <w:divBdr>
        <w:top w:val="none" w:sz="0" w:space="0" w:color="auto"/>
        <w:left w:val="none" w:sz="0" w:space="0" w:color="auto"/>
        <w:bottom w:val="none" w:sz="0" w:space="0" w:color="auto"/>
        <w:right w:val="none" w:sz="0" w:space="0" w:color="auto"/>
      </w:divBdr>
    </w:div>
    <w:div w:id="1425805163">
      <w:bodyDiv w:val="1"/>
      <w:marLeft w:val="0"/>
      <w:marRight w:val="0"/>
      <w:marTop w:val="0"/>
      <w:marBottom w:val="0"/>
      <w:divBdr>
        <w:top w:val="none" w:sz="0" w:space="0" w:color="auto"/>
        <w:left w:val="none" w:sz="0" w:space="0" w:color="auto"/>
        <w:bottom w:val="none" w:sz="0" w:space="0" w:color="auto"/>
        <w:right w:val="none" w:sz="0" w:space="0" w:color="auto"/>
      </w:divBdr>
    </w:div>
    <w:div w:id="1429471802">
      <w:bodyDiv w:val="1"/>
      <w:marLeft w:val="0"/>
      <w:marRight w:val="0"/>
      <w:marTop w:val="0"/>
      <w:marBottom w:val="0"/>
      <w:divBdr>
        <w:top w:val="none" w:sz="0" w:space="0" w:color="auto"/>
        <w:left w:val="none" w:sz="0" w:space="0" w:color="auto"/>
        <w:bottom w:val="none" w:sz="0" w:space="0" w:color="auto"/>
        <w:right w:val="none" w:sz="0" w:space="0" w:color="auto"/>
      </w:divBdr>
    </w:div>
    <w:div w:id="1436825272">
      <w:bodyDiv w:val="1"/>
      <w:marLeft w:val="0"/>
      <w:marRight w:val="0"/>
      <w:marTop w:val="0"/>
      <w:marBottom w:val="0"/>
      <w:divBdr>
        <w:top w:val="none" w:sz="0" w:space="0" w:color="auto"/>
        <w:left w:val="none" w:sz="0" w:space="0" w:color="auto"/>
        <w:bottom w:val="none" w:sz="0" w:space="0" w:color="auto"/>
        <w:right w:val="none" w:sz="0" w:space="0" w:color="auto"/>
      </w:divBdr>
    </w:div>
    <w:div w:id="1443063932">
      <w:bodyDiv w:val="1"/>
      <w:marLeft w:val="0"/>
      <w:marRight w:val="0"/>
      <w:marTop w:val="0"/>
      <w:marBottom w:val="0"/>
      <w:divBdr>
        <w:top w:val="none" w:sz="0" w:space="0" w:color="auto"/>
        <w:left w:val="none" w:sz="0" w:space="0" w:color="auto"/>
        <w:bottom w:val="none" w:sz="0" w:space="0" w:color="auto"/>
        <w:right w:val="none" w:sz="0" w:space="0" w:color="auto"/>
      </w:divBdr>
    </w:div>
    <w:div w:id="1443957281">
      <w:bodyDiv w:val="1"/>
      <w:marLeft w:val="0"/>
      <w:marRight w:val="0"/>
      <w:marTop w:val="0"/>
      <w:marBottom w:val="0"/>
      <w:divBdr>
        <w:top w:val="none" w:sz="0" w:space="0" w:color="auto"/>
        <w:left w:val="none" w:sz="0" w:space="0" w:color="auto"/>
        <w:bottom w:val="none" w:sz="0" w:space="0" w:color="auto"/>
        <w:right w:val="none" w:sz="0" w:space="0" w:color="auto"/>
      </w:divBdr>
    </w:div>
    <w:div w:id="1444037732">
      <w:bodyDiv w:val="1"/>
      <w:marLeft w:val="0"/>
      <w:marRight w:val="0"/>
      <w:marTop w:val="0"/>
      <w:marBottom w:val="0"/>
      <w:divBdr>
        <w:top w:val="none" w:sz="0" w:space="0" w:color="auto"/>
        <w:left w:val="none" w:sz="0" w:space="0" w:color="auto"/>
        <w:bottom w:val="none" w:sz="0" w:space="0" w:color="auto"/>
        <w:right w:val="none" w:sz="0" w:space="0" w:color="auto"/>
      </w:divBdr>
    </w:div>
    <w:div w:id="1444810400">
      <w:bodyDiv w:val="1"/>
      <w:marLeft w:val="0"/>
      <w:marRight w:val="0"/>
      <w:marTop w:val="0"/>
      <w:marBottom w:val="0"/>
      <w:divBdr>
        <w:top w:val="none" w:sz="0" w:space="0" w:color="auto"/>
        <w:left w:val="none" w:sz="0" w:space="0" w:color="auto"/>
        <w:bottom w:val="none" w:sz="0" w:space="0" w:color="auto"/>
        <w:right w:val="none" w:sz="0" w:space="0" w:color="auto"/>
      </w:divBdr>
    </w:div>
    <w:div w:id="1445493921">
      <w:bodyDiv w:val="1"/>
      <w:marLeft w:val="0"/>
      <w:marRight w:val="0"/>
      <w:marTop w:val="0"/>
      <w:marBottom w:val="0"/>
      <w:divBdr>
        <w:top w:val="none" w:sz="0" w:space="0" w:color="auto"/>
        <w:left w:val="none" w:sz="0" w:space="0" w:color="auto"/>
        <w:bottom w:val="none" w:sz="0" w:space="0" w:color="auto"/>
        <w:right w:val="none" w:sz="0" w:space="0" w:color="auto"/>
      </w:divBdr>
    </w:div>
    <w:div w:id="1447308707">
      <w:bodyDiv w:val="1"/>
      <w:marLeft w:val="0"/>
      <w:marRight w:val="0"/>
      <w:marTop w:val="0"/>
      <w:marBottom w:val="0"/>
      <w:divBdr>
        <w:top w:val="none" w:sz="0" w:space="0" w:color="auto"/>
        <w:left w:val="none" w:sz="0" w:space="0" w:color="auto"/>
        <w:bottom w:val="none" w:sz="0" w:space="0" w:color="auto"/>
        <w:right w:val="none" w:sz="0" w:space="0" w:color="auto"/>
      </w:divBdr>
    </w:div>
    <w:div w:id="1448042056">
      <w:bodyDiv w:val="1"/>
      <w:marLeft w:val="0"/>
      <w:marRight w:val="0"/>
      <w:marTop w:val="0"/>
      <w:marBottom w:val="0"/>
      <w:divBdr>
        <w:top w:val="none" w:sz="0" w:space="0" w:color="auto"/>
        <w:left w:val="none" w:sz="0" w:space="0" w:color="auto"/>
        <w:bottom w:val="none" w:sz="0" w:space="0" w:color="auto"/>
        <w:right w:val="none" w:sz="0" w:space="0" w:color="auto"/>
      </w:divBdr>
    </w:div>
    <w:div w:id="1451360864">
      <w:bodyDiv w:val="1"/>
      <w:marLeft w:val="0"/>
      <w:marRight w:val="0"/>
      <w:marTop w:val="0"/>
      <w:marBottom w:val="0"/>
      <w:divBdr>
        <w:top w:val="none" w:sz="0" w:space="0" w:color="auto"/>
        <w:left w:val="none" w:sz="0" w:space="0" w:color="auto"/>
        <w:bottom w:val="none" w:sz="0" w:space="0" w:color="auto"/>
        <w:right w:val="none" w:sz="0" w:space="0" w:color="auto"/>
      </w:divBdr>
    </w:div>
    <w:div w:id="1453086629">
      <w:bodyDiv w:val="1"/>
      <w:marLeft w:val="0"/>
      <w:marRight w:val="0"/>
      <w:marTop w:val="0"/>
      <w:marBottom w:val="0"/>
      <w:divBdr>
        <w:top w:val="none" w:sz="0" w:space="0" w:color="auto"/>
        <w:left w:val="none" w:sz="0" w:space="0" w:color="auto"/>
        <w:bottom w:val="none" w:sz="0" w:space="0" w:color="auto"/>
        <w:right w:val="none" w:sz="0" w:space="0" w:color="auto"/>
      </w:divBdr>
    </w:div>
    <w:div w:id="1455170873">
      <w:bodyDiv w:val="1"/>
      <w:marLeft w:val="0"/>
      <w:marRight w:val="0"/>
      <w:marTop w:val="0"/>
      <w:marBottom w:val="0"/>
      <w:divBdr>
        <w:top w:val="none" w:sz="0" w:space="0" w:color="auto"/>
        <w:left w:val="none" w:sz="0" w:space="0" w:color="auto"/>
        <w:bottom w:val="none" w:sz="0" w:space="0" w:color="auto"/>
        <w:right w:val="none" w:sz="0" w:space="0" w:color="auto"/>
      </w:divBdr>
    </w:div>
    <w:div w:id="1457063533">
      <w:bodyDiv w:val="1"/>
      <w:marLeft w:val="0"/>
      <w:marRight w:val="0"/>
      <w:marTop w:val="0"/>
      <w:marBottom w:val="0"/>
      <w:divBdr>
        <w:top w:val="none" w:sz="0" w:space="0" w:color="auto"/>
        <w:left w:val="none" w:sz="0" w:space="0" w:color="auto"/>
        <w:bottom w:val="none" w:sz="0" w:space="0" w:color="auto"/>
        <w:right w:val="none" w:sz="0" w:space="0" w:color="auto"/>
      </w:divBdr>
    </w:div>
    <w:div w:id="1460686201">
      <w:bodyDiv w:val="1"/>
      <w:marLeft w:val="0"/>
      <w:marRight w:val="0"/>
      <w:marTop w:val="0"/>
      <w:marBottom w:val="0"/>
      <w:divBdr>
        <w:top w:val="none" w:sz="0" w:space="0" w:color="auto"/>
        <w:left w:val="none" w:sz="0" w:space="0" w:color="auto"/>
        <w:bottom w:val="none" w:sz="0" w:space="0" w:color="auto"/>
        <w:right w:val="none" w:sz="0" w:space="0" w:color="auto"/>
      </w:divBdr>
    </w:div>
    <w:div w:id="1464350027">
      <w:bodyDiv w:val="1"/>
      <w:marLeft w:val="0"/>
      <w:marRight w:val="0"/>
      <w:marTop w:val="0"/>
      <w:marBottom w:val="0"/>
      <w:divBdr>
        <w:top w:val="none" w:sz="0" w:space="0" w:color="auto"/>
        <w:left w:val="none" w:sz="0" w:space="0" w:color="auto"/>
        <w:bottom w:val="none" w:sz="0" w:space="0" w:color="auto"/>
        <w:right w:val="none" w:sz="0" w:space="0" w:color="auto"/>
      </w:divBdr>
    </w:div>
    <w:div w:id="1468890239">
      <w:bodyDiv w:val="1"/>
      <w:marLeft w:val="0"/>
      <w:marRight w:val="0"/>
      <w:marTop w:val="0"/>
      <w:marBottom w:val="0"/>
      <w:divBdr>
        <w:top w:val="none" w:sz="0" w:space="0" w:color="auto"/>
        <w:left w:val="none" w:sz="0" w:space="0" w:color="auto"/>
        <w:bottom w:val="none" w:sz="0" w:space="0" w:color="auto"/>
        <w:right w:val="none" w:sz="0" w:space="0" w:color="auto"/>
      </w:divBdr>
    </w:div>
    <w:div w:id="1469125769">
      <w:bodyDiv w:val="1"/>
      <w:marLeft w:val="0"/>
      <w:marRight w:val="0"/>
      <w:marTop w:val="0"/>
      <w:marBottom w:val="0"/>
      <w:divBdr>
        <w:top w:val="none" w:sz="0" w:space="0" w:color="auto"/>
        <w:left w:val="none" w:sz="0" w:space="0" w:color="auto"/>
        <w:bottom w:val="none" w:sz="0" w:space="0" w:color="auto"/>
        <w:right w:val="none" w:sz="0" w:space="0" w:color="auto"/>
      </w:divBdr>
    </w:div>
    <w:div w:id="1469711550">
      <w:bodyDiv w:val="1"/>
      <w:marLeft w:val="0"/>
      <w:marRight w:val="0"/>
      <w:marTop w:val="0"/>
      <w:marBottom w:val="0"/>
      <w:divBdr>
        <w:top w:val="none" w:sz="0" w:space="0" w:color="auto"/>
        <w:left w:val="none" w:sz="0" w:space="0" w:color="auto"/>
        <w:bottom w:val="none" w:sz="0" w:space="0" w:color="auto"/>
        <w:right w:val="none" w:sz="0" w:space="0" w:color="auto"/>
      </w:divBdr>
    </w:div>
    <w:div w:id="1478495817">
      <w:bodyDiv w:val="1"/>
      <w:marLeft w:val="0"/>
      <w:marRight w:val="0"/>
      <w:marTop w:val="0"/>
      <w:marBottom w:val="0"/>
      <w:divBdr>
        <w:top w:val="none" w:sz="0" w:space="0" w:color="auto"/>
        <w:left w:val="none" w:sz="0" w:space="0" w:color="auto"/>
        <w:bottom w:val="none" w:sz="0" w:space="0" w:color="auto"/>
        <w:right w:val="none" w:sz="0" w:space="0" w:color="auto"/>
      </w:divBdr>
    </w:div>
    <w:div w:id="1487670976">
      <w:bodyDiv w:val="1"/>
      <w:marLeft w:val="0"/>
      <w:marRight w:val="0"/>
      <w:marTop w:val="0"/>
      <w:marBottom w:val="0"/>
      <w:divBdr>
        <w:top w:val="none" w:sz="0" w:space="0" w:color="auto"/>
        <w:left w:val="none" w:sz="0" w:space="0" w:color="auto"/>
        <w:bottom w:val="none" w:sz="0" w:space="0" w:color="auto"/>
        <w:right w:val="none" w:sz="0" w:space="0" w:color="auto"/>
      </w:divBdr>
    </w:div>
    <w:div w:id="1493596381">
      <w:bodyDiv w:val="1"/>
      <w:marLeft w:val="0"/>
      <w:marRight w:val="0"/>
      <w:marTop w:val="0"/>
      <w:marBottom w:val="0"/>
      <w:divBdr>
        <w:top w:val="none" w:sz="0" w:space="0" w:color="auto"/>
        <w:left w:val="none" w:sz="0" w:space="0" w:color="auto"/>
        <w:bottom w:val="none" w:sz="0" w:space="0" w:color="auto"/>
        <w:right w:val="none" w:sz="0" w:space="0" w:color="auto"/>
      </w:divBdr>
    </w:div>
    <w:div w:id="1494908420">
      <w:bodyDiv w:val="1"/>
      <w:marLeft w:val="0"/>
      <w:marRight w:val="0"/>
      <w:marTop w:val="0"/>
      <w:marBottom w:val="0"/>
      <w:divBdr>
        <w:top w:val="none" w:sz="0" w:space="0" w:color="auto"/>
        <w:left w:val="none" w:sz="0" w:space="0" w:color="auto"/>
        <w:bottom w:val="none" w:sz="0" w:space="0" w:color="auto"/>
        <w:right w:val="none" w:sz="0" w:space="0" w:color="auto"/>
      </w:divBdr>
    </w:div>
    <w:div w:id="1496454269">
      <w:bodyDiv w:val="1"/>
      <w:marLeft w:val="0"/>
      <w:marRight w:val="0"/>
      <w:marTop w:val="0"/>
      <w:marBottom w:val="0"/>
      <w:divBdr>
        <w:top w:val="none" w:sz="0" w:space="0" w:color="auto"/>
        <w:left w:val="none" w:sz="0" w:space="0" w:color="auto"/>
        <w:bottom w:val="none" w:sz="0" w:space="0" w:color="auto"/>
        <w:right w:val="none" w:sz="0" w:space="0" w:color="auto"/>
      </w:divBdr>
    </w:div>
    <w:div w:id="1497568980">
      <w:bodyDiv w:val="1"/>
      <w:marLeft w:val="0"/>
      <w:marRight w:val="0"/>
      <w:marTop w:val="0"/>
      <w:marBottom w:val="0"/>
      <w:divBdr>
        <w:top w:val="none" w:sz="0" w:space="0" w:color="auto"/>
        <w:left w:val="none" w:sz="0" w:space="0" w:color="auto"/>
        <w:bottom w:val="none" w:sz="0" w:space="0" w:color="auto"/>
        <w:right w:val="none" w:sz="0" w:space="0" w:color="auto"/>
      </w:divBdr>
    </w:div>
    <w:div w:id="1501652863">
      <w:bodyDiv w:val="1"/>
      <w:marLeft w:val="0"/>
      <w:marRight w:val="0"/>
      <w:marTop w:val="0"/>
      <w:marBottom w:val="0"/>
      <w:divBdr>
        <w:top w:val="none" w:sz="0" w:space="0" w:color="auto"/>
        <w:left w:val="none" w:sz="0" w:space="0" w:color="auto"/>
        <w:bottom w:val="none" w:sz="0" w:space="0" w:color="auto"/>
        <w:right w:val="none" w:sz="0" w:space="0" w:color="auto"/>
      </w:divBdr>
    </w:div>
    <w:div w:id="1505629187">
      <w:bodyDiv w:val="1"/>
      <w:marLeft w:val="0"/>
      <w:marRight w:val="0"/>
      <w:marTop w:val="0"/>
      <w:marBottom w:val="0"/>
      <w:divBdr>
        <w:top w:val="none" w:sz="0" w:space="0" w:color="auto"/>
        <w:left w:val="none" w:sz="0" w:space="0" w:color="auto"/>
        <w:bottom w:val="none" w:sz="0" w:space="0" w:color="auto"/>
        <w:right w:val="none" w:sz="0" w:space="0" w:color="auto"/>
      </w:divBdr>
    </w:div>
    <w:div w:id="1510219837">
      <w:bodyDiv w:val="1"/>
      <w:marLeft w:val="0"/>
      <w:marRight w:val="0"/>
      <w:marTop w:val="0"/>
      <w:marBottom w:val="0"/>
      <w:divBdr>
        <w:top w:val="none" w:sz="0" w:space="0" w:color="auto"/>
        <w:left w:val="none" w:sz="0" w:space="0" w:color="auto"/>
        <w:bottom w:val="none" w:sz="0" w:space="0" w:color="auto"/>
        <w:right w:val="none" w:sz="0" w:space="0" w:color="auto"/>
      </w:divBdr>
    </w:div>
    <w:div w:id="1511094333">
      <w:bodyDiv w:val="1"/>
      <w:marLeft w:val="0"/>
      <w:marRight w:val="0"/>
      <w:marTop w:val="0"/>
      <w:marBottom w:val="0"/>
      <w:divBdr>
        <w:top w:val="none" w:sz="0" w:space="0" w:color="auto"/>
        <w:left w:val="none" w:sz="0" w:space="0" w:color="auto"/>
        <w:bottom w:val="none" w:sz="0" w:space="0" w:color="auto"/>
        <w:right w:val="none" w:sz="0" w:space="0" w:color="auto"/>
      </w:divBdr>
    </w:div>
    <w:div w:id="1511486179">
      <w:bodyDiv w:val="1"/>
      <w:marLeft w:val="0"/>
      <w:marRight w:val="0"/>
      <w:marTop w:val="0"/>
      <w:marBottom w:val="0"/>
      <w:divBdr>
        <w:top w:val="none" w:sz="0" w:space="0" w:color="auto"/>
        <w:left w:val="none" w:sz="0" w:space="0" w:color="auto"/>
        <w:bottom w:val="none" w:sz="0" w:space="0" w:color="auto"/>
        <w:right w:val="none" w:sz="0" w:space="0" w:color="auto"/>
      </w:divBdr>
    </w:div>
    <w:div w:id="1516117027">
      <w:bodyDiv w:val="1"/>
      <w:marLeft w:val="0"/>
      <w:marRight w:val="0"/>
      <w:marTop w:val="0"/>
      <w:marBottom w:val="0"/>
      <w:divBdr>
        <w:top w:val="none" w:sz="0" w:space="0" w:color="auto"/>
        <w:left w:val="none" w:sz="0" w:space="0" w:color="auto"/>
        <w:bottom w:val="none" w:sz="0" w:space="0" w:color="auto"/>
        <w:right w:val="none" w:sz="0" w:space="0" w:color="auto"/>
      </w:divBdr>
    </w:div>
    <w:div w:id="1520004768">
      <w:bodyDiv w:val="1"/>
      <w:marLeft w:val="0"/>
      <w:marRight w:val="0"/>
      <w:marTop w:val="0"/>
      <w:marBottom w:val="0"/>
      <w:divBdr>
        <w:top w:val="none" w:sz="0" w:space="0" w:color="auto"/>
        <w:left w:val="none" w:sz="0" w:space="0" w:color="auto"/>
        <w:bottom w:val="none" w:sz="0" w:space="0" w:color="auto"/>
        <w:right w:val="none" w:sz="0" w:space="0" w:color="auto"/>
      </w:divBdr>
    </w:div>
    <w:div w:id="1520657020">
      <w:bodyDiv w:val="1"/>
      <w:marLeft w:val="0"/>
      <w:marRight w:val="0"/>
      <w:marTop w:val="0"/>
      <w:marBottom w:val="0"/>
      <w:divBdr>
        <w:top w:val="none" w:sz="0" w:space="0" w:color="auto"/>
        <w:left w:val="none" w:sz="0" w:space="0" w:color="auto"/>
        <w:bottom w:val="none" w:sz="0" w:space="0" w:color="auto"/>
        <w:right w:val="none" w:sz="0" w:space="0" w:color="auto"/>
      </w:divBdr>
    </w:div>
    <w:div w:id="1521508529">
      <w:bodyDiv w:val="1"/>
      <w:marLeft w:val="0"/>
      <w:marRight w:val="0"/>
      <w:marTop w:val="0"/>
      <w:marBottom w:val="0"/>
      <w:divBdr>
        <w:top w:val="none" w:sz="0" w:space="0" w:color="auto"/>
        <w:left w:val="none" w:sz="0" w:space="0" w:color="auto"/>
        <w:bottom w:val="none" w:sz="0" w:space="0" w:color="auto"/>
        <w:right w:val="none" w:sz="0" w:space="0" w:color="auto"/>
      </w:divBdr>
    </w:div>
    <w:div w:id="1521620621">
      <w:bodyDiv w:val="1"/>
      <w:marLeft w:val="0"/>
      <w:marRight w:val="0"/>
      <w:marTop w:val="0"/>
      <w:marBottom w:val="0"/>
      <w:divBdr>
        <w:top w:val="none" w:sz="0" w:space="0" w:color="auto"/>
        <w:left w:val="none" w:sz="0" w:space="0" w:color="auto"/>
        <w:bottom w:val="none" w:sz="0" w:space="0" w:color="auto"/>
        <w:right w:val="none" w:sz="0" w:space="0" w:color="auto"/>
      </w:divBdr>
    </w:div>
    <w:div w:id="1523401660">
      <w:bodyDiv w:val="1"/>
      <w:marLeft w:val="0"/>
      <w:marRight w:val="0"/>
      <w:marTop w:val="0"/>
      <w:marBottom w:val="0"/>
      <w:divBdr>
        <w:top w:val="none" w:sz="0" w:space="0" w:color="auto"/>
        <w:left w:val="none" w:sz="0" w:space="0" w:color="auto"/>
        <w:bottom w:val="none" w:sz="0" w:space="0" w:color="auto"/>
        <w:right w:val="none" w:sz="0" w:space="0" w:color="auto"/>
      </w:divBdr>
    </w:div>
    <w:div w:id="1524054176">
      <w:bodyDiv w:val="1"/>
      <w:marLeft w:val="0"/>
      <w:marRight w:val="0"/>
      <w:marTop w:val="0"/>
      <w:marBottom w:val="0"/>
      <w:divBdr>
        <w:top w:val="none" w:sz="0" w:space="0" w:color="auto"/>
        <w:left w:val="none" w:sz="0" w:space="0" w:color="auto"/>
        <w:bottom w:val="none" w:sz="0" w:space="0" w:color="auto"/>
        <w:right w:val="none" w:sz="0" w:space="0" w:color="auto"/>
      </w:divBdr>
    </w:div>
    <w:div w:id="1527593994">
      <w:bodyDiv w:val="1"/>
      <w:marLeft w:val="0"/>
      <w:marRight w:val="0"/>
      <w:marTop w:val="0"/>
      <w:marBottom w:val="0"/>
      <w:divBdr>
        <w:top w:val="none" w:sz="0" w:space="0" w:color="auto"/>
        <w:left w:val="none" w:sz="0" w:space="0" w:color="auto"/>
        <w:bottom w:val="none" w:sz="0" w:space="0" w:color="auto"/>
        <w:right w:val="none" w:sz="0" w:space="0" w:color="auto"/>
      </w:divBdr>
    </w:div>
    <w:div w:id="1529488313">
      <w:bodyDiv w:val="1"/>
      <w:marLeft w:val="0"/>
      <w:marRight w:val="0"/>
      <w:marTop w:val="0"/>
      <w:marBottom w:val="0"/>
      <w:divBdr>
        <w:top w:val="none" w:sz="0" w:space="0" w:color="auto"/>
        <w:left w:val="none" w:sz="0" w:space="0" w:color="auto"/>
        <w:bottom w:val="none" w:sz="0" w:space="0" w:color="auto"/>
        <w:right w:val="none" w:sz="0" w:space="0" w:color="auto"/>
      </w:divBdr>
    </w:div>
    <w:div w:id="1536381746">
      <w:bodyDiv w:val="1"/>
      <w:marLeft w:val="0"/>
      <w:marRight w:val="0"/>
      <w:marTop w:val="0"/>
      <w:marBottom w:val="0"/>
      <w:divBdr>
        <w:top w:val="none" w:sz="0" w:space="0" w:color="auto"/>
        <w:left w:val="none" w:sz="0" w:space="0" w:color="auto"/>
        <w:bottom w:val="none" w:sz="0" w:space="0" w:color="auto"/>
        <w:right w:val="none" w:sz="0" w:space="0" w:color="auto"/>
      </w:divBdr>
    </w:div>
    <w:div w:id="1546216126">
      <w:bodyDiv w:val="1"/>
      <w:marLeft w:val="0"/>
      <w:marRight w:val="0"/>
      <w:marTop w:val="0"/>
      <w:marBottom w:val="0"/>
      <w:divBdr>
        <w:top w:val="none" w:sz="0" w:space="0" w:color="auto"/>
        <w:left w:val="none" w:sz="0" w:space="0" w:color="auto"/>
        <w:bottom w:val="none" w:sz="0" w:space="0" w:color="auto"/>
        <w:right w:val="none" w:sz="0" w:space="0" w:color="auto"/>
      </w:divBdr>
    </w:div>
    <w:div w:id="1546286519">
      <w:bodyDiv w:val="1"/>
      <w:marLeft w:val="0"/>
      <w:marRight w:val="0"/>
      <w:marTop w:val="0"/>
      <w:marBottom w:val="0"/>
      <w:divBdr>
        <w:top w:val="none" w:sz="0" w:space="0" w:color="auto"/>
        <w:left w:val="none" w:sz="0" w:space="0" w:color="auto"/>
        <w:bottom w:val="none" w:sz="0" w:space="0" w:color="auto"/>
        <w:right w:val="none" w:sz="0" w:space="0" w:color="auto"/>
      </w:divBdr>
    </w:div>
    <w:div w:id="1546872197">
      <w:bodyDiv w:val="1"/>
      <w:marLeft w:val="0"/>
      <w:marRight w:val="0"/>
      <w:marTop w:val="0"/>
      <w:marBottom w:val="0"/>
      <w:divBdr>
        <w:top w:val="none" w:sz="0" w:space="0" w:color="auto"/>
        <w:left w:val="none" w:sz="0" w:space="0" w:color="auto"/>
        <w:bottom w:val="none" w:sz="0" w:space="0" w:color="auto"/>
        <w:right w:val="none" w:sz="0" w:space="0" w:color="auto"/>
      </w:divBdr>
    </w:div>
    <w:div w:id="1546941918">
      <w:bodyDiv w:val="1"/>
      <w:marLeft w:val="0"/>
      <w:marRight w:val="0"/>
      <w:marTop w:val="0"/>
      <w:marBottom w:val="0"/>
      <w:divBdr>
        <w:top w:val="none" w:sz="0" w:space="0" w:color="auto"/>
        <w:left w:val="none" w:sz="0" w:space="0" w:color="auto"/>
        <w:bottom w:val="none" w:sz="0" w:space="0" w:color="auto"/>
        <w:right w:val="none" w:sz="0" w:space="0" w:color="auto"/>
      </w:divBdr>
    </w:div>
    <w:div w:id="1547526023">
      <w:bodyDiv w:val="1"/>
      <w:marLeft w:val="0"/>
      <w:marRight w:val="0"/>
      <w:marTop w:val="0"/>
      <w:marBottom w:val="0"/>
      <w:divBdr>
        <w:top w:val="none" w:sz="0" w:space="0" w:color="auto"/>
        <w:left w:val="none" w:sz="0" w:space="0" w:color="auto"/>
        <w:bottom w:val="none" w:sz="0" w:space="0" w:color="auto"/>
        <w:right w:val="none" w:sz="0" w:space="0" w:color="auto"/>
      </w:divBdr>
    </w:div>
    <w:div w:id="1553539425">
      <w:bodyDiv w:val="1"/>
      <w:marLeft w:val="0"/>
      <w:marRight w:val="0"/>
      <w:marTop w:val="0"/>
      <w:marBottom w:val="0"/>
      <w:divBdr>
        <w:top w:val="none" w:sz="0" w:space="0" w:color="auto"/>
        <w:left w:val="none" w:sz="0" w:space="0" w:color="auto"/>
        <w:bottom w:val="none" w:sz="0" w:space="0" w:color="auto"/>
        <w:right w:val="none" w:sz="0" w:space="0" w:color="auto"/>
      </w:divBdr>
    </w:div>
    <w:div w:id="1558667824">
      <w:bodyDiv w:val="1"/>
      <w:marLeft w:val="0"/>
      <w:marRight w:val="0"/>
      <w:marTop w:val="0"/>
      <w:marBottom w:val="0"/>
      <w:divBdr>
        <w:top w:val="none" w:sz="0" w:space="0" w:color="auto"/>
        <w:left w:val="none" w:sz="0" w:space="0" w:color="auto"/>
        <w:bottom w:val="none" w:sz="0" w:space="0" w:color="auto"/>
        <w:right w:val="none" w:sz="0" w:space="0" w:color="auto"/>
      </w:divBdr>
    </w:div>
    <w:div w:id="1558861145">
      <w:bodyDiv w:val="1"/>
      <w:marLeft w:val="0"/>
      <w:marRight w:val="0"/>
      <w:marTop w:val="0"/>
      <w:marBottom w:val="0"/>
      <w:divBdr>
        <w:top w:val="none" w:sz="0" w:space="0" w:color="auto"/>
        <w:left w:val="none" w:sz="0" w:space="0" w:color="auto"/>
        <w:bottom w:val="none" w:sz="0" w:space="0" w:color="auto"/>
        <w:right w:val="none" w:sz="0" w:space="0" w:color="auto"/>
      </w:divBdr>
    </w:div>
    <w:div w:id="1560440451">
      <w:bodyDiv w:val="1"/>
      <w:marLeft w:val="0"/>
      <w:marRight w:val="0"/>
      <w:marTop w:val="0"/>
      <w:marBottom w:val="0"/>
      <w:divBdr>
        <w:top w:val="none" w:sz="0" w:space="0" w:color="auto"/>
        <w:left w:val="none" w:sz="0" w:space="0" w:color="auto"/>
        <w:bottom w:val="none" w:sz="0" w:space="0" w:color="auto"/>
        <w:right w:val="none" w:sz="0" w:space="0" w:color="auto"/>
      </w:divBdr>
    </w:div>
    <w:div w:id="1562325579">
      <w:bodyDiv w:val="1"/>
      <w:marLeft w:val="0"/>
      <w:marRight w:val="0"/>
      <w:marTop w:val="0"/>
      <w:marBottom w:val="0"/>
      <w:divBdr>
        <w:top w:val="none" w:sz="0" w:space="0" w:color="auto"/>
        <w:left w:val="none" w:sz="0" w:space="0" w:color="auto"/>
        <w:bottom w:val="none" w:sz="0" w:space="0" w:color="auto"/>
        <w:right w:val="none" w:sz="0" w:space="0" w:color="auto"/>
      </w:divBdr>
    </w:div>
    <w:div w:id="1565875922">
      <w:bodyDiv w:val="1"/>
      <w:marLeft w:val="0"/>
      <w:marRight w:val="0"/>
      <w:marTop w:val="0"/>
      <w:marBottom w:val="0"/>
      <w:divBdr>
        <w:top w:val="none" w:sz="0" w:space="0" w:color="auto"/>
        <w:left w:val="none" w:sz="0" w:space="0" w:color="auto"/>
        <w:bottom w:val="none" w:sz="0" w:space="0" w:color="auto"/>
        <w:right w:val="none" w:sz="0" w:space="0" w:color="auto"/>
      </w:divBdr>
    </w:div>
    <w:div w:id="1566525153">
      <w:bodyDiv w:val="1"/>
      <w:marLeft w:val="0"/>
      <w:marRight w:val="0"/>
      <w:marTop w:val="0"/>
      <w:marBottom w:val="0"/>
      <w:divBdr>
        <w:top w:val="none" w:sz="0" w:space="0" w:color="auto"/>
        <w:left w:val="none" w:sz="0" w:space="0" w:color="auto"/>
        <w:bottom w:val="none" w:sz="0" w:space="0" w:color="auto"/>
        <w:right w:val="none" w:sz="0" w:space="0" w:color="auto"/>
      </w:divBdr>
    </w:div>
    <w:div w:id="1570112560">
      <w:bodyDiv w:val="1"/>
      <w:marLeft w:val="0"/>
      <w:marRight w:val="0"/>
      <w:marTop w:val="0"/>
      <w:marBottom w:val="0"/>
      <w:divBdr>
        <w:top w:val="none" w:sz="0" w:space="0" w:color="auto"/>
        <w:left w:val="none" w:sz="0" w:space="0" w:color="auto"/>
        <w:bottom w:val="none" w:sz="0" w:space="0" w:color="auto"/>
        <w:right w:val="none" w:sz="0" w:space="0" w:color="auto"/>
      </w:divBdr>
    </w:div>
    <w:div w:id="1571186502">
      <w:bodyDiv w:val="1"/>
      <w:marLeft w:val="0"/>
      <w:marRight w:val="0"/>
      <w:marTop w:val="0"/>
      <w:marBottom w:val="0"/>
      <w:divBdr>
        <w:top w:val="none" w:sz="0" w:space="0" w:color="auto"/>
        <w:left w:val="none" w:sz="0" w:space="0" w:color="auto"/>
        <w:bottom w:val="none" w:sz="0" w:space="0" w:color="auto"/>
        <w:right w:val="none" w:sz="0" w:space="0" w:color="auto"/>
      </w:divBdr>
    </w:div>
    <w:div w:id="1574198581">
      <w:bodyDiv w:val="1"/>
      <w:marLeft w:val="0"/>
      <w:marRight w:val="0"/>
      <w:marTop w:val="0"/>
      <w:marBottom w:val="0"/>
      <w:divBdr>
        <w:top w:val="none" w:sz="0" w:space="0" w:color="auto"/>
        <w:left w:val="none" w:sz="0" w:space="0" w:color="auto"/>
        <w:bottom w:val="none" w:sz="0" w:space="0" w:color="auto"/>
        <w:right w:val="none" w:sz="0" w:space="0" w:color="auto"/>
      </w:divBdr>
    </w:div>
    <w:div w:id="1577396198">
      <w:bodyDiv w:val="1"/>
      <w:marLeft w:val="0"/>
      <w:marRight w:val="0"/>
      <w:marTop w:val="0"/>
      <w:marBottom w:val="0"/>
      <w:divBdr>
        <w:top w:val="none" w:sz="0" w:space="0" w:color="auto"/>
        <w:left w:val="none" w:sz="0" w:space="0" w:color="auto"/>
        <w:bottom w:val="none" w:sz="0" w:space="0" w:color="auto"/>
        <w:right w:val="none" w:sz="0" w:space="0" w:color="auto"/>
      </w:divBdr>
    </w:div>
    <w:div w:id="1581329016">
      <w:bodyDiv w:val="1"/>
      <w:marLeft w:val="0"/>
      <w:marRight w:val="0"/>
      <w:marTop w:val="0"/>
      <w:marBottom w:val="0"/>
      <w:divBdr>
        <w:top w:val="none" w:sz="0" w:space="0" w:color="auto"/>
        <w:left w:val="none" w:sz="0" w:space="0" w:color="auto"/>
        <w:bottom w:val="none" w:sz="0" w:space="0" w:color="auto"/>
        <w:right w:val="none" w:sz="0" w:space="0" w:color="auto"/>
      </w:divBdr>
    </w:div>
    <w:div w:id="1582712003">
      <w:bodyDiv w:val="1"/>
      <w:marLeft w:val="0"/>
      <w:marRight w:val="0"/>
      <w:marTop w:val="0"/>
      <w:marBottom w:val="0"/>
      <w:divBdr>
        <w:top w:val="none" w:sz="0" w:space="0" w:color="auto"/>
        <w:left w:val="none" w:sz="0" w:space="0" w:color="auto"/>
        <w:bottom w:val="none" w:sz="0" w:space="0" w:color="auto"/>
        <w:right w:val="none" w:sz="0" w:space="0" w:color="auto"/>
      </w:divBdr>
    </w:div>
    <w:div w:id="1584800223">
      <w:bodyDiv w:val="1"/>
      <w:marLeft w:val="0"/>
      <w:marRight w:val="0"/>
      <w:marTop w:val="0"/>
      <w:marBottom w:val="0"/>
      <w:divBdr>
        <w:top w:val="none" w:sz="0" w:space="0" w:color="auto"/>
        <w:left w:val="none" w:sz="0" w:space="0" w:color="auto"/>
        <w:bottom w:val="none" w:sz="0" w:space="0" w:color="auto"/>
        <w:right w:val="none" w:sz="0" w:space="0" w:color="auto"/>
      </w:divBdr>
    </w:div>
    <w:div w:id="1586305362">
      <w:bodyDiv w:val="1"/>
      <w:marLeft w:val="0"/>
      <w:marRight w:val="0"/>
      <w:marTop w:val="0"/>
      <w:marBottom w:val="0"/>
      <w:divBdr>
        <w:top w:val="none" w:sz="0" w:space="0" w:color="auto"/>
        <w:left w:val="none" w:sz="0" w:space="0" w:color="auto"/>
        <w:bottom w:val="none" w:sz="0" w:space="0" w:color="auto"/>
        <w:right w:val="none" w:sz="0" w:space="0" w:color="auto"/>
      </w:divBdr>
    </w:div>
    <w:div w:id="1591501627">
      <w:bodyDiv w:val="1"/>
      <w:marLeft w:val="0"/>
      <w:marRight w:val="0"/>
      <w:marTop w:val="0"/>
      <w:marBottom w:val="0"/>
      <w:divBdr>
        <w:top w:val="none" w:sz="0" w:space="0" w:color="auto"/>
        <w:left w:val="none" w:sz="0" w:space="0" w:color="auto"/>
        <w:bottom w:val="none" w:sz="0" w:space="0" w:color="auto"/>
        <w:right w:val="none" w:sz="0" w:space="0" w:color="auto"/>
      </w:divBdr>
    </w:div>
    <w:div w:id="1591814685">
      <w:bodyDiv w:val="1"/>
      <w:marLeft w:val="0"/>
      <w:marRight w:val="0"/>
      <w:marTop w:val="0"/>
      <w:marBottom w:val="0"/>
      <w:divBdr>
        <w:top w:val="none" w:sz="0" w:space="0" w:color="auto"/>
        <w:left w:val="none" w:sz="0" w:space="0" w:color="auto"/>
        <w:bottom w:val="none" w:sz="0" w:space="0" w:color="auto"/>
        <w:right w:val="none" w:sz="0" w:space="0" w:color="auto"/>
      </w:divBdr>
    </w:div>
    <w:div w:id="1593779798">
      <w:bodyDiv w:val="1"/>
      <w:marLeft w:val="0"/>
      <w:marRight w:val="0"/>
      <w:marTop w:val="0"/>
      <w:marBottom w:val="0"/>
      <w:divBdr>
        <w:top w:val="none" w:sz="0" w:space="0" w:color="auto"/>
        <w:left w:val="none" w:sz="0" w:space="0" w:color="auto"/>
        <w:bottom w:val="none" w:sz="0" w:space="0" w:color="auto"/>
        <w:right w:val="none" w:sz="0" w:space="0" w:color="auto"/>
      </w:divBdr>
    </w:div>
    <w:div w:id="1594240152">
      <w:bodyDiv w:val="1"/>
      <w:marLeft w:val="0"/>
      <w:marRight w:val="0"/>
      <w:marTop w:val="0"/>
      <w:marBottom w:val="0"/>
      <w:divBdr>
        <w:top w:val="none" w:sz="0" w:space="0" w:color="auto"/>
        <w:left w:val="none" w:sz="0" w:space="0" w:color="auto"/>
        <w:bottom w:val="none" w:sz="0" w:space="0" w:color="auto"/>
        <w:right w:val="none" w:sz="0" w:space="0" w:color="auto"/>
      </w:divBdr>
    </w:div>
    <w:div w:id="1599292716">
      <w:bodyDiv w:val="1"/>
      <w:marLeft w:val="0"/>
      <w:marRight w:val="0"/>
      <w:marTop w:val="0"/>
      <w:marBottom w:val="0"/>
      <w:divBdr>
        <w:top w:val="none" w:sz="0" w:space="0" w:color="auto"/>
        <w:left w:val="none" w:sz="0" w:space="0" w:color="auto"/>
        <w:bottom w:val="none" w:sz="0" w:space="0" w:color="auto"/>
        <w:right w:val="none" w:sz="0" w:space="0" w:color="auto"/>
      </w:divBdr>
    </w:div>
    <w:div w:id="1600941448">
      <w:bodyDiv w:val="1"/>
      <w:marLeft w:val="0"/>
      <w:marRight w:val="0"/>
      <w:marTop w:val="0"/>
      <w:marBottom w:val="0"/>
      <w:divBdr>
        <w:top w:val="none" w:sz="0" w:space="0" w:color="auto"/>
        <w:left w:val="none" w:sz="0" w:space="0" w:color="auto"/>
        <w:bottom w:val="none" w:sz="0" w:space="0" w:color="auto"/>
        <w:right w:val="none" w:sz="0" w:space="0" w:color="auto"/>
      </w:divBdr>
    </w:div>
    <w:div w:id="1601638499">
      <w:bodyDiv w:val="1"/>
      <w:marLeft w:val="0"/>
      <w:marRight w:val="0"/>
      <w:marTop w:val="0"/>
      <w:marBottom w:val="0"/>
      <w:divBdr>
        <w:top w:val="none" w:sz="0" w:space="0" w:color="auto"/>
        <w:left w:val="none" w:sz="0" w:space="0" w:color="auto"/>
        <w:bottom w:val="none" w:sz="0" w:space="0" w:color="auto"/>
        <w:right w:val="none" w:sz="0" w:space="0" w:color="auto"/>
      </w:divBdr>
    </w:div>
    <w:div w:id="1602838217">
      <w:bodyDiv w:val="1"/>
      <w:marLeft w:val="0"/>
      <w:marRight w:val="0"/>
      <w:marTop w:val="0"/>
      <w:marBottom w:val="0"/>
      <w:divBdr>
        <w:top w:val="none" w:sz="0" w:space="0" w:color="auto"/>
        <w:left w:val="none" w:sz="0" w:space="0" w:color="auto"/>
        <w:bottom w:val="none" w:sz="0" w:space="0" w:color="auto"/>
        <w:right w:val="none" w:sz="0" w:space="0" w:color="auto"/>
      </w:divBdr>
    </w:div>
    <w:div w:id="1610157807">
      <w:bodyDiv w:val="1"/>
      <w:marLeft w:val="0"/>
      <w:marRight w:val="0"/>
      <w:marTop w:val="0"/>
      <w:marBottom w:val="0"/>
      <w:divBdr>
        <w:top w:val="none" w:sz="0" w:space="0" w:color="auto"/>
        <w:left w:val="none" w:sz="0" w:space="0" w:color="auto"/>
        <w:bottom w:val="none" w:sz="0" w:space="0" w:color="auto"/>
        <w:right w:val="none" w:sz="0" w:space="0" w:color="auto"/>
      </w:divBdr>
    </w:div>
    <w:div w:id="1610769772">
      <w:bodyDiv w:val="1"/>
      <w:marLeft w:val="0"/>
      <w:marRight w:val="0"/>
      <w:marTop w:val="0"/>
      <w:marBottom w:val="0"/>
      <w:divBdr>
        <w:top w:val="none" w:sz="0" w:space="0" w:color="auto"/>
        <w:left w:val="none" w:sz="0" w:space="0" w:color="auto"/>
        <w:bottom w:val="none" w:sz="0" w:space="0" w:color="auto"/>
        <w:right w:val="none" w:sz="0" w:space="0" w:color="auto"/>
      </w:divBdr>
    </w:div>
    <w:div w:id="1614243201">
      <w:bodyDiv w:val="1"/>
      <w:marLeft w:val="0"/>
      <w:marRight w:val="0"/>
      <w:marTop w:val="0"/>
      <w:marBottom w:val="0"/>
      <w:divBdr>
        <w:top w:val="none" w:sz="0" w:space="0" w:color="auto"/>
        <w:left w:val="none" w:sz="0" w:space="0" w:color="auto"/>
        <w:bottom w:val="none" w:sz="0" w:space="0" w:color="auto"/>
        <w:right w:val="none" w:sz="0" w:space="0" w:color="auto"/>
      </w:divBdr>
    </w:div>
    <w:div w:id="1616791863">
      <w:bodyDiv w:val="1"/>
      <w:marLeft w:val="0"/>
      <w:marRight w:val="0"/>
      <w:marTop w:val="0"/>
      <w:marBottom w:val="0"/>
      <w:divBdr>
        <w:top w:val="none" w:sz="0" w:space="0" w:color="auto"/>
        <w:left w:val="none" w:sz="0" w:space="0" w:color="auto"/>
        <w:bottom w:val="none" w:sz="0" w:space="0" w:color="auto"/>
        <w:right w:val="none" w:sz="0" w:space="0" w:color="auto"/>
      </w:divBdr>
    </w:div>
    <w:div w:id="1620448059">
      <w:bodyDiv w:val="1"/>
      <w:marLeft w:val="0"/>
      <w:marRight w:val="0"/>
      <w:marTop w:val="0"/>
      <w:marBottom w:val="0"/>
      <w:divBdr>
        <w:top w:val="none" w:sz="0" w:space="0" w:color="auto"/>
        <w:left w:val="none" w:sz="0" w:space="0" w:color="auto"/>
        <w:bottom w:val="none" w:sz="0" w:space="0" w:color="auto"/>
        <w:right w:val="none" w:sz="0" w:space="0" w:color="auto"/>
      </w:divBdr>
    </w:div>
    <w:div w:id="1622880713">
      <w:bodyDiv w:val="1"/>
      <w:marLeft w:val="0"/>
      <w:marRight w:val="0"/>
      <w:marTop w:val="0"/>
      <w:marBottom w:val="0"/>
      <w:divBdr>
        <w:top w:val="none" w:sz="0" w:space="0" w:color="auto"/>
        <w:left w:val="none" w:sz="0" w:space="0" w:color="auto"/>
        <w:bottom w:val="none" w:sz="0" w:space="0" w:color="auto"/>
        <w:right w:val="none" w:sz="0" w:space="0" w:color="auto"/>
      </w:divBdr>
    </w:div>
    <w:div w:id="1631398706">
      <w:bodyDiv w:val="1"/>
      <w:marLeft w:val="0"/>
      <w:marRight w:val="0"/>
      <w:marTop w:val="0"/>
      <w:marBottom w:val="0"/>
      <w:divBdr>
        <w:top w:val="none" w:sz="0" w:space="0" w:color="auto"/>
        <w:left w:val="none" w:sz="0" w:space="0" w:color="auto"/>
        <w:bottom w:val="none" w:sz="0" w:space="0" w:color="auto"/>
        <w:right w:val="none" w:sz="0" w:space="0" w:color="auto"/>
      </w:divBdr>
    </w:div>
    <w:div w:id="1634939625">
      <w:bodyDiv w:val="1"/>
      <w:marLeft w:val="0"/>
      <w:marRight w:val="0"/>
      <w:marTop w:val="0"/>
      <w:marBottom w:val="0"/>
      <w:divBdr>
        <w:top w:val="none" w:sz="0" w:space="0" w:color="auto"/>
        <w:left w:val="none" w:sz="0" w:space="0" w:color="auto"/>
        <w:bottom w:val="none" w:sz="0" w:space="0" w:color="auto"/>
        <w:right w:val="none" w:sz="0" w:space="0" w:color="auto"/>
      </w:divBdr>
    </w:div>
    <w:div w:id="1637635601">
      <w:bodyDiv w:val="1"/>
      <w:marLeft w:val="0"/>
      <w:marRight w:val="0"/>
      <w:marTop w:val="0"/>
      <w:marBottom w:val="0"/>
      <w:divBdr>
        <w:top w:val="none" w:sz="0" w:space="0" w:color="auto"/>
        <w:left w:val="none" w:sz="0" w:space="0" w:color="auto"/>
        <w:bottom w:val="none" w:sz="0" w:space="0" w:color="auto"/>
        <w:right w:val="none" w:sz="0" w:space="0" w:color="auto"/>
      </w:divBdr>
    </w:div>
    <w:div w:id="1640307244">
      <w:bodyDiv w:val="1"/>
      <w:marLeft w:val="0"/>
      <w:marRight w:val="0"/>
      <w:marTop w:val="0"/>
      <w:marBottom w:val="0"/>
      <w:divBdr>
        <w:top w:val="none" w:sz="0" w:space="0" w:color="auto"/>
        <w:left w:val="none" w:sz="0" w:space="0" w:color="auto"/>
        <w:bottom w:val="none" w:sz="0" w:space="0" w:color="auto"/>
        <w:right w:val="none" w:sz="0" w:space="0" w:color="auto"/>
      </w:divBdr>
    </w:div>
    <w:div w:id="1643536033">
      <w:bodyDiv w:val="1"/>
      <w:marLeft w:val="0"/>
      <w:marRight w:val="0"/>
      <w:marTop w:val="0"/>
      <w:marBottom w:val="0"/>
      <w:divBdr>
        <w:top w:val="none" w:sz="0" w:space="0" w:color="auto"/>
        <w:left w:val="none" w:sz="0" w:space="0" w:color="auto"/>
        <w:bottom w:val="none" w:sz="0" w:space="0" w:color="auto"/>
        <w:right w:val="none" w:sz="0" w:space="0" w:color="auto"/>
      </w:divBdr>
    </w:div>
    <w:div w:id="1651445477">
      <w:bodyDiv w:val="1"/>
      <w:marLeft w:val="0"/>
      <w:marRight w:val="0"/>
      <w:marTop w:val="0"/>
      <w:marBottom w:val="0"/>
      <w:divBdr>
        <w:top w:val="none" w:sz="0" w:space="0" w:color="auto"/>
        <w:left w:val="none" w:sz="0" w:space="0" w:color="auto"/>
        <w:bottom w:val="none" w:sz="0" w:space="0" w:color="auto"/>
        <w:right w:val="none" w:sz="0" w:space="0" w:color="auto"/>
      </w:divBdr>
    </w:div>
    <w:div w:id="1654793105">
      <w:bodyDiv w:val="1"/>
      <w:marLeft w:val="0"/>
      <w:marRight w:val="0"/>
      <w:marTop w:val="0"/>
      <w:marBottom w:val="0"/>
      <w:divBdr>
        <w:top w:val="none" w:sz="0" w:space="0" w:color="auto"/>
        <w:left w:val="none" w:sz="0" w:space="0" w:color="auto"/>
        <w:bottom w:val="none" w:sz="0" w:space="0" w:color="auto"/>
        <w:right w:val="none" w:sz="0" w:space="0" w:color="auto"/>
      </w:divBdr>
    </w:div>
    <w:div w:id="1654798473">
      <w:bodyDiv w:val="1"/>
      <w:marLeft w:val="0"/>
      <w:marRight w:val="0"/>
      <w:marTop w:val="0"/>
      <w:marBottom w:val="0"/>
      <w:divBdr>
        <w:top w:val="none" w:sz="0" w:space="0" w:color="auto"/>
        <w:left w:val="none" w:sz="0" w:space="0" w:color="auto"/>
        <w:bottom w:val="none" w:sz="0" w:space="0" w:color="auto"/>
        <w:right w:val="none" w:sz="0" w:space="0" w:color="auto"/>
      </w:divBdr>
    </w:div>
    <w:div w:id="1657033237">
      <w:bodyDiv w:val="1"/>
      <w:marLeft w:val="0"/>
      <w:marRight w:val="0"/>
      <w:marTop w:val="0"/>
      <w:marBottom w:val="0"/>
      <w:divBdr>
        <w:top w:val="none" w:sz="0" w:space="0" w:color="auto"/>
        <w:left w:val="none" w:sz="0" w:space="0" w:color="auto"/>
        <w:bottom w:val="none" w:sz="0" w:space="0" w:color="auto"/>
        <w:right w:val="none" w:sz="0" w:space="0" w:color="auto"/>
      </w:divBdr>
    </w:div>
    <w:div w:id="1657682787">
      <w:bodyDiv w:val="1"/>
      <w:marLeft w:val="0"/>
      <w:marRight w:val="0"/>
      <w:marTop w:val="0"/>
      <w:marBottom w:val="0"/>
      <w:divBdr>
        <w:top w:val="none" w:sz="0" w:space="0" w:color="auto"/>
        <w:left w:val="none" w:sz="0" w:space="0" w:color="auto"/>
        <w:bottom w:val="none" w:sz="0" w:space="0" w:color="auto"/>
        <w:right w:val="none" w:sz="0" w:space="0" w:color="auto"/>
      </w:divBdr>
    </w:div>
    <w:div w:id="1659839725">
      <w:bodyDiv w:val="1"/>
      <w:marLeft w:val="0"/>
      <w:marRight w:val="0"/>
      <w:marTop w:val="0"/>
      <w:marBottom w:val="0"/>
      <w:divBdr>
        <w:top w:val="none" w:sz="0" w:space="0" w:color="auto"/>
        <w:left w:val="none" w:sz="0" w:space="0" w:color="auto"/>
        <w:bottom w:val="none" w:sz="0" w:space="0" w:color="auto"/>
        <w:right w:val="none" w:sz="0" w:space="0" w:color="auto"/>
      </w:divBdr>
    </w:div>
    <w:div w:id="1661809466">
      <w:bodyDiv w:val="1"/>
      <w:marLeft w:val="0"/>
      <w:marRight w:val="0"/>
      <w:marTop w:val="0"/>
      <w:marBottom w:val="0"/>
      <w:divBdr>
        <w:top w:val="none" w:sz="0" w:space="0" w:color="auto"/>
        <w:left w:val="none" w:sz="0" w:space="0" w:color="auto"/>
        <w:bottom w:val="none" w:sz="0" w:space="0" w:color="auto"/>
        <w:right w:val="none" w:sz="0" w:space="0" w:color="auto"/>
      </w:divBdr>
    </w:div>
    <w:div w:id="1662274803">
      <w:bodyDiv w:val="1"/>
      <w:marLeft w:val="0"/>
      <w:marRight w:val="0"/>
      <w:marTop w:val="0"/>
      <w:marBottom w:val="0"/>
      <w:divBdr>
        <w:top w:val="none" w:sz="0" w:space="0" w:color="auto"/>
        <w:left w:val="none" w:sz="0" w:space="0" w:color="auto"/>
        <w:bottom w:val="none" w:sz="0" w:space="0" w:color="auto"/>
        <w:right w:val="none" w:sz="0" w:space="0" w:color="auto"/>
      </w:divBdr>
    </w:div>
    <w:div w:id="1662386998">
      <w:bodyDiv w:val="1"/>
      <w:marLeft w:val="0"/>
      <w:marRight w:val="0"/>
      <w:marTop w:val="0"/>
      <w:marBottom w:val="0"/>
      <w:divBdr>
        <w:top w:val="none" w:sz="0" w:space="0" w:color="auto"/>
        <w:left w:val="none" w:sz="0" w:space="0" w:color="auto"/>
        <w:bottom w:val="none" w:sz="0" w:space="0" w:color="auto"/>
        <w:right w:val="none" w:sz="0" w:space="0" w:color="auto"/>
      </w:divBdr>
    </w:div>
    <w:div w:id="1666934674">
      <w:bodyDiv w:val="1"/>
      <w:marLeft w:val="0"/>
      <w:marRight w:val="0"/>
      <w:marTop w:val="0"/>
      <w:marBottom w:val="0"/>
      <w:divBdr>
        <w:top w:val="none" w:sz="0" w:space="0" w:color="auto"/>
        <w:left w:val="none" w:sz="0" w:space="0" w:color="auto"/>
        <w:bottom w:val="none" w:sz="0" w:space="0" w:color="auto"/>
        <w:right w:val="none" w:sz="0" w:space="0" w:color="auto"/>
      </w:divBdr>
    </w:div>
    <w:div w:id="1668947360">
      <w:bodyDiv w:val="1"/>
      <w:marLeft w:val="0"/>
      <w:marRight w:val="0"/>
      <w:marTop w:val="0"/>
      <w:marBottom w:val="0"/>
      <w:divBdr>
        <w:top w:val="none" w:sz="0" w:space="0" w:color="auto"/>
        <w:left w:val="none" w:sz="0" w:space="0" w:color="auto"/>
        <w:bottom w:val="none" w:sz="0" w:space="0" w:color="auto"/>
        <w:right w:val="none" w:sz="0" w:space="0" w:color="auto"/>
      </w:divBdr>
    </w:div>
    <w:div w:id="1674142371">
      <w:bodyDiv w:val="1"/>
      <w:marLeft w:val="0"/>
      <w:marRight w:val="0"/>
      <w:marTop w:val="0"/>
      <w:marBottom w:val="0"/>
      <w:divBdr>
        <w:top w:val="none" w:sz="0" w:space="0" w:color="auto"/>
        <w:left w:val="none" w:sz="0" w:space="0" w:color="auto"/>
        <w:bottom w:val="none" w:sz="0" w:space="0" w:color="auto"/>
        <w:right w:val="none" w:sz="0" w:space="0" w:color="auto"/>
      </w:divBdr>
    </w:div>
    <w:div w:id="1674145792">
      <w:bodyDiv w:val="1"/>
      <w:marLeft w:val="0"/>
      <w:marRight w:val="0"/>
      <w:marTop w:val="0"/>
      <w:marBottom w:val="0"/>
      <w:divBdr>
        <w:top w:val="none" w:sz="0" w:space="0" w:color="auto"/>
        <w:left w:val="none" w:sz="0" w:space="0" w:color="auto"/>
        <w:bottom w:val="none" w:sz="0" w:space="0" w:color="auto"/>
        <w:right w:val="none" w:sz="0" w:space="0" w:color="auto"/>
      </w:divBdr>
    </w:div>
    <w:div w:id="1674332708">
      <w:bodyDiv w:val="1"/>
      <w:marLeft w:val="0"/>
      <w:marRight w:val="0"/>
      <w:marTop w:val="0"/>
      <w:marBottom w:val="0"/>
      <w:divBdr>
        <w:top w:val="none" w:sz="0" w:space="0" w:color="auto"/>
        <w:left w:val="none" w:sz="0" w:space="0" w:color="auto"/>
        <w:bottom w:val="none" w:sz="0" w:space="0" w:color="auto"/>
        <w:right w:val="none" w:sz="0" w:space="0" w:color="auto"/>
      </w:divBdr>
    </w:div>
    <w:div w:id="1677688530">
      <w:bodyDiv w:val="1"/>
      <w:marLeft w:val="0"/>
      <w:marRight w:val="0"/>
      <w:marTop w:val="0"/>
      <w:marBottom w:val="0"/>
      <w:divBdr>
        <w:top w:val="none" w:sz="0" w:space="0" w:color="auto"/>
        <w:left w:val="none" w:sz="0" w:space="0" w:color="auto"/>
        <w:bottom w:val="none" w:sz="0" w:space="0" w:color="auto"/>
        <w:right w:val="none" w:sz="0" w:space="0" w:color="auto"/>
      </w:divBdr>
    </w:div>
    <w:div w:id="1678264911">
      <w:bodyDiv w:val="1"/>
      <w:marLeft w:val="0"/>
      <w:marRight w:val="0"/>
      <w:marTop w:val="0"/>
      <w:marBottom w:val="0"/>
      <w:divBdr>
        <w:top w:val="none" w:sz="0" w:space="0" w:color="auto"/>
        <w:left w:val="none" w:sz="0" w:space="0" w:color="auto"/>
        <w:bottom w:val="none" w:sz="0" w:space="0" w:color="auto"/>
        <w:right w:val="none" w:sz="0" w:space="0" w:color="auto"/>
      </w:divBdr>
    </w:div>
    <w:div w:id="1678460246">
      <w:bodyDiv w:val="1"/>
      <w:marLeft w:val="0"/>
      <w:marRight w:val="0"/>
      <w:marTop w:val="0"/>
      <w:marBottom w:val="0"/>
      <w:divBdr>
        <w:top w:val="none" w:sz="0" w:space="0" w:color="auto"/>
        <w:left w:val="none" w:sz="0" w:space="0" w:color="auto"/>
        <w:bottom w:val="none" w:sz="0" w:space="0" w:color="auto"/>
        <w:right w:val="none" w:sz="0" w:space="0" w:color="auto"/>
      </w:divBdr>
    </w:div>
    <w:div w:id="1679119841">
      <w:bodyDiv w:val="1"/>
      <w:marLeft w:val="0"/>
      <w:marRight w:val="0"/>
      <w:marTop w:val="0"/>
      <w:marBottom w:val="0"/>
      <w:divBdr>
        <w:top w:val="none" w:sz="0" w:space="0" w:color="auto"/>
        <w:left w:val="none" w:sz="0" w:space="0" w:color="auto"/>
        <w:bottom w:val="none" w:sz="0" w:space="0" w:color="auto"/>
        <w:right w:val="none" w:sz="0" w:space="0" w:color="auto"/>
      </w:divBdr>
    </w:div>
    <w:div w:id="1681857456">
      <w:bodyDiv w:val="1"/>
      <w:marLeft w:val="0"/>
      <w:marRight w:val="0"/>
      <w:marTop w:val="0"/>
      <w:marBottom w:val="0"/>
      <w:divBdr>
        <w:top w:val="none" w:sz="0" w:space="0" w:color="auto"/>
        <w:left w:val="none" w:sz="0" w:space="0" w:color="auto"/>
        <w:bottom w:val="none" w:sz="0" w:space="0" w:color="auto"/>
        <w:right w:val="none" w:sz="0" w:space="0" w:color="auto"/>
      </w:divBdr>
    </w:div>
    <w:div w:id="1686131000">
      <w:bodyDiv w:val="1"/>
      <w:marLeft w:val="0"/>
      <w:marRight w:val="0"/>
      <w:marTop w:val="0"/>
      <w:marBottom w:val="0"/>
      <w:divBdr>
        <w:top w:val="none" w:sz="0" w:space="0" w:color="auto"/>
        <w:left w:val="none" w:sz="0" w:space="0" w:color="auto"/>
        <w:bottom w:val="none" w:sz="0" w:space="0" w:color="auto"/>
        <w:right w:val="none" w:sz="0" w:space="0" w:color="auto"/>
      </w:divBdr>
    </w:div>
    <w:div w:id="1686319462">
      <w:bodyDiv w:val="1"/>
      <w:marLeft w:val="0"/>
      <w:marRight w:val="0"/>
      <w:marTop w:val="0"/>
      <w:marBottom w:val="0"/>
      <w:divBdr>
        <w:top w:val="none" w:sz="0" w:space="0" w:color="auto"/>
        <w:left w:val="none" w:sz="0" w:space="0" w:color="auto"/>
        <w:bottom w:val="none" w:sz="0" w:space="0" w:color="auto"/>
        <w:right w:val="none" w:sz="0" w:space="0" w:color="auto"/>
      </w:divBdr>
    </w:div>
    <w:div w:id="1686832001">
      <w:bodyDiv w:val="1"/>
      <w:marLeft w:val="0"/>
      <w:marRight w:val="0"/>
      <w:marTop w:val="0"/>
      <w:marBottom w:val="0"/>
      <w:divBdr>
        <w:top w:val="none" w:sz="0" w:space="0" w:color="auto"/>
        <w:left w:val="none" w:sz="0" w:space="0" w:color="auto"/>
        <w:bottom w:val="none" w:sz="0" w:space="0" w:color="auto"/>
        <w:right w:val="none" w:sz="0" w:space="0" w:color="auto"/>
      </w:divBdr>
    </w:div>
    <w:div w:id="1687780416">
      <w:bodyDiv w:val="1"/>
      <w:marLeft w:val="0"/>
      <w:marRight w:val="0"/>
      <w:marTop w:val="0"/>
      <w:marBottom w:val="0"/>
      <w:divBdr>
        <w:top w:val="none" w:sz="0" w:space="0" w:color="auto"/>
        <w:left w:val="none" w:sz="0" w:space="0" w:color="auto"/>
        <w:bottom w:val="none" w:sz="0" w:space="0" w:color="auto"/>
        <w:right w:val="none" w:sz="0" w:space="0" w:color="auto"/>
      </w:divBdr>
    </w:div>
    <w:div w:id="1690334835">
      <w:bodyDiv w:val="1"/>
      <w:marLeft w:val="0"/>
      <w:marRight w:val="0"/>
      <w:marTop w:val="0"/>
      <w:marBottom w:val="0"/>
      <w:divBdr>
        <w:top w:val="none" w:sz="0" w:space="0" w:color="auto"/>
        <w:left w:val="none" w:sz="0" w:space="0" w:color="auto"/>
        <w:bottom w:val="none" w:sz="0" w:space="0" w:color="auto"/>
        <w:right w:val="none" w:sz="0" w:space="0" w:color="auto"/>
      </w:divBdr>
    </w:div>
    <w:div w:id="1692101770">
      <w:bodyDiv w:val="1"/>
      <w:marLeft w:val="0"/>
      <w:marRight w:val="0"/>
      <w:marTop w:val="0"/>
      <w:marBottom w:val="0"/>
      <w:divBdr>
        <w:top w:val="none" w:sz="0" w:space="0" w:color="auto"/>
        <w:left w:val="none" w:sz="0" w:space="0" w:color="auto"/>
        <w:bottom w:val="none" w:sz="0" w:space="0" w:color="auto"/>
        <w:right w:val="none" w:sz="0" w:space="0" w:color="auto"/>
      </w:divBdr>
    </w:div>
    <w:div w:id="1693874558">
      <w:bodyDiv w:val="1"/>
      <w:marLeft w:val="0"/>
      <w:marRight w:val="0"/>
      <w:marTop w:val="0"/>
      <w:marBottom w:val="0"/>
      <w:divBdr>
        <w:top w:val="none" w:sz="0" w:space="0" w:color="auto"/>
        <w:left w:val="none" w:sz="0" w:space="0" w:color="auto"/>
        <w:bottom w:val="none" w:sz="0" w:space="0" w:color="auto"/>
        <w:right w:val="none" w:sz="0" w:space="0" w:color="auto"/>
      </w:divBdr>
    </w:div>
    <w:div w:id="1695575369">
      <w:bodyDiv w:val="1"/>
      <w:marLeft w:val="0"/>
      <w:marRight w:val="0"/>
      <w:marTop w:val="0"/>
      <w:marBottom w:val="0"/>
      <w:divBdr>
        <w:top w:val="none" w:sz="0" w:space="0" w:color="auto"/>
        <w:left w:val="none" w:sz="0" w:space="0" w:color="auto"/>
        <w:bottom w:val="none" w:sz="0" w:space="0" w:color="auto"/>
        <w:right w:val="none" w:sz="0" w:space="0" w:color="auto"/>
      </w:divBdr>
    </w:div>
    <w:div w:id="1695959676">
      <w:bodyDiv w:val="1"/>
      <w:marLeft w:val="0"/>
      <w:marRight w:val="0"/>
      <w:marTop w:val="0"/>
      <w:marBottom w:val="0"/>
      <w:divBdr>
        <w:top w:val="none" w:sz="0" w:space="0" w:color="auto"/>
        <w:left w:val="none" w:sz="0" w:space="0" w:color="auto"/>
        <w:bottom w:val="none" w:sz="0" w:space="0" w:color="auto"/>
        <w:right w:val="none" w:sz="0" w:space="0" w:color="auto"/>
      </w:divBdr>
    </w:div>
    <w:div w:id="1699161343">
      <w:bodyDiv w:val="1"/>
      <w:marLeft w:val="0"/>
      <w:marRight w:val="0"/>
      <w:marTop w:val="0"/>
      <w:marBottom w:val="0"/>
      <w:divBdr>
        <w:top w:val="none" w:sz="0" w:space="0" w:color="auto"/>
        <w:left w:val="none" w:sz="0" w:space="0" w:color="auto"/>
        <w:bottom w:val="none" w:sz="0" w:space="0" w:color="auto"/>
        <w:right w:val="none" w:sz="0" w:space="0" w:color="auto"/>
      </w:divBdr>
    </w:div>
    <w:div w:id="1699357741">
      <w:bodyDiv w:val="1"/>
      <w:marLeft w:val="0"/>
      <w:marRight w:val="0"/>
      <w:marTop w:val="0"/>
      <w:marBottom w:val="0"/>
      <w:divBdr>
        <w:top w:val="none" w:sz="0" w:space="0" w:color="auto"/>
        <w:left w:val="none" w:sz="0" w:space="0" w:color="auto"/>
        <w:bottom w:val="none" w:sz="0" w:space="0" w:color="auto"/>
        <w:right w:val="none" w:sz="0" w:space="0" w:color="auto"/>
      </w:divBdr>
    </w:div>
    <w:div w:id="1700006128">
      <w:bodyDiv w:val="1"/>
      <w:marLeft w:val="0"/>
      <w:marRight w:val="0"/>
      <w:marTop w:val="0"/>
      <w:marBottom w:val="0"/>
      <w:divBdr>
        <w:top w:val="none" w:sz="0" w:space="0" w:color="auto"/>
        <w:left w:val="none" w:sz="0" w:space="0" w:color="auto"/>
        <w:bottom w:val="none" w:sz="0" w:space="0" w:color="auto"/>
        <w:right w:val="none" w:sz="0" w:space="0" w:color="auto"/>
      </w:divBdr>
    </w:div>
    <w:div w:id="1702894492">
      <w:bodyDiv w:val="1"/>
      <w:marLeft w:val="0"/>
      <w:marRight w:val="0"/>
      <w:marTop w:val="0"/>
      <w:marBottom w:val="0"/>
      <w:divBdr>
        <w:top w:val="none" w:sz="0" w:space="0" w:color="auto"/>
        <w:left w:val="none" w:sz="0" w:space="0" w:color="auto"/>
        <w:bottom w:val="none" w:sz="0" w:space="0" w:color="auto"/>
        <w:right w:val="none" w:sz="0" w:space="0" w:color="auto"/>
      </w:divBdr>
    </w:div>
    <w:div w:id="1706712337">
      <w:bodyDiv w:val="1"/>
      <w:marLeft w:val="0"/>
      <w:marRight w:val="0"/>
      <w:marTop w:val="0"/>
      <w:marBottom w:val="0"/>
      <w:divBdr>
        <w:top w:val="none" w:sz="0" w:space="0" w:color="auto"/>
        <w:left w:val="none" w:sz="0" w:space="0" w:color="auto"/>
        <w:bottom w:val="none" w:sz="0" w:space="0" w:color="auto"/>
        <w:right w:val="none" w:sz="0" w:space="0" w:color="auto"/>
      </w:divBdr>
    </w:div>
    <w:div w:id="1714570802">
      <w:bodyDiv w:val="1"/>
      <w:marLeft w:val="0"/>
      <w:marRight w:val="0"/>
      <w:marTop w:val="0"/>
      <w:marBottom w:val="0"/>
      <w:divBdr>
        <w:top w:val="none" w:sz="0" w:space="0" w:color="auto"/>
        <w:left w:val="none" w:sz="0" w:space="0" w:color="auto"/>
        <w:bottom w:val="none" w:sz="0" w:space="0" w:color="auto"/>
        <w:right w:val="none" w:sz="0" w:space="0" w:color="auto"/>
      </w:divBdr>
    </w:div>
    <w:div w:id="1719283199">
      <w:bodyDiv w:val="1"/>
      <w:marLeft w:val="0"/>
      <w:marRight w:val="0"/>
      <w:marTop w:val="0"/>
      <w:marBottom w:val="0"/>
      <w:divBdr>
        <w:top w:val="none" w:sz="0" w:space="0" w:color="auto"/>
        <w:left w:val="none" w:sz="0" w:space="0" w:color="auto"/>
        <w:bottom w:val="none" w:sz="0" w:space="0" w:color="auto"/>
        <w:right w:val="none" w:sz="0" w:space="0" w:color="auto"/>
      </w:divBdr>
    </w:div>
    <w:div w:id="1720741601">
      <w:bodyDiv w:val="1"/>
      <w:marLeft w:val="0"/>
      <w:marRight w:val="0"/>
      <w:marTop w:val="0"/>
      <w:marBottom w:val="0"/>
      <w:divBdr>
        <w:top w:val="none" w:sz="0" w:space="0" w:color="auto"/>
        <w:left w:val="none" w:sz="0" w:space="0" w:color="auto"/>
        <w:bottom w:val="none" w:sz="0" w:space="0" w:color="auto"/>
        <w:right w:val="none" w:sz="0" w:space="0" w:color="auto"/>
      </w:divBdr>
    </w:div>
    <w:div w:id="1721513065">
      <w:bodyDiv w:val="1"/>
      <w:marLeft w:val="0"/>
      <w:marRight w:val="0"/>
      <w:marTop w:val="0"/>
      <w:marBottom w:val="0"/>
      <w:divBdr>
        <w:top w:val="none" w:sz="0" w:space="0" w:color="auto"/>
        <w:left w:val="none" w:sz="0" w:space="0" w:color="auto"/>
        <w:bottom w:val="none" w:sz="0" w:space="0" w:color="auto"/>
        <w:right w:val="none" w:sz="0" w:space="0" w:color="auto"/>
      </w:divBdr>
    </w:div>
    <w:div w:id="1722090200">
      <w:bodyDiv w:val="1"/>
      <w:marLeft w:val="0"/>
      <w:marRight w:val="0"/>
      <w:marTop w:val="0"/>
      <w:marBottom w:val="0"/>
      <w:divBdr>
        <w:top w:val="none" w:sz="0" w:space="0" w:color="auto"/>
        <w:left w:val="none" w:sz="0" w:space="0" w:color="auto"/>
        <w:bottom w:val="none" w:sz="0" w:space="0" w:color="auto"/>
        <w:right w:val="none" w:sz="0" w:space="0" w:color="auto"/>
      </w:divBdr>
    </w:div>
    <w:div w:id="1729723839">
      <w:bodyDiv w:val="1"/>
      <w:marLeft w:val="0"/>
      <w:marRight w:val="0"/>
      <w:marTop w:val="0"/>
      <w:marBottom w:val="0"/>
      <w:divBdr>
        <w:top w:val="none" w:sz="0" w:space="0" w:color="auto"/>
        <w:left w:val="none" w:sz="0" w:space="0" w:color="auto"/>
        <w:bottom w:val="none" w:sz="0" w:space="0" w:color="auto"/>
        <w:right w:val="none" w:sz="0" w:space="0" w:color="auto"/>
      </w:divBdr>
    </w:div>
    <w:div w:id="1730574964">
      <w:bodyDiv w:val="1"/>
      <w:marLeft w:val="0"/>
      <w:marRight w:val="0"/>
      <w:marTop w:val="0"/>
      <w:marBottom w:val="0"/>
      <w:divBdr>
        <w:top w:val="none" w:sz="0" w:space="0" w:color="auto"/>
        <w:left w:val="none" w:sz="0" w:space="0" w:color="auto"/>
        <w:bottom w:val="none" w:sz="0" w:space="0" w:color="auto"/>
        <w:right w:val="none" w:sz="0" w:space="0" w:color="auto"/>
      </w:divBdr>
    </w:div>
    <w:div w:id="1734348025">
      <w:bodyDiv w:val="1"/>
      <w:marLeft w:val="0"/>
      <w:marRight w:val="0"/>
      <w:marTop w:val="0"/>
      <w:marBottom w:val="0"/>
      <w:divBdr>
        <w:top w:val="none" w:sz="0" w:space="0" w:color="auto"/>
        <w:left w:val="none" w:sz="0" w:space="0" w:color="auto"/>
        <w:bottom w:val="none" w:sz="0" w:space="0" w:color="auto"/>
        <w:right w:val="none" w:sz="0" w:space="0" w:color="auto"/>
      </w:divBdr>
    </w:div>
    <w:div w:id="1734692162">
      <w:bodyDiv w:val="1"/>
      <w:marLeft w:val="0"/>
      <w:marRight w:val="0"/>
      <w:marTop w:val="0"/>
      <w:marBottom w:val="0"/>
      <w:divBdr>
        <w:top w:val="none" w:sz="0" w:space="0" w:color="auto"/>
        <w:left w:val="none" w:sz="0" w:space="0" w:color="auto"/>
        <w:bottom w:val="none" w:sz="0" w:space="0" w:color="auto"/>
        <w:right w:val="none" w:sz="0" w:space="0" w:color="auto"/>
      </w:divBdr>
    </w:div>
    <w:div w:id="1738747551">
      <w:bodyDiv w:val="1"/>
      <w:marLeft w:val="0"/>
      <w:marRight w:val="0"/>
      <w:marTop w:val="0"/>
      <w:marBottom w:val="0"/>
      <w:divBdr>
        <w:top w:val="none" w:sz="0" w:space="0" w:color="auto"/>
        <w:left w:val="none" w:sz="0" w:space="0" w:color="auto"/>
        <w:bottom w:val="none" w:sz="0" w:space="0" w:color="auto"/>
        <w:right w:val="none" w:sz="0" w:space="0" w:color="auto"/>
      </w:divBdr>
    </w:div>
    <w:div w:id="1739161085">
      <w:bodyDiv w:val="1"/>
      <w:marLeft w:val="0"/>
      <w:marRight w:val="0"/>
      <w:marTop w:val="0"/>
      <w:marBottom w:val="0"/>
      <w:divBdr>
        <w:top w:val="none" w:sz="0" w:space="0" w:color="auto"/>
        <w:left w:val="none" w:sz="0" w:space="0" w:color="auto"/>
        <w:bottom w:val="none" w:sz="0" w:space="0" w:color="auto"/>
        <w:right w:val="none" w:sz="0" w:space="0" w:color="auto"/>
      </w:divBdr>
    </w:div>
    <w:div w:id="1742755632">
      <w:bodyDiv w:val="1"/>
      <w:marLeft w:val="0"/>
      <w:marRight w:val="0"/>
      <w:marTop w:val="0"/>
      <w:marBottom w:val="0"/>
      <w:divBdr>
        <w:top w:val="none" w:sz="0" w:space="0" w:color="auto"/>
        <w:left w:val="none" w:sz="0" w:space="0" w:color="auto"/>
        <w:bottom w:val="none" w:sz="0" w:space="0" w:color="auto"/>
        <w:right w:val="none" w:sz="0" w:space="0" w:color="auto"/>
      </w:divBdr>
    </w:div>
    <w:div w:id="1746337875">
      <w:bodyDiv w:val="1"/>
      <w:marLeft w:val="0"/>
      <w:marRight w:val="0"/>
      <w:marTop w:val="0"/>
      <w:marBottom w:val="0"/>
      <w:divBdr>
        <w:top w:val="none" w:sz="0" w:space="0" w:color="auto"/>
        <w:left w:val="none" w:sz="0" w:space="0" w:color="auto"/>
        <w:bottom w:val="none" w:sz="0" w:space="0" w:color="auto"/>
        <w:right w:val="none" w:sz="0" w:space="0" w:color="auto"/>
      </w:divBdr>
    </w:div>
    <w:div w:id="1747150068">
      <w:bodyDiv w:val="1"/>
      <w:marLeft w:val="0"/>
      <w:marRight w:val="0"/>
      <w:marTop w:val="0"/>
      <w:marBottom w:val="0"/>
      <w:divBdr>
        <w:top w:val="none" w:sz="0" w:space="0" w:color="auto"/>
        <w:left w:val="none" w:sz="0" w:space="0" w:color="auto"/>
        <w:bottom w:val="none" w:sz="0" w:space="0" w:color="auto"/>
        <w:right w:val="none" w:sz="0" w:space="0" w:color="auto"/>
      </w:divBdr>
    </w:div>
    <w:div w:id="1748645244">
      <w:bodyDiv w:val="1"/>
      <w:marLeft w:val="0"/>
      <w:marRight w:val="0"/>
      <w:marTop w:val="0"/>
      <w:marBottom w:val="0"/>
      <w:divBdr>
        <w:top w:val="none" w:sz="0" w:space="0" w:color="auto"/>
        <w:left w:val="none" w:sz="0" w:space="0" w:color="auto"/>
        <w:bottom w:val="none" w:sz="0" w:space="0" w:color="auto"/>
        <w:right w:val="none" w:sz="0" w:space="0" w:color="auto"/>
      </w:divBdr>
    </w:div>
    <w:div w:id="1749116342">
      <w:bodyDiv w:val="1"/>
      <w:marLeft w:val="0"/>
      <w:marRight w:val="0"/>
      <w:marTop w:val="0"/>
      <w:marBottom w:val="0"/>
      <w:divBdr>
        <w:top w:val="none" w:sz="0" w:space="0" w:color="auto"/>
        <w:left w:val="none" w:sz="0" w:space="0" w:color="auto"/>
        <w:bottom w:val="none" w:sz="0" w:space="0" w:color="auto"/>
        <w:right w:val="none" w:sz="0" w:space="0" w:color="auto"/>
      </w:divBdr>
    </w:div>
    <w:div w:id="1749813392">
      <w:bodyDiv w:val="1"/>
      <w:marLeft w:val="0"/>
      <w:marRight w:val="0"/>
      <w:marTop w:val="0"/>
      <w:marBottom w:val="0"/>
      <w:divBdr>
        <w:top w:val="none" w:sz="0" w:space="0" w:color="auto"/>
        <w:left w:val="none" w:sz="0" w:space="0" w:color="auto"/>
        <w:bottom w:val="none" w:sz="0" w:space="0" w:color="auto"/>
        <w:right w:val="none" w:sz="0" w:space="0" w:color="auto"/>
      </w:divBdr>
    </w:div>
    <w:div w:id="1758821197">
      <w:bodyDiv w:val="1"/>
      <w:marLeft w:val="0"/>
      <w:marRight w:val="0"/>
      <w:marTop w:val="0"/>
      <w:marBottom w:val="0"/>
      <w:divBdr>
        <w:top w:val="none" w:sz="0" w:space="0" w:color="auto"/>
        <w:left w:val="none" w:sz="0" w:space="0" w:color="auto"/>
        <w:bottom w:val="none" w:sz="0" w:space="0" w:color="auto"/>
        <w:right w:val="none" w:sz="0" w:space="0" w:color="auto"/>
      </w:divBdr>
    </w:div>
    <w:div w:id="1759667451">
      <w:bodyDiv w:val="1"/>
      <w:marLeft w:val="0"/>
      <w:marRight w:val="0"/>
      <w:marTop w:val="0"/>
      <w:marBottom w:val="0"/>
      <w:divBdr>
        <w:top w:val="none" w:sz="0" w:space="0" w:color="auto"/>
        <w:left w:val="none" w:sz="0" w:space="0" w:color="auto"/>
        <w:bottom w:val="none" w:sz="0" w:space="0" w:color="auto"/>
        <w:right w:val="none" w:sz="0" w:space="0" w:color="auto"/>
      </w:divBdr>
    </w:div>
    <w:div w:id="1761902367">
      <w:bodyDiv w:val="1"/>
      <w:marLeft w:val="0"/>
      <w:marRight w:val="0"/>
      <w:marTop w:val="0"/>
      <w:marBottom w:val="0"/>
      <w:divBdr>
        <w:top w:val="none" w:sz="0" w:space="0" w:color="auto"/>
        <w:left w:val="none" w:sz="0" w:space="0" w:color="auto"/>
        <w:bottom w:val="none" w:sz="0" w:space="0" w:color="auto"/>
        <w:right w:val="none" w:sz="0" w:space="0" w:color="auto"/>
      </w:divBdr>
    </w:div>
    <w:div w:id="1769420979">
      <w:bodyDiv w:val="1"/>
      <w:marLeft w:val="0"/>
      <w:marRight w:val="0"/>
      <w:marTop w:val="0"/>
      <w:marBottom w:val="0"/>
      <w:divBdr>
        <w:top w:val="none" w:sz="0" w:space="0" w:color="auto"/>
        <w:left w:val="none" w:sz="0" w:space="0" w:color="auto"/>
        <w:bottom w:val="none" w:sz="0" w:space="0" w:color="auto"/>
        <w:right w:val="none" w:sz="0" w:space="0" w:color="auto"/>
      </w:divBdr>
    </w:div>
    <w:div w:id="1771387993">
      <w:bodyDiv w:val="1"/>
      <w:marLeft w:val="0"/>
      <w:marRight w:val="0"/>
      <w:marTop w:val="0"/>
      <w:marBottom w:val="0"/>
      <w:divBdr>
        <w:top w:val="none" w:sz="0" w:space="0" w:color="auto"/>
        <w:left w:val="none" w:sz="0" w:space="0" w:color="auto"/>
        <w:bottom w:val="none" w:sz="0" w:space="0" w:color="auto"/>
        <w:right w:val="none" w:sz="0" w:space="0" w:color="auto"/>
      </w:divBdr>
    </w:div>
    <w:div w:id="1780441883">
      <w:bodyDiv w:val="1"/>
      <w:marLeft w:val="0"/>
      <w:marRight w:val="0"/>
      <w:marTop w:val="0"/>
      <w:marBottom w:val="0"/>
      <w:divBdr>
        <w:top w:val="none" w:sz="0" w:space="0" w:color="auto"/>
        <w:left w:val="none" w:sz="0" w:space="0" w:color="auto"/>
        <w:bottom w:val="none" w:sz="0" w:space="0" w:color="auto"/>
        <w:right w:val="none" w:sz="0" w:space="0" w:color="auto"/>
      </w:divBdr>
    </w:div>
    <w:div w:id="1780643463">
      <w:bodyDiv w:val="1"/>
      <w:marLeft w:val="0"/>
      <w:marRight w:val="0"/>
      <w:marTop w:val="0"/>
      <w:marBottom w:val="0"/>
      <w:divBdr>
        <w:top w:val="none" w:sz="0" w:space="0" w:color="auto"/>
        <w:left w:val="none" w:sz="0" w:space="0" w:color="auto"/>
        <w:bottom w:val="none" w:sz="0" w:space="0" w:color="auto"/>
        <w:right w:val="none" w:sz="0" w:space="0" w:color="auto"/>
      </w:divBdr>
    </w:div>
    <w:div w:id="1780947610">
      <w:bodyDiv w:val="1"/>
      <w:marLeft w:val="0"/>
      <w:marRight w:val="0"/>
      <w:marTop w:val="0"/>
      <w:marBottom w:val="0"/>
      <w:divBdr>
        <w:top w:val="none" w:sz="0" w:space="0" w:color="auto"/>
        <w:left w:val="none" w:sz="0" w:space="0" w:color="auto"/>
        <w:bottom w:val="none" w:sz="0" w:space="0" w:color="auto"/>
        <w:right w:val="none" w:sz="0" w:space="0" w:color="auto"/>
      </w:divBdr>
    </w:div>
    <w:div w:id="1782256777">
      <w:bodyDiv w:val="1"/>
      <w:marLeft w:val="0"/>
      <w:marRight w:val="0"/>
      <w:marTop w:val="0"/>
      <w:marBottom w:val="0"/>
      <w:divBdr>
        <w:top w:val="none" w:sz="0" w:space="0" w:color="auto"/>
        <w:left w:val="none" w:sz="0" w:space="0" w:color="auto"/>
        <w:bottom w:val="none" w:sz="0" w:space="0" w:color="auto"/>
        <w:right w:val="none" w:sz="0" w:space="0" w:color="auto"/>
      </w:divBdr>
    </w:div>
    <w:div w:id="1792478659">
      <w:bodyDiv w:val="1"/>
      <w:marLeft w:val="0"/>
      <w:marRight w:val="0"/>
      <w:marTop w:val="0"/>
      <w:marBottom w:val="0"/>
      <w:divBdr>
        <w:top w:val="none" w:sz="0" w:space="0" w:color="auto"/>
        <w:left w:val="none" w:sz="0" w:space="0" w:color="auto"/>
        <w:bottom w:val="none" w:sz="0" w:space="0" w:color="auto"/>
        <w:right w:val="none" w:sz="0" w:space="0" w:color="auto"/>
      </w:divBdr>
    </w:div>
    <w:div w:id="1793286820">
      <w:bodyDiv w:val="1"/>
      <w:marLeft w:val="0"/>
      <w:marRight w:val="0"/>
      <w:marTop w:val="0"/>
      <w:marBottom w:val="0"/>
      <w:divBdr>
        <w:top w:val="none" w:sz="0" w:space="0" w:color="auto"/>
        <w:left w:val="none" w:sz="0" w:space="0" w:color="auto"/>
        <w:bottom w:val="none" w:sz="0" w:space="0" w:color="auto"/>
        <w:right w:val="none" w:sz="0" w:space="0" w:color="auto"/>
      </w:divBdr>
    </w:div>
    <w:div w:id="1800104644">
      <w:bodyDiv w:val="1"/>
      <w:marLeft w:val="0"/>
      <w:marRight w:val="0"/>
      <w:marTop w:val="0"/>
      <w:marBottom w:val="0"/>
      <w:divBdr>
        <w:top w:val="none" w:sz="0" w:space="0" w:color="auto"/>
        <w:left w:val="none" w:sz="0" w:space="0" w:color="auto"/>
        <w:bottom w:val="none" w:sz="0" w:space="0" w:color="auto"/>
        <w:right w:val="none" w:sz="0" w:space="0" w:color="auto"/>
      </w:divBdr>
    </w:div>
    <w:div w:id="1803423266">
      <w:bodyDiv w:val="1"/>
      <w:marLeft w:val="0"/>
      <w:marRight w:val="0"/>
      <w:marTop w:val="0"/>
      <w:marBottom w:val="0"/>
      <w:divBdr>
        <w:top w:val="none" w:sz="0" w:space="0" w:color="auto"/>
        <w:left w:val="none" w:sz="0" w:space="0" w:color="auto"/>
        <w:bottom w:val="none" w:sz="0" w:space="0" w:color="auto"/>
        <w:right w:val="none" w:sz="0" w:space="0" w:color="auto"/>
      </w:divBdr>
    </w:div>
    <w:div w:id="1808353173">
      <w:bodyDiv w:val="1"/>
      <w:marLeft w:val="0"/>
      <w:marRight w:val="0"/>
      <w:marTop w:val="0"/>
      <w:marBottom w:val="0"/>
      <w:divBdr>
        <w:top w:val="none" w:sz="0" w:space="0" w:color="auto"/>
        <w:left w:val="none" w:sz="0" w:space="0" w:color="auto"/>
        <w:bottom w:val="none" w:sz="0" w:space="0" w:color="auto"/>
        <w:right w:val="none" w:sz="0" w:space="0" w:color="auto"/>
      </w:divBdr>
    </w:div>
    <w:div w:id="1808936276">
      <w:bodyDiv w:val="1"/>
      <w:marLeft w:val="0"/>
      <w:marRight w:val="0"/>
      <w:marTop w:val="0"/>
      <w:marBottom w:val="0"/>
      <w:divBdr>
        <w:top w:val="none" w:sz="0" w:space="0" w:color="auto"/>
        <w:left w:val="none" w:sz="0" w:space="0" w:color="auto"/>
        <w:bottom w:val="none" w:sz="0" w:space="0" w:color="auto"/>
        <w:right w:val="none" w:sz="0" w:space="0" w:color="auto"/>
      </w:divBdr>
    </w:div>
    <w:div w:id="1813670997">
      <w:bodyDiv w:val="1"/>
      <w:marLeft w:val="0"/>
      <w:marRight w:val="0"/>
      <w:marTop w:val="0"/>
      <w:marBottom w:val="0"/>
      <w:divBdr>
        <w:top w:val="none" w:sz="0" w:space="0" w:color="auto"/>
        <w:left w:val="none" w:sz="0" w:space="0" w:color="auto"/>
        <w:bottom w:val="none" w:sz="0" w:space="0" w:color="auto"/>
        <w:right w:val="none" w:sz="0" w:space="0" w:color="auto"/>
      </w:divBdr>
    </w:div>
    <w:div w:id="1816295871">
      <w:bodyDiv w:val="1"/>
      <w:marLeft w:val="0"/>
      <w:marRight w:val="0"/>
      <w:marTop w:val="0"/>
      <w:marBottom w:val="0"/>
      <w:divBdr>
        <w:top w:val="none" w:sz="0" w:space="0" w:color="auto"/>
        <w:left w:val="none" w:sz="0" w:space="0" w:color="auto"/>
        <w:bottom w:val="none" w:sz="0" w:space="0" w:color="auto"/>
        <w:right w:val="none" w:sz="0" w:space="0" w:color="auto"/>
      </w:divBdr>
    </w:div>
    <w:div w:id="1818692109">
      <w:bodyDiv w:val="1"/>
      <w:marLeft w:val="0"/>
      <w:marRight w:val="0"/>
      <w:marTop w:val="0"/>
      <w:marBottom w:val="0"/>
      <w:divBdr>
        <w:top w:val="none" w:sz="0" w:space="0" w:color="auto"/>
        <w:left w:val="none" w:sz="0" w:space="0" w:color="auto"/>
        <w:bottom w:val="none" w:sz="0" w:space="0" w:color="auto"/>
        <w:right w:val="none" w:sz="0" w:space="0" w:color="auto"/>
      </w:divBdr>
    </w:div>
    <w:div w:id="1821270842">
      <w:bodyDiv w:val="1"/>
      <w:marLeft w:val="0"/>
      <w:marRight w:val="0"/>
      <w:marTop w:val="0"/>
      <w:marBottom w:val="0"/>
      <w:divBdr>
        <w:top w:val="none" w:sz="0" w:space="0" w:color="auto"/>
        <w:left w:val="none" w:sz="0" w:space="0" w:color="auto"/>
        <w:bottom w:val="none" w:sz="0" w:space="0" w:color="auto"/>
        <w:right w:val="none" w:sz="0" w:space="0" w:color="auto"/>
      </w:divBdr>
    </w:div>
    <w:div w:id="1826242991">
      <w:bodyDiv w:val="1"/>
      <w:marLeft w:val="0"/>
      <w:marRight w:val="0"/>
      <w:marTop w:val="0"/>
      <w:marBottom w:val="0"/>
      <w:divBdr>
        <w:top w:val="none" w:sz="0" w:space="0" w:color="auto"/>
        <w:left w:val="none" w:sz="0" w:space="0" w:color="auto"/>
        <w:bottom w:val="none" w:sz="0" w:space="0" w:color="auto"/>
        <w:right w:val="none" w:sz="0" w:space="0" w:color="auto"/>
      </w:divBdr>
    </w:div>
    <w:div w:id="1827940841">
      <w:bodyDiv w:val="1"/>
      <w:marLeft w:val="0"/>
      <w:marRight w:val="0"/>
      <w:marTop w:val="0"/>
      <w:marBottom w:val="0"/>
      <w:divBdr>
        <w:top w:val="none" w:sz="0" w:space="0" w:color="auto"/>
        <w:left w:val="none" w:sz="0" w:space="0" w:color="auto"/>
        <w:bottom w:val="none" w:sz="0" w:space="0" w:color="auto"/>
        <w:right w:val="none" w:sz="0" w:space="0" w:color="auto"/>
      </w:divBdr>
    </w:div>
    <w:div w:id="1834296876">
      <w:bodyDiv w:val="1"/>
      <w:marLeft w:val="0"/>
      <w:marRight w:val="0"/>
      <w:marTop w:val="0"/>
      <w:marBottom w:val="0"/>
      <w:divBdr>
        <w:top w:val="none" w:sz="0" w:space="0" w:color="auto"/>
        <w:left w:val="none" w:sz="0" w:space="0" w:color="auto"/>
        <w:bottom w:val="none" w:sz="0" w:space="0" w:color="auto"/>
        <w:right w:val="none" w:sz="0" w:space="0" w:color="auto"/>
      </w:divBdr>
    </w:div>
    <w:div w:id="1845051919">
      <w:bodyDiv w:val="1"/>
      <w:marLeft w:val="0"/>
      <w:marRight w:val="0"/>
      <w:marTop w:val="0"/>
      <w:marBottom w:val="0"/>
      <w:divBdr>
        <w:top w:val="none" w:sz="0" w:space="0" w:color="auto"/>
        <w:left w:val="none" w:sz="0" w:space="0" w:color="auto"/>
        <w:bottom w:val="none" w:sz="0" w:space="0" w:color="auto"/>
        <w:right w:val="none" w:sz="0" w:space="0" w:color="auto"/>
      </w:divBdr>
    </w:div>
    <w:div w:id="1848472681">
      <w:bodyDiv w:val="1"/>
      <w:marLeft w:val="0"/>
      <w:marRight w:val="0"/>
      <w:marTop w:val="0"/>
      <w:marBottom w:val="0"/>
      <w:divBdr>
        <w:top w:val="none" w:sz="0" w:space="0" w:color="auto"/>
        <w:left w:val="none" w:sz="0" w:space="0" w:color="auto"/>
        <w:bottom w:val="none" w:sz="0" w:space="0" w:color="auto"/>
        <w:right w:val="none" w:sz="0" w:space="0" w:color="auto"/>
      </w:divBdr>
    </w:div>
    <w:div w:id="1851798452">
      <w:bodyDiv w:val="1"/>
      <w:marLeft w:val="0"/>
      <w:marRight w:val="0"/>
      <w:marTop w:val="0"/>
      <w:marBottom w:val="0"/>
      <w:divBdr>
        <w:top w:val="none" w:sz="0" w:space="0" w:color="auto"/>
        <w:left w:val="none" w:sz="0" w:space="0" w:color="auto"/>
        <w:bottom w:val="none" w:sz="0" w:space="0" w:color="auto"/>
        <w:right w:val="none" w:sz="0" w:space="0" w:color="auto"/>
      </w:divBdr>
    </w:div>
    <w:div w:id="1855419875">
      <w:bodyDiv w:val="1"/>
      <w:marLeft w:val="0"/>
      <w:marRight w:val="0"/>
      <w:marTop w:val="0"/>
      <w:marBottom w:val="0"/>
      <w:divBdr>
        <w:top w:val="none" w:sz="0" w:space="0" w:color="auto"/>
        <w:left w:val="none" w:sz="0" w:space="0" w:color="auto"/>
        <w:bottom w:val="none" w:sz="0" w:space="0" w:color="auto"/>
        <w:right w:val="none" w:sz="0" w:space="0" w:color="auto"/>
      </w:divBdr>
    </w:div>
    <w:div w:id="1859544172">
      <w:bodyDiv w:val="1"/>
      <w:marLeft w:val="0"/>
      <w:marRight w:val="0"/>
      <w:marTop w:val="0"/>
      <w:marBottom w:val="0"/>
      <w:divBdr>
        <w:top w:val="none" w:sz="0" w:space="0" w:color="auto"/>
        <w:left w:val="none" w:sz="0" w:space="0" w:color="auto"/>
        <w:bottom w:val="none" w:sz="0" w:space="0" w:color="auto"/>
        <w:right w:val="none" w:sz="0" w:space="0" w:color="auto"/>
      </w:divBdr>
    </w:div>
    <w:div w:id="1860316902">
      <w:bodyDiv w:val="1"/>
      <w:marLeft w:val="0"/>
      <w:marRight w:val="0"/>
      <w:marTop w:val="0"/>
      <w:marBottom w:val="0"/>
      <w:divBdr>
        <w:top w:val="none" w:sz="0" w:space="0" w:color="auto"/>
        <w:left w:val="none" w:sz="0" w:space="0" w:color="auto"/>
        <w:bottom w:val="none" w:sz="0" w:space="0" w:color="auto"/>
        <w:right w:val="none" w:sz="0" w:space="0" w:color="auto"/>
      </w:divBdr>
    </w:div>
    <w:div w:id="1861161526">
      <w:bodyDiv w:val="1"/>
      <w:marLeft w:val="0"/>
      <w:marRight w:val="0"/>
      <w:marTop w:val="0"/>
      <w:marBottom w:val="0"/>
      <w:divBdr>
        <w:top w:val="none" w:sz="0" w:space="0" w:color="auto"/>
        <w:left w:val="none" w:sz="0" w:space="0" w:color="auto"/>
        <w:bottom w:val="none" w:sz="0" w:space="0" w:color="auto"/>
        <w:right w:val="none" w:sz="0" w:space="0" w:color="auto"/>
      </w:divBdr>
    </w:div>
    <w:div w:id="1861355776">
      <w:bodyDiv w:val="1"/>
      <w:marLeft w:val="0"/>
      <w:marRight w:val="0"/>
      <w:marTop w:val="0"/>
      <w:marBottom w:val="0"/>
      <w:divBdr>
        <w:top w:val="none" w:sz="0" w:space="0" w:color="auto"/>
        <w:left w:val="none" w:sz="0" w:space="0" w:color="auto"/>
        <w:bottom w:val="none" w:sz="0" w:space="0" w:color="auto"/>
        <w:right w:val="none" w:sz="0" w:space="0" w:color="auto"/>
      </w:divBdr>
    </w:div>
    <w:div w:id="1861384593">
      <w:bodyDiv w:val="1"/>
      <w:marLeft w:val="0"/>
      <w:marRight w:val="0"/>
      <w:marTop w:val="0"/>
      <w:marBottom w:val="0"/>
      <w:divBdr>
        <w:top w:val="none" w:sz="0" w:space="0" w:color="auto"/>
        <w:left w:val="none" w:sz="0" w:space="0" w:color="auto"/>
        <w:bottom w:val="none" w:sz="0" w:space="0" w:color="auto"/>
        <w:right w:val="none" w:sz="0" w:space="0" w:color="auto"/>
      </w:divBdr>
    </w:div>
    <w:div w:id="1875462818">
      <w:bodyDiv w:val="1"/>
      <w:marLeft w:val="0"/>
      <w:marRight w:val="0"/>
      <w:marTop w:val="0"/>
      <w:marBottom w:val="0"/>
      <w:divBdr>
        <w:top w:val="none" w:sz="0" w:space="0" w:color="auto"/>
        <w:left w:val="none" w:sz="0" w:space="0" w:color="auto"/>
        <w:bottom w:val="none" w:sz="0" w:space="0" w:color="auto"/>
        <w:right w:val="none" w:sz="0" w:space="0" w:color="auto"/>
      </w:divBdr>
    </w:div>
    <w:div w:id="1878202493">
      <w:bodyDiv w:val="1"/>
      <w:marLeft w:val="0"/>
      <w:marRight w:val="0"/>
      <w:marTop w:val="0"/>
      <w:marBottom w:val="0"/>
      <w:divBdr>
        <w:top w:val="none" w:sz="0" w:space="0" w:color="auto"/>
        <w:left w:val="none" w:sz="0" w:space="0" w:color="auto"/>
        <w:bottom w:val="none" w:sz="0" w:space="0" w:color="auto"/>
        <w:right w:val="none" w:sz="0" w:space="0" w:color="auto"/>
      </w:divBdr>
    </w:div>
    <w:div w:id="1878541918">
      <w:bodyDiv w:val="1"/>
      <w:marLeft w:val="0"/>
      <w:marRight w:val="0"/>
      <w:marTop w:val="0"/>
      <w:marBottom w:val="0"/>
      <w:divBdr>
        <w:top w:val="none" w:sz="0" w:space="0" w:color="auto"/>
        <w:left w:val="none" w:sz="0" w:space="0" w:color="auto"/>
        <w:bottom w:val="none" w:sz="0" w:space="0" w:color="auto"/>
        <w:right w:val="none" w:sz="0" w:space="0" w:color="auto"/>
      </w:divBdr>
    </w:div>
    <w:div w:id="1878812444">
      <w:bodyDiv w:val="1"/>
      <w:marLeft w:val="0"/>
      <w:marRight w:val="0"/>
      <w:marTop w:val="0"/>
      <w:marBottom w:val="0"/>
      <w:divBdr>
        <w:top w:val="none" w:sz="0" w:space="0" w:color="auto"/>
        <w:left w:val="none" w:sz="0" w:space="0" w:color="auto"/>
        <w:bottom w:val="none" w:sz="0" w:space="0" w:color="auto"/>
        <w:right w:val="none" w:sz="0" w:space="0" w:color="auto"/>
      </w:divBdr>
    </w:div>
    <w:div w:id="1878930537">
      <w:bodyDiv w:val="1"/>
      <w:marLeft w:val="0"/>
      <w:marRight w:val="0"/>
      <w:marTop w:val="0"/>
      <w:marBottom w:val="0"/>
      <w:divBdr>
        <w:top w:val="none" w:sz="0" w:space="0" w:color="auto"/>
        <w:left w:val="none" w:sz="0" w:space="0" w:color="auto"/>
        <w:bottom w:val="none" w:sz="0" w:space="0" w:color="auto"/>
        <w:right w:val="none" w:sz="0" w:space="0" w:color="auto"/>
      </w:divBdr>
    </w:div>
    <w:div w:id="1879394931">
      <w:bodyDiv w:val="1"/>
      <w:marLeft w:val="0"/>
      <w:marRight w:val="0"/>
      <w:marTop w:val="0"/>
      <w:marBottom w:val="0"/>
      <w:divBdr>
        <w:top w:val="none" w:sz="0" w:space="0" w:color="auto"/>
        <w:left w:val="none" w:sz="0" w:space="0" w:color="auto"/>
        <w:bottom w:val="none" w:sz="0" w:space="0" w:color="auto"/>
        <w:right w:val="none" w:sz="0" w:space="0" w:color="auto"/>
      </w:divBdr>
    </w:div>
    <w:div w:id="1883784681">
      <w:bodyDiv w:val="1"/>
      <w:marLeft w:val="0"/>
      <w:marRight w:val="0"/>
      <w:marTop w:val="0"/>
      <w:marBottom w:val="0"/>
      <w:divBdr>
        <w:top w:val="none" w:sz="0" w:space="0" w:color="auto"/>
        <w:left w:val="none" w:sz="0" w:space="0" w:color="auto"/>
        <w:bottom w:val="none" w:sz="0" w:space="0" w:color="auto"/>
        <w:right w:val="none" w:sz="0" w:space="0" w:color="auto"/>
      </w:divBdr>
      <w:divsChild>
        <w:div w:id="125706388">
          <w:marLeft w:val="0"/>
          <w:marRight w:val="0"/>
          <w:marTop w:val="0"/>
          <w:marBottom w:val="0"/>
          <w:divBdr>
            <w:top w:val="none" w:sz="0" w:space="0" w:color="auto"/>
            <w:left w:val="none" w:sz="0" w:space="0" w:color="auto"/>
            <w:bottom w:val="none" w:sz="0" w:space="0" w:color="auto"/>
            <w:right w:val="none" w:sz="0" w:space="0" w:color="auto"/>
          </w:divBdr>
          <w:divsChild>
            <w:div w:id="1380010156">
              <w:marLeft w:val="0"/>
              <w:marRight w:val="0"/>
              <w:marTop w:val="0"/>
              <w:marBottom w:val="0"/>
              <w:divBdr>
                <w:top w:val="none" w:sz="0" w:space="0" w:color="auto"/>
                <w:left w:val="none" w:sz="0" w:space="0" w:color="auto"/>
                <w:bottom w:val="none" w:sz="0" w:space="0" w:color="auto"/>
                <w:right w:val="none" w:sz="0" w:space="0" w:color="auto"/>
              </w:divBdr>
              <w:divsChild>
                <w:div w:id="19721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305">
      <w:bodyDiv w:val="1"/>
      <w:marLeft w:val="0"/>
      <w:marRight w:val="0"/>
      <w:marTop w:val="0"/>
      <w:marBottom w:val="0"/>
      <w:divBdr>
        <w:top w:val="none" w:sz="0" w:space="0" w:color="auto"/>
        <w:left w:val="none" w:sz="0" w:space="0" w:color="auto"/>
        <w:bottom w:val="none" w:sz="0" w:space="0" w:color="auto"/>
        <w:right w:val="none" w:sz="0" w:space="0" w:color="auto"/>
      </w:divBdr>
    </w:div>
    <w:div w:id="1891114533">
      <w:bodyDiv w:val="1"/>
      <w:marLeft w:val="0"/>
      <w:marRight w:val="0"/>
      <w:marTop w:val="0"/>
      <w:marBottom w:val="0"/>
      <w:divBdr>
        <w:top w:val="none" w:sz="0" w:space="0" w:color="auto"/>
        <w:left w:val="none" w:sz="0" w:space="0" w:color="auto"/>
        <w:bottom w:val="none" w:sz="0" w:space="0" w:color="auto"/>
        <w:right w:val="none" w:sz="0" w:space="0" w:color="auto"/>
      </w:divBdr>
    </w:div>
    <w:div w:id="1892840844">
      <w:bodyDiv w:val="1"/>
      <w:marLeft w:val="0"/>
      <w:marRight w:val="0"/>
      <w:marTop w:val="0"/>
      <w:marBottom w:val="0"/>
      <w:divBdr>
        <w:top w:val="none" w:sz="0" w:space="0" w:color="auto"/>
        <w:left w:val="none" w:sz="0" w:space="0" w:color="auto"/>
        <w:bottom w:val="none" w:sz="0" w:space="0" w:color="auto"/>
        <w:right w:val="none" w:sz="0" w:space="0" w:color="auto"/>
      </w:divBdr>
    </w:div>
    <w:div w:id="1894846479">
      <w:bodyDiv w:val="1"/>
      <w:marLeft w:val="0"/>
      <w:marRight w:val="0"/>
      <w:marTop w:val="0"/>
      <w:marBottom w:val="0"/>
      <w:divBdr>
        <w:top w:val="none" w:sz="0" w:space="0" w:color="auto"/>
        <w:left w:val="none" w:sz="0" w:space="0" w:color="auto"/>
        <w:bottom w:val="none" w:sz="0" w:space="0" w:color="auto"/>
        <w:right w:val="none" w:sz="0" w:space="0" w:color="auto"/>
      </w:divBdr>
    </w:div>
    <w:div w:id="1895726629">
      <w:bodyDiv w:val="1"/>
      <w:marLeft w:val="0"/>
      <w:marRight w:val="0"/>
      <w:marTop w:val="0"/>
      <w:marBottom w:val="0"/>
      <w:divBdr>
        <w:top w:val="none" w:sz="0" w:space="0" w:color="auto"/>
        <w:left w:val="none" w:sz="0" w:space="0" w:color="auto"/>
        <w:bottom w:val="none" w:sz="0" w:space="0" w:color="auto"/>
        <w:right w:val="none" w:sz="0" w:space="0" w:color="auto"/>
      </w:divBdr>
    </w:div>
    <w:div w:id="1898975623">
      <w:bodyDiv w:val="1"/>
      <w:marLeft w:val="0"/>
      <w:marRight w:val="0"/>
      <w:marTop w:val="0"/>
      <w:marBottom w:val="0"/>
      <w:divBdr>
        <w:top w:val="none" w:sz="0" w:space="0" w:color="auto"/>
        <w:left w:val="none" w:sz="0" w:space="0" w:color="auto"/>
        <w:bottom w:val="none" w:sz="0" w:space="0" w:color="auto"/>
        <w:right w:val="none" w:sz="0" w:space="0" w:color="auto"/>
      </w:divBdr>
    </w:div>
    <w:div w:id="1901792604">
      <w:bodyDiv w:val="1"/>
      <w:marLeft w:val="0"/>
      <w:marRight w:val="0"/>
      <w:marTop w:val="0"/>
      <w:marBottom w:val="0"/>
      <w:divBdr>
        <w:top w:val="none" w:sz="0" w:space="0" w:color="auto"/>
        <w:left w:val="none" w:sz="0" w:space="0" w:color="auto"/>
        <w:bottom w:val="none" w:sz="0" w:space="0" w:color="auto"/>
        <w:right w:val="none" w:sz="0" w:space="0" w:color="auto"/>
      </w:divBdr>
    </w:div>
    <w:div w:id="1902669790">
      <w:bodyDiv w:val="1"/>
      <w:marLeft w:val="0"/>
      <w:marRight w:val="0"/>
      <w:marTop w:val="0"/>
      <w:marBottom w:val="0"/>
      <w:divBdr>
        <w:top w:val="none" w:sz="0" w:space="0" w:color="auto"/>
        <w:left w:val="none" w:sz="0" w:space="0" w:color="auto"/>
        <w:bottom w:val="none" w:sz="0" w:space="0" w:color="auto"/>
        <w:right w:val="none" w:sz="0" w:space="0" w:color="auto"/>
      </w:divBdr>
    </w:div>
    <w:div w:id="1903173936">
      <w:bodyDiv w:val="1"/>
      <w:marLeft w:val="0"/>
      <w:marRight w:val="0"/>
      <w:marTop w:val="0"/>
      <w:marBottom w:val="0"/>
      <w:divBdr>
        <w:top w:val="none" w:sz="0" w:space="0" w:color="auto"/>
        <w:left w:val="none" w:sz="0" w:space="0" w:color="auto"/>
        <w:bottom w:val="none" w:sz="0" w:space="0" w:color="auto"/>
        <w:right w:val="none" w:sz="0" w:space="0" w:color="auto"/>
      </w:divBdr>
    </w:div>
    <w:div w:id="1907375224">
      <w:bodyDiv w:val="1"/>
      <w:marLeft w:val="0"/>
      <w:marRight w:val="0"/>
      <w:marTop w:val="0"/>
      <w:marBottom w:val="0"/>
      <w:divBdr>
        <w:top w:val="none" w:sz="0" w:space="0" w:color="auto"/>
        <w:left w:val="none" w:sz="0" w:space="0" w:color="auto"/>
        <w:bottom w:val="none" w:sz="0" w:space="0" w:color="auto"/>
        <w:right w:val="none" w:sz="0" w:space="0" w:color="auto"/>
      </w:divBdr>
    </w:div>
    <w:div w:id="1911115150">
      <w:bodyDiv w:val="1"/>
      <w:marLeft w:val="0"/>
      <w:marRight w:val="0"/>
      <w:marTop w:val="0"/>
      <w:marBottom w:val="0"/>
      <w:divBdr>
        <w:top w:val="none" w:sz="0" w:space="0" w:color="auto"/>
        <w:left w:val="none" w:sz="0" w:space="0" w:color="auto"/>
        <w:bottom w:val="none" w:sz="0" w:space="0" w:color="auto"/>
        <w:right w:val="none" w:sz="0" w:space="0" w:color="auto"/>
      </w:divBdr>
    </w:div>
    <w:div w:id="1915046813">
      <w:bodyDiv w:val="1"/>
      <w:marLeft w:val="0"/>
      <w:marRight w:val="0"/>
      <w:marTop w:val="0"/>
      <w:marBottom w:val="0"/>
      <w:divBdr>
        <w:top w:val="none" w:sz="0" w:space="0" w:color="auto"/>
        <w:left w:val="none" w:sz="0" w:space="0" w:color="auto"/>
        <w:bottom w:val="none" w:sz="0" w:space="0" w:color="auto"/>
        <w:right w:val="none" w:sz="0" w:space="0" w:color="auto"/>
      </w:divBdr>
    </w:div>
    <w:div w:id="1917132525">
      <w:bodyDiv w:val="1"/>
      <w:marLeft w:val="0"/>
      <w:marRight w:val="0"/>
      <w:marTop w:val="0"/>
      <w:marBottom w:val="0"/>
      <w:divBdr>
        <w:top w:val="none" w:sz="0" w:space="0" w:color="auto"/>
        <w:left w:val="none" w:sz="0" w:space="0" w:color="auto"/>
        <w:bottom w:val="none" w:sz="0" w:space="0" w:color="auto"/>
        <w:right w:val="none" w:sz="0" w:space="0" w:color="auto"/>
      </w:divBdr>
    </w:div>
    <w:div w:id="1922980164">
      <w:bodyDiv w:val="1"/>
      <w:marLeft w:val="0"/>
      <w:marRight w:val="0"/>
      <w:marTop w:val="0"/>
      <w:marBottom w:val="0"/>
      <w:divBdr>
        <w:top w:val="none" w:sz="0" w:space="0" w:color="auto"/>
        <w:left w:val="none" w:sz="0" w:space="0" w:color="auto"/>
        <w:bottom w:val="none" w:sz="0" w:space="0" w:color="auto"/>
        <w:right w:val="none" w:sz="0" w:space="0" w:color="auto"/>
      </w:divBdr>
    </w:div>
    <w:div w:id="1923642130">
      <w:bodyDiv w:val="1"/>
      <w:marLeft w:val="0"/>
      <w:marRight w:val="0"/>
      <w:marTop w:val="0"/>
      <w:marBottom w:val="0"/>
      <w:divBdr>
        <w:top w:val="none" w:sz="0" w:space="0" w:color="auto"/>
        <w:left w:val="none" w:sz="0" w:space="0" w:color="auto"/>
        <w:bottom w:val="none" w:sz="0" w:space="0" w:color="auto"/>
        <w:right w:val="none" w:sz="0" w:space="0" w:color="auto"/>
      </w:divBdr>
    </w:div>
    <w:div w:id="1924989702">
      <w:bodyDiv w:val="1"/>
      <w:marLeft w:val="0"/>
      <w:marRight w:val="0"/>
      <w:marTop w:val="0"/>
      <w:marBottom w:val="0"/>
      <w:divBdr>
        <w:top w:val="none" w:sz="0" w:space="0" w:color="auto"/>
        <w:left w:val="none" w:sz="0" w:space="0" w:color="auto"/>
        <w:bottom w:val="none" w:sz="0" w:space="0" w:color="auto"/>
        <w:right w:val="none" w:sz="0" w:space="0" w:color="auto"/>
      </w:divBdr>
    </w:div>
    <w:div w:id="1927033817">
      <w:bodyDiv w:val="1"/>
      <w:marLeft w:val="0"/>
      <w:marRight w:val="0"/>
      <w:marTop w:val="0"/>
      <w:marBottom w:val="0"/>
      <w:divBdr>
        <w:top w:val="none" w:sz="0" w:space="0" w:color="auto"/>
        <w:left w:val="none" w:sz="0" w:space="0" w:color="auto"/>
        <w:bottom w:val="none" w:sz="0" w:space="0" w:color="auto"/>
        <w:right w:val="none" w:sz="0" w:space="0" w:color="auto"/>
      </w:divBdr>
    </w:div>
    <w:div w:id="1927498091">
      <w:bodyDiv w:val="1"/>
      <w:marLeft w:val="0"/>
      <w:marRight w:val="0"/>
      <w:marTop w:val="0"/>
      <w:marBottom w:val="0"/>
      <w:divBdr>
        <w:top w:val="none" w:sz="0" w:space="0" w:color="auto"/>
        <w:left w:val="none" w:sz="0" w:space="0" w:color="auto"/>
        <w:bottom w:val="none" w:sz="0" w:space="0" w:color="auto"/>
        <w:right w:val="none" w:sz="0" w:space="0" w:color="auto"/>
      </w:divBdr>
    </w:div>
    <w:div w:id="1930960449">
      <w:bodyDiv w:val="1"/>
      <w:marLeft w:val="0"/>
      <w:marRight w:val="0"/>
      <w:marTop w:val="0"/>
      <w:marBottom w:val="0"/>
      <w:divBdr>
        <w:top w:val="none" w:sz="0" w:space="0" w:color="auto"/>
        <w:left w:val="none" w:sz="0" w:space="0" w:color="auto"/>
        <w:bottom w:val="none" w:sz="0" w:space="0" w:color="auto"/>
        <w:right w:val="none" w:sz="0" w:space="0" w:color="auto"/>
      </w:divBdr>
    </w:div>
    <w:div w:id="1931156383">
      <w:bodyDiv w:val="1"/>
      <w:marLeft w:val="0"/>
      <w:marRight w:val="0"/>
      <w:marTop w:val="0"/>
      <w:marBottom w:val="0"/>
      <w:divBdr>
        <w:top w:val="none" w:sz="0" w:space="0" w:color="auto"/>
        <w:left w:val="none" w:sz="0" w:space="0" w:color="auto"/>
        <w:bottom w:val="none" w:sz="0" w:space="0" w:color="auto"/>
        <w:right w:val="none" w:sz="0" w:space="0" w:color="auto"/>
      </w:divBdr>
    </w:div>
    <w:div w:id="1933124937">
      <w:bodyDiv w:val="1"/>
      <w:marLeft w:val="0"/>
      <w:marRight w:val="0"/>
      <w:marTop w:val="0"/>
      <w:marBottom w:val="0"/>
      <w:divBdr>
        <w:top w:val="none" w:sz="0" w:space="0" w:color="auto"/>
        <w:left w:val="none" w:sz="0" w:space="0" w:color="auto"/>
        <w:bottom w:val="none" w:sz="0" w:space="0" w:color="auto"/>
        <w:right w:val="none" w:sz="0" w:space="0" w:color="auto"/>
      </w:divBdr>
    </w:div>
    <w:div w:id="1934824130">
      <w:bodyDiv w:val="1"/>
      <w:marLeft w:val="0"/>
      <w:marRight w:val="0"/>
      <w:marTop w:val="0"/>
      <w:marBottom w:val="0"/>
      <w:divBdr>
        <w:top w:val="none" w:sz="0" w:space="0" w:color="auto"/>
        <w:left w:val="none" w:sz="0" w:space="0" w:color="auto"/>
        <w:bottom w:val="none" w:sz="0" w:space="0" w:color="auto"/>
        <w:right w:val="none" w:sz="0" w:space="0" w:color="auto"/>
      </w:divBdr>
    </w:div>
    <w:div w:id="1936479523">
      <w:bodyDiv w:val="1"/>
      <w:marLeft w:val="0"/>
      <w:marRight w:val="0"/>
      <w:marTop w:val="0"/>
      <w:marBottom w:val="0"/>
      <w:divBdr>
        <w:top w:val="none" w:sz="0" w:space="0" w:color="auto"/>
        <w:left w:val="none" w:sz="0" w:space="0" w:color="auto"/>
        <w:bottom w:val="none" w:sz="0" w:space="0" w:color="auto"/>
        <w:right w:val="none" w:sz="0" w:space="0" w:color="auto"/>
      </w:divBdr>
    </w:div>
    <w:div w:id="1938436865">
      <w:bodyDiv w:val="1"/>
      <w:marLeft w:val="0"/>
      <w:marRight w:val="0"/>
      <w:marTop w:val="0"/>
      <w:marBottom w:val="0"/>
      <w:divBdr>
        <w:top w:val="none" w:sz="0" w:space="0" w:color="auto"/>
        <w:left w:val="none" w:sz="0" w:space="0" w:color="auto"/>
        <w:bottom w:val="none" w:sz="0" w:space="0" w:color="auto"/>
        <w:right w:val="none" w:sz="0" w:space="0" w:color="auto"/>
      </w:divBdr>
    </w:div>
    <w:div w:id="1941137830">
      <w:bodyDiv w:val="1"/>
      <w:marLeft w:val="0"/>
      <w:marRight w:val="0"/>
      <w:marTop w:val="0"/>
      <w:marBottom w:val="0"/>
      <w:divBdr>
        <w:top w:val="none" w:sz="0" w:space="0" w:color="auto"/>
        <w:left w:val="none" w:sz="0" w:space="0" w:color="auto"/>
        <w:bottom w:val="none" w:sz="0" w:space="0" w:color="auto"/>
        <w:right w:val="none" w:sz="0" w:space="0" w:color="auto"/>
      </w:divBdr>
    </w:div>
    <w:div w:id="1942182812">
      <w:bodyDiv w:val="1"/>
      <w:marLeft w:val="0"/>
      <w:marRight w:val="0"/>
      <w:marTop w:val="0"/>
      <w:marBottom w:val="0"/>
      <w:divBdr>
        <w:top w:val="none" w:sz="0" w:space="0" w:color="auto"/>
        <w:left w:val="none" w:sz="0" w:space="0" w:color="auto"/>
        <w:bottom w:val="none" w:sz="0" w:space="0" w:color="auto"/>
        <w:right w:val="none" w:sz="0" w:space="0" w:color="auto"/>
      </w:divBdr>
    </w:div>
    <w:div w:id="1943880950">
      <w:bodyDiv w:val="1"/>
      <w:marLeft w:val="0"/>
      <w:marRight w:val="0"/>
      <w:marTop w:val="0"/>
      <w:marBottom w:val="0"/>
      <w:divBdr>
        <w:top w:val="none" w:sz="0" w:space="0" w:color="auto"/>
        <w:left w:val="none" w:sz="0" w:space="0" w:color="auto"/>
        <w:bottom w:val="none" w:sz="0" w:space="0" w:color="auto"/>
        <w:right w:val="none" w:sz="0" w:space="0" w:color="auto"/>
      </w:divBdr>
    </w:div>
    <w:div w:id="1945457507">
      <w:bodyDiv w:val="1"/>
      <w:marLeft w:val="0"/>
      <w:marRight w:val="0"/>
      <w:marTop w:val="0"/>
      <w:marBottom w:val="0"/>
      <w:divBdr>
        <w:top w:val="none" w:sz="0" w:space="0" w:color="auto"/>
        <w:left w:val="none" w:sz="0" w:space="0" w:color="auto"/>
        <w:bottom w:val="none" w:sz="0" w:space="0" w:color="auto"/>
        <w:right w:val="none" w:sz="0" w:space="0" w:color="auto"/>
      </w:divBdr>
    </w:div>
    <w:div w:id="1958949525">
      <w:bodyDiv w:val="1"/>
      <w:marLeft w:val="0"/>
      <w:marRight w:val="0"/>
      <w:marTop w:val="0"/>
      <w:marBottom w:val="0"/>
      <w:divBdr>
        <w:top w:val="none" w:sz="0" w:space="0" w:color="auto"/>
        <w:left w:val="none" w:sz="0" w:space="0" w:color="auto"/>
        <w:bottom w:val="none" w:sz="0" w:space="0" w:color="auto"/>
        <w:right w:val="none" w:sz="0" w:space="0" w:color="auto"/>
      </w:divBdr>
    </w:div>
    <w:div w:id="1959097994">
      <w:bodyDiv w:val="1"/>
      <w:marLeft w:val="0"/>
      <w:marRight w:val="0"/>
      <w:marTop w:val="0"/>
      <w:marBottom w:val="0"/>
      <w:divBdr>
        <w:top w:val="none" w:sz="0" w:space="0" w:color="auto"/>
        <w:left w:val="none" w:sz="0" w:space="0" w:color="auto"/>
        <w:bottom w:val="none" w:sz="0" w:space="0" w:color="auto"/>
        <w:right w:val="none" w:sz="0" w:space="0" w:color="auto"/>
      </w:divBdr>
    </w:div>
    <w:div w:id="1960838497">
      <w:bodyDiv w:val="1"/>
      <w:marLeft w:val="0"/>
      <w:marRight w:val="0"/>
      <w:marTop w:val="0"/>
      <w:marBottom w:val="0"/>
      <w:divBdr>
        <w:top w:val="none" w:sz="0" w:space="0" w:color="auto"/>
        <w:left w:val="none" w:sz="0" w:space="0" w:color="auto"/>
        <w:bottom w:val="none" w:sz="0" w:space="0" w:color="auto"/>
        <w:right w:val="none" w:sz="0" w:space="0" w:color="auto"/>
      </w:divBdr>
    </w:div>
    <w:div w:id="1961767636">
      <w:bodyDiv w:val="1"/>
      <w:marLeft w:val="0"/>
      <w:marRight w:val="0"/>
      <w:marTop w:val="0"/>
      <w:marBottom w:val="0"/>
      <w:divBdr>
        <w:top w:val="none" w:sz="0" w:space="0" w:color="auto"/>
        <w:left w:val="none" w:sz="0" w:space="0" w:color="auto"/>
        <w:bottom w:val="none" w:sz="0" w:space="0" w:color="auto"/>
        <w:right w:val="none" w:sz="0" w:space="0" w:color="auto"/>
      </w:divBdr>
    </w:div>
    <w:div w:id="1966353404">
      <w:bodyDiv w:val="1"/>
      <w:marLeft w:val="0"/>
      <w:marRight w:val="0"/>
      <w:marTop w:val="0"/>
      <w:marBottom w:val="0"/>
      <w:divBdr>
        <w:top w:val="none" w:sz="0" w:space="0" w:color="auto"/>
        <w:left w:val="none" w:sz="0" w:space="0" w:color="auto"/>
        <w:bottom w:val="none" w:sz="0" w:space="0" w:color="auto"/>
        <w:right w:val="none" w:sz="0" w:space="0" w:color="auto"/>
      </w:divBdr>
    </w:div>
    <w:div w:id="1969433211">
      <w:bodyDiv w:val="1"/>
      <w:marLeft w:val="0"/>
      <w:marRight w:val="0"/>
      <w:marTop w:val="0"/>
      <w:marBottom w:val="0"/>
      <w:divBdr>
        <w:top w:val="none" w:sz="0" w:space="0" w:color="auto"/>
        <w:left w:val="none" w:sz="0" w:space="0" w:color="auto"/>
        <w:bottom w:val="none" w:sz="0" w:space="0" w:color="auto"/>
        <w:right w:val="none" w:sz="0" w:space="0" w:color="auto"/>
      </w:divBdr>
    </w:div>
    <w:div w:id="1970286073">
      <w:bodyDiv w:val="1"/>
      <w:marLeft w:val="0"/>
      <w:marRight w:val="0"/>
      <w:marTop w:val="0"/>
      <w:marBottom w:val="0"/>
      <w:divBdr>
        <w:top w:val="none" w:sz="0" w:space="0" w:color="auto"/>
        <w:left w:val="none" w:sz="0" w:space="0" w:color="auto"/>
        <w:bottom w:val="none" w:sz="0" w:space="0" w:color="auto"/>
        <w:right w:val="none" w:sz="0" w:space="0" w:color="auto"/>
      </w:divBdr>
    </w:div>
    <w:div w:id="1974215307">
      <w:bodyDiv w:val="1"/>
      <w:marLeft w:val="0"/>
      <w:marRight w:val="0"/>
      <w:marTop w:val="0"/>
      <w:marBottom w:val="0"/>
      <w:divBdr>
        <w:top w:val="none" w:sz="0" w:space="0" w:color="auto"/>
        <w:left w:val="none" w:sz="0" w:space="0" w:color="auto"/>
        <w:bottom w:val="none" w:sz="0" w:space="0" w:color="auto"/>
        <w:right w:val="none" w:sz="0" w:space="0" w:color="auto"/>
      </w:divBdr>
    </w:div>
    <w:div w:id="1974600379">
      <w:bodyDiv w:val="1"/>
      <w:marLeft w:val="0"/>
      <w:marRight w:val="0"/>
      <w:marTop w:val="0"/>
      <w:marBottom w:val="0"/>
      <w:divBdr>
        <w:top w:val="none" w:sz="0" w:space="0" w:color="auto"/>
        <w:left w:val="none" w:sz="0" w:space="0" w:color="auto"/>
        <w:bottom w:val="none" w:sz="0" w:space="0" w:color="auto"/>
        <w:right w:val="none" w:sz="0" w:space="0" w:color="auto"/>
      </w:divBdr>
    </w:div>
    <w:div w:id="1979070906">
      <w:bodyDiv w:val="1"/>
      <w:marLeft w:val="0"/>
      <w:marRight w:val="0"/>
      <w:marTop w:val="0"/>
      <w:marBottom w:val="0"/>
      <w:divBdr>
        <w:top w:val="none" w:sz="0" w:space="0" w:color="auto"/>
        <w:left w:val="none" w:sz="0" w:space="0" w:color="auto"/>
        <w:bottom w:val="none" w:sz="0" w:space="0" w:color="auto"/>
        <w:right w:val="none" w:sz="0" w:space="0" w:color="auto"/>
      </w:divBdr>
    </w:div>
    <w:div w:id="1979338290">
      <w:bodyDiv w:val="1"/>
      <w:marLeft w:val="0"/>
      <w:marRight w:val="0"/>
      <w:marTop w:val="0"/>
      <w:marBottom w:val="0"/>
      <w:divBdr>
        <w:top w:val="none" w:sz="0" w:space="0" w:color="auto"/>
        <w:left w:val="none" w:sz="0" w:space="0" w:color="auto"/>
        <w:bottom w:val="none" w:sz="0" w:space="0" w:color="auto"/>
        <w:right w:val="none" w:sz="0" w:space="0" w:color="auto"/>
      </w:divBdr>
    </w:div>
    <w:div w:id="1979457776">
      <w:bodyDiv w:val="1"/>
      <w:marLeft w:val="0"/>
      <w:marRight w:val="0"/>
      <w:marTop w:val="0"/>
      <w:marBottom w:val="0"/>
      <w:divBdr>
        <w:top w:val="none" w:sz="0" w:space="0" w:color="auto"/>
        <w:left w:val="none" w:sz="0" w:space="0" w:color="auto"/>
        <w:bottom w:val="none" w:sz="0" w:space="0" w:color="auto"/>
        <w:right w:val="none" w:sz="0" w:space="0" w:color="auto"/>
      </w:divBdr>
    </w:div>
    <w:div w:id="1981613466">
      <w:bodyDiv w:val="1"/>
      <w:marLeft w:val="0"/>
      <w:marRight w:val="0"/>
      <w:marTop w:val="0"/>
      <w:marBottom w:val="0"/>
      <w:divBdr>
        <w:top w:val="none" w:sz="0" w:space="0" w:color="auto"/>
        <w:left w:val="none" w:sz="0" w:space="0" w:color="auto"/>
        <w:bottom w:val="none" w:sz="0" w:space="0" w:color="auto"/>
        <w:right w:val="none" w:sz="0" w:space="0" w:color="auto"/>
      </w:divBdr>
    </w:div>
    <w:div w:id="1981883920">
      <w:bodyDiv w:val="1"/>
      <w:marLeft w:val="0"/>
      <w:marRight w:val="0"/>
      <w:marTop w:val="0"/>
      <w:marBottom w:val="0"/>
      <w:divBdr>
        <w:top w:val="none" w:sz="0" w:space="0" w:color="auto"/>
        <w:left w:val="none" w:sz="0" w:space="0" w:color="auto"/>
        <w:bottom w:val="none" w:sz="0" w:space="0" w:color="auto"/>
        <w:right w:val="none" w:sz="0" w:space="0" w:color="auto"/>
      </w:divBdr>
    </w:div>
    <w:div w:id="1985617031">
      <w:bodyDiv w:val="1"/>
      <w:marLeft w:val="0"/>
      <w:marRight w:val="0"/>
      <w:marTop w:val="0"/>
      <w:marBottom w:val="0"/>
      <w:divBdr>
        <w:top w:val="none" w:sz="0" w:space="0" w:color="auto"/>
        <w:left w:val="none" w:sz="0" w:space="0" w:color="auto"/>
        <w:bottom w:val="none" w:sz="0" w:space="0" w:color="auto"/>
        <w:right w:val="none" w:sz="0" w:space="0" w:color="auto"/>
      </w:divBdr>
    </w:div>
    <w:div w:id="1987393830">
      <w:bodyDiv w:val="1"/>
      <w:marLeft w:val="0"/>
      <w:marRight w:val="0"/>
      <w:marTop w:val="0"/>
      <w:marBottom w:val="0"/>
      <w:divBdr>
        <w:top w:val="none" w:sz="0" w:space="0" w:color="auto"/>
        <w:left w:val="none" w:sz="0" w:space="0" w:color="auto"/>
        <w:bottom w:val="none" w:sz="0" w:space="0" w:color="auto"/>
        <w:right w:val="none" w:sz="0" w:space="0" w:color="auto"/>
      </w:divBdr>
    </w:div>
    <w:div w:id="1990285211">
      <w:bodyDiv w:val="1"/>
      <w:marLeft w:val="0"/>
      <w:marRight w:val="0"/>
      <w:marTop w:val="0"/>
      <w:marBottom w:val="0"/>
      <w:divBdr>
        <w:top w:val="none" w:sz="0" w:space="0" w:color="auto"/>
        <w:left w:val="none" w:sz="0" w:space="0" w:color="auto"/>
        <w:bottom w:val="none" w:sz="0" w:space="0" w:color="auto"/>
        <w:right w:val="none" w:sz="0" w:space="0" w:color="auto"/>
      </w:divBdr>
    </w:div>
    <w:div w:id="1992516858">
      <w:bodyDiv w:val="1"/>
      <w:marLeft w:val="0"/>
      <w:marRight w:val="0"/>
      <w:marTop w:val="0"/>
      <w:marBottom w:val="0"/>
      <w:divBdr>
        <w:top w:val="none" w:sz="0" w:space="0" w:color="auto"/>
        <w:left w:val="none" w:sz="0" w:space="0" w:color="auto"/>
        <w:bottom w:val="none" w:sz="0" w:space="0" w:color="auto"/>
        <w:right w:val="none" w:sz="0" w:space="0" w:color="auto"/>
      </w:divBdr>
    </w:div>
    <w:div w:id="1996254885">
      <w:bodyDiv w:val="1"/>
      <w:marLeft w:val="0"/>
      <w:marRight w:val="0"/>
      <w:marTop w:val="0"/>
      <w:marBottom w:val="0"/>
      <w:divBdr>
        <w:top w:val="none" w:sz="0" w:space="0" w:color="auto"/>
        <w:left w:val="none" w:sz="0" w:space="0" w:color="auto"/>
        <w:bottom w:val="none" w:sz="0" w:space="0" w:color="auto"/>
        <w:right w:val="none" w:sz="0" w:space="0" w:color="auto"/>
      </w:divBdr>
    </w:div>
    <w:div w:id="1998076091">
      <w:bodyDiv w:val="1"/>
      <w:marLeft w:val="0"/>
      <w:marRight w:val="0"/>
      <w:marTop w:val="0"/>
      <w:marBottom w:val="0"/>
      <w:divBdr>
        <w:top w:val="none" w:sz="0" w:space="0" w:color="auto"/>
        <w:left w:val="none" w:sz="0" w:space="0" w:color="auto"/>
        <w:bottom w:val="none" w:sz="0" w:space="0" w:color="auto"/>
        <w:right w:val="none" w:sz="0" w:space="0" w:color="auto"/>
      </w:divBdr>
    </w:div>
    <w:div w:id="2002616163">
      <w:bodyDiv w:val="1"/>
      <w:marLeft w:val="0"/>
      <w:marRight w:val="0"/>
      <w:marTop w:val="0"/>
      <w:marBottom w:val="0"/>
      <w:divBdr>
        <w:top w:val="none" w:sz="0" w:space="0" w:color="auto"/>
        <w:left w:val="none" w:sz="0" w:space="0" w:color="auto"/>
        <w:bottom w:val="none" w:sz="0" w:space="0" w:color="auto"/>
        <w:right w:val="none" w:sz="0" w:space="0" w:color="auto"/>
      </w:divBdr>
    </w:div>
    <w:div w:id="2003577210">
      <w:bodyDiv w:val="1"/>
      <w:marLeft w:val="0"/>
      <w:marRight w:val="0"/>
      <w:marTop w:val="0"/>
      <w:marBottom w:val="0"/>
      <w:divBdr>
        <w:top w:val="none" w:sz="0" w:space="0" w:color="auto"/>
        <w:left w:val="none" w:sz="0" w:space="0" w:color="auto"/>
        <w:bottom w:val="none" w:sz="0" w:space="0" w:color="auto"/>
        <w:right w:val="none" w:sz="0" w:space="0" w:color="auto"/>
      </w:divBdr>
    </w:div>
    <w:div w:id="2012677211">
      <w:bodyDiv w:val="1"/>
      <w:marLeft w:val="0"/>
      <w:marRight w:val="0"/>
      <w:marTop w:val="0"/>
      <w:marBottom w:val="0"/>
      <w:divBdr>
        <w:top w:val="none" w:sz="0" w:space="0" w:color="auto"/>
        <w:left w:val="none" w:sz="0" w:space="0" w:color="auto"/>
        <w:bottom w:val="none" w:sz="0" w:space="0" w:color="auto"/>
        <w:right w:val="none" w:sz="0" w:space="0" w:color="auto"/>
      </w:divBdr>
    </w:div>
    <w:div w:id="2015455879">
      <w:bodyDiv w:val="1"/>
      <w:marLeft w:val="0"/>
      <w:marRight w:val="0"/>
      <w:marTop w:val="0"/>
      <w:marBottom w:val="0"/>
      <w:divBdr>
        <w:top w:val="none" w:sz="0" w:space="0" w:color="auto"/>
        <w:left w:val="none" w:sz="0" w:space="0" w:color="auto"/>
        <w:bottom w:val="none" w:sz="0" w:space="0" w:color="auto"/>
        <w:right w:val="none" w:sz="0" w:space="0" w:color="auto"/>
      </w:divBdr>
    </w:div>
    <w:div w:id="2017996956">
      <w:bodyDiv w:val="1"/>
      <w:marLeft w:val="0"/>
      <w:marRight w:val="0"/>
      <w:marTop w:val="0"/>
      <w:marBottom w:val="0"/>
      <w:divBdr>
        <w:top w:val="none" w:sz="0" w:space="0" w:color="auto"/>
        <w:left w:val="none" w:sz="0" w:space="0" w:color="auto"/>
        <w:bottom w:val="none" w:sz="0" w:space="0" w:color="auto"/>
        <w:right w:val="none" w:sz="0" w:space="0" w:color="auto"/>
      </w:divBdr>
    </w:div>
    <w:div w:id="2018386893">
      <w:bodyDiv w:val="1"/>
      <w:marLeft w:val="0"/>
      <w:marRight w:val="0"/>
      <w:marTop w:val="0"/>
      <w:marBottom w:val="0"/>
      <w:divBdr>
        <w:top w:val="none" w:sz="0" w:space="0" w:color="auto"/>
        <w:left w:val="none" w:sz="0" w:space="0" w:color="auto"/>
        <w:bottom w:val="none" w:sz="0" w:space="0" w:color="auto"/>
        <w:right w:val="none" w:sz="0" w:space="0" w:color="auto"/>
      </w:divBdr>
    </w:div>
    <w:div w:id="2022272981">
      <w:bodyDiv w:val="1"/>
      <w:marLeft w:val="0"/>
      <w:marRight w:val="0"/>
      <w:marTop w:val="0"/>
      <w:marBottom w:val="0"/>
      <w:divBdr>
        <w:top w:val="none" w:sz="0" w:space="0" w:color="auto"/>
        <w:left w:val="none" w:sz="0" w:space="0" w:color="auto"/>
        <w:bottom w:val="none" w:sz="0" w:space="0" w:color="auto"/>
        <w:right w:val="none" w:sz="0" w:space="0" w:color="auto"/>
      </w:divBdr>
    </w:div>
    <w:div w:id="2022664885">
      <w:bodyDiv w:val="1"/>
      <w:marLeft w:val="0"/>
      <w:marRight w:val="0"/>
      <w:marTop w:val="0"/>
      <w:marBottom w:val="0"/>
      <w:divBdr>
        <w:top w:val="none" w:sz="0" w:space="0" w:color="auto"/>
        <w:left w:val="none" w:sz="0" w:space="0" w:color="auto"/>
        <w:bottom w:val="none" w:sz="0" w:space="0" w:color="auto"/>
        <w:right w:val="none" w:sz="0" w:space="0" w:color="auto"/>
      </w:divBdr>
    </w:div>
    <w:div w:id="2025402952">
      <w:bodyDiv w:val="1"/>
      <w:marLeft w:val="0"/>
      <w:marRight w:val="0"/>
      <w:marTop w:val="0"/>
      <w:marBottom w:val="0"/>
      <w:divBdr>
        <w:top w:val="none" w:sz="0" w:space="0" w:color="auto"/>
        <w:left w:val="none" w:sz="0" w:space="0" w:color="auto"/>
        <w:bottom w:val="none" w:sz="0" w:space="0" w:color="auto"/>
        <w:right w:val="none" w:sz="0" w:space="0" w:color="auto"/>
      </w:divBdr>
    </w:div>
    <w:div w:id="2035226484">
      <w:bodyDiv w:val="1"/>
      <w:marLeft w:val="0"/>
      <w:marRight w:val="0"/>
      <w:marTop w:val="0"/>
      <w:marBottom w:val="0"/>
      <w:divBdr>
        <w:top w:val="none" w:sz="0" w:space="0" w:color="auto"/>
        <w:left w:val="none" w:sz="0" w:space="0" w:color="auto"/>
        <w:bottom w:val="none" w:sz="0" w:space="0" w:color="auto"/>
        <w:right w:val="none" w:sz="0" w:space="0" w:color="auto"/>
      </w:divBdr>
    </w:div>
    <w:div w:id="2036540055">
      <w:bodyDiv w:val="1"/>
      <w:marLeft w:val="0"/>
      <w:marRight w:val="0"/>
      <w:marTop w:val="0"/>
      <w:marBottom w:val="0"/>
      <w:divBdr>
        <w:top w:val="none" w:sz="0" w:space="0" w:color="auto"/>
        <w:left w:val="none" w:sz="0" w:space="0" w:color="auto"/>
        <w:bottom w:val="none" w:sz="0" w:space="0" w:color="auto"/>
        <w:right w:val="none" w:sz="0" w:space="0" w:color="auto"/>
      </w:divBdr>
    </w:div>
    <w:div w:id="2036882292">
      <w:bodyDiv w:val="1"/>
      <w:marLeft w:val="0"/>
      <w:marRight w:val="0"/>
      <w:marTop w:val="0"/>
      <w:marBottom w:val="0"/>
      <w:divBdr>
        <w:top w:val="none" w:sz="0" w:space="0" w:color="auto"/>
        <w:left w:val="none" w:sz="0" w:space="0" w:color="auto"/>
        <w:bottom w:val="none" w:sz="0" w:space="0" w:color="auto"/>
        <w:right w:val="none" w:sz="0" w:space="0" w:color="auto"/>
      </w:divBdr>
    </w:div>
    <w:div w:id="2040156666">
      <w:bodyDiv w:val="1"/>
      <w:marLeft w:val="0"/>
      <w:marRight w:val="0"/>
      <w:marTop w:val="0"/>
      <w:marBottom w:val="0"/>
      <w:divBdr>
        <w:top w:val="none" w:sz="0" w:space="0" w:color="auto"/>
        <w:left w:val="none" w:sz="0" w:space="0" w:color="auto"/>
        <w:bottom w:val="none" w:sz="0" w:space="0" w:color="auto"/>
        <w:right w:val="none" w:sz="0" w:space="0" w:color="auto"/>
      </w:divBdr>
    </w:div>
    <w:div w:id="2044592532">
      <w:bodyDiv w:val="1"/>
      <w:marLeft w:val="0"/>
      <w:marRight w:val="0"/>
      <w:marTop w:val="0"/>
      <w:marBottom w:val="0"/>
      <w:divBdr>
        <w:top w:val="none" w:sz="0" w:space="0" w:color="auto"/>
        <w:left w:val="none" w:sz="0" w:space="0" w:color="auto"/>
        <w:bottom w:val="none" w:sz="0" w:space="0" w:color="auto"/>
        <w:right w:val="none" w:sz="0" w:space="0" w:color="auto"/>
      </w:divBdr>
    </w:div>
    <w:div w:id="2048404340">
      <w:bodyDiv w:val="1"/>
      <w:marLeft w:val="0"/>
      <w:marRight w:val="0"/>
      <w:marTop w:val="0"/>
      <w:marBottom w:val="0"/>
      <w:divBdr>
        <w:top w:val="none" w:sz="0" w:space="0" w:color="auto"/>
        <w:left w:val="none" w:sz="0" w:space="0" w:color="auto"/>
        <w:bottom w:val="none" w:sz="0" w:space="0" w:color="auto"/>
        <w:right w:val="none" w:sz="0" w:space="0" w:color="auto"/>
      </w:divBdr>
    </w:div>
    <w:div w:id="2048600694">
      <w:bodyDiv w:val="1"/>
      <w:marLeft w:val="0"/>
      <w:marRight w:val="0"/>
      <w:marTop w:val="0"/>
      <w:marBottom w:val="0"/>
      <w:divBdr>
        <w:top w:val="none" w:sz="0" w:space="0" w:color="auto"/>
        <w:left w:val="none" w:sz="0" w:space="0" w:color="auto"/>
        <w:bottom w:val="none" w:sz="0" w:space="0" w:color="auto"/>
        <w:right w:val="none" w:sz="0" w:space="0" w:color="auto"/>
      </w:divBdr>
    </w:div>
    <w:div w:id="2050642762">
      <w:bodyDiv w:val="1"/>
      <w:marLeft w:val="0"/>
      <w:marRight w:val="0"/>
      <w:marTop w:val="0"/>
      <w:marBottom w:val="0"/>
      <w:divBdr>
        <w:top w:val="none" w:sz="0" w:space="0" w:color="auto"/>
        <w:left w:val="none" w:sz="0" w:space="0" w:color="auto"/>
        <w:bottom w:val="none" w:sz="0" w:space="0" w:color="auto"/>
        <w:right w:val="none" w:sz="0" w:space="0" w:color="auto"/>
      </w:divBdr>
    </w:div>
    <w:div w:id="2051569987">
      <w:bodyDiv w:val="1"/>
      <w:marLeft w:val="0"/>
      <w:marRight w:val="0"/>
      <w:marTop w:val="0"/>
      <w:marBottom w:val="0"/>
      <w:divBdr>
        <w:top w:val="none" w:sz="0" w:space="0" w:color="auto"/>
        <w:left w:val="none" w:sz="0" w:space="0" w:color="auto"/>
        <w:bottom w:val="none" w:sz="0" w:space="0" w:color="auto"/>
        <w:right w:val="none" w:sz="0" w:space="0" w:color="auto"/>
      </w:divBdr>
    </w:div>
    <w:div w:id="2055960073">
      <w:bodyDiv w:val="1"/>
      <w:marLeft w:val="0"/>
      <w:marRight w:val="0"/>
      <w:marTop w:val="0"/>
      <w:marBottom w:val="0"/>
      <w:divBdr>
        <w:top w:val="none" w:sz="0" w:space="0" w:color="auto"/>
        <w:left w:val="none" w:sz="0" w:space="0" w:color="auto"/>
        <w:bottom w:val="none" w:sz="0" w:space="0" w:color="auto"/>
        <w:right w:val="none" w:sz="0" w:space="0" w:color="auto"/>
      </w:divBdr>
    </w:div>
    <w:div w:id="2058771051">
      <w:bodyDiv w:val="1"/>
      <w:marLeft w:val="0"/>
      <w:marRight w:val="0"/>
      <w:marTop w:val="0"/>
      <w:marBottom w:val="0"/>
      <w:divBdr>
        <w:top w:val="none" w:sz="0" w:space="0" w:color="auto"/>
        <w:left w:val="none" w:sz="0" w:space="0" w:color="auto"/>
        <w:bottom w:val="none" w:sz="0" w:space="0" w:color="auto"/>
        <w:right w:val="none" w:sz="0" w:space="0" w:color="auto"/>
      </w:divBdr>
    </w:div>
    <w:div w:id="2061779061">
      <w:bodyDiv w:val="1"/>
      <w:marLeft w:val="0"/>
      <w:marRight w:val="0"/>
      <w:marTop w:val="0"/>
      <w:marBottom w:val="0"/>
      <w:divBdr>
        <w:top w:val="none" w:sz="0" w:space="0" w:color="auto"/>
        <w:left w:val="none" w:sz="0" w:space="0" w:color="auto"/>
        <w:bottom w:val="none" w:sz="0" w:space="0" w:color="auto"/>
        <w:right w:val="none" w:sz="0" w:space="0" w:color="auto"/>
      </w:divBdr>
    </w:div>
    <w:div w:id="2063139630">
      <w:bodyDiv w:val="1"/>
      <w:marLeft w:val="0"/>
      <w:marRight w:val="0"/>
      <w:marTop w:val="0"/>
      <w:marBottom w:val="0"/>
      <w:divBdr>
        <w:top w:val="none" w:sz="0" w:space="0" w:color="auto"/>
        <w:left w:val="none" w:sz="0" w:space="0" w:color="auto"/>
        <w:bottom w:val="none" w:sz="0" w:space="0" w:color="auto"/>
        <w:right w:val="none" w:sz="0" w:space="0" w:color="auto"/>
      </w:divBdr>
    </w:div>
    <w:div w:id="2064787996">
      <w:bodyDiv w:val="1"/>
      <w:marLeft w:val="0"/>
      <w:marRight w:val="0"/>
      <w:marTop w:val="0"/>
      <w:marBottom w:val="0"/>
      <w:divBdr>
        <w:top w:val="none" w:sz="0" w:space="0" w:color="auto"/>
        <w:left w:val="none" w:sz="0" w:space="0" w:color="auto"/>
        <w:bottom w:val="none" w:sz="0" w:space="0" w:color="auto"/>
        <w:right w:val="none" w:sz="0" w:space="0" w:color="auto"/>
      </w:divBdr>
    </w:div>
    <w:div w:id="2066291869">
      <w:bodyDiv w:val="1"/>
      <w:marLeft w:val="0"/>
      <w:marRight w:val="0"/>
      <w:marTop w:val="0"/>
      <w:marBottom w:val="0"/>
      <w:divBdr>
        <w:top w:val="none" w:sz="0" w:space="0" w:color="auto"/>
        <w:left w:val="none" w:sz="0" w:space="0" w:color="auto"/>
        <w:bottom w:val="none" w:sz="0" w:space="0" w:color="auto"/>
        <w:right w:val="none" w:sz="0" w:space="0" w:color="auto"/>
      </w:divBdr>
    </w:div>
    <w:div w:id="2071805690">
      <w:bodyDiv w:val="1"/>
      <w:marLeft w:val="0"/>
      <w:marRight w:val="0"/>
      <w:marTop w:val="0"/>
      <w:marBottom w:val="0"/>
      <w:divBdr>
        <w:top w:val="none" w:sz="0" w:space="0" w:color="auto"/>
        <w:left w:val="none" w:sz="0" w:space="0" w:color="auto"/>
        <w:bottom w:val="none" w:sz="0" w:space="0" w:color="auto"/>
        <w:right w:val="none" w:sz="0" w:space="0" w:color="auto"/>
      </w:divBdr>
    </w:div>
    <w:div w:id="2073772090">
      <w:bodyDiv w:val="1"/>
      <w:marLeft w:val="0"/>
      <w:marRight w:val="0"/>
      <w:marTop w:val="0"/>
      <w:marBottom w:val="0"/>
      <w:divBdr>
        <w:top w:val="none" w:sz="0" w:space="0" w:color="auto"/>
        <w:left w:val="none" w:sz="0" w:space="0" w:color="auto"/>
        <w:bottom w:val="none" w:sz="0" w:space="0" w:color="auto"/>
        <w:right w:val="none" w:sz="0" w:space="0" w:color="auto"/>
      </w:divBdr>
    </w:div>
    <w:div w:id="2080328247">
      <w:bodyDiv w:val="1"/>
      <w:marLeft w:val="0"/>
      <w:marRight w:val="0"/>
      <w:marTop w:val="0"/>
      <w:marBottom w:val="0"/>
      <w:divBdr>
        <w:top w:val="none" w:sz="0" w:space="0" w:color="auto"/>
        <w:left w:val="none" w:sz="0" w:space="0" w:color="auto"/>
        <w:bottom w:val="none" w:sz="0" w:space="0" w:color="auto"/>
        <w:right w:val="none" w:sz="0" w:space="0" w:color="auto"/>
      </w:divBdr>
    </w:div>
    <w:div w:id="2084135622">
      <w:bodyDiv w:val="1"/>
      <w:marLeft w:val="0"/>
      <w:marRight w:val="0"/>
      <w:marTop w:val="0"/>
      <w:marBottom w:val="0"/>
      <w:divBdr>
        <w:top w:val="none" w:sz="0" w:space="0" w:color="auto"/>
        <w:left w:val="none" w:sz="0" w:space="0" w:color="auto"/>
        <w:bottom w:val="none" w:sz="0" w:space="0" w:color="auto"/>
        <w:right w:val="none" w:sz="0" w:space="0" w:color="auto"/>
      </w:divBdr>
    </w:div>
    <w:div w:id="2084908818">
      <w:bodyDiv w:val="1"/>
      <w:marLeft w:val="0"/>
      <w:marRight w:val="0"/>
      <w:marTop w:val="0"/>
      <w:marBottom w:val="0"/>
      <w:divBdr>
        <w:top w:val="none" w:sz="0" w:space="0" w:color="auto"/>
        <w:left w:val="none" w:sz="0" w:space="0" w:color="auto"/>
        <w:bottom w:val="none" w:sz="0" w:space="0" w:color="auto"/>
        <w:right w:val="none" w:sz="0" w:space="0" w:color="auto"/>
      </w:divBdr>
    </w:div>
    <w:div w:id="2085492200">
      <w:bodyDiv w:val="1"/>
      <w:marLeft w:val="0"/>
      <w:marRight w:val="0"/>
      <w:marTop w:val="0"/>
      <w:marBottom w:val="0"/>
      <w:divBdr>
        <w:top w:val="none" w:sz="0" w:space="0" w:color="auto"/>
        <w:left w:val="none" w:sz="0" w:space="0" w:color="auto"/>
        <w:bottom w:val="none" w:sz="0" w:space="0" w:color="auto"/>
        <w:right w:val="none" w:sz="0" w:space="0" w:color="auto"/>
      </w:divBdr>
    </w:div>
    <w:div w:id="2088530109">
      <w:bodyDiv w:val="1"/>
      <w:marLeft w:val="0"/>
      <w:marRight w:val="0"/>
      <w:marTop w:val="0"/>
      <w:marBottom w:val="0"/>
      <w:divBdr>
        <w:top w:val="none" w:sz="0" w:space="0" w:color="auto"/>
        <w:left w:val="none" w:sz="0" w:space="0" w:color="auto"/>
        <w:bottom w:val="none" w:sz="0" w:space="0" w:color="auto"/>
        <w:right w:val="none" w:sz="0" w:space="0" w:color="auto"/>
      </w:divBdr>
    </w:div>
    <w:div w:id="2089882432">
      <w:bodyDiv w:val="1"/>
      <w:marLeft w:val="0"/>
      <w:marRight w:val="0"/>
      <w:marTop w:val="0"/>
      <w:marBottom w:val="0"/>
      <w:divBdr>
        <w:top w:val="none" w:sz="0" w:space="0" w:color="auto"/>
        <w:left w:val="none" w:sz="0" w:space="0" w:color="auto"/>
        <w:bottom w:val="none" w:sz="0" w:space="0" w:color="auto"/>
        <w:right w:val="none" w:sz="0" w:space="0" w:color="auto"/>
      </w:divBdr>
    </w:div>
    <w:div w:id="2090036493">
      <w:bodyDiv w:val="1"/>
      <w:marLeft w:val="0"/>
      <w:marRight w:val="0"/>
      <w:marTop w:val="0"/>
      <w:marBottom w:val="0"/>
      <w:divBdr>
        <w:top w:val="none" w:sz="0" w:space="0" w:color="auto"/>
        <w:left w:val="none" w:sz="0" w:space="0" w:color="auto"/>
        <w:bottom w:val="none" w:sz="0" w:space="0" w:color="auto"/>
        <w:right w:val="none" w:sz="0" w:space="0" w:color="auto"/>
      </w:divBdr>
    </w:div>
    <w:div w:id="2091191509">
      <w:bodyDiv w:val="1"/>
      <w:marLeft w:val="0"/>
      <w:marRight w:val="0"/>
      <w:marTop w:val="0"/>
      <w:marBottom w:val="0"/>
      <w:divBdr>
        <w:top w:val="none" w:sz="0" w:space="0" w:color="auto"/>
        <w:left w:val="none" w:sz="0" w:space="0" w:color="auto"/>
        <w:bottom w:val="none" w:sz="0" w:space="0" w:color="auto"/>
        <w:right w:val="none" w:sz="0" w:space="0" w:color="auto"/>
      </w:divBdr>
    </w:div>
    <w:div w:id="2092310331">
      <w:bodyDiv w:val="1"/>
      <w:marLeft w:val="0"/>
      <w:marRight w:val="0"/>
      <w:marTop w:val="0"/>
      <w:marBottom w:val="0"/>
      <w:divBdr>
        <w:top w:val="none" w:sz="0" w:space="0" w:color="auto"/>
        <w:left w:val="none" w:sz="0" w:space="0" w:color="auto"/>
        <w:bottom w:val="none" w:sz="0" w:space="0" w:color="auto"/>
        <w:right w:val="none" w:sz="0" w:space="0" w:color="auto"/>
      </w:divBdr>
    </w:div>
    <w:div w:id="2092922301">
      <w:bodyDiv w:val="1"/>
      <w:marLeft w:val="0"/>
      <w:marRight w:val="0"/>
      <w:marTop w:val="0"/>
      <w:marBottom w:val="0"/>
      <w:divBdr>
        <w:top w:val="none" w:sz="0" w:space="0" w:color="auto"/>
        <w:left w:val="none" w:sz="0" w:space="0" w:color="auto"/>
        <w:bottom w:val="none" w:sz="0" w:space="0" w:color="auto"/>
        <w:right w:val="none" w:sz="0" w:space="0" w:color="auto"/>
      </w:divBdr>
    </w:div>
    <w:div w:id="2093307383">
      <w:bodyDiv w:val="1"/>
      <w:marLeft w:val="0"/>
      <w:marRight w:val="0"/>
      <w:marTop w:val="0"/>
      <w:marBottom w:val="0"/>
      <w:divBdr>
        <w:top w:val="none" w:sz="0" w:space="0" w:color="auto"/>
        <w:left w:val="none" w:sz="0" w:space="0" w:color="auto"/>
        <w:bottom w:val="none" w:sz="0" w:space="0" w:color="auto"/>
        <w:right w:val="none" w:sz="0" w:space="0" w:color="auto"/>
      </w:divBdr>
    </w:div>
    <w:div w:id="2095127252">
      <w:bodyDiv w:val="1"/>
      <w:marLeft w:val="0"/>
      <w:marRight w:val="0"/>
      <w:marTop w:val="0"/>
      <w:marBottom w:val="0"/>
      <w:divBdr>
        <w:top w:val="none" w:sz="0" w:space="0" w:color="auto"/>
        <w:left w:val="none" w:sz="0" w:space="0" w:color="auto"/>
        <w:bottom w:val="none" w:sz="0" w:space="0" w:color="auto"/>
        <w:right w:val="none" w:sz="0" w:space="0" w:color="auto"/>
      </w:divBdr>
    </w:div>
    <w:div w:id="2098398470">
      <w:bodyDiv w:val="1"/>
      <w:marLeft w:val="0"/>
      <w:marRight w:val="0"/>
      <w:marTop w:val="0"/>
      <w:marBottom w:val="0"/>
      <w:divBdr>
        <w:top w:val="none" w:sz="0" w:space="0" w:color="auto"/>
        <w:left w:val="none" w:sz="0" w:space="0" w:color="auto"/>
        <w:bottom w:val="none" w:sz="0" w:space="0" w:color="auto"/>
        <w:right w:val="none" w:sz="0" w:space="0" w:color="auto"/>
      </w:divBdr>
    </w:div>
    <w:div w:id="2099014839">
      <w:bodyDiv w:val="1"/>
      <w:marLeft w:val="0"/>
      <w:marRight w:val="0"/>
      <w:marTop w:val="0"/>
      <w:marBottom w:val="0"/>
      <w:divBdr>
        <w:top w:val="none" w:sz="0" w:space="0" w:color="auto"/>
        <w:left w:val="none" w:sz="0" w:space="0" w:color="auto"/>
        <w:bottom w:val="none" w:sz="0" w:space="0" w:color="auto"/>
        <w:right w:val="none" w:sz="0" w:space="0" w:color="auto"/>
      </w:divBdr>
    </w:div>
    <w:div w:id="2099134021">
      <w:bodyDiv w:val="1"/>
      <w:marLeft w:val="0"/>
      <w:marRight w:val="0"/>
      <w:marTop w:val="0"/>
      <w:marBottom w:val="0"/>
      <w:divBdr>
        <w:top w:val="none" w:sz="0" w:space="0" w:color="auto"/>
        <w:left w:val="none" w:sz="0" w:space="0" w:color="auto"/>
        <w:bottom w:val="none" w:sz="0" w:space="0" w:color="auto"/>
        <w:right w:val="none" w:sz="0" w:space="0" w:color="auto"/>
      </w:divBdr>
    </w:div>
    <w:div w:id="2105109085">
      <w:bodyDiv w:val="1"/>
      <w:marLeft w:val="0"/>
      <w:marRight w:val="0"/>
      <w:marTop w:val="0"/>
      <w:marBottom w:val="0"/>
      <w:divBdr>
        <w:top w:val="none" w:sz="0" w:space="0" w:color="auto"/>
        <w:left w:val="none" w:sz="0" w:space="0" w:color="auto"/>
        <w:bottom w:val="none" w:sz="0" w:space="0" w:color="auto"/>
        <w:right w:val="none" w:sz="0" w:space="0" w:color="auto"/>
      </w:divBdr>
    </w:div>
    <w:div w:id="2105687736">
      <w:bodyDiv w:val="1"/>
      <w:marLeft w:val="0"/>
      <w:marRight w:val="0"/>
      <w:marTop w:val="0"/>
      <w:marBottom w:val="0"/>
      <w:divBdr>
        <w:top w:val="none" w:sz="0" w:space="0" w:color="auto"/>
        <w:left w:val="none" w:sz="0" w:space="0" w:color="auto"/>
        <w:bottom w:val="none" w:sz="0" w:space="0" w:color="auto"/>
        <w:right w:val="none" w:sz="0" w:space="0" w:color="auto"/>
      </w:divBdr>
    </w:div>
    <w:div w:id="2112823143">
      <w:bodyDiv w:val="1"/>
      <w:marLeft w:val="0"/>
      <w:marRight w:val="0"/>
      <w:marTop w:val="0"/>
      <w:marBottom w:val="0"/>
      <w:divBdr>
        <w:top w:val="none" w:sz="0" w:space="0" w:color="auto"/>
        <w:left w:val="none" w:sz="0" w:space="0" w:color="auto"/>
        <w:bottom w:val="none" w:sz="0" w:space="0" w:color="auto"/>
        <w:right w:val="none" w:sz="0" w:space="0" w:color="auto"/>
      </w:divBdr>
    </w:div>
    <w:div w:id="2117166673">
      <w:bodyDiv w:val="1"/>
      <w:marLeft w:val="0"/>
      <w:marRight w:val="0"/>
      <w:marTop w:val="0"/>
      <w:marBottom w:val="0"/>
      <w:divBdr>
        <w:top w:val="none" w:sz="0" w:space="0" w:color="auto"/>
        <w:left w:val="none" w:sz="0" w:space="0" w:color="auto"/>
        <w:bottom w:val="none" w:sz="0" w:space="0" w:color="auto"/>
        <w:right w:val="none" w:sz="0" w:space="0" w:color="auto"/>
      </w:divBdr>
    </w:div>
    <w:div w:id="2117409184">
      <w:bodyDiv w:val="1"/>
      <w:marLeft w:val="0"/>
      <w:marRight w:val="0"/>
      <w:marTop w:val="0"/>
      <w:marBottom w:val="0"/>
      <w:divBdr>
        <w:top w:val="none" w:sz="0" w:space="0" w:color="auto"/>
        <w:left w:val="none" w:sz="0" w:space="0" w:color="auto"/>
        <w:bottom w:val="none" w:sz="0" w:space="0" w:color="auto"/>
        <w:right w:val="none" w:sz="0" w:space="0" w:color="auto"/>
      </w:divBdr>
    </w:div>
    <w:div w:id="2120442313">
      <w:bodyDiv w:val="1"/>
      <w:marLeft w:val="0"/>
      <w:marRight w:val="0"/>
      <w:marTop w:val="0"/>
      <w:marBottom w:val="0"/>
      <w:divBdr>
        <w:top w:val="none" w:sz="0" w:space="0" w:color="auto"/>
        <w:left w:val="none" w:sz="0" w:space="0" w:color="auto"/>
        <w:bottom w:val="none" w:sz="0" w:space="0" w:color="auto"/>
        <w:right w:val="none" w:sz="0" w:space="0" w:color="auto"/>
      </w:divBdr>
    </w:div>
    <w:div w:id="2121096845">
      <w:bodyDiv w:val="1"/>
      <w:marLeft w:val="0"/>
      <w:marRight w:val="0"/>
      <w:marTop w:val="0"/>
      <w:marBottom w:val="0"/>
      <w:divBdr>
        <w:top w:val="none" w:sz="0" w:space="0" w:color="auto"/>
        <w:left w:val="none" w:sz="0" w:space="0" w:color="auto"/>
        <w:bottom w:val="none" w:sz="0" w:space="0" w:color="auto"/>
        <w:right w:val="none" w:sz="0" w:space="0" w:color="auto"/>
      </w:divBdr>
    </w:div>
    <w:div w:id="2123331126">
      <w:bodyDiv w:val="1"/>
      <w:marLeft w:val="0"/>
      <w:marRight w:val="0"/>
      <w:marTop w:val="0"/>
      <w:marBottom w:val="0"/>
      <w:divBdr>
        <w:top w:val="none" w:sz="0" w:space="0" w:color="auto"/>
        <w:left w:val="none" w:sz="0" w:space="0" w:color="auto"/>
        <w:bottom w:val="none" w:sz="0" w:space="0" w:color="auto"/>
        <w:right w:val="none" w:sz="0" w:space="0" w:color="auto"/>
      </w:divBdr>
    </w:div>
    <w:div w:id="2123566918">
      <w:bodyDiv w:val="1"/>
      <w:marLeft w:val="0"/>
      <w:marRight w:val="0"/>
      <w:marTop w:val="0"/>
      <w:marBottom w:val="0"/>
      <w:divBdr>
        <w:top w:val="none" w:sz="0" w:space="0" w:color="auto"/>
        <w:left w:val="none" w:sz="0" w:space="0" w:color="auto"/>
        <w:bottom w:val="none" w:sz="0" w:space="0" w:color="auto"/>
        <w:right w:val="none" w:sz="0" w:space="0" w:color="auto"/>
      </w:divBdr>
    </w:div>
    <w:div w:id="2125687784">
      <w:bodyDiv w:val="1"/>
      <w:marLeft w:val="0"/>
      <w:marRight w:val="0"/>
      <w:marTop w:val="0"/>
      <w:marBottom w:val="0"/>
      <w:divBdr>
        <w:top w:val="none" w:sz="0" w:space="0" w:color="auto"/>
        <w:left w:val="none" w:sz="0" w:space="0" w:color="auto"/>
        <w:bottom w:val="none" w:sz="0" w:space="0" w:color="auto"/>
        <w:right w:val="none" w:sz="0" w:space="0" w:color="auto"/>
      </w:divBdr>
    </w:div>
    <w:div w:id="2126147233">
      <w:bodyDiv w:val="1"/>
      <w:marLeft w:val="0"/>
      <w:marRight w:val="0"/>
      <w:marTop w:val="0"/>
      <w:marBottom w:val="0"/>
      <w:divBdr>
        <w:top w:val="none" w:sz="0" w:space="0" w:color="auto"/>
        <w:left w:val="none" w:sz="0" w:space="0" w:color="auto"/>
        <w:bottom w:val="none" w:sz="0" w:space="0" w:color="auto"/>
        <w:right w:val="none" w:sz="0" w:space="0" w:color="auto"/>
      </w:divBdr>
    </w:div>
    <w:div w:id="2126457859">
      <w:bodyDiv w:val="1"/>
      <w:marLeft w:val="0"/>
      <w:marRight w:val="0"/>
      <w:marTop w:val="0"/>
      <w:marBottom w:val="0"/>
      <w:divBdr>
        <w:top w:val="none" w:sz="0" w:space="0" w:color="auto"/>
        <w:left w:val="none" w:sz="0" w:space="0" w:color="auto"/>
        <w:bottom w:val="none" w:sz="0" w:space="0" w:color="auto"/>
        <w:right w:val="none" w:sz="0" w:space="0" w:color="auto"/>
      </w:divBdr>
    </w:div>
    <w:div w:id="2127263197">
      <w:bodyDiv w:val="1"/>
      <w:marLeft w:val="0"/>
      <w:marRight w:val="0"/>
      <w:marTop w:val="0"/>
      <w:marBottom w:val="0"/>
      <w:divBdr>
        <w:top w:val="none" w:sz="0" w:space="0" w:color="auto"/>
        <w:left w:val="none" w:sz="0" w:space="0" w:color="auto"/>
        <w:bottom w:val="none" w:sz="0" w:space="0" w:color="auto"/>
        <w:right w:val="none" w:sz="0" w:space="0" w:color="auto"/>
      </w:divBdr>
    </w:div>
    <w:div w:id="2129009875">
      <w:bodyDiv w:val="1"/>
      <w:marLeft w:val="0"/>
      <w:marRight w:val="0"/>
      <w:marTop w:val="0"/>
      <w:marBottom w:val="0"/>
      <w:divBdr>
        <w:top w:val="none" w:sz="0" w:space="0" w:color="auto"/>
        <w:left w:val="none" w:sz="0" w:space="0" w:color="auto"/>
        <w:bottom w:val="none" w:sz="0" w:space="0" w:color="auto"/>
        <w:right w:val="none" w:sz="0" w:space="0" w:color="auto"/>
      </w:divBdr>
    </w:div>
    <w:div w:id="2129201910">
      <w:bodyDiv w:val="1"/>
      <w:marLeft w:val="0"/>
      <w:marRight w:val="0"/>
      <w:marTop w:val="0"/>
      <w:marBottom w:val="0"/>
      <w:divBdr>
        <w:top w:val="none" w:sz="0" w:space="0" w:color="auto"/>
        <w:left w:val="none" w:sz="0" w:space="0" w:color="auto"/>
        <w:bottom w:val="none" w:sz="0" w:space="0" w:color="auto"/>
        <w:right w:val="none" w:sz="0" w:space="0" w:color="auto"/>
      </w:divBdr>
    </w:div>
    <w:div w:id="2131506965">
      <w:bodyDiv w:val="1"/>
      <w:marLeft w:val="0"/>
      <w:marRight w:val="0"/>
      <w:marTop w:val="0"/>
      <w:marBottom w:val="0"/>
      <w:divBdr>
        <w:top w:val="none" w:sz="0" w:space="0" w:color="auto"/>
        <w:left w:val="none" w:sz="0" w:space="0" w:color="auto"/>
        <w:bottom w:val="none" w:sz="0" w:space="0" w:color="auto"/>
        <w:right w:val="none" w:sz="0" w:space="0" w:color="auto"/>
      </w:divBdr>
    </w:div>
    <w:div w:id="2134059970">
      <w:bodyDiv w:val="1"/>
      <w:marLeft w:val="0"/>
      <w:marRight w:val="0"/>
      <w:marTop w:val="0"/>
      <w:marBottom w:val="0"/>
      <w:divBdr>
        <w:top w:val="none" w:sz="0" w:space="0" w:color="auto"/>
        <w:left w:val="none" w:sz="0" w:space="0" w:color="auto"/>
        <w:bottom w:val="none" w:sz="0" w:space="0" w:color="auto"/>
        <w:right w:val="none" w:sz="0" w:space="0" w:color="auto"/>
      </w:divBdr>
    </w:div>
    <w:div w:id="2134399249">
      <w:bodyDiv w:val="1"/>
      <w:marLeft w:val="0"/>
      <w:marRight w:val="0"/>
      <w:marTop w:val="0"/>
      <w:marBottom w:val="0"/>
      <w:divBdr>
        <w:top w:val="none" w:sz="0" w:space="0" w:color="auto"/>
        <w:left w:val="none" w:sz="0" w:space="0" w:color="auto"/>
        <w:bottom w:val="none" w:sz="0" w:space="0" w:color="auto"/>
        <w:right w:val="none" w:sz="0" w:space="0" w:color="auto"/>
      </w:divBdr>
    </w:div>
    <w:div w:id="2134402778">
      <w:bodyDiv w:val="1"/>
      <w:marLeft w:val="0"/>
      <w:marRight w:val="0"/>
      <w:marTop w:val="0"/>
      <w:marBottom w:val="0"/>
      <w:divBdr>
        <w:top w:val="none" w:sz="0" w:space="0" w:color="auto"/>
        <w:left w:val="none" w:sz="0" w:space="0" w:color="auto"/>
        <w:bottom w:val="none" w:sz="0" w:space="0" w:color="auto"/>
        <w:right w:val="none" w:sz="0" w:space="0" w:color="auto"/>
      </w:divBdr>
    </w:div>
    <w:div w:id="2143427263">
      <w:bodyDiv w:val="1"/>
      <w:marLeft w:val="0"/>
      <w:marRight w:val="0"/>
      <w:marTop w:val="0"/>
      <w:marBottom w:val="0"/>
      <w:divBdr>
        <w:top w:val="none" w:sz="0" w:space="0" w:color="auto"/>
        <w:left w:val="none" w:sz="0" w:space="0" w:color="auto"/>
        <w:bottom w:val="none" w:sz="0" w:space="0" w:color="auto"/>
        <w:right w:val="none" w:sz="0" w:space="0" w:color="auto"/>
      </w:divBdr>
    </w:div>
    <w:div w:id="2143764760">
      <w:bodyDiv w:val="1"/>
      <w:marLeft w:val="0"/>
      <w:marRight w:val="0"/>
      <w:marTop w:val="0"/>
      <w:marBottom w:val="0"/>
      <w:divBdr>
        <w:top w:val="none" w:sz="0" w:space="0" w:color="auto"/>
        <w:left w:val="none" w:sz="0" w:space="0" w:color="auto"/>
        <w:bottom w:val="none" w:sz="0" w:space="0" w:color="auto"/>
        <w:right w:val="none" w:sz="0" w:space="0" w:color="auto"/>
      </w:divBdr>
    </w:div>
    <w:div w:id="2144149036">
      <w:bodyDiv w:val="1"/>
      <w:marLeft w:val="0"/>
      <w:marRight w:val="0"/>
      <w:marTop w:val="0"/>
      <w:marBottom w:val="0"/>
      <w:divBdr>
        <w:top w:val="none" w:sz="0" w:space="0" w:color="auto"/>
        <w:left w:val="none" w:sz="0" w:space="0" w:color="auto"/>
        <w:bottom w:val="none" w:sz="0" w:space="0" w:color="auto"/>
        <w:right w:val="none" w:sz="0" w:space="0" w:color="auto"/>
      </w:divBdr>
    </w:div>
    <w:div w:id="214738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es.eustat.eus/municipal/datos_estadisticos/artziniega.html"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m\OneDrive%20-%20b4ing%20Ingenier&#237;a,%20Tecnolog&#237;a%20y%20Gesti&#243;n,%20s.l\b4ing\0%20PYT\238%20URBITIK\6%20Standarizaci&#243;n\Modelo%20de%20documento\Plantilla%20PERTE%20r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El informe repasa la explotación del sistema durante el mes de Marzo de 2023</Abstract>
  <CompanyAddress/>
  <CompanyPhone/>
  <CompanyFax/>
  <CompanyEmail>josemoro@b4ing.com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0be935-d448-45f8-9112-ad2ffde28cc4">
      <Terms xmlns="http://schemas.microsoft.com/office/infopath/2007/PartnerControls"/>
    </lcf76f155ced4ddcb4097134ff3c332f>
    <TaxCatchAll xmlns="06e061e1-e42d-4df9-8a0e-cca29ad854b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1B7AEF52D1B07A40AFCA3E5640072D5A" ma:contentTypeVersion="12" ma:contentTypeDescription="Crear nuevo documento." ma:contentTypeScope="" ma:versionID="6dad7d2e360f06baeb9a3b6756cfd706">
  <xsd:schema xmlns:xsd="http://www.w3.org/2001/XMLSchema" xmlns:xs="http://www.w3.org/2001/XMLSchema" xmlns:p="http://schemas.microsoft.com/office/2006/metadata/properties" xmlns:ns2="7f0be935-d448-45f8-9112-ad2ffde28cc4" xmlns:ns3="06e061e1-e42d-4df9-8a0e-cca29ad854b5" targetNamespace="http://schemas.microsoft.com/office/2006/metadata/properties" ma:root="true" ma:fieldsID="4ec42f01b5717723e1c521b6ba15bbbe" ns2:_="" ns3:_="">
    <xsd:import namespace="7f0be935-d448-45f8-9112-ad2ffde28cc4"/>
    <xsd:import namespace="06e061e1-e42d-4df9-8a0e-cca29ad854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be935-d448-45f8-9112-ad2ffde28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cd1c123d-eda2-4ea8-a726-9121d36d043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e061e1-e42d-4df9-8a0e-cca29ad854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2eb486-16d5-4bd7-bc16-7ee59849f759}" ma:internalName="TaxCatchAll" ma:showField="CatchAllData" ma:web="06e061e1-e42d-4df9-8a0e-cca29ad85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EB726E-2ED2-41B4-82A5-567C7C60B1F4}">
  <ds:schemaRefs>
    <ds:schemaRef ds:uri="http://schemas.openxmlformats.org/officeDocument/2006/bibliography"/>
  </ds:schemaRefs>
</ds:datastoreItem>
</file>

<file path=customXml/itemProps3.xml><?xml version="1.0" encoding="utf-8"?>
<ds:datastoreItem xmlns:ds="http://schemas.openxmlformats.org/officeDocument/2006/customXml" ds:itemID="{E6EBFC2D-E219-4609-9458-85A7F147DC76}">
  <ds:schemaRefs>
    <ds:schemaRef ds:uri="http://schemas.microsoft.com/sharepoint/v3/contenttype/forms"/>
  </ds:schemaRefs>
</ds:datastoreItem>
</file>

<file path=customXml/itemProps4.xml><?xml version="1.0" encoding="utf-8"?>
<ds:datastoreItem xmlns:ds="http://schemas.openxmlformats.org/officeDocument/2006/customXml" ds:itemID="{6519EE4E-95E6-4B4D-B319-9D23551507B1}">
  <ds:schemaRefs>
    <ds:schemaRef ds:uri="http://schemas.microsoft.com/office/2006/metadata/properties"/>
    <ds:schemaRef ds:uri="http://schemas.microsoft.com/office/infopath/2007/PartnerControls"/>
    <ds:schemaRef ds:uri="7f0be935-d448-45f8-9112-ad2ffde28cc4"/>
    <ds:schemaRef ds:uri="06e061e1-e42d-4df9-8a0e-cca29ad854b5"/>
  </ds:schemaRefs>
</ds:datastoreItem>
</file>

<file path=customXml/itemProps5.xml><?xml version="1.0" encoding="utf-8"?>
<ds:datastoreItem xmlns:ds="http://schemas.openxmlformats.org/officeDocument/2006/customXml" ds:itemID="{3FB9B9CB-3930-48C4-8844-EF913FA7A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be935-d448-45f8-9112-ad2ffde28cc4"/>
    <ds:schemaRef ds:uri="06e061e1-e42d-4df9-8a0e-cca29ad85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PERTE r1.dotx</Template>
  <TotalTime>78</TotalTime>
  <Pages>56</Pages>
  <Words>16405</Words>
  <Characters>90233</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106426</CharactersWithSpaces>
  <SharedDoc>false</SharedDoc>
  <HLinks>
    <vt:vector size="504" baseType="variant">
      <vt:variant>
        <vt:i4>5046376</vt:i4>
      </vt:variant>
      <vt:variant>
        <vt:i4>483</vt:i4>
      </vt:variant>
      <vt:variant>
        <vt:i4>0</vt:i4>
      </vt:variant>
      <vt:variant>
        <vt:i4>5</vt:i4>
      </vt:variant>
      <vt:variant>
        <vt:lpwstr/>
      </vt:variant>
      <vt:variant>
        <vt:lpwstr>_General_de_las</vt:lpwstr>
      </vt:variant>
      <vt:variant>
        <vt:i4>8323165</vt:i4>
      </vt:variant>
      <vt:variant>
        <vt:i4>480</vt:i4>
      </vt:variant>
      <vt:variant>
        <vt:i4>0</vt:i4>
      </vt:variant>
      <vt:variant>
        <vt:i4>5</vt:i4>
      </vt:variant>
      <vt:variant>
        <vt:lpwstr>https://b4ing-my.sharepoint.com/:w:/p/josemoro/Ef88sX8wAutFkiPzxyyH_i8BTDogQ3vsmAzdhibRSiEmlw</vt:lpwstr>
      </vt:variant>
      <vt:variant>
        <vt:lpwstr/>
      </vt:variant>
      <vt:variant>
        <vt:i4>8323165</vt:i4>
      </vt:variant>
      <vt:variant>
        <vt:i4>477</vt:i4>
      </vt:variant>
      <vt:variant>
        <vt:i4>0</vt:i4>
      </vt:variant>
      <vt:variant>
        <vt:i4>5</vt:i4>
      </vt:variant>
      <vt:variant>
        <vt:lpwstr>https://b4ing-my.sharepoint.com/:w:/p/josemoro/Ef88sX8wAutFkiPzxyyH_i8BTDogQ3vsmAzdhibRSiEmlw</vt:lpwstr>
      </vt:variant>
      <vt:variant>
        <vt:lpwstr/>
      </vt:variant>
      <vt:variant>
        <vt:i4>1900595</vt:i4>
      </vt:variant>
      <vt:variant>
        <vt:i4>470</vt:i4>
      </vt:variant>
      <vt:variant>
        <vt:i4>0</vt:i4>
      </vt:variant>
      <vt:variant>
        <vt:i4>5</vt:i4>
      </vt:variant>
      <vt:variant>
        <vt:lpwstr/>
      </vt:variant>
      <vt:variant>
        <vt:lpwstr>_Toc192085860</vt:lpwstr>
      </vt:variant>
      <vt:variant>
        <vt:i4>1966131</vt:i4>
      </vt:variant>
      <vt:variant>
        <vt:i4>464</vt:i4>
      </vt:variant>
      <vt:variant>
        <vt:i4>0</vt:i4>
      </vt:variant>
      <vt:variant>
        <vt:i4>5</vt:i4>
      </vt:variant>
      <vt:variant>
        <vt:lpwstr/>
      </vt:variant>
      <vt:variant>
        <vt:lpwstr>_Toc192085859</vt:lpwstr>
      </vt:variant>
      <vt:variant>
        <vt:i4>1966131</vt:i4>
      </vt:variant>
      <vt:variant>
        <vt:i4>458</vt:i4>
      </vt:variant>
      <vt:variant>
        <vt:i4>0</vt:i4>
      </vt:variant>
      <vt:variant>
        <vt:i4>5</vt:i4>
      </vt:variant>
      <vt:variant>
        <vt:lpwstr/>
      </vt:variant>
      <vt:variant>
        <vt:lpwstr>_Toc192085858</vt:lpwstr>
      </vt:variant>
      <vt:variant>
        <vt:i4>1966131</vt:i4>
      </vt:variant>
      <vt:variant>
        <vt:i4>452</vt:i4>
      </vt:variant>
      <vt:variant>
        <vt:i4>0</vt:i4>
      </vt:variant>
      <vt:variant>
        <vt:i4>5</vt:i4>
      </vt:variant>
      <vt:variant>
        <vt:lpwstr/>
      </vt:variant>
      <vt:variant>
        <vt:lpwstr>_Toc192085857</vt:lpwstr>
      </vt:variant>
      <vt:variant>
        <vt:i4>1966131</vt:i4>
      </vt:variant>
      <vt:variant>
        <vt:i4>446</vt:i4>
      </vt:variant>
      <vt:variant>
        <vt:i4>0</vt:i4>
      </vt:variant>
      <vt:variant>
        <vt:i4>5</vt:i4>
      </vt:variant>
      <vt:variant>
        <vt:lpwstr/>
      </vt:variant>
      <vt:variant>
        <vt:lpwstr>_Toc192085856</vt:lpwstr>
      </vt:variant>
      <vt:variant>
        <vt:i4>1966131</vt:i4>
      </vt:variant>
      <vt:variant>
        <vt:i4>440</vt:i4>
      </vt:variant>
      <vt:variant>
        <vt:i4>0</vt:i4>
      </vt:variant>
      <vt:variant>
        <vt:i4>5</vt:i4>
      </vt:variant>
      <vt:variant>
        <vt:lpwstr/>
      </vt:variant>
      <vt:variant>
        <vt:lpwstr>_Toc192085855</vt:lpwstr>
      </vt:variant>
      <vt:variant>
        <vt:i4>1966131</vt:i4>
      </vt:variant>
      <vt:variant>
        <vt:i4>434</vt:i4>
      </vt:variant>
      <vt:variant>
        <vt:i4>0</vt:i4>
      </vt:variant>
      <vt:variant>
        <vt:i4>5</vt:i4>
      </vt:variant>
      <vt:variant>
        <vt:lpwstr/>
      </vt:variant>
      <vt:variant>
        <vt:lpwstr>_Toc192085854</vt:lpwstr>
      </vt:variant>
      <vt:variant>
        <vt:i4>1966131</vt:i4>
      </vt:variant>
      <vt:variant>
        <vt:i4>428</vt:i4>
      </vt:variant>
      <vt:variant>
        <vt:i4>0</vt:i4>
      </vt:variant>
      <vt:variant>
        <vt:i4>5</vt:i4>
      </vt:variant>
      <vt:variant>
        <vt:lpwstr/>
      </vt:variant>
      <vt:variant>
        <vt:lpwstr>_Toc192085853</vt:lpwstr>
      </vt:variant>
      <vt:variant>
        <vt:i4>1966131</vt:i4>
      </vt:variant>
      <vt:variant>
        <vt:i4>422</vt:i4>
      </vt:variant>
      <vt:variant>
        <vt:i4>0</vt:i4>
      </vt:variant>
      <vt:variant>
        <vt:i4>5</vt:i4>
      </vt:variant>
      <vt:variant>
        <vt:lpwstr/>
      </vt:variant>
      <vt:variant>
        <vt:lpwstr>_Toc192085852</vt:lpwstr>
      </vt:variant>
      <vt:variant>
        <vt:i4>1966131</vt:i4>
      </vt:variant>
      <vt:variant>
        <vt:i4>416</vt:i4>
      </vt:variant>
      <vt:variant>
        <vt:i4>0</vt:i4>
      </vt:variant>
      <vt:variant>
        <vt:i4>5</vt:i4>
      </vt:variant>
      <vt:variant>
        <vt:lpwstr/>
      </vt:variant>
      <vt:variant>
        <vt:lpwstr>_Toc192085851</vt:lpwstr>
      </vt:variant>
      <vt:variant>
        <vt:i4>1966131</vt:i4>
      </vt:variant>
      <vt:variant>
        <vt:i4>410</vt:i4>
      </vt:variant>
      <vt:variant>
        <vt:i4>0</vt:i4>
      </vt:variant>
      <vt:variant>
        <vt:i4>5</vt:i4>
      </vt:variant>
      <vt:variant>
        <vt:lpwstr/>
      </vt:variant>
      <vt:variant>
        <vt:lpwstr>_Toc192085850</vt:lpwstr>
      </vt:variant>
      <vt:variant>
        <vt:i4>2031667</vt:i4>
      </vt:variant>
      <vt:variant>
        <vt:i4>404</vt:i4>
      </vt:variant>
      <vt:variant>
        <vt:i4>0</vt:i4>
      </vt:variant>
      <vt:variant>
        <vt:i4>5</vt:i4>
      </vt:variant>
      <vt:variant>
        <vt:lpwstr/>
      </vt:variant>
      <vt:variant>
        <vt:lpwstr>_Toc192085849</vt:lpwstr>
      </vt:variant>
      <vt:variant>
        <vt:i4>2031667</vt:i4>
      </vt:variant>
      <vt:variant>
        <vt:i4>398</vt:i4>
      </vt:variant>
      <vt:variant>
        <vt:i4>0</vt:i4>
      </vt:variant>
      <vt:variant>
        <vt:i4>5</vt:i4>
      </vt:variant>
      <vt:variant>
        <vt:lpwstr/>
      </vt:variant>
      <vt:variant>
        <vt:lpwstr>_Toc192085848</vt:lpwstr>
      </vt:variant>
      <vt:variant>
        <vt:i4>2031667</vt:i4>
      </vt:variant>
      <vt:variant>
        <vt:i4>392</vt:i4>
      </vt:variant>
      <vt:variant>
        <vt:i4>0</vt:i4>
      </vt:variant>
      <vt:variant>
        <vt:i4>5</vt:i4>
      </vt:variant>
      <vt:variant>
        <vt:lpwstr/>
      </vt:variant>
      <vt:variant>
        <vt:lpwstr>_Toc192085847</vt:lpwstr>
      </vt:variant>
      <vt:variant>
        <vt:i4>2031667</vt:i4>
      </vt:variant>
      <vt:variant>
        <vt:i4>386</vt:i4>
      </vt:variant>
      <vt:variant>
        <vt:i4>0</vt:i4>
      </vt:variant>
      <vt:variant>
        <vt:i4>5</vt:i4>
      </vt:variant>
      <vt:variant>
        <vt:lpwstr/>
      </vt:variant>
      <vt:variant>
        <vt:lpwstr>_Toc192085846</vt:lpwstr>
      </vt:variant>
      <vt:variant>
        <vt:i4>2031667</vt:i4>
      </vt:variant>
      <vt:variant>
        <vt:i4>380</vt:i4>
      </vt:variant>
      <vt:variant>
        <vt:i4>0</vt:i4>
      </vt:variant>
      <vt:variant>
        <vt:i4>5</vt:i4>
      </vt:variant>
      <vt:variant>
        <vt:lpwstr/>
      </vt:variant>
      <vt:variant>
        <vt:lpwstr>_Toc192085845</vt:lpwstr>
      </vt:variant>
      <vt:variant>
        <vt:i4>2031667</vt:i4>
      </vt:variant>
      <vt:variant>
        <vt:i4>374</vt:i4>
      </vt:variant>
      <vt:variant>
        <vt:i4>0</vt:i4>
      </vt:variant>
      <vt:variant>
        <vt:i4>5</vt:i4>
      </vt:variant>
      <vt:variant>
        <vt:lpwstr/>
      </vt:variant>
      <vt:variant>
        <vt:lpwstr>_Toc192085844</vt:lpwstr>
      </vt:variant>
      <vt:variant>
        <vt:i4>2031667</vt:i4>
      </vt:variant>
      <vt:variant>
        <vt:i4>368</vt:i4>
      </vt:variant>
      <vt:variant>
        <vt:i4>0</vt:i4>
      </vt:variant>
      <vt:variant>
        <vt:i4>5</vt:i4>
      </vt:variant>
      <vt:variant>
        <vt:lpwstr/>
      </vt:variant>
      <vt:variant>
        <vt:lpwstr>_Toc192085843</vt:lpwstr>
      </vt:variant>
      <vt:variant>
        <vt:i4>2031667</vt:i4>
      </vt:variant>
      <vt:variant>
        <vt:i4>362</vt:i4>
      </vt:variant>
      <vt:variant>
        <vt:i4>0</vt:i4>
      </vt:variant>
      <vt:variant>
        <vt:i4>5</vt:i4>
      </vt:variant>
      <vt:variant>
        <vt:lpwstr/>
      </vt:variant>
      <vt:variant>
        <vt:lpwstr>_Toc192085842</vt:lpwstr>
      </vt:variant>
      <vt:variant>
        <vt:i4>2031667</vt:i4>
      </vt:variant>
      <vt:variant>
        <vt:i4>356</vt:i4>
      </vt:variant>
      <vt:variant>
        <vt:i4>0</vt:i4>
      </vt:variant>
      <vt:variant>
        <vt:i4>5</vt:i4>
      </vt:variant>
      <vt:variant>
        <vt:lpwstr/>
      </vt:variant>
      <vt:variant>
        <vt:lpwstr>_Toc192085841</vt:lpwstr>
      </vt:variant>
      <vt:variant>
        <vt:i4>2031667</vt:i4>
      </vt:variant>
      <vt:variant>
        <vt:i4>350</vt:i4>
      </vt:variant>
      <vt:variant>
        <vt:i4>0</vt:i4>
      </vt:variant>
      <vt:variant>
        <vt:i4>5</vt:i4>
      </vt:variant>
      <vt:variant>
        <vt:lpwstr/>
      </vt:variant>
      <vt:variant>
        <vt:lpwstr>_Toc192085840</vt:lpwstr>
      </vt:variant>
      <vt:variant>
        <vt:i4>1572915</vt:i4>
      </vt:variant>
      <vt:variant>
        <vt:i4>344</vt:i4>
      </vt:variant>
      <vt:variant>
        <vt:i4>0</vt:i4>
      </vt:variant>
      <vt:variant>
        <vt:i4>5</vt:i4>
      </vt:variant>
      <vt:variant>
        <vt:lpwstr/>
      </vt:variant>
      <vt:variant>
        <vt:lpwstr>_Toc192085839</vt:lpwstr>
      </vt:variant>
      <vt:variant>
        <vt:i4>1572915</vt:i4>
      </vt:variant>
      <vt:variant>
        <vt:i4>338</vt:i4>
      </vt:variant>
      <vt:variant>
        <vt:i4>0</vt:i4>
      </vt:variant>
      <vt:variant>
        <vt:i4>5</vt:i4>
      </vt:variant>
      <vt:variant>
        <vt:lpwstr/>
      </vt:variant>
      <vt:variant>
        <vt:lpwstr>_Toc192085838</vt:lpwstr>
      </vt:variant>
      <vt:variant>
        <vt:i4>1572915</vt:i4>
      </vt:variant>
      <vt:variant>
        <vt:i4>332</vt:i4>
      </vt:variant>
      <vt:variant>
        <vt:i4>0</vt:i4>
      </vt:variant>
      <vt:variant>
        <vt:i4>5</vt:i4>
      </vt:variant>
      <vt:variant>
        <vt:lpwstr/>
      </vt:variant>
      <vt:variant>
        <vt:lpwstr>_Toc192085837</vt:lpwstr>
      </vt:variant>
      <vt:variant>
        <vt:i4>1572915</vt:i4>
      </vt:variant>
      <vt:variant>
        <vt:i4>326</vt:i4>
      </vt:variant>
      <vt:variant>
        <vt:i4>0</vt:i4>
      </vt:variant>
      <vt:variant>
        <vt:i4>5</vt:i4>
      </vt:variant>
      <vt:variant>
        <vt:lpwstr/>
      </vt:variant>
      <vt:variant>
        <vt:lpwstr>_Toc192085836</vt:lpwstr>
      </vt:variant>
      <vt:variant>
        <vt:i4>1572915</vt:i4>
      </vt:variant>
      <vt:variant>
        <vt:i4>320</vt:i4>
      </vt:variant>
      <vt:variant>
        <vt:i4>0</vt:i4>
      </vt:variant>
      <vt:variant>
        <vt:i4>5</vt:i4>
      </vt:variant>
      <vt:variant>
        <vt:lpwstr/>
      </vt:variant>
      <vt:variant>
        <vt:lpwstr>_Toc192085835</vt:lpwstr>
      </vt:variant>
      <vt:variant>
        <vt:i4>1572915</vt:i4>
      </vt:variant>
      <vt:variant>
        <vt:i4>314</vt:i4>
      </vt:variant>
      <vt:variant>
        <vt:i4>0</vt:i4>
      </vt:variant>
      <vt:variant>
        <vt:i4>5</vt:i4>
      </vt:variant>
      <vt:variant>
        <vt:lpwstr/>
      </vt:variant>
      <vt:variant>
        <vt:lpwstr>_Toc192085834</vt:lpwstr>
      </vt:variant>
      <vt:variant>
        <vt:i4>1572915</vt:i4>
      </vt:variant>
      <vt:variant>
        <vt:i4>308</vt:i4>
      </vt:variant>
      <vt:variant>
        <vt:i4>0</vt:i4>
      </vt:variant>
      <vt:variant>
        <vt:i4>5</vt:i4>
      </vt:variant>
      <vt:variant>
        <vt:lpwstr/>
      </vt:variant>
      <vt:variant>
        <vt:lpwstr>_Toc192085833</vt:lpwstr>
      </vt:variant>
      <vt:variant>
        <vt:i4>1572915</vt:i4>
      </vt:variant>
      <vt:variant>
        <vt:i4>302</vt:i4>
      </vt:variant>
      <vt:variant>
        <vt:i4>0</vt:i4>
      </vt:variant>
      <vt:variant>
        <vt:i4>5</vt:i4>
      </vt:variant>
      <vt:variant>
        <vt:lpwstr/>
      </vt:variant>
      <vt:variant>
        <vt:lpwstr>_Toc192085832</vt:lpwstr>
      </vt:variant>
      <vt:variant>
        <vt:i4>1572915</vt:i4>
      </vt:variant>
      <vt:variant>
        <vt:i4>296</vt:i4>
      </vt:variant>
      <vt:variant>
        <vt:i4>0</vt:i4>
      </vt:variant>
      <vt:variant>
        <vt:i4>5</vt:i4>
      </vt:variant>
      <vt:variant>
        <vt:lpwstr/>
      </vt:variant>
      <vt:variant>
        <vt:lpwstr>_Toc192085831</vt:lpwstr>
      </vt:variant>
      <vt:variant>
        <vt:i4>1572915</vt:i4>
      </vt:variant>
      <vt:variant>
        <vt:i4>290</vt:i4>
      </vt:variant>
      <vt:variant>
        <vt:i4>0</vt:i4>
      </vt:variant>
      <vt:variant>
        <vt:i4>5</vt:i4>
      </vt:variant>
      <vt:variant>
        <vt:lpwstr/>
      </vt:variant>
      <vt:variant>
        <vt:lpwstr>_Toc192085830</vt:lpwstr>
      </vt:variant>
      <vt:variant>
        <vt:i4>1638451</vt:i4>
      </vt:variant>
      <vt:variant>
        <vt:i4>284</vt:i4>
      </vt:variant>
      <vt:variant>
        <vt:i4>0</vt:i4>
      </vt:variant>
      <vt:variant>
        <vt:i4>5</vt:i4>
      </vt:variant>
      <vt:variant>
        <vt:lpwstr/>
      </vt:variant>
      <vt:variant>
        <vt:lpwstr>_Toc192085829</vt:lpwstr>
      </vt:variant>
      <vt:variant>
        <vt:i4>1638451</vt:i4>
      </vt:variant>
      <vt:variant>
        <vt:i4>278</vt:i4>
      </vt:variant>
      <vt:variant>
        <vt:i4>0</vt:i4>
      </vt:variant>
      <vt:variant>
        <vt:i4>5</vt:i4>
      </vt:variant>
      <vt:variant>
        <vt:lpwstr/>
      </vt:variant>
      <vt:variant>
        <vt:lpwstr>_Toc192085828</vt:lpwstr>
      </vt:variant>
      <vt:variant>
        <vt:i4>1638451</vt:i4>
      </vt:variant>
      <vt:variant>
        <vt:i4>272</vt:i4>
      </vt:variant>
      <vt:variant>
        <vt:i4>0</vt:i4>
      </vt:variant>
      <vt:variant>
        <vt:i4>5</vt:i4>
      </vt:variant>
      <vt:variant>
        <vt:lpwstr/>
      </vt:variant>
      <vt:variant>
        <vt:lpwstr>_Toc192085827</vt:lpwstr>
      </vt:variant>
      <vt:variant>
        <vt:i4>1638451</vt:i4>
      </vt:variant>
      <vt:variant>
        <vt:i4>266</vt:i4>
      </vt:variant>
      <vt:variant>
        <vt:i4>0</vt:i4>
      </vt:variant>
      <vt:variant>
        <vt:i4>5</vt:i4>
      </vt:variant>
      <vt:variant>
        <vt:lpwstr/>
      </vt:variant>
      <vt:variant>
        <vt:lpwstr>_Toc192085826</vt:lpwstr>
      </vt:variant>
      <vt:variant>
        <vt:i4>1638451</vt:i4>
      </vt:variant>
      <vt:variant>
        <vt:i4>260</vt:i4>
      </vt:variant>
      <vt:variant>
        <vt:i4>0</vt:i4>
      </vt:variant>
      <vt:variant>
        <vt:i4>5</vt:i4>
      </vt:variant>
      <vt:variant>
        <vt:lpwstr/>
      </vt:variant>
      <vt:variant>
        <vt:lpwstr>_Toc192085825</vt:lpwstr>
      </vt:variant>
      <vt:variant>
        <vt:i4>1638451</vt:i4>
      </vt:variant>
      <vt:variant>
        <vt:i4>254</vt:i4>
      </vt:variant>
      <vt:variant>
        <vt:i4>0</vt:i4>
      </vt:variant>
      <vt:variant>
        <vt:i4>5</vt:i4>
      </vt:variant>
      <vt:variant>
        <vt:lpwstr/>
      </vt:variant>
      <vt:variant>
        <vt:lpwstr>_Toc192085824</vt:lpwstr>
      </vt:variant>
      <vt:variant>
        <vt:i4>1638451</vt:i4>
      </vt:variant>
      <vt:variant>
        <vt:i4>248</vt:i4>
      </vt:variant>
      <vt:variant>
        <vt:i4>0</vt:i4>
      </vt:variant>
      <vt:variant>
        <vt:i4>5</vt:i4>
      </vt:variant>
      <vt:variant>
        <vt:lpwstr/>
      </vt:variant>
      <vt:variant>
        <vt:lpwstr>_Toc192085823</vt:lpwstr>
      </vt:variant>
      <vt:variant>
        <vt:i4>1638451</vt:i4>
      </vt:variant>
      <vt:variant>
        <vt:i4>242</vt:i4>
      </vt:variant>
      <vt:variant>
        <vt:i4>0</vt:i4>
      </vt:variant>
      <vt:variant>
        <vt:i4>5</vt:i4>
      </vt:variant>
      <vt:variant>
        <vt:lpwstr/>
      </vt:variant>
      <vt:variant>
        <vt:lpwstr>_Toc192085822</vt:lpwstr>
      </vt:variant>
      <vt:variant>
        <vt:i4>1638451</vt:i4>
      </vt:variant>
      <vt:variant>
        <vt:i4>236</vt:i4>
      </vt:variant>
      <vt:variant>
        <vt:i4>0</vt:i4>
      </vt:variant>
      <vt:variant>
        <vt:i4>5</vt:i4>
      </vt:variant>
      <vt:variant>
        <vt:lpwstr/>
      </vt:variant>
      <vt:variant>
        <vt:lpwstr>_Toc192085821</vt:lpwstr>
      </vt:variant>
      <vt:variant>
        <vt:i4>1638451</vt:i4>
      </vt:variant>
      <vt:variant>
        <vt:i4>230</vt:i4>
      </vt:variant>
      <vt:variant>
        <vt:i4>0</vt:i4>
      </vt:variant>
      <vt:variant>
        <vt:i4>5</vt:i4>
      </vt:variant>
      <vt:variant>
        <vt:lpwstr/>
      </vt:variant>
      <vt:variant>
        <vt:lpwstr>_Toc192085820</vt:lpwstr>
      </vt:variant>
      <vt:variant>
        <vt:i4>1703987</vt:i4>
      </vt:variant>
      <vt:variant>
        <vt:i4>224</vt:i4>
      </vt:variant>
      <vt:variant>
        <vt:i4>0</vt:i4>
      </vt:variant>
      <vt:variant>
        <vt:i4>5</vt:i4>
      </vt:variant>
      <vt:variant>
        <vt:lpwstr/>
      </vt:variant>
      <vt:variant>
        <vt:lpwstr>_Toc192085819</vt:lpwstr>
      </vt:variant>
      <vt:variant>
        <vt:i4>1703987</vt:i4>
      </vt:variant>
      <vt:variant>
        <vt:i4>218</vt:i4>
      </vt:variant>
      <vt:variant>
        <vt:i4>0</vt:i4>
      </vt:variant>
      <vt:variant>
        <vt:i4>5</vt:i4>
      </vt:variant>
      <vt:variant>
        <vt:lpwstr/>
      </vt:variant>
      <vt:variant>
        <vt:lpwstr>_Toc192085818</vt:lpwstr>
      </vt:variant>
      <vt:variant>
        <vt:i4>1703987</vt:i4>
      </vt:variant>
      <vt:variant>
        <vt:i4>212</vt:i4>
      </vt:variant>
      <vt:variant>
        <vt:i4>0</vt:i4>
      </vt:variant>
      <vt:variant>
        <vt:i4>5</vt:i4>
      </vt:variant>
      <vt:variant>
        <vt:lpwstr/>
      </vt:variant>
      <vt:variant>
        <vt:lpwstr>_Toc192085817</vt:lpwstr>
      </vt:variant>
      <vt:variant>
        <vt:i4>1703987</vt:i4>
      </vt:variant>
      <vt:variant>
        <vt:i4>206</vt:i4>
      </vt:variant>
      <vt:variant>
        <vt:i4>0</vt:i4>
      </vt:variant>
      <vt:variant>
        <vt:i4>5</vt:i4>
      </vt:variant>
      <vt:variant>
        <vt:lpwstr/>
      </vt:variant>
      <vt:variant>
        <vt:lpwstr>_Toc192085816</vt:lpwstr>
      </vt:variant>
      <vt:variant>
        <vt:i4>1703987</vt:i4>
      </vt:variant>
      <vt:variant>
        <vt:i4>200</vt:i4>
      </vt:variant>
      <vt:variant>
        <vt:i4>0</vt:i4>
      </vt:variant>
      <vt:variant>
        <vt:i4>5</vt:i4>
      </vt:variant>
      <vt:variant>
        <vt:lpwstr/>
      </vt:variant>
      <vt:variant>
        <vt:lpwstr>_Toc192085815</vt:lpwstr>
      </vt:variant>
      <vt:variant>
        <vt:i4>1703987</vt:i4>
      </vt:variant>
      <vt:variant>
        <vt:i4>194</vt:i4>
      </vt:variant>
      <vt:variant>
        <vt:i4>0</vt:i4>
      </vt:variant>
      <vt:variant>
        <vt:i4>5</vt:i4>
      </vt:variant>
      <vt:variant>
        <vt:lpwstr/>
      </vt:variant>
      <vt:variant>
        <vt:lpwstr>_Toc192085814</vt:lpwstr>
      </vt:variant>
      <vt:variant>
        <vt:i4>1703987</vt:i4>
      </vt:variant>
      <vt:variant>
        <vt:i4>188</vt:i4>
      </vt:variant>
      <vt:variant>
        <vt:i4>0</vt:i4>
      </vt:variant>
      <vt:variant>
        <vt:i4>5</vt:i4>
      </vt:variant>
      <vt:variant>
        <vt:lpwstr/>
      </vt:variant>
      <vt:variant>
        <vt:lpwstr>_Toc192085813</vt:lpwstr>
      </vt:variant>
      <vt:variant>
        <vt:i4>1703987</vt:i4>
      </vt:variant>
      <vt:variant>
        <vt:i4>182</vt:i4>
      </vt:variant>
      <vt:variant>
        <vt:i4>0</vt:i4>
      </vt:variant>
      <vt:variant>
        <vt:i4>5</vt:i4>
      </vt:variant>
      <vt:variant>
        <vt:lpwstr/>
      </vt:variant>
      <vt:variant>
        <vt:lpwstr>_Toc192085812</vt:lpwstr>
      </vt:variant>
      <vt:variant>
        <vt:i4>1703987</vt:i4>
      </vt:variant>
      <vt:variant>
        <vt:i4>176</vt:i4>
      </vt:variant>
      <vt:variant>
        <vt:i4>0</vt:i4>
      </vt:variant>
      <vt:variant>
        <vt:i4>5</vt:i4>
      </vt:variant>
      <vt:variant>
        <vt:lpwstr/>
      </vt:variant>
      <vt:variant>
        <vt:lpwstr>_Toc192085811</vt:lpwstr>
      </vt:variant>
      <vt:variant>
        <vt:i4>1703987</vt:i4>
      </vt:variant>
      <vt:variant>
        <vt:i4>170</vt:i4>
      </vt:variant>
      <vt:variant>
        <vt:i4>0</vt:i4>
      </vt:variant>
      <vt:variant>
        <vt:i4>5</vt:i4>
      </vt:variant>
      <vt:variant>
        <vt:lpwstr/>
      </vt:variant>
      <vt:variant>
        <vt:lpwstr>_Toc192085810</vt:lpwstr>
      </vt:variant>
      <vt:variant>
        <vt:i4>1769523</vt:i4>
      </vt:variant>
      <vt:variant>
        <vt:i4>164</vt:i4>
      </vt:variant>
      <vt:variant>
        <vt:i4>0</vt:i4>
      </vt:variant>
      <vt:variant>
        <vt:i4>5</vt:i4>
      </vt:variant>
      <vt:variant>
        <vt:lpwstr/>
      </vt:variant>
      <vt:variant>
        <vt:lpwstr>_Toc192085809</vt:lpwstr>
      </vt:variant>
      <vt:variant>
        <vt:i4>1769523</vt:i4>
      </vt:variant>
      <vt:variant>
        <vt:i4>158</vt:i4>
      </vt:variant>
      <vt:variant>
        <vt:i4>0</vt:i4>
      </vt:variant>
      <vt:variant>
        <vt:i4>5</vt:i4>
      </vt:variant>
      <vt:variant>
        <vt:lpwstr/>
      </vt:variant>
      <vt:variant>
        <vt:lpwstr>_Toc192085808</vt:lpwstr>
      </vt:variant>
      <vt:variant>
        <vt:i4>1769523</vt:i4>
      </vt:variant>
      <vt:variant>
        <vt:i4>152</vt:i4>
      </vt:variant>
      <vt:variant>
        <vt:i4>0</vt:i4>
      </vt:variant>
      <vt:variant>
        <vt:i4>5</vt:i4>
      </vt:variant>
      <vt:variant>
        <vt:lpwstr/>
      </vt:variant>
      <vt:variant>
        <vt:lpwstr>_Toc192085807</vt:lpwstr>
      </vt:variant>
      <vt:variant>
        <vt:i4>1769523</vt:i4>
      </vt:variant>
      <vt:variant>
        <vt:i4>146</vt:i4>
      </vt:variant>
      <vt:variant>
        <vt:i4>0</vt:i4>
      </vt:variant>
      <vt:variant>
        <vt:i4>5</vt:i4>
      </vt:variant>
      <vt:variant>
        <vt:lpwstr/>
      </vt:variant>
      <vt:variant>
        <vt:lpwstr>_Toc192085806</vt:lpwstr>
      </vt:variant>
      <vt:variant>
        <vt:i4>1769523</vt:i4>
      </vt:variant>
      <vt:variant>
        <vt:i4>140</vt:i4>
      </vt:variant>
      <vt:variant>
        <vt:i4>0</vt:i4>
      </vt:variant>
      <vt:variant>
        <vt:i4>5</vt:i4>
      </vt:variant>
      <vt:variant>
        <vt:lpwstr/>
      </vt:variant>
      <vt:variant>
        <vt:lpwstr>_Toc192085805</vt:lpwstr>
      </vt:variant>
      <vt:variant>
        <vt:i4>1769523</vt:i4>
      </vt:variant>
      <vt:variant>
        <vt:i4>134</vt:i4>
      </vt:variant>
      <vt:variant>
        <vt:i4>0</vt:i4>
      </vt:variant>
      <vt:variant>
        <vt:i4>5</vt:i4>
      </vt:variant>
      <vt:variant>
        <vt:lpwstr/>
      </vt:variant>
      <vt:variant>
        <vt:lpwstr>_Toc192085804</vt:lpwstr>
      </vt:variant>
      <vt:variant>
        <vt:i4>1769523</vt:i4>
      </vt:variant>
      <vt:variant>
        <vt:i4>128</vt:i4>
      </vt:variant>
      <vt:variant>
        <vt:i4>0</vt:i4>
      </vt:variant>
      <vt:variant>
        <vt:i4>5</vt:i4>
      </vt:variant>
      <vt:variant>
        <vt:lpwstr/>
      </vt:variant>
      <vt:variant>
        <vt:lpwstr>_Toc192085803</vt:lpwstr>
      </vt:variant>
      <vt:variant>
        <vt:i4>1769523</vt:i4>
      </vt:variant>
      <vt:variant>
        <vt:i4>122</vt:i4>
      </vt:variant>
      <vt:variant>
        <vt:i4>0</vt:i4>
      </vt:variant>
      <vt:variant>
        <vt:i4>5</vt:i4>
      </vt:variant>
      <vt:variant>
        <vt:lpwstr/>
      </vt:variant>
      <vt:variant>
        <vt:lpwstr>_Toc192085802</vt:lpwstr>
      </vt:variant>
      <vt:variant>
        <vt:i4>1769523</vt:i4>
      </vt:variant>
      <vt:variant>
        <vt:i4>116</vt:i4>
      </vt:variant>
      <vt:variant>
        <vt:i4>0</vt:i4>
      </vt:variant>
      <vt:variant>
        <vt:i4>5</vt:i4>
      </vt:variant>
      <vt:variant>
        <vt:lpwstr/>
      </vt:variant>
      <vt:variant>
        <vt:lpwstr>_Toc192085801</vt:lpwstr>
      </vt:variant>
      <vt:variant>
        <vt:i4>1769523</vt:i4>
      </vt:variant>
      <vt:variant>
        <vt:i4>110</vt:i4>
      </vt:variant>
      <vt:variant>
        <vt:i4>0</vt:i4>
      </vt:variant>
      <vt:variant>
        <vt:i4>5</vt:i4>
      </vt:variant>
      <vt:variant>
        <vt:lpwstr/>
      </vt:variant>
      <vt:variant>
        <vt:lpwstr>_Toc192085800</vt:lpwstr>
      </vt:variant>
      <vt:variant>
        <vt:i4>1179708</vt:i4>
      </vt:variant>
      <vt:variant>
        <vt:i4>104</vt:i4>
      </vt:variant>
      <vt:variant>
        <vt:i4>0</vt:i4>
      </vt:variant>
      <vt:variant>
        <vt:i4>5</vt:i4>
      </vt:variant>
      <vt:variant>
        <vt:lpwstr/>
      </vt:variant>
      <vt:variant>
        <vt:lpwstr>_Toc192085799</vt:lpwstr>
      </vt:variant>
      <vt:variant>
        <vt:i4>1179708</vt:i4>
      </vt:variant>
      <vt:variant>
        <vt:i4>98</vt:i4>
      </vt:variant>
      <vt:variant>
        <vt:i4>0</vt:i4>
      </vt:variant>
      <vt:variant>
        <vt:i4>5</vt:i4>
      </vt:variant>
      <vt:variant>
        <vt:lpwstr/>
      </vt:variant>
      <vt:variant>
        <vt:lpwstr>_Toc192085798</vt:lpwstr>
      </vt:variant>
      <vt:variant>
        <vt:i4>1179708</vt:i4>
      </vt:variant>
      <vt:variant>
        <vt:i4>92</vt:i4>
      </vt:variant>
      <vt:variant>
        <vt:i4>0</vt:i4>
      </vt:variant>
      <vt:variant>
        <vt:i4>5</vt:i4>
      </vt:variant>
      <vt:variant>
        <vt:lpwstr/>
      </vt:variant>
      <vt:variant>
        <vt:lpwstr>_Toc192085797</vt:lpwstr>
      </vt:variant>
      <vt:variant>
        <vt:i4>1179708</vt:i4>
      </vt:variant>
      <vt:variant>
        <vt:i4>86</vt:i4>
      </vt:variant>
      <vt:variant>
        <vt:i4>0</vt:i4>
      </vt:variant>
      <vt:variant>
        <vt:i4>5</vt:i4>
      </vt:variant>
      <vt:variant>
        <vt:lpwstr/>
      </vt:variant>
      <vt:variant>
        <vt:lpwstr>_Toc192085796</vt:lpwstr>
      </vt:variant>
      <vt:variant>
        <vt:i4>1179708</vt:i4>
      </vt:variant>
      <vt:variant>
        <vt:i4>80</vt:i4>
      </vt:variant>
      <vt:variant>
        <vt:i4>0</vt:i4>
      </vt:variant>
      <vt:variant>
        <vt:i4>5</vt:i4>
      </vt:variant>
      <vt:variant>
        <vt:lpwstr/>
      </vt:variant>
      <vt:variant>
        <vt:lpwstr>_Toc192085795</vt:lpwstr>
      </vt:variant>
      <vt:variant>
        <vt:i4>1179708</vt:i4>
      </vt:variant>
      <vt:variant>
        <vt:i4>74</vt:i4>
      </vt:variant>
      <vt:variant>
        <vt:i4>0</vt:i4>
      </vt:variant>
      <vt:variant>
        <vt:i4>5</vt:i4>
      </vt:variant>
      <vt:variant>
        <vt:lpwstr/>
      </vt:variant>
      <vt:variant>
        <vt:lpwstr>_Toc192085794</vt:lpwstr>
      </vt:variant>
      <vt:variant>
        <vt:i4>1179708</vt:i4>
      </vt:variant>
      <vt:variant>
        <vt:i4>68</vt:i4>
      </vt:variant>
      <vt:variant>
        <vt:i4>0</vt:i4>
      </vt:variant>
      <vt:variant>
        <vt:i4>5</vt:i4>
      </vt:variant>
      <vt:variant>
        <vt:lpwstr/>
      </vt:variant>
      <vt:variant>
        <vt:lpwstr>_Toc192085793</vt:lpwstr>
      </vt:variant>
      <vt:variant>
        <vt:i4>1179708</vt:i4>
      </vt:variant>
      <vt:variant>
        <vt:i4>62</vt:i4>
      </vt:variant>
      <vt:variant>
        <vt:i4>0</vt:i4>
      </vt:variant>
      <vt:variant>
        <vt:i4>5</vt:i4>
      </vt:variant>
      <vt:variant>
        <vt:lpwstr/>
      </vt:variant>
      <vt:variant>
        <vt:lpwstr>_Toc192085792</vt:lpwstr>
      </vt:variant>
      <vt:variant>
        <vt:i4>1179708</vt:i4>
      </vt:variant>
      <vt:variant>
        <vt:i4>56</vt:i4>
      </vt:variant>
      <vt:variant>
        <vt:i4>0</vt:i4>
      </vt:variant>
      <vt:variant>
        <vt:i4>5</vt:i4>
      </vt:variant>
      <vt:variant>
        <vt:lpwstr/>
      </vt:variant>
      <vt:variant>
        <vt:lpwstr>_Toc192085791</vt:lpwstr>
      </vt:variant>
      <vt:variant>
        <vt:i4>1179708</vt:i4>
      </vt:variant>
      <vt:variant>
        <vt:i4>50</vt:i4>
      </vt:variant>
      <vt:variant>
        <vt:i4>0</vt:i4>
      </vt:variant>
      <vt:variant>
        <vt:i4>5</vt:i4>
      </vt:variant>
      <vt:variant>
        <vt:lpwstr/>
      </vt:variant>
      <vt:variant>
        <vt:lpwstr>_Toc192085790</vt:lpwstr>
      </vt:variant>
      <vt:variant>
        <vt:i4>1245244</vt:i4>
      </vt:variant>
      <vt:variant>
        <vt:i4>44</vt:i4>
      </vt:variant>
      <vt:variant>
        <vt:i4>0</vt:i4>
      </vt:variant>
      <vt:variant>
        <vt:i4>5</vt:i4>
      </vt:variant>
      <vt:variant>
        <vt:lpwstr/>
      </vt:variant>
      <vt:variant>
        <vt:lpwstr>_Toc192085789</vt:lpwstr>
      </vt:variant>
      <vt:variant>
        <vt:i4>1245244</vt:i4>
      </vt:variant>
      <vt:variant>
        <vt:i4>38</vt:i4>
      </vt:variant>
      <vt:variant>
        <vt:i4>0</vt:i4>
      </vt:variant>
      <vt:variant>
        <vt:i4>5</vt:i4>
      </vt:variant>
      <vt:variant>
        <vt:lpwstr/>
      </vt:variant>
      <vt:variant>
        <vt:lpwstr>_Toc192085788</vt:lpwstr>
      </vt:variant>
      <vt:variant>
        <vt:i4>1245244</vt:i4>
      </vt:variant>
      <vt:variant>
        <vt:i4>32</vt:i4>
      </vt:variant>
      <vt:variant>
        <vt:i4>0</vt:i4>
      </vt:variant>
      <vt:variant>
        <vt:i4>5</vt:i4>
      </vt:variant>
      <vt:variant>
        <vt:lpwstr/>
      </vt:variant>
      <vt:variant>
        <vt:lpwstr>_Toc192085787</vt:lpwstr>
      </vt:variant>
      <vt:variant>
        <vt:i4>1245244</vt:i4>
      </vt:variant>
      <vt:variant>
        <vt:i4>26</vt:i4>
      </vt:variant>
      <vt:variant>
        <vt:i4>0</vt:i4>
      </vt:variant>
      <vt:variant>
        <vt:i4>5</vt:i4>
      </vt:variant>
      <vt:variant>
        <vt:lpwstr/>
      </vt:variant>
      <vt:variant>
        <vt:lpwstr>_Toc192085786</vt:lpwstr>
      </vt:variant>
      <vt:variant>
        <vt:i4>1245244</vt:i4>
      </vt:variant>
      <vt:variant>
        <vt:i4>20</vt:i4>
      </vt:variant>
      <vt:variant>
        <vt:i4>0</vt:i4>
      </vt:variant>
      <vt:variant>
        <vt:i4>5</vt:i4>
      </vt:variant>
      <vt:variant>
        <vt:lpwstr/>
      </vt:variant>
      <vt:variant>
        <vt:lpwstr>_Toc192085785</vt:lpwstr>
      </vt:variant>
      <vt:variant>
        <vt:i4>1245244</vt:i4>
      </vt:variant>
      <vt:variant>
        <vt:i4>14</vt:i4>
      </vt:variant>
      <vt:variant>
        <vt:i4>0</vt:i4>
      </vt:variant>
      <vt:variant>
        <vt:i4>5</vt:i4>
      </vt:variant>
      <vt:variant>
        <vt:lpwstr/>
      </vt:variant>
      <vt:variant>
        <vt:lpwstr>_Toc192085784</vt:lpwstr>
      </vt:variant>
      <vt:variant>
        <vt:i4>1245244</vt:i4>
      </vt:variant>
      <vt:variant>
        <vt:i4>8</vt:i4>
      </vt:variant>
      <vt:variant>
        <vt:i4>0</vt:i4>
      </vt:variant>
      <vt:variant>
        <vt:i4>5</vt:i4>
      </vt:variant>
      <vt:variant>
        <vt:lpwstr/>
      </vt:variant>
      <vt:variant>
        <vt:lpwstr>_Toc192085783</vt:lpwstr>
      </vt:variant>
      <vt:variant>
        <vt:i4>1245244</vt:i4>
      </vt:variant>
      <vt:variant>
        <vt:i4>2</vt:i4>
      </vt:variant>
      <vt:variant>
        <vt:i4>0</vt:i4>
      </vt:variant>
      <vt:variant>
        <vt:i4>5</vt:i4>
      </vt:variant>
      <vt:variant>
        <vt:lpwstr/>
      </vt:variant>
      <vt:variant>
        <vt:lpwstr>_Toc192085782</vt:lpwstr>
      </vt:variant>
      <vt:variant>
        <vt:i4>1835114</vt:i4>
      </vt:variant>
      <vt:variant>
        <vt:i4>3</vt:i4>
      </vt:variant>
      <vt:variant>
        <vt:i4>0</vt:i4>
      </vt:variant>
      <vt:variant>
        <vt:i4>5</vt:i4>
      </vt:variant>
      <vt:variant>
        <vt:lpwstr>mailto:nlarrea@b4ing.com</vt:lpwstr>
      </vt:variant>
      <vt:variant>
        <vt:lpwstr/>
      </vt:variant>
      <vt:variant>
        <vt:i4>4128847</vt:i4>
      </vt:variant>
      <vt:variant>
        <vt:i4>0</vt:i4>
      </vt:variant>
      <vt:variant>
        <vt:i4>0</vt:i4>
      </vt:variant>
      <vt:variant>
        <vt:i4>5</vt:i4>
      </vt:variant>
      <vt:variant>
        <vt:lpwstr>mailto:josemoro@b4ing.com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PROYECTO URBITIK PARA LA DIGITALIZACION DEL CICLO DEL AGUA EN URBIDE.     ACTUACION A05. MODELO HIDRAULICO DE LA RED DE ABASTECIMIENTO</dc:subject>
  <dc:creator>Epicentrum Ingenieros</dc:creator>
  <cp:keywords/>
  <dc:description/>
  <cp:lastModifiedBy>ASIER PEREZ</cp:lastModifiedBy>
  <cp:revision>41</cp:revision>
  <cp:lastPrinted>2023-05-31T22:45:00Z</cp:lastPrinted>
  <dcterms:created xsi:type="dcterms:W3CDTF">2026-04-03T16:34:00Z</dcterms:created>
  <dcterms:modified xsi:type="dcterms:W3CDTF">2026-04-26T10:17:00Z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0x0101001B7AEF52D1B07A40AFCA3E5640072D5A</vt:lpwstr>
  </property>
  <property fmtid="{D5CDD505-2E9C-101B-9397-08002B2CF9AE}" pid="3" name="IsMyDocuments">
    <vt:bool>true</vt:bool>
  </property>
  <property fmtid="{D5CDD505-2E9C-101B-9397-08002B2CF9AE}" pid="4" name="MediaServiceImageTags">
    <vt:lpwstr/>
  </property>
  <property fmtid="{D5CDD505-2E9C-101B-9397-08002B2CF9AE}" pid="5" name="Fecha de registro">
    <vt:lpwstr>29/03/2026</vt:lpwstr>
  </property>
  <property fmtid="{D5CDD505-2E9C-101B-9397-08002B2CF9AE}" pid="6" name="Estado">
    <vt:lpwstr>WIP</vt:lpwstr>
  </property>
  <property fmtid="{D5CDD505-2E9C-101B-9397-08002B2CF9AE}" pid="7" name="Municipio">
    <vt:lpwstr>Artziniega</vt:lpwstr>
  </property>
  <property fmtid="{D5CDD505-2E9C-101B-9397-08002B2CF9AE}" pid="8" name="Revisión">
    <vt:lpwstr>0000</vt:lpwstr>
  </property>
  <property fmtid="{D5CDD505-2E9C-101B-9397-08002B2CF9AE}" pid="9" name="Lote">
    <vt:lpwstr>01</vt:lpwstr>
  </property>
  <property fmtid="{D5CDD505-2E9C-101B-9397-08002B2CF9AE}" pid="10" name="Habitantes">
    <vt:i4>1933</vt:i4>
  </property>
  <property fmtid="{D5CDD505-2E9C-101B-9397-08002B2CF9AE}" pid="11" name="LongitudRed">
    <vt:r8>41.19</vt:r8>
  </property>
  <property fmtid="{D5CDD505-2E9C-101B-9397-08002B2CF9AE}" pid="12" name="FuentesAbastecimiento">
    <vt:lpwstr>embalse de Artziniega</vt:lpwstr>
  </property>
  <property fmtid="{D5CDD505-2E9C-101B-9397-08002B2CF9AE}" pid="13" name="UbicacionDepositos">
    <vt:lpwstr>Artziniega, Sojoguti, Caserías, Las Heras, Retes de Tudela y Gordeliz</vt:lpwstr>
  </property>
  <property fmtid="{D5CDD505-2E9C-101B-9397-08002B2CF9AE}" pid="14" name="NumeroDepositos">
    <vt:i4>7</vt:i4>
  </property>
  <property fmtid="{D5CDD505-2E9C-101B-9397-08002B2CF9AE}" pid="15" name="VolumenDepositos">
    <vt:i4>1200</vt:i4>
  </property>
  <property fmtid="{D5CDD505-2E9C-101B-9397-08002B2CF9AE}" pid="16" name="NumeroDMA">
    <vt:i4>15</vt:i4>
  </property>
  <property fmtid="{D5CDD505-2E9C-101B-9397-08002B2CF9AE}" pid="17" name="NumeroPuntosControl">
    <vt:i4>3</vt:i4>
  </property>
  <property fmtid="{D5CDD505-2E9C-101B-9397-08002B2CF9AE}" pid="18" name="NumeroAbonados">
    <vt:i4>1500</vt:i4>
  </property>
  <property fmtid="{D5CDD505-2E9C-101B-9397-08002B2CF9AE}" pid="19" name="AbonadosDomesticos">
    <vt:i4>800</vt:i4>
  </property>
  <property fmtid="{D5CDD505-2E9C-101B-9397-08002B2CF9AE}" pid="20" name="AbonadosIndustriales">
    <vt:i4>700</vt:i4>
  </property>
  <property fmtid="{D5CDD505-2E9C-101B-9397-08002B2CF9AE}" pid="21" name="ConsumoMedioAnual">
    <vt:i4>114200</vt:i4>
  </property>
  <property fmtid="{D5CDD505-2E9C-101B-9397-08002B2CF9AE}" pid="22" name="FactoresEstacionales">
    <vt:lpwstr>movilidad en verano</vt:lpwstr>
  </property>
  <property fmtid="{D5CDD505-2E9C-101B-9397-08002B2CF9AE}" pid="23" name="AnoInicioDatos">
    <vt:lpwstr>2005</vt:lpwstr>
  </property>
  <property fmtid="{D5CDD505-2E9C-101B-9397-08002B2CF9AE}" pid="24" name="AnoFinDatos">
    <vt:lpwstr>2024</vt:lpwstr>
  </property>
  <property fmtid="{D5CDD505-2E9C-101B-9397-08002B2CF9AE}" pid="25" name="NumeroContadoresTelelectura">
    <vt:i4>200</vt:i4>
  </property>
  <property fmtid="{D5CDD505-2E9C-101B-9397-08002B2CF9AE}" pid="26" name="Explotacion_id">
    <vt:i4>112</vt:i4>
  </property>
  <property fmtid="{D5CDD505-2E9C-101B-9397-08002B2CF9AE}" pid="27" name="Topografia">
    <vt:lpwstr>llana/ondulada/montañosa</vt:lpwstr>
  </property>
  <property fmtid="{D5CDD505-2E9C-101B-9397-08002B2CF9AE}" pid="28" name="LongitudRedPrimaria">
    <vt:lpwstr>25</vt:lpwstr>
  </property>
  <property fmtid="{D5CDD505-2E9C-101B-9397-08002B2CF9AE}" pid="29" name="LongitudRedSecundaria">
    <vt:lpwstr>15</vt:lpwstr>
  </property>
  <property fmtid="{D5CDD505-2E9C-101B-9397-08002B2CF9AE}" pid="30" name="Num_Estaciones_Bombeo">
    <vt:i4>2</vt:i4>
  </property>
  <property fmtid="{D5CDD505-2E9C-101B-9397-08002B2CF9AE}" pid="31" name="Num_Grupos_Presion">
    <vt:i4>2</vt:i4>
  </property>
  <property fmtid="{D5CDD505-2E9C-101B-9397-08002B2CF9AE}" pid="32" name="Ubicacion_bombeos">
    <vt:lpwstr>la ETAP de Artziniega y en Gordeliz</vt:lpwstr>
  </property>
  <property fmtid="{D5CDD505-2E9C-101B-9397-08002B2CF9AE}" pid="33" name="Descripcion_bombeos">
    <vt:lpwstr>INtroducir aquí la descripción del funcionamiento del bombeo</vt:lpwstr>
  </property>
  <property fmtid="{D5CDD505-2E9C-101B-9397-08002B2CF9AE}" pid="34" name="Num_Arcos">
    <vt:i4>10</vt:i4>
  </property>
  <property fmtid="{D5CDD505-2E9C-101B-9397-08002B2CF9AE}" pid="35" name="Num_Nodos">
    <vt:i4>10</vt:i4>
  </property>
  <property fmtid="{D5CDD505-2E9C-101B-9397-08002B2CF9AE}" pid="36" name="Num_Valvulas">
    <vt:i4>7</vt:i4>
  </property>
  <property fmtid="{D5CDD505-2E9C-101B-9397-08002B2CF9AE}" pid="37" name="Num_Connecs">
    <vt:i4>10</vt:i4>
  </property>
  <property fmtid="{D5CDD505-2E9C-101B-9397-08002B2CF9AE}" pid="38" name="Num_Reductoras">
    <vt:i4>2</vt:i4>
  </property>
  <property fmtid="{D5CDD505-2E9C-101B-9397-08002B2CF9AE}" pid="39" name="Periodo_Demanda">
    <vt:lpwstr>16/03/2025-23/03/2025</vt:lpwstr>
  </property>
  <property fmtid="{D5CDD505-2E9C-101B-9397-08002B2CF9AE}" pid="40" name="Demanda_Media_ls">
    <vt:i4>4</vt:i4>
  </property>
  <property fmtid="{D5CDD505-2E9C-101B-9397-08002B2CF9AE}" pid="41" name="Demanda_Media_m3año">
    <vt:i4>25000</vt:i4>
  </property>
  <property fmtid="{D5CDD505-2E9C-101B-9397-08002B2CF9AE}" pid="42" name="Hora_Punta">
    <vt:lpwstr>14:00</vt:lpwstr>
  </property>
  <property fmtid="{D5CDD505-2E9C-101B-9397-08002B2CF9AE}" pid="43" name="Hora_Minimo">
    <vt:lpwstr>05:00</vt:lpwstr>
  </property>
  <property fmtid="{D5CDD505-2E9C-101B-9397-08002B2CF9AE}" pid="44" name="Num_Sectores">
    <vt:i4>3</vt:i4>
  </property>
  <property fmtid="{D5CDD505-2E9C-101B-9397-08002B2CF9AE}" pid="45" name="Cota_Min_msnm">
    <vt:i4>50</vt:i4>
  </property>
  <property fmtid="{D5CDD505-2E9C-101B-9397-08002B2CF9AE}" pid="46" name="Cota_Max_msnm">
    <vt:i4>732</vt:i4>
  </property>
  <property fmtid="{D5CDD505-2E9C-101B-9397-08002B2CF9AE}" pid="47" name="multiplicador_demanda">
    <vt:r8>18</vt:r8>
  </property>
</Properties>
</file>