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Khmer OS Battambang" w:hAnsi="Khmer OS Battambang"/>
          <w:b/>
          <w:color w:val="102C57"/>
          <w:sz w:val="28"/>
        </w:rPr>
        <w:t>សាកលវិទ្យាល័យ សៅស៍អុីសថ៍អេយេសៀ</w:t>
        <w:br/>
        <w:t>UNIVERSITY OF SOUTH-EAST ASIA</w:t>
        <w:br/>
      </w:r>
    </w:p>
    <w:p>
      <w:pPr>
        <w:jc w:val="center"/>
      </w:pPr>
      <w:r>
        <w:rPr>
          <w:rFonts w:ascii="Calibri" w:hAnsi="Calibri"/>
          <w:b/>
          <w:color w:val="2563EB"/>
          <w:sz w:val="32"/>
        </w:rPr>
        <w:t>Homework 3</w:t>
        <w:br/>
        <w:t>RELEASE MANAGEMENT: GITHUB TAGS &amp; JENKINS BUILD/PUSH/DEPLOY/ROLLBACK</w:t>
        <w:br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168"/>
            <w:shd w:val="clear" w:color="auto" w:fill="F1F5F9"/>
          </w:tcPr>
          <w:p>
            <w:r>
              <w:rPr>
                <w:rFonts w:ascii="Calibri" w:hAnsi="Calibri"/>
                <w:b/>
              </w:rPr>
              <w:t>Course:</w:t>
            </w:r>
          </w:p>
        </w:tc>
        <w:tc>
          <w:tcPr>
            <w:tcW w:type="dxa" w:w="6048"/>
            <w:shd w:val="clear" w:color="auto" w:fill="F8FAFC"/>
          </w:tcPr>
          <w:p>
            <w:r>
              <w:rPr>
                <w:rFonts w:ascii="Calibri" w:hAnsi="Calibri"/>
              </w:rPr>
              <w:t>Advanced Cloud Technology</w:t>
            </w:r>
          </w:p>
        </w:tc>
      </w:tr>
      <w:tr>
        <w:tc>
          <w:tcPr>
            <w:tcW w:type="dxa" w:w="3168"/>
            <w:shd w:val="clear" w:color="auto" w:fill="F1F5F9"/>
          </w:tcPr>
          <w:p>
            <w:r>
              <w:rPr>
                <w:rFonts w:ascii="Calibri" w:hAnsi="Calibri"/>
                <w:b/>
              </w:rPr>
              <w:t>Lecturer:</w:t>
            </w:r>
          </w:p>
        </w:tc>
        <w:tc>
          <w:tcPr>
            <w:tcW w:type="dxa" w:w="6048"/>
            <w:shd w:val="clear" w:color="auto" w:fill="F8FAFC"/>
          </w:tcPr>
          <w:p>
            <w:r>
              <w:rPr>
                <w:rFonts w:ascii="Calibri" w:hAnsi="Calibri"/>
              </w:rPr>
              <w:t>Mr. Krol Noeurn</w:t>
            </w:r>
          </w:p>
        </w:tc>
      </w:tr>
      <w:tr>
        <w:tc>
          <w:tcPr>
            <w:tcW w:type="dxa" w:w="3168"/>
            <w:shd w:val="clear" w:color="auto" w:fill="F1F5F9"/>
          </w:tcPr>
          <w:p>
            <w:r>
              <w:rPr>
                <w:rFonts w:ascii="Calibri" w:hAnsi="Calibri"/>
                <w:b/>
              </w:rPr>
              <w:t>Student Name:</w:t>
            </w:r>
          </w:p>
        </w:tc>
        <w:tc>
          <w:tcPr>
            <w:tcW w:type="dxa" w:w="6048"/>
            <w:shd w:val="clear" w:color="auto" w:fill="F8FAFC"/>
          </w:tcPr>
          <w:p>
            <w:r>
              <w:rPr>
                <w:rFonts w:ascii="Calibri" w:hAnsi="Calibri"/>
              </w:rPr>
              <w:t>TONN Sievphor</w:t>
            </w:r>
          </w:p>
        </w:tc>
      </w:tr>
      <w:tr>
        <w:tc>
          <w:tcPr>
            <w:tcW w:type="dxa" w:w="3168"/>
            <w:shd w:val="clear" w:color="auto" w:fill="F1F5F9"/>
          </w:tcPr>
          <w:p>
            <w:r>
              <w:rPr>
                <w:rFonts w:ascii="Calibri" w:hAnsi="Calibri"/>
                <w:b/>
              </w:rPr>
              <w:t>GitHub Repository:</w:t>
            </w:r>
          </w:p>
        </w:tc>
        <w:tc>
          <w:tcPr>
            <w:tcW w:type="dxa" w:w="6048"/>
            <w:shd w:val="clear" w:color="auto" w:fill="F8FAFC"/>
          </w:tcPr>
          <w:p>
            <w:r>
              <w:rPr>
                <w:rFonts w:ascii="Calibri" w:hAnsi="Calibri"/>
              </w:rPr>
              <w:t>https://github.com/Sievphor/cloud_home_work_3.git</w:t>
            </w:r>
          </w:p>
        </w:tc>
      </w:tr>
      <w:tr>
        <w:tc>
          <w:tcPr>
            <w:tcW w:type="dxa" w:w="3168"/>
            <w:shd w:val="clear" w:color="auto" w:fill="F1F5F9"/>
          </w:tcPr>
          <w:p>
            <w:r>
              <w:rPr>
                <w:rFonts w:ascii="Calibri" w:hAnsi="Calibri"/>
                <w:b/>
              </w:rPr>
              <w:t>Amazon ECR URI:</w:t>
            </w:r>
          </w:p>
        </w:tc>
        <w:tc>
          <w:tcPr>
            <w:tcW w:type="dxa" w:w="6048"/>
            <w:shd w:val="clear" w:color="auto" w:fill="F8FAFC"/>
          </w:tcPr>
          <w:p>
            <w:r>
              <w:rPr>
                <w:rFonts w:ascii="Calibri" w:hAnsi="Calibri"/>
              </w:rPr>
              <w:t>908157891706.dkr.ecr.us-east-1.amazonaws.com/sievphor-homework3</w:t>
            </w:r>
          </w:p>
        </w:tc>
      </w:tr>
      <w:tr>
        <w:tc>
          <w:tcPr>
            <w:tcW w:type="dxa" w:w="3168"/>
            <w:shd w:val="clear" w:color="auto" w:fill="F1F5F9"/>
          </w:tcPr>
          <w:p>
            <w:r>
              <w:rPr>
                <w:rFonts w:ascii="Calibri" w:hAnsi="Calibri"/>
                <w:b/>
              </w:rPr>
              <w:t>Academic Year:</w:t>
            </w:r>
          </w:p>
        </w:tc>
        <w:tc>
          <w:tcPr>
            <w:tcW w:type="dxa" w:w="6048"/>
            <w:shd w:val="clear" w:color="auto" w:fill="F8FAFC"/>
          </w:tcPr>
          <w:p>
            <w:r>
              <w:rPr>
                <w:rFonts w:ascii="Calibri" w:hAnsi="Calibri"/>
              </w:rPr>
              <w:t>2026 - 2027</w:t>
            </w:r>
          </w:p>
        </w:tc>
      </w:tr>
    </w:tbl>
    <w:p>
      <w:r>
        <w:br w:type="page"/>
      </w:r>
    </w:p>
    <w:p>
      <w:r>
        <w:rPr>
          <w:rFonts w:ascii="Khmer OS Battambang" w:hAnsi="Khmer OS Battambang"/>
          <w:b/>
          <w:color w:val="1E3A8A"/>
          <w:sz w:val="26"/>
        </w:rPr>
        <w:t>១. សេចក្តីផ្តើម (Introduction)</w:t>
      </w:r>
    </w:p>
    <w:p>
      <w:pPr>
        <w:spacing w:line="276" w:lineRule="auto"/>
      </w:pPr>
      <w:r>
        <w:rPr>
          <w:rFonts w:ascii="Khmer OS Battambang" w:hAnsi="Khmer OS Battambang"/>
          <w:sz w:val="21"/>
        </w:rPr>
        <w:t>កិច្ចការ Homework 3 ផ្តោតសំខាន់លើការគ្រប់គ្រងការបញ្ចេញកូដ (Release Management) ដោយប្រើប្រាស់ GitHub Tags និង Semantic Versioning (vMAJOR.MINOR.PATCH) នៅក្នុង Repository https://github.com/Sievphor/cloud_home_work_3.git។ ជំនួសឱ្យការ Deploy រាល់ពេលមាន Commit តូចតាច ប្រព័ន្ធ CI/CD របស់ Jenkins ដំណើរការតែនៅពេលមានការ Push Git Tag ប៉ុណ្ណោះ។ Docker Image ទាំងអស់ត្រូវបានដាក់ Tag ដូចគ្នានឹង Git Tag ហើយត្រូវបានរក្សាទុកជា Immutable Tags នៅក្នុង Amazon ECR (908157891706.dkr.ecr.us-east-1.amazonaws.com/sievphor-homework3)។ លើសពីនេះ ប្រព័ន្ធត្រូវបានបំពាក់នូវយន្តការ Rollback ដែលអនុញ្ញាតឱ្យត្រឡប់ទៅកាន់កំណែមុនបានភ្លាមៗ ដោយមិនបាច់ Build Image ឡើងវិញឡើយ។</w:t>
      </w:r>
    </w:p>
    <w:p>
      <w:r>
        <w:rPr>
          <w:rFonts w:ascii="Khmer OS Battambang" w:hAnsi="Khmer OS Battambang"/>
          <w:b/>
          <w:color w:val="1E3A8A"/>
          <w:sz w:val="26"/>
        </w:rPr>
        <w:t>២. គោលបំណង (Objectives)</w:t>
      </w:r>
    </w:p>
    <w:p>
      <w:pPr>
        <w:spacing w:line="276" w:lineRule="auto"/>
      </w:pPr>
      <w:r>
        <w:rPr>
          <w:rFonts w:ascii="Khmer OS Battambang" w:hAnsi="Khmer OS Battambang"/>
          <w:sz w:val="21"/>
        </w:rPr>
        <w:t>• អនុវត្ត Semantic Versioning (v1.0.0, v1.1.0, v1.2.0) ក្នុងការគ្រប់គ្រង Release</w:t>
        <w:br/>
        <w:t>• កំណត់ Jenkins Pipeline ឱ្យរត់តាម GitHub Tag Webhook (Tag-only trigger)</w:t>
        <w:br/>
        <w:t>• ធានាថា Docker Image Tag ត្រូវគ្នានឹង Git Tag និងរក្សាទុកគ្រប់រូបភាពទាំងអស់ក្នុង ECR</w:t>
        <w:br/>
        <w:t>• Parameterize Pipeline ជាមួយ ACTION (build, push, deploy, rollback) និង VERSION</w:t>
        <w:br/>
        <w:t>• អនុវត្ត Rollback ដោយទាញយក Image ចាស់ពី ECR មក Deploy លើ Docker Swarm ដោយគ្មាន Rebuild។</w:t>
      </w:r>
    </w:p>
    <w:p>
      <w:r>
        <w:rPr>
          <w:rFonts w:ascii="Khmer OS Battambang" w:hAnsi="Khmer OS Battambang"/>
          <w:b/>
          <w:color w:val="1E3A8A"/>
          <w:sz w:val="26"/>
        </w:rPr>
        <w:t>៣. បច្ចេកវិទ្យា និងបរិស្ថាន (Technology &amp; Environment)</w:t>
      </w:r>
    </w:p>
    <w:p>
      <w:pPr>
        <w:spacing w:line="276" w:lineRule="auto"/>
      </w:pPr>
      <w:r>
        <w:rPr>
          <w:rFonts w:ascii="Khmer OS Battambang" w:hAnsi="Khmer OS Battambang"/>
          <w:sz w:val="21"/>
        </w:rPr>
        <w:t>• GitHub &amp; Git Tags: រក្សាទុក Source Code (cloud_home_work_3) និងកំណត់កំណែ Release</w:t>
        <w:br/>
        <w:t>• Jenkins: ស្វ័យប្រវត្តិកម្ម CI/CD Pipeline ជាមួយ Parameters</w:t>
        <w:br/>
        <w:t>• Docker &amp; Amazon ECR: Build និងរក្សាទុក Versioned Container Images</w:t>
        <w:br/>
        <w:t>• Amazon EC2 &amp; Docker Swarm: ដំណើរការសេវាកម្មជាមួយ Replicas ទាំង ៣ និង Rolling Update (Manager: 13.220.98.249, Worker 1: 34.229.219.41, Worker 2: 54.90.208.206)</w:t>
      </w:r>
    </w:p>
    <w:p>
      <w:r>
        <w:rPr>
          <w:rFonts w:ascii="Khmer OS Battambang" w:hAnsi="Khmer OS Battambang"/>
          <w:b/>
          <w:color w:val="1E3A8A"/>
          <w:sz w:val="26"/>
        </w:rPr>
        <w:t>៤. ដំណើរការអនុវត្តជាក់ស្តែង (Implementation Steps)</w:t>
      </w:r>
    </w:p>
    <w:p>
      <w:pPr>
        <w:spacing w:line="276" w:lineRule="auto"/>
      </w:pPr>
      <w:r>
        <w:rPr>
          <w:rFonts w:ascii="Khmer OS Battambang" w:hAnsi="Khmer OS Battambang"/>
          <w:sz w:val="21"/>
        </w:rPr>
        <w:t>៤.១ ការបង្កើត Git Tags តាម Semantic Versioning:</w:t>
        <w:br/>
        <w:t>បានបង្កើត Releases ចំនួន ៣ រួមមាន v1.0.0, v1.1.0, និង v1.2.0 ដោយប្រើពាក្យបញ្ជា 'git tag -a &lt;version&gt; -m &lt;msg&gt;' និង Push ទៅកាន់ GitHub តាមរយៈ 'git push origin &lt;version&gt;'។</w:t>
      </w:r>
    </w:p>
    <w:p>
      <w:pPr>
        <w:spacing w:line="276" w:lineRule="auto"/>
      </w:pPr>
      <w:r>
        <w:rPr>
          <w:rFonts w:ascii="Khmer OS Battambang" w:hAnsi="Khmer OS Battambang"/>
          <w:sz w:val="21"/>
        </w:rPr>
        <w:t>៤.២ ការកំណត់ Jenkins Parameterized Pipeline:</w:t>
        <w:br/>
        <w:t>Jenkinsfile ត្រូវបានរៀបចំឱ្យទទួល Parameters ACTION (build, push, deploy, rollback) និង VERSION សម្រាប់បញ្ជាក់ពីលេខ Tag។ នៅពេលមាន Tag Push មកដល់ Jenkins នឹង Build និង Deploy ដោយស្វ័យប្រវត្តិ។</w:t>
      </w:r>
    </w:p>
    <w:p>
      <w:pPr>
        <w:spacing w:line="276" w:lineRule="auto"/>
      </w:pPr>
      <w:r>
        <w:rPr>
          <w:rFonts w:ascii="Khmer OS Battambang" w:hAnsi="Khmer OS Battambang"/>
          <w:sz w:val="21"/>
        </w:rPr>
        <w:t>៤.៣ ការរក្សាទុក Image ក្នុង Amazon ECR:</w:t>
        <w:br/>
        <w:t>រាល់ការ Build រូបភាពត្រូវបានដាក់ Tag ដូចគ្នានឹង Git Tag ហើយ Push ទៅ ECR Repository '908157891706.dkr.ecr.us-east-1.amazonaws.com/sievphor-homework3'។ គ្រប់ Tags ទាំងអស់ត្រូវបានរក្សាទុកដោយគ្មានការសរសេរជាន់លើ។</w:t>
      </w:r>
    </w:p>
    <w:p>
      <w:pPr>
        <w:spacing w:line="276" w:lineRule="auto"/>
      </w:pPr>
      <w:r>
        <w:rPr>
          <w:rFonts w:ascii="Khmer OS Battambang" w:hAnsi="Khmer OS Battambang"/>
          <w:sz w:val="21"/>
        </w:rPr>
        <w:t>៤.៤ ការ Deploy លើ Docker Swarm:</w:t>
        <w:br/>
        <w:t>Jenkins ធ្វើបច្ចុប្បន្នភាពលើ Service 'homework3_web' តាមរយៈ Rolling Update (parallelism: 1, delay: 10s) ធានាថាកម្មវិធីនៅតែអាចចូលប្រើប្រាស់បានជានិច្ចអំឡុងពេល Deploy លើ Port 80។</w:t>
      </w:r>
    </w:p>
    <w:p>
      <w:r>
        <w:rPr>
          <w:rFonts w:ascii="Khmer OS Battambang" w:hAnsi="Khmer OS Battambang"/>
          <w:b/>
          <w:color w:val="1E3A8A"/>
          <w:sz w:val="26"/>
        </w:rPr>
        <w:t>៥. ការអនុវត្ត Rollback ដោយមិនបាច់ Rebuild</w:t>
      </w:r>
    </w:p>
    <w:p>
      <w:pPr>
        <w:spacing w:line="276" w:lineRule="auto"/>
      </w:pPr>
      <w:r>
        <w:rPr>
          <w:rFonts w:ascii="Khmer OS Battambang" w:hAnsi="Khmer OS Battambang"/>
          <w:sz w:val="21"/>
        </w:rPr>
        <w:t>នៅពេលមានបញ្ហាកើតឡើងលើកំណែ v1.2.0 យើងបានធ្វើការ Rollback ត្រឡប់ទៅកំណែ v1.0.0៖</w:t>
        <w:br/>
        <w:t>១. ដំណើរការ Jenkins Job ដោយជ្រើសរើស ACTION = rollback និង VERSION = v1.0.0</w:t>
        <w:br/>
        <w:t>២. Pipeline បានផ្ទៀងផ្ទាត់វត្តមានរបស់ Image v1.0.0 នៅក្នុង Amazon ECR ជាមុន</w:t>
        <w:br/>
        <w:t>៣. Jenkins បានបញ្ជាទៅ Swarm Manager (13.220.98.249) ឱ្យធ្វើ Rolling Update ទៅកាន់ Image v1.0.0 ផ្ទាល់</w:t>
        <w:br/>
        <w:t>៤. ដំណើរការនេះពុំមានការទាញយកកូដ ឬ Build រូបភាពថ្មីឡើយ (No Rebuild) ដែលជួយសន្សំពេលវេលា និងគ្មានហានិភ័យនៃកំហុសកូដ។</w:t>
      </w:r>
    </w:p>
    <w:p>
      <w:r>
        <w:rPr>
          <w:rFonts w:ascii="Khmer OS Battambang" w:hAnsi="Khmer OS Battambang"/>
          <w:b/>
          <w:color w:val="1E3A8A"/>
          <w:sz w:val="26"/>
        </w:rPr>
        <w:t>៦. កំណត់ត្រាប្រវត្តិនៃការបញ្ចេញកូដ និង Rollback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E2E8F0"/>
          </w:tcPr>
          <w:p>
            <w:r>
              <w:rPr>
                <w:rFonts w:ascii="Calibri" w:hAnsi="Calibri"/>
                <w:b/>
              </w:rPr>
              <w:t>Version</w:t>
            </w:r>
          </w:p>
        </w:tc>
        <w:tc>
          <w:tcPr>
            <w:tcW w:type="dxa" w:w="2340"/>
            <w:shd w:val="clear" w:color="auto" w:fill="E2E8F0"/>
          </w:tcPr>
          <w:p>
            <w:r>
              <w:rPr>
                <w:rFonts w:ascii="Calibri" w:hAnsi="Calibri"/>
                <w:b/>
              </w:rPr>
              <w:t>Action</w:t>
            </w:r>
          </w:p>
        </w:tc>
        <w:tc>
          <w:tcPr>
            <w:tcW w:type="dxa" w:w="2340"/>
            <w:shd w:val="clear" w:color="auto" w:fill="E2E8F0"/>
          </w:tcPr>
          <w:p>
            <w:r>
              <w:rPr>
                <w:rFonts w:ascii="Calibri" w:hAnsi="Calibri"/>
                <w:b/>
              </w:rPr>
              <w:t>Image Source</w:t>
            </w:r>
          </w:p>
        </w:tc>
        <w:tc>
          <w:tcPr>
            <w:tcW w:type="dxa" w:w="2340"/>
            <w:shd w:val="clear" w:color="auto" w:fill="E2E8F0"/>
          </w:tcPr>
          <w:p>
            <w:r>
              <w:rPr>
                <w:rFonts w:ascii="Calibri" w:hAnsi="Calibri"/>
                <w:b/>
              </w:rPr>
              <w:t>Result</w:t>
            </w:r>
          </w:p>
        </w:tc>
      </w:tr>
      <w:tr>
        <w:tc>
          <w:tcPr>
            <w:tcW w:type="dxa" w:w="2340"/>
            <w:shd w:val="clear" w:color="auto" w:fill="F8FAFC"/>
          </w:tcPr>
          <w:p>
            <w:r>
              <w:rPr>
                <w:rFonts w:ascii="Calibri" w:hAnsi="Calibri"/>
              </w:rPr>
              <w:t>v1.0.0</w:t>
            </w:r>
          </w:p>
        </w:tc>
        <w:tc>
          <w:tcPr>
            <w:tcW w:type="dxa" w:w="2340"/>
            <w:shd w:val="clear" w:color="auto" w:fill="F8FAFC"/>
          </w:tcPr>
          <w:p>
            <w:r>
              <w:rPr>
                <w:rFonts w:ascii="Calibri" w:hAnsi="Calibri"/>
              </w:rPr>
              <w:t>Deploy Release</w:t>
            </w:r>
          </w:p>
        </w:tc>
        <w:tc>
          <w:tcPr>
            <w:tcW w:type="dxa" w:w="2340"/>
            <w:shd w:val="clear" w:color="auto" w:fill="F8FAFC"/>
          </w:tcPr>
          <w:p>
            <w:r>
              <w:rPr>
                <w:rFonts w:ascii="Calibri" w:hAnsi="Calibri"/>
              </w:rPr>
              <w:t>Built &amp; Pushed to ECR</w:t>
            </w:r>
          </w:p>
        </w:tc>
        <w:tc>
          <w:tcPr>
            <w:tcW w:type="dxa" w:w="2340"/>
            <w:shd w:val="clear" w:color="auto" w:fill="F8FAFC"/>
          </w:tcPr>
          <w:p>
            <w:r>
              <w:rPr>
                <w:rFonts w:ascii="Calibri" w:hAnsi="Calibri"/>
              </w:rPr>
              <w:t>Success (Replicas 3/3)</w:t>
            </w:r>
          </w:p>
        </w:tc>
      </w:tr>
      <w:tr>
        <w:tc>
          <w:tcPr>
            <w:tcW w:type="dxa" w:w="2340"/>
            <w:shd w:val="clear" w:color="auto" w:fill="FFFFFF"/>
          </w:tcPr>
          <w:p>
            <w:r>
              <w:rPr>
                <w:rFonts w:ascii="Calibri" w:hAnsi="Calibri"/>
              </w:rPr>
              <w:t>v1.1.0</w:t>
            </w:r>
          </w:p>
        </w:tc>
        <w:tc>
          <w:tcPr>
            <w:tcW w:type="dxa" w:w="2340"/>
            <w:shd w:val="clear" w:color="auto" w:fill="FFFFFF"/>
          </w:tcPr>
          <w:p>
            <w:r>
              <w:rPr>
                <w:rFonts w:ascii="Calibri" w:hAnsi="Calibri"/>
              </w:rPr>
              <w:t>Deploy Release</w:t>
            </w:r>
          </w:p>
        </w:tc>
        <w:tc>
          <w:tcPr>
            <w:tcW w:type="dxa" w:w="2340"/>
            <w:shd w:val="clear" w:color="auto" w:fill="FFFFFF"/>
          </w:tcPr>
          <w:p>
            <w:r>
              <w:rPr>
                <w:rFonts w:ascii="Calibri" w:hAnsi="Calibri"/>
              </w:rPr>
              <w:t>Built &amp; Pushed to ECR</w:t>
            </w:r>
          </w:p>
        </w:tc>
        <w:tc>
          <w:tcPr>
            <w:tcW w:type="dxa" w:w="2340"/>
            <w:shd w:val="clear" w:color="auto" w:fill="FFFFFF"/>
          </w:tcPr>
          <w:p>
            <w:r>
              <w:rPr>
                <w:rFonts w:ascii="Calibri" w:hAnsi="Calibri"/>
              </w:rPr>
              <w:t>Success (Rolling Update)</w:t>
            </w:r>
          </w:p>
        </w:tc>
      </w:tr>
      <w:tr>
        <w:tc>
          <w:tcPr>
            <w:tcW w:type="dxa" w:w="2340"/>
            <w:shd w:val="clear" w:color="auto" w:fill="F8FAFC"/>
          </w:tcPr>
          <w:p>
            <w:r>
              <w:rPr>
                <w:rFonts w:ascii="Calibri" w:hAnsi="Calibri"/>
              </w:rPr>
              <w:t>v1.2.0</w:t>
            </w:r>
          </w:p>
        </w:tc>
        <w:tc>
          <w:tcPr>
            <w:tcW w:type="dxa" w:w="2340"/>
            <w:shd w:val="clear" w:color="auto" w:fill="F8FAFC"/>
          </w:tcPr>
          <w:p>
            <w:r>
              <w:rPr>
                <w:rFonts w:ascii="Calibri" w:hAnsi="Calibri"/>
              </w:rPr>
              <w:t>Deploy Release</w:t>
            </w:r>
          </w:p>
        </w:tc>
        <w:tc>
          <w:tcPr>
            <w:tcW w:type="dxa" w:w="2340"/>
            <w:shd w:val="clear" w:color="auto" w:fill="F8FAFC"/>
          </w:tcPr>
          <w:p>
            <w:r>
              <w:rPr>
                <w:rFonts w:ascii="Calibri" w:hAnsi="Calibri"/>
              </w:rPr>
              <w:t>Built &amp; Pushed to ECR</w:t>
            </w:r>
          </w:p>
        </w:tc>
        <w:tc>
          <w:tcPr>
            <w:tcW w:type="dxa" w:w="2340"/>
            <w:shd w:val="clear" w:color="auto" w:fill="F8FAFC"/>
          </w:tcPr>
          <w:p>
            <w:r>
              <w:rPr>
                <w:rFonts w:ascii="Calibri" w:hAnsi="Calibri"/>
              </w:rPr>
              <w:t>Success (Rolling Update)</w:t>
            </w:r>
          </w:p>
        </w:tc>
      </w:tr>
      <w:tr>
        <w:tc>
          <w:tcPr>
            <w:tcW w:type="dxa" w:w="2340"/>
            <w:shd w:val="clear" w:color="auto" w:fill="FFFFFF"/>
          </w:tcPr>
          <w:p>
            <w:r>
              <w:rPr>
                <w:rFonts w:ascii="Calibri" w:hAnsi="Calibri"/>
              </w:rPr>
              <w:t>v1.0.0</w:t>
            </w:r>
          </w:p>
        </w:tc>
        <w:tc>
          <w:tcPr>
            <w:tcW w:type="dxa" w:w="2340"/>
            <w:shd w:val="clear" w:color="auto" w:fill="FFFFFF"/>
          </w:tcPr>
          <w:p>
            <w:r>
              <w:rPr>
                <w:rFonts w:ascii="Calibri" w:hAnsi="Calibri"/>
              </w:rPr>
              <w:t>Rollback</w:t>
            </w:r>
          </w:p>
        </w:tc>
        <w:tc>
          <w:tcPr>
            <w:tcW w:type="dxa" w:w="2340"/>
            <w:shd w:val="clear" w:color="auto" w:fill="FFFFFF"/>
          </w:tcPr>
          <w:p>
            <w:r>
              <w:rPr>
                <w:rFonts w:ascii="Calibri" w:hAnsi="Calibri"/>
              </w:rPr>
              <w:t>Direct from ECR (No Rebuild)</w:t>
            </w:r>
          </w:p>
        </w:tc>
        <w:tc>
          <w:tcPr>
            <w:tcW w:type="dxa" w:w="2340"/>
            <w:shd w:val="clear" w:color="auto" w:fill="FFFFFF"/>
          </w:tcPr>
          <w:p>
            <w:r>
              <w:rPr>
                <w:rFonts w:ascii="Calibri" w:hAnsi="Calibri"/>
              </w:rPr>
              <w:t>Rollback Verified</w:t>
            </w:r>
          </w:p>
        </w:tc>
      </w:tr>
    </w:tbl>
    <w:p>
      <w:r>
        <w:rPr>
          <w:rFonts w:ascii="Khmer OS Battambang" w:hAnsi="Khmer OS Battambang"/>
          <w:b/>
          <w:color w:val="1E3A8A"/>
          <w:sz w:val="26"/>
        </w:rPr>
        <w:t>៧. បញ្ហាប្រឈម និងដំណោះស្រាយ (Challenges &amp; Solutions)</w:t>
      </w:r>
    </w:p>
    <w:p>
      <w:pPr>
        <w:spacing w:line="276" w:lineRule="auto"/>
      </w:pPr>
      <w:r>
        <w:rPr>
          <w:rFonts w:ascii="Khmer OS Battambang" w:hAnsi="Khmer OS Battambang"/>
          <w:sz w:val="21"/>
        </w:rPr>
        <w:t>• បញ្ហា Webhook ចាប់យក Push ធម្មតា៖ បានកំណត់ Branch Specifier ក្នុង Jenkins ទៅជា '*/tags/*' ដើម្បីឱ្យ Jenkins ចាប់តែ Tag Push។</w:t>
        <w:br/>
        <w:t>• បញ្ហា Worker Nodes មិនអាច Pull Private Image ពេល Rollback៖ បានបន្ថែមការផ្ញើ ECR Token ថ្មីទៅកាន់ Swarm Manager រាល់ពេល Rollback។</w:t>
        <w:br/>
        <w:t>• ជៀសវាងការ Rebuild កំឡុងពេល Rollback៖ បានបង្កើត Stage ដាច់ដោយឡែកសម្រាប់ Rollback ដែលរំលង Stage Checkout &amp; Build ទាំងស្រុង។</w:t>
      </w:r>
    </w:p>
    <w:p>
      <w:r>
        <w:rPr>
          <w:rFonts w:ascii="Khmer OS Battambang" w:hAnsi="Khmer OS Battambang"/>
          <w:b/>
          <w:color w:val="1E3A8A"/>
          <w:sz w:val="26"/>
        </w:rPr>
        <w:t>៨. សេចក្តីសន្និដ្ឋាន (Conclusion)</w:t>
      </w:r>
    </w:p>
    <w:p>
      <w:pPr>
        <w:spacing w:line="276" w:lineRule="auto"/>
      </w:pPr>
      <w:r>
        <w:rPr>
          <w:rFonts w:ascii="Khmer OS Battambang" w:hAnsi="Khmer OS Battambang"/>
          <w:sz w:val="21"/>
        </w:rPr>
        <w:t>កិច្ចការ Homework 3 នេះបានបង្ហាញពីប្រសិទ្ធភាពខ្ពស់នៃ Release Management ក្នុងប្រព័ន្ធ Cloud DevOps។ ការរួមបញ្ចូលគ្នារវាង Semantic Versioning, Immutable Image Tags ក្នុង Amazon ECR, Parameterized Jenkins Pipeline, និង Zero-Downtime Rollback លើ Docker Swarm ផ្តល់នូវស្តង់ដារវិស្វកម្មកម្រិត Production ដ៏រឹងមាំសម្រាប់គ្រប់គ្រងកម្មវិធី។</w:t>
        <w:br/>
        <w:t>• Manager Endpoint: http://13.220.98.249:80</w:t>
        <w:br/>
        <w:t>• Worker 1 Endpoint: http://34.229.219.41:80</w:t>
        <w:br/>
        <w:t>• Worker 2 Endpoint: http://54.90.208.206:80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